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56012D90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4D6159" w:rsidRPr="00DD6BA9">
        <w:rPr>
          <w:rFonts w:cs="Arial"/>
          <w:b/>
          <w:sz w:val="20"/>
          <w:szCs w:val="20"/>
        </w:rPr>
        <w:t>4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695E92">
        <w:rPr>
          <w:rFonts w:cs="Arial"/>
          <w:b/>
          <w:sz w:val="20"/>
          <w:szCs w:val="20"/>
        </w:rPr>
        <w:t>7</w:t>
      </w:r>
      <w:r w:rsidRPr="00DD6BA9">
        <w:rPr>
          <w:rFonts w:cs="Arial"/>
          <w:b/>
          <w:sz w:val="20"/>
          <w:szCs w:val="20"/>
        </w:rPr>
        <w:t>.2021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037F41AA" w:rsidR="00EF3607" w:rsidRPr="008E7EA7" w:rsidRDefault="00EF3607" w:rsidP="00EF3607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695E92" w:rsidRPr="00695E92">
        <w:rPr>
          <w:rFonts w:cs="Arial"/>
          <w:b/>
          <w:sz w:val="20"/>
          <w:szCs w:val="20"/>
        </w:rPr>
        <w:t xml:space="preserve">„Odbiór i zagospodarowanie odpadów komunalnych z nieruchomości położonych na terenie gminy Nur w 2022 roku”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5820377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 xml:space="preserve">Informacja dotycząca </w:t>
      </w:r>
      <w:r w:rsidR="00402477">
        <w:rPr>
          <w:rFonts w:asciiTheme="minorHAnsi" w:hAnsiTheme="minorHAnsi" w:cs="Arial"/>
          <w:sz w:val="22"/>
          <w:szCs w:val="22"/>
          <w:highlight w:val="lightGray"/>
          <w:u w:val="single"/>
        </w:rPr>
        <w:t>Podmiotu udostępniającego zasoby</w:t>
      </w: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:</w:t>
      </w:r>
    </w:p>
    <w:p w14:paraId="17CBE0D2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a)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</w:tblGrid>
      <w:tr w:rsidR="00EF3607" w:rsidRPr="008E7EA7" w14:paraId="334ED945" w14:textId="77777777" w:rsidTr="00EF3607">
        <w:trPr>
          <w:trHeight w:val="385"/>
        </w:trPr>
        <w:tc>
          <w:tcPr>
            <w:tcW w:w="481" w:type="dxa"/>
          </w:tcPr>
          <w:p w14:paraId="43EE9820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F1F724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warunek udziału w postępowaniu określony w ust. 2 pkt 4 lit. b) w rozdziale VII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</w:tblGrid>
      <w:tr w:rsidR="00EF3607" w:rsidRPr="008E7EA7" w14:paraId="581FFBA5" w14:textId="77777777" w:rsidTr="00EF3607">
        <w:trPr>
          <w:trHeight w:val="376"/>
        </w:trPr>
        <w:tc>
          <w:tcPr>
            <w:tcW w:w="501" w:type="dxa"/>
          </w:tcPr>
          <w:p w14:paraId="47A3206E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05C10E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oba warunki udziału w postępowaniu określone przez Zamawiającego w rozdziale VII ust. 2 pkt 4 Specyfikacji Warunków Zamówienia: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5F4753ED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6B8AC8" w14:textId="0EB7F2C6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41E960C9" w14:textId="77777777" w:rsidR="00841E50" w:rsidRDefault="00841E50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58365D3C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D6BA9">
        <w:rPr>
          <w:rFonts w:cs="Arial"/>
          <w:b/>
          <w:sz w:val="20"/>
          <w:szCs w:val="20"/>
        </w:rPr>
        <w:t>Załącznik nr 4</w:t>
      </w:r>
      <w:r>
        <w:rPr>
          <w:rFonts w:cs="Arial"/>
          <w:b/>
          <w:sz w:val="20"/>
          <w:szCs w:val="20"/>
        </w:rPr>
        <w:t>b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841E50">
        <w:rPr>
          <w:rFonts w:cs="Arial"/>
          <w:b/>
          <w:sz w:val="20"/>
          <w:szCs w:val="20"/>
        </w:rPr>
        <w:t>6</w:t>
      </w:r>
      <w:r w:rsidRPr="00DD6BA9">
        <w:rPr>
          <w:rFonts w:cs="Arial"/>
          <w:b/>
          <w:sz w:val="20"/>
          <w:szCs w:val="20"/>
        </w:rPr>
        <w:t>.2021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BEAB6DA" w14:textId="77777777" w:rsidR="00D261BC" w:rsidRPr="00D261BC" w:rsidRDefault="00D261BC" w:rsidP="00D261BC">
      <w:pPr>
        <w:jc w:val="center"/>
        <w:rPr>
          <w:rFonts w:cs="Times New Roman"/>
          <w:b/>
        </w:rPr>
      </w:pPr>
    </w:p>
    <w:p w14:paraId="66759B04" w14:textId="2FCDB441" w:rsidR="00D261BC" w:rsidRPr="008E4800" w:rsidRDefault="00D261BC" w:rsidP="00D261BC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841E50" w:rsidRPr="00841E50">
        <w:rPr>
          <w:rFonts w:cs="Arial"/>
          <w:b/>
          <w:szCs w:val="20"/>
        </w:rPr>
        <w:t>„Rozbudowa drogi gminnej nr 260523W – ul. Łomżyńska w Nurze – etap II”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281A98C6" w14:textId="45ECC94D" w:rsidR="00D261BC" w:rsidRDefault="00841E50" w:rsidP="00841E50">
      <w:pPr>
        <w:autoSpaceDE w:val="0"/>
        <w:autoSpaceDN w:val="0"/>
        <w:adjustRightInd w:val="0"/>
        <w:spacing w:line="288" w:lineRule="auto"/>
        <w:jc w:val="center"/>
        <w:rPr>
          <w:color w:val="000000"/>
        </w:rPr>
      </w:pPr>
      <w:r w:rsidRPr="00841E50">
        <w:rPr>
          <w:rFonts w:cs="Arial"/>
          <w:b/>
          <w:sz w:val="20"/>
          <w:szCs w:val="20"/>
        </w:rPr>
        <w:t>„Rozbudowa drogi gminnej nr 260523W – ul. Łomżyńska w Nurze – etap II”</w:t>
      </w:r>
    </w:p>
    <w:p w14:paraId="039A056C" w14:textId="77777777" w:rsidR="00841E50" w:rsidRDefault="00841E50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4EB0B48B" w14:textId="3132C41B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01588FBC" w14:textId="77777777" w:rsidR="00841E50" w:rsidRDefault="00841E50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143E4"/>
    <w:rsid w:val="000C4FD1"/>
    <w:rsid w:val="003B7D42"/>
    <w:rsid w:val="00402477"/>
    <w:rsid w:val="004D6159"/>
    <w:rsid w:val="00695E92"/>
    <w:rsid w:val="006D4EBE"/>
    <w:rsid w:val="007C4E7C"/>
    <w:rsid w:val="00841E50"/>
    <w:rsid w:val="008E4800"/>
    <w:rsid w:val="00C417D3"/>
    <w:rsid w:val="00CC3973"/>
    <w:rsid w:val="00D261BC"/>
    <w:rsid w:val="00DA580D"/>
    <w:rsid w:val="00DD6BA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Andrzej Warchala</cp:lastModifiedBy>
  <cp:revision>2</cp:revision>
  <cp:lastPrinted>2021-06-10T07:38:00Z</cp:lastPrinted>
  <dcterms:created xsi:type="dcterms:W3CDTF">2021-10-25T11:59:00Z</dcterms:created>
  <dcterms:modified xsi:type="dcterms:W3CDTF">2021-10-25T11:59:00Z</dcterms:modified>
</cp:coreProperties>
</file>