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2EE6626" w:rsidR="001D3D0C" w:rsidRPr="00044DD4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OŚWIADCZENIE</w:t>
      </w:r>
    </w:p>
    <w:p w14:paraId="423D0E1E" w14:textId="0012219C" w:rsidR="001D3D0C" w:rsidRPr="00044DD4" w:rsidRDefault="00CF1860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RODO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21F7BE6" w14:textId="546F667C" w:rsidR="004C38F1" w:rsidRPr="00E776EB" w:rsidRDefault="004C38F1" w:rsidP="004C38F1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044DD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5CE0EC63" w14:textId="77777777" w:rsidR="004C38F1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BD976E5" w14:textId="77777777" w:rsidR="004C38F1" w:rsidRPr="00E776EB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20B2FC5F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0D887F70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488DA4A2" w14:textId="77777777" w:rsidR="004C38F1" w:rsidRDefault="004C38F1" w:rsidP="004C38F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1F884507" w14:textId="77777777" w:rsidR="00246D47" w:rsidRPr="00393899" w:rsidRDefault="00246D47" w:rsidP="00246D47">
      <w:pPr>
        <w:spacing w:after="0"/>
        <w:rPr>
          <w:rFonts w:ascii="Tahoma" w:hAnsi="Tahoma" w:cs="Tahoma"/>
          <w:b/>
          <w:bCs/>
          <w:sz w:val="16"/>
          <w:szCs w:val="16"/>
        </w:rPr>
      </w:pPr>
      <w:bookmarkStart w:id="1" w:name="_Hlk176348120"/>
      <w:bookmarkEnd w:id="0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2A88F2D" w14:textId="77777777" w:rsidR="00F649C6" w:rsidRPr="00DE52EA" w:rsidRDefault="00F649C6" w:rsidP="00F649C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Usługi doradztwa w zakresie prawidłowego funkcjonowania</w:t>
      </w:r>
    </w:p>
    <w:p w14:paraId="3789723D" w14:textId="77777777" w:rsidR="00F649C6" w:rsidRPr="00DE52EA" w:rsidRDefault="00F649C6" w:rsidP="00F649C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Samodzielnego Publicznego Zakład Opieki Zdrowotnej</w:t>
      </w:r>
    </w:p>
    <w:p w14:paraId="2EF04D2D" w14:textId="77777777" w:rsidR="00F649C6" w:rsidRPr="00DE52EA" w:rsidRDefault="00F649C6" w:rsidP="00F649C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Szpitala Specjalistycznego</w:t>
      </w:r>
    </w:p>
    <w:p w14:paraId="55780794" w14:textId="53CD87F8" w:rsidR="00246D47" w:rsidRDefault="00F649C6" w:rsidP="00F649C6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Ministerstwa Spraw Wewnętrznych i Administracji w Złocieńcu</w:t>
      </w:r>
    </w:p>
    <w:p w14:paraId="78F1B837" w14:textId="77777777" w:rsidR="00F649C6" w:rsidRPr="00C94BB5" w:rsidRDefault="00F649C6" w:rsidP="00F649C6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78C7AA47" w14:textId="3DB18D92" w:rsidR="00246D47" w:rsidRPr="00393899" w:rsidRDefault="00246D47" w:rsidP="00246D47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F649C6">
        <w:rPr>
          <w:rFonts w:ascii="Tahoma" w:hAnsi="Tahoma" w:cs="Tahoma"/>
          <w:b/>
          <w:bCs/>
          <w:sz w:val="16"/>
          <w:szCs w:val="16"/>
        </w:rPr>
        <w:t>1/11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1EDC6D1E" w14:textId="77777777" w:rsidR="00246D47" w:rsidRDefault="00246D47" w:rsidP="00246D4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bookmarkEnd w:id="1"/>
    <w:p w14:paraId="0952CD2D" w14:textId="77777777" w:rsidR="00246D47" w:rsidRPr="00A045EF" w:rsidRDefault="00246D47" w:rsidP="00246D47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4895F071" w14:textId="77777777" w:rsidR="00246D47" w:rsidRPr="00A045EF" w:rsidRDefault="00246D47" w:rsidP="00246D47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3608A0" w14:textId="77777777" w:rsidR="00246D47" w:rsidRPr="00A045EF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22F5B958" w14:textId="77777777" w:rsidR="00246D47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7D428EE" w14:textId="77777777" w:rsidR="00246D47" w:rsidRPr="004B16E0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7BD9B816" w14:textId="0F4432FB" w:rsidR="007D75B4" w:rsidRDefault="007D75B4" w:rsidP="007D75B4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</w:t>
      </w:r>
      <w:r w:rsidR="00F649C6">
        <w:rPr>
          <w:rFonts w:ascii="Tahoma" w:hAnsi="Tahoma" w:cs="Tahoma"/>
          <w:b/>
          <w:sz w:val="16"/>
          <w:szCs w:val="16"/>
        </w:rPr>
        <w:t>4</w:t>
      </w:r>
      <w:r w:rsidRPr="002B273C">
        <w:rPr>
          <w:rFonts w:ascii="Tahoma" w:hAnsi="Tahoma" w:cs="Tahoma"/>
          <w:b/>
          <w:sz w:val="16"/>
          <w:szCs w:val="16"/>
        </w:rPr>
        <w:t xml:space="preserve"> poz. 1</w:t>
      </w:r>
      <w:r w:rsidR="00F649C6">
        <w:rPr>
          <w:rFonts w:ascii="Tahoma" w:hAnsi="Tahoma" w:cs="Tahoma"/>
          <w:b/>
          <w:sz w:val="16"/>
          <w:szCs w:val="16"/>
        </w:rPr>
        <w:t>320</w:t>
      </w:r>
      <w:r w:rsidRPr="002B273C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0CF8E855" w14:textId="77777777" w:rsidR="00246D47" w:rsidRDefault="00246D47" w:rsidP="00246D47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1A3E1055" w14:textId="77777777" w:rsidR="004E54D3" w:rsidRPr="00A045EF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E3636B" w14:textId="77777777" w:rsidR="00CF1860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OŚWIADCZENIE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WYKONAWCY W ZAKRESIE WYPEŁNIENIA OBOWIĄZKÓW INFORMACYJNYCH</w:t>
      </w:r>
    </w:p>
    <w:p w14:paraId="5A055F4C" w14:textId="14ACB9FC" w:rsidR="00F26583" w:rsidRPr="00A045EF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PRZEWIDZIANYCH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 ART. 13 LUB ART. 14 RODO</w:t>
      </w:r>
    </w:p>
    <w:p w14:paraId="1B25DF52" w14:textId="77777777" w:rsidR="00F26583" w:rsidRPr="00A045EF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D93AAAE" w14:textId="3816119C" w:rsidR="00B56D3B" w:rsidRDefault="00CF1860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CF1860">
        <w:rPr>
          <w:rFonts w:ascii="Tahoma" w:hAnsi="Tahoma" w:cs="Tahoma"/>
          <w:sz w:val="16"/>
          <w:szCs w:val="16"/>
        </w:rPr>
        <w:t>Oświadczam, że wypełniłem</w:t>
      </w:r>
      <w:r w:rsidR="00FB6727">
        <w:rPr>
          <w:rFonts w:ascii="Tahoma" w:hAnsi="Tahoma" w:cs="Tahoma"/>
          <w:sz w:val="16"/>
          <w:szCs w:val="16"/>
        </w:rPr>
        <w:t>/nie wypełniłem</w:t>
      </w:r>
      <w:r w:rsidR="00FB6727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CF1860">
        <w:rPr>
          <w:rFonts w:ascii="Tahoma" w:hAnsi="Tahoma" w:cs="Tahoma"/>
          <w:sz w:val="16"/>
          <w:szCs w:val="16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2AD0B1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887B6E0" w14:textId="77777777" w:rsidR="0009118D" w:rsidRDefault="0009118D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59BA614" w14:textId="77777777" w:rsidR="0009118D" w:rsidRPr="00AA5077" w:rsidRDefault="0009118D" w:rsidP="0009118D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2F3F1499" w14:textId="77777777" w:rsidR="0009118D" w:rsidRPr="00821911" w:rsidRDefault="0009118D" w:rsidP="0009118D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206086D" w14:textId="77777777" w:rsidR="0009118D" w:rsidRDefault="0009118D" w:rsidP="0009118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821911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29A174" w14:textId="77777777" w:rsidR="00CF1860" w:rsidRPr="00A045EF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33E0F4B" w14:textId="77777777" w:rsidR="004C0A19" w:rsidRPr="008F4B35" w:rsidRDefault="004C0A19" w:rsidP="004C0A19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76C2D1AC" w14:textId="77777777" w:rsidR="00B6107F" w:rsidRPr="00A045E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B6107F" w:rsidRPr="00A045EF" w:rsidSect="00ED35BE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8E80A" w14:textId="77777777" w:rsidR="003F665A" w:rsidRDefault="003F665A" w:rsidP="00831664">
      <w:pPr>
        <w:spacing w:after="0" w:line="240" w:lineRule="auto"/>
      </w:pPr>
      <w:r>
        <w:separator/>
      </w:r>
    </w:p>
  </w:endnote>
  <w:endnote w:type="continuationSeparator" w:id="0">
    <w:p w14:paraId="4FB490D0" w14:textId="77777777" w:rsidR="003F665A" w:rsidRDefault="003F665A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4E3C" w14:textId="77777777" w:rsidR="00044DD4" w:rsidRPr="00983D8C" w:rsidRDefault="00044DD4" w:rsidP="00044DD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21F234FB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63E74B36" w14:textId="77777777" w:rsidR="00044DD4" w:rsidRPr="00983D8C" w:rsidRDefault="00000000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AF466E6">
        <v:rect id="_x0000_i1026" style="width:498.9pt;height:2.15pt" o:hralign="center" o:hrstd="t" o:hrnoshade="t" o:hr="t" fillcolor="#365f91" stroked="f"/>
      </w:pict>
    </w:r>
  </w:p>
  <w:p w14:paraId="3B3D4224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381F2BA8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7636B3F" wp14:editId="0C15F84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1EDA97F0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30385BD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453D67F2" w14:textId="7FB6F3F1" w:rsidR="00831664" w:rsidRPr="00044DD4" w:rsidRDefault="00044DD4" w:rsidP="00044DD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52B7F" w14:textId="77777777" w:rsidR="003F665A" w:rsidRDefault="003F665A" w:rsidP="00831664">
      <w:pPr>
        <w:spacing w:after="0" w:line="240" w:lineRule="auto"/>
      </w:pPr>
      <w:r>
        <w:separator/>
      </w:r>
    </w:p>
  </w:footnote>
  <w:footnote w:type="continuationSeparator" w:id="0">
    <w:p w14:paraId="631E650E" w14:textId="77777777" w:rsidR="003F665A" w:rsidRDefault="003F665A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94988" w14:textId="496579F7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C20B8C">
      <w:rPr>
        <w:rFonts w:ascii="Tahoma" w:eastAsia="Times New Roman" w:hAnsi="Tahoma" w:cs="Tahoma"/>
        <w:sz w:val="12"/>
        <w:szCs w:val="12"/>
        <w:lang w:eastAsia="pl-PL"/>
      </w:rPr>
      <w:t>4</w:t>
    </w:r>
  </w:p>
  <w:p w14:paraId="59C6C68A" w14:textId="77777777" w:rsidR="00044DD4" w:rsidRDefault="00000000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21225590">
        <v:rect id="_x0000_i1025" style="width:498.9pt;height:2.15pt" o:hralign="center" o:hrstd="t" o:hrnoshade="t" o:hr="t" fillcolor="#365f91" stroked="f"/>
      </w:pict>
    </w:r>
  </w:p>
  <w:p w14:paraId="39BB77B2" w14:textId="77777777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44DD4"/>
    <w:rsid w:val="00056061"/>
    <w:rsid w:val="00081076"/>
    <w:rsid w:val="0009118D"/>
    <w:rsid w:val="00092F03"/>
    <w:rsid w:val="000A5E94"/>
    <w:rsid w:val="000A636F"/>
    <w:rsid w:val="000B7C4D"/>
    <w:rsid w:val="000E3F67"/>
    <w:rsid w:val="000E57E6"/>
    <w:rsid w:val="00162A95"/>
    <w:rsid w:val="001648ED"/>
    <w:rsid w:val="00170576"/>
    <w:rsid w:val="001729A7"/>
    <w:rsid w:val="001732D0"/>
    <w:rsid w:val="00173A33"/>
    <w:rsid w:val="00181BAE"/>
    <w:rsid w:val="001D3D0C"/>
    <w:rsid w:val="001D4E6B"/>
    <w:rsid w:val="001E77E9"/>
    <w:rsid w:val="001F1169"/>
    <w:rsid w:val="002176A9"/>
    <w:rsid w:val="00226713"/>
    <w:rsid w:val="002373CB"/>
    <w:rsid w:val="00246D47"/>
    <w:rsid w:val="00247727"/>
    <w:rsid w:val="002557F7"/>
    <w:rsid w:val="002B531F"/>
    <w:rsid w:val="002B7169"/>
    <w:rsid w:val="002C4B01"/>
    <w:rsid w:val="002D6A45"/>
    <w:rsid w:val="002F3815"/>
    <w:rsid w:val="002F4775"/>
    <w:rsid w:val="002F53F7"/>
    <w:rsid w:val="002F6BBF"/>
    <w:rsid w:val="00304BCF"/>
    <w:rsid w:val="0031032F"/>
    <w:rsid w:val="00352168"/>
    <w:rsid w:val="00362B85"/>
    <w:rsid w:val="0039382B"/>
    <w:rsid w:val="003964B8"/>
    <w:rsid w:val="003A1139"/>
    <w:rsid w:val="003D3591"/>
    <w:rsid w:val="003F665A"/>
    <w:rsid w:val="00401ABE"/>
    <w:rsid w:val="0040585B"/>
    <w:rsid w:val="004310E0"/>
    <w:rsid w:val="004333A4"/>
    <w:rsid w:val="00454BA6"/>
    <w:rsid w:val="00464EC6"/>
    <w:rsid w:val="00474293"/>
    <w:rsid w:val="0049120B"/>
    <w:rsid w:val="00491BF6"/>
    <w:rsid w:val="004A217F"/>
    <w:rsid w:val="004C0A19"/>
    <w:rsid w:val="004C38F1"/>
    <w:rsid w:val="004E0E6F"/>
    <w:rsid w:val="004E54D3"/>
    <w:rsid w:val="004E7155"/>
    <w:rsid w:val="00503126"/>
    <w:rsid w:val="005244F5"/>
    <w:rsid w:val="00524D1B"/>
    <w:rsid w:val="00532FCE"/>
    <w:rsid w:val="0054195B"/>
    <w:rsid w:val="00560A3E"/>
    <w:rsid w:val="005624A9"/>
    <w:rsid w:val="0056317D"/>
    <w:rsid w:val="00564F1E"/>
    <w:rsid w:val="00572872"/>
    <w:rsid w:val="005D49C0"/>
    <w:rsid w:val="005E46E2"/>
    <w:rsid w:val="005E513F"/>
    <w:rsid w:val="00627DDC"/>
    <w:rsid w:val="00647CC5"/>
    <w:rsid w:val="006540CF"/>
    <w:rsid w:val="006706E3"/>
    <w:rsid w:val="00676F5C"/>
    <w:rsid w:val="006955E3"/>
    <w:rsid w:val="006C0267"/>
    <w:rsid w:val="006F14CB"/>
    <w:rsid w:val="006F6CAA"/>
    <w:rsid w:val="00743D5B"/>
    <w:rsid w:val="00752BA3"/>
    <w:rsid w:val="0078377D"/>
    <w:rsid w:val="00785596"/>
    <w:rsid w:val="007A44B5"/>
    <w:rsid w:val="007D75B4"/>
    <w:rsid w:val="00831664"/>
    <w:rsid w:val="00845CDD"/>
    <w:rsid w:val="008540BC"/>
    <w:rsid w:val="0087129D"/>
    <w:rsid w:val="0087431B"/>
    <w:rsid w:val="008A1B78"/>
    <w:rsid w:val="008D124B"/>
    <w:rsid w:val="008E1536"/>
    <w:rsid w:val="008F6191"/>
    <w:rsid w:val="00917370"/>
    <w:rsid w:val="009338BC"/>
    <w:rsid w:val="0095173E"/>
    <w:rsid w:val="0096713D"/>
    <w:rsid w:val="00980290"/>
    <w:rsid w:val="0099259B"/>
    <w:rsid w:val="009A4274"/>
    <w:rsid w:val="009D7B81"/>
    <w:rsid w:val="009F1B89"/>
    <w:rsid w:val="009F587C"/>
    <w:rsid w:val="00A045EF"/>
    <w:rsid w:val="00A205CB"/>
    <w:rsid w:val="00A30D80"/>
    <w:rsid w:val="00A53B85"/>
    <w:rsid w:val="00A60B26"/>
    <w:rsid w:val="00A73385"/>
    <w:rsid w:val="00A756D6"/>
    <w:rsid w:val="00AC628C"/>
    <w:rsid w:val="00B14D25"/>
    <w:rsid w:val="00B22BF3"/>
    <w:rsid w:val="00B56D3B"/>
    <w:rsid w:val="00B6107F"/>
    <w:rsid w:val="00BA3649"/>
    <w:rsid w:val="00BB4445"/>
    <w:rsid w:val="00BD4553"/>
    <w:rsid w:val="00C20B8C"/>
    <w:rsid w:val="00C23CB9"/>
    <w:rsid w:val="00C34B95"/>
    <w:rsid w:val="00C361C5"/>
    <w:rsid w:val="00C36786"/>
    <w:rsid w:val="00C67EC4"/>
    <w:rsid w:val="00C847C0"/>
    <w:rsid w:val="00C91B43"/>
    <w:rsid w:val="00CB3AAA"/>
    <w:rsid w:val="00CF1860"/>
    <w:rsid w:val="00D276E9"/>
    <w:rsid w:val="00D76D5D"/>
    <w:rsid w:val="00D86B4D"/>
    <w:rsid w:val="00DB1735"/>
    <w:rsid w:val="00DC38B0"/>
    <w:rsid w:val="00DD164E"/>
    <w:rsid w:val="00DF2CEA"/>
    <w:rsid w:val="00DF7456"/>
    <w:rsid w:val="00E3281B"/>
    <w:rsid w:val="00E3551C"/>
    <w:rsid w:val="00E36B07"/>
    <w:rsid w:val="00E42C63"/>
    <w:rsid w:val="00E444F7"/>
    <w:rsid w:val="00E56386"/>
    <w:rsid w:val="00E85D0E"/>
    <w:rsid w:val="00E872B6"/>
    <w:rsid w:val="00E93B54"/>
    <w:rsid w:val="00E93C64"/>
    <w:rsid w:val="00EB419F"/>
    <w:rsid w:val="00EB7A5E"/>
    <w:rsid w:val="00EC5DBE"/>
    <w:rsid w:val="00ED35BE"/>
    <w:rsid w:val="00F10006"/>
    <w:rsid w:val="00F10DD0"/>
    <w:rsid w:val="00F26583"/>
    <w:rsid w:val="00F3465C"/>
    <w:rsid w:val="00F466A1"/>
    <w:rsid w:val="00F55863"/>
    <w:rsid w:val="00F614D1"/>
    <w:rsid w:val="00F649C6"/>
    <w:rsid w:val="00F8600C"/>
    <w:rsid w:val="00F94C03"/>
    <w:rsid w:val="00FA41A1"/>
    <w:rsid w:val="00FB3848"/>
    <w:rsid w:val="00FB58DA"/>
    <w:rsid w:val="00FB6727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Załącznik_nr_9_oświadczenie_RODO</vt:lpstr>
    </vt:vector>
  </TitlesOfParts>
  <Company>Hewlett-Packard Company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Załącznik_nr_9_oświadczenie_RODO</dc:title>
  <dc:creator>Jakub Gąsiorowski</dc:creator>
  <cp:lastModifiedBy>DAG</cp:lastModifiedBy>
  <cp:revision>12</cp:revision>
  <cp:lastPrinted>2024-11-26T12:23:00Z</cp:lastPrinted>
  <dcterms:created xsi:type="dcterms:W3CDTF">2024-09-25T11:58:00Z</dcterms:created>
  <dcterms:modified xsi:type="dcterms:W3CDTF">2024-11-26T12:23:00Z</dcterms:modified>
</cp:coreProperties>
</file>