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0252D3" w14:textId="15ED015B" w:rsidR="001C256F" w:rsidRPr="000F75FF" w:rsidRDefault="000753C4" w:rsidP="006C4F66">
      <w:pPr>
        <w:spacing w:after="240"/>
        <w:rPr>
          <w:rFonts w:asciiTheme="minorHAnsi" w:eastAsiaTheme="majorEastAsia" w:hAnsiTheme="minorHAnsi" w:cstheme="minorHAnsi"/>
          <w:b/>
          <w:lang w:eastAsia="en-US"/>
        </w:rPr>
      </w:pPr>
      <w:r w:rsidRPr="000F75FF">
        <w:rPr>
          <w:rFonts w:asciiTheme="minorHAnsi" w:eastAsiaTheme="majorEastAsia" w:hAnsiTheme="minorHAnsi" w:cstheme="minorHAnsi"/>
          <w:b/>
          <w:lang w:eastAsia="en-US"/>
        </w:rPr>
        <w:t xml:space="preserve">Znak sprawy: </w:t>
      </w:r>
      <w:r w:rsidR="00357F36" w:rsidRPr="000F75FF">
        <w:rPr>
          <w:rFonts w:asciiTheme="minorHAnsi" w:eastAsiaTheme="majorEastAsia" w:hAnsiTheme="minorHAnsi" w:cstheme="minorHAnsi"/>
          <w:b/>
          <w:lang w:eastAsia="en-US"/>
        </w:rPr>
        <w:t>1/2024/GOK</w:t>
      </w:r>
    </w:p>
    <w:p w14:paraId="4B631488" w14:textId="7710EA88" w:rsidR="000C0B0D" w:rsidRPr="00A867FB" w:rsidRDefault="000C0B0D" w:rsidP="006C4F66">
      <w:pPr>
        <w:spacing w:after="24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51FAA82D" w14:textId="710EEBE9"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w:t>
      </w:r>
      <w:r w:rsidR="009C30E8">
        <w:rPr>
          <w:rFonts w:asciiTheme="minorHAnsi" w:eastAsiaTheme="majorEastAsia" w:hAnsiTheme="minorHAnsi" w:cstheme="minorHAnsi"/>
          <w:b/>
          <w:lang w:eastAsia="en-US"/>
        </w:rPr>
        <w:t>ny Ośrodek Kultury w Komornikach</w:t>
      </w:r>
    </w:p>
    <w:p w14:paraId="55F2607C" w14:textId="328E9187" w:rsidR="006930E4"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ul. </w:t>
      </w:r>
      <w:r w:rsidR="009C30E8">
        <w:rPr>
          <w:rFonts w:asciiTheme="minorHAnsi" w:eastAsiaTheme="majorEastAsia" w:hAnsiTheme="minorHAnsi" w:cstheme="minorHAnsi"/>
          <w:lang w:eastAsia="en-US"/>
        </w:rPr>
        <w:t>Kościelna 37</w:t>
      </w:r>
    </w:p>
    <w:p w14:paraId="3F155085" w14:textId="4D411C95"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62-052 Komorniki</w:t>
      </w:r>
    </w:p>
    <w:p w14:paraId="55568964" w14:textId="39BE5BB2" w:rsidR="000C0B0D" w:rsidRPr="009C30E8" w:rsidRDefault="000C0B0D" w:rsidP="006C4F66">
      <w:pPr>
        <w:spacing w:after="240"/>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tel</w:t>
      </w:r>
      <w:r w:rsidRPr="009C30E8">
        <w:rPr>
          <w:rFonts w:asciiTheme="minorHAnsi" w:eastAsiaTheme="majorEastAsia" w:hAnsiTheme="minorHAnsi" w:cstheme="minorHAnsi"/>
          <w:b/>
          <w:lang w:eastAsia="en-US"/>
        </w:rPr>
        <w:t xml:space="preserve">.: </w:t>
      </w:r>
      <w:hyperlink r:id="rId8" w:history="1">
        <w:r w:rsidR="009C30E8" w:rsidRPr="009C30E8">
          <w:rPr>
            <w:rStyle w:val="Hipercze"/>
            <w:rFonts w:asciiTheme="minorHAnsi" w:eastAsiaTheme="majorEastAsia" w:hAnsiTheme="minorHAnsi" w:cstheme="minorHAnsi"/>
            <w:color w:val="auto"/>
            <w:sz w:val="22"/>
            <w:szCs w:val="22"/>
            <w:bdr w:val="none" w:sz="0" w:space="0" w:color="auto" w:frame="1"/>
            <w:shd w:val="clear" w:color="auto" w:fill="FFFFFF"/>
          </w:rPr>
          <w:t>618 107 449</w:t>
        </w:r>
      </w:hyperlink>
    </w:p>
    <w:p w14:paraId="73E1A102" w14:textId="73FAB041" w:rsidR="000C0B0D" w:rsidRPr="00A867FB" w:rsidRDefault="000C0B0D" w:rsidP="006C4F66">
      <w:pPr>
        <w:spacing w:after="240"/>
        <w:rPr>
          <w:rFonts w:asciiTheme="minorHAnsi" w:hAnsiTheme="minorHAnsi" w:cstheme="minorHAnsi"/>
        </w:rPr>
      </w:pPr>
      <w:r w:rsidRPr="00A867FB">
        <w:rPr>
          <w:rFonts w:asciiTheme="minorHAnsi" w:eastAsiaTheme="majorEastAsia" w:hAnsiTheme="minorHAnsi" w:cstheme="minorHAnsi"/>
          <w:b/>
          <w:lang w:eastAsia="en-US"/>
        </w:rPr>
        <w:t xml:space="preserve">REGON: </w:t>
      </w:r>
      <w:r w:rsidR="009C30E8" w:rsidRPr="009C30E8">
        <w:rPr>
          <w:rFonts w:asciiTheme="minorHAnsi" w:eastAsiaTheme="minorHAnsi" w:hAnsiTheme="minorHAnsi" w:cstheme="minorHAnsi"/>
          <w:lang w:eastAsia="en-US"/>
        </w:rPr>
        <w:t>632247010</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w:t>
      </w:r>
      <w:r w:rsidR="009C30E8">
        <w:rPr>
          <w:rFonts w:asciiTheme="minorHAnsi" w:hAnsiTheme="minorHAnsi" w:cstheme="minorHAnsi"/>
        </w:rPr>
        <w:t>179-39-18</w:t>
      </w:r>
    </w:p>
    <w:p w14:paraId="7B6DD279" w14:textId="65B1C660"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Godziny pracy:</w:t>
      </w:r>
      <w:r w:rsidR="00183B26">
        <w:rPr>
          <w:rFonts w:asciiTheme="minorHAnsi" w:eastAsiaTheme="majorEastAsia" w:hAnsiTheme="minorHAnsi" w:cstheme="minorHAnsi"/>
          <w:b/>
          <w:lang w:eastAsia="en-US"/>
        </w:rPr>
        <w:t xml:space="preserve"> </w:t>
      </w:r>
      <w:r w:rsidRPr="00A867FB">
        <w:rPr>
          <w:rFonts w:asciiTheme="minorHAnsi" w:hAnsiTheme="minorHAnsi" w:cstheme="minorHAnsi"/>
        </w:rPr>
        <w:t>poniedziałek</w:t>
      </w:r>
      <w:r w:rsidR="009C30E8">
        <w:rPr>
          <w:rFonts w:asciiTheme="minorHAnsi" w:hAnsiTheme="minorHAnsi" w:cstheme="minorHAnsi"/>
        </w:rPr>
        <w:t xml:space="preserve">-piątek </w:t>
      </w:r>
      <w:r w:rsidR="00183B26">
        <w:rPr>
          <w:rFonts w:asciiTheme="minorHAnsi" w:hAnsiTheme="minorHAnsi" w:cstheme="minorHAnsi"/>
        </w:rPr>
        <w:t xml:space="preserve"> </w:t>
      </w:r>
      <w:r w:rsidRPr="00A867FB">
        <w:rPr>
          <w:rFonts w:asciiTheme="minorHAnsi" w:hAnsiTheme="minorHAnsi" w:cstheme="minorHAnsi"/>
        </w:rPr>
        <w:t>8:</w:t>
      </w:r>
      <w:r w:rsidR="009C30E8">
        <w:rPr>
          <w:rFonts w:asciiTheme="minorHAnsi" w:hAnsiTheme="minorHAnsi" w:cstheme="minorHAnsi"/>
        </w:rPr>
        <w:t>00</w:t>
      </w:r>
      <w:r w:rsidR="00183B26">
        <w:rPr>
          <w:rFonts w:asciiTheme="minorHAnsi" w:hAnsiTheme="minorHAnsi" w:cstheme="minorHAnsi"/>
        </w:rPr>
        <w:t xml:space="preserve"> </w:t>
      </w:r>
      <w:r w:rsidRPr="00A867FB">
        <w:rPr>
          <w:rFonts w:asciiTheme="minorHAnsi" w:hAnsiTheme="minorHAnsi" w:cstheme="minorHAnsi"/>
        </w:rPr>
        <w:t xml:space="preserve">- </w:t>
      </w:r>
      <w:r w:rsidR="009C30E8">
        <w:rPr>
          <w:rFonts w:asciiTheme="minorHAnsi" w:hAnsiTheme="minorHAnsi" w:cstheme="minorHAnsi"/>
        </w:rPr>
        <w:t>20</w:t>
      </w:r>
      <w:r w:rsidRPr="00A867FB">
        <w:rPr>
          <w:rFonts w:asciiTheme="minorHAnsi" w:hAnsiTheme="minorHAnsi" w:cstheme="minorHAnsi"/>
        </w:rPr>
        <w:t>.</w:t>
      </w:r>
      <w:r w:rsidR="009C30E8">
        <w:rPr>
          <w:rFonts w:asciiTheme="minorHAnsi" w:hAnsiTheme="minorHAnsi" w:cstheme="minorHAnsi"/>
        </w:rPr>
        <w:t>00</w:t>
      </w:r>
      <w:r w:rsidRPr="00A867FB">
        <w:rPr>
          <w:rFonts w:asciiTheme="minorHAnsi" w:hAnsiTheme="minorHAnsi" w:cstheme="minorHAnsi"/>
        </w:rPr>
        <w:t xml:space="preserve"> </w:t>
      </w:r>
    </w:p>
    <w:p w14:paraId="3F3058FA" w14:textId="5B0092DB" w:rsidR="000C0B0D" w:rsidRPr="00A867FB" w:rsidRDefault="00183B26" w:rsidP="006C4F66">
      <w:pPr>
        <w:spacing w:after="360"/>
        <w:rPr>
          <w:rFonts w:asciiTheme="minorHAnsi" w:hAnsiTheme="minorHAnsi" w:cstheme="minorHAnsi"/>
        </w:rPr>
      </w:pPr>
      <w:r>
        <w:rPr>
          <w:rFonts w:asciiTheme="minorHAnsi" w:hAnsiTheme="minorHAnsi" w:cstheme="minorHAnsi"/>
        </w:rPr>
        <w:t xml:space="preserve"> </w:t>
      </w:r>
      <w:r w:rsidR="000C0B0D" w:rsidRPr="00A867FB">
        <w:rPr>
          <w:rFonts w:asciiTheme="minorHAnsi" w:hAnsiTheme="minorHAnsi" w:cstheme="minorHAnsi"/>
        </w:rPr>
        <w:t xml:space="preserve"> </w:t>
      </w:r>
    </w:p>
    <w:p w14:paraId="64075717" w14:textId="77777777" w:rsidR="00316089" w:rsidRPr="00A867FB" w:rsidRDefault="00316089" w:rsidP="006C4F66">
      <w:pPr>
        <w:spacing w:after="360"/>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3E877E50" w14:textId="77777777" w:rsidR="00316089" w:rsidRPr="00A867FB" w:rsidRDefault="00316089" w:rsidP="006C4F66">
      <w:pPr>
        <w:spacing w:after="120"/>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43BD6E79" w14:textId="651652D5" w:rsidR="00316089" w:rsidRPr="00A867FB" w:rsidRDefault="00EF7F27" w:rsidP="006C4F66">
      <w:pPr>
        <w:spacing w:after="120"/>
        <w:jc w:val="cente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n</w:t>
      </w:r>
      <w:r w:rsidR="00316089" w:rsidRPr="00A867FB">
        <w:rPr>
          <w:rFonts w:asciiTheme="minorHAnsi" w:eastAsiaTheme="majorEastAsia" w:hAnsiTheme="minorHAnsi" w:cstheme="minorHAnsi"/>
          <w:b/>
          <w:color w:val="002060"/>
          <w:lang w:eastAsia="en-US"/>
        </w:rPr>
        <w:t>a</w:t>
      </w:r>
      <w:r>
        <w:rPr>
          <w:rFonts w:asciiTheme="minorHAnsi" w:eastAsiaTheme="majorEastAsia" w:hAnsiTheme="minorHAnsi" w:cstheme="minorHAnsi"/>
          <w:b/>
          <w:color w:val="002060"/>
          <w:lang w:eastAsia="en-US"/>
        </w:rPr>
        <w:t xml:space="preserve"> zadanie pn.</w:t>
      </w:r>
    </w:p>
    <w:p w14:paraId="0203BB81" w14:textId="21C0FAB5" w:rsidR="00692234" w:rsidRDefault="00692234" w:rsidP="00692234">
      <w:pPr>
        <w:spacing w:after="720"/>
        <w:jc w:val="center"/>
        <w:rPr>
          <w:rFonts w:asciiTheme="minorHAnsi" w:eastAsiaTheme="majorEastAsia" w:hAnsiTheme="minorHAnsi" w:cstheme="minorHAnsi"/>
          <w:b/>
          <w:color w:val="002060"/>
          <w:sz w:val="32"/>
          <w:szCs w:val="32"/>
          <w:lang w:eastAsia="en-US"/>
        </w:rPr>
      </w:pPr>
      <w:bookmarkStart w:id="0" w:name="_Hlk166754097"/>
      <w:r w:rsidRPr="00692234">
        <w:rPr>
          <w:rFonts w:asciiTheme="minorHAnsi" w:eastAsiaTheme="majorEastAsia" w:hAnsiTheme="minorHAnsi" w:cstheme="minorHAnsi"/>
          <w:b/>
          <w:color w:val="002060"/>
          <w:sz w:val="32"/>
          <w:szCs w:val="32"/>
          <w:lang w:eastAsia="en-US"/>
        </w:rPr>
        <w:t xml:space="preserve">Zakup furgonu dla </w:t>
      </w:r>
      <w:r w:rsidR="009C30E8">
        <w:rPr>
          <w:rFonts w:asciiTheme="minorHAnsi" w:eastAsiaTheme="majorEastAsia" w:hAnsiTheme="minorHAnsi" w:cstheme="minorHAnsi"/>
          <w:b/>
          <w:color w:val="002060"/>
          <w:sz w:val="32"/>
          <w:szCs w:val="32"/>
          <w:lang w:eastAsia="en-US"/>
        </w:rPr>
        <w:t>G</w:t>
      </w:r>
      <w:r w:rsidR="00357F36">
        <w:rPr>
          <w:rFonts w:asciiTheme="minorHAnsi" w:eastAsiaTheme="majorEastAsia" w:hAnsiTheme="minorHAnsi" w:cstheme="minorHAnsi"/>
          <w:b/>
          <w:color w:val="002060"/>
          <w:sz w:val="32"/>
          <w:szCs w:val="32"/>
          <w:lang w:eastAsia="en-US"/>
        </w:rPr>
        <w:t>minnego Ośrodka Kultury w</w:t>
      </w:r>
      <w:r>
        <w:rPr>
          <w:rFonts w:asciiTheme="minorHAnsi" w:eastAsiaTheme="majorEastAsia" w:hAnsiTheme="minorHAnsi" w:cstheme="minorHAnsi"/>
          <w:b/>
          <w:color w:val="002060"/>
          <w:sz w:val="32"/>
          <w:szCs w:val="32"/>
          <w:lang w:eastAsia="en-US"/>
        </w:rPr>
        <w:t xml:space="preserve"> </w:t>
      </w:r>
      <w:r w:rsidRPr="00692234">
        <w:rPr>
          <w:rFonts w:asciiTheme="minorHAnsi" w:eastAsiaTheme="majorEastAsia" w:hAnsiTheme="minorHAnsi" w:cstheme="minorHAnsi"/>
          <w:b/>
          <w:color w:val="002060"/>
          <w:sz w:val="32"/>
          <w:szCs w:val="32"/>
          <w:lang w:eastAsia="en-US"/>
        </w:rPr>
        <w:t>Komornikach</w:t>
      </w:r>
    </w:p>
    <w:bookmarkEnd w:id="0"/>
    <w:p w14:paraId="170F641C" w14:textId="42CA50E8" w:rsidR="000C0B0D" w:rsidRDefault="000C0B0D" w:rsidP="00692234">
      <w:pPr>
        <w:spacing w:after="72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Adres strony internetowej prowadzonego postępowania: </w:t>
      </w:r>
      <w:r w:rsidR="00590A61" w:rsidRPr="00357F36">
        <w:rPr>
          <w:rFonts w:asciiTheme="minorHAnsi" w:eastAsiaTheme="majorEastAsia" w:hAnsiTheme="minorHAnsi" w:cstheme="minorHAnsi"/>
          <w:b/>
          <w:lang w:eastAsia="en-US"/>
        </w:rPr>
        <w:t>https://platformazakupowa.pl/transakcja/</w:t>
      </w:r>
      <w:bookmarkStart w:id="1" w:name="_Hlk172633476"/>
      <w:r w:rsidR="00284A66" w:rsidRPr="00357F36">
        <w:rPr>
          <w:rFonts w:asciiTheme="minorHAnsi" w:eastAsiaTheme="majorEastAsia" w:hAnsiTheme="minorHAnsi" w:cstheme="minorHAnsi"/>
          <w:b/>
          <w:lang w:eastAsia="en-US"/>
        </w:rPr>
        <w:t>9</w:t>
      </w:r>
      <w:r w:rsidR="00357F36" w:rsidRPr="00357F36">
        <w:rPr>
          <w:rFonts w:asciiTheme="minorHAnsi" w:eastAsiaTheme="majorEastAsia" w:hAnsiTheme="minorHAnsi" w:cstheme="minorHAnsi"/>
          <w:b/>
          <w:lang w:eastAsia="en-US"/>
        </w:rPr>
        <w:t>58523</w:t>
      </w:r>
      <w:bookmarkEnd w:id="1"/>
    </w:p>
    <w:p w14:paraId="44804B41" w14:textId="49CD143B" w:rsidR="000C0B0D" w:rsidRDefault="000C0B0D" w:rsidP="006C4F66">
      <w:pPr>
        <w:spacing w:after="720"/>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05DEB389" w:rsidR="000C0B0D" w:rsidRPr="00A867FB" w:rsidRDefault="000C0B0D" w:rsidP="006C4F66">
      <w:pPr>
        <w:spacing w:after="720"/>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 xml:space="preserve">Adres poczty elektronicznej: </w:t>
      </w:r>
      <w:r w:rsidR="009C30E8">
        <w:rPr>
          <w:rFonts w:asciiTheme="minorHAnsi" w:eastAsiaTheme="majorEastAsia" w:hAnsiTheme="minorHAnsi" w:cstheme="minorHAnsi"/>
          <w:b/>
          <w:lang w:eastAsia="en-US"/>
        </w:rPr>
        <w:t>administracja@gokkomorniki.pl</w:t>
      </w:r>
    </w:p>
    <w:p w14:paraId="4052E261" w14:textId="0FDCCFC0" w:rsidR="003B14D7" w:rsidRPr="00A867FB" w:rsidRDefault="003B14D7" w:rsidP="001C256F">
      <w:pPr>
        <w:spacing w:after="600"/>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w:t>
      </w:r>
      <w:r w:rsidRPr="00E05CF6">
        <w:rPr>
          <w:rFonts w:asciiTheme="minorHAnsi" w:eastAsiaTheme="majorEastAsia" w:hAnsiTheme="minorHAnsi" w:cstheme="minorHAnsi"/>
          <w:bCs/>
          <w:lang w:eastAsia="en-US"/>
        </w:rPr>
        <w:t>(</w:t>
      </w:r>
      <w:r w:rsidR="00E65CAE" w:rsidRPr="00E65CAE">
        <w:rPr>
          <w:rFonts w:asciiTheme="minorHAnsi" w:eastAsiaTheme="majorEastAsia" w:hAnsiTheme="minorHAnsi" w:cstheme="minorHAnsi"/>
          <w:bCs/>
          <w:lang w:eastAsia="en-US"/>
        </w:rPr>
        <w:t>Dz.U. z 2023 r. poz. 1605 ze zm.)</w:t>
      </w:r>
      <w:r w:rsidR="00E65CAE">
        <w:rPr>
          <w:rFonts w:asciiTheme="minorHAnsi" w:eastAsiaTheme="majorEastAsia" w:hAnsiTheme="minorHAnsi" w:cstheme="minorHAnsi"/>
          <w:bCs/>
          <w:lang w:eastAsia="en-US"/>
        </w:rPr>
        <w:t>,</w:t>
      </w:r>
      <w:r w:rsidR="00E65CAE" w:rsidRPr="00E65CAE">
        <w:rPr>
          <w:rFonts w:asciiTheme="minorHAnsi" w:eastAsiaTheme="majorEastAsia" w:hAnsiTheme="minorHAnsi" w:cstheme="minorHAnsi"/>
          <w:bCs/>
          <w:lang w:eastAsia="en-US"/>
        </w:rPr>
        <w:t>.</w:t>
      </w:r>
      <w:r w:rsidRPr="000A5160">
        <w:rPr>
          <w:rFonts w:asciiTheme="minorHAnsi" w:eastAsiaTheme="majorEastAsia" w:hAnsiTheme="minorHAnsi" w:cstheme="minorHAnsi"/>
          <w:bCs/>
          <w:lang w:eastAsia="en-US"/>
        </w:rPr>
        <w:t xml:space="preserve">zwanej dalej ustawą </w:t>
      </w:r>
      <w:proofErr w:type="spellStart"/>
      <w:r w:rsidRPr="000A5160">
        <w:rPr>
          <w:rFonts w:asciiTheme="minorHAnsi" w:eastAsiaTheme="majorEastAsia" w:hAnsiTheme="minorHAnsi" w:cstheme="minorHAnsi"/>
          <w:bCs/>
          <w:lang w:eastAsia="en-US"/>
        </w:rPr>
        <w:t>Pzp</w:t>
      </w:r>
      <w:proofErr w:type="spellEnd"/>
    </w:p>
    <w:p w14:paraId="438211D1" w14:textId="2594BD3F" w:rsidR="000C0B0D" w:rsidRDefault="00094644" w:rsidP="006C4F66">
      <w:pPr>
        <w:spacing w:after="2760"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D620FA">
        <w:rPr>
          <w:rFonts w:asciiTheme="minorHAnsi" w:eastAsiaTheme="majorEastAsia" w:hAnsiTheme="minorHAnsi" w:cstheme="minorHAnsi"/>
          <w:bCs/>
          <w:lang w:eastAsia="en-US"/>
        </w:rPr>
        <w:t xml:space="preserve"> </w:t>
      </w:r>
      <w:r w:rsidR="00284A66">
        <w:rPr>
          <w:rFonts w:asciiTheme="minorHAnsi" w:eastAsiaTheme="majorEastAsia" w:hAnsiTheme="minorHAnsi" w:cstheme="minorHAnsi"/>
          <w:bCs/>
          <w:lang w:eastAsia="en-US"/>
        </w:rPr>
        <w:t>2</w:t>
      </w:r>
      <w:r w:rsidR="00D620FA">
        <w:rPr>
          <w:rFonts w:asciiTheme="minorHAnsi" w:eastAsiaTheme="majorEastAsia" w:hAnsiTheme="minorHAnsi" w:cstheme="minorHAnsi"/>
          <w:bCs/>
          <w:lang w:eastAsia="en-US"/>
        </w:rPr>
        <w:t>3</w:t>
      </w:r>
      <w:r w:rsidR="00284A66">
        <w:rPr>
          <w:rFonts w:asciiTheme="minorHAnsi" w:eastAsiaTheme="majorEastAsia" w:hAnsiTheme="minorHAnsi" w:cstheme="minorHAnsi"/>
          <w:bCs/>
          <w:lang w:eastAsia="en-US"/>
        </w:rPr>
        <w:t xml:space="preserve"> </w:t>
      </w:r>
      <w:r w:rsidR="009C30E8">
        <w:rPr>
          <w:rFonts w:asciiTheme="minorHAnsi" w:eastAsiaTheme="majorEastAsia" w:hAnsiTheme="minorHAnsi" w:cstheme="minorHAnsi"/>
          <w:bCs/>
          <w:lang w:eastAsia="en-US"/>
        </w:rPr>
        <w:t>lipca</w:t>
      </w:r>
      <w:r w:rsidR="00E1681D">
        <w:rPr>
          <w:rFonts w:asciiTheme="minorHAnsi" w:eastAsiaTheme="majorEastAsia" w:hAnsiTheme="minorHAnsi" w:cstheme="minorHAnsi"/>
          <w:bCs/>
          <w:lang w:eastAsia="en-US"/>
        </w:rPr>
        <w:t xml:space="preserve"> </w:t>
      </w:r>
      <w:r w:rsidR="000A5160">
        <w:rPr>
          <w:rFonts w:asciiTheme="minorHAnsi" w:eastAsiaTheme="majorEastAsia" w:hAnsiTheme="minorHAnsi" w:cstheme="minorHAnsi"/>
          <w:bCs/>
          <w:lang w:eastAsia="en-US"/>
        </w:rPr>
        <w:t>2</w:t>
      </w:r>
      <w:r w:rsidR="006930E4">
        <w:rPr>
          <w:rFonts w:asciiTheme="minorHAnsi" w:eastAsiaTheme="majorEastAsia" w:hAnsiTheme="minorHAnsi" w:cstheme="minorHAnsi"/>
          <w:bCs/>
          <w:lang w:eastAsia="en-US"/>
        </w:rPr>
        <w:t>02</w:t>
      </w:r>
      <w:r w:rsidR="00956DA3">
        <w:rPr>
          <w:rFonts w:asciiTheme="minorHAnsi" w:eastAsiaTheme="majorEastAsia" w:hAnsiTheme="minorHAnsi" w:cstheme="minorHAnsi"/>
          <w:bCs/>
          <w:lang w:eastAsia="en-US"/>
        </w:rPr>
        <w:t>4</w:t>
      </w:r>
      <w:r w:rsidR="002710E2">
        <w:rPr>
          <w:rFonts w:asciiTheme="minorHAnsi" w:eastAsiaTheme="majorEastAsia" w:hAnsiTheme="minorHAnsi" w:cstheme="minorHAnsi"/>
          <w:bCs/>
          <w:lang w:eastAsia="en-US"/>
        </w:rPr>
        <w:t xml:space="preserve"> roku</w:t>
      </w:r>
    </w:p>
    <w:p w14:paraId="0B4BA555" w14:textId="40ED805E" w:rsidR="000C0B0D"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3BC884B1" w14:textId="066854B6" w:rsidR="00443950" w:rsidRDefault="00443950" w:rsidP="00122637">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122637">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122637">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122637">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rsidP="00122637">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rsidP="00122637">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rsidP="00122637">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rsidP="00122637">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122637">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122637">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122637">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122637">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122637">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122637">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122637">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122637">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122637">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122637">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122637">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122637">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5B535C11" w:rsidR="00640038" w:rsidRDefault="00640038">
      <w:pPr>
        <w:spacing w:after="160" w:line="259" w:lineRule="auto"/>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br w:type="page"/>
      </w:r>
    </w:p>
    <w:p w14:paraId="168DC19B" w14:textId="4D847BE1" w:rsidR="000C0B0D" w:rsidRDefault="00F821FE" w:rsidP="00122637">
      <w:pPr>
        <w:pStyle w:val="Akapitzlist"/>
        <w:numPr>
          <w:ilvl w:val="0"/>
          <w:numId w:val="17"/>
        </w:numPr>
        <w:spacing w:line="276" w:lineRule="auto"/>
        <w:ind w:left="426" w:hanging="426"/>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73EA804B" w14:textId="62045AE5" w:rsidR="003B14D7" w:rsidRPr="003B14D7" w:rsidRDefault="003B14D7" w:rsidP="006C4F66">
      <w:pPr>
        <w:spacing w:after="240" w:line="269" w:lineRule="auto"/>
        <w:contextualSpacing/>
        <w:jc w:val="both"/>
        <w:rPr>
          <w:rFonts w:asciiTheme="minorHAnsi" w:eastAsiaTheme="majorEastAsia" w:hAnsiTheme="minorHAnsi" w:cstheme="minorHAnsi"/>
          <w:lang w:eastAsia="en-US"/>
        </w:rPr>
      </w:pPr>
      <w:r w:rsidRPr="003B14D7">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w:t>
      </w:r>
      <w:r w:rsidR="0062222A" w:rsidRPr="0062222A">
        <w:rPr>
          <w:rFonts w:asciiTheme="minorHAnsi" w:eastAsiaTheme="majorEastAsia" w:hAnsiTheme="minorHAnsi" w:cstheme="minorHAnsi"/>
          <w:lang w:eastAsia="en-US"/>
        </w:rPr>
        <w:t xml:space="preserve">Dz.U. z 2023 r. poz. 1605 </w:t>
      </w:r>
      <w:r w:rsidRPr="00B7222E">
        <w:rPr>
          <w:rFonts w:asciiTheme="minorHAnsi" w:eastAsiaTheme="majorEastAsia" w:hAnsiTheme="minorHAnsi" w:cstheme="minorHAnsi"/>
          <w:lang w:eastAsia="en-US"/>
        </w:rPr>
        <w:t>ze zm.).</w:t>
      </w:r>
    </w:p>
    <w:p w14:paraId="1A928C22" w14:textId="6C0AEEA2" w:rsidR="00585396" w:rsidRPr="00126757" w:rsidRDefault="00F821FE" w:rsidP="00122637">
      <w:pPr>
        <w:pStyle w:val="Akapitzlist"/>
        <w:numPr>
          <w:ilvl w:val="0"/>
          <w:numId w:val="17"/>
        </w:numPr>
        <w:spacing w:after="240" w:line="276" w:lineRule="auto"/>
        <w:ind w:left="426" w:hanging="426"/>
        <w:jc w:val="both"/>
        <w:rPr>
          <w:rFonts w:asciiTheme="minorHAnsi" w:eastAsiaTheme="majorEastAsia" w:hAnsiTheme="minorHAnsi" w:cstheme="minorHAnsi"/>
          <w:b/>
          <w:bCs/>
          <w:lang w:eastAsia="en-US"/>
        </w:rPr>
      </w:pPr>
      <w:r w:rsidRPr="00126757">
        <w:rPr>
          <w:rFonts w:asciiTheme="minorHAnsi" w:eastAsiaTheme="majorEastAsia" w:hAnsiTheme="minorHAnsi" w:cstheme="minorHAnsi"/>
          <w:b/>
          <w:bCs/>
          <w:lang w:eastAsia="en-US"/>
        </w:rPr>
        <w:t>OPIS PRZEDMIOTU ZAMÓWIENIA</w:t>
      </w:r>
    </w:p>
    <w:p w14:paraId="7C396AA3" w14:textId="09692CBE" w:rsidR="00956DA3" w:rsidRPr="00126757" w:rsidRDefault="00CD7CAC" w:rsidP="000F75FF">
      <w:pPr>
        <w:pStyle w:val="Akapitzlist"/>
        <w:numPr>
          <w:ilvl w:val="1"/>
          <w:numId w:val="17"/>
        </w:numPr>
        <w:spacing w:line="269" w:lineRule="auto"/>
        <w:jc w:val="both"/>
        <w:rPr>
          <w:rFonts w:asciiTheme="minorHAnsi" w:eastAsiaTheme="majorEastAsia" w:hAnsiTheme="minorHAnsi" w:cstheme="minorHAnsi"/>
          <w:bCs/>
          <w:lang w:eastAsia="en-US"/>
        </w:rPr>
      </w:pPr>
      <w:bookmarkStart w:id="2" w:name="_Hlk148344015"/>
      <w:bookmarkStart w:id="3" w:name="_Hlk62119748"/>
      <w:r w:rsidRPr="00126757">
        <w:rPr>
          <w:rFonts w:asciiTheme="minorHAnsi" w:eastAsiaTheme="majorEastAsia" w:hAnsiTheme="minorHAnsi" w:cstheme="minorHAnsi"/>
          <w:bCs/>
          <w:lang w:eastAsia="en-US"/>
        </w:rPr>
        <w:t xml:space="preserve">Przedmiotem zamówienia jest </w:t>
      </w:r>
      <w:r w:rsidR="00F958D0" w:rsidRPr="00126757">
        <w:rPr>
          <w:rFonts w:asciiTheme="minorHAnsi" w:eastAsiaTheme="majorEastAsia" w:hAnsiTheme="minorHAnsi" w:cstheme="minorHAnsi"/>
          <w:bCs/>
          <w:lang w:eastAsia="en-US"/>
        </w:rPr>
        <w:t>dostawa</w:t>
      </w:r>
      <w:r w:rsidRPr="00126757">
        <w:rPr>
          <w:rFonts w:asciiTheme="minorHAnsi" w:eastAsiaTheme="majorEastAsia" w:hAnsiTheme="minorHAnsi" w:cstheme="minorHAnsi"/>
          <w:bCs/>
          <w:lang w:eastAsia="en-US"/>
        </w:rPr>
        <w:t xml:space="preserve"> </w:t>
      </w:r>
      <w:bookmarkStart w:id="4" w:name="_Hlk148344198"/>
      <w:bookmarkEnd w:id="2"/>
      <w:r w:rsidR="00956DA3" w:rsidRPr="00126757">
        <w:rPr>
          <w:rFonts w:asciiTheme="minorHAnsi" w:eastAsiaTheme="majorEastAsia" w:hAnsiTheme="minorHAnsi" w:cstheme="minorHAnsi"/>
          <w:bCs/>
          <w:lang w:eastAsia="en-US"/>
        </w:rPr>
        <w:t>fabrycznie nowego samochodu</w:t>
      </w:r>
      <w:r w:rsidR="00951B95" w:rsidRPr="00126757">
        <w:rPr>
          <w:rFonts w:asciiTheme="minorHAnsi" w:eastAsiaTheme="majorEastAsia" w:hAnsiTheme="minorHAnsi" w:cstheme="minorHAnsi"/>
          <w:bCs/>
          <w:lang w:eastAsia="en-US"/>
        </w:rPr>
        <w:t xml:space="preserve"> typu furgon</w:t>
      </w:r>
      <w:r w:rsidR="00956DA3" w:rsidRPr="00126757">
        <w:rPr>
          <w:rFonts w:asciiTheme="minorHAnsi" w:eastAsiaTheme="majorEastAsia" w:hAnsiTheme="minorHAnsi" w:cstheme="minorHAnsi"/>
          <w:bCs/>
          <w:lang w:eastAsia="en-US"/>
        </w:rPr>
        <w:t xml:space="preserve"> dla </w:t>
      </w:r>
      <w:r w:rsidR="009C30E8">
        <w:rPr>
          <w:rFonts w:asciiTheme="minorHAnsi" w:eastAsiaTheme="majorEastAsia" w:hAnsiTheme="minorHAnsi" w:cstheme="minorHAnsi"/>
          <w:bCs/>
          <w:lang w:eastAsia="en-US"/>
        </w:rPr>
        <w:t>Gminnego Ośrodka Kultury w Komornikach</w:t>
      </w:r>
      <w:r w:rsidR="00956DA3" w:rsidRPr="00126757">
        <w:rPr>
          <w:rFonts w:asciiTheme="minorHAnsi" w:eastAsiaTheme="majorEastAsia" w:hAnsiTheme="minorHAnsi" w:cstheme="minorHAnsi"/>
          <w:bCs/>
          <w:lang w:eastAsia="en-US"/>
        </w:rPr>
        <w:t xml:space="preserve"> zgodnie ze specyfikacją techniczną zawartą w załączniku nr 1 do umowy.</w:t>
      </w:r>
    </w:p>
    <w:p w14:paraId="5D4B83F0" w14:textId="3718442E" w:rsidR="00126757" w:rsidRPr="00126757" w:rsidRDefault="00126757" w:rsidP="000F75FF">
      <w:pPr>
        <w:pStyle w:val="Akapitzlist"/>
        <w:numPr>
          <w:ilvl w:val="1"/>
          <w:numId w:val="17"/>
        </w:numPr>
        <w:spacing w:line="269" w:lineRule="auto"/>
        <w:jc w:val="both"/>
        <w:rPr>
          <w:rFonts w:asciiTheme="minorHAnsi" w:eastAsiaTheme="majorEastAsia" w:hAnsiTheme="minorHAnsi" w:cstheme="minorHAnsi"/>
          <w:bCs/>
          <w:lang w:eastAsia="en-US"/>
        </w:rPr>
      </w:pPr>
      <w:r w:rsidRPr="00126757">
        <w:rPr>
          <w:rFonts w:asciiTheme="minorHAnsi" w:eastAsiaTheme="majorEastAsia" w:hAnsiTheme="minorHAnsi" w:cstheme="minorHAnsi"/>
          <w:bCs/>
          <w:lang w:eastAsia="en-US"/>
        </w:rPr>
        <w:t xml:space="preserve">Miejsce dostawy: </w:t>
      </w:r>
      <w:r w:rsidR="009C30E8">
        <w:rPr>
          <w:rFonts w:asciiTheme="minorHAnsi" w:eastAsiaTheme="majorEastAsia" w:hAnsiTheme="minorHAnsi" w:cstheme="minorHAnsi"/>
          <w:bCs/>
          <w:lang w:eastAsia="en-US"/>
        </w:rPr>
        <w:t xml:space="preserve">Gminny Ośrodek Kultury </w:t>
      </w:r>
      <w:r w:rsidRPr="00126757">
        <w:rPr>
          <w:rFonts w:asciiTheme="minorHAnsi" w:eastAsiaTheme="majorEastAsia" w:hAnsiTheme="minorHAnsi" w:cstheme="minorHAnsi"/>
          <w:bCs/>
          <w:lang w:eastAsia="en-US"/>
        </w:rPr>
        <w:t>w Komornikach,</w:t>
      </w:r>
      <w:r w:rsidR="009C30E8">
        <w:rPr>
          <w:rFonts w:asciiTheme="minorHAnsi" w:eastAsiaTheme="majorEastAsia" w:hAnsiTheme="minorHAnsi" w:cstheme="minorHAnsi"/>
          <w:bCs/>
          <w:lang w:eastAsia="en-US"/>
        </w:rPr>
        <w:t xml:space="preserve"> budynek Centrum Tradycji i Kultury,</w:t>
      </w:r>
      <w:r w:rsidRPr="00126757">
        <w:rPr>
          <w:rFonts w:asciiTheme="minorHAnsi" w:eastAsiaTheme="majorEastAsia" w:hAnsiTheme="minorHAnsi" w:cstheme="minorHAnsi"/>
          <w:bCs/>
          <w:lang w:eastAsia="en-US"/>
        </w:rPr>
        <w:t xml:space="preserve"> ul. </w:t>
      </w:r>
      <w:r w:rsidR="009C30E8">
        <w:rPr>
          <w:rFonts w:asciiTheme="minorHAnsi" w:eastAsiaTheme="majorEastAsia" w:hAnsiTheme="minorHAnsi" w:cstheme="minorHAnsi"/>
          <w:bCs/>
          <w:lang w:eastAsia="en-US"/>
        </w:rPr>
        <w:t>Kościelna 37</w:t>
      </w:r>
      <w:r w:rsidRPr="00126757">
        <w:rPr>
          <w:rFonts w:asciiTheme="minorHAnsi" w:eastAsiaTheme="majorEastAsia" w:hAnsiTheme="minorHAnsi" w:cstheme="minorHAnsi"/>
          <w:bCs/>
          <w:lang w:eastAsia="en-US"/>
        </w:rPr>
        <w:t>, 62-052 Komorniki.</w:t>
      </w:r>
    </w:p>
    <w:p w14:paraId="41BCEED1" w14:textId="77777777" w:rsidR="00956DA3" w:rsidRPr="00126757" w:rsidRDefault="00956DA3" w:rsidP="000F75FF">
      <w:pPr>
        <w:pStyle w:val="Akapitzlist"/>
        <w:numPr>
          <w:ilvl w:val="1"/>
          <w:numId w:val="17"/>
        </w:numPr>
        <w:spacing w:before="120" w:after="120" w:line="269" w:lineRule="auto"/>
        <w:jc w:val="both"/>
        <w:rPr>
          <w:rFonts w:asciiTheme="minorHAnsi" w:eastAsiaTheme="majorEastAsia" w:hAnsiTheme="minorHAnsi" w:cstheme="minorHAnsi"/>
          <w:bCs/>
          <w:lang w:eastAsia="en-US"/>
        </w:rPr>
      </w:pPr>
      <w:r w:rsidRPr="00126757">
        <w:rPr>
          <w:rFonts w:asciiTheme="minorHAnsi" w:eastAsiaTheme="majorEastAsia" w:hAnsiTheme="minorHAnsi" w:cstheme="minorHAnsi"/>
          <w:bCs/>
          <w:lang w:eastAsia="en-US"/>
        </w:rPr>
        <w:t>Pojazd musi być wolny od wad oraz spełniać warunki, o których mowa w ustawie Prawo o ruchu drogowym i przepisach wydanych na jej podstawie.</w:t>
      </w:r>
    </w:p>
    <w:p w14:paraId="0822AEA8" w14:textId="77777777" w:rsidR="00956DA3" w:rsidRPr="00126757" w:rsidRDefault="00956DA3" w:rsidP="000F75FF">
      <w:pPr>
        <w:pStyle w:val="Akapitzlist"/>
        <w:numPr>
          <w:ilvl w:val="1"/>
          <w:numId w:val="17"/>
        </w:numPr>
        <w:spacing w:before="120" w:after="120" w:line="269" w:lineRule="auto"/>
        <w:ind w:left="357" w:hanging="357"/>
        <w:jc w:val="both"/>
        <w:rPr>
          <w:rFonts w:asciiTheme="minorHAnsi" w:eastAsiaTheme="majorEastAsia" w:hAnsiTheme="minorHAnsi" w:cstheme="minorHAnsi"/>
          <w:bCs/>
          <w:lang w:eastAsia="en-US"/>
        </w:rPr>
      </w:pPr>
      <w:r w:rsidRPr="00126757">
        <w:rPr>
          <w:rFonts w:asciiTheme="minorHAnsi" w:eastAsiaTheme="majorEastAsia" w:hAnsiTheme="minorHAnsi" w:cstheme="minorHAnsi"/>
          <w:bCs/>
          <w:lang w:eastAsia="en-US"/>
        </w:rPr>
        <w:t>Pojazd musi być wykonany zgodnie z zasadami wiedzy technicznej, powszechnie obowiązującymi w tym zakresie normami i standardami z uwzględnieniem obowiązujących przepisów.</w:t>
      </w:r>
    </w:p>
    <w:p w14:paraId="359317A2" w14:textId="77777777" w:rsidR="00956DA3" w:rsidRPr="00126757" w:rsidRDefault="00956DA3" w:rsidP="000F75FF">
      <w:pPr>
        <w:pStyle w:val="Akapitzlist"/>
        <w:numPr>
          <w:ilvl w:val="1"/>
          <w:numId w:val="17"/>
        </w:numPr>
        <w:spacing w:before="120" w:after="120" w:line="269" w:lineRule="auto"/>
        <w:ind w:left="357" w:hanging="357"/>
        <w:jc w:val="both"/>
        <w:rPr>
          <w:rFonts w:asciiTheme="minorHAnsi" w:eastAsiaTheme="majorEastAsia" w:hAnsiTheme="minorHAnsi" w:cstheme="minorHAnsi"/>
          <w:bCs/>
          <w:lang w:eastAsia="en-US"/>
        </w:rPr>
      </w:pPr>
      <w:r w:rsidRPr="00126757">
        <w:rPr>
          <w:rFonts w:asciiTheme="minorHAnsi" w:eastAsiaTheme="majorEastAsia" w:hAnsiTheme="minorHAnsi" w:cstheme="minorHAnsi"/>
          <w:bCs/>
          <w:lang w:eastAsia="en-US"/>
        </w:rPr>
        <w:t>Zamawiający nie przewiduje przeprowadzania badań odbiorczych.</w:t>
      </w:r>
    </w:p>
    <w:p w14:paraId="66FE68F5" w14:textId="77777777" w:rsidR="00956DA3" w:rsidRPr="00126757" w:rsidRDefault="00956DA3" w:rsidP="000F75FF">
      <w:pPr>
        <w:pStyle w:val="Akapitzlist"/>
        <w:numPr>
          <w:ilvl w:val="1"/>
          <w:numId w:val="17"/>
        </w:numPr>
        <w:spacing w:before="120" w:after="120" w:line="269" w:lineRule="auto"/>
        <w:jc w:val="both"/>
        <w:rPr>
          <w:rFonts w:asciiTheme="minorHAnsi" w:eastAsiaTheme="majorEastAsia" w:hAnsiTheme="minorHAnsi" w:cstheme="minorHAnsi"/>
          <w:bCs/>
          <w:lang w:eastAsia="en-US"/>
        </w:rPr>
      </w:pPr>
      <w:r w:rsidRPr="00126757">
        <w:rPr>
          <w:rFonts w:asciiTheme="minorHAnsi" w:eastAsiaTheme="majorEastAsia" w:hAnsiTheme="minorHAnsi" w:cstheme="minorHAnsi"/>
          <w:bCs/>
          <w:lang w:eastAsia="en-US"/>
        </w:rPr>
        <w:t>Rozwiązania konstrukcyjne muszą spełniać wymagania BHP.</w:t>
      </w:r>
    </w:p>
    <w:p w14:paraId="2240EF2F" w14:textId="2FF321B2" w:rsidR="00956DA3" w:rsidRPr="00126757" w:rsidRDefault="00956DA3" w:rsidP="00956DA3">
      <w:pPr>
        <w:pStyle w:val="Akapitzlist"/>
        <w:numPr>
          <w:ilvl w:val="1"/>
          <w:numId w:val="17"/>
        </w:numPr>
        <w:spacing w:before="120" w:after="120" w:line="269" w:lineRule="auto"/>
        <w:jc w:val="both"/>
        <w:rPr>
          <w:rFonts w:asciiTheme="minorHAnsi" w:eastAsiaTheme="majorEastAsia" w:hAnsiTheme="minorHAnsi" w:cstheme="minorHAnsi"/>
          <w:bCs/>
          <w:lang w:eastAsia="en-US"/>
        </w:rPr>
      </w:pPr>
      <w:r w:rsidRPr="00126757">
        <w:rPr>
          <w:rFonts w:asciiTheme="minorHAnsi" w:eastAsiaTheme="majorEastAsia" w:hAnsiTheme="minorHAnsi" w:cstheme="minorHAnsi"/>
          <w:bCs/>
          <w:lang w:eastAsia="en-US"/>
        </w:rPr>
        <w:t xml:space="preserve">Do wydawanego pojazdu </w:t>
      </w:r>
      <w:r w:rsidR="00126757" w:rsidRPr="00126757">
        <w:rPr>
          <w:rFonts w:asciiTheme="minorHAnsi" w:eastAsiaTheme="majorEastAsia" w:hAnsiTheme="minorHAnsi" w:cstheme="minorHAnsi"/>
          <w:bCs/>
          <w:lang w:eastAsia="en-US"/>
        </w:rPr>
        <w:t>W</w:t>
      </w:r>
      <w:r w:rsidRPr="00126757">
        <w:rPr>
          <w:rFonts w:asciiTheme="minorHAnsi" w:eastAsiaTheme="majorEastAsia" w:hAnsiTheme="minorHAnsi" w:cstheme="minorHAnsi"/>
          <w:bCs/>
          <w:lang w:eastAsia="en-US"/>
        </w:rPr>
        <w:t xml:space="preserve">ykonawca dołączy dokumenty sporządzone w języku polskim: </w:t>
      </w:r>
    </w:p>
    <w:p w14:paraId="30249B5E" w14:textId="52FF3ABD" w:rsidR="00956DA3" w:rsidRPr="00126757" w:rsidRDefault="00956DA3" w:rsidP="00203C3E">
      <w:pPr>
        <w:pStyle w:val="Akapitzlist"/>
        <w:numPr>
          <w:ilvl w:val="3"/>
          <w:numId w:val="17"/>
        </w:numPr>
        <w:spacing w:before="120" w:after="120" w:line="269" w:lineRule="auto"/>
        <w:ind w:left="567"/>
        <w:jc w:val="both"/>
        <w:rPr>
          <w:rFonts w:asciiTheme="minorHAnsi" w:eastAsiaTheme="majorEastAsia" w:hAnsiTheme="minorHAnsi" w:cstheme="minorHAnsi"/>
          <w:bCs/>
          <w:lang w:eastAsia="en-US"/>
        </w:rPr>
      </w:pPr>
      <w:r w:rsidRPr="00126757">
        <w:rPr>
          <w:rFonts w:asciiTheme="minorHAnsi" w:eastAsiaTheme="majorEastAsia" w:hAnsiTheme="minorHAnsi" w:cstheme="minorHAnsi"/>
          <w:bCs/>
          <w:lang w:eastAsia="en-US"/>
        </w:rPr>
        <w:t>książkę gwarancyjną,</w:t>
      </w:r>
      <w:r w:rsidR="00130EDE" w:rsidRPr="00126757">
        <w:rPr>
          <w:rFonts w:asciiTheme="minorHAnsi" w:eastAsiaTheme="majorEastAsia" w:hAnsiTheme="minorHAnsi" w:cstheme="minorHAnsi"/>
          <w:bCs/>
          <w:lang w:eastAsia="en-US"/>
        </w:rPr>
        <w:t xml:space="preserve"> </w:t>
      </w:r>
      <w:bookmarkStart w:id="5" w:name="_Hlk160451614"/>
      <w:r w:rsidR="00130EDE" w:rsidRPr="00126757">
        <w:rPr>
          <w:rFonts w:asciiTheme="minorHAnsi" w:eastAsiaTheme="majorEastAsia" w:hAnsiTheme="minorHAnsi" w:cstheme="minorHAnsi"/>
          <w:bCs/>
          <w:lang w:eastAsia="en-US"/>
        </w:rPr>
        <w:t>która musi zawierać zagadnienia związane z wymaganymi terminami przeglądów okresowych oraz informacje o zakresie gwarancji,</w:t>
      </w:r>
      <w:bookmarkEnd w:id="5"/>
    </w:p>
    <w:p w14:paraId="07692EF5" w14:textId="0B7F91EB" w:rsidR="00956DA3" w:rsidRPr="00126757" w:rsidRDefault="00956DA3" w:rsidP="00203C3E">
      <w:pPr>
        <w:pStyle w:val="Akapitzlist"/>
        <w:numPr>
          <w:ilvl w:val="3"/>
          <w:numId w:val="17"/>
        </w:numPr>
        <w:spacing w:before="120" w:after="120" w:line="269" w:lineRule="auto"/>
        <w:ind w:left="567"/>
        <w:jc w:val="both"/>
        <w:rPr>
          <w:rFonts w:asciiTheme="minorHAnsi" w:eastAsiaTheme="majorEastAsia" w:hAnsiTheme="minorHAnsi" w:cstheme="minorHAnsi"/>
          <w:bCs/>
          <w:lang w:eastAsia="en-US"/>
        </w:rPr>
      </w:pPr>
      <w:r w:rsidRPr="00126757">
        <w:rPr>
          <w:rFonts w:asciiTheme="minorHAnsi" w:eastAsiaTheme="majorEastAsia" w:hAnsiTheme="minorHAnsi" w:cstheme="minorHAnsi"/>
          <w:bCs/>
          <w:lang w:eastAsia="en-US"/>
        </w:rPr>
        <w:t>wykaz wyposażenia</w:t>
      </w:r>
      <w:r w:rsidR="00203C3E" w:rsidRPr="00126757">
        <w:rPr>
          <w:rFonts w:asciiTheme="minorHAnsi" w:eastAsiaTheme="majorEastAsia" w:hAnsiTheme="minorHAnsi" w:cstheme="minorHAnsi"/>
          <w:bCs/>
          <w:lang w:eastAsia="en-US"/>
        </w:rPr>
        <w:t>,</w:t>
      </w:r>
    </w:p>
    <w:p w14:paraId="693B1D41" w14:textId="79B62818" w:rsidR="00956DA3" w:rsidRPr="00126757" w:rsidRDefault="00956DA3" w:rsidP="00203C3E">
      <w:pPr>
        <w:pStyle w:val="Akapitzlist"/>
        <w:numPr>
          <w:ilvl w:val="3"/>
          <w:numId w:val="17"/>
        </w:numPr>
        <w:spacing w:before="120" w:after="120" w:line="269" w:lineRule="auto"/>
        <w:ind w:left="567"/>
        <w:jc w:val="both"/>
        <w:rPr>
          <w:rFonts w:asciiTheme="minorHAnsi" w:eastAsiaTheme="majorEastAsia" w:hAnsiTheme="minorHAnsi" w:cstheme="minorHAnsi"/>
          <w:bCs/>
          <w:lang w:eastAsia="en-US"/>
        </w:rPr>
      </w:pPr>
      <w:bookmarkStart w:id="6" w:name="_Hlk160451662"/>
      <w:r w:rsidRPr="00126757">
        <w:rPr>
          <w:rFonts w:asciiTheme="minorHAnsi" w:eastAsiaTheme="majorEastAsia" w:hAnsiTheme="minorHAnsi" w:cstheme="minorHAnsi"/>
          <w:bCs/>
          <w:lang w:eastAsia="en-US"/>
        </w:rPr>
        <w:t>instrukcję obsługi pojazdu oraz elementów wyposażenia, która musi zawierać</w:t>
      </w:r>
      <w:r w:rsidR="00130EDE" w:rsidRPr="00126757">
        <w:rPr>
          <w:rFonts w:asciiTheme="minorHAnsi" w:eastAsiaTheme="majorEastAsia" w:hAnsiTheme="minorHAnsi" w:cstheme="minorHAnsi"/>
          <w:bCs/>
          <w:lang w:eastAsia="en-US"/>
        </w:rPr>
        <w:t xml:space="preserve"> s</w:t>
      </w:r>
      <w:r w:rsidRPr="00126757">
        <w:rPr>
          <w:rFonts w:asciiTheme="minorHAnsi" w:eastAsiaTheme="majorEastAsia" w:hAnsiTheme="minorHAnsi" w:cstheme="minorHAnsi"/>
          <w:bCs/>
          <w:lang w:eastAsia="en-US"/>
        </w:rPr>
        <w:t>pecyfikacj</w:t>
      </w:r>
      <w:r w:rsidR="00130EDE" w:rsidRPr="00126757">
        <w:rPr>
          <w:rFonts w:asciiTheme="minorHAnsi" w:eastAsiaTheme="majorEastAsia" w:hAnsiTheme="minorHAnsi" w:cstheme="minorHAnsi"/>
          <w:bCs/>
          <w:lang w:eastAsia="en-US"/>
        </w:rPr>
        <w:t xml:space="preserve">e </w:t>
      </w:r>
      <w:r w:rsidRPr="00126757">
        <w:rPr>
          <w:rFonts w:asciiTheme="minorHAnsi" w:eastAsiaTheme="majorEastAsia" w:hAnsiTheme="minorHAnsi" w:cstheme="minorHAnsi"/>
          <w:bCs/>
          <w:lang w:eastAsia="en-US"/>
        </w:rPr>
        <w:t>olejów i płynów eksploatacyjnych</w:t>
      </w:r>
      <w:bookmarkEnd w:id="6"/>
      <w:r w:rsidRPr="00126757">
        <w:rPr>
          <w:rFonts w:asciiTheme="minorHAnsi" w:eastAsiaTheme="majorEastAsia" w:hAnsiTheme="minorHAnsi" w:cstheme="minorHAnsi"/>
          <w:bCs/>
          <w:lang w:eastAsia="en-US"/>
        </w:rPr>
        <w:t>,</w:t>
      </w:r>
    </w:p>
    <w:p w14:paraId="11447D49" w14:textId="77777777" w:rsidR="00956DA3" w:rsidRPr="00126757" w:rsidRDefault="00956DA3" w:rsidP="00203C3E">
      <w:pPr>
        <w:pStyle w:val="Akapitzlist"/>
        <w:numPr>
          <w:ilvl w:val="3"/>
          <w:numId w:val="17"/>
        </w:numPr>
        <w:spacing w:before="120" w:after="120" w:line="269" w:lineRule="auto"/>
        <w:ind w:left="567"/>
        <w:jc w:val="both"/>
        <w:rPr>
          <w:rFonts w:asciiTheme="minorHAnsi" w:eastAsiaTheme="majorEastAsia" w:hAnsiTheme="minorHAnsi" w:cstheme="minorHAnsi"/>
          <w:bCs/>
          <w:lang w:eastAsia="en-US"/>
        </w:rPr>
      </w:pPr>
      <w:r w:rsidRPr="00126757">
        <w:rPr>
          <w:rFonts w:asciiTheme="minorHAnsi" w:eastAsiaTheme="majorEastAsia" w:hAnsiTheme="minorHAnsi" w:cstheme="minorHAnsi"/>
          <w:bCs/>
          <w:lang w:eastAsia="en-US"/>
        </w:rPr>
        <w:t>świadectwo zgodności WE pojazdu wraz z oświadczeniem producenta/importera potwierdzającym dane pojazdu nieznajdujące się w świadectwie zgodności, a niezbędne do zarejestrowania pojazdu.</w:t>
      </w:r>
    </w:p>
    <w:bookmarkEnd w:id="3"/>
    <w:bookmarkEnd w:id="4"/>
    <w:p w14:paraId="6133CD92" w14:textId="57C6499B" w:rsidR="0074641D" w:rsidRPr="00126757" w:rsidRDefault="0074641D" w:rsidP="00A30A3F">
      <w:pPr>
        <w:pStyle w:val="Akapitzlist"/>
        <w:numPr>
          <w:ilvl w:val="1"/>
          <w:numId w:val="17"/>
        </w:numPr>
        <w:spacing w:line="269" w:lineRule="auto"/>
        <w:ind w:hanging="357"/>
        <w:jc w:val="both"/>
        <w:rPr>
          <w:rFonts w:asciiTheme="minorHAnsi" w:eastAsiaTheme="majorEastAsia" w:hAnsiTheme="minorHAnsi" w:cstheme="minorHAnsi"/>
          <w:b/>
          <w:bCs/>
          <w:iCs/>
          <w:lang w:eastAsia="en-US"/>
        </w:rPr>
      </w:pPr>
      <w:r w:rsidRPr="00126757">
        <w:rPr>
          <w:rFonts w:asciiTheme="minorHAnsi" w:eastAsiaTheme="majorEastAsia" w:hAnsiTheme="minorHAnsi" w:cstheme="minorHAnsi"/>
          <w:iCs/>
          <w:lang w:eastAsia="en-US"/>
        </w:rPr>
        <w:t xml:space="preserve">Szczegółowy opis warunków realizacji przedmiotu zamówienia zawarty jest w projektowanych postanowieniach umowy stanowiącym </w:t>
      </w:r>
      <w:r w:rsidRPr="00126757">
        <w:rPr>
          <w:rFonts w:asciiTheme="minorHAnsi" w:eastAsiaTheme="majorEastAsia" w:hAnsiTheme="minorHAnsi" w:cstheme="minorHAnsi"/>
          <w:b/>
          <w:bCs/>
          <w:iCs/>
          <w:lang w:eastAsia="en-US"/>
        </w:rPr>
        <w:t xml:space="preserve">załącznik nr </w:t>
      </w:r>
      <w:r w:rsidR="00EF456A" w:rsidRPr="00126757">
        <w:rPr>
          <w:rFonts w:asciiTheme="minorHAnsi" w:eastAsiaTheme="majorEastAsia" w:hAnsiTheme="minorHAnsi" w:cstheme="minorHAnsi"/>
          <w:b/>
          <w:bCs/>
          <w:iCs/>
          <w:lang w:eastAsia="en-US"/>
        </w:rPr>
        <w:t>6</w:t>
      </w:r>
      <w:r w:rsidRPr="00126757">
        <w:rPr>
          <w:rFonts w:asciiTheme="minorHAnsi" w:eastAsiaTheme="majorEastAsia" w:hAnsiTheme="minorHAnsi" w:cstheme="minorHAnsi"/>
          <w:b/>
          <w:bCs/>
          <w:iCs/>
          <w:lang w:eastAsia="en-US"/>
        </w:rPr>
        <w:t xml:space="preserve"> do SWZ</w:t>
      </w:r>
      <w:r w:rsidR="00203C3E" w:rsidRPr="00126757">
        <w:rPr>
          <w:rFonts w:asciiTheme="minorHAnsi" w:eastAsiaTheme="majorEastAsia" w:hAnsiTheme="minorHAnsi" w:cstheme="minorHAnsi"/>
          <w:iCs/>
          <w:lang w:eastAsia="en-US"/>
        </w:rPr>
        <w:t>.</w:t>
      </w:r>
    </w:p>
    <w:p w14:paraId="41FE3BC5" w14:textId="6897B300" w:rsidR="00300BDA" w:rsidRPr="00126757" w:rsidRDefault="00E26933" w:rsidP="00122637">
      <w:pPr>
        <w:pStyle w:val="Akapitzlist"/>
        <w:numPr>
          <w:ilvl w:val="1"/>
          <w:numId w:val="17"/>
        </w:numPr>
        <w:spacing w:before="120" w:after="120" w:line="269" w:lineRule="auto"/>
        <w:jc w:val="both"/>
        <w:rPr>
          <w:rFonts w:asciiTheme="minorHAnsi" w:eastAsiaTheme="majorEastAsia" w:hAnsiTheme="minorHAnsi" w:cstheme="minorHAnsi"/>
          <w:lang w:eastAsia="en-US"/>
        </w:rPr>
      </w:pPr>
      <w:r w:rsidRPr="00126757">
        <w:rPr>
          <w:rFonts w:asciiTheme="minorHAnsi" w:eastAsiaTheme="majorEastAsia" w:hAnsiTheme="minorHAnsi" w:cstheme="minorHAnsi"/>
          <w:bCs/>
          <w:lang w:eastAsia="en-US"/>
        </w:rPr>
        <w:t xml:space="preserve">Wspólny Słownik Zamówień: </w:t>
      </w:r>
    </w:p>
    <w:p w14:paraId="629F2DC8" w14:textId="5793982A" w:rsidR="00EA65E4" w:rsidRPr="00126757" w:rsidRDefault="00CD7CAC" w:rsidP="00EA65E4">
      <w:pPr>
        <w:pStyle w:val="Akapitzlist"/>
        <w:spacing w:before="120" w:after="120" w:line="269" w:lineRule="auto"/>
        <w:ind w:left="360"/>
        <w:jc w:val="both"/>
        <w:rPr>
          <w:rFonts w:asciiTheme="minorHAnsi" w:hAnsiTheme="minorHAnsi"/>
          <w:b/>
          <w:bCs/>
        </w:rPr>
      </w:pPr>
      <w:r w:rsidRPr="00126757">
        <w:rPr>
          <w:rFonts w:asciiTheme="minorHAnsi" w:hAnsiTheme="minorHAnsi"/>
        </w:rPr>
        <w:t>Przedmiot główny</w:t>
      </w:r>
      <w:r w:rsidRPr="00126757">
        <w:rPr>
          <w:rFonts w:asciiTheme="minorHAnsi" w:hAnsiTheme="minorHAnsi"/>
          <w:b/>
          <w:bCs/>
        </w:rPr>
        <w:t xml:space="preserve"> </w:t>
      </w:r>
      <w:r w:rsidR="000F75FF" w:rsidRPr="000F75FF">
        <w:rPr>
          <w:rFonts w:asciiTheme="minorHAnsi" w:hAnsiTheme="minorHAnsi"/>
          <w:b/>
          <w:bCs/>
        </w:rPr>
        <w:t>34100000-8 Pojazdy silnikowe</w:t>
      </w:r>
    </w:p>
    <w:p w14:paraId="40696EBB" w14:textId="77777777" w:rsidR="00E26933" w:rsidRPr="00126757" w:rsidRDefault="00E26933" w:rsidP="00E26933">
      <w:pPr>
        <w:pStyle w:val="Akapitzlist"/>
        <w:widowControl w:val="0"/>
        <w:autoSpaceDE w:val="0"/>
        <w:spacing w:before="120" w:after="120" w:line="269" w:lineRule="auto"/>
        <w:ind w:left="360"/>
        <w:contextualSpacing/>
        <w:jc w:val="both"/>
        <w:rPr>
          <w:rFonts w:asciiTheme="minorHAnsi" w:hAnsiTheme="minorHAnsi"/>
        </w:rPr>
      </w:pPr>
      <w:r w:rsidRPr="00126757">
        <w:rPr>
          <w:rFonts w:asciiTheme="minorHAnsi" w:hAnsiTheme="minorHAnsi"/>
        </w:rPr>
        <w:t>Dodatkowe przedmioty:</w:t>
      </w:r>
    </w:p>
    <w:p w14:paraId="3F2B393D" w14:textId="77777777" w:rsidR="000F75FF" w:rsidRDefault="000F75FF" w:rsidP="00D672CA">
      <w:pPr>
        <w:pStyle w:val="Akapitzlist"/>
        <w:spacing w:before="120" w:after="120" w:line="269" w:lineRule="auto"/>
        <w:ind w:left="360"/>
        <w:contextualSpacing/>
        <w:jc w:val="both"/>
        <w:rPr>
          <w:rFonts w:asciiTheme="minorHAnsi" w:hAnsiTheme="minorHAnsi"/>
        </w:rPr>
      </w:pPr>
      <w:r w:rsidRPr="000F75FF">
        <w:rPr>
          <w:rFonts w:asciiTheme="minorHAnsi" w:hAnsiTheme="minorHAnsi"/>
        </w:rPr>
        <w:t>34130000-7 Pojazdy silnikowe do transportu towarów</w:t>
      </w:r>
    </w:p>
    <w:p w14:paraId="4ADA27E7" w14:textId="36B0FEC9" w:rsidR="00005DC1" w:rsidRPr="00126757" w:rsidRDefault="00822584" w:rsidP="00D672CA">
      <w:pPr>
        <w:pStyle w:val="Akapitzlist"/>
        <w:spacing w:before="120" w:after="120" w:line="269" w:lineRule="auto"/>
        <w:ind w:left="360"/>
        <w:contextualSpacing/>
        <w:jc w:val="both"/>
        <w:rPr>
          <w:rFonts w:asciiTheme="minorHAnsi" w:hAnsiTheme="minorHAnsi"/>
        </w:rPr>
      </w:pPr>
      <w:r w:rsidRPr="00126757">
        <w:rPr>
          <w:rFonts w:asciiTheme="minorHAnsi" w:hAnsiTheme="minorHAnsi"/>
        </w:rPr>
        <w:t>34115000-6 Inne samochody pasażerskie</w:t>
      </w:r>
    </w:p>
    <w:p w14:paraId="6529C6D1" w14:textId="189A6906" w:rsidR="00822584" w:rsidRPr="00126757" w:rsidRDefault="00822584" w:rsidP="00D672CA">
      <w:pPr>
        <w:pStyle w:val="Akapitzlist"/>
        <w:spacing w:before="120" w:after="120" w:line="269" w:lineRule="auto"/>
        <w:ind w:left="360"/>
        <w:contextualSpacing/>
        <w:jc w:val="both"/>
        <w:rPr>
          <w:rFonts w:asciiTheme="minorHAnsi" w:hAnsiTheme="minorHAnsi"/>
        </w:rPr>
      </w:pPr>
      <w:r w:rsidRPr="00126757">
        <w:rPr>
          <w:rFonts w:asciiTheme="minorHAnsi" w:hAnsiTheme="minorHAnsi"/>
        </w:rPr>
        <w:t>34115200-8 Pojazdy silnikowe do transportu mniej niż 10 osób</w:t>
      </w:r>
    </w:p>
    <w:p w14:paraId="7F972E2E" w14:textId="74342FA4" w:rsidR="00E26933" w:rsidRPr="000A6887" w:rsidRDefault="00E26933" w:rsidP="00BC03DE">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t xml:space="preserve">Zamawiający nie przewiduje możliwość udzielenia zamówień, o których mowa w art. 214 ust 1 pkt </w:t>
      </w:r>
      <w:r w:rsidR="000A6887">
        <w:rPr>
          <w:rFonts w:asciiTheme="minorHAnsi" w:eastAsiaTheme="majorEastAsia" w:hAnsiTheme="minorHAnsi" w:cstheme="minorHAnsi"/>
          <w:lang w:eastAsia="en-US"/>
        </w:rPr>
        <w:t>8</w:t>
      </w:r>
      <w:r w:rsidRPr="008C1ECA">
        <w:rPr>
          <w:rFonts w:asciiTheme="minorHAnsi" w:eastAsiaTheme="majorEastAsia" w:hAnsiTheme="minorHAnsi" w:cstheme="minorHAnsi"/>
          <w:lang w:eastAsia="en-US"/>
        </w:rPr>
        <w:t xml:space="preserve"> Ustawy.</w:t>
      </w:r>
    </w:p>
    <w:p w14:paraId="0F03286C" w14:textId="214BA0A2" w:rsidR="000A6887" w:rsidRPr="000A6887" w:rsidRDefault="000A6887" w:rsidP="00327AF0">
      <w:pPr>
        <w:pStyle w:val="Akapitzlist"/>
        <w:numPr>
          <w:ilvl w:val="1"/>
          <w:numId w:val="17"/>
        </w:numPr>
        <w:spacing w:before="120" w:after="120" w:line="269" w:lineRule="auto"/>
        <w:contextualSpacing/>
        <w:jc w:val="both"/>
        <w:rPr>
          <w:rFonts w:asciiTheme="minorHAnsi" w:eastAsiaTheme="majorEastAsia" w:hAnsiTheme="minorHAnsi" w:cstheme="minorHAnsi"/>
          <w:bCs/>
          <w:lang w:eastAsia="en-US"/>
        </w:rPr>
      </w:pPr>
      <w:r w:rsidRPr="000A6887">
        <w:rPr>
          <w:rFonts w:asciiTheme="minorHAnsi" w:eastAsiaTheme="majorEastAsia" w:hAnsiTheme="minorHAnsi" w:cstheme="minorHAnsi"/>
          <w:bCs/>
          <w:lang w:eastAsia="en-US"/>
        </w:rPr>
        <w:lastRenderedPageBreak/>
        <w:t xml:space="preserve">Zamawiający nie zastrzega obowiązku osobistego wykonania przez Wykonawcę kluczowych zadań. </w:t>
      </w:r>
    </w:p>
    <w:p w14:paraId="07326D1D" w14:textId="1B33B790" w:rsidR="000A6887" w:rsidRDefault="000A6887" w:rsidP="00327AF0">
      <w:pPr>
        <w:pStyle w:val="Akapitzlist"/>
        <w:numPr>
          <w:ilvl w:val="1"/>
          <w:numId w:val="17"/>
        </w:numPr>
        <w:spacing w:before="120" w:after="120" w:line="269" w:lineRule="auto"/>
        <w:contextualSpacing/>
        <w:jc w:val="both"/>
        <w:rPr>
          <w:rFonts w:asciiTheme="minorHAnsi" w:eastAsiaTheme="majorEastAsia" w:hAnsiTheme="minorHAnsi" w:cstheme="minorHAnsi"/>
          <w:bCs/>
          <w:lang w:eastAsia="en-US"/>
        </w:rPr>
      </w:pPr>
      <w:r w:rsidRPr="000A6887">
        <w:rPr>
          <w:rFonts w:asciiTheme="minorHAnsi" w:eastAsiaTheme="majorEastAsia" w:hAnsiTheme="minorHAnsi" w:cstheme="minorHAnsi"/>
          <w:bCs/>
          <w:lang w:eastAsia="en-US"/>
        </w:rPr>
        <w:t>Zamawiający dopuszcza możliwość powierzenia realizacji przedmiotu zamówienia podwykonawcom</w:t>
      </w:r>
      <w:r w:rsidR="00203C3E">
        <w:rPr>
          <w:rFonts w:asciiTheme="minorHAnsi" w:eastAsiaTheme="majorEastAsia" w:hAnsiTheme="minorHAnsi" w:cstheme="minorHAnsi"/>
          <w:bCs/>
          <w:lang w:eastAsia="en-US"/>
        </w:rPr>
        <w:t xml:space="preserve">. </w:t>
      </w:r>
      <w:r w:rsidRPr="000A6887">
        <w:rPr>
          <w:rFonts w:asciiTheme="minorHAnsi" w:eastAsiaTheme="majorEastAsia" w:hAnsiTheme="minorHAnsi" w:cstheme="minorHAnsi"/>
          <w:bCs/>
          <w:lang w:eastAsia="en-US"/>
        </w:rPr>
        <w:t>W takim przypadku Wykonawca odpowiada za ich działanie jak za swoje własne.</w:t>
      </w:r>
    </w:p>
    <w:p w14:paraId="6CC17013" w14:textId="77777777" w:rsidR="00203C3E" w:rsidRPr="00203C3E" w:rsidRDefault="00203C3E" w:rsidP="00203C3E">
      <w:pPr>
        <w:pStyle w:val="Akapitzlist"/>
        <w:numPr>
          <w:ilvl w:val="1"/>
          <w:numId w:val="17"/>
        </w:numPr>
        <w:spacing w:before="120" w:after="120" w:line="269" w:lineRule="auto"/>
        <w:contextualSpacing/>
        <w:jc w:val="both"/>
        <w:rPr>
          <w:rFonts w:asciiTheme="minorHAnsi" w:eastAsiaTheme="majorEastAsia" w:hAnsiTheme="minorHAnsi" w:cstheme="minorHAnsi"/>
          <w:bCs/>
          <w:lang w:eastAsia="en-US"/>
        </w:rPr>
      </w:pPr>
      <w:r w:rsidRPr="00203C3E">
        <w:rPr>
          <w:rFonts w:asciiTheme="minorHAnsi" w:eastAsiaTheme="majorEastAsia" w:hAnsiTheme="minorHAnsi" w:cstheme="minorHAnsi"/>
          <w:bCs/>
          <w:lang w:eastAsia="en-US"/>
        </w:rPr>
        <w:t xml:space="preserve">Zamawiający nie dokonuje podziału zamówienia na części. Tym samym Zamawiający nie dopuszcza składania ofert częściowych, o których mowa w art. 7 pkt 15 ustawy </w:t>
      </w:r>
      <w:proofErr w:type="spellStart"/>
      <w:r w:rsidRPr="00203C3E">
        <w:rPr>
          <w:rFonts w:asciiTheme="minorHAnsi" w:eastAsiaTheme="majorEastAsia" w:hAnsiTheme="minorHAnsi" w:cstheme="minorHAnsi"/>
          <w:bCs/>
          <w:lang w:eastAsia="en-US"/>
        </w:rPr>
        <w:t>Pzp</w:t>
      </w:r>
      <w:proofErr w:type="spellEnd"/>
      <w:r w:rsidRPr="00203C3E">
        <w:rPr>
          <w:rFonts w:asciiTheme="minorHAnsi" w:eastAsiaTheme="majorEastAsia" w:hAnsiTheme="minorHAnsi" w:cstheme="minorHAnsi"/>
          <w:bCs/>
          <w:lang w:eastAsia="en-US"/>
        </w:rPr>
        <w:t>.</w:t>
      </w:r>
    </w:p>
    <w:p w14:paraId="53F58043" w14:textId="77777777" w:rsidR="00203C3E" w:rsidRPr="00203C3E" w:rsidRDefault="00203C3E" w:rsidP="006F4F2B">
      <w:pPr>
        <w:pStyle w:val="Akapitzlist"/>
        <w:spacing w:before="120" w:after="120" w:line="269" w:lineRule="auto"/>
        <w:ind w:left="357"/>
        <w:contextualSpacing/>
        <w:jc w:val="both"/>
        <w:rPr>
          <w:rFonts w:asciiTheme="minorHAnsi" w:eastAsiaTheme="majorEastAsia" w:hAnsiTheme="minorHAnsi" w:cstheme="minorHAnsi"/>
          <w:bCs/>
          <w:lang w:eastAsia="en-US"/>
        </w:rPr>
      </w:pPr>
      <w:r w:rsidRPr="00203C3E">
        <w:rPr>
          <w:rFonts w:asciiTheme="minorHAnsi" w:eastAsiaTheme="majorEastAsia" w:hAnsiTheme="minorHAnsi" w:cstheme="minorHAnsi"/>
          <w:bCs/>
          <w:lang w:eastAsia="en-US"/>
        </w:rPr>
        <w:t xml:space="preserve">Powody niedokonania podziału: Przedmiot zamówienia tworzy nierozerwalną całość, wszystkie elementy są ze sobą powiązane i nie ma możliwości wyodrębnienia osobnego zakresu, aby dopuścić możliwość składania ofert częściowych.  </w:t>
      </w:r>
    </w:p>
    <w:p w14:paraId="0C4671D2" w14:textId="77777777" w:rsidR="00203C3E" w:rsidRPr="00203C3E" w:rsidRDefault="00203C3E" w:rsidP="006F4F2B">
      <w:pPr>
        <w:pStyle w:val="Akapitzlist"/>
        <w:spacing w:before="120" w:after="120" w:line="269" w:lineRule="auto"/>
        <w:ind w:left="357"/>
        <w:contextualSpacing/>
        <w:jc w:val="both"/>
        <w:rPr>
          <w:rFonts w:asciiTheme="minorHAnsi" w:eastAsiaTheme="majorEastAsia" w:hAnsiTheme="minorHAnsi" w:cstheme="minorHAnsi"/>
          <w:bCs/>
          <w:lang w:eastAsia="en-US"/>
        </w:rPr>
      </w:pPr>
      <w:r w:rsidRPr="00A0047A">
        <w:rPr>
          <w:rFonts w:asciiTheme="minorHAnsi" w:eastAsiaTheme="majorEastAsia" w:hAnsiTheme="minorHAnsi" w:cstheme="minorHAnsi"/>
          <w:bCs/>
          <w:lang w:eastAsia="en-US"/>
        </w:rPr>
        <w:t>Brak</w:t>
      </w:r>
      <w:r w:rsidRPr="00203C3E">
        <w:rPr>
          <w:rFonts w:asciiTheme="minorHAnsi" w:eastAsiaTheme="majorEastAsia" w:hAnsiTheme="minorHAnsi" w:cstheme="minorHAnsi"/>
          <w:bCs/>
          <w:lang w:eastAsia="en-US"/>
        </w:rPr>
        <w:t xml:space="preserve"> podziału zamówienia na części nie zakłóca konkurencji w ramach postępowania.</w:t>
      </w:r>
    </w:p>
    <w:p w14:paraId="388C47CA" w14:textId="77777777" w:rsidR="00162227" w:rsidRPr="00126757" w:rsidRDefault="00A0047A" w:rsidP="00971797">
      <w:pPr>
        <w:pStyle w:val="Akapitzlist"/>
        <w:numPr>
          <w:ilvl w:val="1"/>
          <w:numId w:val="17"/>
        </w:numPr>
        <w:spacing w:line="269" w:lineRule="auto"/>
        <w:ind w:left="357"/>
        <w:jc w:val="both"/>
        <w:rPr>
          <w:rFonts w:asciiTheme="minorHAnsi" w:eastAsiaTheme="majorEastAsia" w:hAnsiTheme="minorHAnsi" w:cstheme="minorHAnsi"/>
          <w:b/>
          <w:lang w:eastAsia="en-US"/>
        </w:rPr>
      </w:pPr>
      <w:r w:rsidRPr="00126757">
        <w:rPr>
          <w:rFonts w:asciiTheme="minorHAnsi" w:eastAsiaTheme="majorEastAsia" w:hAnsiTheme="minorHAnsi" w:cstheme="minorHAnsi"/>
          <w:b/>
          <w:lang w:eastAsia="en-US"/>
        </w:rPr>
        <w:t>Wymagania dot. gwarancji:</w:t>
      </w:r>
      <w:r w:rsidRPr="00126757">
        <w:rPr>
          <w:rFonts w:asciiTheme="minorHAnsi" w:eastAsiaTheme="majorEastAsia" w:hAnsiTheme="minorHAnsi" w:cstheme="minorHAnsi"/>
          <w:bCs/>
          <w:lang w:eastAsia="en-US"/>
        </w:rPr>
        <w:t xml:space="preserve"> zgodnie z procedurami producenta, </w:t>
      </w:r>
    </w:p>
    <w:p w14:paraId="6A123650" w14:textId="516AF51C" w:rsidR="004A054B" w:rsidRPr="00126757" w:rsidRDefault="004A054B" w:rsidP="004A054B">
      <w:pPr>
        <w:pStyle w:val="Akapitzlist"/>
        <w:spacing w:line="269" w:lineRule="auto"/>
        <w:ind w:left="357"/>
        <w:jc w:val="both"/>
        <w:rPr>
          <w:rFonts w:asciiTheme="minorHAnsi" w:eastAsiaTheme="majorEastAsia" w:hAnsiTheme="minorHAnsi" w:cstheme="minorHAnsi"/>
          <w:bCs/>
          <w:lang w:eastAsia="en-US"/>
        </w:rPr>
      </w:pPr>
      <w:r w:rsidRPr="00126757">
        <w:rPr>
          <w:rFonts w:asciiTheme="minorHAnsi" w:eastAsiaTheme="majorEastAsia" w:hAnsiTheme="minorHAnsi" w:cstheme="minorHAnsi"/>
          <w:bCs/>
          <w:lang w:eastAsia="en-US"/>
        </w:rPr>
        <w:t>Dostawca odpowiada przez minimum 24 miesiące z tytułu gwarancji:</w:t>
      </w:r>
    </w:p>
    <w:p w14:paraId="57BA8DA0" w14:textId="77777777" w:rsidR="004A054B" w:rsidRPr="00126757" w:rsidRDefault="004A054B" w:rsidP="004A054B">
      <w:pPr>
        <w:pStyle w:val="Akapitzlist"/>
        <w:spacing w:line="269" w:lineRule="auto"/>
        <w:ind w:left="357"/>
        <w:jc w:val="both"/>
        <w:rPr>
          <w:rFonts w:asciiTheme="minorHAnsi" w:eastAsiaTheme="majorEastAsia" w:hAnsiTheme="minorHAnsi" w:cstheme="minorHAnsi"/>
          <w:bCs/>
          <w:lang w:eastAsia="en-US"/>
        </w:rPr>
      </w:pPr>
      <w:r w:rsidRPr="00126757">
        <w:rPr>
          <w:rFonts w:asciiTheme="minorHAnsi" w:eastAsiaTheme="majorEastAsia" w:hAnsiTheme="minorHAnsi" w:cstheme="minorHAnsi"/>
          <w:bCs/>
          <w:lang w:eastAsia="en-US"/>
        </w:rPr>
        <w:t>• na podzespoły mechaniczne, elektryczne i elektroniczne pojazdu (nie krótszy niż 24 miesiące),</w:t>
      </w:r>
    </w:p>
    <w:p w14:paraId="2AD828EA" w14:textId="0CBBA758" w:rsidR="004A054B" w:rsidRPr="00126757" w:rsidRDefault="004A054B" w:rsidP="004A054B">
      <w:pPr>
        <w:pStyle w:val="Akapitzlist"/>
        <w:spacing w:line="269" w:lineRule="auto"/>
        <w:ind w:left="357"/>
        <w:jc w:val="both"/>
        <w:rPr>
          <w:rFonts w:asciiTheme="minorHAnsi" w:eastAsiaTheme="majorEastAsia" w:hAnsiTheme="minorHAnsi" w:cstheme="minorHAnsi"/>
          <w:bCs/>
          <w:lang w:eastAsia="en-US"/>
        </w:rPr>
      </w:pPr>
      <w:r w:rsidRPr="00126757">
        <w:rPr>
          <w:rFonts w:asciiTheme="minorHAnsi" w:eastAsiaTheme="majorEastAsia" w:hAnsiTheme="minorHAnsi" w:cstheme="minorHAnsi"/>
          <w:bCs/>
          <w:lang w:eastAsia="en-US"/>
        </w:rPr>
        <w:t>• powłokę lakierniczą (okres przewidziany przez producenta</w:t>
      </w:r>
      <w:r w:rsidR="00C954BC">
        <w:rPr>
          <w:rFonts w:asciiTheme="minorHAnsi" w:eastAsiaTheme="majorEastAsia" w:hAnsiTheme="minorHAnsi" w:cstheme="minorHAnsi"/>
          <w:bCs/>
          <w:lang w:eastAsia="en-US"/>
        </w:rPr>
        <w:t xml:space="preserve"> nie mniej niż 1 rok</w:t>
      </w:r>
      <w:r w:rsidRPr="00126757">
        <w:rPr>
          <w:rFonts w:asciiTheme="minorHAnsi" w:eastAsiaTheme="majorEastAsia" w:hAnsiTheme="minorHAnsi" w:cstheme="minorHAnsi"/>
          <w:bCs/>
          <w:lang w:eastAsia="en-US"/>
        </w:rPr>
        <w:t>),</w:t>
      </w:r>
    </w:p>
    <w:p w14:paraId="09F04C57" w14:textId="46F80718" w:rsidR="004A054B" w:rsidRPr="00126757" w:rsidRDefault="004A054B" w:rsidP="004A054B">
      <w:pPr>
        <w:pStyle w:val="Akapitzlist"/>
        <w:spacing w:line="269" w:lineRule="auto"/>
        <w:ind w:left="357"/>
        <w:jc w:val="both"/>
        <w:rPr>
          <w:rFonts w:asciiTheme="minorHAnsi" w:eastAsiaTheme="majorEastAsia" w:hAnsiTheme="minorHAnsi" w:cstheme="minorHAnsi"/>
          <w:bCs/>
          <w:lang w:eastAsia="en-US"/>
        </w:rPr>
      </w:pPr>
      <w:r w:rsidRPr="00126757">
        <w:rPr>
          <w:rFonts w:asciiTheme="minorHAnsi" w:eastAsiaTheme="majorEastAsia" w:hAnsiTheme="minorHAnsi" w:cstheme="minorHAnsi"/>
          <w:bCs/>
          <w:lang w:eastAsia="en-US"/>
        </w:rPr>
        <w:t>• perforację elementów nadwozia (okres przewidziany przez producenta</w:t>
      </w:r>
      <w:r w:rsidR="00C954BC">
        <w:rPr>
          <w:rFonts w:asciiTheme="minorHAnsi" w:eastAsiaTheme="majorEastAsia" w:hAnsiTheme="minorHAnsi" w:cstheme="minorHAnsi"/>
          <w:bCs/>
          <w:lang w:eastAsia="en-US"/>
        </w:rPr>
        <w:t xml:space="preserve"> nie mniej niż 1 rok</w:t>
      </w:r>
      <w:r w:rsidRPr="00126757">
        <w:rPr>
          <w:rFonts w:asciiTheme="minorHAnsi" w:eastAsiaTheme="majorEastAsia" w:hAnsiTheme="minorHAnsi" w:cstheme="minorHAnsi"/>
          <w:bCs/>
          <w:lang w:eastAsia="en-US"/>
        </w:rPr>
        <w:t>),</w:t>
      </w:r>
      <w:r w:rsidR="00C954BC">
        <w:rPr>
          <w:rFonts w:asciiTheme="minorHAnsi" w:eastAsiaTheme="majorEastAsia" w:hAnsiTheme="minorHAnsi" w:cstheme="minorHAnsi"/>
          <w:bCs/>
          <w:lang w:eastAsia="en-US"/>
        </w:rPr>
        <w:t xml:space="preserve"> </w:t>
      </w:r>
      <w:r w:rsidRPr="00126757">
        <w:rPr>
          <w:rFonts w:asciiTheme="minorHAnsi" w:eastAsiaTheme="majorEastAsia" w:hAnsiTheme="minorHAnsi" w:cstheme="minorHAnsi"/>
          <w:bCs/>
          <w:lang w:eastAsia="en-US"/>
        </w:rPr>
        <w:t>liczonych od dnia podpisania przez Strony bez uwag protokołu odbioru pojazdu.</w:t>
      </w:r>
    </w:p>
    <w:p w14:paraId="349095A7" w14:textId="1479D57D" w:rsidR="000A6887" w:rsidRPr="00A0047A" w:rsidRDefault="000A6887" w:rsidP="006F4F2B">
      <w:pPr>
        <w:pStyle w:val="Akapitzlist"/>
        <w:numPr>
          <w:ilvl w:val="1"/>
          <w:numId w:val="17"/>
        </w:numPr>
        <w:spacing w:before="120" w:after="120" w:line="269" w:lineRule="auto"/>
        <w:ind w:left="357"/>
        <w:contextualSpacing/>
        <w:jc w:val="both"/>
        <w:rPr>
          <w:rFonts w:asciiTheme="minorHAnsi" w:eastAsiaTheme="majorEastAsia" w:hAnsiTheme="minorHAnsi" w:cstheme="minorHAnsi"/>
          <w:b/>
          <w:lang w:eastAsia="en-US"/>
        </w:rPr>
      </w:pPr>
      <w:r w:rsidRPr="00A0047A">
        <w:rPr>
          <w:rFonts w:asciiTheme="minorHAnsi" w:eastAsiaTheme="majorEastAsia" w:hAnsiTheme="minorHAnsi" w:cstheme="minorHAnsi"/>
          <w:b/>
          <w:lang w:eastAsia="en-US"/>
        </w:rPr>
        <w:t>Rozwiązania równoważne:</w:t>
      </w:r>
    </w:p>
    <w:p w14:paraId="3BFCA66F" w14:textId="6DE83DF2" w:rsidR="00EE00FF" w:rsidRPr="000A6887" w:rsidRDefault="003617B5" w:rsidP="006F4F2B">
      <w:pPr>
        <w:pStyle w:val="Akapitzlist"/>
        <w:spacing w:before="120" w:after="120" w:line="269" w:lineRule="auto"/>
        <w:ind w:left="357"/>
        <w:contextualSpacing/>
        <w:jc w:val="both"/>
        <w:rPr>
          <w:rFonts w:asciiTheme="minorHAnsi" w:eastAsiaTheme="majorEastAsia" w:hAnsiTheme="minorHAnsi" w:cstheme="minorHAnsi"/>
          <w:bCs/>
          <w:lang w:eastAsia="en-US"/>
        </w:rPr>
      </w:pPr>
      <w:bookmarkStart w:id="7" w:name="_Hlk150407164"/>
      <w:r w:rsidRPr="00215D56">
        <w:rPr>
          <w:rFonts w:asciiTheme="minorHAnsi" w:eastAsiaTheme="majorEastAsia" w:hAnsiTheme="minorHAnsi" w:cstheme="minorHAnsi"/>
          <w:bCs/>
          <w:lang w:eastAsia="en-US"/>
        </w:rPr>
        <w:t>J</w:t>
      </w:r>
      <w:r w:rsidR="00EE00FF" w:rsidRPr="00215D56">
        <w:rPr>
          <w:rFonts w:asciiTheme="minorHAnsi" w:eastAsiaTheme="majorEastAsia" w:hAnsiTheme="minorHAnsi" w:cstheme="minorHAnsi"/>
          <w:bCs/>
          <w:lang w:eastAsia="en-US"/>
        </w:rPr>
        <w:t xml:space="preserve">eżeli w jakimkolwiek miejscu specyfikacji warunków zamówienia oraz jej załącznikach zostały wskazane nazwy producenta, nazwy własne, znaki towarowe, patenty lub pochodzenie materiałów służących do wykonania dostawy – dopuszcza możliwość zastosowania materiałów  równoważnych. Oznacza to, że przewidziane przez </w:t>
      </w:r>
      <w:r w:rsidR="00C64641" w:rsidRPr="00215D56">
        <w:rPr>
          <w:rFonts w:asciiTheme="minorHAnsi" w:eastAsiaTheme="majorEastAsia" w:hAnsiTheme="minorHAnsi" w:cstheme="minorHAnsi"/>
          <w:bCs/>
          <w:lang w:eastAsia="en-US"/>
        </w:rPr>
        <w:t>W</w:t>
      </w:r>
      <w:r w:rsidR="00EE00FF" w:rsidRPr="00215D56">
        <w:rPr>
          <w:rFonts w:asciiTheme="minorHAnsi" w:eastAsiaTheme="majorEastAsia" w:hAnsiTheme="minorHAnsi" w:cstheme="minorHAnsi"/>
          <w:bCs/>
          <w:lang w:eastAsia="en-US"/>
        </w:rPr>
        <w:t xml:space="preserve">ykonawcę do zastosowania na etapie dostawy urządzenia powinny spełniać co najmniej parametry określone w dokumentacji i nie powinny być gorsze od jej założeń. Zamawiający dopuszcza wszelkie rynkowe odpowiedniki o parametrach równych lub lepszych niż wskazane. Ciężar udowodnienia, że materiał (wyrób) jest równoważny w stosunku do wymogu określonego przez </w:t>
      </w:r>
      <w:r w:rsidR="006C52BB" w:rsidRPr="00215D56">
        <w:rPr>
          <w:rFonts w:asciiTheme="minorHAnsi" w:eastAsiaTheme="majorEastAsia" w:hAnsiTheme="minorHAnsi" w:cstheme="minorHAnsi"/>
          <w:bCs/>
          <w:lang w:eastAsia="en-US"/>
        </w:rPr>
        <w:t>Z</w:t>
      </w:r>
      <w:r w:rsidR="00EE00FF" w:rsidRPr="00215D56">
        <w:rPr>
          <w:rFonts w:asciiTheme="minorHAnsi" w:eastAsiaTheme="majorEastAsia" w:hAnsiTheme="minorHAnsi" w:cstheme="minorHAnsi"/>
          <w:bCs/>
          <w:lang w:eastAsia="en-US"/>
        </w:rPr>
        <w:t xml:space="preserve">amawiającego spoczywa na </w:t>
      </w:r>
      <w:r w:rsidR="006C52BB" w:rsidRPr="00215D56">
        <w:rPr>
          <w:rFonts w:asciiTheme="minorHAnsi" w:eastAsiaTheme="majorEastAsia" w:hAnsiTheme="minorHAnsi" w:cstheme="minorHAnsi"/>
          <w:bCs/>
          <w:lang w:eastAsia="en-US"/>
        </w:rPr>
        <w:t>Wykonawcy</w:t>
      </w:r>
      <w:r w:rsidR="00EE00FF" w:rsidRPr="00215D56">
        <w:rPr>
          <w:rFonts w:asciiTheme="minorHAnsi" w:eastAsiaTheme="majorEastAsia" w:hAnsiTheme="minorHAnsi" w:cstheme="minorHAnsi"/>
          <w:bCs/>
          <w:lang w:eastAsia="en-US"/>
        </w:rPr>
        <w:t xml:space="preserve">. W takim wypadku </w:t>
      </w:r>
      <w:r w:rsidR="006C52BB" w:rsidRPr="00215D56">
        <w:rPr>
          <w:rFonts w:asciiTheme="minorHAnsi" w:eastAsiaTheme="majorEastAsia" w:hAnsiTheme="minorHAnsi" w:cstheme="minorHAnsi"/>
          <w:bCs/>
          <w:lang w:eastAsia="en-US"/>
        </w:rPr>
        <w:t>W</w:t>
      </w:r>
      <w:r w:rsidR="00EE00FF" w:rsidRPr="00215D56">
        <w:rPr>
          <w:rFonts w:asciiTheme="minorHAnsi" w:eastAsiaTheme="majorEastAsia" w:hAnsiTheme="minorHAnsi" w:cstheme="minorHAnsi"/>
          <w:bCs/>
          <w:lang w:eastAsia="en-US"/>
        </w:rPr>
        <w:t>ykonawca musi przedłożyć odpowiednie dokumenty opisujące parametry techniczne, wymagane prawem certyfikaty i inne dokumenty dopuszczające</w:t>
      </w:r>
      <w:r w:rsidR="00EE00FF" w:rsidRPr="00EE00FF">
        <w:rPr>
          <w:rFonts w:asciiTheme="minorHAnsi" w:eastAsiaTheme="majorEastAsia" w:hAnsiTheme="minorHAnsi" w:cstheme="minorHAnsi"/>
          <w:bCs/>
          <w:lang w:eastAsia="en-US"/>
        </w:rPr>
        <w:t xml:space="preserve"> dane materiały (wyroby) do użytkowania, oraz pozwalające jednoznacznie stwierdzić, że są one rzeczywiście równoważne lub lepsze. Wszystkie urządzenie stanowiące wyposażenie, które będą wbudowane lub zainstalowane, muszą wcześniej być zaakceptowane przez </w:t>
      </w:r>
      <w:r w:rsidR="006C52BB">
        <w:rPr>
          <w:rFonts w:asciiTheme="minorHAnsi" w:eastAsiaTheme="majorEastAsia" w:hAnsiTheme="minorHAnsi" w:cstheme="minorHAnsi"/>
          <w:bCs/>
          <w:lang w:eastAsia="en-US"/>
        </w:rPr>
        <w:t>Z</w:t>
      </w:r>
      <w:r w:rsidR="00EE00FF" w:rsidRPr="00EE00FF">
        <w:rPr>
          <w:rFonts w:asciiTheme="minorHAnsi" w:eastAsiaTheme="majorEastAsia" w:hAnsiTheme="minorHAnsi" w:cstheme="minorHAnsi"/>
          <w:bCs/>
          <w:lang w:eastAsia="en-US"/>
        </w:rPr>
        <w:t>amawiającego w formie pisemnej.</w:t>
      </w:r>
    </w:p>
    <w:p w14:paraId="431387A5" w14:textId="77777777" w:rsidR="000A6887" w:rsidRPr="000A6887" w:rsidRDefault="000A6887" w:rsidP="000A6887">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0A6887">
        <w:rPr>
          <w:rFonts w:asciiTheme="minorHAnsi" w:eastAsiaTheme="majorEastAsia" w:hAnsiTheme="minorHAnsi" w:cstheme="minorHAnsi"/>
          <w:bCs/>
          <w:lang w:eastAsia="en-US"/>
        </w:rPr>
        <w:t xml:space="preserve">Zgodnie z art. 101 ust. 4 ustawy </w:t>
      </w:r>
      <w:proofErr w:type="spellStart"/>
      <w:r w:rsidRPr="000A6887">
        <w:rPr>
          <w:rFonts w:asciiTheme="minorHAnsi" w:eastAsiaTheme="majorEastAsia" w:hAnsiTheme="minorHAnsi" w:cstheme="minorHAnsi"/>
          <w:bCs/>
          <w:lang w:eastAsia="en-US"/>
        </w:rPr>
        <w:t>Pzp</w:t>
      </w:r>
      <w:proofErr w:type="spellEnd"/>
      <w:r w:rsidRPr="000A6887">
        <w:rPr>
          <w:rFonts w:asciiTheme="minorHAnsi" w:eastAsiaTheme="majorEastAsia" w:hAnsiTheme="minorHAnsi" w:cstheme="minorHAnsi"/>
          <w:bCs/>
          <w:lang w:eastAsia="en-US"/>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0A6887">
        <w:rPr>
          <w:rFonts w:asciiTheme="minorHAnsi" w:eastAsiaTheme="majorEastAsia" w:hAnsiTheme="minorHAnsi" w:cstheme="minorHAnsi"/>
          <w:bCs/>
          <w:lang w:eastAsia="en-US"/>
        </w:rPr>
        <w:t>Pzp</w:t>
      </w:r>
      <w:proofErr w:type="spellEnd"/>
      <w:r w:rsidRPr="000A6887">
        <w:rPr>
          <w:rFonts w:asciiTheme="minorHAnsi" w:eastAsiaTheme="majorEastAsia" w:hAnsiTheme="minorHAnsi" w:cstheme="minorHAnsi"/>
          <w:bCs/>
          <w:lang w:eastAsia="en-US"/>
        </w:rPr>
        <w:t>,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w:t>
      </w:r>
    </w:p>
    <w:p w14:paraId="5F479317" w14:textId="77777777" w:rsidR="000A6887" w:rsidRPr="000A6887" w:rsidRDefault="000A6887" w:rsidP="000A6887">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0A6887">
        <w:rPr>
          <w:rFonts w:asciiTheme="minorHAnsi" w:eastAsiaTheme="majorEastAsia" w:hAnsiTheme="minorHAnsi" w:cstheme="minorHAnsi"/>
          <w:bCs/>
          <w:lang w:eastAsia="en-US"/>
        </w:rPr>
        <w:lastRenderedPageBreak/>
        <w:t xml:space="preserve">Zgodnie z art. 101 ust. 5 </w:t>
      </w:r>
      <w:proofErr w:type="spellStart"/>
      <w:r w:rsidRPr="000A6887">
        <w:rPr>
          <w:rFonts w:asciiTheme="minorHAnsi" w:eastAsiaTheme="majorEastAsia" w:hAnsiTheme="minorHAnsi" w:cstheme="minorHAnsi"/>
          <w:bCs/>
          <w:lang w:eastAsia="en-US"/>
        </w:rPr>
        <w:t>Pzp</w:t>
      </w:r>
      <w:proofErr w:type="spellEnd"/>
      <w:r w:rsidRPr="000A6887">
        <w:rPr>
          <w:rFonts w:asciiTheme="minorHAnsi" w:eastAsiaTheme="majorEastAsia" w:hAnsiTheme="minorHAnsi" w:cstheme="minorHAnsi"/>
          <w:bCs/>
          <w:lang w:eastAsia="en-US"/>
        </w:rPr>
        <w:t xml:space="preserve"> Wykonawca, który powołuje się na rozwiązania równoważne opisywanym w tych dokumentach, jest obowiązany udowodnić, poprzez dołączenie do oferty stosownych przedmiotowych środków dowodowych, o których mowa w art. 104–107 ustawy </w:t>
      </w:r>
      <w:proofErr w:type="spellStart"/>
      <w:r w:rsidRPr="000A6887">
        <w:rPr>
          <w:rFonts w:asciiTheme="minorHAnsi" w:eastAsiaTheme="majorEastAsia" w:hAnsiTheme="minorHAnsi" w:cstheme="minorHAnsi"/>
          <w:bCs/>
          <w:lang w:eastAsia="en-US"/>
        </w:rPr>
        <w:t>Pzp</w:t>
      </w:r>
      <w:proofErr w:type="spellEnd"/>
      <w:r w:rsidRPr="000A6887">
        <w:rPr>
          <w:rFonts w:asciiTheme="minorHAnsi" w:eastAsiaTheme="majorEastAsia" w:hAnsiTheme="minorHAnsi" w:cstheme="minorHAnsi"/>
          <w:bCs/>
          <w:lang w:eastAsia="en-US"/>
        </w:rPr>
        <w:t>, że proponowane rozwiązania w równoważnym stopniu spełniają wymagania określone w opisie przedmiotu zamówienia.</w:t>
      </w:r>
    </w:p>
    <w:p w14:paraId="57E2C480" w14:textId="77777777" w:rsidR="000A6887" w:rsidRPr="000A6887" w:rsidRDefault="000A6887" w:rsidP="000A6887">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0A6887">
        <w:rPr>
          <w:rFonts w:asciiTheme="minorHAnsi" w:eastAsiaTheme="majorEastAsia" w:hAnsiTheme="minorHAnsi" w:cstheme="minorHAnsi"/>
          <w:bCs/>
          <w:lang w:eastAsia="en-US"/>
        </w:rPr>
        <w:t>Zamawiający dopuszcza możliwość składania ofert równoważnych w zakresie zaproponowanych materiałów i urządzeń przedstawionych w załączniku nr 1 do projektowanych postanowień umowy pod warunkiem, że będą posiadały parametry techniczne, nie gorsze niż wymagane przez Zamawiającego.</w:t>
      </w:r>
    </w:p>
    <w:p w14:paraId="319958F6" w14:textId="77777777" w:rsidR="000A6887" w:rsidRPr="000A6887" w:rsidRDefault="000A6887" w:rsidP="000A6887">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0A6887">
        <w:rPr>
          <w:rFonts w:asciiTheme="minorHAnsi" w:eastAsiaTheme="majorEastAsia" w:hAnsiTheme="minorHAnsi" w:cstheme="minorHAnsi"/>
          <w:bCs/>
          <w:lang w:eastAsia="en-US"/>
        </w:rPr>
        <w:t>Zaoferowane urządzenia i materiały równoważne muszą posiadać stosowne, wymagane przepisami prawa atesty lub dopuszczenia do obrotu gospodarczego.</w:t>
      </w:r>
    </w:p>
    <w:bookmarkEnd w:id="7"/>
    <w:p w14:paraId="34E764AF" w14:textId="39942E56" w:rsidR="00585396" w:rsidRPr="00CF569C" w:rsidRDefault="00E1155E" w:rsidP="00E26933">
      <w:pPr>
        <w:pStyle w:val="Akapitzlist"/>
        <w:spacing w:before="240" w:line="276" w:lineRule="auto"/>
        <w:ind w:left="426" w:hanging="426"/>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I</w:t>
      </w:r>
      <w:r w:rsidR="00182615" w:rsidRPr="00B00304">
        <w:rPr>
          <w:rFonts w:asciiTheme="minorHAnsi" w:eastAsiaTheme="majorEastAsia" w:hAnsiTheme="minorHAnsi" w:cstheme="minorHAnsi"/>
          <w:b/>
          <w:bCs/>
          <w:lang w:eastAsia="en-US"/>
        </w:rPr>
        <w:t>II.</w:t>
      </w:r>
      <w:r w:rsidR="00183B26">
        <w:rPr>
          <w:rFonts w:asciiTheme="minorHAnsi" w:eastAsiaTheme="majorEastAsia" w:hAnsiTheme="minorHAnsi" w:cstheme="minorHAnsi"/>
          <w:b/>
          <w:bCs/>
          <w:lang w:eastAsia="en-US"/>
        </w:rPr>
        <w:t xml:space="preserve"> </w:t>
      </w:r>
      <w:r w:rsidR="00F821FE" w:rsidRPr="00CF569C">
        <w:rPr>
          <w:rFonts w:asciiTheme="minorHAnsi" w:eastAsiaTheme="majorEastAsia" w:hAnsiTheme="minorHAnsi" w:cstheme="minorHAnsi"/>
          <w:b/>
          <w:bCs/>
          <w:lang w:eastAsia="en-US"/>
        </w:rPr>
        <w:t>TERMIN</w:t>
      </w:r>
      <w:r w:rsidR="00011A9A" w:rsidRPr="00CF569C">
        <w:rPr>
          <w:rFonts w:asciiTheme="minorHAnsi" w:eastAsiaTheme="majorEastAsia" w:hAnsiTheme="minorHAnsi" w:cstheme="minorHAnsi"/>
          <w:b/>
          <w:bCs/>
          <w:lang w:eastAsia="en-US"/>
        </w:rPr>
        <w:t>Y</w:t>
      </w:r>
    </w:p>
    <w:p w14:paraId="677033B1" w14:textId="45FD3154" w:rsidR="00E26933" w:rsidRPr="00126757" w:rsidRDefault="00E26933" w:rsidP="00122637">
      <w:pPr>
        <w:pStyle w:val="Akapitzlist"/>
        <w:numPr>
          <w:ilvl w:val="0"/>
          <w:numId w:val="20"/>
        </w:numPr>
        <w:spacing w:line="276" w:lineRule="auto"/>
        <w:ind w:left="425" w:hanging="426"/>
        <w:jc w:val="both"/>
        <w:rPr>
          <w:rFonts w:asciiTheme="minorHAnsi" w:hAnsiTheme="minorHAnsi" w:cstheme="minorHAnsi"/>
        </w:rPr>
      </w:pPr>
      <w:r w:rsidRPr="00126757">
        <w:rPr>
          <w:rFonts w:asciiTheme="minorHAnsi" w:hAnsiTheme="minorHAnsi" w:cstheme="minorHAnsi"/>
          <w:b/>
          <w:bCs/>
        </w:rPr>
        <w:t>Termin wykonania zamówienia:</w:t>
      </w:r>
      <w:bookmarkStart w:id="8" w:name="_Hlk96342704"/>
      <w:r w:rsidRPr="00126757">
        <w:rPr>
          <w:rFonts w:asciiTheme="minorHAnsi" w:hAnsiTheme="minorHAnsi" w:cstheme="minorHAnsi"/>
          <w:b/>
          <w:bCs/>
        </w:rPr>
        <w:t xml:space="preserve"> </w:t>
      </w:r>
      <w:r w:rsidR="009C30E8">
        <w:rPr>
          <w:rFonts w:asciiTheme="minorHAnsi" w:hAnsiTheme="minorHAnsi" w:cstheme="minorHAnsi"/>
          <w:b/>
          <w:bCs/>
        </w:rPr>
        <w:t>2</w:t>
      </w:r>
      <w:r w:rsidR="00B15C99" w:rsidRPr="00126757">
        <w:rPr>
          <w:rFonts w:asciiTheme="minorHAnsi" w:hAnsiTheme="minorHAnsi" w:cstheme="minorHAnsi"/>
          <w:b/>
          <w:bCs/>
        </w:rPr>
        <w:t xml:space="preserve"> miesi</w:t>
      </w:r>
      <w:r w:rsidR="00284A66">
        <w:rPr>
          <w:rFonts w:asciiTheme="minorHAnsi" w:hAnsiTheme="minorHAnsi" w:cstheme="minorHAnsi"/>
          <w:b/>
          <w:bCs/>
        </w:rPr>
        <w:t>ące</w:t>
      </w:r>
      <w:r w:rsidR="00C76E11" w:rsidRPr="00126757">
        <w:rPr>
          <w:rFonts w:asciiTheme="minorHAnsi" w:hAnsiTheme="minorHAnsi" w:cstheme="minorHAnsi"/>
          <w:b/>
          <w:bCs/>
        </w:rPr>
        <w:t xml:space="preserve"> </w:t>
      </w:r>
      <w:r w:rsidR="001461E5" w:rsidRPr="00126757">
        <w:rPr>
          <w:rFonts w:asciiTheme="minorHAnsi" w:hAnsiTheme="minorHAnsi" w:cstheme="minorHAnsi"/>
          <w:color w:val="000000" w:themeColor="text1"/>
        </w:rPr>
        <w:t>o</w:t>
      </w:r>
      <w:r w:rsidRPr="00126757">
        <w:rPr>
          <w:rFonts w:asciiTheme="minorHAnsi" w:hAnsiTheme="minorHAnsi" w:cstheme="minorHAnsi"/>
        </w:rPr>
        <w:t>d podpisania umowy</w:t>
      </w:r>
      <w:r w:rsidR="00E21AEA" w:rsidRPr="00126757">
        <w:rPr>
          <w:rFonts w:asciiTheme="minorHAnsi" w:hAnsiTheme="minorHAnsi" w:cstheme="minorHAnsi"/>
        </w:rPr>
        <w:t>.</w:t>
      </w:r>
    </w:p>
    <w:bookmarkEnd w:id="8"/>
    <w:p w14:paraId="2D967774" w14:textId="094CDA28" w:rsidR="00011A9A" w:rsidRPr="009E34C7" w:rsidRDefault="00011A9A" w:rsidP="00122637">
      <w:pPr>
        <w:pStyle w:val="Akapitzlist"/>
        <w:numPr>
          <w:ilvl w:val="0"/>
          <w:numId w:val="20"/>
        </w:numPr>
        <w:spacing w:line="276" w:lineRule="auto"/>
        <w:ind w:left="425" w:hanging="426"/>
        <w:jc w:val="both"/>
        <w:rPr>
          <w:rFonts w:asciiTheme="minorHAnsi" w:hAnsiTheme="minorHAnsi" w:cstheme="minorHAnsi"/>
          <w:b/>
          <w:bCs/>
        </w:rPr>
      </w:pPr>
      <w:r w:rsidRPr="009E34C7">
        <w:rPr>
          <w:rFonts w:asciiTheme="minorHAnsi" w:hAnsiTheme="minorHAnsi" w:cstheme="minorHAnsi"/>
          <w:b/>
          <w:bCs/>
        </w:rPr>
        <w:t>Termin złożenia oferty</w:t>
      </w:r>
      <w:r w:rsidR="00CF7434">
        <w:rPr>
          <w:rFonts w:asciiTheme="minorHAnsi" w:hAnsiTheme="minorHAnsi" w:cstheme="minorHAnsi"/>
          <w:b/>
          <w:bCs/>
        </w:rPr>
        <w:t>.</w:t>
      </w:r>
    </w:p>
    <w:p w14:paraId="75818444" w14:textId="566270DC" w:rsidR="007F21FC" w:rsidRDefault="00CF7434" w:rsidP="00CF7434">
      <w:pPr>
        <w:pStyle w:val="Akapitzlist"/>
        <w:spacing w:line="276" w:lineRule="auto"/>
        <w:ind w:left="426" w:hanging="1"/>
        <w:jc w:val="both"/>
        <w:rPr>
          <w:rFonts w:asciiTheme="minorHAnsi" w:hAnsiTheme="minorHAnsi" w:cstheme="minorHAnsi"/>
        </w:rPr>
      </w:pPr>
      <w:r w:rsidRPr="00E1681D">
        <w:rPr>
          <w:rFonts w:asciiTheme="minorHAnsi" w:hAnsiTheme="minorHAnsi" w:cstheme="minorHAnsi"/>
        </w:rPr>
        <w:t>O</w:t>
      </w:r>
      <w:r w:rsidR="007F21FC" w:rsidRPr="00E1681D">
        <w:rPr>
          <w:rFonts w:asciiTheme="minorHAnsi" w:hAnsiTheme="minorHAnsi" w:cstheme="minorHAnsi"/>
        </w:rPr>
        <w:t xml:space="preserve">fertę wraz z wymaganymi dokumentami należy </w:t>
      </w:r>
      <w:r w:rsidR="007F21FC" w:rsidRPr="000F75FF">
        <w:rPr>
          <w:rFonts w:asciiTheme="minorHAnsi" w:hAnsiTheme="minorHAnsi" w:cstheme="minorHAnsi"/>
        </w:rPr>
        <w:t>złożyć do dnia</w:t>
      </w:r>
      <w:r w:rsidR="00A0047A" w:rsidRPr="000F75FF">
        <w:rPr>
          <w:rFonts w:asciiTheme="minorHAnsi" w:hAnsiTheme="minorHAnsi" w:cstheme="minorHAnsi"/>
        </w:rPr>
        <w:t xml:space="preserve"> </w:t>
      </w:r>
      <w:r w:rsidR="0090074A" w:rsidRPr="0090074A">
        <w:rPr>
          <w:rFonts w:asciiTheme="minorHAnsi" w:hAnsiTheme="minorHAnsi" w:cstheme="minorHAnsi"/>
          <w:b/>
          <w:bCs/>
        </w:rPr>
        <w:t>31 lipca</w:t>
      </w:r>
      <w:r w:rsidR="000A5160" w:rsidRPr="000F75FF">
        <w:rPr>
          <w:rFonts w:asciiTheme="minorHAnsi" w:hAnsiTheme="minorHAnsi" w:cstheme="minorHAnsi"/>
          <w:b/>
          <w:bCs/>
        </w:rPr>
        <w:t xml:space="preserve"> </w:t>
      </w:r>
      <w:r w:rsidR="007F21FC" w:rsidRPr="000F75FF">
        <w:rPr>
          <w:rFonts w:asciiTheme="minorHAnsi" w:hAnsiTheme="minorHAnsi" w:cstheme="minorHAnsi"/>
          <w:b/>
          <w:bCs/>
        </w:rPr>
        <w:t>202</w:t>
      </w:r>
      <w:r w:rsidR="009F2080" w:rsidRPr="000F75FF">
        <w:rPr>
          <w:rFonts w:asciiTheme="minorHAnsi" w:hAnsiTheme="minorHAnsi" w:cstheme="minorHAnsi"/>
          <w:b/>
          <w:bCs/>
        </w:rPr>
        <w:t>4</w:t>
      </w:r>
      <w:r w:rsidR="007F21FC" w:rsidRPr="000F75FF">
        <w:rPr>
          <w:rFonts w:asciiTheme="minorHAnsi" w:hAnsiTheme="minorHAnsi" w:cstheme="minorHAnsi"/>
          <w:b/>
          <w:bCs/>
        </w:rPr>
        <w:t xml:space="preserve"> roku</w:t>
      </w:r>
      <w:r w:rsidR="007F21FC" w:rsidRPr="000F75FF">
        <w:rPr>
          <w:rFonts w:asciiTheme="minorHAnsi" w:hAnsiTheme="minorHAnsi" w:cstheme="minorHAnsi"/>
        </w:rPr>
        <w:t xml:space="preserve"> do </w:t>
      </w:r>
      <w:r w:rsidR="007F21FC" w:rsidRPr="00284A66">
        <w:rPr>
          <w:rFonts w:asciiTheme="minorHAnsi" w:hAnsiTheme="minorHAnsi" w:cstheme="minorHAnsi"/>
        </w:rPr>
        <w:t>godz.</w:t>
      </w:r>
      <w:r w:rsidR="007F21FC" w:rsidRPr="00162227">
        <w:rPr>
          <w:rFonts w:asciiTheme="minorHAnsi" w:hAnsiTheme="minorHAnsi" w:cstheme="minorHAnsi"/>
        </w:rPr>
        <w:t xml:space="preserve"> </w:t>
      </w:r>
      <w:r w:rsidR="00D022D4" w:rsidRPr="00162227">
        <w:rPr>
          <w:rFonts w:asciiTheme="minorHAnsi" w:hAnsiTheme="minorHAnsi" w:cstheme="minorHAnsi"/>
        </w:rPr>
        <w:t>1</w:t>
      </w:r>
      <w:r w:rsidR="000F75FF">
        <w:rPr>
          <w:rFonts w:asciiTheme="minorHAnsi" w:hAnsiTheme="minorHAnsi" w:cstheme="minorHAnsi"/>
        </w:rPr>
        <w:t>0</w:t>
      </w:r>
      <w:r w:rsidR="007F21FC" w:rsidRPr="00162227">
        <w:rPr>
          <w:rFonts w:asciiTheme="minorHAnsi" w:hAnsiTheme="minorHAnsi" w:cstheme="minorHAnsi"/>
        </w:rPr>
        <w:t>.00.</w:t>
      </w:r>
    </w:p>
    <w:p w14:paraId="6C65618E" w14:textId="10E84C9B" w:rsidR="00011A9A" w:rsidRPr="00B00304" w:rsidRDefault="00011A9A" w:rsidP="00122637">
      <w:pPr>
        <w:pStyle w:val="Akapitzlist"/>
        <w:numPr>
          <w:ilvl w:val="0"/>
          <w:numId w:val="20"/>
        </w:numPr>
        <w:spacing w:line="276" w:lineRule="auto"/>
        <w:ind w:left="426" w:hanging="426"/>
        <w:jc w:val="both"/>
        <w:rPr>
          <w:rFonts w:asciiTheme="minorHAnsi" w:hAnsiTheme="minorHAnsi" w:cstheme="minorHAnsi"/>
          <w:b/>
          <w:bCs/>
        </w:rPr>
      </w:pPr>
      <w:r w:rsidRPr="00B00304">
        <w:rPr>
          <w:rFonts w:asciiTheme="minorHAnsi" w:hAnsiTheme="minorHAnsi" w:cstheme="minorHAnsi"/>
          <w:b/>
          <w:bCs/>
        </w:rPr>
        <w:t>Termin otwarcia ofert</w:t>
      </w:r>
      <w:r w:rsidR="00CF7434">
        <w:rPr>
          <w:rFonts w:asciiTheme="minorHAnsi" w:hAnsiTheme="minorHAnsi" w:cstheme="minorHAnsi"/>
          <w:b/>
          <w:bCs/>
        </w:rPr>
        <w:t>.</w:t>
      </w:r>
    </w:p>
    <w:p w14:paraId="6C21FDA1" w14:textId="054ACF37" w:rsidR="007F21FC" w:rsidRPr="000F75FF" w:rsidRDefault="007F21FC" w:rsidP="00122637">
      <w:pPr>
        <w:pStyle w:val="Akapitzlist"/>
        <w:numPr>
          <w:ilvl w:val="0"/>
          <w:numId w:val="18"/>
        </w:numPr>
        <w:spacing w:line="276" w:lineRule="auto"/>
        <w:ind w:left="851" w:hanging="425"/>
        <w:jc w:val="both"/>
        <w:rPr>
          <w:rFonts w:asciiTheme="minorHAnsi" w:hAnsiTheme="minorHAnsi" w:cstheme="minorHAnsi"/>
        </w:rPr>
      </w:pPr>
      <w:r w:rsidRPr="00284A66">
        <w:rPr>
          <w:rFonts w:asciiTheme="minorHAnsi" w:hAnsiTheme="minorHAnsi" w:cstheme="minorHAnsi"/>
        </w:rPr>
        <w:t>Otwarcie ofert nastąpi dnia</w:t>
      </w:r>
      <w:r w:rsidR="00EB00FE" w:rsidRPr="00284A66">
        <w:rPr>
          <w:rFonts w:asciiTheme="minorHAnsi" w:hAnsiTheme="minorHAnsi" w:cstheme="minorHAnsi"/>
        </w:rPr>
        <w:t xml:space="preserve"> </w:t>
      </w:r>
      <w:r w:rsidR="0090074A" w:rsidRPr="0090074A">
        <w:rPr>
          <w:rFonts w:asciiTheme="minorHAnsi" w:hAnsiTheme="minorHAnsi" w:cstheme="minorHAnsi"/>
          <w:b/>
          <w:bCs/>
        </w:rPr>
        <w:t xml:space="preserve">31 lipca </w:t>
      </w:r>
      <w:r w:rsidR="00B7222E" w:rsidRPr="00284A66">
        <w:rPr>
          <w:rFonts w:asciiTheme="minorHAnsi" w:hAnsiTheme="minorHAnsi" w:cstheme="minorHAnsi"/>
          <w:b/>
          <w:bCs/>
        </w:rPr>
        <w:t>202</w:t>
      </w:r>
      <w:r w:rsidR="009F2080" w:rsidRPr="00284A66">
        <w:rPr>
          <w:rFonts w:asciiTheme="minorHAnsi" w:hAnsiTheme="minorHAnsi" w:cstheme="minorHAnsi"/>
          <w:b/>
          <w:bCs/>
        </w:rPr>
        <w:t>4</w:t>
      </w:r>
      <w:r w:rsidR="00E1681D" w:rsidRPr="00284A66">
        <w:rPr>
          <w:rFonts w:asciiTheme="minorHAnsi" w:hAnsiTheme="minorHAnsi" w:cstheme="minorHAnsi"/>
          <w:b/>
          <w:bCs/>
        </w:rPr>
        <w:t xml:space="preserve"> </w:t>
      </w:r>
      <w:r w:rsidRPr="00284A66">
        <w:rPr>
          <w:rFonts w:asciiTheme="minorHAnsi" w:hAnsiTheme="minorHAnsi" w:cstheme="minorHAnsi"/>
          <w:b/>
          <w:bCs/>
        </w:rPr>
        <w:t>r</w:t>
      </w:r>
      <w:r w:rsidR="00122BE9" w:rsidRPr="00284A66">
        <w:rPr>
          <w:rFonts w:asciiTheme="minorHAnsi" w:hAnsiTheme="minorHAnsi" w:cstheme="minorHAnsi"/>
          <w:b/>
          <w:bCs/>
        </w:rPr>
        <w:t>oku</w:t>
      </w:r>
      <w:r w:rsidRPr="00284A66">
        <w:rPr>
          <w:rFonts w:asciiTheme="minorHAnsi" w:hAnsiTheme="minorHAnsi" w:cstheme="minorHAnsi"/>
        </w:rPr>
        <w:t xml:space="preserve"> o godz.</w:t>
      </w:r>
      <w:r w:rsidRPr="00B7222E">
        <w:rPr>
          <w:rFonts w:asciiTheme="minorHAnsi" w:hAnsiTheme="minorHAnsi" w:cstheme="minorHAnsi"/>
        </w:rPr>
        <w:t xml:space="preserve"> </w:t>
      </w:r>
      <w:r w:rsidR="000F75FF">
        <w:rPr>
          <w:rFonts w:asciiTheme="minorHAnsi" w:hAnsiTheme="minorHAnsi" w:cstheme="minorHAnsi"/>
        </w:rPr>
        <w:t>10</w:t>
      </w:r>
      <w:r w:rsidRPr="00B7222E">
        <w:rPr>
          <w:rFonts w:asciiTheme="minorHAnsi" w:hAnsiTheme="minorHAnsi" w:cstheme="minorHAnsi"/>
        </w:rPr>
        <w:t>:</w:t>
      </w:r>
      <w:r w:rsidR="000C76D9" w:rsidRPr="00B7222E">
        <w:rPr>
          <w:rFonts w:asciiTheme="minorHAnsi" w:hAnsiTheme="minorHAnsi" w:cstheme="minorHAnsi"/>
        </w:rPr>
        <w:t>05</w:t>
      </w:r>
      <w:r w:rsidRPr="00B7222E">
        <w:rPr>
          <w:rFonts w:asciiTheme="minorHAnsi" w:hAnsiTheme="minorHAnsi" w:cstheme="minorHAnsi"/>
        </w:rPr>
        <w:t>.</w:t>
      </w:r>
      <w:r w:rsidRPr="00B7222E">
        <w:t xml:space="preserve"> </w:t>
      </w:r>
      <w:r w:rsidRPr="00B7222E">
        <w:rPr>
          <w:rFonts w:asciiTheme="minorHAnsi" w:hAnsiTheme="minorHAnsi" w:cstheme="minorHAnsi"/>
        </w:rPr>
        <w:t xml:space="preserve">poprzez odszyfrowanie wczytanych na Platformie platformazakupowa.pl ofert pod adresem: </w:t>
      </w:r>
      <w:r w:rsidR="00E1681D" w:rsidRPr="000F75FF">
        <w:rPr>
          <w:rFonts w:asciiTheme="minorHAnsi" w:hAnsiTheme="minorHAnsi" w:cstheme="minorHAnsi"/>
        </w:rPr>
        <w:t>https://platformazakupowa.pl/transakcja/</w:t>
      </w:r>
      <w:r w:rsidR="000F75FF" w:rsidRPr="000F75FF">
        <w:rPr>
          <w:rFonts w:asciiTheme="minorHAnsi" w:hAnsiTheme="minorHAnsi" w:cstheme="minorHAnsi"/>
        </w:rPr>
        <w:t>958523</w:t>
      </w:r>
      <w:r w:rsidR="00284A66" w:rsidRPr="000F75FF">
        <w:rPr>
          <w:rFonts w:asciiTheme="minorHAnsi" w:hAnsiTheme="minorHAnsi" w:cstheme="minorHAnsi"/>
        </w:rPr>
        <w:t>.</w:t>
      </w:r>
    </w:p>
    <w:p w14:paraId="6F0BF6A8" w14:textId="17A5C2B6" w:rsidR="007F21FC" w:rsidRPr="000F75FF" w:rsidRDefault="007F21FC" w:rsidP="00122637">
      <w:pPr>
        <w:pStyle w:val="Akapitzlist"/>
        <w:numPr>
          <w:ilvl w:val="0"/>
          <w:numId w:val="18"/>
        </w:numPr>
        <w:spacing w:line="276" w:lineRule="auto"/>
        <w:ind w:left="851" w:hanging="425"/>
        <w:jc w:val="both"/>
        <w:rPr>
          <w:rFonts w:asciiTheme="minorHAnsi" w:hAnsiTheme="minorHAnsi" w:cstheme="minorHAnsi"/>
        </w:rPr>
      </w:pPr>
      <w:r w:rsidRPr="000F75FF">
        <w:rPr>
          <w:rFonts w:asciiTheme="minorHAnsi" w:hAnsiTheme="minorHAnsi" w:cstheme="minorHAnsi"/>
        </w:rPr>
        <w:t>Otwarcie ofert jest niepubliczne.</w:t>
      </w:r>
    </w:p>
    <w:p w14:paraId="39027DE6" w14:textId="0FE03DBC" w:rsidR="007F21FC" w:rsidRDefault="007F21FC" w:rsidP="00122637">
      <w:pPr>
        <w:pStyle w:val="Akapitzlist"/>
        <w:numPr>
          <w:ilvl w:val="0"/>
          <w:numId w:val="18"/>
        </w:numPr>
        <w:spacing w:line="276" w:lineRule="auto"/>
        <w:ind w:left="851" w:hanging="425"/>
        <w:jc w:val="both"/>
        <w:rPr>
          <w:rFonts w:asciiTheme="minorHAnsi" w:hAnsiTheme="minorHAnsi" w:cstheme="minorHAnsi"/>
        </w:rPr>
      </w:pPr>
      <w:r w:rsidRPr="000F75FF">
        <w:rPr>
          <w:rFonts w:asciiTheme="minorHAnsi" w:hAnsiTheme="minorHAnsi" w:cstheme="minorHAnsi"/>
        </w:rPr>
        <w:t xml:space="preserve">W przypadku awarii systemu, która spowoduje brak możliwości otwarcia ofert w terminie określonym przez Zamawiającego, </w:t>
      </w:r>
      <w:r w:rsidRPr="00B00304">
        <w:rPr>
          <w:rFonts w:asciiTheme="minorHAnsi" w:hAnsiTheme="minorHAnsi" w:cstheme="minorHAnsi"/>
        </w:rPr>
        <w:t xml:space="preserve">otwarcie ofert nastąpi niezwłocznie po usunięciu awarii. Zamawiający informuje </w:t>
      </w:r>
      <w:r w:rsidRPr="007F21FC">
        <w:rPr>
          <w:rFonts w:asciiTheme="minorHAnsi" w:hAnsiTheme="minorHAnsi" w:cstheme="minorHAnsi"/>
        </w:rPr>
        <w:t>o zmianie terminu otwarcia ofert na stronie internetowej prowadzonego postępowania.</w:t>
      </w:r>
    </w:p>
    <w:p w14:paraId="2FA4A591" w14:textId="2DBB227C" w:rsidR="007F21FC" w:rsidRDefault="007F21FC" w:rsidP="00122637">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122637">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122637">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rsidP="00122637">
      <w:pPr>
        <w:pStyle w:val="Akapitzlist"/>
        <w:numPr>
          <w:ilvl w:val="0"/>
          <w:numId w:val="20"/>
        </w:numPr>
        <w:spacing w:line="276" w:lineRule="auto"/>
        <w:ind w:left="426" w:hanging="426"/>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04216C44" w:rsidR="007F21FC" w:rsidRDefault="007F21FC" w:rsidP="00122637">
      <w:pPr>
        <w:pStyle w:val="Akapitzlist"/>
        <w:numPr>
          <w:ilvl w:val="0"/>
          <w:numId w:val="19"/>
        </w:numPr>
        <w:spacing w:line="276" w:lineRule="auto"/>
        <w:ind w:left="851" w:hanging="425"/>
        <w:jc w:val="both"/>
        <w:rPr>
          <w:rFonts w:asciiTheme="minorHAnsi" w:hAnsiTheme="minorHAnsi" w:cstheme="minorHAnsi"/>
        </w:rPr>
      </w:pPr>
      <w:r w:rsidRPr="00396190">
        <w:rPr>
          <w:rFonts w:asciiTheme="minorHAnsi" w:hAnsiTheme="minorHAnsi" w:cstheme="minorHAnsi"/>
        </w:rPr>
        <w:t>Wykonawca może zwrócić się do</w:t>
      </w:r>
      <w:r w:rsidR="00183B26">
        <w:rPr>
          <w:rFonts w:asciiTheme="minorHAnsi" w:hAnsiTheme="minorHAnsi" w:cstheme="minorHAnsi"/>
        </w:rPr>
        <w:t xml:space="preserve"> </w:t>
      </w:r>
      <w:r w:rsidRPr="00396190">
        <w:rPr>
          <w:rFonts w:asciiTheme="minorHAnsi" w:hAnsiTheme="minorHAnsi" w:cstheme="minorHAnsi"/>
        </w:rPr>
        <w:t>Zamawiającego z</w:t>
      </w:r>
      <w:r w:rsidR="00183B26">
        <w:rPr>
          <w:rFonts w:asciiTheme="minorHAnsi" w:hAnsiTheme="minorHAnsi" w:cstheme="minorHAnsi"/>
        </w:rPr>
        <w:t xml:space="preserve"> </w:t>
      </w:r>
      <w:r w:rsidRPr="00396190">
        <w:rPr>
          <w:rFonts w:asciiTheme="minorHAnsi" w:hAnsiTheme="minorHAnsi" w:cstheme="minorHAnsi"/>
        </w:rPr>
        <w:t>wnioskiem</w:t>
      </w:r>
      <w:r w:rsidR="00183B26">
        <w:rPr>
          <w:rFonts w:asciiTheme="minorHAnsi" w:hAnsiTheme="minorHAnsi" w:cstheme="minorHAnsi"/>
        </w:rPr>
        <w:t xml:space="preserve"> </w:t>
      </w:r>
      <w:r w:rsidRPr="00396190">
        <w:rPr>
          <w:rFonts w:asciiTheme="minorHAnsi" w:hAnsiTheme="minorHAnsi" w:cstheme="minorHAnsi"/>
        </w:rPr>
        <w:t>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2A27354A" w:rsidR="00E1155E" w:rsidRPr="0036493B" w:rsidRDefault="00E1155E" w:rsidP="00122637">
      <w:pPr>
        <w:pStyle w:val="Akapitzlist"/>
        <w:numPr>
          <w:ilvl w:val="0"/>
          <w:numId w:val="19"/>
        </w:numPr>
        <w:spacing w:line="276" w:lineRule="auto"/>
        <w:ind w:left="851" w:hanging="425"/>
        <w:jc w:val="both"/>
        <w:rPr>
          <w:rFonts w:asciiTheme="minorHAnsi" w:hAnsiTheme="minorHAnsi" w:cstheme="minorHAnsi"/>
        </w:rPr>
      </w:pPr>
      <w:r w:rsidRPr="00E1155E">
        <w:rPr>
          <w:rFonts w:asciiTheme="minorHAnsi" w:hAnsiTheme="minorHAnsi" w:cstheme="minorHAnsi"/>
        </w:rPr>
        <w:t>Zamawiający</w:t>
      </w:r>
      <w:r w:rsidR="00183B26">
        <w:rPr>
          <w:rFonts w:asciiTheme="minorHAnsi" w:hAnsiTheme="minorHAnsi" w:cstheme="minorHAnsi"/>
        </w:rPr>
        <w:t xml:space="preserve"> </w:t>
      </w:r>
      <w:r w:rsidRPr="00E1155E">
        <w:rPr>
          <w:rFonts w:asciiTheme="minorHAnsi" w:hAnsiTheme="minorHAnsi" w:cstheme="minorHAnsi"/>
        </w:rPr>
        <w:t>jest</w:t>
      </w:r>
      <w:r w:rsidR="00183B26">
        <w:rPr>
          <w:rFonts w:asciiTheme="minorHAnsi" w:hAnsiTheme="minorHAnsi" w:cstheme="minorHAnsi"/>
        </w:rPr>
        <w:t xml:space="preserve"> </w:t>
      </w:r>
      <w:r w:rsidRPr="00E1155E">
        <w:rPr>
          <w:rFonts w:asciiTheme="minorHAnsi" w:hAnsiTheme="minorHAnsi" w:cstheme="minorHAnsi"/>
        </w:rPr>
        <w:t>obowiązany</w:t>
      </w:r>
      <w:r w:rsidR="00183B26">
        <w:rPr>
          <w:rFonts w:asciiTheme="minorHAnsi" w:hAnsiTheme="minorHAnsi" w:cstheme="minorHAnsi"/>
        </w:rPr>
        <w:t xml:space="preserve"> </w:t>
      </w:r>
      <w:r w:rsidRPr="00E1155E">
        <w:rPr>
          <w:rFonts w:asciiTheme="minorHAnsi" w:hAnsiTheme="minorHAnsi" w:cstheme="minorHAnsi"/>
        </w:rPr>
        <w:t>udzielić</w:t>
      </w:r>
      <w:r w:rsidR="00183B26">
        <w:rPr>
          <w:rFonts w:asciiTheme="minorHAnsi" w:hAnsiTheme="minorHAnsi" w:cstheme="minorHAnsi"/>
        </w:rPr>
        <w:t xml:space="preserve"> </w:t>
      </w:r>
      <w:r w:rsidRPr="00E1155E">
        <w:rPr>
          <w:rFonts w:asciiTheme="minorHAnsi" w:hAnsiTheme="minorHAnsi" w:cstheme="minorHAnsi"/>
        </w:rPr>
        <w:t>wyjaśnień</w:t>
      </w:r>
      <w:r w:rsidR="00183B26">
        <w:rPr>
          <w:rFonts w:asciiTheme="minorHAnsi" w:hAnsiTheme="minorHAnsi" w:cstheme="minorHAnsi"/>
        </w:rPr>
        <w:t xml:space="preserve"> </w:t>
      </w:r>
      <w:r w:rsidRPr="00E1155E">
        <w:rPr>
          <w:rFonts w:asciiTheme="minorHAnsi" w:hAnsiTheme="minorHAnsi" w:cstheme="minorHAnsi"/>
        </w:rPr>
        <w:t>niezwłocznie,</w:t>
      </w:r>
      <w:r w:rsidR="00183B26">
        <w:rPr>
          <w:rFonts w:asciiTheme="minorHAnsi" w:hAnsiTheme="minorHAnsi" w:cstheme="minorHAnsi"/>
        </w:rPr>
        <w:t xml:space="preserve"> </w:t>
      </w:r>
      <w:r w:rsidRPr="00E1155E">
        <w:rPr>
          <w:rFonts w:asciiTheme="minorHAnsi" w:hAnsiTheme="minorHAnsi" w:cstheme="minorHAnsi"/>
        </w:rPr>
        <w:t>jednak</w:t>
      </w:r>
      <w:r w:rsidR="00183B26">
        <w:rPr>
          <w:rFonts w:asciiTheme="minorHAnsi" w:hAnsiTheme="minorHAnsi" w:cstheme="minorHAnsi"/>
        </w:rPr>
        <w:t xml:space="preserve"> </w:t>
      </w:r>
      <w:r w:rsidRPr="00E1155E">
        <w:rPr>
          <w:rFonts w:asciiTheme="minorHAnsi" w:hAnsiTheme="minorHAnsi" w:cstheme="minorHAnsi"/>
        </w:rPr>
        <w:t>nie później niż na 2 dni robocze przed upływem terminu składania ofert pod</w:t>
      </w:r>
      <w:r w:rsidR="00183B26">
        <w:rPr>
          <w:rFonts w:asciiTheme="minorHAnsi" w:hAnsiTheme="minorHAnsi" w:cstheme="minorHAnsi"/>
        </w:rPr>
        <w:t xml:space="preserve"> </w:t>
      </w:r>
      <w:r w:rsidRPr="00E1155E">
        <w:rPr>
          <w:rFonts w:asciiTheme="minorHAnsi" w:hAnsiTheme="minorHAnsi" w:cstheme="minorHAnsi"/>
        </w:rPr>
        <w:t>warunkiem</w:t>
      </w:r>
      <w:r w:rsidR="00183B26">
        <w:rPr>
          <w:rFonts w:asciiTheme="minorHAnsi" w:hAnsiTheme="minorHAnsi" w:cstheme="minorHAnsi"/>
        </w:rPr>
        <w:t xml:space="preserve"> </w:t>
      </w:r>
      <w:r w:rsidRPr="00E1155E">
        <w:rPr>
          <w:rFonts w:asciiTheme="minorHAnsi" w:hAnsiTheme="minorHAnsi" w:cstheme="minorHAnsi"/>
        </w:rPr>
        <w:t>że</w:t>
      </w:r>
      <w:r w:rsidR="00183B26">
        <w:rPr>
          <w:rFonts w:asciiTheme="minorHAnsi" w:hAnsiTheme="minorHAnsi" w:cstheme="minorHAnsi"/>
        </w:rPr>
        <w:t xml:space="preserve"> </w:t>
      </w:r>
      <w:r w:rsidRPr="00E1155E">
        <w:rPr>
          <w:rFonts w:asciiTheme="minorHAnsi" w:hAnsiTheme="minorHAnsi" w:cstheme="minorHAnsi"/>
        </w:rPr>
        <w:t xml:space="preserve">wniosek </w:t>
      </w:r>
      <w:r w:rsidRPr="0036493B">
        <w:rPr>
          <w:rFonts w:asciiTheme="minorHAnsi" w:hAnsiTheme="minorHAnsi" w:cstheme="minorHAnsi"/>
        </w:rPr>
        <w:t>o wyjaśnienie treści SWZ wpłynął do Zamawiającego nie później niż na 4 dni</w:t>
      </w:r>
      <w:r w:rsidR="00183B26" w:rsidRPr="0036493B">
        <w:rPr>
          <w:rFonts w:asciiTheme="minorHAnsi" w:hAnsiTheme="minorHAnsi" w:cstheme="minorHAnsi"/>
        </w:rPr>
        <w:t xml:space="preserve"> </w:t>
      </w:r>
      <w:r w:rsidRPr="0036493B">
        <w:rPr>
          <w:rFonts w:asciiTheme="minorHAnsi" w:hAnsiTheme="minorHAnsi" w:cstheme="minorHAnsi"/>
        </w:rPr>
        <w:t>przed</w:t>
      </w:r>
      <w:r w:rsidR="00183B26" w:rsidRPr="0036493B">
        <w:rPr>
          <w:rFonts w:asciiTheme="minorHAnsi" w:hAnsiTheme="minorHAnsi" w:cstheme="minorHAnsi"/>
        </w:rPr>
        <w:t xml:space="preserve"> </w:t>
      </w:r>
      <w:r w:rsidRPr="0036493B">
        <w:rPr>
          <w:rFonts w:asciiTheme="minorHAnsi" w:hAnsiTheme="minorHAnsi" w:cstheme="minorHAnsi"/>
        </w:rPr>
        <w:t>upływem</w:t>
      </w:r>
      <w:r w:rsidR="00183B26" w:rsidRPr="0036493B">
        <w:rPr>
          <w:rFonts w:asciiTheme="minorHAnsi" w:hAnsiTheme="minorHAnsi" w:cstheme="minorHAnsi"/>
        </w:rPr>
        <w:t xml:space="preserve"> </w:t>
      </w:r>
      <w:r w:rsidRPr="0036493B">
        <w:rPr>
          <w:rFonts w:asciiTheme="minorHAnsi" w:hAnsiTheme="minorHAnsi" w:cstheme="minorHAnsi"/>
        </w:rPr>
        <w:t>terminu</w:t>
      </w:r>
      <w:r w:rsidR="00183B26" w:rsidRPr="0036493B">
        <w:rPr>
          <w:rFonts w:asciiTheme="minorHAnsi" w:hAnsiTheme="minorHAnsi" w:cstheme="minorHAnsi"/>
        </w:rPr>
        <w:t xml:space="preserve"> </w:t>
      </w:r>
      <w:r w:rsidRPr="0036493B">
        <w:rPr>
          <w:rFonts w:asciiTheme="minorHAnsi" w:hAnsiTheme="minorHAnsi" w:cstheme="minorHAnsi"/>
        </w:rPr>
        <w:t>składania</w:t>
      </w:r>
      <w:r w:rsidR="00183B26" w:rsidRPr="0036493B">
        <w:rPr>
          <w:rFonts w:asciiTheme="minorHAnsi" w:hAnsiTheme="minorHAnsi" w:cstheme="minorHAnsi"/>
        </w:rPr>
        <w:t xml:space="preserve"> </w:t>
      </w:r>
      <w:r w:rsidRPr="0036493B">
        <w:rPr>
          <w:rFonts w:asciiTheme="minorHAnsi" w:hAnsiTheme="minorHAnsi" w:cstheme="minorHAnsi"/>
        </w:rPr>
        <w:t>ofert.</w:t>
      </w:r>
    </w:p>
    <w:p w14:paraId="0AE4E3CA" w14:textId="11ACB16A" w:rsidR="007435E8" w:rsidRPr="0036493B" w:rsidRDefault="007435E8" w:rsidP="00122637">
      <w:pPr>
        <w:pStyle w:val="Akapitzlist"/>
        <w:numPr>
          <w:ilvl w:val="0"/>
          <w:numId w:val="19"/>
        </w:numPr>
        <w:spacing w:line="276" w:lineRule="auto"/>
        <w:ind w:left="851" w:hanging="425"/>
        <w:jc w:val="both"/>
        <w:rPr>
          <w:rFonts w:asciiTheme="minorHAnsi" w:hAnsiTheme="minorHAnsi" w:cstheme="minorHAnsi"/>
        </w:rPr>
      </w:pPr>
      <w:r w:rsidRPr="0036493B">
        <w:rPr>
          <w:rFonts w:asciiTheme="minorHAnsi" w:hAnsiTheme="minorHAnsi" w:cstheme="minorHAnsi"/>
        </w:rPr>
        <w:lastRenderedPageBreak/>
        <w:t xml:space="preserve">Treść pytań wraz z wyjaśnieniami Zamawiający udostępni, bez ujawniania źródła zapytania, na stronie internetowej prowadzonego postępowania: </w:t>
      </w:r>
      <w:r w:rsidR="0036493B" w:rsidRPr="0036493B">
        <w:rPr>
          <w:rFonts w:asciiTheme="minorHAnsi" w:hAnsiTheme="minorHAnsi" w:cstheme="minorHAnsi"/>
        </w:rPr>
        <w:t>https://platformazakupowa.pl/transakcja/</w:t>
      </w:r>
      <w:r w:rsidR="00284A66" w:rsidRPr="00284A66">
        <w:rPr>
          <w:rFonts w:asciiTheme="minorHAnsi" w:hAnsiTheme="minorHAnsi" w:cstheme="minorHAnsi"/>
        </w:rPr>
        <w:t>939713</w:t>
      </w:r>
      <w:r w:rsidR="00284A66">
        <w:rPr>
          <w:rFonts w:asciiTheme="minorHAnsi" w:hAnsiTheme="minorHAnsi" w:cstheme="minorHAnsi"/>
        </w:rPr>
        <w:t>.</w:t>
      </w:r>
    </w:p>
    <w:p w14:paraId="07C486EF" w14:textId="4D33D30A" w:rsidR="005104DD" w:rsidRDefault="005104DD" w:rsidP="00122637">
      <w:pPr>
        <w:pStyle w:val="Akapitzlist"/>
        <w:numPr>
          <w:ilvl w:val="0"/>
          <w:numId w:val="19"/>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Jeżeli Zamawiający nie udzieli wyjaśnień w terminie, o którym mowa w </w:t>
      </w:r>
      <w:r w:rsidR="004F4E75" w:rsidRPr="0036493B">
        <w:rPr>
          <w:rFonts w:asciiTheme="minorHAnsi" w:hAnsiTheme="minorHAnsi" w:cstheme="minorHAnsi"/>
        </w:rPr>
        <w:t xml:space="preserve">rozdziale III </w:t>
      </w:r>
      <w:r w:rsidR="00352A09" w:rsidRPr="0036493B">
        <w:rPr>
          <w:rFonts w:asciiTheme="minorHAnsi" w:hAnsiTheme="minorHAnsi" w:cstheme="minorHAnsi"/>
        </w:rPr>
        <w:t>ust. 4 pkt 2) SWZ</w:t>
      </w:r>
      <w:r w:rsidRPr="0036493B">
        <w:rPr>
          <w:rFonts w:asciiTheme="minorHAnsi" w:hAnsiTheme="minorHAnsi" w:cstheme="minorHAnsi"/>
        </w:rPr>
        <w:t>, przedłuża termin składania ofert o czas</w:t>
      </w:r>
      <w:r w:rsidR="00183B26" w:rsidRPr="0036493B">
        <w:rPr>
          <w:rFonts w:asciiTheme="minorHAnsi" w:hAnsiTheme="minorHAnsi" w:cstheme="minorHAnsi"/>
        </w:rPr>
        <w:t xml:space="preserve"> </w:t>
      </w:r>
      <w:r w:rsidRPr="0036493B">
        <w:rPr>
          <w:rFonts w:asciiTheme="minorHAnsi" w:hAnsiTheme="minorHAnsi" w:cstheme="minorHAnsi"/>
        </w:rPr>
        <w:t>niezbędny</w:t>
      </w:r>
      <w:r w:rsidR="00183B26" w:rsidRPr="0036493B">
        <w:rPr>
          <w:rFonts w:asciiTheme="minorHAnsi" w:hAnsiTheme="minorHAnsi" w:cstheme="minorHAnsi"/>
        </w:rPr>
        <w:t xml:space="preserve"> </w:t>
      </w:r>
      <w:r w:rsidRPr="0036493B">
        <w:rPr>
          <w:rFonts w:asciiTheme="minorHAnsi" w:hAnsiTheme="minorHAnsi" w:cstheme="minorHAnsi"/>
        </w:rPr>
        <w:t>do</w:t>
      </w:r>
      <w:r w:rsidR="00183B26" w:rsidRPr="0036493B">
        <w:rPr>
          <w:rFonts w:asciiTheme="minorHAnsi" w:hAnsiTheme="minorHAnsi" w:cstheme="minorHAnsi"/>
        </w:rPr>
        <w:t xml:space="preserve"> </w:t>
      </w:r>
      <w:r w:rsidRPr="0036493B">
        <w:rPr>
          <w:rFonts w:asciiTheme="minorHAnsi" w:hAnsiTheme="minorHAnsi" w:cstheme="minorHAnsi"/>
        </w:rPr>
        <w:t>zapoznania</w:t>
      </w:r>
      <w:r w:rsidR="00183B26" w:rsidRPr="0036493B">
        <w:rPr>
          <w:rFonts w:asciiTheme="minorHAnsi" w:hAnsiTheme="minorHAnsi" w:cstheme="minorHAnsi"/>
        </w:rPr>
        <w:t xml:space="preserve"> </w:t>
      </w:r>
      <w:r w:rsidRPr="0036493B">
        <w:rPr>
          <w:rFonts w:asciiTheme="minorHAnsi" w:hAnsiTheme="minorHAnsi" w:cstheme="minorHAnsi"/>
        </w:rPr>
        <w:t>się</w:t>
      </w:r>
      <w:r w:rsidR="00183B26" w:rsidRPr="0036493B">
        <w:rPr>
          <w:rFonts w:asciiTheme="minorHAnsi" w:hAnsiTheme="minorHAnsi" w:cstheme="minorHAnsi"/>
        </w:rPr>
        <w:t xml:space="preserve"> </w:t>
      </w:r>
      <w:r w:rsidRPr="0036493B">
        <w:rPr>
          <w:rFonts w:asciiTheme="minorHAnsi" w:hAnsiTheme="minorHAnsi" w:cstheme="minorHAnsi"/>
        </w:rPr>
        <w:t>wszystkich</w:t>
      </w:r>
      <w:r w:rsidR="00183B26">
        <w:rPr>
          <w:rFonts w:asciiTheme="minorHAnsi" w:hAnsiTheme="minorHAnsi" w:cstheme="minorHAnsi"/>
        </w:rPr>
        <w:t xml:space="preserve"> </w:t>
      </w:r>
      <w:r w:rsidRPr="005104DD">
        <w:rPr>
          <w:rFonts w:asciiTheme="minorHAnsi" w:hAnsiTheme="minorHAnsi" w:cstheme="minorHAnsi"/>
        </w:rPr>
        <w:t>zainteresowanych</w:t>
      </w:r>
      <w:r w:rsidR="00183B26">
        <w:rPr>
          <w:rFonts w:asciiTheme="minorHAnsi" w:hAnsiTheme="minorHAnsi" w:cstheme="minorHAnsi"/>
        </w:rPr>
        <w:t xml:space="preserve"> </w:t>
      </w:r>
      <w:r w:rsidRPr="005104DD">
        <w:rPr>
          <w:rFonts w:asciiTheme="minorHAnsi" w:hAnsiTheme="minorHAnsi" w:cstheme="minorHAnsi"/>
        </w:rPr>
        <w:t>Wykonawców</w:t>
      </w:r>
      <w:r w:rsidR="00183B26">
        <w:rPr>
          <w:rFonts w:asciiTheme="minorHAnsi" w:hAnsiTheme="minorHAnsi" w:cstheme="minorHAnsi"/>
        </w:rPr>
        <w:t xml:space="preserve"> </w:t>
      </w:r>
      <w:r w:rsidRPr="005104DD">
        <w:rPr>
          <w:rFonts w:asciiTheme="minorHAnsi" w:hAnsiTheme="minorHAnsi" w:cstheme="minorHAnsi"/>
        </w:rPr>
        <w:t>z wyjaśnieniami niezbędnymi do należytego przygotowania i złożenia odpowiednio ofert.</w:t>
      </w:r>
    </w:p>
    <w:p w14:paraId="42B307E7" w14:textId="0FDFB03A" w:rsidR="007435E8" w:rsidRPr="005104DD" w:rsidRDefault="007435E8" w:rsidP="00122637">
      <w:pPr>
        <w:pStyle w:val="Akapitzlist"/>
        <w:numPr>
          <w:ilvl w:val="0"/>
          <w:numId w:val="19"/>
        </w:numPr>
        <w:spacing w:line="276" w:lineRule="auto"/>
        <w:ind w:left="851" w:hanging="425"/>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D1FD1E5" w:rsidR="005104DD" w:rsidRPr="00B00304" w:rsidRDefault="005104DD" w:rsidP="00122637">
      <w:pPr>
        <w:pStyle w:val="Akapitzlist"/>
        <w:numPr>
          <w:ilvl w:val="0"/>
          <w:numId w:val="19"/>
        </w:numPr>
        <w:spacing w:line="276" w:lineRule="auto"/>
        <w:ind w:left="851" w:hanging="425"/>
        <w:jc w:val="both"/>
        <w:rPr>
          <w:rFonts w:asciiTheme="minorHAnsi" w:hAnsiTheme="minorHAnsi" w:cstheme="minorHAnsi"/>
        </w:rPr>
      </w:pP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przypadku</w:t>
      </w:r>
      <w:r w:rsidR="00183B26">
        <w:rPr>
          <w:rFonts w:asciiTheme="minorHAnsi" w:hAnsiTheme="minorHAnsi" w:cstheme="minorHAnsi"/>
        </w:rPr>
        <w:t xml:space="preserve"> </w:t>
      </w:r>
      <w:r w:rsidRPr="005104DD">
        <w:rPr>
          <w:rFonts w:asciiTheme="minorHAnsi" w:hAnsiTheme="minorHAnsi" w:cstheme="minorHAnsi"/>
        </w:rPr>
        <w:t>gdy</w:t>
      </w:r>
      <w:r w:rsidR="00183B26">
        <w:rPr>
          <w:rFonts w:asciiTheme="minorHAnsi" w:hAnsiTheme="minorHAnsi" w:cstheme="minorHAnsi"/>
        </w:rPr>
        <w:t xml:space="preserve"> </w:t>
      </w:r>
      <w:r w:rsidRPr="005104DD">
        <w:rPr>
          <w:rFonts w:asciiTheme="minorHAnsi" w:hAnsiTheme="minorHAnsi" w:cstheme="minorHAnsi"/>
        </w:rPr>
        <w:t>wniosek</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wyjaśnienie</w:t>
      </w:r>
      <w:r w:rsidR="00183B26">
        <w:rPr>
          <w:rFonts w:asciiTheme="minorHAnsi" w:hAnsiTheme="minorHAnsi" w:cstheme="minorHAnsi"/>
        </w:rPr>
        <w:t xml:space="preserve"> </w:t>
      </w:r>
      <w:r w:rsidRPr="005104DD">
        <w:rPr>
          <w:rFonts w:asciiTheme="minorHAnsi" w:hAnsiTheme="minorHAnsi" w:cstheme="minorHAnsi"/>
        </w:rPr>
        <w:t>treści</w:t>
      </w:r>
      <w:r w:rsidR="00183B26">
        <w:rPr>
          <w:rFonts w:asciiTheme="minorHAnsi" w:hAnsiTheme="minorHAnsi" w:cstheme="minorHAnsi"/>
        </w:rPr>
        <w:t xml:space="preserve"> </w:t>
      </w:r>
      <w:r w:rsidRPr="005104DD">
        <w:rPr>
          <w:rFonts w:asciiTheme="minorHAnsi" w:hAnsiTheme="minorHAnsi" w:cstheme="minorHAnsi"/>
        </w:rPr>
        <w:t>SWZ</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wpłynął</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terminie,</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którym</w:t>
      </w:r>
      <w:r w:rsidR="00183B26">
        <w:rPr>
          <w:rFonts w:asciiTheme="minorHAnsi" w:hAnsiTheme="minorHAnsi" w:cstheme="minorHAnsi"/>
        </w:rPr>
        <w:t xml:space="preserve"> </w:t>
      </w:r>
      <w:r w:rsidRPr="005104DD">
        <w:rPr>
          <w:rFonts w:asciiTheme="minorHAnsi" w:hAnsiTheme="minorHAnsi" w:cstheme="minorHAnsi"/>
        </w:rPr>
        <w:t>mowa</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r w:rsidR="00183B26">
        <w:rPr>
          <w:rFonts w:asciiTheme="minorHAnsi" w:hAnsiTheme="minorHAnsi" w:cstheme="minorHAnsi"/>
        </w:rPr>
        <w:t xml:space="preserve"> </w:t>
      </w:r>
      <w:r w:rsidRPr="005104DD">
        <w:rPr>
          <w:rFonts w:asciiTheme="minorHAnsi" w:hAnsiTheme="minorHAnsi" w:cstheme="minorHAnsi"/>
        </w:rPr>
        <w:t>Zamawiający</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 xml:space="preserve">ma obowiązku udzielania wyjaśnień SWZ oraz </w:t>
      </w:r>
      <w:r w:rsidRPr="00B00304">
        <w:rPr>
          <w:rFonts w:asciiTheme="minorHAnsi" w:hAnsiTheme="minorHAnsi" w:cstheme="minorHAnsi"/>
        </w:rPr>
        <w:t>obowiązku przedłużenia terminu składania ofert.</w:t>
      </w:r>
    </w:p>
    <w:p w14:paraId="05858A93" w14:textId="324D2D1D" w:rsidR="003C172E" w:rsidRPr="00B00304" w:rsidRDefault="00011A9A" w:rsidP="00122637">
      <w:pPr>
        <w:pStyle w:val="Akapitzlist"/>
        <w:numPr>
          <w:ilvl w:val="0"/>
          <w:numId w:val="20"/>
        </w:numPr>
        <w:spacing w:line="276" w:lineRule="auto"/>
        <w:ind w:left="426" w:hanging="425"/>
        <w:jc w:val="both"/>
        <w:rPr>
          <w:rFonts w:asciiTheme="minorHAnsi" w:hAnsiTheme="minorHAnsi" w:cstheme="minorHAnsi"/>
          <w:b/>
          <w:bCs/>
        </w:rPr>
      </w:pPr>
      <w:r w:rsidRPr="00B00304">
        <w:rPr>
          <w:rFonts w:asciiTheme="minorHAnsi" w:hAnsiTheme="minorHAnsi" w:cstheme="minorHAnsi"/>
          <w:b/>
          <w:bCs/>
        </w:rPr>
        <w:t>Termin związania ofertą</w:t>
      </w:r>
      <w:r w:rsidRPr="00B00304">
        <w:rPr>
          <w:rFonts w:asciiTheme="minorHAnsi" w:hAnsiTheme="minorHAnsi" w:cstheme="minorHAnsi"/>
        </w:rPr>
        <w:t xml:space="preserve"> </w:t>
      </w:r>
    </w:p>
    <w:p w14:paraId="7975BD60" w14:textId="5C04EEF9" w:rsidR="00FA39A1" w:rsidRPr="00FA39A1" w:rsidRDefault="00FA39A1" w:rsidP="00122637">
      <w:pPr>
        <w:pStyle w:val="Akapitzlist"/>
        <w:numPr>
          <w:ilvl w:val="0"/>
          <w:numId w:val="15"/>
        </w:numPr>
        <w:spacing w:line="276" w:lineRule="auto"/>
        <w:ind w:left="851" w:hanging="425"/>
        <w:jc w:val="both"/>
        <w:rPr>
          <w:rFonts w:asciiTheme="minorHAnsi" w:hAnsiTheme="minorHAnsi" w:cstheme="minorHAnsi"/>
        </w:rPr>
      </w:pPr>
      <w:r w:rsidRPr="00FA39A1">
        <w:rPr>
          <w:rFonts w:asciiTheme="minorHAnsi" w:hAnsiTheme="minorHAnsi" w:cstheme="minorHAnsi"/>
        </w:rPr>
        <w:t xml:space="preserve">Wykonawca pozostaje związany </w:t>
      </w:r>
      <w:r w:rsidRPr="000F75FF">
        <w:rPr>
          <w:rFonts w:asciiTheme="minorHAnsi" w:hAnsiTheme="minorHAnsi" w:cstheme="minorHAnsi"/>
        </w:rPr>
        <w:t xml:space="preserve">ofertą do dnia </w:t>
      </w:r>
      <w:r w:rsidR="0090074A">
        <w:rPr>
          <w:rFonts w:asciiTheme="minorHAnsi" w:hAnsiTheme="minorHAnsi" w:cstheme="minorHAnsi"/>
          <w:b/>
          <w:bCs/>
        </w:rPr>
        <w:t>29</w:t>
      </w:r>
      <w:r w:rsidR="00284A66" w:rsidRPr="000F75FF">
        <w:rPr>
          <w:rFonts w:asciiTheme="minorHAnsi" w:hAnsiTheme="minorHAnsi" w:cstheme="minorHAnsi"/>
          <w:b/>
          <w:bCs/>
        </w:rPr>
        <w:t xml:space="preserve"> </w:t>
      </w:r>
      <w:r w:rsidR="000F75FF" w:rsidRPr="000F75FF">
        <w:rPr>
          <w:rFonts w:asciiTheme="minorHAnsi" w:hAnsiTheme="minorHAnsi" w:cstheme="minorHAnsi"/>
          <w:b/>
          <w:bCs/>
        </w:rPr>
        <w:t>sierpnia</w:t>
      </w:r>
      <w:r w:rsidR="00284A66" w:rsidRPr="000F75FF">
        <w:rPr>
          <w:rFonts w:asciiTheme="minorHAnsi" w:hAnsiTheme="minorHAnsi" w:cstheme="minorHAnsi"/>
          <w:b/>
          <w:bCs/>
        </w:rPr>
        <w:t xml:space="preserve"> </w:t>
      </w:r>
      <w:r w:rsidRPr="000F75FF">
        <w:rPr>
          <w:rFonts w:asciiTheme="minorHAnsi" w:hAnsiTheme="minorHAnsi" w:cstheme="minorHAnsi"/>
          <w:b/>
          <w:bCs/>
        </w:rPr>
        <w:t>202</w:t>
      </w:r>
      <w:r w:rsidR="00C72B89" w:rsidRPr="000F75FF">
        <w:rPr>
          <w:rFonts w:asciiTheme="minorHAnsi" w:hAnsiTheme="minorHAnsi" w:cstheme="minorHAnsi"/>
          <w:b/>
          <w:bCs/>
        </w:rPr>
        <w:t>4</w:t>
      </w:r>
      <w:r w:rsidRPr="000F75FF">
        <w:rPr>
          <w:rFonts w:asciiTheme="minorHAnsi" w:hAnsiTheme="minorHAnsi" w:cstheme="minorHAnsi"/>
        </w:rPr>
        <w:t xml:space="preserve"> roku</w:t>
      </w:r>
      <w:r w:rsidRPr="00284A66">
        <w:rPr>
          <w:rFonts w:asciiTheme="minorHAnsi" w:hAnsiTheme="minorHAnsi" w:cstheme="minorHAnsi"/>
        </w:rPr>
        <w:t>.</w:t>
      </w:r>
    </w:p>
    <w:p w14:paraId="31B0E7DB" w14:textId="54D1C313" w:rsidR="00011A9A" w:rsidRPr="00FA39A1" w:rsidRDefault="00011A9A" w:rsidP="00122637">
      <w:pPr>
        <w:pStyle w:val="Akapitzlist"/>
        <w:numPr>
          <w:ilvl w:val="0"/>
          <w:numId w:val="15"/>
        </w:numPr>
        <w:spacing w:line="276" w:lineRule="auto"/>
        <w:ind w:left="851" w:hanging="425"/>
        <w:jc w:val="both"/>
        <w:rPr>
          <w:rFonts w:asciiTheme="minorHAnsi" w:hAnsiTheme="minorHAnsi" w:cstheme="minorHAnsi"/>
        </w:rPr>
      </w:pPr>
      <w:r w:rsidRPr="00FA39A1">
        <w:rPr>
          <w:rFonts w:asciiTheme="minorHAnsi" w:hAnsiTheme="minorHAnsi" w:cstheme="minorHAnsi"/>
        </w:rPr>
        <w:t>Bieg terminu związania ofertą rozpoczyna się wraz z upływem terminu składania ofert.</w:t>
      </w:r>
    </w:p>
    <w:p w14:paraId="6ABB9BB7" w14:textId="75373582" w:rsidR="00011A9A" w:rsidRDefault="00011A9A" w:rsidP="00122637">
      <w:pPr>
        <w:pStyle w:val="Akapitzlist"/>
        <w:numPr>
          <w:ilvl w:val="0"/>
          <w:numId w:val="15"/>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3E0A43A8" w:rsidR="00011A9A" w:rsidRDefault="00011A9A" w:rsidP="00122637">
      <w:pPr>
        <w:pStyle w:val="Akapitzlist"/>
        <w:numPr>
          <w:ilvl w:val="0"/>
          <w:numId w:val="15"/>
        </w:numPr>
        <w:spacing w:before="100" w:beforeAutospacing="1" w:line="276" w:lineRule="auto"/>
        <w:ind w:left="851" w:hanging="425"/>
        <w:jc w:val="both"/>
        <w:rPr>
          <w:rFonts w:asciiTheme="minorHAnsi" w:hAnsiTheme="minorHAnsi" w:cstheme="minorHAnsi"/>
        </w:rPr>
      </w:pPr>
      <w:r w:rsidRPr="007159FE">
        <w:rPr>
          <w:rFonts w:asciiTheme="minorHAnsi" w:hAnsiTheme="minorHAnsi" w:cstheme="minorHAnsi"/>
        </w:rPr>
        <w:t>Przedłużenie</w:t>
      </w:r>
      <w:r w:rsidR="00183B26">
        <w:rPr>
          <w:rFonts w:asciiTheme="minorHAnsi" w:hAnsiTheme="minorHAnsi" w:cstheme="minorHAnsi"/>
        </w:rPr>
        <w:t xml:space="preserve"> </w:t>
      </w:r>
      <w:r w:rsidRPr="007159FE">
        <w:rPr>
          <w:rFonts w:asciiTheme="minorHAnsi" w:hAnsiTheme="minorHAnsi" w:cstheme="minorHAnsi"/>
        </w:rPr>
        <w:t>terminu</w:t>
      </w:r>
      <w:r w:rsidR="00183B26">
        <w:rPr>
          <w:rFonts w:asciiTheme="minorHAnsi" w:hAnsiTheme="minorHAnsi" w:cstheme="minorHAnsi"/>
        </w:rPr>
        <w:t xml:space="preserve"> </w:t>
      </w:r>
      <w:r w:rsidRPr="007159FE">
        <w:rPr>
          <w:rFonts w:asciiTheme="minorHAnsi" w:hAnsiTheme="minorHAnsi" w:cstheme="minorHAnsi"/>
        </w:rPr>
        <w:t>związania</w:t>
      </w:r>
      <w:r w:rsidR="00183B26">
        <w:rPr>
          <w:rFonts w:asciiTheme="minorHAnsi" w:hAnsiTheme="minorHAnsi" w:cstheme="minorHAnsi"/>
        </w:rPr>
        <w:t xml:space="preserve"> </w:t>
      </w:r>
      <w:r w:rsidRPr="007159FE">
        <w:rPr>
          <w:rFonts w:asciiTheme="minorHAnsi" w:hAnsiTheme="minorHAnsi" w:cstheme="minorHAnsi"/>
        </w:rPr>
        <w:t>ofertą,</w:t>
      </w:r>
      <w:r w:rsidR="00183B26">
        <w:rPr>
          <w:rFonts w:asciiTheme="minorHAnsi" w:hAnsiTheme="minorHAnsi" w:cstheme="minorHAnsi"/>
        </w:rPr>
        <w:t xml:space="preserve"> </w:t>
      </w:r>
      <w:r w:rsidRPr="007159FE">
        <w:rPr>
          <w:rFonts w:asciiTheme="minorHAnsi" w:hAnsiTheme="minorHAnsi" w:cstheme="minorHAnsi"/>
        </w:rPr>
        <w:t>o</w:t>
      </w:r>
      <w:r w:rsidR="00183B26">
        <w:rPr>
          <w:rFonts w:asciiTheme="minorHAnsi" w:hAnsiTheme="minorHAnsi" w:cstheme="minorHAnsi"/>
        </w:rPr>
        <w:t xml:space="preserve"> </w:t>
      </w:r>
      <w:r w:rsidRPr="007159FE">
        <w:rPr>
          <w:rFonts w:asciiTheme="minorHAnsi" w:hAnsiTheme="minorHAnsi" w:cstheme="minorHAnsi"/>
        </w:rPr>
        <w:t>którym</w:t>
      </w:r>
      <w:r w:rsidR="00183B26">
        <w:rPr>
          <w:rFonts w:asciiTheme="minorHAnsi" w:hAnsiTheme="minorHAnsi" w:cstheme="minorHAnsi"/>
        </w:rPr>
        <w:t xml:space="preserve"> </w:t>
      </w:r>
      <w:r w:rsidRPr="007159FE">
        <w:rPr>
          <w:rFonts w:asciiTheme="minorHAnsi" w:hAnsiTheme="minorHAnsi" w:cstheme="minorHAnsi"/>
        </w:rPr>
        <w:t>mowa</w:t>
      </w:r>
      <w:r w:rsidR="00183B26">
        <w:rPr>
          <w:rFonts w:asciiTheme="minorHAnsi" w:hAnsiTheme="minorHAnsi" w:cstheme="minorHAnsi"/>
        </w:rPr>
        <w:t xml:space="preserve"> </w:t>
      </w:r>
      <w:r w:rsidRPr="007159FE">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034B063F" w14:textId="13D024D7" w:rsidR="00E17B3B" w:rsidRDefault="00E1155E" w:rsidP="00E26933">
      <w:pPr>
        <w:spacing w:before="100" w:beforeAutospacing="1" w:line="276" w:lineRule="auto"/>
        <w:ind w:left="426" w:hanging="426"/>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2BF26E56" w14:textId="4B77A231" w:rsidR="005C7BEE" w:rsidRPr="005C7BEE" w:rsidRDefault="00EA1279" w:rsidP="00122637">
      <w:pPr>
        <w:pStyle w:val="Akapitzlist"/>
        <w:numPr>
          <w:ilvl w:val="0"/>
          <w:numId w:val="21"/>
        </w:numPr>
        <w:spacing w:line="276" w:lineRule="auto"/>
        <w:ind w:left="426" w:hanging="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O udzielenie zamówienia mogą ubiegać się Wykonawcy</w:t>
      </w:r>
      <w:r w:rsidR="00901DD0">
        <w:rPr>
          <w:rFonts w:asciiTheme="minorHAnsi" w:eastAsiaTheme="majorEastAsia" w:hAnsiTheme="minorHAnsi" w:cstheme="minorHAnsi"/>
          <w:lang w:eastAsia="en-US"/>
        </w:rPr>
        <w:t>,</w:t>
      </w:r>
      <w:r w:rsidR="00CE7C27" w:rsidRPr="00CE7C27">
        <w:t xml:space="preserve"> </w:t>
      </w:r>
      <w:r w:rsidR="00CE7C27" w:rsidRPr="00CE7C27">
        <w:rPr>
          <w:rFonts w:asciiTheme="minorHAnsi" w:eastAsiaTheme="majorEastAsia" w:hAnsiTheme="minorHAnsi" w:cstheme="minorHAnsi"/>
          <w:lang w:eastAsia="en-US"/>
        </w:rPr>
        <w:t>dla każdej z części zamówienia</w:t>
      </w:r>
      <w:r w:rsidR="00CE7C27">
        <w:rPr>
          <w:rFonts w:asciiTheme="minorHAnsi" w:eastAsiaTheme="majorEastAsia" w:hAnsiTheme="minorHAnsi" w:cstheme="minorHAnsi"/>
          <w:lang w:eastAsia="en-US"/>
        </w:rPr>
        <w:t>,</w:t>
      </w:r>
      <w:r w:rsidR="00901DD0" w:rsidRPr="00901DD0">
        <w:t xml:space="preserve"> </w:t>
      </w:r>
      <w:r w:rsidRPr="00DB7293">
        <w:rPr>
          <w:rFonts w:asciiTheme="minorHAnsi" w:eastAsiaTheme="majorEastAsia" w:hAnsiTheme="minorHAnsi" w:cstheme="minorHAnsi"/>
          <w:lang w:eastAsia="en-US"/>
        </w:rPr>
        <w:t xml:space="preserve">którzy nie podlegają wykluczeniu z udziału w postępowaniu </w:t>
      </w:r>
      <w:r w:rsidR="009A0EC2">
        <w:rPr>
          <w:rFonts w:asciiTheme="minorHAnsi" w:eastAsiaTheme="majorEastAsia" w:hAnsiTheme="minorHAnsi" w:cstheme="minorHAnsi"/>
          <w:lang w:eastAsia="en-US"/>
        </w:rPr>
        <w:t xml:space="preserve">na podstawie art. </w:t>
      </w:r>
      <w:r w:rsidR="009A0EC2" w:rsidRPr="009A0EC2">
        <w:rPr>
          <w:rFonts w:asciiTheme="minorHAnsi" w:eastAsiaTheme="majorEastAsia" w:hAnsiTheme="minorHAnsi" w:cstheme="minorHAnsi"/>
          <w:lang w:eastAsia="en-US"/>
        </w:rPr>
        <w:t xml:space="preserve">108 ust. 1 ustawy </w:t>
      </w:r>
      <w:proofErr w:type="spellStart"/>
      <w:r w:rsidR="009A0EC2" w:rsidRPr="009A0EC2">
        <w:rPr>
          <w:rFonts w:asciiTheme="minorHAnsi" w:eastAsiaTheme="majorEastAsia" w:hAnsiTheme="minorHAnsi" w:cstheme="minorHAnsi"/>
          <w:lang w:eastAsia="en-US"/>
        </w:rPr>
        <w:t>Pzp</w:t>
      </w:r>
      <w:proofErr w:type="spellEnd"/>
      <w:r w:rsidR="005C7BEE">
        <w:rPr>
          <w:rFonts w:asciiTheme="minorHAnsi" w:eastAsiaTheme="majorEastAsia" w:hAnsiTheme="minorHAnsi" w:cstheme="minorHAnsi"/>
          <w:lang w:eastAsia="en-US"/>
        </w:rPr>
        <w:t xml:space="preserve">, a także </w:t>
      </w:r>
      <w:r w:rsidR="005C7BEE" w:rsidRPr="005C7BEE">
        <w:rPr>
          <w:rFonts w:asciiTheme="minorHAnsi" w:eastAsiaTheme="majorEastAsia" w:hAnsiTheme="minorHAnsi" w:cstheme="minorHAnsi"/>
          <w:lang w:eastAsia="en-US"/>
        </w:rPr>
        <w:t>art. 7 ust. 1 ustawy z dnia 13 kwietnia 2022 r. o szczególnych rozwiązaniach w zakresie przeciwdziałania</w:t>
      </w:r>
      <w:r w:rsidR="005C7BEE">
        <w:rPr>
          <w:rFonts w:asciiTheme="minorHAnsi" w:eastAsiaTheme="majorEastAsia" w:hAnsiTheme="minorHAnsi" w:cstheme="minorHAnsi"/>
          <w:lang w:eastAsia="en-US"/>
        </w:rPr>
        <w:t xml:space="preserve"> </w:t>
      </w:r>
      <w:r w:rsidR="005C7BEE" w:rsidRPr="005C7BEE">
        <w:rPr>
          <w:rFonts w:asciiTheme="minorHAnsi" w:eastAsiaTheme="majorEastAsia" w:hAnsiTheme="minorHAnsi" w:cstheme="minorHAnsi"/>
          <w:lang w:eastAsia="en-US"/>
        </w:rPr>
        <w:t>wspieraniu agresji na Ukrainę oraz służących ochronie bezpieczeństwa narodowego</w:t>
      </w:r>
      <w:r w:rsidR="005C7BEE" w:rsidRPr="005C7BEE">
        <w:t xml:space="preserve"> </w:t>
      </w:r>
      <w:r w:rsidR="005C7BEE" w:rsidRPr="005C7BEE">
        <w:rPr>
          <w:rFonts w:asciiTheme="minorHAnsi" w:eastAsiaTheme="majorEastAsia" w:hAnsiTheme="minorHAnsi" w:cstheme="minorHAnsi"/>
          <w:lang w:eastAsia="en-US"/>
        </w:rPr>
        <w:t>oraz spełniają warunki udziału w postępowaniu określone przez Zamawiającego na zasadach określonych w SWZ.</w:t>
      </w:r>
      <w:r w:rsidR="00183B26">
        <w:rPr>
          <w:rFonts w:asciiTheme="minorHAnsi" w:eastAsiaTheme="majorEastAsia" w:hAnsiTheme="minorHAnsi" w:cstheme="minorHAnsi"/>
          <w:lang w:eastAsia="en-US"/>
        </w:rPr>
        <w:t xml:space="preserve"> </w:t>
      </w:r>
    </w:p>
    <w:p w14:paraId="2ABB94B7" w14:textId="4715F223" w:rsidR="00EA1279" w:rsidRPr="001F4640" w:rsidRDefault="00EA1279" w:rsidP="00122637">
      <w:pPr>
        <w:pStyle w:val="Akapitzlist"/>
        <w:numPr>
          <w:ilvl w:val="0"/>
          <w:numId w:val="21"/>
        </w:numPr>
        <w:spacing w:line="276" w:lineRule="auto"/>
        <w:ind w:left="426" w:hanging="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68C4F39A" w14:textId="0F2BBB8D" w:rsidR="00404849" w:rsidRPr="00A212E0" w:rsidRDefault="00404849" w:rsidP="00C05935">
      <w:pPr>
        <w:autoSpaceDE w:val="0"/>
        <w:autoSpaceDN w:val="0"/>
        <w:spacing w:line="276" w:lineRule="auto"/>
        <w:ind w:firstLine="426"/>
        <w:jc w:val="both"/>
        <w:rPr>
          <w:rFonts w:asciiTheme="minorHAnsi" w:hAnsiTheme="minorHAnsi" w:cstheme="minorHAnsi"/>
        </w:rPr>
      </w:pPr>
      <w:r w:rsidRPr="00A212E0">
        <w:rPr>
          <w:rFonts w:asciiTheme="minorHAnsi" w:hAnsiTheme="minorHAnsi" w:cstheme="minorHAnsi"/>
        </w:rPr>
        <w:t>Z postępowania o udzielenie zamówienia wyklucza się Wykonawcę:</w:t>
      </w:r>
    </w:p>
    <w:p w14:paraId="66C2438B" w14:textId="77777777" w:rsidR="00404849" w:rsidRPr="00A212E0" w:rsidRDefault="00404849" w:rsidP="00122637">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5A61B37" w14:textId="77777777" w:rsidR="00404849" w:rsidRPr="00A212E0" w:rsidRDefault="00404849" w:rsidP="00122637">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06EE027" w14:textId="77777777" w:rsidR="00404849" w:rsidRPr="00EE0765" w:rsidRDefault="00404849" w:rsidP="00122637">
      <w:pPr>
        <w:pStyle w:val="Akapitzlist"/>
        <w:numPr>
          <w:ilvl w:val="0"/>
          <w:numId w:val="6"/>
        </w:numPr>
        <w:spacing w:line="276" w:lineRule="auto"/>
        <w:ind w:left="1276" w:hanging="422"/>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9"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9"/>
    <w:p w14:paraId="089A037A" w14:textId="77777777" w:rsidR="00404849" w:rsidRPr="00836826" w:rsidRDefault="00404849" w:rsidP="00122637">
      <w:pPr>
        <w:pStyle w:val="Akapitzlist"/>
        <w:numPr>
          <w:ilvl w:val="0"/>
          <w:numId w:val="6"/>
        </w:numPr>
        <w:spacing w:line="276" w:lineRule="auto"/>
        <w:ind w:left="1276" w:hanging="422"/>
        <w:jc w:val="both"/>
        <w:rPr>
          <w:rFonts w:asciiTheme="minorHAnsi" w:hAnsiTheme="minorHAnsi" w:cstheme="minorHAnsi"/>
        </w:rPr>
      </w:pPr>
      <w:r w:rsidRPr="00836826">
        <w:rPr>
          <w:rFonts w:asciiTheme="minorHAnsi" w:hAnsiTheme="minorHAnsi" w:cstheme="minorHAnsi"/>
        </w:rPr>
        <w:lastRenderedPageBreak/>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1784017E" w14:textId="68985C95" w:rsidR="00404849" w:rsidRPr="00836826" w:rsidRDefault="00404849" w:rsidP="00122637">
      <w:pPr>
        <w:pStyle w:val="Akapitzlist"/>
        <w:numPr>
          <w:ilvl w:val="0"/>
          <w:numId w:val="6"/>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finansowania przestępstwa o charakterze terrorystycznym, o którym mowa w art. 165a Kodeksu karnego, lub przestępstwo udaremniania lub utrudniania stwierdzenia</w:t>
      </w:r>
      <w:r w:rsidR="00183B26">
        <w:rPr>
          <w:rFonts w:asciiTheme="minorHAnsi" w:hAnsiTheme="minorHAnsi" w:cstheme="minorHAnsi"/>
        </w:rPr>
        <w:t xml:space="preserve"> </w:t>
      </w:r>
      <w:r w:rsidRPr="00836826">
        <w:rPr>
          <w:rFonts w:asciiTheme="minorHAnsi" w:hAnsiTheme="minorHAnsi" w:cstheme="minorHAnsi"/>
        </w:rPr>
        <w:t>przestępnego</w:t>
      </w:r>
      <w:r w:rsidR="00183B26">
        <w:rPr>
          <w:rFonts w:asciiTheme="minorHAnsi" w:hAnsiTheme="minorHAnsi" w:cstheme="minorHAnsi"/>
        </w:rPr>
        <w:t xml:space="preserve"> </w:t>
      </w:r>
      <w:r w:rsidRPr="00836826">
        <w:rPr>
          <w:rFonts w:asciiTheme="minorHAnsi" w:hAnsiTheme="minorHAnsi" w:cstheme="minorHAnsi"/>
        </w:rPr>
        <w:t>pochodzenia</w:t>
      </w:r>
      <w:r w:rsidR="00183B26">
        <w:rPr>
          <w:rFonts w:asciiTheme="minorHAnsi" w:hAnsiTheme="minorHAnsi" w:cstheme="minorHAnsi"/>
        </w:rPr>
        <w:t xml:space="preserve"> </w:t>
      </w:r>
      <w:r w:rsidRPr="00836826">
        <w:rPr>
          <w:rFonts w:asciiTheme="minorHAnsi" w:hAnsiTheme="minorHAnsi" w:cstheme="minorHAnsi"/>
        </w:rPr>
        <w:t>pieniędzy</w:t>
      </w:r>
      <w:r w:rsidR="00183B26">
        <w:rPr>
          <w:rFonts w:asciiTheme="minorHAnsi" w:hAnsiTheme="minorHAnsi" w:cstheme="minorHAnsi"/>
        </w:rPr>
        <w:t xml:space="preserve"> </w:t>
      </w:r>
      <w:r w:rsidRPr="00836826">
        <w:rPr>
          <w:rFonts w:asciiTheme="minorHAnsi" w:hAnsiTheme="minorHAnsi" w:cstheme="minorHAnsi"/>
        </w:rPr>
        <w:t>lub</w:t>
      </w:r>
      <w:r w:rsidR="00183B26">
        <w:rPr>
          <w:rFonts w:asciiTheme="minorHAnsi" w:hAnsiTheme="minorHAnsi" w:cstheme="minorHAnsi"/>
        </w:rPr>
        <w:t xml:space="preserve"> </w:t>
      </w:r>
      <w:r w:rsidRPr="00836826">
        <w:rPr>
          <w:rFonts w:asciiTheme="minorHAnsi" w:hAnsiTheme="minorHAnsi" w:cstheme="minorHAnsi"/>
        </w:rPr>
        <w:t>ukrywania</w:t>
      </w:r>
      <w:r w:rsidR="00183B26">
        <w:rPr>
          <w:rFonts w:asciiTheme="minorHAnsi" w:hAnsiTheme="minorHAnsi" w:cstheme="minorHAnsi"/>
        </w:rPr>
        <w:t xml:space="preserve"> </w:t>
      </w:r>
      <w:r w:rsidRPr="00836826">
        <w:rPr>
          <w:rFonts w:asciiTheme="minorHAnsi" w:hAnsiTheme="minorHAnsi" w:cstheme="minorHAnsi"/>
        </w:rPr>
        <w:t xml:space="preserve">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3E39EBA8" w14:textId="1D07AE26" w:rsidR="00404849" w:rsidRPr="00A212E0" w:rsidRDefault="00404849" w:rsidP="00122637">
      <w:pPr>
        <w:pStyle w:val="Akapitzlist"/>
        <w:numPr>
          <w:ilvl w:val="0"/>
          <w:numId w:val="6"/>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o</w:t>
      </w:r>
      <w:r w:rsidR="00183B26">
        <w:rPr>
          <w:rFonts w:asciiTheme="minorHAnsi" w:hAnsiTheme="minorHAnsi" w:cstheme="minorHAnsi"/>
        </w:rPr>
        <w:t xml:space="preserve"> </w:t>
      </w:r>
      <w:r w:rsidRPr="00836826">
        <w:rPr>
          <w:rFonts w:asciiTheme="minorHAnsi" w:hAnsiTheme="minorHAnsi" w:cstheme="minorHAnsi"/>
        </w:rPr>
        <w:t>charakterze</w:t>
      </w:r>
      <w:r w:rsidR="00183B26">
        <w:rPr>
          <w:rFonts w:asciiTheme="minorHAnsi" w:hAnsiTheme="minorHAnsi" w:cstheme="minorHAnsi"/>
        </w:rPr>
        <w:t xml:space="preserve"> </w:t>
      </w:r>
      <w:r w:rsidRPr="00836826">
        <w:rPr>
          <w:rFonts w:asciiTheme="minorHAnsi" w:hAnsiTheme="minorHAnsi" w:cstheme="minorHAnsi"/>
        </w:rPr>
        <w:t>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F125E4D" w14:textId="4E1419AC" w:rsidR="00404849" w:rsidRPr="00A212E0" w:rsidRDefault="00404849" w:rsidP="00122637">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powierzenia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małoletniemu</w:t>
      </w:r>
      <w:r w:rsidR="00183B26">
        <w:rPr>
          <w:rFonts w:asciiTheme="minorHAnsi" w:hAnsiTheme="minorHAnsi" w:cstheme="minorHAnsi"/>
        </w:rPr>
        <w:t xml:space="preserve"> </w:t>
      </w:r>
      <w:r w:rsidRPr="00A212E0">
        <w:rPr>
          <w:rFonts w:asciiTheme="minorHAnsi" w:hAnsiTheme="minorHAnsi" w:cstheme="minorHAnsi"/>
        </w:rPr>
        <w:t>cudzoziemcowi,</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którym mowa w art. 9 ust. 2 ustawy z dnia 15 czerwca 2012 r. o skutkach powierzania 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cudzoziemcom</w:t>
      </w:r>
      <w:r w:rsidR="00183B26">
        <w:rPr>
          <w:rFonts w:asciiTheme="minorHAnsi" w:hAnsiTheme="minorHAnsi" w:cstheme="minorHAnsi"/>
        </w:rPr>
        <w:t xml:space="preserve"> </w:t>
      </w:r>
      <w:r w:rsidRPr="00A212E0">
        <w:rPr>
          <w:rFonts w:asciiTheme="minorHAnsi" w:hAnsiTheme="minorHAnsi" w:cstheme="minorHAnsi"/>
        </w:rPr>
        <w:t>przebywającym</w:t>
      </w:r>
      <w:r w:rsidR="00183B26">
        <w:rPr>
          <w:rFonts w:asciiTheme="minorHAnsi" w:hAnsiTheme="minorHAnsi" w:cstheme="minorHAnsi"/>
        </w:rPr>
        <w:t xml:space="preserve"> </w:t>
      </w:r>
      <w:r w:rsidRPr="00A212E0">
        <w:rPr>
          <w:rFonts w:asciiTheme="minorHAnsi" w:hAnsiTheme="minorHAnsi" w:cstheme="minorHAnsi"/>
        </w:rPr>
        <w:t>wbrew</w:t>
      </w:r>
      <w:r w:rsidR="00183B26">
        <w:rPr>
          <w:rFonts w:asciiTheme="minorHAnsi" w:hAnsiTheme="minorHAnsi" w:cstheme="minorHAnsi"/>
        </w:rPr>
        <w:t xml:space="preserve"> </w:t>
      </w:r>
      <w:r w:rsidRPr="00A212E0">
        <w:rPr>
          <w:rFonts w:asciiTheme="minorHAnsi" w:hAnsiTheme="minorHAnsi" w:cstheme="minorHAnsi"/>
        </w:rPr>
        <w:t>przepisom</w:t>
      </w:r>
      <w:r w:rsidR="00183B26">
        <w:rPr>
          <w:rFonts w:asciiTheme="minorHAnsi" w:hAnsiTheme="minorHAnsi" w:cstheme="minorHAnsi"/>
        </w:rPr>
        <w:t xml:space="preserve"> </w:t>
      </w:r>
      <w:r w:rsidRPr="00A212E0">
        <w:rPr>
          <w:rFonts w:asciiTheme="minorHAnsi" w:hAnsiTheme="minorHAnsi" w:cstheme="minorHAnsi"/>
        </w:rPr>
        <w:t>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EB89AC0" w14:textId="77777777" w:rsidR="00404849" w:rsidRPr="00A212E0" w:rsidRDefault="00404849" w:rsidP="00122637">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B156501" w14:textId="7B790E90" w:rsidR="00404849" w:rsidRPr="00A212E0" w:rsidRDefault="00404849" w:rsidP="00122637">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o którym mowa w art. 9 ust. 1 i 3 lub art. 10 ustawy z dnia 15 czerwca 2012 r. o</w:t>
      </w:r>
      <w:r w:rsidR="00183B26">
        <w:rPr>
          <w:rFonts w:asciiTheme="minorHAnsi" w:hAnsiTheme="minorHAnsi" w:cstheme="minorHAnsi"/>
        </w:rPr>
        <w:t xml:space="preserve"> </w:t>
      </w:r>
      <w:r w:rsidRPr="00A212E0">
        <w:rPr>
          <w:rFonts w:asciiTheme="minorHAnsi" w:hAnsiTheme="minorHAnsi" w:cstheme="minorHAnsi"/>
        </w:rPr>
        <w:t>skutkach</w:t>
      </w:r>
      <w:r w:rsidR="00183B26">
        <w:rPr>
          <w:rFonts w:asciiTheme="minorHAnsi" w:hAnsiTheme="minorHAnsi" w:cstheme="minorHAnsi"/>
        </w:rPr>
        <w:t xml:space="preserve"> </w:t>
      </w:r>
      <w:r w:rsidRPr="00A212E0">
        <w:rPr>
          <w:rFonts w:asciiTheme="minorHAnsi" w:hAnsiTheme="minorHAnsi" w:cstheme="minorHAnsi"/>
        </w:rPr>
        <w:t>powierzania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 xml:space="preserve">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ED0CC7A" w14:textId="77777777" w:rsidR="00404849" w:rsidRPr="00A212E0" w:rsidRDefault="00404849" w:rsidP="009D340A">
      <w:pPr>
        <w:pStyle w:val="Akapitzlist"/>
        <w:autoSpaceDE w:val="0"/>
        <w:autoSpaceDN w:val="0"/>
        <w:spacing w:line="276" w:lineRule="auto"/>
        <w:ind w:left="851" w:hanging="422"/>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B413A7E" w14:textId="670712F2" w:rsidR="00404849" w:rsidRPr="00D90111" w:rsidRDefault="00404849" w:rsidP="00122637">
      <w:pPr>
        <w:pStyle w:val="Akapitzlist"/>
        <w:numPr>
          <w:ilvl w:val="0"/>
          <w:numId w:val="5"/>
        </w:numPr>
        <w:autoSpaceDE w:val="0"/>
        <w:autoSpaceDN w:val="0"/>
        <w:spacing w:line="276" w:lineRule="auto"/>
        <w:ind w:left="851" w:hanging="425"/>
        <w:jc w:val="both"/>
        <w:rPr>
          <w:rFonts w:ascii="Calibri" w:hAnsi="Calibri" w:cs="Calibri"/>
        </w:rPr>
      </w:pPr>
      <w:r w:rsidRPr="00D90111">
        <w:rPr>
          <w:rFonts w:ascii="Calibri" w:hAnsi="Calibri" w:cs="Calibri"/>
        </w:rPr>
        <w:t>jeżeli</w:t>
      </w:r>
      <w:r w:rsidR="00183B26">
        <w:rPr>
          <w:rFonts w:ascii="Calibri" w:hAnsi="Calibri" w:cs="Calibri"/>
        </w:rPr>
        <w:t xml:space="preserve"> </w:t>
      </w:r>
      <w:r w:rsidRPr="00D90111">
        <w:rPr>
          <w:rFonts w:ascii="Calibri" w:hAnsi="Calibri" w:cs="Calibri"/>
        </w:rPr>
        <w:t>urzędującego</w:t>
      </w:r>
      <w:r w:rsidR="00183B26">
        <w:rPr>
          <w:rFonts w:ascii="Calibri" w:hAnsi="Calibri" w:cs="Calibri"/>
        </w:rPr>
        <w:t xml:space="preserve"> </w:t>
      </w:r>
      <w:r w:rsidRPr="00D90111">
        <w:rPr>
          <w:rFonts w:ascii="Calibri" w:hAnsi="Calibri" w:cs="Calibri"/>
        </w:rPr>
        <w:t>członka</w:t>
      </w:r>
      <w:r w:rsidR="00183B26">
        <w:rPr>
          <w:rFonts w:ascii="Calibri" w:hAnsi="Calibri" w:cs="Calibri"/>
        </w:rPr>
        <w:t xml:space="preserve"> </w:t>
      </w:r>
      <w:r w:rsidRPr="00D90111">
        <w:rPr>
          <w:rFonts w:ascii="Calibri" w:hAnsi="Calibri" w:cs="Calibri"/>
        </w:rPr>
        <w:t>jego</w:t>
      </w:r>
      <w:r w:rsidR="00183B26">
        <w:rPr>
          <w:rFonts w:ascii="Calibri" w:hAnsi="Calibri" w:cs="Calibri"/>
        </w:rPr>
        <w:t xml:space="preserve"> </w:t>
      </w:r>
      <w:r w:rsidRPr="00D90111">
        <w:rPr>
          <w:rFonts w:ascii="Calibri" w:hAnsi="Calibri" w:cs="Calibri"/>
        </w:rPr>
        <w:t>organu</w:t>
      </w:r>
      <w:r w:rsidR="00183B26">
        <w:rPr>
          <w:rFonts w:ascii="Calibri" w:hAnsi="Calibri" w:cs="Calibri"/>
        </w:rPr>
        <w:t xml:space="preserve"> </w:t>
      </w:r>
      <w:r w:rsidRPr="00D90111">
        <w:rPr>
          <w:rFonts w:ascii="Calibri" w:hAnsi="Calibri" w:cs="Calibri"/>
        </w:rPr>
        <w:t>zarządzającego</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 xml:space="preserve">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r w:rsidR="000D40DD">
        <w:rPr>
          <w:rFonts w:ascii="Calibri" w:hAnsi="Calibri" w:cs="Calibri"/>
        </w:rPr>
        <w:t>.</w:t>
      </w:r>
    </w:p>
    <w:p w14:paraId="606DA2E7" w14:textId="5B11EDFB" w:rsidR="00404849" w:rsidRPr="00A212E0" w:rsidRDefault="00404849" w:rsidP="00122637">
      <w:pPr>
        <w:pStyle w:val="Akapitzlist"/>
        <w:numPr>
          <w:ilvl w:val="0"/>
          <w:numId w:val="5"/>
        </w:numPr>
        <w:autoSpaceDE w:val="0"/>
        <w:autoSpaceDN w:val="0"/>
        <w:spacing w:line="276" w:lineRule="auto"/>
        <w:ind w:left="851" w:hanging="425"/>
        <w:jc w:val="both"/>
        <w:rPr>
          <w:rFonts w:asciiTheme="minorHAnsi" w:hAnsiTheme="minorHAnsi" w:cstheme="minorHAnsi"/>
        </w:rPr>
      </w:pPr>
      <w:r w:rsidRPr="00D90111">
        <w:rPr>
          <w:rFonts w:ascii="Calibri" w:hAnsi="Calibri" w:cs="Calibri"/>
        </w:rPr>
        <w:t>wobec</w:t>
      </w:r>
      <w:r w:rsidR="00183B26">
        <w:rPr>
          <w:rFonts w:ascii="Calibri" w:hAnsi="Calibri" w:cs="Calibri"/>
        </w:rPr>
        <w:t xml:space="preserve"> </w:t>
      </w:r>
      <w:r w:rsidRPr="00D90111">
        <w:rPr>
          <w:rFonts w:ascii="Calibri" w:hAnsi="Calibri" w:cs="Calibri"/>
        </w:rPr>
        <w:t>którego</w:t>
      </w:r>
      <w:r w:rsidR="00183B26">
        <w:rPr>
          <w:rFonts w:ascii="Calibri" w:hAnsi="Calibri" w:cs="Calibri"/>
        </w:rPr>
        <w:t xml:space="preserve"> </w:t>
      </w:r>
      <w:r w:rsidRPr="00D90111">
        <w:rPr>
          <w:rFonts w:ascii="Calibri" w:hAnsi="Calibri" w:cs="Calibri"/>
        </w:rPr>
        <w:t>wydano</w:t>
      </w:r>
      <w:r w:rsidR="00183B26">
        <w:rPr>
          <w:rFonts w:ascii="Calibri" w:hAnsi="Calibri" w:cs="Calibri"/>
        </w:rPr>
        <w:t xml:space="preserve"> </w:t>
      </w:r>
      <w:r w:rsidRPr="00D90111">
        <w:rPr>
          <w:rFonts w:ascii="Calibri" w:hAnsi="Calibri" w:cs="Calibri"/>
        </w:rPr>
        <w:t>prawomocny</w:t>
      </w:r>
      <w:r w:rsidR="00183B26">
        <w:rPr>
          <w:rFonts w:ascii="Calibri" w:hAnsi="Calibri" w:cs="Calibri"/>
        </w:rPr>
        <w:t xml:space="preserve"> </w:t>
      </w:r>
      <w:r w:rsidRPr="00D90111">
        <w:rPr>
          <w:rFonts w:ascii="Calibri" w:hAnsi="Calibri" w:cs="Calibri"/>
        </w:rPr>
        <w:t>wyrok</w:t>
      </w:r>
      <w:r w:rsidR="00183B26">
        <w:rPr>
          <w:rFonts w:ascii="Calibri" w:hAnsi="Calibri" w:cs="Calibri"/>
        </w:rPr>
        <w:t xml:space="preserve"> </w:t>
      </w:r>
      <w:r w:rsidRPr="00D90111">
        <w:rPr>
          <w:rFonts w:ascii="Calibri" w:hAnsi="Calibri" w:cs="Calibri"/>
        </w:rPr>
        <w:t>sądu</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ostateczną</w:t>
      </w:r>
      <w:r w:rsidR="00183B26">
        <w:rPr>
          <w:rFonts w:ascii="Calibri" w:hAnsi="Calibri" w:cs="Calibri"/>
        </w:rPr>
        <w:t xml:space="preserve"> </w:t>
      </w:r>
      <w:r w:rsidRPr="00D90111">
        <w:rPr>
          <w:rFonts w:ascii="Calibri" w:hAnsi="Calibri" w:cs="Calibri"/>
        </w:rPr>
        <w:t>decyzję administracyjną</w:t>
      </w:r>
      <w:r w:rsidR="00183B26">
        <w:rPr>
          <w:rFonts w:ascii="Calibri" w:hAnsi="Calibri" w:cs="Calibri"/>
        </w:rPr>
        <w:t xml:space="preserve"> </w:t>
      </w:r>
      <w:r w:rsidRPr="00D90111">
        <w:rPr>
          <w:rFonts w:ascii="Calibri" w:hAnsi="Calibri" w:cs="Calibri"/>
        </w:rPr>
        <w:t>o</w:t>
      </w:r>
      <w:r w:rsidR="00183B26">
        <w:rPr>
          <w:rFonts w:ascii="Calibri" w:hAnsi="Calibri" w:cs="Calibri"/>
        </w:rPr>
        <w:t xml:space="preserve"> </w:t>
      </w:r>
      <w:r w:rsidRPr="00D90111">
        <w:rPr>
          <w:rFonts w:ascii="Calibri" w:hAnsi="Calibri" w:cs="Calibri"/>
        </w:rPr>
        <w:t>zaleganiu z</w:t>
      </w:r>
      <w:r w:rsidR="00183B26">
        <w:rPr>
          <w:rFonts w:ascii="Calibri" w:hAnsi="Calibri" w:cs="Calibri"/>
        </w:rPr>
        <w:t xml:space="preserve"> </w:t>
      </w:r>
      <w:r w:rsidRPr="00D90111">
        <w:rPr>
          <w:rFonts w:ascii="Calibri" w:hAnsi="Calibri" w:cs="Calibri"/>
        </w:rPr>
        <w:t>uiszczeniem</w:t>
      </w:r>
      <w:r w:rsidR="00183B26">
        <w:rPr>
          <w:rFonts w:ascii="Calibri" w:hAnsi="Calibri" w:cs="Calibri"/>
        </w:rPr>
        <w:t xml:space="preserve"> </w:t>
      </w:r>
      <w:r w:rsidRPr="00D90111">
        <w:rPr>
          <w:rFonts w:ascii="Calibri" w:hAnsi="Calibri" w:cs="Calibri"/>
        </w:rPr>
        <w:t>podatków,</w:t>
      </w:r>
      <w:r w:rsidR="00183B26">
        <w:rPr>
          <w:rFonts w:ascii="Calibri" w:hAnsi="Calibri" w:cs="Calibri"/>
        </w:rPr>
        <w:t xml:space="preserve"> </w:t>
      </w:r>
      <w:r w:rsidRPr="00D90111">
        <w:rPr>
          <w:rFonts w:ascii="Calibri" w:hAnsi="Calibri" w:cs="Calibri"/>
        </w:rPr>
        <w:t>opłat</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składek</w:t>
      </w:r>
      <w:r w:rsidR="00183B26">
        <w:rPr>
          <w:rFonts w:ascii="Calibri" w:hAnsi="Calibri" w:cs="Calibri"/>
        </w:rPr>
        <w:t xml:space="preserve"> </w:t>
      </w:r>
      <w:r w:rsidRPr="00D90111">
        <w:rPr>
          <w:rFonts w:ascii="Calibri" w:hAnsi="Calibri" w:cs="Calibri"/>
        </w:rPr>
        <w:t>na ubezpieczenie społeczne lub zdrowotne, chyba</w:t>
      </w:r>
      <w:r w:rsidRPr="00A212E0">
        <w:rPr>
          <w:rFonts w:asciiTheme="minorHAnsi" w:hAnsiTheme="minorHAnsi" w:cstheme="minorHAnsi"/>
        </w:rPr>
        <w:t xml:space="preserve"> że wykonawca odpowiednio przed 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wniosków</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dopuszczenie</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udziału</w:t>
      </w:r>
      <w:r w:rsidR="00183B26">
        <w:rPr>
          <w:rFonts w:asciiTheme="minorHAnsi" w:hAnsiTheme="minorHAnsi" w:cstheme="minorHAnsi"/>
        </w:rPr>
        <w:t xml:space="preserve"> </w:t>
      </w:r>
      <w:r w:rsidRPr="00A212E0">
        <w:rPr>
          <w:rFonts w:asciiTheme="minorHAnsi" w:hAnsiTheme="minorHAnsi" w:cstheme="minorHAnsi"/>
        </w:rPr>
        <w:t>w postępowaniu</w:t>
      </w:r>
      <w:r w:rsidR="00183B26">
        <w:rPr>
          <w:rFonts w:asciiTheme="minorHAnsi" w:hAnsiTheme="minorHAnsi" w:cstheme="minorHAnsi"/>
        </w:rPr>
        <w:t xml:space="preserve"> </w:t>
      </w:r>
      <w:r w:rsidRPr="00A212E0">
        <w:rPr>
          <w:rFonts w:asciiTheme="minorHAnsi" w:hAnsiTheme="minorHAnsi" w:cstheme="minorHAnsi"/>
        </w:rPr>
        <w:t>albo</w:t>
      </w:r>
      <w:r w:rsidR="00183B26">
        <w:rPr>
          <w:rFonts w:asciiTheme="minorHAnsi" w:hAnsiTheme="minorHAnsi" w:cstheme="minorHAnsi"/>
        </w:rPr>
        <w:t xml:space="preserve"> </w:t>
      </w:r>
      <w:r w:rsidRPr="00A212E0">
        <w:rPr>
          <w:rFonts w:asciiTheme="minorHAnsi" w:hAnsiTheme="minorHAnsi" w:cstheme="minorHAnsi"/>
        </w:rPr>
        <w:t>przed</w:t>
      </w:r>
      <w:r w:rsidR="00183B26">
        <w:rPr>
          <w:rFonts w:asciiTheme="minorHAnsi" w:hAnsiTheme="minorHAnsi" w:cstheme="minorHAnsi"/>
        </w:rPr>
        <w:t xml:space="preserve"> </w:t>
      </w:r>
      <w:r w:rsidRPr="00A212E0">
        <w:rPr>
          <w:rFonts w:asciiTheme="minorHAnsi" w:hAnsiTheme="minorHAnsi" w:cstheme="minorHAnsi"/>
        </w:rPr>
        <w:t>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ofert</w:t>
      </w:r>
      <w:r w:rsidR="00183B26">
        <w:rPr>
          <w:rFonts w:asciiTheme="minorHAnsi" w:hAnsiTheme="minorHAnsi" w:cstheme="minorHAnsi"/>
        </w:rPr>
        <w:t xml:space="preserve"> </w:t>
      </w:r>
      <w:r w:rsidRPr="00A212E0">
        <w:rPr>
          <w:rFonts w:asciiTheme="minorHAnsi" w:hAnsiTheme="minorHAnsi" w:cstheme="minorHAnsi"/>
        </w:rPr>
        <w:t>dokonał</w:t>
      </w:r>
      <w:r w:rsidR="00183B26">
        <w:rPr>
          <w:rFonts w:asciiTheme="minorHAnsi" w:hAnsiTheme="minorHAnsi" w:cstheme="minorHAnsi"/>
        </w:rPr>
        <w:t xml:space="preserve"> </w:t>
      </w:r>
      <w:r w:rsidRPr="00A212E0">
        <w:rPr>
          <w:rFonts w:asciiTheme="minorHAnsi" w:hAnsiTheme="minorHAnsi" w:cstheme="minorHAnsi"/>
        </w:rPr>
        <w:t>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690F5B6C" w14:textId="6AD2747E" w:rsidR="00404849" w:rsidRPr="00A212E0" w:rsidRDefault="00404849" w:rsidP="00122637">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0D332078" w14:textId="2ABACF88" w:rsidR="00404849" w:rsidRPr="00A867FB" w:rsidRDefault="00404849" w:rsidP="00122637">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lastRenderedPageBreak/>
        <w:t xml:space="preserve"> jeżeli Zamawiający może stwierdzić, na podstawie wiarygodnych przesłanek, że Wykonawca</w:t>
      </w:r>
      <w:r w:rsidR="00183B26">
        <w:rPr>
          <w:rFonts w:asciiTheme="minorHAnsi" w:hAnsiTheme="minorHAnsi" w:cstheme="minorHAnsi"/>
        </w:rPr>
        <w:t xml:space="preserve"> </w:t>
      </w:r>
      <w:r w:rsidRPr="00A212E0">
        <w:rPr>
          <w:rFonts w:asciiTheme="minorHAnsi" w:hAnsiTheme="minorHAnsi" w:cstheme="minorHAnsi"/>
        </w:rPr>
        <w:t>zawarł</w:t>
      </w:r>
      <w:r w:rsidR="00183B26">
        <w:rPr>
          <w:rFonts w:asciiTheme="minorHAnsi" w:hAnsiTheme="minorHAnsi" w:cstheme="minorHAnsi"/>
        </w:rPr>
        <w:t xml:space="preserve"> </w:t>
      </w:r>
      <w:r w:rsidRPr="00A212E0">
        <w:rPr>
          <w:rFonts w:asciiTheme="minorHAnsi" w:hAnsiTheme="minorHAnsi" w:cstheme="minorHAnsi"/>
        </w:rPr>
        <w:t>z</w:t>
      </w:r>
      <w:r w:rsidR="00183B26">
        <w:rPr>
          <w:rFonts w:asciiTheme="minorHAnsi" w:hAnsiTheme="minorHAnsi" w:cstheme="minorHAnsi"/>
        </w:rPr>
        <w:t xml:space="preserve"> </w:t>
      </w:r>
      <w:r w:rsidRPr="00A212E0">
        <w:rPr>
          <w:rFonts w:asciiTheme="minorHAnsi" w:hAnsiTheme="minorHAnsi" w:cstheme="minorHAnsi"/>
        </w:rPr>
        <w:t>innymi</w:t>
      </w:r>
      <w:r w:rsidR="00183B26">
        <w:rPr>
          <w:rFonts w:asciiTheme="minorHAnsi" w:hAnsiTheme="minorHAnsi" w:cstheme="minorHAnsi"/>
        </w:rPr>
        <w:t xml:space="preserve"> </w:t>
      </w:r>
      <w:r w:rsidRPr="00A212E0">
        <w:rPr>
          <w:rFonts w:asciiTheme="minorHAnsi" w:hAnsiTheme="minorHAnsi" w:cstheme="minorHAnsi"/>
        </w:rPr>
        <w:t>Wykonawcami</w:t>
      </w:r>
      <w:r w:rsidR="00183B26">
        <w:rPr>
          <w:rFonts w:asciiTheme="minorHAnsi" w:hAnsiTheme="minorHAnsi" w:cstheme="minorHAnsi"/>
        </w:rPr>
        <w:t xml:space="preserve"> </w:t>
      </w:r>
      <w:r w:rsidRPr="00A212E0">
        <w:rPr>
          <w:rFonts w:asciiTheme="minorHAnsi" w:hAnsiTheme="minorHAnsi" w:cstheme="minorHAnsi"/>
        </w:rPr>
        <w:t>porozumienie</w:t>
      </w:r>
      <w:r w:rsidR="00183B26">
        <w:rPr>
          <w:rFonts w:asciiTheme="minorHAnsi" w:hAnsiTheme="minorHAnsi" w:cstheme="minorHAnsi"/>
        </w:rPr>
        <w:t xml:space="preserve"> </w:t>
      </w:r>
      <w:r w:rsidRPr="00A212E0">
        <w:rPr>
          <w:rFonts w:asciiTheme="minorHAnsi" w:hAnsiTheme="minorHAnsi" w:cstheme="minorHAnsi"/>
        </w:rPr>
        <w:t>mające</w:t>
      </w:r>
      <w:r w:rsidR="00183B26">
        <w:rPr>
          <w:rFonts w:asciiTheme="minorHAnsi" w:hAnsiTheme="minorHAnsi" w:cstheme="minorHAnsi"/>
        </w:rPr>
        <w:t xml:space="preserve"> </w:t>
      </w:r>
      <w:r w:rsidRPr="00A212E0">
        <w:rPr>
          <w:rFonts w:asciiTheme="minorHAnsi" w:hAnsiTheme="minorHAnsi" w:cstheme="minorHAnsi"/>
        </w:rPr>
        <w:t>na</w:t>
      </w:r>
      <w:r w:rsidR="00183B26">
        <w:rPr>
          <w:rFonts w:asciiTheme="minorHAnsi" w:hAnsiTheme="minorHAnsi" w:cstheme="minorHAnsi"/>
        </w:rPr>
        <w:t xml:space="preserve"> </w:t>
      </w:r>
      <w:r w:rsidRPr="00A212E0">
        <w:rPr>
          <w:rFonts w:asciiTheme="minorHAnsi" w:hAnsiTheme="minorHAnsi" w:cstheme="minorHAnsi"/>
        </w:rPr>
        <w:t>celu zakłócenie</w:t>
      </w:r>
      <w:r w:rsidR="00183B26">
        <w:rPr>
          <w:rFonts w:asciiTheme="minorHAnsi" w:hAnsiTheme="minorHAnsi" w:cstheme="minorHAnsi"/>
        </w:rPr>
        <w:t xml:space="preserve"> </w:t>
      </w:r>
      <w:r w:rsidRPr="00A212E0">
        <w:rPr>
          <w:rFonts w:asciiTheme="minorHAnsi" w:hAnsiTheme="minorHAnsi" w:cstheme="minorHAnsi"/>
        </w:rPr>
        <w:t>konkurencji,</w:t>
      </w:r>
      <w:r w:rsidR="00183B26">
        <w:rPr>
          <w:rFonts w:asciiTheme="minorHAnsi" w:hAnsiTheme="minorHAnsi" w:cstheme="minorHAnsi"/>
        </w:rPr>
        <w:t xml:space="preserve"> </w:t>
      </w:r>
      <w:r w:rsidRPr="00A212E0">
        <w:rPr>
          <w:rFonts w:asciiTheme="minorHAnsi" w:hAnsiTheme="minorHAnsi" w:cstheme="minorHAnsi"/>
        </w:rPr>
        <w:t>w</w:t>
      </w:r>
      <w:r w:rsidR="00183B26">
        <w:rPr>
          <w:rFonts w:asciiTheme="minorHAnsi" w:hAnsiTheme="minorHAnsi" w:cstheme="minorHAnsi"/>
        </w:rPr>
        <w:t xml:space="preserve"> </w:t>
      </w:r>
      <w:r w:rsidRPr="00A212E0">
        <w:rPr>
          <w:rFonts w:asciiTheme="minorHAnsi" w:hAnsiTheme="minorHAnsi" w:cstheme="minorHAnsi"/>
        </w:rPr>
        <w:t>szczególności</w:t>
      </w:r>
      <w:r w:rsidR="00183B26">
        <w:rPr>
          <w:rFonts w:asciiTheme="minorHAnsi" w:hAnsiTheme="minorHAnsi" w:cstheme="minorHAnsi"/>
        </w:rPr>
        <w:t xml:space="preserve"> </w:t>
      </w:r>
      <w:r w:rsidRPr="00A212E0">
        <w:rPr>
          <w:rFonts w:asciiTheme="minorHAnsi" w:hAnsiTheme="minorHAnsi" w:cstheme="minorHAnsi"/>
        </w:rPr>
        <w:t>jeżeli</w:t>
      </w:r>
      <w:r w:rsidR="00183B26">
        <w:rPr>
          <w:rFonts w:asciiTheme="minorHAnsi" w:hAnsiTheme="minorHAnsi" w:cstheme="minorHAnsi"/>
        </w:rPr>
        <w:t xml:space="preserve"> </w:t>
      </w:r>
      <w:r w:rsidRPr="00A212E0">
        <w:rPr>
          <w:rFonts w:asciiTheme="minorHAnsi" w:hAnsiTheme="minorHAnsi" w:cstheme="minorHAnsi"/>
        </w:rPr>
        <w:t>należąc</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tej</w:t>
      </w:r>
      <w:r w:rsidR="00183B26">
        <w:rPr>
          <w:rFonts w:asciiTheme="minorHAnsi" w:hAnsiTheme="minorHAnsi" w:cstheme="minorHAnsi"/>
        </w:rPr>
        <w:t xml:space="preserve"> </w:t>
      </w:r>
      <w:r w:rsidRPr="00A212E0">
        <w:rPr>
          <w:rFonts w:asciiTheme="minorHAnsi" w:hAnsiTheme="minorHAnsi" w:cstheme="minorHAnsi"/>
        </w:rPr>
        <w:t>samej</w:t>
      </w:r>
      <w:r w:rsidR="00183B26">
        <w:rPr>
          <w:rFonts w:asciiTheme="minorHAnsi" w:hAnsiTheme="minorHAnsi" w:cstheme="minorHAnsi"/>
        </w:rPr>
        <w:t xml:space="preserve"> </w:t>
      </w:r>
      <w:r w:rsidRPr="00A867FB">
        <w:rPr>
          <w:rFonts w:asciiTheme="minorHAnsi" w:hAnsiTheme="minorHAnsi" w:cstheme="minorHAnsi"/>
        </w:rPr>
        <w:t>grupy kapitałowej w rozumieniu ustawy z dnia 16 lutego 2007 r. o ochronie konkurencji</w:t>
      </w:r>
      <w:r w:rsidR="00183B26">
        <w:rPr>
          <w:rFonts w:asciiTheme="minorHAnsi" w:hAnsiTheme="minorHAnsi" w:cstheme="minorHAnsi"/>
        </w:rPr>
        <w:t xml:space="preserve"> </w:t>
      </w:r>
      <w:r w:rsidRPr="00A867FB">
        <w:rPr>
          <w:rFonts w:asciiTheme="minorHAnsi" w:hAnsiTheme="minorHAnsi" w:cstheme="minorHAnsi"/>
        </w:rPr>
        <w:t>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7D715416" w14:textId="261CD832" w:rsidR="00404849" w:rsidRPr="00A867FB" w:rsidRDefault="00404849" w:rsidP="00122637">
      <w:pPr>
        <w:pStyle w:val="Akapitzlist"/>
        <w:numPr>
          <w:ilvl w:val="0"/>
          <w:numId w:val="5"/>
        </w:numPr>
        <w:autoSpaceDE w:val="0"/>
        <w:autoSpaceDN w:val="0"/>
        <w:spacing w:line="276" w:lineRule="auto"/>
        <w:ind w:left="851" w:hanging="425"/>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w:t>
      </w:r>
      <w:r w:rsidR="00183B26">
        <w:rPr>
          <w:rFonts w:asciiTheme="minorHAnsi" w:hAnsiTheme="minorHAnsi" w:cstheme="minorHAnsi"/>
        </w:rPr>
        <w:t xml:space="preserve"> </w:t>
      </w:r>
      <w:r w:rsidRPr="00A867FB">
        <w:rPr>
          <w:rFonts w:asciiTheme="minorHAnsi" w:hAnsiTheme="minorHAnsi" w:cstheme="minorHAnsi"/>
        </w:rPr>
        <w:t>przez</w:t>
      </w:r>
      <w:r w:rsidR="00183B26">
        <w:rPr>
          <w:rFonts w:asciiTheme="minorHAnsi" w:hAnsiTheme="minorHAnsi" w:cstheme="minorHAnsi"/>
        </w:rPr>
        <w:t xml:space="preserve"> </w:t>
      </w:r>
      <w:r w:rsidRPr="00A867FB">
        <w:rPr>
          <w:rFonts w:asciiTheme="minorHAnsi" w:hAnsiTheme="minorHAnsi" w:cstheme="minorHAnsi"/>
        </w:rPr>
        <w:t>wykluczenie</w:t>
      </w:r>
      <w:r w:rsidR="00183B26">
        <w:rPr>
          <w:rFonts w:asciiTheme="minorHAnsi" w:hAnsiTheme="minorHAnsi" w:cstheme="minorHAnsi"/>
        </w:rPr>
        <w:t xml:space="preserve"> </w:t>
      </w:r>
      <w:r w:rsidRPr="00A867FB">
        <w:rPr>
          <w:rFonts w:asciiTheme="minorHAnsi" w:hAnsiTheme="minorHAnsi" w:cstheme="minorHAnsi"/>
        </w:rPr>
        <w:t>Wykonawcy</w:t>
      </w:r>
      <w:r w:rsidR="00183B26">
        <w:rPr>
          <w:rFonts w:asciiTheme="minorHAnsi" w:hAnsiTheme="minorHAnsi" w:cstheme="minorHAnsi"/>
        </w:rPr>
        <w:t xml:space="preserve"> </w:t>
      </w:r>
      <w:r w:rsidRPr="00A867FB">
        <w:rPr>
          <w:rFonts w:asciiTheme="minorHAnsi" w:hAnsiTheme="minorHAnsi" w:cstheme="minorHAnsi"/>
        </w:rPr>
        <w:t>z</w:t>
      </w:r>
      <w:r w:rsidR="00183B26">
        <w:rPr>
          <w:rFonts w:asciiTheme="minorHAnsi" w:hAnsiTheme="minorHAnsi" w:cstheme="minorHAnsi"/>
        </w:rPr>
        <w:t xml:space="preserve"> </w:t>
      </w:r>
      <w:r w:rsidRPr="00A867FB">
        <w:rPr>
          <w:rFonts w:asciiTheme="minorHAnsi" w:hAnsiTheme="minorHAnsi" w:cstheme="minorHAnsi"/>
        </w:rPr>
        <w:t>udziału</w:t>
      </w:r>
      <w:r w:rsidR="00183B26">
        <w:rPr>
          <w:rFonts w:asciiTheme="minorHAnsi" w:hAnsiTheme="minorHAnsi" w:cstheme="minorHAnsi"/>
        </w:rPr>
        <w:t xml:space="preserve"> </w:t>
      </w:r>
      <w:r w:rsidRPr="00A867FB">
        <w:rPr>
          <w:rFonts w:asciiTheme="minorHAnsi" w:hAnsiTheme="minorHAnsi" w:cstheme="minorHAnsi"/>
        </w:rPr>
        <w:t>w</w:t>
      </w:r>
      <w:r w:rsidR="00183B26">
        <w:rPr>
          <w:rFonts w:asciiTheme="minorHAnsi" w:hAnsiTheme="minorHAnsi" w:cstheme="minorHAnsi"/>
        </w:rPr>
        <w:t xml:space="preserve"> </w:t>
      </w:r>
      <w:r w:rsidRPr="00A867FB">
        <w:rPr>
          <w:rFonts w:asciiTheme="minorHAnsi" w:hAnsiTheme="minorHAnsi" w:cstheme="minorHAnsi"/>
        </w:rPr>
        <w:t>postępowaniu</w:t>
      </w:r>
      <w:r w:rsidR="00183B26">
        <w:rPr>
          <w:rFonts w:asciiTheme="minorHAnsi" w:hAnsiTheme="minorHAnsi" w:cstheme="minorHAnsi"/>
        </w:rPr>
        <w:t xml:space="preserve"> </w:t>
      </w:r>
      <w:r w:rsidRPr="00A867FB">
        <w:rPr>
          <w:rFonts w:asciiTheme="minorHAnsi" w:hAnsiTheme="minorHAnsi" w:cstheme="minorHAnsi"/>
        </w:rPr>
        <w:t>o</w:t>
      </w:r>
      <w:r w:rsidR="00183B26">
        <w:rPr>
          <w:rFonts w:asciiTheme="minorHAnsi" w:hAnsiTheme="minorHAnsi" w:cstheme="minorHAnsi"/>
        </w:rPr>
        <w:t xml:space="preserve"> </w:t>
      </w:r>
      <w:r w:rsidRPr="00A867FB">
        <w:rPr>
          <w:rFonts w:asciiTheme="minorHAnsi" w:hAnsiTheme="minorHAnsi" w:cstheme="minorHAnsi"/>
        </w:rPr>
        <w:t>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7FB3CE8B" w14:textId="5586AD9B" w:rsidR="00404849" w:rsidRDefault="00404849" w:rsidP="00122637">
      <w:pPr>
        <w:pStyle w:val="Akapitzlist"/>
        <w:numPr>
          <w:ilvl w:val="0"/>
          <w:numId w:val="21"/>
        </w:numPr>
        <w:spacing w:line="276" w:lineRule="auto"/>
        <w:ind w:left="426" w:hanging="426"/>
        <w:jc w:val="both"/>
        <w:rPr>
          <w:rFonts w:asciiTheme="minorHAnsi" w:eastAsia="Arial" w:hAnsiTheme="minorHAnsi" w:cstheme="minorHAnsi"/>
          <w:color w:val="000000"/>
        </w:rPr>
      </w:pPr>
      <w:r w:rsidRPr="00A84662">
        <w:rPr>
          <w:rFonts w:asciiTheme="minorHAnsi" w:eastAsia="Arial" w:hAnsiTheme="minorHAnsi" w:cstheme="minorHAnsi"/>
          <w:color w:val="000000"/>
        </w:rPr>
        <w:t>W związku z tym, iż wartość zamówienia nie przekracza wyrażonej w złotych równowartości kwoty dla</w:t>
      </w:r>
      <w:r w:rsidR="000C455B">
        <w:rPr>
          <w:rFonts w:asciiTheme="minorHAnsi" w:eastAsia="Arial" w:hAnsiTheme="minorHAnsi" w:cstheme="minorHAnsi"/>
          <w:color w:val="000000"/>
        </w:rPr>
        <w:t xml:space="preserve"> robót budowlanych 20 000 000 euro, a dla </w:t>
      </w:r>
      <w:r w:rsidRPr="00A84662">
        <w:rPr>
          <w:rFonts w:asciiTheme="minorHAnsi" w:eastAsia="Arial" w:hAnsiTheme="minorHAnsi" w:cstheme="minorHAnsi"/>
          <w:color w:val="000000"/>
        </w:rPr>
        <w:t xml:space="preserve">dostaw </w:t>
      </w:r>
      <w:r w:rsidR="000C455B">
        <w:rPr>
          <w:rFonts w:asciiTheme="minorHAnsi" w:eastAsia="Arial" w:hAnsiTheme="minorHAnsi" w:cstheme="minorHAnsi"/>
          <w:color w:val="000000"/>
        </w:rPr>
        <w:t xml:space="preserve">lub usług </w:t>
      </w:r>
      <w:r w:rsidR="000C455B">
        <w:rPr>
          <w:rFonts w:asciiTheme="minorHAnsi" w:eastAsia="Arial" w:hAnsiTheme="minorHAnsi" w:cstheme="minorHAnsi"/>
          <w:color w:val="000000"/>
        </w:rPr>
        <w:br/>
      </w:r>
      <w:r w:rsidRPr="00A84662">
        <w:rPr>
          <w:rFonts w:asciiTheme="minorHAnsi" w:eastAsia="Arial" w:hAnsiTheme="minorHAnsi" w:cstheme="minorHAnsi"/>
          <w:color w:val="000000"/>
        </w:rPr>
        <w:t xml:space="preserve">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3007A2C2" w14:textId="77777777" w:rsidR="00404849" w:rsidRPr="0007614F" w:rsidRDefault="00404849" w:rsidP="00122637">
      <w:pPr>
        <w:pStyle w:val="Akapitzlist"/>
        <w:numPr>
          <w:ilvl w:val="0"/>
          <w:numId w:val="21"/>
        </w:numPr>
        <w:spacing w:line="276" w:lineRule="auto"/>
        <w:ind w:left="426" w:hanging="426"/>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2FFBB47C" w14:textId="39C995B1"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swoim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postępowaniem,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poprzez zadośćuczynienie pieniężne</w:t>
      </w:r>
      <w:r w:rsidR="000D40DD">
        <w:rPr>
          <w:rFonts w:asciiTheme="minorHAnsi" w:eastAsia="Arial" w:hAnsiTheme="minorHAnsi" w:cstheme="minorHAnsi"/>
          <w:color w:val="000000"/>
        </w:rPr>
        <w:t>.</w:t>
      </w:r>
    </w:p>
    <w:p w14:paraId="6647C1E0" w14:textId="6F87B786"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wyjaśnił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fakty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okoliczności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związane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przestępstwem, wykroczeniem lub swoim nieprawidłowym postępowaniem oraz spowodowanymi przez nie szkodami, aktywnie współpracując odpowiednio z właściwymi organami, w tym organami ścigania, lub Zamawiającym</w:t>
      </w:r>
      <w:r w:rsidR="000D40DD">
        <w:rPr>
          <w:rFonts w:asciiTheme="minorHAnsi" w:eastAsia="Arial" w:hAnsiTheme="minorHAnsi" w:cstheme="minorHAnsi"/>
          <w:color w:val="000000"/>
        </w:rPr>
        <w:t>.</w:t>
      </w:r>
    </w:p>
    <w:p w14:paraId="69E59D7E" w14:textId="3DF751BC"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podjął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konkretne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środki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techniczne,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organizacyjne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kadrowe,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dla zapobiegania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dalszym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wykroczeniom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nieprawidłowemu postępowaniu, w szczególności:</w:t>
      </w:r>
    </w:p>
    <w:p w14:paraId="28D7D2ED" w14:textId="77777777" w:rsidR="00404849" w:rsidRPr="00A867FB" w:rsidRDefault="00404849" w:rsidP="00122637">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7AC39401" w14:textId="77777777" w:rsidR="00404849" w:rsidRPr="00A867FB" w:rsidRDefault="00404849" w:rsidP="00122637">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3C11D643" w14:textId="77777777" w:rsidR="00404849" w:rsidRPr="00A867FB" w:rsidRDefault="00404849" w:rsidP="00122637">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13559166" w14:textId="77777777" w:rsidR="00404849" w:rsidRPr="00A867FB" w:rsidRDefault="00404849" w:rsidP="00122637">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54B7AD5A" w14:textId="11CCD23C" w:rsidR="00404849" w:rsidRPr="00A867FB" w:rsidRDefault="00404849" w:rsidP="00122637">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regulacje dotyczące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odpowiedzialności i odszkodowań</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nieprzestrzeganie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przepisów,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wewnętrznych</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 standardów.</w:t>
      </w:r>
    </w:p>
    <w:p w14:paraId="2582317C" w14:textId="2C15A363" w:rsidR="00404849" w:rsidRDefault="00404849" w:rsidP="00122637">
      <w:pPr>
        <w:pStyle w:val="Akapitzlist"/>
        <w:numPr>
          <w:ilvl w:val="0"/>
          <w:numId w:val="21"/>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Zamawiający ocenia czy podjęte przez Wykonawcę czynności, o których mowa 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uwzględniając</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wagę</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i szczególne okoliczności czynu Wykonawcy. Jeżeli podjęte przez Wykonawcę czynności, 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których</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lastRenderedPageBreak/>
        <w:t>mowa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nie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 Zamawiający wyklucza Wykonawcę.</w:t>
      </w:r>
    </w:p>
    <w:p w14:paraId="0EB12915" w14:textId="0069EA2D" w:rsidR="00404849" w:rsidRPr="00D90111" w:rsidRDefault="00404849" w:rsidP="00122637">
      <w:pPr>
        <w:pStyle w:val="Akapitzlist"/>
        <w:numPr>
          <w:ilvl w:val="0"/>
          <w:numId w:val="21"/>
        </w:numPr>
        <w:spacing w:line="276" w:lineRule="auto"/>
        <w:ind w:left="426" w:hanging="426"/>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w:t>
      </w:r>
      <w:r w:rsidR="000E098E">
        <w:rPr>
          <w:rFonts w:asciiTheme="minorHAnsi" w:eastAsia="Arial" w:hAnsiTheme="minorHAnsi" w:cstheme="minorHAnsi"/>
          <w:color w:val="000000"/>
        </w:rPr>
        <w:t>I</w:t>
      </w:r>
      <w:r>
        <w:rPr>
          <w:rFonts w:asciiTheme="minorHAnsi" w:eastAsia="Arial" w:hAnsiTheme="minorHAnsi" w:cstheme="minorHAnsi"/>
          <w:color w:val="000000"/>
        </w:rPr>
        <w:t xml:space="preserve">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3D81C599" w14:textId="77777777" w:rsidR="00404849" w:rsidRDefault="00404849" w:rsidP="00122637">
      <w:pPr>
        <w:pStyle w:val="Akapitzlist"/>
        <w:numPr>
          <w:ilvl w:val="0"/>
          <w:numId w:val="21"/>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3686568C" w14:textId="07B2DB49" w:rsidR="00404849" w:rsidRPr="00A867FB" w:rsidRDefault="00404849" w:rsidP="00122637">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wykluczenia,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chyba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że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wyroku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został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określony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inny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okres wykluczenia;</w:t>
      </w:r>
    </w:p>
    <w:p w14:paraId="5AB31C23" w14:textId="77777777" w:rsidR="00404849" w:rsidRPr="00A867FB" w:rsidRDefault="00404849" w:rsidP="00122637">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244B5E68" w14:textId="20AFF586" w:rsidR="00404849" w:rsidRDefault="00404849" w:rsidP="00122637">
      <w:pPr>
        <w:pStyle w:val="Akapitzlist"/>
        <w:numPr>
          <w:ilvl w:val="0"/>
          <w:numId w:val="9"/>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196AD466" w14:textId="1143AC42" w:rsidR="009D340A" w:rsidRPr="009D340A" w:rsidRDefault="009D340A" w:rsidP="009D340A">
      <w:pPr>
        <w:spacing w:line="276" w:lineRule="auto"/>
        <w:ind w:left="851"/>
        <w:jc w:val="both"/>
        <w:rPr>
          <w:rFonts w:asciiTheme="minorHAnsi" w:eastAsia="Arial" w:hAnsiTheme="minorHAnsi" w:cstheme="minorHAnsi"/>
          <w:color w:val="000000"/>
        </w:rPr>
      </w:pPr>
      <w:r>
        <w:rPr>
          <w:rFonts w:asciiTheme="minorHAnsi" w:eastAsia="Arial" w:hAnsiTheme="minorHAnsi" w:cstheme="minorHAnsi"/>
          <w:color w:val="000000"/>
        </w:rPr>
        <w:t>lub</w:t>
      </w:r>
    </w:p>
    <w:p w14:paraId="7A7180A3" w14:textId="5DF5EFF3" w:rsidR="00404849" w:rsidRPr="009D340A" w:rsidRDefault="00404849" w:rsidP="00122637">
      <w:pPr>
        <w:pStyle w:val="Akapitzlist"/>
        <w:numPr>
          <w:ilvl w:val="0"/>
          <w:numId w:val="9"/>
        </w:numPr>
        <w:spacing w:line="276" w:lineRule="auto"/>
        <w:ind w:hanging="436"/>
        <w:jc w:val="both"/>
        <w:rPr>
          <w:rFonts w:asciiTheme="minorHAnsi" w:eastAsia="Arial" w:hAnsiTheme="minorHAnsi" w:cstheme="minorHAnsi"/>
          <w:color w:val="000000"/>
        </w:rPr>
      </w:pPr>
      <w:r w:rsidRPr="009D340A">
        <w:rPr>
          <w:rFonts w:asciiTheme="minorHAnsi" w:eastAsia="Arial" w:hAnsiTheme="minorHAnsi" w:cstheme="minorHAnsi"/>
          <w:color w:val="000000"/>
        </w:rPr>
        <w:t xml:space="preserve"> na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okres</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3</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lat</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od</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dnia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uprawomocnienia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się odpowiednio wyroku potwierdzającego zaistnienie jednej z podstaw wykluczenia, wydania ostatecznej decyzji lub</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zaistnienia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zdarzenia będącego podstawą wykluczenia, chyba że w wyroku lub decyzji został określony inny okres wykluczenia;</w:t>
      </w:r>
    </w:p>
    <w:p w14:paraId="6F60EAA4" w14:textId="75C680B3" w:rsidR="00404849" w:rsidRPr="00A867FB" w:rsidRDefault="00404849" w:rsidP="00122637">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art.</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108 ust. 1 pkt 4, na okres, na jaki został prawomocnie orzeczony zakaz ubiegania się o zamówienia publiczne;</w:t>
      </w:r>
    </w:p>
    <w:p w14:paraId="7416987A" w14:textId="77777777" w:rsidR="00404849" w:rsidRPr="00A867FB" w:rsidRDefault="00404849" w:rsidP="00122637">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21E466C0" w14:textId="37690366" w:rsidR="00404849" w:rsidRDefault="00404849" w:rsidP="00122637">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udzielenie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zamówienia,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którym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zaistniało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zdarzenie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będące podstawą wykluczenia.</w:t>
      </w:r>
    </w:p>
    <w:p w14:paraId="6BE756B1" w14:textId="77777777" w:rsidR="0050493C" w:rsidRPr="0050493C" w:rsidRDefault="0050493C" w:rsidP="00122637">
      <w:pPr>
        <w:pStyle w:val="Akapitzlist"/>
        <w:numPr>
          <w:ilvl w:val="0"/>
          <w:numId w:val="21"/>
        </w:numPr>
        <w:spacing w:line="276" w:lineRule="auto"/>
        <w:ind w:left="426" w:hanging="426"/>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0493C">
        <w:rPr>
          <w:rFonts w:asciiTheme="minorHAnsi" w:eastAsia="Arial" w:hAnsiTheme="minorHAnsi" w:cstheme="minorHAnsi"/>
          <w:color w:val="000000"/>
        </w:rPr>
        <w:t>Pzp</w:t>
      </w:r>
      <w:proofErr w:type="spellEnd"/>
      <w:r w:rsidRPr="0050493C">
        <w:rPr>
          <w:rFonts w:asciiTheme="minorHAnsi" w:eastAsia="Arial" w:hAnsiTheme="minorHAnsi" w:cstheme="minorHAnsi"/>
          <w:color w:val="000000"/>
        </w:rPr>
        <w:t xml:space="preserve"> wyklucza się:</w:t>
      </w:r>
    </w:p>
    <w:p w14:paraId="24F5BF43" w14:textId="42315B49" w:rsidR="0050493C" w:rsidRDefault="0050493C" w:rsidP="00122637">
      <w:pPr>
        <w:pStyle w:val="Akapitzlist"/>
        <w:numPr>
          <w:ilvl w:val="7"/>
          <w:numId w:val="20"/>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2B723AB" w14:textId="2CCE2C0F" w:rsidR="0050493C" w:rsidRDefault="0050493C" w:rsidP="00122637">
      <w:pPr>
        <w:pStyle w:val="Akapitzlist"/>
        <w:numPr>
          <w:ilvl w:val="7"/>
          <w:numId w:val="20"/>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DFFEAF" w14:textId="77777777" w:rsidR="0050493C" w:rsidRPr="0050493C" w:rsidRDefault="0050493C" w:rsidP="00122637">
      <w:pPr>
        <w:pStyle w:val="Akapitzlist"/>
        <w:numPr>
          <w:ilvl w:val="7"/>
          <w:numId w:val="20"/>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wykonawcę oraz uczestnika konkursu, którego jednostką dominującą w rozumieniu art. 3 ust. 1 pkt 37 ustawy z dnia 29 września 1994 r. o rachunkowości (Dz. U. z 2021 </w:t>
      </w:r>
      <w:r w:rsidRPr="0050493C">
        <w:rPr>
          <w:rFonts w:asciiTheme="minorHAnsi" w:eastAsia="Arial" w:hAnsiTheme="minorHAnsi" w:cstheme="minorHAnsi"/>
          <w:color w:val="000000"/>
        </w:rPr>
        <w:lastRenderedPageBreak/>
        <w:t>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24692EA" w14:textId="63F176F7" w:rsidR="00404849" w:rsidRPr="0050493C" w:rsidRDefault="00404849" w:rsidP="0069265C">
      <w:pPr>
        <w:spacing w:line="276"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171ECB55" w:rsidR="00EA1279" w:rsidRPr="0050493C" w:rsidRDefault="00EA1279" w:rsidP="00122637">
      <w:pPr>
        <w:pStyle w:val="Akapitzlist"/>
        <w:numPr>
          <w:ilvl w:val="0"/>
          <w:numId w:val="21"/>
        </w:numPr>
        <w:spacing w:line="276" w:lineRule="auto"/>
        <w:ind w:left="426" w:hanging="426"/>
        <w:jc w:val="both"/>
        <w:rPr>
          <w:rFonts w:asciiTheme="minorHAnsi" w:eastAsia="Arial" w:hAnsiTheme="minorHAnsi" w:cstheme="minorHAnsi"/>
          <w:color w:val="000000"/>
        </w:rPr>
      </w:pPr>
      <w:r w:rsidRPr="0050493C">
        <w:rPr>
          <w:rFonts w:asciiTheme="minorHAnsi" w:hAnsiTheme="minorHAnsi" w:cstheme="minorHAnsi"/>
        </w:rPr>
        <w:t xml:space="preserve">Zamawiający określa następujące </w:t>
      </w:r>
      <w:r w:rsidRPr="0050493C">
        <w:rPr>
          <w:rFonts w:asciiTheme="minorHAnsi" w:hAnsiTheme="minorHAnsi" w:cstheme="minorHAnsi"/>
          <w:b/>
          <w:bCs/>
        </w:rPr>
        <w:t>warunki udziału w postępowaniu</w:t>
      </w:r>
      <w:r w:rsidR="008A60D0" w:rsidRPr="0050493C">
        <w:rPr>
          <w:rFonts w:asciiTheme="minorHAnsi" w:hAnsiTheme="minorHAnsi" w:cstheme="minorHAnsi"/>
          <w:b/>
          <w:bCs/>
        </w:rPr>
        <w:t xml:space="preserve"> w zakresie</w:t>
      </w:r>
      <w:r w:rsidRPr="0050493C">
        <w:rPr>
          <w:rFonts w:asciiTheme="minorHAnsi" w:hAnsiTheme="minorHAnsi" w:cstheme="minorHAnsi"/>
        </w:rPr>
        <w:t>:</w:t>
      </w:r>
    </w:p>
    <w:p w14:paraId="438594E6" w14:textId="56194D1E" w:rsidR="00B7031A" w:rsidRPr="00B7031A" w:rsidRDefault="00B7031A" w:rsidP="00122637">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t>w zakresie zdolności do występowania w obrocie gospodarczym.</w:t>
      </w:r>
    </w:p>
    <w:p w14:paraId="76AE15FD" w14:textId="6FE81880" w:rsidR="00B7031A" w:rsidRPr="002A1DE3" w:rsidRDefault="00B7031A" w:rsidP="00783054">
      <w:pPr>
        <w:pStyle w:val="Akapitzlist"/>
        <w:spacing w:line="276" w:lineRule="auto"/>
        <w:ind w:left="851"/>
        <w:jc w:val="both"/>
        <w:rPr>
          <w:rFonts w:asciiTheme="minorHAnsi" w:eastAsiaTheme="majorEastAsia" w:hAnsiTheme="minorHAnsi" w:cstheme="minorHAnsi"/>
          <w:lang w:eastAsia="en-US"/>
        </w:rPr>
      </w:pPr>
      <w:bookmarkStart w:id="10"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10"/>
      <w:r w:rsidRPr="002A1DE3">
        <w:rPr>
          <w:rFonts w:asciiTheme="minorHAnsi" w:eastAsiaTheme="majorEastAsia" w:hAnsiTheme="minorHAnsi" w:cstheme="minorHAnsi"/>
          <w:lang w:eastAsia="en-US"/>
        </w:rPr>
        <w:t>.</w:t>
      </w:r>
    </w:p>
    <w:p w14:paraId="0F8E9455" w14:textId="3D97150F" w:rsidR="00B7031A" w:rsidRPr="001F4640" w:rsidRDefault="00B7031A" w:rsidP="00122637">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bookmarkStart w:id="11"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11"/>
      <w:r w:rsidRPr="001F4640">
        <w:rPr>
          <w:rFonts w:asciiTheme="minorHAnsi" w:eastAsiaTheme="majorEastAsia" w:hAnsiTheme="minorHAnsi" w:cstheme="minorHAnsi"/>
          <w:b/>
          <w:bCs/>
          <w:lang w:eastAsia="en-US"/>
        </w:rPr>
        <w:t>.</w:t>
      </w:r>
    </w:p>
    <w:p w14:paraId="701F1A44" w14:textId="3600D5FF" w:rsidR="00082982" w:rsidRDefault="00B7031A" w:rsidP="00783054">
      <w:pPr>
        <w:pStyle w:val="Akapitzlist"/>
        <w:spacing w:line="276" w:lineRule="auto"/>
        <w:ind w:left="851"/>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r w:rsidR="00A11383">
        <w:rPr>
          <w:rFonts w:asciiTheme="minorHAnsi" w:eastAsiaTheme="majorEastAsia" w:hAnsiTheme="minorHAnsi" w:cstheme="minorHAnsi"/>
          <w:lang w:eastAsia="en-US"/>
        </w:rPr>
        <w:t>.</w:t>
      </w:r>
    </w:p>
    <w:p w14:paraId="20F1CFF0" w14:textId="59EA2657" w:rsidR="00B7031A" w:rsidRPr="00082982" w:rsidRDefault="00B7031A" w:rsidP="00122637">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bookmarkStart w:id="12" w:name="_Hlk88485279"/>
      <w:r w:rsidRPr="00082982">
        <w:rPr>
          <w:rFonts w:asciiTheme="minorHAnsi" w:eastAsiaTheme="majorEastAsia" w:hAnsiTheme="minorHAnsi" w:cstheme="minorHAnsi"/>
          <w:b/>
          <w:bCs/>
          <w:lang w:eastAsia="en-US"/>
        </w:rPr>
        <w:t>w zakresie sytuacji ekonomicznej lub finansowej.</w:t>
      </w:r>
    </w:p>
    <w:bookmarkEnd w:id="12"/>
    <w:p w14:paraId="43FC4909" w14:textId="591E55E7" w:rsidR="00404849" w:rsidRPr="00404849" w:rsidRDefault="00404849" w:rsidP="00783054">
      <w:pPr>
        <w:pStyle w:val="Akapitzlist"/>
        <w:spacing w:line="276" w:lineRule="auto"/>
        <w:ind w:left="851"/>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 xml:space="preserve">Zamawiający nie stawia szczególnych wymagań w zakresie spełniania warunku udziału w postępowaniu </w:t>
      </w:r>
      <w:r w:rsidR="00786C86" w:rsidRPr="00786C86">
        <w:rPr>
          <w:rFonts w:asciiTheme="minorHAnsi" w:eastAsiaTheme="majorEastAsia" w:hAnsiTheme="minorHAnsi" w:cstheme="minorHAnsi"/>
          <w:lang w:eastAsia="en-US"/>
        </w:rPr>
        <w:t>w zakresie sytuacji ekonomicznej lub finansowej</w:t>
      </w:r>
      <w:r w:rsidR="00A11383">
        <w:rPr>
          <w:rFonts w:asciiTheme="minorHAnsi" w:eastAsiaTheme="majorEastAsia" w:hAnsiTheme="minorHAnsi" w:cstheme="minorHAnsi"/>
          <w:lang w:eastAsia="en-US"/>
        </w:rPr>
        <w:t>.</w:t>
      </w:r>
    </w:p>
    <w:p w14:paraId="0DB266E9" w14:textId="1FB66165" w:rsidR="00B7031A" w:rsidRPr="00126757" w:rsidRDefault="00B7031A" w:rsidP="00122637">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r w:rsidRPr="00126757">
        <w:rPr>
          <w:rFonts w:asciiTheme="minorHAnsi" w:eastAsiaTheme="majorEastAsia" w:hAnsiTheme="minorHAnsi" w:cstheme="minorHAnsi"/>
          <w:b/>
          <w:bCs/>
          <w:lang w:eastAsia="en-US"/>
        </w:rPr>
        <w:t>w zakresie zdolności technicznej lub zawodowej.</w:t>
      </w:r>
    </w:p>
    <w:p w14:paraId="3D625AD0" w14:textId="03230A34" w:rsidR="00A43849" w:rsidRPr="00126757" w:rsidRDefault="00A43849" w:rsidP="00A43849">
      <w:pPr>
        <w:pStyle w:val="Akapitzlist"/>
        <w:spacing w:before="120" w:after="120" w:line="269" w:lineRule="auto"/>
        <w:ind w:left="567"/>
        <w:jc w:val="both"/>
        <w:rPr>
          <w:rFonts w:asciiTheme="minorHAnsi" w:eastAsiaTheme="majorEastAsia" w:hAnsiTheme="minorHAnsi" w:cstheme="minorHAnsi"/>
          <w:lang w:eastAsia="en-US"/>
        </w:rPr>
      </w:pPr>
      <w:r w:rsidRPr="00126757">
        <w:rPr>
          <w:rFonts w:asciiTheme="minorHAnsi" w:eastAsiaTheme="majorEastAsia" w:hAnsiTheme="minorHAnsi" w:cstheme="minorHAnsi"/>
          <w:lang w:eastAsia="en-US"/>
        </w:rPr>
        <w:t xml:space="preserve">Warunek zostanie spełniony, jeżeli Wykonawca samodzielnie lub Wykonawcy występujący wspólnie lub przy udziale innego, na którego zdolnościach technicznych lub zawodowych polega Wykonawca wykaże, że nie wcześniej niż w okresie ostatnich 3 lat przed upływem terminu składania ofert, a jeżeli okres prowadzenia działalności jest krótszy - w tym okresie, wykonał co najmniej </w:t>
      </w:r>
      <w:r w:rsidR="00126757" w:rsidRPr="00126757">
        <w:rPr>
          <w:rFonts w:asciiTheme="minorHAnsi" w:eastAsiaTheme="majorEastAsia" w:hAnsiTheme="minorHAnsi" w:cstheme="minorHAnsi"/>
          <w:lang w:eastAsia="en-US"/>
        </w:rPr>
        <w:t xml:space="preserve">dwie </w:t>
      </w:r>
      <w:r w:rsidRPr="00126757">
        <w:rPr>
          <w:rFonts w:asciiTheme="minorHAnsi" w:eastAsiaTheme="majorEastAsia" w:hAnsiTheme="minorHAnsi" w:cstheme="minorHAnsi"/>
          <w:lang w:eastAsia="en-US"/>
        </w:rPr>
        <w:t>dostaw</w:t>
      </w:r>
      <w:r w:rsidR="00126757" w:rsidRPr="00126757">
        <w:rPr>
          <w:rFonts w:asciiTheme="minorHAnsi" w:eastAsiaTheme="majorEastAsia" w:hAnsiTheme="minorHAnsi" w:cstheme="minorHAnsi"/>
          <w:lang w:eastAsia="en-US"/>
        </w:rPr>
        <w:t>y</w:t>
      </w:r>
      <w:r w:rsidRPr="00126757">
        <w:rPr>
          <w:rFonts w:asciiTheme="minorHAnsi" w:eastAsiaTheme="majorEastAsia" w:hAnsiTheme="minorHAnsi" w:cstheme="minorHAnsi"/>
          <w:lang w:eastAsia="en-US"/>
        </w:rPr>
        <w:t xml:space="preserve"> </w:t>
      </w:r>
      <w:r w:rsidR="00EF456A" w:rsidRPr="00126757">
        <w:rPr>
          <w:rFonts w:asciiTheme="minorHAnsi" w:eastAsiaTheme="majorEastAsia" w:hAnsiTheme="minorHAnsi" w:cstheme="minorHAnsi"/>
          <w:lang w:eastAsia="en-US"/>
        </w:rPr>
        <w:t>nowego samochodu</w:t>
      </w:r>
      <w:r w:rsidR="00215D56" w:rsidRPr="00126757">
        <w:rPr>
          <w:rFonts w:asciiTheme="minorHAnsi" w:eastAsiaTheme="majorEastAsia" w:hAnsiTheme="minorHAnsi" w:cstheme="minorHAnsi"/>
          <w:lang w:eastAsia="en-US"/>
        </w:rPr>
        <w:t xml:space="preserve"> osobowego</w:t>
      </w:r>
      <w:r w:rsidR="00EE1DFE">
        <w:rPr>
          <w:rFonts w:asciiTheme="minorHAnsi" w:eastAsiaTheme="majorEastAsia" w:hAnsiTheme="minorHAnsi" w:cstheme="minorHAnsi"/>
          <w:lang w:eastAsia="en-US"/>
        </w:rPr>
        <w:t xml:space="preserve"> lub dostawczego</w:t>
      </w:r>
      <w:r w:rsidR="00EF456A" w:rsidRPr="00126757">
        <w:rPr>
          <w:rFonts w:asciiTheme="minorHAnsi" w:eastAsiaTheme="majorEastAsia" w:hAnsiTheme="minorHAnsi" w:cstheme="minorHAnsi"/>
          <w:lang w:eastAsia="en-US"/>
        </w:rPr>
        <w:t xml:space="preserve"> </w:t>
      </w:r>
      <w:r w:rsidRPr="00126757">
        <w:rPr>
          <w:rFonts w:asciiTheme="minorHAnsi" w:eastAsiaTheme="majorEastAsia" w:hAnsiTheme="minorHAnsi" w:cstheme="minorHAnsi"/>
          <w:lang w:eastAsia="en-US"/>
        </w:rPr>
        <w:t>i załączy dowody określające, że t</w:t>
      </w:r>
      <w:r w:rsidR="00EE1DFE">
        <w:rPr>
          <w:rFonts w:asciiTheme="minorHAnsi" w:eastAsiaTheme="majorEastAsia" w:hAnsiTheme="minorHAnsi" w:cstheme="minorHAnsi"/>
          <w:lang w:eastAsia="en-US"/>
        </w:rPr>
        <w:t xml:space="preserve">e </w:t>
      </w:r>
      <w:r w:rsidRPr="00126757">
        <w:rPr>
          <w:rFonts w:asciiTheme="minorHAnsi" w:eastAsiaTheme="majorEastAsia" w:hAnsiTheme="minorHAnsi" w:cstheme="minorHAnsi"/>
          <w:lang w:eastAsia="en-US"/>
        </w:rPr>
        <w:t>dosta</w:t>
      </w:r>
      <w:r w:rsidR="00EE1DFE">
        <w:rPr>
          <w:rFonts w:asciiTheme="minorHAnsi" w:eastAsiaTheme="majorEastAsia" w:hAnsiTheme="minorHAnsi" w:cstheme="minorHAnsi"/>
          <w:lang w:eastAsia="en-US"/>
        </w:rPr>
        <w:t>wy</w:t>
      </w:r>
      <w:r w:rsidRPr="00126757">
        <w:rPr>
          <w:rFonts w:asciiTheme="minorHAnsi" w:eastAsiaTheme="majorEastAsia" w:hAnsiTheme="minorHAnsi" w:cstheme="minorHAnsi"/>
          <w:lang w:eastAsia="en-US"/>
        </w:rPr>
        <w:t xml:space="preserve"> zosta</w:t>
      </w:r>
      <w:r w:rsidR="00EE1DFE">
        <w:rPr>
          <w:rFonts w:asciiTheme="minorHAnsi" w:eastAsiaTheme="majorEastAsia" w:hAnsiTheme="minorHAnsi" w:cstheme="minorHAnsi"/>
          <w:lang w:eastAsia="en-US"/>
        </w:rPr>
        <w:t xml:space="preserve">ły </w:t>
      </w:r>
      <w:r w:rsidRPr="00126757">
        <w:rPr>
          <w:rFonts w:asciiTheme="minorHAnsi" w:eastAsiaTheme="majorEastAsia" w:hAnsiTheme="minorHAnsi" w:cstheme="minorHAnsi"/>
          <w:lang w:eastAsia="en-US"/>
        </w:rPr>
        <w:t>wykona</w:t>
      </w:r>
      <w:r w:rsidR="00EE1DFE">
        <w:rPr>
          <w:rFonts w:asciiTheme="minorHAnsi" w:eastAsiaTheme="majorEastAsia" w:hAnsiTheme="minorHAnsi" w:cstheme="minorHAnsi"/>
          <w:lang w:eastAsia="en-US"/>
        </w:rPr>
        <w:t>ne</w:t>
      </w:r>
      <w:r w:rsidRPr="00126757">
        <w:rPr>
          <w:rFonts w:asciiTheme="minorHAnsi" w:eastAsiaTheme="majorEastAsia" w:hAnsiTheme="minorHAnsi" w:cstheme="minorHAnsi"/>
          <w:lang w:eastAsia="en-US"/>
        </w:rPr>
        <w:t xml:space="preserve"> należycie.</w:t>
      </w:r>
    </w:p>
    <w:p w14:paraId="787CD0D6" w14:textId="77777777" w:rsidR="00A43849" w:rsidRPr="00A0047A" w:rsidRDefault="00A43849" w:rsidP="00A43849">
      <w:pPr>
        <w:pStyle w:val="Akapitzlist"/>
        <w:spacing w:before="120" w:after="120" w:line="269" w:lineRule="auto"/>
        <w:ind w:left="567"/>
        <w:jc w:val="both"/>
        <w:rPr>
          <w:rFonts w:asciiTheme="minorHAnsi" w:eastAsiaTheme="majorEastAsia" w:hAnsiTheme="minorHAnsi" w:cstheme="minorHAnsi"/>
          <w:lang w:eastAsia="en-US"/>
        </w:rPr>
      </w:pPr>
      <w:r w:rsidRPr="00126757">
        <w:rPr>
          <w:rFonts w:asciiTheme="minorHAnsi" w:eastAsiaTheme="majorEastAsia" w:hAnsiTheme="minorHAnsi" w:cstheme="minorHAnsi"/>
          <w:lang w:eastAsia="en-US"/>
        </w:rPr>
        <w:t>W przypadku wspólnego ubiegania się wykonawców o udzielenie zamówienia lub polegania na zdolnościach podmiotów udostępniających zasoby w/w warunek musi spełnić odpowiednio jeden z wykonawców wspólnie ubiegających się o udzielenie zamówienia lub podmiot udostępniający zasoby.</w:t>
      </w:r>
    </w:p>
    <w:p w14:paraId="6DBF7580" w14:textId="77777777" w:rsidR="00B5496E" w:rsidRPr="00A0047A" w:rsidRDefault="00B5496E" w:rsidP="00B5496E">
      <w:pPr>
        <w:pStyle w:val="Akapitzlist"/>
        <w:numPr>
          <w:ilvl w:val="0"/>
          <w:numId w:val="21"/>
        </w:numPr>
        <w:spacing w:before="120" w:after="120" w:line="269" w:lineRule="auto"/>
        <w:ind w:left="426"/>
        <w:jc w:val="both"/>
        <w:rPr>
          <w:rFonts w:asciiTheme="minorHAnsi" w:eastAsiaTheme="majorEastAsia" w:hAnsiTheme="minorHAnsi" w:cstheme="minorHAnsi"/>
          <w:lang w:eastAsia="en-US"/>
        </w:rPr>
      </w:pPr>
      <w:r w:rsidRPr="00A0047A">
        <w:rPr>
          <w:rFonts w:asciiTheme="minorHAnsi" w:eastAsiaTheme="majorEastAsia" w:hAnsiTheme="minorHAnsi" w:cstheme="minorHAnsi"/>
          <w:lang w:eastAsia="en-US"/>
        </w:rPr>
        <w:t>Ocena spełniania warunków udziału w postępowaniu dokonana zostanie zgodnie z formułą „spełnia”/„nie spełnia”.</w:t>
      </w:r>
    </w:p>
    <w:p w14:paraId="650B9A6C" w14:textId="59697062" w:rsidR="00D11CC1" w:rsidRDefault="00B5496E" w:rsidP="00B5496E">
      <w:pPr>
        <w:pStyle w:val="Akapitzlist"/>
        <w:numPr>
          <w:ilvl w:val="0"/>
          <w:numId w:val="21"/>
        </w:numPr>
        <w:spacing w:before="120" w:after="120" w:line="269" w:lineRule="auto"/>
        <w:ind w:left="426" w:hanging="338"/>
        <w:jc w:val="both"/>
        <w:rPr>
          <w:rFonts w:asciiTheme="minorHAnsi" w:eastAsiaTheme="majorEastAsia" w:hAnsiTheme="minorHAnsi" w:cstheme="minorHAnsi"/>
          <w:lang w:eastAsia="en-US"/>
        </w:rPr>
      </w:pPr>
      <w:r w:rsidRPr="00A0047A">
        <w:rPr>
          <w:rFonts w:asciiTheme="minorHAnsi" w:eastAsiaTheme="majorEastAsia" w:hAnsiTheme="minorHAnsi" w:cstheme="minorHAnsi"/>
          <w:lang w:eastAsia="en-US"/>
        </w:rPr>
        <w:t xml:space="preserve">Oceniając </w:t>
      </w:r>
      <w:r w:rsidRPr="00C22169">
        <w:rPr>
          <w:rFonts w:asciiTheme="minorHAnsi" w:eastAsiaTheme="majorEastAsia" w:hAnsiTheme="minorHAnsi" w:cstheme="minorHAnsi"/>
          <w:lang w:eastAsia="en-US"/>
        </w:rPr>
        <w:t>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D0955FD" w14:textId="77777777" w:rsidR="00D11CC1" w:rsidRDefault="00D11CC1">
      <w:pPr>
        <w:spacing w:after="160" w:line="259" w:lineRule="auto"/>
        <w:rPr>
          <w:rFonts w:asciiTheme="minorHAnsi" w:eastAsiaTheme="majorEastAsia" w:hAnsiTheme="minorHAnsi" w:cstheme="minorHAnsi"/>
          <w:lang w:eastAsia="en-US"/>
        </w:rPr>
      </w:pPr>
      <w:r>
        <w:rPr>
          <w:rFonts w:asciiTheme="minorHAnsi" w:eastAsiaTheme="majorEastAsia" w:hAnsiTheme="minorHAnsi" w:cstheme="minorHAnsi"/>
          <w:lang w:eastAsia="en-US"/>
        </w:rPr>
        <w:br w:type="page"/>
      </w:r>
    </w:p>
    <w:p w14:paraId="2777CFCD" w14:textId="77777777" w:rsidR="00F67A36" w:rsidRDefault="008E526C" w:rsidP="00122637">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lastRenderedPageBreak/>
        <w:t>W</w:t>
      </w:r>
      <w:r w:rsidR="007A52A4" w:rsidRPr="00F67A36">
        <w:rPr>
          <w:rFonts w:asciiTheme="minorHAnsi" w:eastAsiaTheme="majorEastAsia" w:hAnsiTheme="minorHAnsi" w:cstheme="minorHAnsi"/>
          <w:b/>
          <w:bCs/>
          <w:lang w:eastAsia="en-US"/>
        </w:rPr>
        <w:t xml:space="preserve">YKONAWCY/PODWYKONAWCY/PODMIOTY TRZECIE UDOSTĘPNIAJĄCE SWÓJ POTENCJAŁ </w:t>
      </w:r>
    </w:p>
    <w:p w14:paraId="4F447051" w14:textId="77777777" w:rsidR="00F67A36" w:rsidRPr="000E6357" w:rsidRDefault="00F67A36" w:rsidP="00F67A36">
      <w:pPr>
        <w:pStyle w:val="Akapitzlist"/>
        <w:numPr>
          <w:ilvl w:val="0"/>
          <w:numId w:val="1"/>
        </w:numPr>
        <w:spacing w:line="276" w:lineRule="auto"/>
        <w:ind w:left="425" w:hanging="426"/>
        <w:contextualSpacing/>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 xml:space="preserve">Wykonawcą </w:t>
      </w:r>
      <w:r w:rsidRPr="000E6357">
        <w:rPr>
          <w:rFonts w:asciiTheme="minorHAnsi" w:eastAsiaTheme="majorEastAsia" w:hAnsiTheme="minorHAnsi" w:cstheme="minorHAnsi"/>
          <w:bCs/>
          <w:lang w:eastAsia="en-US"/>
        </w:rPr>
        <w:t>jest</w:t>
      </w:r>
      <w:r w:rsidRPr="000E6357">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F95AF37" w14:textId="77777777" w:rsidR="00F67A36" w:rsidRPr="00A11383"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bCs/>
          <w:lang w:eastAsia="en-US"/>
        </w:rPr>
      </w:pPr>
      <w:r w:rsidRPr="000E6357">
        <w:rPr>
          <w:rFonts w:asciiTheme="minorHAnsi" w:eastAsiaTheme="majorEastAsia" w:hAnsiTheme="minorHAnsi" w:cstheme="minorHAnsi"/>
          <w:b/>
          <w:lang w:eastAsia="en-US"/>
        </w:rPr>
        <w:t>Wykonawcy</w:t>
      </w:r>
      <w:r w:rsidRPr="000E6357">
        <w:rPr>
          <w:rFonts w:asciiTheme="minorHAnsi" w:eastAsiaTheme="majorEastAsia" w:hAnsiTheme="minorHAnsi" w:cstheme="minorHAnsi"/>
          <w:lang w:eastAsia="en-US"/>
        </w:rPr>
        <w:t xml:space="preserve"> </w:t>
      </w:r>
      <w:r w:rsidRPr="000E6357">
        <w:rPr>
          <w:rFonts w:asciiTheme="minorHAnsi" w:eastAsiaTheme="majorEastAsia" w:hAnsiTheme="minorHAnsi" w:cstheme="minorHAnsi"/>
          <w:b/>
          <w:lang w:eastAsia="en-US"/>
        </w:rPr>
        <w:t>wspólnie ubiegający</w:t>
      </w:r>
      <w:r w:rsidRPr="00A867FB">
        <w:rPr>
          <w:rFonts w:asciiTheme="minorHAnsi" w:eastAsiaTheme="majorEastAsia" w:hAnsiTheme="minorHAnsi" w:cstheme="minorHAnsi"/>
          <w:b/>
          <w:lang w:eastAsia="en-US"/>
        </w:rPr>
        <w:t xml:space="preserve"> się o udzielenie zamówienia</w:t>
      </w:r>
      <w:r>
        <w:rPr>
          <w:rFonts w:asciiTheme="minorHAnsi" w:eastAsiaTheme="majorEastAsia" w:hAnsiTheme="minorHAnsi" w:cstheme="minorHAnsi"/>
          <w:b/>
          <w:lang w:eastAsia="en-US"/>
        </w:rPr>
        <w:t xml:space="preserve"> (konsorcjum, spółki cywilne)</w:t>
      </w:r>
      <w:r>
        <w:rPr>
          <w:rFonts w:asciiTheme="minorHAnsi" w:eastAsiaTheme="majorEastAsia" w:hAnsiTheme="minorHAnsi" w:cstheme="minorHAnsi"/>
          <w:lang w:eastAsia="en-US"/>
        </w:rPr>
        <w:t>:</w:t>
      </w:r>
    </w:p>
    <w:p w14:paraId="7C6F9802" w14:textId="77777777" w:rsidR="00F67A36"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r>
        <w:rPr>
          <w:rFonts w:asciiTheme="minorHAnsi" w:eastAsiaTheme="majorEastAsia" w:hAnsiTheme="minorHAnsi" w:cstheme="minorHAnsi"/>
          <w:lang w:eastAsia="en-US"/>
        </w:rPr>
        <w:t>.</w:t>
      </w:r>
    </w:p>
    <w:p w14:paraId="60278C6C" w14:textId="3A23EC2C" w:rsidR="00F67A36" w:rsidRPr="00A10BFD"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w:t>
      </w:r>
    </w:p>
    <w:p w14:paraId="6842E346" w14:textId="77777777" w:rsidR="00F67A36" w:rsidRPr="00A867FB"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Pr>
          <w:rFonts w:asciiTheme="minorHAnsi" w:eastAsiaTheme="majorEastAsia" w:hAnsiTheme="minorHAnsi" w:cstheme="minorHAnsi"/>
          <w:bCs/>
          <w:lang w:eastAsia="en-US"/>
        </w:rPr>
        <w:t>.</w:t>
      </w:r>
    </w:p>
    <w:p w14:paraId="6915DEAD" w14:textId="77777777" w:rsidR="00F67A36" w:rsidRPr="00A867FB"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Wszelka korespondencja będzie prowadzona przez Zamawiającego wyłącznie z pełnomocnikiem</w:t>
      </w:r>
      <w:r>
        <w:rPr>
          <w:rFonts w:asciiTheme="minorHAnsi" w:eastAsiaTheme="majorEastAsia" w:hAnsiTheme="minorHAnsi" w:cstheme="minorHAnsi"/>
          <w:bCs/>
          <w:lang w:eastAsia="en-US"/>
        </w:rPr>
        <w:t>.</w:t>
      </w:r>
    </w:p>
    <w:p w14:paraId="070C826B" w14:textId="77777777" w:rsidR="00F67A36" w:rsidRPr="00A867FB"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Pr>
          <w:rFonts w:asciiTheme="minorHAnsi" w:eastAsiaTheme="majorEastAsia" w:hAnsiTheme="minorHAnsi" w:cstheme="minorHAnsi"/>
          <w:bCs/>
          <w:lang w:eastAsia="en-US"/>
        </w:rPr>
        <w:t>.</w:t>
      </w:r>
    </w:p>
    <w:p w14:paraId="05F4081C" w14:textId="77777777" w:rsidR="00F67A36" w:rsidRDefault="00F67A36" w:rsidP="00122637">
      <w:pPr>
        <w:pStyle w:val="Akapitzlist"/>
        <w:numPr>
          <w:ilvl w:val="0"/>
          <w:numId w:val="10"/>
        </w:numPr>
        <w:spacing w:line="276" w:lineRule="auto"/>
        <w:ind w:left="851" w:hanging="425"/>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r>
        <w:rPr>
          <w:rFonts w:asciiTheme="minorHAnsi" w:eastAsiaTheme="majorEastAsia" w:hAnsiTheme="minorHAnsi" w:cstheme="minorHAnsi"/>
          <w:bCs/>
          <w:lang w:eastAsia="en-US"/>
        </w:rPr>
        <w:t>.</w:t>
      </w:r>
    </w:p>
    <w:p w14:paraId="7DE7C75A" w14:textId="77777777" w:rsidR="00F67A36" w:rsidRPr="00F50EAE" w:rsidRDefault="00F67A36" w:rsidP="00122637">
      <w:pPr>
        <w:pStyle w:val="Akapitzlist"/>
        <w:numPr>
          <w:ilvl w:val="0"/>
          <w:numId w:val="10"/>
        </w:numPr>
        <w:spacing w:line="276" w:lineRule="auto"/>
        <w:ind w:left="851" w:hanging="425"/>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F50EAE">
        <w:rPr>
          <w:rFonts w:asciiTheme="minorHAnsi" w:eastAsiaTheme="majorEastAsia" w:hAnsiTheme="minorHAnsi" w:cstheme="minorHAnsi"/>
          <w:bCs/>
          <w:lang w:eastAsia="en-US"/>
        </w:rPr>
        <w:t xml:space="preserve"> Formularzu ofertowym należy wskazać firmy (nazwy) wszystkich Wykonawców wspólnie ubiegających się o udzielenie zamówienia</w:t>
      </w:r>
      <w:r>
        <w:rPr>
          <w:rFonts w:asciiTheme="minorHAnsi" w:eastAsiaTheme="majorEastAsia" w:hAnsiTheme="minorHAnsi" w:cstheme="minorHAnsi"/>
          <w:bCs/>
          <w:lang w:eastAsia="en-US"/>
        </w:rPr>
        <w:t>.</w:t>
      </w:r>
    </w:p>
    <w:p w14:paraId="3FD7B5D7" w14:textId="77777777" w:rsidR="00F67A36" w:rsidRPr="00E95A95"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w:t>
      </w:r>
      <w:r w:rsidRPr="00E95A95">
        <w:rPr>
          <w:rFonts w:asciiTheme="minorHAnsi" w:eastAsiaTheme="majorEastAsia" w:hAnsiTheme="minorHAnsi" w:cstheme="minorHAnsi"/>
          <w:bCs/>
          <w:lang w:eastAsia="en-US"/>
        </w:rPr>
        <w:t>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r>
        <w:rPr>
          <w:rFonts w:asciiTheme="minorHAnsi" w:eastAsiaTheme="majorEastAsia" w:hAnsiTheme="minorHAnsi" w:cstheme="minorHAnsi"/>
          <w:bCs/>
          <w:lang w:eastAsia="en-US"/>
        </w:rPr>
        <w:t>.</w:t>
      </w:r>
    </w:p>
    <w:p w14:paraId="5167D38B" w14:textId="77777777" w:rsidR="00F67A36"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Pr="00E95A95">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z art. 125 ustawy </w:t>
      </w:r>
      <w:proofErr w:type="spellStart"/>
      <w:r>
        <w:rPr>
          <w:rFonts w:asciiTheme="minorHAnsi" w:eastAsiaTheme="majorEastAsia" w:hAnsiTheme="minorHAnsi" w:cstheme="minorHAnsi"/>
          <w:bCs/>
          <w:lang w:eastAsia="en-US"/>
        </w:rPr>
        <w:t>Pzp</w:t>
      </w:r>
      <w:proofErr w:type="spellEnd"/>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 xml:space="preserve">składa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ykonawców wykazuje spełnianie warunków udziału w postępowaniu oraz brak podstaw wykluczenia</w:t>
      </w:r>
      <w:r>
        <w:rPr>
          <w:rFonts w:asciiTheme="minorHAnsi" w:eastAsiaTheme="majorEastAsia" w:hAnsiTheme="minorHAnsi" w:cstheme="minorHAnsi"/>
          <w:bCs/>
          <w:lang w:eastAsia="en-US"/>
        </w:rPr>
        <w:t>.</w:t>
      </w:r>
    </w:p>
    <w:p w14:paraId="172B5E8E" w14:textId="77777777" w:rsidR="00F67A36" w:rsidRPr="00BA0CF1"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BA0CF1">
        <w:rPr>
          <w:rFonts w:asciiTheme="minorHAnsi" w:eastAsiaTheme="majorEastAsia" w:hAnsiTheme="minorHAnsi" w:cstheme="minorHAnsi"/>
          <w:bCs/>
          <w:lang w:eastAsia="en-US"/>
        </w:rPr>
        <w:t xml:space="preserve">żaden z Wykonawców nie może podlegać wykluczeniu z powodu niespełniania warunków, o których mowa w art. 108 ust. 1 ustawy </w:t>
      </w:r>
      <w:proofErr w:type="spellStart"/>
      <w:r w:rsidRPr="00BA0CF1">
        <w:rPr>
          <w:rFonts w:asciiTheme="minorHAnsi" w:eastAsiaTheme="majorEastAsia" w:hAnsiTheme="minorHAnsi" w:cstheme="minorHAnsi"/>
          <w:bCs/>
          <w:lang w:eastAsia="en-US"/>
        </w:rPr>
        <w:t>Pzp</w:t>
      </w:r>
      <w:proofErr w:type="spellEnd"/>
      <w:r w:rsidRPr="00BA0CF1">
        <w:rPr>
          <w:rFonts w:asciiTheme="minorHAnsi" w:eastAsiaTheme="majorEastAsia" w:hAnsiTheme="minorHAnsi" w:cstheme="minorHAnsi"/>
          <w:bCs/>
          <w:lang w:eastAsia="en-US"/>
        </w:rPr>
        <w:t>,  a także art. 7 ust. 1 ustawy z dnia 13 kwietnia 2022 r. o szczególnych rozwiązaniach w zakresie przeciwdziałania wspieraniu agresji na Ukrainę oraz służących ochronie bezpieczeństwa narodowego.</w:t>
      </w:r>
    </w:p>
    <w:p w14:paraId="75D72601" w14:textId="77777777" w:rsidR="00F67A36" w:rsidRPr="00E95A95"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szyscy Wykonawcy wspólnie ubiegający się o udzielenie zamówienia będą ponosić odpowiedzialność solidarną za wykonanie umowy</w:t>
      </w:r>
      <w:r>
        <w:rPr>
          <w:rFonts w:asciiTheme="minorHAnsi" w:eastAsiaTheme="majorEastAsia" w:hAnsiTheme="minorHAnsi" w:cstheme="minorHAnsi"/>
          <w:bCs/>
          <w:lang w:eastAsia="en-US"/>
        </w:rPr>
        <w:t>.</w:t>
      </w:r>
    </w:p>
    <w:p w14:paraId="59D9EBF3" w14:textId="77777777" w:rsidR="00F67A36" w:rsidRPr="00E95A95"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Wykonawcy wspólnie ubiegający się o udzielenie zamówienia wyznaczą spośród siebie Wykonawcę kierującego (lidera), upoważnionego do zaciągania zobowiązań, </w:t>
      </w:r>
      <w:r w:rsidRPr="00E95A95">
        <w:rPr>
          <w:rFonts w:asciiTheme="minorHAnsi" w:eastAsiaTheme="majorEastAsia" w:hAnsiTheme="minorHAnsi" w:cstheme="minorHAnsi"/>
          <w:bCs/>
          <w:lang w:eastAsia="en-US"/>
        </w:rPr>
        <w:lastRenderedPageBreak/>
        <w:t>otrzymywania poleceń oraz instrukcji dla i w imieniu każdego, jak też dla wszystkich partnerów</w:t>
      </w:r>
      <w:r>
        <w:rPr>
          <w:rFonts w:asciiTheme="minorHAnsi" w:eastAsiaTheme="majorEastAsia" w:hAnsiTheme="minorHAnsi" w:cstheme="minorHAnsi"/>
          <w:bCs/>
          <w:lang w:eastAsia="en-US"/>
        </w:rPr>
        <w:t>.</w:t>
      </w:r>
    </w:p>
    <w:p w14:paraId="183D9F39" w14:textId="77777777" w:rsidR="00F67A36"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671F7C27" w14:textId="5926A20F" w:rsidR="00804A7D" w:rsidRPr="00804A7D" w:rsidRDefault="00804A7D"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804A7D">
        <w:rPr>
          <w:rFonts w:asciiTheme="minorHAnsi" w:eastAsiaTheme="majorEastAsia" w:hAnsiTheme="minorHAnsi" w:cstheme="minorHAnsi"/>
          <w:bCs/>
          <w:lang w:eastAsia="en-US"/>
        </w:rPr>
        <w:t>Warunek określony w rozdziale IV ust. 9 pkt. 4 dot. zdolności technicznej lub zawodowej musi spełnić co najmniej jeden z Wykonawców składających ofertę wspólnie. Zamawiający nie dopuszcza sumowania potencjału Wykonawców występujących wspólnie w zakresie posiadanego doświadczenia zawodowego</w:t>
      </w:r>
      <w:r w:rsidR="00126757">
        <w:rPr>
          <w:rFonts w:asciiTheme="minorHAnsi" w:eastAsiaTheme="majorEastAsia" w:hAnsiTheme="minorHAnsi" w:cstheme="minorHAnsi"/>
          <w:bCs/>
          <w:lang w:eastAsia="en-US"/>
        </w:rPr>
        <w:t>.</w:t>
      </w:r>
    </w:p>
    <w:p w14:paraId="42BB431D" w14:textId="77777777" w:rsidR="00F67A36"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P</w:t>
      </w:r>
      <w:r w:rsidRPr="00A867FB">
        <w:rPr>
          <w:rFonts w:asciiTheme="minorHAnsi" w:eastAsiaTheme="majorEastAsia" w:hAnsiTheme="minorHAnsi" w:cstheme="minorHAnsi"/>
          <w:bCs/>
          <w:lang w:eastAsia="en-US"/>
        </w:rPr>
        <w:t>rzed podpisaniem umowy Wykonawcy składający ofertę wspólną będą mieli obowiązek przedstawić Zamawiającemu umowę konsorcjum.</w:t>
      </w:r>
    </w:p>
    <w:p w14:paraId="250A90A5" w14:textId="43EC339C" w:rsidR="00F67A36" w:rsidRPr="00E26933"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Wykonawca winien przedłożyć dokumenty i oświadczenia wymienione w rozdziale VII ust. 1 pkt 2) lit. a SWZ</w:t>
      </w:r>
      <w:r w:rsidRPr="00233CB4">
        <w:t xml:space="preserve"> </w:t>
      </w:r>
      <w:r w:rsidRPr="00E26933">
        <w:rPr>
          <w:rFonts w:asciiTheme="minorHAnsi" w:eastAsiaTheme="majorEastAsia" w:hAnsiTheme="minorHAnsi" w:cstheme="minorHAnsi"/>
          <w:bCs/>
          <w:lang w:eastAsia="en-US"/>
        </w:rPr>
        <w:t>dotyczące każdego partnera konsorcjum osobno.</w:t>
      </w:r>
    </w:p>
    <w:p w14:paraId="215BCD01" w14:textId="77777777" w:rsidR="00F67A36" w:rsidRPr="00A867FB" w:rsidRDefault="00F67A36" w:rsidP="00F67A36">
      <w:pPr>
        <w:pStyle w:val="Akapitzlist"/>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Potencjał podmiotu trzeciego</w:t>
      </w:r>
      <w:r>
        <w:rPr>
          <w:rFonts w:asciiTheme="minorHAnsi" w:eastAsiaTheme="majorEastAsia" w:hAnsiTheme="minorHAnsi" w:cstheme="minorHAnsi"/>
          <w:b/>
          <w:lang w:eastAsia="en-US"/>
        </w:rPr>
        <w:t>:</w:t>
      </w:r>
    </w:p>
    <w:p w14:paraId="59D468A4" w14:textId="77777777" w:rsidR="00F67A36" w:rsidRPr="000815B2" w:rsidRDefault="00F67A36" w:rsidP="00122637">
      <w:pPr>
        <w:pStyle w:val="Akapitzlist"/>
        <w:numPr>
          <w:ilvl w:val="0"/>
          <w:numId w:val="11"/>
        </w:numPr>
        <w:spacing w:line="276" w:lineRule="auto"/>
        <w:ind w:left="851" w:hanging="425"/>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4BF4E25" w14:textId="77777777" w:rsidR="00F67A36" w:rsidRPr="005452A6" w:rsidRDefault="00F67A36" w:rsidP="00122637">
      <w:pPr>
        <w:pStyle w:val="Akapitzlist"/>
        <w:numPr>
          <w:ilvl w:val="0"/>
          <w:numId w:val="11"/>
        </w:numPr>
        <w:spacing w:line="276" w:lineRule="auto"/>
        <w:ind w:left="851" w:hanging="425"/>
        <w:contextualSpacing/>
        <w:jc w:val="both"/>
        <w:rPr>
          <w:rFonts w:asciiTheme="minorHAnsi" w:hAnsiTheme="minorHAnsi" w:cstheme="minorHAnsi"/>
        </w:rPr>
      </w:pPr>
      <w:r w:rsidRPr="00A867FB">
        <w:rPr>
          <w:rFonts w:asciiTheme="minorHAnsi" w:hAnsiTheme="minorHAnsi" w:cstheme="minorHAnsi"/>
        </w:rPr>
        <w:t>W odniesieniu</w:t>
      </w:r>
      <w:r>
        <w:rPr>
          <w:rFonts w:asciiTheme="minorHAnsi" w:hAnsiTheme="minorHAnsi" w:cstheme="minorHAnsi"/>
        </w:rPr>
        <w:t xml:space="preserve"> </w:t>
      </w:r>
      <w:r w:rsidRPr="00A867FB">
        <w:rPr>
          <w:rFonts w:asciiTheme="minorHAnsi" w:hAnsiTheme="minorHAnsi" w:cstheme="minorHAnsi"/>
        </w:rPr>
        <w:t>do</w:t>
      </w:r>
      <w:r>
        <w:rPr>
          <w:rFonts w:asciiTheme="minorHAnsi" w:hAnsiTheme="minorHAnsi" w:cstheme="minorHAnsi"/>
        </w:rPr>
        <w:t xml:space="preserve"> </w:t>
      </w:r>
      <w:r w:rsidRPr="00A867FB">
        <w:rPr>
          <w:rFonts w:asciiTheme="minorHAnsi" w:hAnsiTheme="minorHAnsi" w:cstheme="minorHAnsi"/>
        </w:rPr>
        <w:t>warunków</w:t>
      </w:r>
      <w:r>
        <w:rPr>
          <w:rFonts w:asciiTheme="minorHAnsi" w:hAnsiTheme="minorHAnsi" w:cstheme="minorHAnsi"/>
        </w:rPr>
        <w:t xml:space="preserve"> </w:t>
      </w:r>
      <w:r w:rsidRPr="00A867FB">
        <w:rPr>
          <w:rFonts w:asciiTheme="minorHAnsi" w:hAnsiTheme="minorHAnsi" w:cstheme="minorHAnsi"/>
        </w:rPr>
        <w:t>dotyczących</w:t>
      </w:r>
      <w:r>
        <w:rPr>
          <w:rFonts w:asciiTheme="minorHAnsi" w:hAnsiTheme="minorHAnsi" w:cstheme="minorHAnsi"/>
        </w:rPr>
        <w:t xml:space="preserve"> </w:t>
      </w:r>
      <w:r w:rsidRPr="00A867FB">
        <w:rPr>
          <w:rFonts w:asciiTheme="minorHAnsi" w:hAnsiTheme="minorHAnsi" w:cstheme="minorHAnsi"/>
        </w:rPr>
        <w:t>wykształcenia,</w:t>
      </w:r>
      <w:r>
        <w:rPr>
          <w:rFonts w:asciiTheme="minorHAnsi" w:hAnsiTheme="minorHAnsi" w:cstheme="minorHAnsi"/>
        </w:rPr>
        <w:t xml:space="preserve"> </w:t>
      </w:r>
      <w:r w:rsidRPr="00A867FB">
        <w:rPr>
          <w:rFonts w:asciiTheme="minorHAnsi" w:hAnsiTheme="minorHAnsi" w:cstheme="minorHAnsi"/>
        </w:rPr>
        <w:t xml:space="preserve">kwalifikacji zawodowych lub doświadczenia, Wykonawcy mogą polegać na zdolnościach podmiotów udostępniających zasoby, jeśli podmioty te </w:t>
      </w:r>
      <w:r w:rsidRPr="005452A6">
        <w:rPr>
          <w:rFonts w:asciiTheme="minorHAnsi" w:hAnsiTheme="minorHAnsi" w:cstheme="minorHAnsi"/>
        </w:rPr>
        <w:t>wykonają roboty budowlane lub usługi, do realizacji których te zdolności są wymagane.</w:t>
      </w:r>
    </w:p>
    <w:p w14:paraId="7A25B0DD" w14:textId="77777777" w:rsidR="00F67A36" w:rsidRPr="005452A6" w:rsidRDefault="00F67A36" w:rsidP="00122637">
      <w:pPr>
        <w:pStyle w:val="Akapitzlist"/>
        <w:numPr>
          <w:ilvl w:val="0"/>
          <w:numId w:val="11"/>
        </w:numPr>
        <w:spacing w:line="276" w:lineRule="auto"/>
        <w:ind w:left="851" w:hanging="425"/>
        <w:contextualSpacing/>
        <w:jc w:val="both"/>
        <w:rPr>
          <w:rFonts w:asciiTheme="minorHAnsi" w:hAnsiTheme="minorHAnsi" w:cstheme="minorHAnsi"/>
        </w:rPr>
      </w:pPr>
      <w:r w:rsidRPr="005452A6">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2FEFCCF" w14:textId="77777777" w:rsidR="00F67A36" w:rsidRPr="005452A6" w:rsidRDefault="00F67A36" w:rsidP="00122637">
      <w:pPr>
        <w:pStyle w:val="Akapitzlist"/>
        <w:numPr>
          <w:ilvl w:val="0"/>
          <w:numId w:val="11"/>
        </w:numPr>
        <w:spacing w:line="276" w:lineRule="auto"/>
        <w:ind w:left="851" w:hanging="425"/>
        <w:contextualSpacing/>
        <w:jc w:val="both"/>
        <w:rPr>
          <w:rFonts w:asciiTheme="minorHAnsi" w:hAnsiTheme="minorHAnsi" w:cstheme="minorHAnsi"/>
        </w:rPr>
      </w:pPr>
      <w:r w:rsidRPr="005452A6">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5B3541AD" w14:textId="09E874BD" w:rsidR="00F67A36" w:rsidRPr="005452A6" w:rsidRDefault="00F67A36" w:rsidP="00122637">
      <w:pPr>
        <w:pStyle w:val="Akapitzlist"/>
        <w:numPr>
          <w:ilvl w:val="0"/>
          <w:numId w:val="27"/>
        </w:numPr>
        <w:spacing w:line="276" w:lineRule="auto"/>
        <w:ind w:left="1134"/>
        <w:contextualSpacing/>
        <w:jc w:val="both"/>
        <w:rPr>
          <w:rFonts w:asciiTheme="minorHAnsi" w:hAnsiTheme="minorHAnsi" w:cstheme="minorHAnsi"/>
        </w:rPr>
      </w:pPr>
      <w:r w:rsidRPr="005452A6">
        <w:rPr>
          <w:rFonts w:asciiTheme="minorHAnsi" w:hAnsiTheme="minorHAnsi" w:cstheme="minorHAnsi"/>
        </w:rPr>
        <w:t>zakres dostępnych Wykonawcy zasobów podmiotu udostępniającego zasoby;</w:t>
      </w:r>
    </w:p>
    <w:p w14:paraId="252577B2" w14:textId="0C0DE445" w:rsidR="00F67A36" w:rsidRPr="005452A6" w:rsidRDefault="00F67A36" w:rsidP="00122637">
      <w:pPr>
        <w:pStyle w:val="Akapitzlist"/>
        <w:numPr>
          <w:ilvl w:val="0"/>
          <w:numId w:val="27"/>
        </w:numPr>
        <w:spacing w:line="276" w:lineRule="auto"/>
        <w:ind w:left="1134"/>
        <w:contextualSpacing/>
        <w:jc w:val="both"/>
        <w:rPr>
          <w:rFonts w:asciiTheme="minorHAnsi" w:hAnsiTheme="minorHAnsi" w:cstheme="minorHAnsi"/>
        </w:rPr>
      </w:pPr>
      <w:r w:rsidRPr="005452A6">
        <w:rPr>
          <w:rFonts w:asciiTheme="minorHAnsi" w:hAnsiTheme="minorHAnsi" w:cstheme="minorHAnsi"/>
        </w:rPr>
        <w:t>sposób i okres udostępnienia Wykonawcy i wykorzystania przez niego zasobów podmiotu udostępniającego te zasoby przy wykonywaniu zamówienia;</w:t>
      </w:r>
    </w:p>
    <w:p w14:paraId="296DA615" w14:textId="2C7D0470" w:rsidR="00F67A36" w:rsidRPr="005452A6" w:rsidRDefault="00F67A36" w:rsidP="00122637">
      <w:pPr>
        <w:pStyle w:val="Akapitzlist"/>
        <w:numPr>
          <w:ilvl w:val="0"/>
          <w:numId w:val="27"/>
        </w:numPr>
        <w:spacing w:line="276" w:lineRule="auto"/>
        <w:ind w:left="1134"/>
        <w:contextualSpacing/>
        <w:jc w:val="both"/>
        <w:rPr>
          <w:rFonts w:asciiTheme="minorHAnsi" w:hAnsiTheme="minorHAnsi" w:cstheme="minorHAnsi"/>
        </w:rPr>
      </w:pPr>
      <w:r w:rsidRPr="005452A6">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E8932DE" w14:textId="77777777" w:rsidR="00F67A36" w:rsidRDefault="00F67A36" w:rsidP="00122637">
      <w:pPr>
        <w:pStyle w:val="Akapitzlist"/>
        <w:numPr>
          <w:ilvl w:val="0"/>
          <w:numId w:val="11"/>
        </w:numPr>
        <w:spacing w:line="276" w:lineRule="auto"/>
        <w:ind w:left="851" w:hanging="425"/>
        <w:contextualSpacing/>
        <w:jc w:val="both"/>
        <w:rPr>
          <w:rFonts w:asciiTheme="minorHAnsi" w:hAnsiTheme="minorHAnsi" w:cstheme="minorHAnsi"/>
        </w:rPr>
      </w:pPr>
      <w:r w:rsidRPr="005452A6">
        <w:rPr>
          <w:rFonts w:asciiTheme="minorHAnsi" w:hAnsiTheme="minorHAnsi" w:cstheme="minorHAnsi"/>
        </w:rPr>
        <w:t>Zamawiający</w:t>
      </w:r>
      <w:r>
        <w:rPr>
          <w:rFonts w:asciiTheme="minorHAnsi" w:hAnsiTheme="minorHAnsi" w:cstheme="minorHAnsi"/>
        </w:rPr>
        <w:t xml:space="preserve"> </w:t>
      </w:r>
      <w:r w:rsidRPr="000B5DCD">
        <w:rPr>
          <w:rFonts w:asciiTheme="minorHAnsi" w:hAnsiTheme="minorHAnsi" w:cstheme="minorHAnsi"/>
        </w:rPr>
        <w:t>ocenia,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udostępniane</w:t>
      </w:r>
      <w:r>
        <w:rPr>
          <w:rFonts w:asciiTheme="minorHAnsi" w:hAnsiTheme="minorHAnsi" w:cstheme="minorHAnsi"/>
        </w:rPr>
        <w:t xml:space="preserve"> </w:t>
      </w:r>
      <w:r w:rsidRPr="000B5DCD">
        <w:rPr>
          <w:rFonts w:asciiTheme="minorHAnsi" w:hAnsiTheme="minorHAnsi" w:cstheme="minorHAnsi"/>
        </w:rPr>
        <w:t>Wykonawcy</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podmioty udostępniające zasoby zdolności techniczne lub zawodowe lub</w:t>
      </w:r>
      <w:r>
        <w:rPr>
          <w:rFonts w:asciiTheme="minorHAnsi" w:hAnsiTheme="minorHAnsi" w:cstheme="minorHAnsi"/>
        </w:rPr>
        <w:t xml:space="preserve"> </w:t>
      </w:r>
      <w:r w:rsidRPr="000B5DCD">
        <w:rPr>
          <w:rFonts w:asciiTheme="minorHAnsi" w:hAnsiTheme="minorHAnsi" w:cstheme="minorHAnsi"/>
        </w:rPr>
        <w:t>ich</w:t>
      </w:r>
      <w:r>
        <w:rPr>
          <w:rFonts w:asciiTheme="minorHAnsi" w:hAnsiTheme="minorHAnsi" w:cstheme="minorHAnsi"/>
        </w:rPr>
        <w:t xml:space="preserve"> </w:t>
      </w:r>
      <w:r w:rsidRPr="000B5DCD">
        <w:rPr>
          <w:rFonts w:asciiTheme="minorHAnsi" w:hAnsiTheme="minorHAnsi" w:cstheme="minorHAnsi"/>
        </w:rPr>
        <w:t>sytuacja</w:t>
      </w:r>
      <w:r>
        <w:rPr>
          <w:rFonts w:asciiTheme="minorHAnsi" w:hAnsiTheme="minorHAnsi" w:cstheme="minorHAnsi"/>
        </w:rPr>
        <w:t xml:space="preserve"> </w:t>
      </w:r>
      <w:r w:rsidRPr="000B5DCD">
        <w:rPr>
          <w:rFonts w:asciiTheme="minorHAnsi" w:hAnsiTheme="minorHAnsi" w:cstheme="minorHAnsi"/>
        </w:rPr>
        <w:t>finansowa lub</w:t>
      </w:r>
      <w:r>
        <w:rPr>
          <w:rFonts w:asciiTheme="minorHAnsi" w:hAnsiTheme="minorHAnsi" w:cstheme="minorHAnsi"/>
        </w:rPr>
        <w:t xml:space="preserve"> </w:t>
      </w:r>
      <w:r w:rsidRPr="000B5DCD">
        <w:rPr>
          <w:rFonts w:asciiTheme="minorHAnsi" w:hAnsiTheme="minorHAnsi" w:cstheme="minorHAnsi"/>
        </w:rPr>
        <w:t>ekonomiczna,</w:t>
      </w:r>
      <w:r>
        <w:rPr>
          <w:rFonts w:asciiTheme="minorHAnsi" w:hAnsiTheme="minorHAnsi" w:cstheme="minorHAnsi"/>
        </w:rPr>
        <w:t xml:space="preserve"> </w:t>
      </w:r>
      <w:r w:rsidRPr="000B5DCD">
        <w:rPr>
          <w:rFonts w:asciiTheme="minorHAnsi" w:hAnsiTheme="minorHAnsi" w:cstheme="minorHAnsi"/>
        </w:rPr>
        <w:t>pozwalają</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wykazanie</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Wykonawcę</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 xml:space="preserve">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w:t>
      </w:r>
      <w:r>
        <w:rPr>
          <w:rFonts w:asciiTheme="minorHAnsi" w:hAnsiTheme="minorHAnsi" w:cstheme="minorHAnsi"/>
        </w:rPr>
        <w:t xml:space="preserve"> </w:t>
      </w:r>
      <w:r w:rsidRPr="000B5DCD">
        <w:rPr>
          <w:rFonts w:asciiTheme="minorHAnsi" w:hAnsiTheme="minorHAnsi" w:cstheme="minorHAnsi"/>
        </w:rPr>
        <w:lastRenderedPageBreak/>
        <w:t>także</w:t>
      </w:r>
      <w:r>
        <w:rPr>
          <w:rFonts w:asciiTheme="minorHAnsi" w:hAnsiTheme="minorHAnsi" w:cstheme="minorHAnsi"/>
        </w:rPr>
        <w:t xml:space="preserve"> </w:t>
      </w:r>
      <w:r w:rsidRPr="000B5DCD">
        <w:rPr>
          <w:rFonts w:asciiTheme="minorHAnsi" w:hAnsiTheme="minorHAnsi" w:cstheme="minorHAnsi"/>
        </w:rPr>
        <w:t>bada,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zachodzą</w:t>
      </w:r>
      <w:r>
        <w:rPr>
          <w:rFonts w:asciiTheme="minorHAnsi" w:hAnsiTheme="minorHAnsi" w:cstheme="minorHAnsi"/>
        </w:rPr>
        <w:t xml:space="preserve"> </w:t>
      </w:r>
      <w:r w:rsidRPr="000B5DCD">
        <w:rPr>
          <w:rFonts w:asciiTheme="minorHAnsi" w:hAnsiTheme="minorHAnsi" w:cstheme="minorHAnsi"/>
        </w:rPr>
        <w:t>wobec</w:t>
      </w:r>
      <w:r>
        <w:rPr>
          <w:rFonts w:asciiTheme="minorHAnsi" w:hAnsiTheme="minorHAnsi" w:cstheme="minorHAnsi"/>
        </w:rPr>
        <w:t xml:space="preserve"> </w:t>
      </w:r>
      <w:r w:rsidRPr="000B5DCD">
        <w:rPr>
          <w:rFonts w:asciiTheme="minorHAnsi" w:hAnsiTheme="minorHAnsi" w:cstheme="minorHAnsi"/>
        </w:rPr>
        <w:t>tego</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podstawy wykluczenia, które zostały przewidziane względem Wykonawcy.</w:t>
      </w:r>
      <w:r>
        <w:rPr>
          <w:rFonts w:asciiTheme="minorHAnsi" w:hAnsiTheme="minorHAnsi" w:cstheme="minorHAnsi"/>
        </w:rPr>
        <w:t xml:space="preserve"> </w:t>
      </w:r>
      <w:r w:rsidRPr="000B5DCD">
        <w:rPr>
          <w:rFonts w:asciiTheme="minorHAnsi" w:hAnsiTheme="minorHAnsi" w:cstheme="minorHAnsi"/>
        </w:rPr>
        <w:t>Podmiot trzeci, na potencjał którego Wykonawca powołuje się w celu wykazania spełnienia warunków udziału w postępowaniu, nie może podlegać wykluczeniu na podstawie art. 108 ust. 1</w:t>
      </w:r>
      <w:r>
        <w:rPr>
          <w:rFonts w:asciiTheme="minorHAnsi" w:hAnsiTheme="minorHAnsi" w:cstheme="minorHAnsi"/>
        </w:rPr>
        <w:t xml:space="preserve"> </w:t>
      </w:r>
      <w:r w:rsidRPr="000B5DCD">
        <w:rPr>
          <w:rFonts w:asciiTheme="minorHAnsi" w:hAnsiTheme="minorHAnsi" w:cstheme="minorHAnsi"/>
        </w:rPr>
        <w:t xml:space="preserve">ustawy </w:t>
      </w:r>
      <w:proofErr w:type="spellStart"/>
      <w:r w:rsidRPr="000B5DCD">
        <w:rPr>
          <w:rFonts w:asciiTheme="minorHAnsi" w:hAnsiTheme="minorHAnsi" w:cstheme="minorHAnsi"/>
        </w:rPr>
        <w:t>Pzp</w:t>
      </w:r>
      <w:proofErr w:type="spellEnd"/>
      <w:r w:rsidRPr="000B5DCD">
        <w:rPr>
          <w:rFonts w:asciiTheme="minorHAnsi" w:hAnsiTheme="minorHAnsi" w:cstheme="minorHAnsi"/>
        </w:rPr>
        <w:t xml:space="preserve">. </w:t>
      </w:r>
    </w:p>
    <w:p w14:paraId="2071542E" w14:textId="77777777" w:rsidR="00F67A36" w:rsidRDefault="00F67A36" w:rsidP="00122637">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6B720FC" w14:textId="77777777" w:rsidR="00F67A36" w:rsidRDefault="00F67A36" w:rsidP="00122637">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udostępniającego</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potwierdzają</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A7926D6" w14:textId="77777777" w:rsidR="00F67A36" w:rsidRDefault="00F67A36" w:rsidP="00122637">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może,</w:t>
      </w:r>
      <w:r>
        <w:rPr>
          <w:rFonts w:asciiTheme="minorHAnsi" w:hAnsiTheme="minorHAnsi" w:cstheme="minorHAnsi"/>
        </w:rPr>
        <w:t xml:space="preserve"> </w:t>
      </w:r>
      <w:r w:rsidRPr="000B5DCD">
        <w:rPr>
          <w:rFonts w:asciiTheme="minorHAnsi" w:hAnsiTheme="minorHAnsi" w:cstheme="minorHAnsi"/>
        </w:rPr>
        <w:t>po upływie</w:t>
      </w:r>
      <w:r>
        <w:rPr>
          <w:rFonts w:asciiTheme="minorHAnsi" w:hAnsiTheme="minorHAnsi" w:cstheme="minorHAnsi"/>
        </w:rPr>
        <w:t xml:space="preserve"> </w:t>
      </w:r>
      <w:r w:rsidRPr="000B5DCD">
        <w:rPr>
          <w:rFonts w:asciiTheme="minorHAnsi" w:hAnsiTheme="minorHAnsi" w:cstheme="minorHAnsi"/>
        </w:rPr>
        <w:t>terminu</w:t>
      </w:r>
      <w:r>
        <w:rPr>
          <w:rFonts w:asciiTheme="minorHAnsi" w:hAnsiTheme="minorHAnsi" w:cstheme="minorHAnsi"/>
        </w:rPr>
        <w:t xml:space="preserve"> </w:t>
      </w:r>
      <w:r w:rsidRPr="000B5DCD">
        <w:rPr>
          <w:rFonts w:asciiTheme="minorHAnsi" w:hAnsiTheme="minorHAnsi" w:cstheme="minorHAnsi"/>
        </w:rPr>
        <w:t>składania</w:t>
      </w:r>
      <w:r>
        <w:rPr>
          <w:rFonts w:asciiTheme="minorHAnsi" w:hAnsiTheme="minorHAnsi" w:cstheme="minorHAnsi"/>
        </w:rPr>
        <w:t xml:space="preserve"> </w:t>
      </w:r>
      <w:r w:rsidRPr="000B5DCD">
        <w:rPr>
          <w:rFonts w:asciiTheme="minorHAnsi" w:hAnsiTheme="minorHAnsi" w:cstheme="minorHAnsi"/>
        </w:rPr>
        <w:t>wniosków</w:t>
      </w:r>
      <w:r>
        <w:rPr>
          <w:rFonts w:asciiTheme="minorHAnsi" w:hAnsiTheme="minorHAnsi" w:cstheme="minorHAnsi"/>
        </w:rPr>
        <w:t xml:space="preserve"> </w:t>
      </w:r>
      <w:r w:rsidRPr="000B5DCD">
        <w:rPr>
          <w:rFonts w:asciiTheme="minorHAnsi" w:hAnsiTheme="minorHAnsi" w:cstheme="minorHAnsi"/>
        </w:rPr>
        <w:t>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4D39791" w14:textId="5F1531B2" w:rsidR="00F67A36" w:rsidRPr="00233CB4" w:rsidRDefault="00F67A36" w:rsidP="00122637">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ustawy </w:t>
      </w:r>
      <w:proofErr w:type="spellStart"/>
      <w:r w:rsidRPr="00233CB4">
        <w:rPr>
          <w:rFonts w:asciiTheme="minorHAnsi" w:eastAsiaTheme="majorEastAsia" w:hAnsiTheme="minorHAnsi" w:cstheme="minorHAnsi"/>
          <w:lang w:eastAsia="en-US"/>
        </w:rPr>
        <w:t>Pzp</w:t>
      </w:r>
      <w:proofErr w:type="spellEnd"/>
      <w:r w:rsidRPr="00233CB4">
        <w:rPr>
          <w:rFonts w:asciiTheme="minorHAnsi" w:eastAsiaTheme="majorEastAsia" w:hAnsiTheme="minorHAnsi" w:cstheme="minorHAnsi"/>
          <w:lang w:eastAsia="en-US"/>
        </w:rPr>
        <w:t>, przedstawienia w odniesieniu do tych podmiotów dokument</w:t>
      </w:r>
      <w:r>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VII ust. 1 pkt 2) lit. </w:t>
      </w:r>
      <w:r w:rsidR="00A0047A">
        <w:rPr>
          <w:rFonts w:asciiTheme="minorHAnsi" w:eastAsiaTheme="majorEastAsia" w:hAnsiTheme="minorHAnsi" w:cstheme="minorHAnsi"/>
          <w:lang w:eastAsia="en-US"/>
        </w:rPr>
        <w:t>a</w:t>
      </w:r>
      <w:r>
        <w:rPr>
          <w:rFonts w:asciiTheme="minorHAnsi" w:eastAsiaTheme="majorEastAsia" w:hAnsiTheme="minorHAnsi" w:cstheme="minorHAnsi"/>
          <w:lang w:eastAsia="en-US"/>
        </w:rPr>
        <w:t xml:space="preserve"> </w:t>
      </w:r>
      <w:r w:rsidRPr="00233CB4">
        <w:rPr>
          <w:rFonts w:asciiTheme="minorHAnsi" w:eastAsiaTheme="majorEastAsia" w:hAnsiTheme="minorHAnsi" w:cstheme="minorHAnsi"/>
          <w:lang w:eastAsia="en-US"/>
        </w:rPr>
        <w:t>SWZ</w:t>
      </w:r>
      <w:r>
        <w:rPr>
          <w:rFonts w:asciiTheme="minorHAnsi" w:eastAsiaTheme="majorEastAsia" w:hAnsiTheme="minorHAnsi" w:cstheme="minorHAnsi"/>
          <w:lang w:eastAsia="en-US"/>
        </w:rPr>
        <w:t>.</w:t>
      </w:r>
    </w:p>
    <w:p w14:paraId="446A5584" w14:textId="6A5DDCC8" w:rsidR="00F67A36" w:rsidRPr="005401D8" w:rsidRDefault="00F67A36" w:rsidP="00122637">
      <w:pPr>
        <w:pStyle w:val="Akapitzlist"/>
        <w:numPr>
          <w:ilvl w:val="0"/>
          <w:numId w:val="11"/>
        </w:numPr>
        <w:spacing w:line="276" w:lineRule="auto"/>
        <w:ind w:left="851" w:hanging="425"/>
        <w:contextualSpacing/>
        <w:jc w:val="both"/>
        <w:rPr>
          <w:rFonts w:asciiTheme="minorHAnsi" w:hAnsiTheme="minorHAnsi" w:cstheme="minorHAnsi"/>
        </w:rPr>
      </w:pPr>
      <w:r w:rsidRPr="00233CB4">
        <w:rPr>
          <w:rFonts w:asciiTheme="minorHAnsi" w:hAnsiTheme="minorHAnsi" w:cstheme="minorHAnsi"/>
        </w:rPr>
        <w:t xml:space="preserve">Podmiot udostępniający zasoby składa aktualne na dzień złożenia oświadczenia o niepodleganiu wykluczeniu oraz spełnianiu warunków udziału w postępowaniu w zakresie wskazanym przez Zamawiającego </w:t>
      </w:r>
      <w:r w:rsidRPr="005401D8">
        <w:rPr>
          <w:rFonts w:asciiTheme="minorHAnsi" w:hAnsiTheme="minorHAnsi" w:cstheme="minorHAnsi"/>
        </w:rPr>
        <w:t xml:space="preserve">– </w:t>
      </w:r>
      <w:r w:rsidRPr="005401D8">
        <w:rPr>
          <w:rFonts w:asciiTheme="minorHAnsi" w:hAnsiTheme="minorHAnsi" w:cstheme="minorHAnsi"/>
          <w:b/>
          <w:bCs/>
        </w:rPr>
        <w:t xml:space="preserve">załącznik nr </w:t>
      </w:r>
      <w:r w:rsidR="00B15C99">
        <w:rPr>
          <w:rFonts w:asciiTheme="minorHAnsi" w:hAnsiTheme="minorHAnsi" w:cstheme="minorHAnsi"/>
          <w:b/>
          <w:bCs/>
        </w:rPr>
        <w:t>3</w:t>
      </w:r>
      <w:r w:rsidRPr="005401D8">
        <w:rPr>
          <w:rFonts w:asciiTheme="minorHAnsi" w:hAnsiTheme="minorHAnsi" w:cstheme="minorHAnsi"/>
          <w:b/>
          <w:bCs/>
        </w:rPr>
        <w:t xml:space="preserve"> do SWZ</w:t>
      </w:r>
      <w:r w:rsidRPr="005401D8">
        <w:rPr>
          <w:rFonts w:asciiTheme="minorHAnsi" w:hAnsiTheme="minorHAnsi" w:cstheme="minorHAnsi"/>
        </w:rPr>
        <w:t>.</w:t>
      </w:r>
    </w:p>
    <w:p w14:paraId="3E5F7980" w14:textId="77777777" w:rsidR="00F67A36" w:rsidRPr="00A867FB"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6FC50774" w14:textId="77777777" w:rsidR="00F67A36" w:rsidRPr="000815B2"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Wykonawcę kluczowych zadań. </w:t>
      </w:r>
    </w:p>
    <w:p w14:paraId="74BBD2D1" w14:textId="77777777" w:rsidR="00F67A36" w:rsidRPr="000E6357" w:rsidRDefault="00F67A36" w:rsidP="00F67A36">
      <w:pPr>
        <w:pStyle w:val="Akapitzlist"/>
        <w:numPr>
          <w:ilvl w:val="0"/>
          <w:numId w:val="3"/>
        </w:numPr>
        <w:spacing w:line="276" w:lineRule="auto"/>
        <w:ind w:left="851" w:hanging="425"/>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Wykonawca może powierzyć wykonanie części zamówienia podwykonawcy.</w:t>
      </w:r>
      <w:r w:rsidRPr="000E6357">
        <w:rPr>
          <w:rFonts w:asciiTheme="minorHAnsi" w:eastAsiaTheme="majorEastAsia" w:hAnsiTheme="minorHAnsi" w:cstheme="minorHAnsi"/>
          <w:lang w:eastAsia="en-US"/>
        </w:rPr>
        <w:t xml:space="preserve"> W takim przypadku zobowiązany jest do wykazania w </w:t>
      </w:r>
      <w:r w:rsidRPr="000E6357">
        <w:rPr>
          <w:rFonts w:asciiTheme="minorHAnsi" w:eastAsiaTheme="majorEastAsia" w:hAnsiTheme="minorHAnsi" w:cstheme="minorHAnsi"/>
          <w:b/>
          <w:bCs/>
          <w:lang w:eastAsia="en-US"/>
        </w:rPr>
        <w:t>załączniku nr 1 do SWZ</w:t>
      </w:r>
      <w:r w:rsidRPr="000E6357">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już znane.</w:t>
      </w:r>
    </w:p>
    <w:p w14:paraId="6493887F" w14:textId="77777777" w:rsidR="00F67A36" w:rsidRPr="00A867FB"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0AE8519F" w14:textId="77777777" w:rsidR="00F67A36" w:rsidRPr="00914923" w:rsidRDefault="00F67A36" w:rsidP="00F67A36">
      <w:pPr>
        <w:pStyle w:val="Akapitzlist"/>
        <w:numPr>
          <w:ilvl w:val="0"/>
          <w:numId w:val="3"/>
        </w:numPr>
        <w:spacing w:line="276" w:lineRule="auto"/>
        <w:ind w:left="851" w:hanging="425"/>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Wykonawca może zmienić podwykonawcę lub z niego zrezygnować.</w:t>
      </w:r>
      <w:r>
        <w:rPr>
          <w:rFonts w:asciiTheme="minorHAnsi" w:eastAsiaTheme="majorEastAsia" w:hAnsiTheme="minorHAnsi" w:cstheme="minorHAnsi"/>
          <w:lang w:eastAsia="en-US"/>
        </w:rPr>
        <w:t xml:space="preserve"> </w:t>
      </w:r>
    </w:p>
    <w:p w14:paraId="0D90004E" w14:textId="77777777" w:rsidR="00F67A36"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Jeżeli zmiana albo rezygnacja z podwykonawcy dotyczy podmiotu, na którego zasoby Wykonawca powoływał się, na zasadach określonych w art. 118 ust. 1, w celu wykazania spełniania warunków udziału w postępowaniu, Wykonawca jest obowiązany wykazać</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Zamawiającemu,</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że</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proponowany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inny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podwykonawca</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lub</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 xml:space="preserve">Wykonawca samodzielnie spełnia je w stopniu nie mniejszym niż podwykonawca, na </w:t>
      </w:r>
      <w:r w:rsidRPr="00E95A95">
        <w:rPr>
          <w:rFonts w:asciiTheme="minorHAnsi" w:eastAsiaTheme="majorEastAsia" w:hAnsiTheme="minorHAnsi" w:cstheme="minorHAnsi"/>
          <w:bCs/>
          <w:lang w:eastAsia="en-US"/>
        </w:rPr>
        <w:lastRenderedPageBreak/>
        <w:t>którego zasoby wykonawca powoływał się w trakcie postępowania o udzielenie zamówienia.</w:t>
      </w:r>
    </w:p>
    <w:p w14:paraId="68686502" w14:textId="3E4823B0" w:rsidR="00284A66" w:rsidRDefault="00F67A36" w:rsidP="007170D0">
      <w:pPr>
        <w:pStyle w:val="Akapitzlist"/>
        <w:numPr>
          <w:ilvl w:val="0"/>
          <w:numId w:val="3"/>
        </w:numPr>
        <w:spacing w:before="480" w:after="240" w:line="276" w:lineRule="auto"/>
        <w:ind w:left="851" w:hanging="425"/>
        <w:contextualSpacing/>
        <w:jc w:val="both"/>
        <w:rPr>
          <w:rFonts w:asciiTheme="minorHAnsi" w:eastAsiaTheme="majorEastAsia" w:hAnsiTheme="minorHAnsi" w:cstheme="minorHAnsi"/>
          <w:bCs/>
          <w:lang w:eastAsia="en-US"/>
        </w:rPr>
      </w:pPr>
      <w:r w:rsidRPr="00786C86">
        <w:rPr>
          <w:rFonts w:asciiTheme="minorHAnsi" w:eastAsiaTheme="majorEastAsia" w:hAnsiTheme="minorHAnsi" w:cstheme="minorHAnsi"/>
          <w:bCs/>
          <w:lang w:eastAsia="en-US"/>
        </w:rPr>
        <w:t xml:space="preserve">Zawarcie umowy z podwykonawcą będzie wymagało wypełnienia obowiązków określonych w art. 464 ustawy </w:t>
      </w:r>
      <w:proofErr w:type="spellStart"/>
      <w:r w:rsidRPr="00786C86">
        <w:rPr>
          <w:rFonts w:asciiTheme="minorHAnsi" w:eastAsiaTheme="majorEastAsia" w:hAnsiTheme="minorHAnsi" w:cstheme="minorHAnsi"/>
          <w:bCs/>
          <w:lang w:eastAsia="en-US"/>
        </w:rPr>
        <w:t>Pzp</w:t>
      </w:r>
      <w:proofErr w:type="spellEnd"/>
      <w:r w:rsidRPr="00786C86">
        <w:rPr>
          <w:rFonts w:asciiTheme="minorHAnsi" w:eastAsiaTheme="majorEastAsia" w:hAnsiTheme="minorHAnsi" w:cstheme="minorHAnsi"/>
          <w:bCs/>
          <w:lang w:eastAsia="en-US"/>
        </w:rPr>
        <w:t>.</w:t>
      </w:r>
    </w:p>
    <w:p w14:paraId="46A6DCC7" w14:textId="675E4B33" w:rsidR="00F821FE" w:rsidRDefault="00F821FE" w:rsidP="00122637">
      <w:pPr>
        <w:pStyle w:val="Akapitzlist"/>
        <w:numPr>
          <w:ilvl w:val="0"/>
          <w:numId w:val="22"/>
        </w:numPr>
        <w:spacing w:before="48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PRZEDMIOTOWE ŚRODKI DOWODOWE</w:t>
      </w:r>
    </w:p>
    <w:p w14:paraId="562FE111" w14:textId="384F65B6" w:rsidR="00BB741D" w:rsidRPr="00864A1A" w:rsidRDefault="00864A1A" w:rsidP="00864A1A">
      <w:pPr>
        <w:spacing w:after="240" w:line="276" w:lineRule="auto"/>
        <w:jc w:val="both"/>
        <w:rPr>
          <w:rFonts w:asciiTheme="minorHAnsi" w:eastAsiaTheme="majorEastAsia" w:hAnsiTheme="minorHAnsi" w:cstheme="minorHAnsi"/>
          <w:lang w:eastAsia="en-US"/>
        </w:rPr>
      </w:pPr>
      <w:r w:rsidRPr="00864A1A">
        <w:rPr>
          <w:rFonts w:asciiTheme="minorHAnsi" w:eastAsiaTheme="majorEastAsia" w:hAnsiTheme="minorHAnsi" w:cstheme="minorHAnsi"/>
          <w:lang w:eastAsia="en-US"/>
        </w:rPr>
        <w:t>Zamawiający nie wymaga złożenia przedmiotowych środków dowodowych</w:t>
      </w:r>
      <w:r>
        <w:rPr>
          <w:rFonts w:asciiTheme="minorHAnsi" w:eastAsiaTheme="majorEastAsia" w:hAnsiTheme="minorHAnsi" w:cstheme="minorHAnsi"/>
          <w:lang w:eastAsia="en-US"/>
        </w:rPr>
        <w:t>.</w:t>
      </w:r>
    </w:p>
    <w:p w14:paraId="061B7EBF" w14:textId="3474F3AB" w:rsidR="00F821FE" w:rsidRDefault="00FC0806" w:rsidP="00122637">
      <w:pPr>
        <w:pStyle w:val="Akapitzlist"/>
        <w:numPr>
          <w:ilvl w:val="0"/>
          <w:numId w:val="22"/>
        </w:numPr>
        <w:spacing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PODMIOTOWE ŚRODKI DOWODOWE ORAZ INNE DOKUMENTY LUB OŚWIADCZENIA, JAKIE ZOBOWIĄZANI SĄ ZŁOŻYĆ WYKONAWCY</w:t>
      </w:r>
    </w:p>
    <w:p w14:paraId="6F8E60B6" w14:textId="77777777" w:rsidR="00AA3045" w:rsidRPr="00F67A36" w:rsidRDefault="00AA3045" w:rsidP="00122637">
      <w:pPr>
        <w:pStyle w:val="Akapitzlist"/>
        <w:numPr>
          <w:ilvl w:val="0"/>
          <w:numId w:val="23"/>
        </w:numPr>
        <w:spacing w:line="276" w:lineRule="auto"/>
        <w:ind w:left="426"/>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Zamawiający przed wyborem najkorzystniejszej oferty wezwie Wykonawcę, którego oferta została najwyżej oceniona, do złożenia w wyznaczonym terminie, nie krótszym niż 5 dni:</w:t>
      </w:r>
    </w:p>
    <w:p w14:paraId="4421177C" w14:textId="77777777" w:rsidR="00AA3045" w:rsidRPr="00D61251" w:rsidRDefault="00AA3045" w:rsidP="00122637">
      <w:pPr>
        <w:pStyle w:val="Akapitzlist"/>
        <w:numPr>
          <w:ilvl w:val="8"/>
          <w:numId w:val="21"/>
        </w:numPr>
        <w:spacing w:before="120" w:after="120" w:line="276" w:lineRule="auto"/>
        <w:ind w:left="426"/>
        <w:contextualSpacing/>
        <w:jc w:val="both"/>
        <w:rPr>
          <w:rFonts w:asciiTheme="minorHAnsi" w:eastAsiaTheme="majorEastAsia" w:hAnsiTheme="minorHAnsi" w:cstheme="minorHAnsi"/>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79357B3E" w14:textId="58FDD6A6" w:rsidR="00950573" w:rsidRDefault="00950573" w:rsidP="00950573">
      <w:pPr>
        <w:pStyle w:val="Tekstpodstawowy"/>
        <w:numPr>
          <w:ilvl w:val="0"/>
          <w:numId w:val="24"/>
        </w:numPr>
        <w:spacing w:before="120" w:line="276" w:lineRule="auto"/>
        <w:ind w:left="567" w:right="20" w:hanging="283"/>
        <w:jc w:val="both"/>
        <w:rPr>
          <w:rFonts w:asciiTheme="minorHAnsi" w:hAnsiTheme="minorHAnsi" w:cstheme="minorHAnsi"/>
        </w:rPr>
      </w:pPr>
      <w:r w:rsidRPr="00950573">
        <w:rPr>
          <w:rFonts w:asciiTheme="minorHAnsi" w:hAnsiTheme="minorHAnsi" w:cstheme="minorHAnsi"/>
          <w:b/>
          <w:bCs/>
        </w:rPr>
        <w:t>wykaz dostaw</w:t>
      </w:r>
      <w:r w:rsidRPr="00950573">
        <w:rPr>
          <w:rFonts w:asciiTheme="minorHAnsi" w:hAnsiTheme="minorHAnsi" w:cstheme="minorHAnsi"/>
        </w:rPr>
        <w:t xml:space="preserve"> wykonanych, a w przypadku świadczeń powtarzających się lub ciągłych również wykonywanych, w okresie ostatnich </w:t>
      </w:r>
      <w:r w:rsidR="006312CE">
        <w:rPr>
          <w:rFonts w:asciiTheme="minorHAnsi" w:hAnsiTheme="minorHAnsi" w:cstheme="minorHAnsi"/>
        </w:rPr>
        <w:t>3</w:t>
      </w:r>
      <w:r w:rsidRPr="00950573">
        <w:rPr>
          <w:rFonts w:asciiTheme="minorHAnsi" w:hAnsiTheme="minorHAnsi" w:cstheme="minorHAnsi"/>
        </w:rPr>
        <w:t xml:space="preserve"> lat licząc wstecz od dnia, w którym upłynął termin składania ofert w niniejszym postępowaniu,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83D51F5" w14:textId="5B98E2C7" w:rsidR="002855C7" w:rsidRPr="002855C7" w:rsidRDefault="002855C7" w:rsidP="002855C7">
      <w:pPr>
        <w:pStyle w:val="Tekstpodstawowy"/>
        <w:spacing w:before="120" w:line="276" w:lineRule="auto"/>
        <w:ind w:left="567" w:right="20"/>
        <w:jc w:val="both"/>
        <w:rPr>
          <w:rFonts w:asciiTheme="minorHAnsi" w:hAnsiTheme="minorHAnsi" w:cstheme="minorHAnsi"/>
        </w:rPr>
      </w:pPr>
      <w:r w:rsidRPr="002855C7">
        <w:rPr>
          <w:rFonts w:asciiTheme="minorHAnsi" w:hAnsiTheme="minorHAnsi" w:cstheme="minorHAnsi"/>
        </w:rPr>
        <w:t xml:space="preserve">Należy złożyć wypełniony i podpisany </w:t>
      </w:r>
      <w:r w:rsidRPr="002855C7">
        <w:rPr>
          <w:rFonts w:asciiTheme="minorHAnsi" w:hAnsiTheme="minorHAnsi" w:cstheme="minorHAnsi"/>
          <w:b/>
          <w:bCs/>
        </w:rPr>
        <w:t xml:space="preserve">załącznik nr </w:t>
      </w:r>
      <w:r>
        <w:rPr>
          <w:rFonts w:asciiTheme="minorHAnsi" w:hAnsiTheme="minorHAnsi" w:cstheme="minorHAnsi"/>
          <w:b/>
          <w:bCs/>
        </w:rPr>
        <w:t>4</w:t>
      </w:r>
      <w:r w:rsidRPr="002855C7">
        <w:rPr>
          <w:rFonts w:asciiTheme="minorHAnsi" w:hAnsiTheme="minorHAnsi" w:cstheme="minorHAnsi"/>
          <w:b/>
          <w:bCs/>
        </w:rPr>
        <w:t xml:space="preserve"> do SWZ</w:t>
      </w:r>
      <w:r w:rsidRPr="002855C7">
        <w:rPr>
          <w:rFonts w:asciiTheme="minorHAnsi" w:hAnsiTheme="minorHAnsi" w:cstheme="minorHAnsi"/>
        </w:rPr>
        <w:t xml:space="preserve"> wraz z dowodami. </w:t>
      </w:r>
    </w:p>
    <w:p w14:paraId="264E0A08" w14:textId="537DF526" w:rsidR="002855C7" w:rsidRDefault="002855C7" w:rsidP="002855C7">
      <w:pPr>
        <w:pStyle w:val="Tekstpodstawowy"/>
        <w:spacing w:before="120" w:line="276" w:lineRule="auto"/>
        <w:ind w:left="567" w:right="20"/>
        <w:jc w:val="both"/>
        <w:rPr>
          <w:rFonts w:asciiTheme="minorHAnsi" w:hAnsiTheme="minorHAnsi" w:cstheme="minorHAnsi"/>
        </w:rPr>
      </w:pPr>
      <w:r w:rsidRPr="002855C7">
        <w:rPr>
          <w:rFonts w:asciiTheme="minorHAnsi" w:hAnsiTheme="minorHAnsi" w:cstheme="minorHAnsi"/>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1BF552CA" w14:textId="77777777" w:rsidR="00AA3045" w:rsidRPr="00D61251" w:rsidRDefault="00AA3045" w:rsidP="00122637">
      <w:pPr>
        <w:pStyle w:val="Akapitzlist"/>
        <w:numPr>
          <w:ilvl w:val="8"/>
          <w:numId w:val="21"/>
        </w:numPr>
        <w:spacing w:before="120" w:after="120" w:line="276" w:lineRule="auto"/>
        <w:ind w:left="567"/>
        <w:contextualSpacing/>
        <w:jc w:val="both"/>
        <w:rPr>
          <w:rFonts w:asciiTheme="minorHAnsi" w:eastAsiaTheme="majorEastAsia" w:hAnsiTheme="minorHAnsi" w:cstheme="minorHAnsi"/>
          <w:b/>
          <w:bCs/>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19260A94" w14:textId="48656F3E" w:rsidR="00AA3045" w:rsidRPr="00864A1A" w:rsidRDefault="00AA3045" w:rsidP="00AB6BD4">
      <w:pPr>
        <w:pStyle w:val="Akapitzlist"/>
        <w:numPr>
          <w:ilvl w:val="5"/>
          <w:numId w:val="17"/>
        </w:numPr>
        <w:spacing w:before="120" w:after="120" w:line="276" w:lineRule="auto"/>
        <w:ind w:left="567" w:hanging="283"/>
        <w:contextualSpacing/>
        <w:jc w:val="both"/>
        <w:rPr>
          <w:rFonts w:asciiTheme="minorHAnsi" w:eastAsiaTheme="majorEastAsia" w:hAnsiTheme="minorHAnsi" w:cstheme="minorHAnsi"/>
          <w:lang w:eastAsia="en-US"/>
        </w:rPr>
      </w:pPr>
      <w:r w:rsidRPr="00864A1A">
        <w:rPr>
          <w:rFonts w:asciiTheme="minorHAnsi" w:eastAsiaTheme="majorEastAsia" w:hAnsiTheme="minorHAnsi" w:cstheme="minorHAnsi"/>
          <w:lang w:eastAsia="en-US"/>
        </w:rPr>
        <w:lastRenderedPageBreak/>
        <w:t xml:space="preserve">oświadczenia o aktualności  informacji zawartych w oświadczeniu, o którym mowa w rozdziale VII ust. 10 pkt. 1 SWZ - </w:t>
      </w:r>
      <w:r w:rsidRPr="00864A1A">
        <w:rPr>
          <w:rFonts w:asciiTheme="minorHAnsi" w:eastAsiaTheme="majorEastAsia" w:hAnsiTheme="minorHAnsi" w:cstheme="minorHAnsi"/>
          <w:b/>
          <w:bCs/>
          <w:lang w:eastAsia="en-US"/>
        </w:rPr>
        <w:t xml:space="preserve">załącznik nr </w:t>
      </w:r>
      <w:r w:rsidR="00864A1A">
        <w:rPr>
          <w:rFonts w:asciiTheme="minorHAnsi" w:eastAsiaTheme="majorEastAsia" w:hAnsiTheme="minorHAnsi" w:cstheme="minorHAnsi"/>
          <w:b/>
          <w:bCs/>
          <w:lang w:eastAsia="en-US"/>
        </w:rPr>
        <w:t>5</w:t>
      </w:r>
      <w:r w:rsidRPr="00864A1A">
        <w:rPr>
          <w:rFonts w:asciiTheme="minorHAnsi" w:eastAsiaTheme="majorEastAsia" w:hAnsiTheme="minorHAnsi" w:cstheme="minorHAnsi"/>
          <w:b/>
          <w:bCs/>
          <w:lang w:eastAsia="en-US"/>
        </w:rPr>
        <w:t xml:space="preserve"> do SWZ</w:t>
      </w:r>
      <w:r w:rsidRPr="00B8302B">
        <w:t xml:space="preserve"> </w:t>
      </w:r>
      <w:r w:rsidRPr="00864A1A">
        <w:rPr>
          <w:rFonts w:asciiTheme="minorHAnsi" w:eastAsiaTheme="majorEastAsia" w:hAnsiTheme="minorHAnsi" w:cstheme="minorHAnsi"/>
          <w:lang w:eastAsia="en-US"/>
        </w:rPr>
        <w:t>(dokument</w:t>
      </w:r>
      <w:r w:rsidRPr="00B8302B">
        <w:t xml:space="preserve"> </w:t>
      </w:r>
      <w:r w:rsidRPr="00864A1A">
        <w:rPr>
          <w:rFonts w:asciiTheme="minorHAnsi" w:eastAsiaTheme="majorEastAsia" w:hAnsiTheme="minorHAnsi" w:cstheme="minorHAnsi"/>
          <w:lang w:eastAsia="en-US"/>
        </w:rPr>
        <w:t>ten składa każdy z Wykonawców wspólnie ubiegających się o udzielenie zamówienia oraz podmiot, na zasoby którego Wykonawca powołuje się).</w:t>
      </w:r>
    </w:p>
    <w:p w14:paraId="6370A183" w14:textId="77777777" w:rsidR="00AA3045" w:rsidRDefault="00AA3045" w:rsidP="00122637">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72F0FEF2" w14:textId="77777777" w:rsidR="00AA3045" w:rsidRDefault="00AA3045" w:rsidP="00122637">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Wykonawca składa podmiotowe środki dowodowe aktualne na dzień ich złożenia.</w:t>
      </w:r>
    </w:p>
    <w:p w14:paraId="22717A62" w14:textId="77777777" w:rsidR="00AA3045" w:rsidRDefault="00AA3045" w:rsidP="00122637">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r>
        <w:rPr>
          <w:rFonts w:asciiTheme="minorHAnsi" w:eastAsiaTheme="majorEastAsia" w:hAnsiTheme="minorHAnsi" w:cstheme="minorHAnsi"/>
          <w:lang w:eastAsia="en-US"/>
        </w:rPr>
        <w:t>.</w:t>
      </w:r>
    </w:p>
    <w:p w14:paraId="7670CDCD" w14:textId="77777777" w:rsidR="00AA3045" w:rsidRDefault="00AA3045" w:rsidP="00122637">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0942742" w14:textId="77777777" w:rsidR="00AA3045" w:rsidRDefault="00AA3045" w:rsidP="00122637">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EB2FD7F" w14:textId="77777777" w:rsidR="00AA3045" w:rsidRDefault="00AA3045" w:rsidP="00122637">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 Jeżeli złożone przez Wykonawcę oświadczenie, o którym mowa w art. 125 ust. 1 ustawy </w:t>
      </w:r>
      <w:proofErr w:type="spellStart"/>
      <w:r w:rsidRPr="00F67A36">
        <w:rPr>
          <w:rFonts w:asciiTheme="minorHAnsi" w:eastAsiaTheme="majorEastAsia" w:hAnsiTheme="minorHAnsi" w:cstheme="minorHAnsi"/>
          <w:lang w:eastAsia="en-US"/>
        </w:rPr>
        <w:t>Pzp</w:t>
      </w:r>
      <w:proofErr w:type="spellEnd"/>
      <w:r w:rsidRPr="00F67A36">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3B3C7E8" w14:textId="77777777" w:rsidR="00AA3045" w:rsidRDefault="00AA3045" w:rsidP="00122637">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4308CFCB" w14:textId="77777777" w:rsidR="00AA3045" w:rsidRDefault="00AA3045" w:rsidP="00122637">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441887A5" w14:textId="77777777" w:rsidR="00AA3045" w:rsidRPr="00E65CAE" w:rsidRDefault="00AA3045" w:rsidP="00122637">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 xml:space="preserve">Dokumenty lub oświadczenia składane w postępowaniu </w:t>
      </w:r>
      <w:r w:rsidRPr="00E65CAE">
        <w:rPr>
          <w:rFonts w:asciiTheme="minorHAnsi" w:eastAsiaTheme="majorEastAsia" w:hAnsiTheme="minorHAnsi" w:cstheme="minorHAnsi"/>
          <w:b/>
          <w:bCs/>
          <w:u w:val="single"/>
          <w:lang w:eastAsia="en-US"/>
        </w:rPr>
        <w:t>wraz z ofertą (zał. nr 1 do SWZ):</w:t>
      </w:r>
    </w:p>
    <w:p w14:paraId="7C18AA2B" w14:textId="0FA3B2A8" w:rsidR="00AA3045" w:rsidRDefault="00AA3045" w:rsidP="00122637">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E65CAE">
        <w:rPr>
          <w:rFonts w:asciiTheme="minorHAnsi" w:eastAsiaTheme="majorEastAsia" w:hAnsiTheme="minorHAnsi" w:cstheme="minorHAnsi"/>
          <w:lang w:eastAsia="en-US"/>
        </w:rPr>
        <w:t xml:space="preserve"> w zakresie wskazanym w rozdziale IV ust. 1 i 9 SWZ </w:t>
      </w:r>
      <w:r w:rsidRPr="00E65CAE">
        <w:rPr>
          <w:rFonts w:asciiTheme="minorHAnsi" w:eastAsiaTheme="majorEastAsia" w:hAnsiTheme="minorHAnsi" w:cstheme="minorHAnsi"/>
          <w:lang w:eastAsia="en-US"/>
        </w:rPr>
        <w:lastRenderedPageBreak/>
        <w:t xml:space="preserve">– </w:t>
      </w:r>
      <w:r w:rsidRPr="00E65CAE">
        <w:rPr>
          <w:rFonts w:asciiTheme="minorHAnsi" w:eastAsiaTheme="majorEastAsia" w:hAnsiTheme="minorHAnsi" w:cstheme="minorHAnsi"/>
          <w:b/>
          <w:bCs/>
          <w:lang w:eastAsia="en-US"/>
        </w:rPr>
        <w:t xml:space="preserve">załącznik nr </w:t>
      </w:r>
      <w:r w:rsidR="002855C7">
        <w:rPr>
          <w:rFonts w:asciiTheme="minorHAnsi" w:eastAsiaTheme="majorEastAsia" w:hAnsiTheme="minorHAnsi" w:cstheme="minorHAnsi"/>
          <w:b/>
          <w:bCs/>
          <w:lang w:eastAsia="en-US"/>
        </w:rPr>
        <w:t>3</w:t>
      </w:r>
      <w:r w:rsidRPr="00E65CAE">
        <w:rPr>
          <w:rFonts w:asciiTheme="minorHAnsi" w:eastAsiaTheme="majorEastAsia" w:hAnsiTheme="minorHAnsi" w:cstheme="minorHAnsi"/>
          <w:b/>
          <w:bCs/>
          <w:lang w:eastAsia="en-US"/>
        </w:rPr>
        <w:t xml:space="preserve"> do SWZ</w:t>
      </w:r>
      <w:r w:rsidRPr="00E65CAE">
        <w:rPr>
          <w:rFonts w:asciiTheme="minorHAnsi" w:eastAsiaTheme="majorEastAsia" w:hAnsiTheme="minorHAnsi" w:cstheme="minorHAnsi"/>
          <w:lang w:eastAsia="en-US"/>
        </w:rPr>
        <w:t>. Oświadczenie to stanowi dowód potwierdzający brak podstaw wykluczenia oraz spełnianie warunków udziału w postępowaniu, na dzień składania ofert, tymczasowo zastępujący wymagane podmiotowe środki dowodowe, wskazane w rozdziale VII ust. 1 SWZ.</w:t>
      </w:r>
    </w:p>
    <w:p w14:paraId="59451CAB"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Oświadczenie składają odrębnie:</w:t>
      </w:r>
    </w:p>
    <w:p w14:paraId="4B69BF6F" w14:textId="77777777" w:rsidR="00AA3045" w:rsidRPr="00052BCB" w:rsidRDefault="00AA3045" w:rsidP="00122637">
      <w:pPr>
        <w:pStyle w:val="Akapitzlist"/>
        <w:numPr>
          <w:ilvl w:val="0"/>
          <w:numId w:val="26"/>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każdy osobno spośród Wykonawców wspólnie ubiegających się o udzielenie</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zamówienia (dotyczy</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również</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wspólników</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spółki</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cywilnej). W takim wypadku oświadczenie potwierdza brak podstaw wykluczenia Wykonawcy oraz spełnianie warunków udziału w postępowaniu w zakresie, w jakim każdy z Wykonawców wykazuje spełnianie warunków udziału w postępowaniu </w:t>
      </w:r>
    </w:p>
    <w:p w14:paraId="32E1F412" w14:textId="77777777" w:rsidR="00AA3045" w:rsidRPr="00052BCB" w:rsidRDefault="00AA3045" w:rsidP="00122637">
      <w:pPr>
        <w:pStyle w:val="Akapitzlist"/>
        <w:numPr>
          <w:ilvl w:val="0"/>
          <w:numId w:val="26"/>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15D1BDA" w14:textId="77777777" w:rsidR="00AA3045" w:rsidRPr="00E65CAE" w:rsidRDefault="00AA3045" w:rsidP="00122637">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Pełnomocnictwo</w:t>
      </w:r>
    </w:p>
    <w:p w14:paraId="0C022E59"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AB8CFFE"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F101DF0"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185951CA" w14:textId="77777777" w:rsidR="00AA3045" w:rsidRPr="00052BCB" w:rsidRDefault="00AA3045" w:rsidP="00122637">
      <w:pPr>
        <w:pStyle w:val="Akapitzlist"/>
        <w:numPr>
          <w:ilvl w:val="0"/>
          <w:numId w:val="28"/>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postępowania o zamówienie publiczne, którego dotyczy,</w:t>
      </w:r>
    </w:p>
    <w:p w14:paraId="35A35E71" w14:textId="77777777" w:rsidR="00AA3045" w:rsidRPr="00052BCB" w:rsidRDefault="00AA3045" w:rsidP="00122637">
      <w:pPr>
        <w:pStyle w:val="Akapitzlist"/>
        <w:numPr>
          <w:ilvl w:val="0"/>
          <w:numId w:val="28"/>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6AE765" w14:textId="77777777" w:rsidR="00AA3045" w:rsidRPr="00052BCB" w:rsidRDefault="00AA3045" w:rsidP="00122637">
      <w:pPr>
        <w:pStyle w:val="Akapitzlist"/>
        <w:numPr>
          <w:ilvl w:val="0"/>
          <w:numId w:val="28"/>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ustanowionego pełnomocnika oraz zakresu jego umocowania.</w:t>
      </w:r>
    </w:p>
    <w:p w14:paraId="3B3BFF6F"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C6AF1F1" w14:textId="77777777" w:rsidR="00AA3045" w:rsidRDefault="00AA3045" w:rsidP="00122637">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Zobowiązanie podmiotu trzeciego</w:t>
      </w:r>
      <w:r w:rsidRPr="00AA3045">
        <w:rPr>
          <w:rFonts w:asciiTheme="minorHAnsi" w:eastAsiaTheme="majorEastAsia" w:hAnsiTheme="minorHAnsi" w:cstheme="minorHAnsi"/>
          <w:lang w:eastAsia="en-US"/>
        </w:rPr>
        <w:t xml:space="preserve"> – </w:t>
      </w:r>
      <w:r w:rsidRPr="00AA3045">
        <w:rPr>
          <w:rFonts w:asciiTheme="minorHAnsi" w:eastAsiaTheme="majorEastAsia" w:hAnsiTheme="minorHAnsi" w:cstheme="minorHAnsi"/>
          <w:b/>
          <w:bCs/>
          <w:lang w:eastAsia="en-US"/>
        </w:rPr>
        <w:t>załącznik nr 2 do SWZ</w:t>
      </w:r>
      <w:r w:rsidRPr="00AA3045">
        <w:rPr>
          <w:rFonts w:asciiTheme="minorHAnsi" w:eastAsiaTheme="majorEastAsia" w:hAnsiTheme="minorHAnsi" w:cstheme="minorHAnsi"/>
          <w:lang w:eastAsia="en-US"/>
        </w:rPr>
        <w:t xml:space="preserve"> (o ile dotyczy). Zobowiązanie musi być złożone w formie elektronicznej opatrzonej kwalifikowanym podpisem </w:t>
      </w:r>
      <w:r w:rsidRPr="00AA3045">
        <w:rPr>
          <w:rFonts w:asciiTheme="minorHAnsi" w:eastAsiaTheme="majorEastAsia" w:hAnsiTheme="minorHAnsi" w:cstheme="minorHAnsi"/>
          <w:lang w:eastAsia="en-US"/>
        </w:rPr>
        <w:lastRenderedPageBreak/>
        <w:t>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A95DEB6" w14:textId="0A3FC85B" w:rsidR="00B71E5B" w:rsidRDefault="00B71E5B" w:rsidP="00122637">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B71E5B">
        <w:rPr>
          <w:rFonts w:asciiTheme="minorHAnsi" w:eastAsiaTheme="majorEastAsia" w:hAnsiTheme="minorHAnsi" w:cstheme="minorHAnsi"/>
          <w:lang w:eastAsia="en-US"/>
        </w:rPr>
        <w:t xml:space="preserve">Podpisany </w:t>
      </w:r>
      <w:r w:rsidRPr="00536FEE">
        <w:rPr>
          <w:rFonts w:asciiTheme="minorHAnsi" w:eastAsiaTheme="majorEastAsia" w:hAnsiTheme="minorHAnsi" w:cstheme="minorHAnsi"/>
          <w:b/>
          <w:bCs/>
          <w:lang w:eastAsia="en-US"/>
        </w:rPr>
        <w:t>wykaz rozwiązań równoważnych</w:t>
      </w:r>
      <w:r w:rsidRPr="00B71E5B">
        <w:rPr>
          <w:rFonts w:asciiTheme="minorHAnsi" w:eastAsiaTheme="majorEastAsia" w:hAnsiTheme="minorHAnsi" w:cstheme="minorHAnsi"/>
          <w:lang w:eastAsia="en-US"/>
        </w:rPr>
        <w:t xml:space="preserve"> (jeśli dotyczy)</w:t>
      </w:r>
      <w:r>
        <w:rPr>
          <w:rFonts w:asciiTheme="minorHAnsi" w:eastAsiaTheme="majorEastAsia" w:hAnsiTheme="minorHAnsi" w:cstheme="minorHAnsi"/>
          <w:lang w:eastAsia="en-US"/>
        </w:rPr>
        <w:t>.</w:t>
      </w:r>
    </w:p>
    <w:p w14:paraId="4AF5BB62" w14:textId="580CE810" w:rsidR="0094514D" w:rsidRDefault="00A51E2C" w:rsidP="00A51E2C">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A51E2C">
        <w:rPr>
          <w:rFonts w:asciiTheme="minorHAnsi" w:eastAsiaTheme="majorEastAsia" w:hAnsiTheme="minorHAnsi" w:cstheme="minorHAnsi"/>
          <w:b/>
          <w:bCs/>
          <w:lang w:eastAsia="en-US"/>
        </w:rPr>
        <w:t xml:space="preserve">Dokument potwierdzający spełnienie wymagań stawianych pojazdowi – parametry techniczne i opis oferowanego pojazdu </w:t>
      </w:r>
      <w:r w:rsidR="00B257BA">
        <w:rPr>
          <w:rFonts w:asciiTheme="minorHAnsi" w:eastAsiaTheme="majorEastAsia" w:hAnsiTheme="minorHAnsi" w:cstheme="minorHAnsi"/>
          <w:b/>
          <w:bCs/>
          <w:lang w:eastAsia="en-US"/>
        </w:rPr>
        <w:t xml:space="preserve">- </w:t>
      </w:r>
      <w:r w:rsidR="0094514D" w:rsidRPr="0094514D">
        <w:rPr>
          <w:rFonts w:asciiTheme="minorHAnsi" w:eastAsiaTheme="majorEastAsia" w:hAnsiTheme="minorHAnsi" w:cstheme="minorHAnsi"/>
          <w:lang w:eastAsia="en-US"/>
        </w:rPr>
        <w:t xml:space="preserve">wypełniony i podpisany </w:t>
      </w:r>
      <w:r w:rsidR="005A3FBE">
        <w:rPr>
          <w:rFonts w:asciiTheme="minorHAnsi" w:eastAsiaTheme="majorEastAsia" w:hAnsiTheme="minorHAnsi" w:cstheme="minorHAnsi"/>
          <w:lang w:eastAsia="en-US"/>
        </w:rPr>
        <w:t xml:space="preserve">przez Wykonawcę </w:t>
      </w:r>
      <w:r w:rsidR="0094514D" w:rsidRPr="0094514D">
        <w:rPr>
          <w:rFonts w:asciiTheme="minorHAnsi" w:eastAsiaTheme="majorEastAsia" w:hAnsiTheme="minorHAnsi" w:cstheme="minorHAnsi"/>
          <w:lang w:eastAsia="en-US"/>
        </w:rPr>
        <w:t xml:space="preserve">załącznik nr </w:t>
      </w:r>
      <w:r>
        <w:rPr>
          <w:rFonts w:asciiTheme="minorHAnsi" w:eastAsiaTheme="majorEastAsia" w:hAnsiTheme="minorHAnsi" w:cstheme="minorHAnsi"/>
          <w:lang w:eastAsia="en-US"/>
        </w:rPr>
        <w:t xml:space="preserve">1 do umowy. Dokument ten stanowi treść oferty i nie podlega uzupełnieniu. </w:t>
      </w:r>
    </w:p>
    <w:p w14:paraId="4DD06B70" w14:textId="77777777" w:rsidR="00AA3045" w:rsidRPr="00AA3045" w:rsidRDefault="00AA3045" w:rsidP="00122637">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Zastrzeżenie tajemnicy przedsiębiorstwa</w:t>
      </w:r>
      <w:r w:rsidRPr="00AA3045">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4FB68D11" w14:textId="77777777" w:rsidR="00AA3045" w:rsidRPr="00915136" w:rsidRDefault="00AA3045" w:rsidP="00AA3045">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Pr>
          <w:rFonts w:asciiTheme="minorHAnsi" w:eastAsiaTheme="majorEastAsia" w:hAnsiTheme="minorHAnsi" w:cstheme="minorHAnsi"/>
          <w:i/>
          <w:iCs/>
          <w:lang w:eastAsia="en-US"/>
        </w:rPr>
        <w:t xml:space="preserve"> </w:t>
      </w:r>
    </w:p>
    <w:p w14:paraId="294E95CD" w14:textId="385A57E5" w:rsidR="00AA3045" w:rsidRDefault="00AA3045" w:rsidP="00AA3045">
      <w:pPr>
        <w:pStyle w:val="Akapitzlist"/>
        <w:spacing w:before="600" w:after="240" w:line="276" w:lineRule="auto"/>
        <w:ind w:left="454"/>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w:t>
      </w:r>
    </w:p>
    <w:p w14:paraId="12CC5E61" w14:textId="6A020233" w:rsidR="007A52A4" w:rsidRDefault="007A52A4" w:rsidP="005B60CA">
      <w:pPr>
        <w:pStyle w:val="Akapitzlist"/>
        <w:numPr>
          <w:ilvl w:val="0"/>
          <w:numId w:val="22"/>
        </w:numPr>
        <w:spacing w:before="480" w:after="120" w:line="276" w:lineRule="auto"/>
        <w:ind w:left="709"/>
        <w:jc w:val="both"/>
        <w:rPr>
          <w:rFonts w:asciiTheme="minorHAnsi" w:eastAsiaTheme="majorEastAsia" w:hAnsiTheme="minorHAnsi" w:cstheme="minorHAnsi"/>
          <w:b/>
          <w:bCs/>
          <w:lang w:eastAsia="en-US"/>
        </w:rPr>
      </w:pPr>
      <w:r w:rsidRPr="00AA3045">
        <w:rPr>
          <w:rFonts w:asciiTheme="minorHAnsi" w:eastAsiaTheme="majorEastAsia" w:hAnsiTheme="minorHAnsi" w:cstheme="minorHAnsi"/>
          <w:b/>
          <w:bCs/>
          <w:lang w:eastAsia="en-US"/>
        </w:rPr>
        <w:t>FORMA SKŁADANIA DOKUMENTÓW</w:t>
      </w:r>
    </w:p>
    <w:p w14:paraId="33CBEB86" w14:textId="77777777" w:rsidR="00DF7036" w:rsidRPr="005C2C1C" w:rsidRDefault="00DF7036" w:rsidP="00122637">
      <w:pPr>
        <w:pStyle w:val="Akapitzlist"/>
        <w:numPr>
          <w:ilvl w:val="0"/>
          <w:numId w:val="12"/>
        </w:numPr>
        <w:spacing w:line="276" w:lineRule="auto"/>
        <w:ind w:left="426" w:hanging="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311749D9" w14:textId="77777777" w:rsidR="00DF7036" w:rsidRPr="005C2C1C" w:rsidRDefault="00DF7036" w:rsidP="00DF7036">
      <w:pPr>
        <w:pStyle w:val="Akapitzlist"/>
        <w:spacing w:line="276"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lastRenderedPageBreak/>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6578DF53" w14:textId="77777777" w:rsidR="00DF7036" w:rsidRPr="00915136" w:rsidRDefault="00DF7036" w:rsidP="00DF7036">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 xml:space="preserve">Uwaga: podpis osobisty to zaawansowany podpis elektroniczny w rozumieniu art. 3 pkt 11 rozporządzenia </w:t>
      </w:r>
      <w:proofErr w:type="spellStart"/>
      <w:r w:rsidRPr="00915136">
        <w:rPr>
          <w:rFonts w:asciiTheme="minorHAnsi" w:eastAsiaTheme="majorEastAsia" w:hAnsiTheme="minorHAnsi" w:cstheme="minorHAnsi"/>
          <w:i/>
          <w:iCs/>
          <w:lang w:eastAsia="en-US"/>
        </w:rPr>
        <w:t>eIDAS</w:t>
      </w:r>
      <w:proofErr w:type="spellEnd"/>
      <w:r w:rsidRPr="00915136">
        <w:rPr>
          <w:rFonts w:asciiTheme="minorHAnsi" w:eastAsiaTheme="majorEastAsia" w:hAnsiTheme="minorHAnsi" w:cstheme="minorHAnsi"/>
          <w:i/>
          <w:iCs/>
          <w:lang w:eastAsia="en-US"/>
        </w:rPr>
        <w:t>, który jest weryfikowany za pomocą certyfikatu podpisu osobistego, a nie podpisany odręcznie i zeskanowany dokument!</w:t>
      </w:r>
    </w:p>
    <w:p w14:paraId="691C56A8" w14:textId="77777777" w:rsidR="00DF7036" w:rsidRPr="0083676D" w:rsidRDefault="00DF7036" w:rsidP="00122637">
      <w:pPr>
        <w:pStyle w:val="Akapitzlist"/>
        <w:numPr>
          <w:ilvl w:val="0"/>
          <w:numId w:val="12"/>
        </w:numPr>
        <w:spacing w:line="276" w:lineRule="auto"/>
        <w:ind w:left="426" w:hanging="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7F354D42" w14:textId="77777777" w:rsidR="00DF7036" w:rsidRPr="00AD36E7" w:rsidRDefault="00DF7036" w:rsidP="00122637">
      <w:pPr>
        <w:pStyle w:val="Akapitzlist"/>
        <w:numPr>
          <w:ilvl w:val="0"/>
          <w:numId w:val="4"/>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AE1E233" w14:textId="77777777" w:rsidR="00DF7036" w:rsidRPr="00915136" w:rsidRDefault="00DF7036" w:rsidP="00122637">
      <w:pPr>
        <w:pStyle w:val="Akapitzlist"/>
        <w:numPr>
          <w:ilvl w:val="0"/>
          <w:numId w:val="4"/>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Potwierdzenia zgodności odwzorowania cyfrowego z dokumentem w postaci papierowej, dokonuje notariusz lub:</w:t>
      </w:r>
    </w:p>
    <w:p w14:paraId="06AF96DF"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 w</w:t>
      </w:r>
      <w:r w:rsidRPr="00A867FB">
        <w:rPr>
          <w:rFonts w:asciiTheme="minorHAnsi" w:eastAsia="Calibri" w:hAnsiTheme="minorHAnsi" w:cstheme="minorHAnsi"/>
        </w:rPr>
        <w:t xml:space="preserve">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193BA269"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w:t>
      </w: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Pr="00D13BCB">
        <w:t xml:space="preserve"> </w:t>
      </w:r>
      <w:r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1FD24EDE" w14:textId="77777777" w:rsidR="00DF7036" w:rsidRPr="00AD36E7" w:rsidRDefault="00DF7036" w:rsidP="00122637">
      <w:pPr>
        <w:pStyle w:val="Akapitzlist"/>
        <w:numPr>
          <w:ilvl w:val="0"/>
          <w:numId w:val="12"/>
        </w:numPr>
        <w:spacing w:line="276" w:lineRule="auto"/>
        <w:ind w:left="426" w:hanging="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oraz pełnomocnictwo,</w:t>
      </w:r>
      <w:r>
        <w:rPr>
          <w:rFonts w:asciiTheme="minorHAnsi" w:eastAsia="Calibri" w:hAnsiTheme="minorHAnsi" w:cstheme="minorHAnsi"/>
        </w:rPr>
        <w:t xml:space="preserve"> </w:t>
      </w:r>
      <w:r w:rsidRPr="0083676D">
        <w:rPr>
          <w:rFonts w:asciiTheme="minorHAnsi" w:eastAsia="Calibri" w:hAnsiTheme="minorHAnsi" w:cstheme="minorHAnsi"/>
          <w:b/>
        </w:rPr>
        <w:t>przekazuje się w postaci elektronicznej i opatruje się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Pr>
          <w:rFonts w:asciiTheme="minorHAnsi" w:eastAsia="Calibri" w:hAnsiTheme="minorHAnsi" w:cstheme="minorHAnsi"/>
          <w:b/>
        </w:rPr>
        <w:t>.</w:t>
      </w:r>
    </w:p>
    <w:p w14:paraId="62286161" w14:textId="77777777" w:rsidR="00DF7036" w:rsidRPr="00AD36E7" w:rsidRDefault="00DF7036" w:rsidP="00122637">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xml:space="preserve">- przekazuje się cyfrowe odwzorowanie tego dokumentu opatrzone kwalifikowanym </w:t>
      </w:r>
      <w:r w:rsidRPr="00AD36E7">
        <w:rPr>
          <w:rFonts w:asciiTheme="minorHAnsi" w:eastAsia="Calibri" w:hAnsiTheme="minorHAnsi" w:cstheme="minorHAnsi"/>
          <w:b/>
        </w:rPr>
        <w:lastRenderedPageBreak/>
        <w:t>podpisem elektronicznym,</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422CB20F" w14:textId="77777777" w:rsidR="00DF7036" w:rsidRDefault="00DF7036" w:rsidP="00122637">
      <w:pPr>
        <w:pStyle w:val="Akapitzlist"/>
        <w:numPr>
          <w:ilvl w:val="1"/>
          <w:numId w:val="12"/>
        </w:numPr>
        <w:spacing w:line="276" w:lineRule="auto"/>
        <w:ind w:left="851" w:hanging="425"/>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47B7D1E6" w14:textId="77777777" w:rsidR="00DF7036" w:rsidRDefault="00DF7036" w:rsidP="00122637">
      <w:pPr>
        <w:pStyle w:val="Akapitzlist"/>
        <w:numPr>
          <w:ilvl w:val="1"/>
          <w:numId w:val="12"/>
        </w:numPr>
        <w:spacing w:line="276" w:lineRule="auto"/>
        <w:ind w:left="851" w:hanging="425"/>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71FC4655" w14:textId="77777777" w:rsidR="00DF7036" w:rsidRPr="00AD36E7" w:rsidRDefault="00DF7036" w:rsidP="00122637">
      <w:pPr>
        <w:pStyle w:val="Akapitzlist"/>
        <w:numPr>
          <w:ilvl w:val="1"/>
          <w:numId w:val="12"/>
        </w:numPr>
        <w:spacing w:line="276" w:lineRule="auto"/>
        <w:ind w:left="851" w:hanging="425"/>
        <w:jc w:val="both"/>
        <w:rPr>
          <w:rFonts w:asciiTheme="minorHAnsi" w:hAnsiTheme="minorHAnsi" w:cstheme="minorHAnsi"/>
        </w:rPr>
      </w:pPr>
      <w:r w:rsidRPr="00AD36E7">
        <w:rPr>
          <w:rFonts w:asciiTheme="minorHAnsi" w:hAnsiTheme="minorHAnsi" w:cstheme="minorHAnsi"/>
        </w:rPr>
        <w:t>w przypadku pełnomocnictwa – mocodawca.</w:t>
      </w:r>
    </w:p>
    <w:p w14:paraId="76232CA7" w14:textId="77777777" w:rsidR="00DF7036" w:rsidRPr="00AD36E7" w:rsidRDefault="00DF7036" w:rsidP="00122637">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Pr>
          <w:rFonts w:asciiTheme="minorHAnsi" w:eastAsia="Calibri" w:hAnsiTheme="minorHAnsi" w:cstheme="minorHAnsi"/>
        </w:rPr>
        <w:t>,</w:t>
      </w:r>
      <w:r w:rsidRPr="009E308E">
        <w:t xml:space="preserve"> </w:t>
      </w:r>
      <w:r w:rsidRPr="009E308E">
        <w:rPr>
          <w:rFonts w:asciiTheme="minorHAnsi" w:eastAsia="Calibri" w:hAnsiTheme="minorHAnsi" w:cstheme="minorHAnsi"/>
        </w:rPr>
        <w:t>podpisem zaufanym lub podpisem osobistym</w:t>
      </w:r>
      <w:r w:rsidRPr="00AD36E7">
        <w:rPr>
          <w:rFonts w:asciiTheme="minorHAnsi" w:eastAsia="Calibri" w:hAnsiTheme="minorHAnsi" w:cstheme="minorHAnsi"/>
        </w:rPr>
        <w:t>.</w:t>
      </w:r>
    </w:p>
    <w:p w14:paraId="3E74F396" w14:textId="77777777" w:rsidR="00DF7036" w:rsidRPr="00AD36E7" w:rsidRDefault="00DF7036" w:rsidP="00122637">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27B19125" w14:textId="77777777" w:rsidR="00DF7036" w:rsidRPr="00AD36E7" w:rsidRDefault="00DF7036" w:rsidP="00122637">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6219EF23" w14:textId="77777777" w:rsidR="00DF7036" w:rsidRPr="007357AF" w:rsidRDefault="00DF7036" w:rsidP="00122637">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17F8027C" w14:textId="77777777" w:rsidR="00DF7036" w:rsidRPr="007357AF"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208410B0" w14:textId="77777777" w:rsidR="00DF7036" w:rsidRPr="00AD36E7"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0580E7EA" w14:textId="77777777" w:rsidR="00DF7036" w:rsidRPr="004B26F8" w:rsidRDefault="00DF7036" w:rsidP="00122637">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3D4DA36C" w14:textId="77777777" w:rsidR="00DF7036" w:rsidRPr="00142BB0" w:rsidRDefault="00DF7036" w:rsidP="00122637">
      <w:pPr>
        <w:pStyle w:val="Akapitzlist"/>
        <w:numPr>
          <w:ilvl w:val="0"/>
          <w:numId w:val="12"/>
        </w:numPr>
        <w:spacing w:line="276" w:lineRule="auto"/>
        <w:ind w:left="426" w:hanging="426"/>
        <w:jc w:val="both"/>
        <w:rPr>
          <w:rFonts w:asciiTheme="minorHAnsi" w:hAnsiTheme="minorHAnsi" w:cstheme="minorHAnsi"/>
        </w:rPr>
      </w:pPr>
      <w:bookmarkStart w:id="13" w:name="_Hlk87343680"/>
      <w:r>
        <w:rPr>
          <w:rFonts w:asciiTheme="minorHAnsi" w:eastAsiaTheme="majorEastAsia" w:hAnsiTheme="minorHAnsi" w:cstheme="minorHAnsi"/>
          <w:lang w:eastAsia="en-US"/>
        </w:rPr>
        <w:t>Zamawiający może żądać przedstawienia oryginału lub notarialnie poświadczonej kopii, wyłącznie wtedy, gdy złożona kopia jest nieczytelna lub budzi wątpliwości co do jej prawdziwości.</w:t>
      </w:r>
    </w:p>
    <w:bookmarkEnd w:id="13"/>
    <w:p w14:paraId="66832E8A" w14:textId="77777777" w:rsidR="00DF7036" w:rsidRPr="00353CDA" w:rsidRDefault="00DF7036" w:rsidP="00122637">
      <w:pPr>
        <w:pStyle w:val="Akapitzlist"/>
        <w:numPr>
          <w:ilvl w:val="0"/>
          <w:numId w:val="12"/>
        </w:numPr>
        <w:spacing w:line="276" w:lineRule="auto"/>
        <w:ind w:left="426" w:hanging="426"/>
        <w:jc w:val="both"/>
        <w:rPr>
          <w:rFonts w:asciiTheme="minorHAnsi" w:hAnsiTheme="minorHAnsi" w:cstheme="minorHAnsi"/>
        </w:rPr>
      </w:pPr>
      <w:r w:rsidRPr="00353CDA">
        <w:rPr>
          <w:rFonts w:asciiTheme="minorHAnsi" w:eastAsiaTheme="majorEastAsia" w:hAnsiTheme="minorHAnsi" w:cstheme="minorHAnsi"/>
          <w:lang w:eastAsia="en-US"/>
        </w:rPr>
        <w:lastRenderedPageBreak/>
        <w:t xml:space="preserve">Jeżeli w dokumentach złożonych na potwierdzenie spełnienia warunków udziału w postępowaniu jakiekolwiek wartości zostaną podane w walucie obcej to Zamawiający przeliczy wartość waluty na złote wedle średniego kursu Narodowego Banku Polskiego (tabela A kursów średnich walut obcych) w dniu publikacji ogłoszenia w Biuletynie Zamówień Publicznych. </w:t>
      </w:r>
      <w:r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519D48D6" w14:textId="1239C91D" w:rsidR="003B0E51" w:rsidRDefault="00DF7036" w:rsidP="00122637">
      <w:pPr>
        <w:pStyle w:val="Akapitzlist"/>
        <w:numPr>
          <w:ilvl w:val="0"/>
          <w:numId w:val="12"/>
        </w:numPr>
        <w:spacing w:line="276" w:lineRule="auto"/>
        <w:ind w:left="426" w:hanging="426"/>
        <w:jc w:val="both"/>
        <w:rPr>
          <w:rFonts w:asciiTheme="minorHAnsi" w:eastAsiaTheme="majorEastAsia" w:hAnsiTheme="minorHAnsi" w:cstheme="minorHAnsi"/>
          <w:lang w:eastAsia="en-US"/>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69EDBC21" w14:textId="04B9C1CB" w:rsidR="006D3A21" w:rsidRPr="00B41829" w:rsidRDefault="0016777E" w:rsidP="00122637">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PRZYGOTOWANIA OFERT</w:t>
      </w:r>
    </w:p>
    <w:p w14:paraId="2FC29128" w14:textId="77777777" w:rsidR="00B41829" w:rsidRPr="00DF7036" w:rsidRDefault="00B41829" w:rsidP="00122637">
      <w:pPr>
        <w:pStyle w:val="Akapitzlist"/>
        <w:numPr>
          <w:ilvl w:val="2"/>
          <w:numId w:val="29"/>
        </w:numPr>
        <w:spacing w:line="276" w:lineRule="auto"/>
        <w:jc w:val="both"/>
        <w:rPr>
          <w:rFonts w:asciiTheme="minorHAnsi" w:hAnsiTheme="minorHAnsi" w:cstheme="minorHAnsi"/>
          <w:b/>
          <w:bCs/>
        </w:rPr>
      </w:pPr>
      <w:r w:rsidRPr="00333820">
        <w:rPr>
          <w:rFonts w:asciiTheme="minorHAnsi" w:hAnsiTheme="minorHAnsi" w:cstheme="minorHAnsi"/>
        </w:rPr>
        <w:t xml:space="preserve">Oferta wraz z </w:t>
      </w:r>
      <w:r>
        <w:rPr>
          <w:rFonts w:asciiTheme="minorHAnsi" w:hAnsiTheme="minorHAnsi" w:cstheme="minorHAnsi"/>
        </w:rPr>
        <w:t xml:space="preserve">wymaganymi w SWZ </w:t>
      </w:r>
      <w:r w:rsidRPr="00333820">
        <w:rPr>
          <w:rFonts w:asciiTheme="minorHAnsi" w:hAnsiTheme="minorHAnsi" w:cstheme="minorHAnsi"/>
        </w:rPr>
        <w:t>załącznikami musi zostać</w:t>
      </w:r>
      <w:r>
        <w:rPr>
          <w:rFonts w:asciiTheme="minorHAnsi" w:hAnsiTheme="minorHAnsi" w:cstheme="minorHAnsi"/>
        </w:rPr>
        <w:t xml:space="preserve"> sporządzona</w:t>
      </w:r>
      <w:r w:rsidRPr="00333820">
        <w:rPr>
          <w:rFonts w:asciiTheme="minorHAnsi" w:hAnsiTheme="minorHAnsi" w:cstheme="minorHAnsi"/>
        </w:rPr>
        <w:t xml:space="preserve"> w ogólnie przyjętych formatach danych</w:t>
      </w:r>
      <w:r>
        <w:rPr>
          <w:rFonts w:asciiTheme="minorHAnsi" w:hAnsiTheme="minorHAnsi" w:cstheme="minorHAnsi"/>
        </w:rPr>
        <w:t xml:space="preserve"> i złożona </w:t>
      </w:r>
      <w:r w:rsidRPr="00333820">
        <w:rPr>
          <w:rFonts w:asciiTheme="minorHAnsi" w:hAnsiTheme="minorHAnsi" w:cstheme="minorHAnsi"/>
        </w:rPr>
        <w:t xml:space="preserve">w formie elektronicznej </w:t>
      </w:r>
      <w:r>
        <w:rPr>
          <w:rFonts w:asciiTheme="minorHAnsi" w:hAnsiTheme="minorHAnsi" w:cstheme="minorHAnsi"/>
        </w:rPr>
        <w:t xml:space="preserve">pod rygorem nieważności </w:t>
      </w:r>
      <w:r w:rsidRPr="00333820">
        <w:rPr>
          <w:rFonts w:asciiTheme="minorHAnsi" w:hAnsiTheme="minorHAnsi" w:cstheme="minorHAnsi"/>
        </w:rPr>
        <w:t>opatrzonej kwalifikowanym podpisem elektronicznym</w:t>
      </w:r>
      <w:r>
        <w:rPr>
          <w:rFonts w:asciiTheme="minorHAnsi" w:hAnsiTheme="minorHAnsi" w:cstheme="minorHAnsi"/>
        </w:rPr>
        <w:t xml:space="preserve"> lub w postaci elektronicznej opatrzonej podpisem zaufanym lub podpisem osobistym.</w:t>
      </w:r>
    </w:p>
    <w:p w14:paraId="56476586" w14:textId="77777777" w:rsidR="00B41829" w:rsidRPr="00B5582D" w:rsidRDefault="00B41829" w:rsidP="00122637">
      <w:pPr>
        <w:pStyle w:val="Akapitzlist"/>
        <w:numPr>
          <w:ilvl w:val="2"/>
          <w:numId w:val="29"/>
        </w:numPr>
        <w:spacing w:line="276" w:lineRule="auto"/>
        <w:jc w:val="both"/>
        <w:rPr>
          <w:rFonts w:asciiTheme="minorHAnsi" w:hAnsiTheme="minorHAnsi" w:cstheme="minorHAnsi"/>
          <w:b/>
          <w:bCs/>
        </w:rPr>
      </w:pPr>
      <w:r w:rsidRPr="00DF7036">
        <w:rPr>
          <w:rFonts w:asciiTheme="minorHAnsi" w:hAnsiTheme="minorHAnsi" w:cstheme="minorHAnsi"/>
        </w:rPr>
        <w:t xml:space="preserve">Przed przystąpieniem do składania oferty Wykonawca jest zobowiązany zapoznać się z Regulaminem korzystania z Platformy zakupowej Open </w:t>
      </w:r>
      <w:proofErr w:type="spellStart"/>
      <w:r w:rsidRPr="00DF7036">
        <w:rPr>
          <w:rFonts w:asciiTheme="minorHAnsi" w:hAnsiTheme="minorHAnsi" w:cstheme="minorHAnsi"/>
        </w:rPr>
        <w:t>Nexus</w:t>
      </w:r>
      <w:proofErr w:type="spellEnd"/>
      <w:r w:rsidRPr="00DF7036">
        <w:rPr>
          <w:rFonts w:asciiTheme="minorHAnsi" w:hAnsiTheme="minorHAnsi" w:cstheme="minorHAnsi"/>
        </w:rPr>
        <w:t xml:space="preserve"> Sp. z o.o., który został zamieszony bezpośrednio na Platformie.</w:t>
      </w:r>
    </w:p>
    <w:p w14:paraId="0C0EB627" w14:textId="77777777" w:rsidR="00B41829" w:rsidRPr="00B5582D" w:rsidRDefault="00B41829" w:rsidP="00122637">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Wykonawca ma prawo złożyć tylko jedną ofertę. Oferty Wykonawcy, który przedłoży więcej</w:t>
      </w:r>
      <w:r w:rsidRPr="00B5582D">
        <w:rPr>
          <w:rFonts w:asciiTheme="minorHAnsi" w:hAnsiTheme="minorHAnsi" w:cstheme="minorHAnsi"/>
          <w:bCs/>
          <w:color w:val="C00000"/>
        </w:rPr>
        <w:t xml:space="preserve"> </w:t>
      </w:r>
      <w:r w:rsidRPr="00B5582D">
        <w:rPr>
          <w:rFonts w:asciiTheme="minorHAnsi" w:hAnsiTheme="minorHAnsi" w:cstheme="minorHAnsi"/>
        </w:rPr>
        <w:t>niż jedną ofertę, zostaną odrzucone.</w:t>
      </w:r>
    </w:p>
    <w:p w14:paraId="2B6E9BEF" w14:textId="77777777" w:rsidR="00B41829" w:rsidRPr="00B5582D" w:rsidRDefault="00B41829" w:rsidP="00122637">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4D60E848" w14:textId="77777777" w:rsidR="00B41829" w:rsidRPr="00B5582D" w:rsidRDefault="00B41829" w:rsidP="00122637">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Ofertę należy sporządzić w języku polskim.</w:t>
      </w:r>
    </w:p>
    <w:p w14:paraId="19BBDE70" w14:textId="77777777" w:rsidR="00B41829" w:rsidRPr="00B5582D" w:rsidRDefault="00B41829" w:rsidP="00122637">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Oferta wraz z załącznikami musi być podpisana przez osobę upoważnioną do reprezentowania Wykonawcy.</w:t>
      </w:r>
      <w:r w:rsidRPr="00F23624">
        <w:t xml:space="preserve"> </w:t>
      </w:r>
      <w:r w:rsidRPr="00B5582D">
        <w:rPr>
          <w:rFonts w:asciiTheme="minorHAnsi" w:hAnsiTheme="minorHAnsi" w:cstheme="minorHAnsi"/>
        </w:rPr>
        <w:t>Upoważnienie (pełnomocnictwo) do podpisania oferty winno być dołączone do oferty, o ile nie wynika z innych dokumentów załączonych do oferty.</w:t>
      </w:r>
    </w:p>
    <w:p w14:paraId="57511EB7" w14:textId="77777777" w:rsidR="00B41829" w:rsidRDefault="00B41829" w:rsidP="00122637">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 xml:space="preserve">Ofertę stanowi Formularz oferty – </w:t>
      </w:r>
      <w:r w:rsidRPr="00B5582D">
        <w:rPr>
          <w:rFonts w:asciiTheme="minorHAnsi" w:hAnsiTheme="minorHAnsi" w:cstheme="minorHAnsi"/>
          <w:b/>
          <w:bCs/>
        </w:rPr>
        <w:t>załącznik nr 1 do SWZ.</w:t>
      </w:r>
    </w:p>
    <w:p w14:paraId="5E143CE1" w14:textId="77777777" w:rsidR="00B41829" w:rsidRPr="00B5582D" w:rsidRDefault="00B41829" w:rsidP="00122637">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Zamawiający nie przewiduje zwrotu kosztów udziału w postępowaniu, w tym zwrotu kosztów poniesionych z tytułu nabycia kwalifikowanego podpisu elektronicznego.</w:t>
      </w:r>
    </w:p>
    <w:p w14:paraId="49705AE1" w14:textId="77777777" w:rsidR="00B41829" w:rsidRPr="00B5582D" w:rsidRDefault="00B41829" w:rsidP="00122637">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Treść wszystkich załączników musi być zgodna z treścią wzorów stanowiących załączniki do SWZ.</w:t>
      </w:r>
    </w:p>
    <w:p w14:paraId="765B4D17" w14:textId="77777777" w:rsidR="00B41829" w:rsidRPr="00B5582D" w:rsidRDefault="00B41829" w:rsidP="00122637">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Sposób składania ofert: za pośrednictwem Platformy: https://platformazakupowa.pl/komorniki na stronie dotyczącej odpowiedniego postępowania.</w:t>
      </w:r>
    </w:p>
    <w:p w14:paraId="27A96604" w14:textId="77777777" w:rsidR="00B41829" w:rsidRPr="00B5582D" w:rsidRDefault="00B41829" w:rsidP="00122637">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lastRenderedPageBreak/>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28BB6845" w14:textId="77777777" w:rsidR="00B41829" w:rsidRPr="00B5582D" w:rsidRDefault="00B41829" w:rsidP="00122637">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89BD71D"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Oferta może być złożona tylko do upływu terminu składania ofert.</w:t>
      </w:r>
    </w:p>
    <w:p w14:paraId="4D984847"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Wykonawca składa ofertę w formie zaszyfrowanej, dlatego też oferty nie są widoczne do momentu odszyfrowania ofert przez Zamawiającego, który następuje po terminie otwarcia.</w:t>
      </w:r>
    </w:p>
    <w:p w14:paraId="6619B657"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Wykonawca, za pośrednictwem platformazakupowa.pl może przed upływem terminu do składania ofert wycofać ofertę.</w:t>
      </w:r>
    </w:p>
    <w:p w14:paraId="03750CB0"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Szczegółowa „Instrukcja dla Wykonawców” dotycząca złożenia i wycofania oferty znajduje się na stronie internetowej pod adresem: </w:t>
      </w:r>
      <w:hyperlink r:id="rId9" w:history="1">
        <w:r w:rsidRPr="000A0CBA">
          <w:rPr>
            <w:rStyle w:val="Hipercze"/>
            <w:rFonts w:asciiTheme="minorHAnsi" w:hAnsiTheme="minorHAnsi" w:cstheme="minorHAnsi"/>
          </w:rPr>
          <w:t>https://platformazakupowa.pl/strona/45-instrukcje</w:t>
        </w:r>
      </w:hyperlink>
      <w:r>
        <w:rPr>
          <w:rFonts w:asciiTheme="minorHAnsi" w:hAnsiTheme="minorHAnsi" w:cstheme="minorHAnsi"/>
        </w:rPr>
        <w:t>.</w:t>
      </w:r>
    </w:p>
    <w:p w14:paraId="3C7470B0"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Wykonawca po upływie terminu składania ofert nie może wycofać złożonej oferty</w:t>
      </w:r>
    </w:p>
    <w:p w14:paraId="5A13E4FB"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Poprzez oryginał należy rozumieć dokument podpisany kwalifikowanym podpisem elektronicznym, zaufanym lub osobistym.</w:t>
      </w:r>
    </w:p>
    <w:p w14:paraId="4844513E"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E4540">
        <w:rPr>
          <w:rFonts w:asciiTheme="minorHAnsi" w:hAnsiTheme="minorHAnsi" w:cstheme="minorHAnsi"/>
        </w:rPr>
        <w:t>eIDAS</w:t>
      </w:r>
      <w:proofErr w:type="spellEnd"/>
      <w:r w:rsidRPr="008E4540">
        <w:rPr>
          <w:rFonts w:asciiTheme="minorHAnsi" w:hAnsiTheme="minorHAnsi" w:cstheme="minorHAnsi"/>
        </w:rPr>
        <w:t>) (UE) nr 910/2014 - od 1 lipca 2016 roku”.</w:t>
      </w:r>
    </w:p>
    <w:p w14:paraId="7FED8C1D"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8E4540">
        <w:rPr>
          <w:rFonts w:asciiTheme="minorHAnsi" w:hAnsiTheme="minorHAnsi" w:cstheme="minorHAnsi"/>
        </w:rPr>
        <w:t>eDoApp</w:t>
      </w:r>
      <w:proofErr w:type="spellEnd"/>
      <w:r w:rsidRPr="008E4540">
        <w:rPr>
          <w:rFonts w:asciiTheme="minorHAnsi" w:hAnsiTheme="minorHAnsi" w:cstheme="minorHAnsi"/>
        </w:rPr>
        <w:t xml:space="preserve"> służącej do składania podpisu osobistego, który wynosi maksymalnie 5 MB.</w:t>
      </w:r>
    </w:p>
    <w:p w14:paraId="57253782"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zaleca aby w przypadku podpisywania pliku przez kilka osób, stosować podpisy tego samego rodzaju. Podpisywanie różnymi rodzajami podpisów np. osobistym i kwalifikowanym może doprowadzić do problemów z weryfikacją plików.</w:t>
      </w:r>
    </w:p>
    <w:p w14:paraId="49CF638C"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342ACC39" w14:textId="77777777" w:rsidR="00B41829" w:rsidRPr="00B41829"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formatów: .pdf .</w:t>
      </w:r>
      <w:proofErr w:type="spellStart"/>
      <w:r w:rsidRPr="008E4540">
        <w:rPr>
          <w:rFonts w:asciiTheme="minorHAnsi" w:hAnsiTheme="minorHAnsi" w:cstheme="minorHAnsi"/>
        </w:rPr>
        <w:t>doc</w:t>
      </w:r>
      <w:proofErr w:type="spellEnd"/>
      <w:r w:rsidRPr="008E4540">
        <w:rPr>
          <w:rFonts w:asciiTheme="minorHAnsi" w:hAnsiTheme="minorHAnsi" w:cstheme="minorHAnsi"/>
        </w:rPr>
        <w:t xml:space="preserve"> .xls .jpg (.</w:t>
      </w:r>
      <w:proofErr w:type="spellStart"/>
      <w:r w:rsidRPr="008E4540">
        <w:rPr>
          <w:rFonts w:asciiTheme="minorHAnsi" w:hAnsiTheme="minorHAnsi" w:cstheme="minorHAnsi"/>
        </w:rPr>
        <w:t>jpeg</w:t>
      </w:r>
      <w:proofErr w:type="spellEnd"/>
      <w:r w:rsidRPr="008E4540">
        <w:rPr>
          <w:rFonts w:asciiTheme="minorHAnsi" w:hAnsiTheme="minorHAnsi" w:cstheme="minorHAnsi"/>
        </w:rPr>
        <w:t>) ze szczególnym wskazaniem na .pdf.</w:t>
      </w:r>
    </w:p>
    <w:p w14:paraId="68E982CB" w14:textId="77777777" w:rsidR="00B41829" w:rsidRPr="00B41829" w:rsidRDefault="00B41829" w:rsidP="00122637">
      <w:pPr>
        <w:pStyle w:val="Akapitzlist"/>
        <w:numPr>
          <w:ilvl w:val="2"/>
          <w:numId w:val="29"/>
        </w:numPr>
        <w:spacing w:line="276" w:lineRule="auto"/>
        <w:jc w:val="both"/>
        <w:rPr>
          <w:rFonts w:asciiTheme="minorHAnsi" w:hAnsiTheme="minorHAnsi" w:cstheme="minorHAnsi"/>
          <w:b/>
          <w:bCs/>
        </w:rPr>
      </w:pPr>
      <w:r w:rsidRPr="00B41829">
        <w:rPr>
          <w:rFonts w:asciiTheme="minorHAnsi" w:hAnsiTheme="minorHAnsi" w:cstheme="minorHAnsi"/>
        </w:rPr>
        <w:t>W celu ewentualnej kompresji danych Zamawiający rekomenduje wykorzystanie jednego z formatów: .zip lub .7Z.</w:t>
      </w:r>
    </w:p>
    <w:p w14:paraId="614B88A6"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Jeśli Wykonawca pakuje dokumenty np. w plik ZIP zaleca się wcześniejsze podpisanie każdego ze skompresowanych plików.</w:t>
      </w:r>
    </w:p>
    <w:p w14:paraId="29C63F84"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bookmarkStart w:id="14" w:name="_Hlk63835213"/>
      <w:r w:rsidRPr="008E4540">
        <w:rPr>
          <w:rFonts w:asciiTheme="minorHAnsi" w:hAnsiTheme="minorHAnsi" w:cstheme="minorHAnsi"/>
        </w:rPr>
        <w:lastRenderedPageBreak/>
        <w:t>Zamawiający rekomenduje, by nie stosować powszechnych formatów: .</w:t>
      </w:r>
      <w:proofErr w:type="spellStart"/>
      <w:r w:rsidRPr="008E4540">
        <w:rPr>
          <w:rFonts w:asciiTheme="minorHAnsi" w:hAnsiTheme="minorHAnsi" w:cstheme="minorHAnsi"/>
        </w:rPr>
        <w:t>rar</w:t>
      </w:r>
      <w:proofErr w:type="spellEnd"/>
      <w:r w:rsidRPr="008E4540">
        <w:rPr>
          <w:rFonts w:asciiTheme="minorHAnsi" w:hAnsiTheme="minorHAnsi" w:cstheme="minorHAnsi"/>
        </w:rPr>
        <w:t xml:space="preserve"> .gif .</w:t>
      </w:r>
      <w:proofErr w:type="spellStart"/>
      <w:r w:rsidRPr="008E4540">
        <w:rPr>
          <w:rFonts w:asciiTheme="minorHAnsi" w:hAnsiTheme="minorHAnsi" w:cstheme="minorHAnsi"/>
        </w:rPr>
        <w:t>bmp</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numbers</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pages</w:t>
      </w:r>
      <w:proofErr w:type="spellEnd"/>
      <w:r w:rsidRPr="008E4540">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 (Dz. U 2017 poz. 2247).</w:t>
      </w:r>
    </w:p>
    <w:bookmarkEnd w:id="14"/>
    <w:p w14:paraId="357F846B"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E4540">
        <w:rPr>
          <w:rFonts w:asciiTheme="minorHAnsi" w:hAnsiTheme="minorHAnsi" w:cstheme="minorHAnsi"/>
        </w:rPr>
        <w:t>PAdES</w:t>
      </w:r>
      <w:proofErr w:type="spellEnd"/>
      <w:r w:rsidRPr="008E4540">
        <w:rPr>
          <w:rFonts w:asciiTheme="minorHAnsi" w:hAnsiTheme="minorHAnsi" w:cstheme="minorHAnsi"/>
        </w:rPr>
        <w:t>.</w:t>
      </w:r>
    </w:p>
    <w:p w14:paraId="7807D210"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Pliki w innych formatach niż PDF zaleca się opatrzyć zewnętrznym podpisem </w:t>
      </w:r>
      <w:proofErr w:type="spellStart"/>
      <w:r w:rsidRPr="008E4540">
        <w:rPr>
          <w:rFonts w:asciiTheme="minorHAnsi" w:hAnsiTheme="minorHAnsi" w:cstheme="minorHAnsi"/>
        </w:rPr>
        <w:t>XAdES</w:t>
      </w:r>
      <w:proofErr w:type="spellEnd"/>
      <w:r w:rsidRPr="008E4540">
        <w:rPr>
          <w:rFonts w:asciiTheme="minorHAnsi" w:hAnsiTheme="minorHAnsi" w:cstheme="minorHAnsi"/>
        </w:rPr>
        <w:t>. Wykonawca powinien pamiętać, aby plik z podpisem przekazywać łącznie z dokumentem podpisywanym.</w:t>
      </w:r>
    </w:p>
    <w:p w14:paraId="5F129DCE"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Podczas podpisywania plików zaleca się stosowanie algorytmu skrótu SHA2 zamiast SHA1.</w:t>
      </w:r>
    </w:p>
    <w:p w14:paraId="683CDA8D"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podpisu z kwalifikowanym znacznikiem czasu.</w:t>
      </w:r>
    </w:p>
    <w:p w14:paraId="01993096"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6CE9AA67" w14:textId="77777777" w:rsidR="00B41829" w:rsidRDefault="00B41829" w:rsidP="00122637">
      <w:pPr>
        <w:pStyle w:val="Akapitzlist"/>
        <w:numPr>
          <w:ilvl w:val="0"/>
          <w:numId w:val="30"/>
        </w:numPr>
        <w:spacing w:line="276" w:lineRule="auto"/>
        <w:ind w:left="993"/>
        <w:jc w:val="both"/>
        <w:rPr>
          <w:rFonts w:asciiTheme="minorHAnsi" w:hAnsiTheme="minorHAnsi" w:cstheme="minorHAnsi"/>
        </w:rPr>
      </w:pPr>
      <w:r w:rsidRPr="00CD434C">
        <w:rPr>
          <w:rFonts w:asciiTheme="minorHAnsi" w:hAnsiTheme="minorHAnsi" w:cstheme="minorHAnsi"/>
        </w:rPr>
        <w:t xml:space="preserve">stały dostęp do sieci Internet o gwarantowanej przepustowości nie mniejszej niż 512 </w:t>
      </w:r>
      <w:proofErr w:type="spellStart"/>
      <w:r w:rsidRPr="00CD434C">
        <w:rPr>
          <w:rFonts w:asciiTheme="minorHAnsi" w:hAnsiTheme="minorHAnsi" w:cstheme="minorHAnsi"/>
        </w:rPr>
        <w:t>kb</w:t>
      </w:r>
      <w:proofErr w:type="spellEnd"/>
      <w:r w:rsidRPr="00CD434C">
        <w:rPr>
          <w:rFonts w:asciiTheme="minorHAnsi" w:hAnsiTheme="minorHAnsi" w:cstheme="minorHAnsi"/>
        </w:rPr>
        <w:t>/s</w:t>
      </w:r>
      <w:r>
        <w:rPr>
          <w:rFonts w:asciiTheme="minorHAnsi" w:hAnsiTheme="minorHAnsi" w:cstheme="minorHAnsi"/>
        </w:rPr>
        <w:t xml:space="preserve">, </w:t>
      </w:r>
    </w:p>
    <w:p w14:paraId="5B3B2F4C" w14:textId="77777777" w:rsidR="00B41829" w:rsidRDefault="00B41829" w:rsidP="00122637">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089261FC" w14:textId="77777777" w:rsidR="00B41829" w:rsidRPr="00BA501E" w:rsidRDefault="00B41829" w:rsidP="00122637">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72C5BF2F" w14:textId="77777777" w:rsidR="00B41829" w:rsidRDefault="00B41829" w:rsidP="00122637">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włączona obsługa JavaScript,</w:t>
      </w:r>
    </w:p>
    <w:p w14:paraId="27446895" w14:textId="77777777" w:rsidR="00B41829" w:rsidRDefault="00B41829" w:rsidP="00122637">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066CF55F" w14:textId="77777777" w:rsidR="00B41829" w:rsidRDefault="00B41829" w:rsidP="00122637">
      <w:pPr>
        <w:pStyle w:val="Akapitzlist"/>
        <w:numPr>
          <w:ilvl w:val="0"/>
          <w:numId w:val="30"/>
        </w:numPr>
        <w:spacing w:line="276" w:lineRule="auto"/>
        <w:ind w:left="993"/>
        <w:jc w:val="both"/>
        <w:rPr>
          <w:rFonts w:asciiTheme="minorHAnsi" w:hAnsiTheme="minorHAnsi" w:cstheme="minorHAnsi"/>
        </w:rPr>
      </w:pPr>
      <w:r w:rsidRPr="008E4540">
        <w:rPr>
          <w:rFonts w:asciiTheme="minorHAnsi" w:hAnsiTheme="minorHAnsi" w:cstheme="minorHAnsi"/>
        </w:rPr>
        <w:t>Platformazakupowa.pl działa według standardu przyjętego w komunikacji sieciowej - kodowanie UTF8,</w:t>
      </w:r>
    </w:p>
    <w:p w14:paraId="1D0DFDCD" w14:textId="06F9328B" w:rsidR="00D11CC1" w:rsidRDefault="00B41829" w:rsidP="00122637">
      <w:pPr>
        <w:pStyle w:val="Akapitzlist"/>
        <w:numPr>
          <w:ilvl w:val="0"/>
          <w:numId w:val="30"/>
        </w:numPr>
        <w:spacing w:before="240" w:line="276" w:lineRule="auto"/>
        <w:ind w:left="993"/>
        <w:jc w:val="both"/>
        <w:rPr>
          <w:rFonts w:asciiTheme="minorHAnsi" w:hAnsiTheme="minorHAnsi" w:cstheme="minorHAnsi"/>
        </w:rPr>
      </w:pPr>
      <w:r w:rsidRPr="008E4540">
        <w:rPr>
          <w:rFonts w:asciiTheme="minorHAnsi" w:hAnsiTheme="minorHAnsi" w:cstheme="minorHAnsi"/>
        </w:rPr>
        <w:t>Oznaczenie czasu odbioru danych przez platformę zakupową stanowi datę oraz dokładny czas (</w:t>
      </w:r>
      <w:proofErr w:type="spellStart"/>
      <w:r w:rsidRPr="008E4540">
        <w:rPr>
          <w:rFonts w:asciiTheme="minorHAnsi" w:hAnsiTheme="minorHAnsi" w:cstheme="minorHAnsi"/>
        </w:rPr>
        <w:t>hh:mm:ss</w:t>
      </w:r>
      <w:proofErr w:type="spellEnd"/>
      <w:r w:rsidRPr="008E4540">
        <w:rPr>
          <w:rFonts w:asciiTheme="minorHAnsi" w:hAnsiTheme="minorHAnsi" w:cstheme="minorHAnsi"/>
        </w:rPr>
        <w:t>) generowany wg. czasu lokalnego serwera synchronizowanego z zegarem Głównego Urzędu Miar.</w:t>
      </w:r>
    </w:p>
    <w:p w14:paraId="66CF7AC4" w14:textId="063FFD83" w:rsidR="00767697" w:rsidRPr="00B41829" w:rsidRDefault="00767697" w:rsidP="00122637">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POROZUMIEWANIA SIĘ ZAMAWIAJĄCEGO Z WYKONAWCAMI</w:t>
      </w:r>
    </w:p>
    <w:p w14:paraId="23FAF861" w14:textId="77777777" w:rsidR="00B41829" w:rsidRPr="00C5373D" w:rsidRDefault="00B41829" w:rsidP="00122637">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Postępowanie prowadzone jest w języku polskim.</w:t>
      </w:r>
    </w:p>
    <w:p w14:paraId="6E1771A2" w14:textId="3E428766" w:rsidR="00B41829" w:rsidRDefault="00B41829" w:rsidP="00122637">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lastRenderedPageBreak/>
        <w:t xml:space="preserve">W niniejszym postępowaniu komunikacja Zamawiającego z Wykonawcami odbywa się za pośrednictwem środków komunikacji elektronicznej: Platformy </w:t>
      </w:r>
      <w:hyperlink r:id="rId10" w:history="1">
        <w:r w:rsidR="000F75FF" w:rsidRPr="00743E48">
          <w:rPr>
            <w:rStyle w:val="Hipercze"/>
            <w:rFonts w:asciiTheme="minorHAnsi" w:hAnsiTheme="minorHAnsi" w:cstheme="minorHAnsi"/>
          </w:rPr>
          <w:t>https://platformazakupowa.pl</w:t>
        </w:r>
      </w:hyperlink>
      <w:r w:rsidR="000F75FF">
        <w:rPr>
          <w:rStyle w:val="Hipercze"/>
          <w:rFonts w:asciiTheme="minorHAnsi" w:hAnsiTheme="minorHAnsi" w:cstheme="minorHAnsi"/>
        </w:rPr>
        <w:t>kmo</w:t>
      </w:r>
      <w:r w:rsidRPr="00C5373D">
        <w:rPr>
          <w:rFonts w:asciiTheme="minorHAnsi" w:hAnsiTheme="minorHAnsi" w:cstheme="minorHAnsi"/>
        </w:rPr>
        <w:t>.</w:t>
      </w:r>
    </w:p>
    <w:p w14:paraId="146F503C" w14:textId="3B6F205A" w:rsidR="00B41829" w:rsidRPr="00E1681D" w:rsidRDefault="00B41829" w:rsidP="00122637">
      <w:pPr>
        <w:pStyle w:val="Akapitzlist"/>
        <w:numPr>
          <w:ilvl w:val="0"/>
          <w:numId w:val="31"/>
        </w:numPr>
        <w:spacing w:line="276" w:lineRule="auto"/>
        <w:jc w:val="both"/>
        <w:rPr>
          <w:rFonts w:asciiTheme="minorHAnsi" w:hAnsiTheme="minorHAnsi" w:cstheme="minorHAnsi"/>
        </w:rPr>
      </w:pPr>
      <w:r w:rsidRPr="00E1681D">
        <w:rPr>
          <w:rFonts w:asciiTheme="minorHAnsi" w:hAnsiTheme="minorHAnsi" w:cstheme="minorHAnsi"/>
        </w:rPr>
        <w:t xml:space="preserve">Adres strony prowadzonego postępowania: </w:t>
      </w:r>
      <w:r w:rsidRPr="007D2FD5">
        <w:rPr>
          <w:rFonts w:asciiTheme="minorHAnsi" w:hAnsiTheme="minorHAnsi" w:cstheme="minorHAnsi"/>
        </w:rPr>
        <w:t>https://platformazakupowa.pl/transakcja/</w:t>
      </w:r>
      <w:r w:rsidR="000F75FF" w:rsidRPr="000F75FF">
        <w:rPr>
          <w:rFonts w:asciiTheme="minorHAnsi" w:hAnsiTheme="minorHAnsi" w:cstheme="minorHAnsi"/>
        </w:rPr>
        <w:t>958523</w:t>
      </w:r>
      <w:r w:rsidR="00552E02">
        <w:rPr>
          <w:rFonts w:asciiTheme="minorHAnsi" w:hAnsiTheme="minorHAnsi" w:cstheme="minorHAnsi"/>
        </w:rPr>
        <w:t>.</w:t>
      </w:r>
    </w:p>
    <w:p w14:paraId="0D65D55B" w14:textId="77777777" w:rsidR="00B41829" w:rsidRPr="00E1681D" w:rsidRDefault="00B41829" w:rsidP="00122637">
      <w:pPr>
        <w:pStyle w:val="Akapitzlist"/>
        <w:numPr>
          <w:ilvl w:val="0"/>
          <w:numId w:val="31"/>
        </w:numPr>
        <w:spacing w:line="276" w:lineRule="auto"/>
        <w:jc w:val="both"/>
        <w:rPr>
          <w:rFonts w:asciiTheme="minorHAnsi" w:hAnsiTheme="minorHAnsi" w:cstheme="minorHAnsi"/>
        </w:rPr>
      </w:pPr>
      <w:r w:rsidRPr="00E1681D">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16B6C972" w14:textId="77777777" w:rsidR="00B41829" w:rsidRPr="00C5373D" w:rsidRDefault="00B41829" w:rsidP="00122637">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Korzystanie z Platformy przez Wykonawcę jest bezpłatne.</w:t>
      </w:r>
    </w:p>
    <w:p w14:paraId="7D5AD587" w14:textId="77777777" w:rsidR="00B41829" w:rsidRPr="00C5373D" w:rsidRDefault="00B41829" w:rsidP="00122637">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C5373D">
        <w:rPr>
          <w:rFonts w:asciiTheme="minorHAnsi" w:hAnsiTheme="minorHAnsi" w:cstheme="minorHAnsi"/>
        </w:rPr>
        <w:t>Nexus</w:t>
      </w:r>
      <w:proofErr w:type="spellEnd"/>
      <w:r w:rsidRPr="00C5373D">
        <w:rPr>
          <w:rFonts w:asciiTheme="minorHAnsi" w:hAnsiTheme="minorHAnsi" w:cstheme="minorHAnsi"/>
        </w:rPr>
        <w:t xml:space="preserve"> Sp. z o.o.</w:t>
      </w:r>
    </w:p>
    <w:p w14:paraId="20BEA850" w14:textId="77777777" w:rsidR="00B41829" w:rsidRPr="00C5373D" w:rsidRDefault="00B41829" w:rsidP="00122637">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Wszelką</w:t>
      </w:r>
      <w:r>
        <w:rPr>
          <w:rFonts w:asciiTheme="minorHAnsi" w:hAnsiTheme="minorHAnsi" w:cstheme="minorHAnsi"/>
        </w:rPr>
        <w:t xml:space="preserve"> </w:t>
      </w:r>
      <w:r w:rsidRPr="00C5373D">
        <w:rPr>
          <w:rFonts w:asciiTheme="minorHAnsi" w:hAnsiTheme="minorHAnsi" w:cstheme="minorHAnsi"/>
        </w:rPr>
        <w:t>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4D4BB9BD" w14:textId="77777777" w:rsidR="00B41829" w:rsidRPr="00C5373D" w:rsidRDefault="00B41829" w:rsidP="00122637">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Wykonawca może zwrócić się do</w:t>
      </w:r>
      <w:r>
        <w:rPr>
          <w:rFonts w:asciiTheme="minorHAnsi" w:hAnsiTheme="minorHAnsi" w:cstheme="minorHAnsi"/>
        </w:rPr>
        <w:t xml:space="preserve"> </w:t>
      </w:r>
      <w:r w:rsidRPr="00C5373D">
        <w:rPr>
          <w:rFonts w:asciiTheme="minorHAnsi" w:hAnsiTheme="minorHAnsi" w:cstheme="minorHAnsi"/>
        </w:rPr>
        <w:t>Zamawiającego z</w:t>
      </w:r>
      <w:r>
        <w:rPr>
          <w:rFonts w:asciiTheme="minorHAnsi" w:hAnsiTheme="minorHAnsi" w:cstheme="minorHAnsi"/>
        </w:rPr>
        <w:t xml:space="preserve"> </w:t>
      </w:r>
      <w:r w:rsidRPr="00C5373D">
        <w:rPr>
          <w:rFonts w:asciiTheme="minorHAnsi" w:hAnsiTheme="minorHAnsi" w:cstheme="minorHAnsi"/>
        </w:rPr>
        <w:t>wnioskiem</w:t>
      </w:r>
      <w:r>
        <w:rPr>
          <w:rFonts w:asciiTheme="minorHAnsi" w:hAnsiTheme="minorHAnsi" w:cstheme="minorHAnsi"/>
        </w:rPr>
        <w:t xml:space="preserve"> </w:t>
      </w:r>
      <w:r w:rsidRPr="00C5373D">
        <w:rPr>
          <w:rFonts w:asciiTheme="minorHAnsi" w:hAnsiTheme="minorHAnsi" w:cstheme="minorHAnsi"/>
        </w:rPr>
        <w:t>o wyjaśnienie treści SWZ za pośrednictwem Platformy i formularza „Wyślij wiadomość do zamawiającego”.</w:t>
      </w:r>
    </w:p>
    <w:p w14:paraId="6D2155BC" w14:textId="77777777" w:rsidR="00B41829" w:rsidRDefault="00B41829" w:rsidP="00122637">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C5373D">
        <w:rPr>
          <w:rFonts w:asciiTheme="minorHAnsi" w:hAnsiTheme="minorHAnsi" w:cstheme="minorHAnsi"/>
        </w:rPr>
        <w:t>Pzp</w:t>
      </w:r>
      <w:proofErr w:type="spellEnd"/>
      <w:r w:rsidRPr="00C5373D">
        <w:rPr>
          <w:rFonts w:asciiTheme="minorHAnsi" w:hAnsiTheme="minorHAnsi" w:cstheme="minorHAnsi"/>
        </w:rPr>
        <w:t>, przekazuje Wykonawcom, którym udostępnił odpowiednio SWZ albo opis potrzeb i wymagań.</w:t>
      </w:r>
    </w:p>
    <w:p w14:paraId="32E2F17A" w14:textId="77777777" w:rsidR="00B41829" w:rsidRPr="007170D0" w:rsidRDefault="00B41829" w:rsidP="00122637">
      <w:pPr>
        <w:pStyle w:val="Akapitzlist"/>
        <w:numPr>
          <w:ilvl w:val="0"/>
          <w:numId w:val="31"/>
        </w:numPr>
        <w:spacing w:line="276" w:lineRule="auto"/>
        <w:jc w:val="both"/>
        <w:rPr>
          <w:rFonts w:asciiTheme="minorHAnsi" w:hAnsiTheme="minorHAnsi" w:cstheme="minorHAnsi"/>
        </w:rPr>
      </w:pPr>
      <w:r w:rsidRPr="007170D0">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4756A99D" w14:textId="77777777" w:rsidR="00B41829" w:rsidRPr="00C5373D" w:rsidRDefault="00B41829" w:rsidP="00122637">
      <w:pPr>
        <w:pStyle w:val="Akapitzlist"/>
        <w:numPr>
          <w:ilvl w:val="0"/>
          <w:numId w:val="31"/>
        </w:numPr>
        <w:tabs>
          <w:tab w:val="left" w:pos="567"/>
        </w:tabs>
        <w:spacing w:line="276" w:lineRule="auto"/>
        <w:jc w:val="both"/>
        <w:rPr>
          <w:rFonts w:asciiTheme="minorHAnsi" w:hAnsiTheme="minorHAnsi" w:cstheme="minorHAnsi"/>
        </w:rPr>
      </w:pPr>
      <w:r w:rsidRPr="00C5373D">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62B5D322" w14:textId="77777777" w:rsidR="00B41829" w:rsidRPr="00C5373D" w:rsidRDefault="00B41829" w:rsidP="00122637">
      <w:pPr>
        <w:pStyle w:val="Akapitzlist"/>
        <w:numPr>
          <w:ilvl w:val="0"/>
          <w:numId w:val="31"/>
        </w:numPr>
        <w:tabs>
          <w:tab w:val="left" w:pos="567"/>
        </w:tabs>
        <w:spacing w:line="276" w:lineRule="auto"/>
        <w:jc w:val="both"/>
        <w:rPr>
          <w:rFonts w:asciiTheme="minorHAnsi" w:hAnsiTheme="minorHAnsi" w:cstheme="minorHAnsi"/>
        </w:rPr>
      </w:pPr>
      <w:r w:rsidRPr="00C5373D">
        <w:rPr>
          <w:rFonts w:asciiTheme="minorHAnsi" w:hAnsiTheme="minorHAnsi" w:cstheme="minorHAnsi"/>
        </w:rPr>
        <w:t>W uzasadnionych przypadkach Zamawiający może przed upływem terminu składania ofert zmienić treść SWZ.</w:t>
      </w:r>
    </w:p>
    <w:p w14:paraId="7471BD27" w14:textId="77777777" w:rsidR="00B41829" w:rsidRPr="00C5373D" w:rsidRDefault="00B41829" w:rsidP="00122637">
      <w:pPr>
        <w:pStyle w:val="Akapitzlist"/>
        <w:numPr>
          <w:ilvl w:val="0"/>
          <w:numId w:val="31"/>
        </w:numPr>
        <w:tabs>
          <w:tab w:val="left" w:pos="567"/>
        </w:tabs>
        <w:spacing w:line="276" w:lineRule="auto"/>
        <w:jc w:val="both"/>
        <w:rPr>
          <w:rFonts w:asciiTheme="minorHAnsi" w:hAnsiTheme="minorHAnsi" w:cstheme="minorHAnsi"/>
        </w:rPr>
      </w:pPr>
      <w:r w:rsidRPr="00C5373D">
        <w:rPr>
          <w:rFonts w:asciiTheme="minorHAnsi" w:hAnsiTheme="minorHAnsi" w:cstheme="minorHAnsi"/>
        </w:rPr>
        <w:t>Dokonaną zmianę treści SWZ Zamawiający udostępni na stronie internetowej prowadzonego postępowania.</w:t>
      </w:r>
    </w:p>
    <w:p w14:paraId="5BC15C33" w14:textId="02DA3D78" w:rsidR="00D11CC1" w:rsidRDefault="00B41829" w:rsidP="00CE18F6">
      <w:pPr>
        <w:pStyle w:val="Akapitzlist"/>
        <w:numPr>
          <w:ilvl w:val="0"/>
          <w:numId w:val="31"/>
        </w:numPr>
        <w:tabs>
          <w:tab w:val="left" w:pos="567"/>
        </w:tabs>
        <w:spacing w:line="276" w:lineRule="auto"/>
        <w:ind w:right="20"/>
        <w:rPr>
          <w:rFonts w:asciiTheme="minorHAnsi" w:hAnsiTheme="minorHAnsi" w:cstheme="minorHAnsi"/>
        </w:rPr>
      </w:pPr>
      <w:r w:rsidRPr="009F2080">
        <w:rPr>
          <w:rFonts w:asciiTheme="minorHAnsi" w:hAnsiTheme="minorHAnsi" w:cstheme="minorHAnsi"/>
        </w:rPr>
        <w:t>Osoby wskazane do porozumiewania się z Wykonawcami:</w:t>
      </w:r>
      <w:r w:rsidRPr="009F2080">
        <w:rPr>
          <w:rFonts w:asciiTheme="minorHAnsi" w:hAnsiTheme="minorHAnsi" w:cstheme="minorHAnsi"/>
        </w:rPr>
        <w:br/>
      </w:r>
      <w:r w:rsidRPr="009F2080">
        <w:rPr>
          <w:rFonts w:asciiTheme="minorHAnsi" w:hAnsiTheme="minorHAnsi" w:cstheme="minorHAnsi"/>
          <w:b/>
        </w:rPr>
        <w:t xml:space="preserve">w zakresie dotyczącym zagadnień proceduralnych: </w:t>
      </w:r>
      <w:r w:rsidRPr="009F2080">
        <w:rPr>
          <w:rFonts w:asciiTheme="minorHAnsi" w:hAnsiTheme="minorHAnsi" w:cstheme="minorHAnsi"/>
        </w:rPr>
        <w:t xml:space="preserve">Agnieszka Skrzypczak, </w:t>
      </w:r>
      <w:r w:rsidR="009F2080">
        <w:rPr>
          <w:rFonts w:asciiTheme="minorHAnsi" w:hAnsiTheme="minorHAnsi" w:cstheme="minorHAnsi"/>
        </w:rPr>
        <w:br/>
      </w:r>
      <w:r w:rsidRPr="009F2080">
        <w:rPr>
          <w:rFonts w:asciiTheme="minorHAnsi" w:hAnsiTheme="minorHAnsi" w:cstheme="minorHAnsi"/>
        </w:rPr>
        <w:t>tel. 618 100</w:t>
      </w:r>
      <w:r w:rsidR="007170D0" w:rsidRPr="009F2080">
        <w:rPr>
          <w:rFonts w:asciiTheme="minorHAnsi" w:hAnsiTheme="minorHAnsi" w:cstheme="minorHAnsi"/>
        </w:rPr>
        <w:t> </w:t>
      </w:r>
      <w:r w:rsidRPr="009F2080">
        <w:rPr>
          <w:rFonts w:asciiTheme="minorHAnsi" w:hAnsiTheme="minorHAnsi" w:cstheme="minorHAnsi"/>
        </w:rPr>
        <w:t>087</w:t>
      </w:r>
      <w:r w:rsidR="007170D0" w:rsidRPr="009F2080">
        <w:rPr>
          <w:rFonts w:asciiTheme="minorHAnsi" w:hAnsiTheme="minorHAnsi" w:cstheme="minorHAnsi"/>
        </w:rPr>
        <w:t>.</w:t>
      </w:r>
    </w:p>
    <w:p w14:paraId="088BB000" w14:textId="61AE1207" w:rsidR="00767697" w:rsidRPr="00C25DF6" w:rsidRDefault="009949D9" w:rsidP="00122637">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C25DF6">
        <w:rPr>
          <w:rFonts w:asciiTheme="minorHAnsi" w:hAnsiTheme="minorHAnsi" w:cstheme="minorHAnsi"/>
          <w:b/>
          <w:bCs/>
        </w:rPr>
        <w:t>OPIS SPOSOBU OBLICZENIA CENY</w:t>
      </w:r>
    </w:p>
    <w:p w14:paraId="00D88BD0" w14:textId="04EECBDB" w:rsidR="00552E02" w:rsidRDefault="00552E02" w:rsidP="00122637">
      <w:pPr>
        <w:pStyle w:val="Akapitzlist"/>
        <w:numPr>
          <w:ilvl w:val="0"/>
          <w:numId w:val="32"/>
        </w:numPr>
        <w:spacing w:line="269" w:lineRule="auto"/>
        <w:jc w:val="both"/>
        <w:rPr>
          <w:rFonts w:asciiTheme="minorHAnsi" w:hAnsiTheme="minorHAnsi" w:cstheme="minorHAnsi"/>
        </w:rPr>
      </w:pPr>
      <w:r w:rsidRPr="00C25DF6">
        <w:rPr>
          <w:rFonts w:asciiTheme="minorHAnsi" w:hAnsiTheme="minorHAnsi" w:cstheme="minorHAnsi"/>
        </w:rPr>
        <w:t xml:space="preserve">Cena ryczałtowa obliczona w oparciu o </w:t>
      </w:r>
      <w:r w:rsidR="00A34053">
        <w:rPr>
          <w:rFonts w:asciiTheme="minorHAnsi" w:hAnsiTheme="minorHAnsi" w:cstheme="minorHAnsi"/>
        </w:rPr>
        <w:t xml:space="preserve">zapisy </w:t>
      </w:r>
      <w:r w:rsidR="00011934">
        <w:rPr>
          <w:rFonts w:asciiTheme="minorHAnsi" w:hAnsiTheme="minorHAnsi" w:cstheme="minorHAnsi"/>
        </w:rPr>
        <w:t xml:space="preserve">SWZ </w:t>
      </w:r>
      <w:r w:rsidRPr="00C25DF6">
        <w:rPr>
          <w:rFonts w:asciiTheme="minorHAnsi" w:hAnsiTheme="minorHAnsi" w:cstheme="minorHAnsi"/>
        </w:rPr>
        <w:t>wraz z podatkiem VAT jest ceną ofertową Wykonawcy stanowiącą zobowiązanie złożone w Formularzu ofertowym stanowiącym załącznik nr 1 do SWZ.</w:t>
      </w:r>
    </w:p>
    <w:p w14:paraId="0DAB1B96" w14:textId="1C2E49DA" w:rsidR="00E7366B" w:rsidRPr="00E7366B" w:rsidRDefault="00011934" w:rsidP="00E7366B">
      <w:pPr>
        <w:pStyle w:val="Akapitzlist"/>
        <w:numPr>
          <w:ilvl w:val="0"/>
          <w:numId w:val="32"/>
        </w:numPr>
        <w:spacing w:line="269" w:lineRule="auto"/>
        <w:jc w:val="both"/>
        <w:rPr>
          <w:rFonts w:asciiTheme="minorHAnsi" w:hAnsiTheme="minorHAnsi" w:cstheme="minorHAnsi"/>
        </w:rPr>
      </w:pPr>
      <w:r w:rsidRPr="00E7366B">
        <w:rPr>
          <w:rFonts w:asciiTheme="minorHAnsi" w:hAnsiTheme="minorHAnsi" w:cstheme="minorHAnsi"/>
        </w:rPr>
        <w:lastRenderedPageBreak/>
        <w:t xml:space="preserve">Cena ryczałtowa powinna uwzględniać wszystkie koszty realizacji zamówienia, w tym </w:t>
      </w:r>
      <w:r w:rsidR="00A34053" w:rsidRPr="00E7366B">
        <w:rPr>
          <w:rFonts w:asciiTheme="minorHAnsi" w:hAnsiTheme="minorHAnsi" w:cstheme="minorHAnsi"/>
        </w:rPr>
        <w:t>transport</w:t>
      </w:r>
      <w:r w:rsidR="009D44FE">
        <w:rPr>
          <w:rFonts w:asciiTheme="minorHAnsi" w:hAnsiTheme="minorHAnsi" w:cstheme="minorHAnsi"/>
        </w:rPr>
        <w:t xml:space="preserve"> oraz roczne ubezpieczenie </w:t>
      </w:r>
      <w:r w:rsidR="009D44FE" w:rsidRPr="009D44FE">
        <w:rPr>
          <w:rFonts w:asciiTheme="minorHAnsi" w:hAnsiTheme="minorHAnsi" w:cstheme="minorHAnsi"/>
        </w:rPr>
        <w:t>OC, AC i NNW</w:t>
      </w:r>
      <w:r w:rsidR="009D44FE">
        <w:rPr>
          <w:rFonts w:asciiTheme="minorHAnsi" w:hAnsiTheme="minorHAnsi" w:cstheme="minorHAnsi"/>
        </w:rPr>
        <w:t>.</w:t>
      </w:r>
    </w:p>
    <w:p w14:paraId="63E4E664" w14:textId="496E6204" w:rsidR="00552E02" w:rsidRPr="006907BC" w:rsidRDefault="00552E02" w:rsidP="00744270">
      <w:pPr>
        <w:pStyle w:val="Akapitzlist"/>
        <w:numPr>
          <w:ilvl w:val="0"/>
          <w:numId w:val="32"/>
        </w:numPr>
        <w:spacing w:before="120" w:after="120" w:line="269" w:lineRule="auto"/>
        <w:jc w:val="both"/>
        <w:rPr>
          <w:rFonts w:asciiTheme="minorHAnsi" w:hAnsiTheme="minorHAnsi" w:cstheme="minorHAnsi"/>
        </w:rPr>
      </w:pPr>
      <w:r w:rsidRPr="006907BC">
        <w:rPr>
          <w:rFonts w:asciiTheme="minorHAnsi" w:hAnsiTheme="minorHAnsi" w:cstheme="minorHAnsi"/>
        </w:rPr>
        <w:t xml:space="preserve">Cena za przedmiot zamówienia jest ceną ryczałtową, której definicję określa art. 632 § 1 ustawy z dnia 23 kwietnia 1964 r. Kodeks cywilny. Cena ofertowa (ryczałtowa) brutto winna obejmować koszty i składniki związane z wykonaniem całości prac, czynności i innych kosztów koniecznych do wykonania zamówienia – wszelkie prace pomocnicze i towarzyszące, które są konieczne do prawidłowego wykonania </w:t>
      </w:r>
      <w:r w:rsidR="00A34053" w:rsidRPr="006907BC">
        <w:rPr>
          <w:rFonts w:asciiTheme="minorHAnsi" w:hAnsiTheme="minorHAnsi" w:cstheme="minorHAnsi"/>
        </w:rPr>
        <w:t xml:space="preserve">prac </w:t>
      </w:r>
      <w:r w:rsidRPr="006907BC">
        <w:rPr>
          <w:rFonts w:asciiTheme="minorHAnsi" w:hAnsiTheme="minorHAnsi" w:cstheme="minorHAnsi"/>
        </w:rPr>
        <w:t xml:space="preserve">ujętych w </w:t>
      </w:r>
      <w:r w:rsidR="00A34053" w:rsidRPr="006907BC">
        <w:rPr>
          <w:rFonts w:asciiTheme="minorHAnsi" w:hAnsiTheme="minorHAnsi" w:cstheme="minorHAnsi"/>
        </w:rPr>
        <w:t>specyfikacji technicznej</w:t>
      </w:r>
      <w:r w:rsidR="00E7366B" w:rsidRPr="006907BC">
        <w:rPr>
          <w:rFonts w:asciiTheme="minorHAnsi" w:hAnsiTheme="minorHAnsi" w:cstheme="minorHAnsi"/>
        </w:rPr>
        <w:t xml:space="preserve"> i</w:t>
      </w:r>
      <w:r w:rsidRPr="006907BC">
        <w:rPr>
          <w:rFonts w:asciiTheme="minorHAnsi" w:hAnsiTheme="minorHAnsi" w:cstheme="minorHAnsi"/>
        </w:rPr>
        <w:t xml:space="preserve"> dla prawidłowego wykonania umowy</w:t>
      </w:r>
      <w:r w:rsidR="00E7366B" w:rsidRPr="006907BC">
        <w:rPr>
          <w:rFonts w:asciiTheme="minorHAnsi" w:hAnsiTheme="minorHAnsi" w:cstheme="minorHAnsi"/>
        </w:rPr>
        <w:t>.</w:t>
      </w:r>
    </w:p>
    <w:p w14:paraId="66B3407D" w14:textId="77777777" w:rsidR="00552E02" w:rsidRPr="0002197A" w:rsidRDefault="00552E02" w:rsidP="00122637">
      <w:pPr>
        <w:pStyle w:val="Akapitzlist"/>
        <w:numPr>
          <w:ilvl w:val="0"/>
          <w:numId w:val="32"/>
        </w:numPr>
        <w:spacing w:before="120" w:after="120" w:line="269" w:lineRule="auto"/>
        <w:jc w:val="both"/>
        <w:rPr>
          <w:rFonts w:asciiTheme="minorHAnsi" w:hAnsiTheme="minorHAnsi" w:cstheme="minorHAnsi"/>
        </w:rPr>
      </w:pPr>
      <w:r w:rsidRPr="0002197A">
        <w:rPr>
          <w:rFonts w:asciiTheme="minorHAnsi" w:hAnsiTheme="minorHAnsi" w:cstheme="minorHAnsi"/>
        </w:rPr>
        <w:t>Zamawiający nie dopuszcza podania w ofercie ceny w walucie obcej.</w:t>
      </w:r>
    </w:p>
    <w:p w14:paraId="05BDF0BC" w14:textId="77777777" w:rsidR="00552E02" w:rsidRDefault="00552E02" w:rsidP="00122637">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t>Wykonawca powinien wyliczyć cenę oferty brutto, tj. wraz z należnym podatkiem VAT w wysokości przewidzianej ustawowo.</w:t>
      </w:r>
    </w:p>
    <w:p w14:paraId="62C90282" w14:textId="77777777" w:rsidR="00552E02" w:rsidRDefault="00552E02" w:rsidP="00122637">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t>Cenę oferty netto i brutto podaje się w formularzu ofertowym w PLN w zapisie liczbowym.</w:t>
      </w:r>
    </w:p>
    <w:p w14:paraId="5472277E" w14:textId="77777777" w:rsidR="00552E02" w:rsidRDefault="00552E02" w:rsidP="00122637">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t>Cena może być tylko jedna za oferowany przedmiot zamówienia, nie dopuszcza się wariantowości cen.</w:t>
      </w:r>
    </w:p>
    <w:p w14:paraId="3A61E6B0" w14:textId="31DE3FC2" w:rsidR="00552E02" w:rsidRDefault="00552E02" w:rsidP="00122637">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t>Cena ofertowa nie podlega waloryzacji i zmianom do końca realizacji przedmiotu zamówienia</w:t>
      </w:r>
      <w:r w:rsidR="00B257BA">
        <w:rPr>
          <w:rFonts w:asciiTheme="minorHAnsi" w:hAnsiTheme="minorHAnsi" w:cstheme="minorHAnsi"/>
        </w:rPr>
        <w:t xml:space="preserve"> z zastrzeżeniem zmian przewidzianych w projektowanych postanowieniach umowy.</w:t>
      </w:r>
    </w:p>
    <w:p w14:paraId="58DBC694" w14:textId="77777777" w:rsidR="00552E02" w:rsidRDefault="00552E02" w:rsidP="00122637">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025DF10A" w14:textId="77777777" w:rsidR="00552E02" w:rsidRDefault="00552E02" w:rsidP="00122637">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B41829">
        <w:rPr>
          <w:rFonts w:asciiTheme="minorHAnsi" w:hAnsiTheme="minorHAnsi" w:cstheme="minorHAnsi"/>
        </w:rPr>
        <w:t>t.j</w:t>
      </w:r>
      <w:proofErr w:type="spellEnd"/>
      <w:r w:rsidRPr="00B41829">
        <w:rPr>
          <w:rFonts w:asciiTheme="minorHAnsi" w:hAnsiTheme="minorHAnsi" w:cstheme="minorHAnsi"/>
        </w:rPr>
        <w:t>. Dz. U. 2020 poz. 106).</w:t>
      </w:r>
    </w:p>
    <w:p w14:paraId="68F4B4DE" w14:textId="77777777" w:rsidR="00552E02" w:rsidRDefault="00552E02" w:rsidP="00122637">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t xml:space="preserve">Wykonawca wskaże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w:t>
      </w:r>
      <w:proofErr w:type="spellStart"/>
      <w:r w:rsidRPr="00B41829">
        <w:rPr>
          <w:rFonts w:asciiTheme="minorHAnsi" w:hAnsiTheme="minorHAnsi" w:cstheme="minorHAnsi"/>
        </w:rPr>
        <w:t>Pzp</w:t>
      </w:r>
      <w:proofErr w:type="spellEnd"/>
      <w:r w:rsidRPr="00B41829">
        <w:rPr>
          <w:rFonts w:asciiTheme="minorHAnsi" w:hAnsiTheme="minorHAnsi" w:cstheme="minorHAnsi"/>
        </w:rPr>
        <w:t xml:space="preserve"> w związku z art. 223 ust. 2 pkt 3 ustawy </w:t>
      </w:r>
      <w:proofErr w:type="spellStart"/>
      <w:r w:rsidRPr="00B41829">
        <w:rPr>
          <w:rFonts w:asciiTheme="minorHAnsi" w:hAnsiTheme="minorHAnsi" w:cstheme="minorHAnsi"/>
        </w:rPr>
        <w:t>Pzp</w:t>
      </w:r>
      <w:proofErr w:type="spellEnd"/>
      <w:r w:rsidRPr="00B41829">
        <w:rPr>
          <w:rFonts w:asciiTheme="minorHAnsi" w:hAnsiTheme="minorHAnsi" w:cstheme="minorHAnsi"/>
        </w:rPr>
        <w:t>).</w:t>
      </w:r>
    </w:p>
    <w:p w14:paraId="0ECB9740" w14:textId="77777777" w:rsidR="00552E02" w:rsidRDefault="00552E02" w:rsidP="00122637">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t>Wykonawcy ponoszą wszelkie koszty związane z przygotowaniem i złożeniem oferty.</w:t>
      </w:r>
    </w:p>
    <w:p w14:paraId="33761A43" w14:textId="77777777" w:rsidR="00552E02" w:rsidRDefault="00552E02" w:rsidP="00122637">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t xml:space="preserve">Zgodnie z art. 225 ustawy </w:t>
      </w:r>
      <w:proofErr w:type="spellStart"/>
      <w:r w:rsidRPr="00B41829">
        <w:rPr>
          <w:rFonts w:asciiTheme="minorHAnsi" w:hAnsiTheme="minorHAnsi" w:cstheme="minorHAnsi"/>
        </w:rPr>
        <w:t>Pzp</w:t>
      </w:r>
      <w:proofErr w:type="spellEnd"/>
      <w:r w:rsidRPr="00B41829">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4DA5607" w14:textId="77777777" w:rsidR="00552E02" w:rsidRPr="001A5C11" w:rsidRDefault="00552E02" w:rsidP="00122637">
      <w:pPr>
        <w:pStyle w:val="Akapitzlist"/>
        <w:numPr>
          <w:ilvl w:val="3"/>
          <w:numId w:val="34"/>
        </w:numPr>
        <w:tabs>
          <w:tab w:val="left" w:pos="993"/>
        </w:tabs>
        <w:spacing w:before="120" w:after="120" w:line="269" w:lineRule="auto"/>
        <w:ind w:left="993"/>
        <w:jc w:val="both"/>
        <w:rPr>
          <w:rFonts w:asciiTheme="minorHAnsi" w:hAnsiTheme="minorHAnsi" w:cstheme="minorHAnsi"/>
        </w:rPr>
      </w:pPr>
      <w:r w:rsidRPr="001A5C11">
        <w:rPr>
          <w:rFonts w:asciiTheme="minorHAnsi" w:hAnsiTheme="minorHAnsi" w:cstheme="minorHAnsi"/>
        </w:rPr>
        <w:lastRenderedPageBreak/>
        <w:t>poinformowania Zamawiającego, że wybór jego oferty będzie prowadził do powstania u Zamawiającego obowiązku podatkowego;</w:t>
      </w:r>
    </w:p>
    <w:p w14:paraId="572334A4" w14:textId="77777777" w:rsidR="00552E02" w:rsidRDefault="00552E02" w:rsidP="00122637">
      <w:pPr>
        <w:pStyle w:val="Akapitzlist"/>
        <w:numPr>
          <w:ilvl w:val="3"/>
          <w:numId w:val="34"/>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7CA75935" w14:textId="77777777" w:rsidR="00552E02" w:rsidRDefault="00552E02" w:rsidP="00122637">
      <w:pPr>
        <w:pStyle w:val="Akapitzlist"/>
        <w:numPr>
          <w:ilvl w:val="3"/>
          <w:numId w:val="34"/>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3B163A18" w14:textId="77777777" w:rsidR="00552E02" w:rsidRDefault="00552E02" w:rsidP="00552E02">
      <w:pPr>
        <w:pStyle w:val="Akapitzlist"/>
        <w:spacing w:before="120" w:after="120" w:line="269" w:lineRule="auto"/>
        <w:ind w:left="720"/>
        <w:jc w:val="both"/>
        <w:rPr>
          <w:rFonts w:asciiTheme="minorHAnsi" w:hAnsiTheme="minorHAnsi" w:cstheme="minorHAnsi"/>
        </w:rPr>
      </w:pPr>
      <w:r w:rsidRPr="001A5C11">
        <w:rPr>
          <w:rFonts w:asciiTheme="minorHAnsi" w:hAnsiTheme="minorHAnsi" w:cstheme="minorHAnsi"/>
        </w:rPr>
        <w:t>wskazania stawki podatku od towarów i usług, która zgodnie z wiedzą Wykonawcy, będzie miała zastosowanie.</w:t>
      </w:r>
    </w:p>
    <w:p w14:paraId="5EBF7DAA" w14:textId="128128CE" w:rsidR="00552E02" w:rsidRPr="00B41829" w:rsidRDefault="00552E02" w:rsidP="00122637">
      <w:pPr>
        <w:pStyle w:val="Akapitzlist"/>
        <w:numPr>
          <w:ilvl w:val="0"/>
          <w:numId w:val="32"/>
        </w:numPr>
        <w:spacing w:before="120" w:after="240" w:line="269" w:lineRule="auto"/>
        <w:jc w:val="both"/>
        <w:rPr>
          <w:rFonts w:asciiTheme="minorHAnsi" w:hAnsiTheme="minorHAnsi" w:cstheme="minorHAnsi"/>
        </w:rPr>
      </w:pPr>
      <w:r w:rsidRPr="00B41829">
        <w:rPr>
          <w:rFonts w:asciiTheme="minorHAnsi" w:hAnsiTheme="minorHAnsi" w:cstheme="minorHAnsi"/>
        </w:rPr>
        <w:t xml:space="preserve">Informację w powyższym zakresie Wykonawca składa w Formularzu ofertowym stanowiącym </w:t>
      </w:r>
      <w:r w:rsidRPr="00B41829">
        <w:rPr>
          <w:rFonts w:asciiTheme="minorHAnsi" w:hAnsiTheme="minorHAnsi" w:cstheme="minorHAnsi"/>
          <w:b/>
          <w:bCs/>
        </w:rPr>
        <w:t>załącznik nr 1 do SWZ.</w:t>
      </w:r>
      <w:r w:rsidRPr="00B41829">
        <w:rPr>
          <w:rFonts w:asciiTheme="minorHAnsi" w:hAnsiTheme="minorHAnsi" w:cstheme="minorHAnsi"/>
        </w:rPr>
        <w:t xml:space="preserve"> Brak złożenia ww. informacji będzie postrzegany jako brak powstania obowiązku podatkowego u Zamawiającego.</w:t>
      </w:r>
    </w:p>
    <w:p w14:paraId="589748EA" w14:textId="6D3AC1ED" w:rsidR="00DE3586" w:rsidRPr="002A4AF7" w:rsidRDefault="00E16E38" w:rsidP="00122637">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B41829">
        <w:rPr>
          <w:rFonts w:asciiTheme="minorHAnsi" w:eastAsiaTheme="minorHAnsi" w:hAnsiTheme="minorHAnsi" w:cstheme="minorHAnsi"/>
          <w:b/>
          <w:bCs/>
          <w:lang w:eastAsia="en-US"/>
        </w:rPr>
        <w:t>O</w:t>
      </w:r>
      <w:r w:rsidR="00981C19" w:rsidRPr="00B41829">
        <w:rPr>
          <w:rFonts w:asciiTheme="minorHAnsi" w:eastAsiaTheme="minorHAnsi" w:hAnsiTheme="minorHAnsi" w:cstheme="minorHAnsi"/>
          <w:b/>
          <w:bCs/>
          <w:lang w:eastAsia="en-US"/>
        </w:rPr>
        <w:t>PIS KRYTERIÓW OCENY OFERT</w:t>
      </w:r>
    </w:p>
    <w:p w14:paraId="67B8C601" w14:textId="34428872" w:rsidR="00C05B25" w:rsidRPr="00C05B25" w:rsidRDefault="00C05B25" w:rsidP="00C05B25">
      <w:pPr>
        <w:pStyle w:val="Akapitzlist"/>
        <w:widowControl w:val="0"/>
        <w:numPr>
          <w:ilvl w:val="1"/>
          <w:numId w:val="22"/>
        </w:numPr>
        <w:autoSpaceDE w:val="0"/>
        <w:autoSpaceDN w:val="0"/>
        <w:adjustRightInd w:val="0"/>
        <w:spacing w:line="276" w:lineRule="auto"/>
        <w:ind w:left="284"/>
        <w:jc w:val="both"/>
        <w:rPr>
          <w:rFonts w:asciiTheme="minorHAnsi" w:hAnsiTheme="minorHAnsi" w:cstheme="minorHAnsi"/>
          <w:bCs/>
        </w:rPr>
      </w:pPr>
      <w:r w:rsidRPr="00C05B25">
        <w:rPr>
          <w:rFonts w:asciiTheme="minorHAnsi" w:hAnsiTheme="minorHAnsi" w:cstheme="minorHAnsi"/>
          <w:bCs/>
        </w:rPr>
        <w:t>Przy dokonywaniu wyboru najkorzystniejszej oferty Zamawiający stosować będzie następujące kryteria oceny ofert:</w:t>
      </w:r>
    </w:p>
    <w:p w14:paraId="01AEA1A5" w14:textId="40B6D77F" w:rsidR="00C05B25" w:rsidRPr="00C05B25" w:rsidRDefault="00C05B25" w:rsidP="00C05B25">
      <w:pPr>
        <w:widowControl w:val="0"/>
        <w:autoSpaceDE w:val="0"/>
        <w:autoSpaceDN w:val="0"/>
        <w:adjustRightInd w:val="0"/>
        <w:spacing w:before="120" w:after="120" w:line="269" w:lineRule="auto"/>
        <w:ind w:left="142"/>
        <w:rPr>
          <w:rFonts w:asciiTheme="minorHAnsi" w:hAnsiTheme="minorHAnsi" w:cstheme="minorHAnsi"/>
          <w:bCs/>
        </w:rPr>
      </w:pPr>
      <w:r w:rsidRPr="00C05B25">
        <w:rPr>
          <w:rFonts w:asciiTheme="minorHAnsi" w:hAnsiTheme="minorHAnsi" w:cstheme="minorHAnsi"/>
          <w:bCs/>
        </w:rPr>
        <w:t>Cena - 60% = 60 pkt</w:t>
      </w:r>
    </w:p>
    <w:p w14:paraId="237BD61D" w14:textId="5DCF71C3" w:rsidR="00C05B25" w:rsidRPr="00C05B25" w:rsidRDefault="00C05B25" w:rsidP="00C05B25">
      <w:pPr>
        <w:widowControl w:val="0"/>
        <w:autoSpaceDE w:val="0"/>
        <w:autoSpaceDN w:val="0"/>
        <w:adjustRightInd w:val="0"/>
        <w:spacing w:before="120" w:after="120" w:line="269" w:lineRule="auto"/>
        <w:ind w:left="142"/>
        <w:rPr>
          <w:rFonts w:asciiTheme="minorHAnsi" w:hAnsiTheme="minorHAnsi" w:cstheme="minorHAnsi"/>
          <w:bCs/>
        </w:rPr>
      </w:pPr>
      <w:r w:rsidRPr="00C05B25">
        <w:rPr>
          <w:rFonts w:asciiTheme="minorHAnsi" w:hAnsiTheme="minorHAnsi" w:cstheme="minorHAnsi"/>
          <w:bCs/>
        </w:rPr>
        <w:t>Gwarancja na podzespoły mechaniczne, elektryczne i elektroniczne pojazdu – 30% = 30 pkt</w:t>
      </w:r>
    </w:p>
    <w:p w14:paraId="6E7B9884" w14:textId="77777777" w:rsidR="00C05B25" w:rsidRPr="00C05B25" w:rsidRDefault="00C05B25" w:rsidP="00C05B25">
      <w:pPr>
        <w:widowControl w:val="0"/>
        <w:autoSpaceDE w:val="0"/>
        <w:autoSpaceDN w:val="0"/>
        <w:adjustRightInd w:val="0"/>
        <w:spacing w:before="120" w:after="120" w:line="269" w:lineRule="auto"/>
        <w:ind w:left="142"/>
        <w:rPr>
          <w:rFonts w:asciiTheme="minorHAnsi" w:hAnsiTheme="minorHAnsi" w:cstheme="minorHAnsi"/>
          <w:bCs/>
        </w:rPr>
      </w:pPr>
      <w:r w:rsidRPr="00C05B25">
        <w:rPr>
          <w:rFonts w:asciiTheme="minorHAnsi" w:hAnsiTheme="minorHAnsi" w:cstheme="minorHAnsi"/>
          <w:bCs/>
        </w:rPr>
        <w:t>Czas na wykonanie pełnej naprawy gwarancyjnej na podzespoły mechaniczne, elektryczne i elektroniczne pojazdu - 10% = 10 pkt</w:t>
      </w:r>
    </w:p>
    <w:p w14:paraId="452E7E87" w14:textId="7E2F0E1B" w:rsidR="00C05B25" w:rsidRPr="00C04EFB" w:rsidRDefault="00C05B25" w:rsidP="00C04EFB">
      <w:pPr>
        <w:widowControl w:val="0"/>
        <w:autoSpaceDE w:val="0"/>
        <w:autoSpaceDN w:val="0"/>
        <w:adjustRightInd w:val="0"/>
        <w:spacing w:before="120" w:after="120" w:line="269" w:lineRule="auto"/>
        <w:jc w:val="both"/>
        <w:rPr>
          <w:rFonts w:asciiTheme="minorHAnsi" w:hAnsiTheme="minorHAnsi" w:cstheme="minorHAnsi"/>
          <w:b/>
        </w:rPr>
      </w:pPr>
      <w:r w:rsidRPr="00C04EFB">
        <w:rPr>
          <w:rFonts w:asciiTheme="minorHAnsi" w:hAnsiTheme="minorHAnsi" w:cstheme="minorHAnsi"/>
          <w:b/>
        </w:rPr>
        <w:t>Kryterium: Cena [C]</w:t>
      </w:r>
    </w:p>
    <w:p w14:paraId="23B8C7B4" w14:textId="77777777" w:rsidR="00C05B25" w:rsidRPr="00C05B25" w:rsidRDefault="00C05B25" w:rsidP="00C05B25">
      <w:pPr>
        <w:widowControl w:val="0"/>
        <w:autoSpaceDE w:val="0"/>
        <w:autoSpaceDN w:val="0"/>
        <w:adjustRightInd w:val="0"/>
        <w:spacing w:before="120" w:after="120" w:line="269" w:lineRule="auto"/>
        <w:ind w:left="142"/>
        <w:jc w:val="both"/>
        <w:rPr>
          <w:rFonts w:asciiTheme="minorHAnsi" w:hAnsiTheme="minorHAnsi" w:cstheme="minorHAnsi"/>
          <w:bCs/>
        </w:rPr>
      </w:pPr>
      <w:r w:rsidRPr="00C05B25">
        <w:rPr>
          <w:rFonts w:asciiTheme="minorHAnsi" w:hAnsiTheme="minorHAnsi" w:cstheme="minorHAnsi"/>
          <w:bCs/>
        </w:rPr>
        <w:t>Kryterium cena będzie rozpatrywane na podstawie ceny brutto za wykonanie przedmiotu zamówienia, podanej przez Wykonawcę na Formularzu ofertowym.</w:t>
      </w:r>
    </w:p>
    <w:p w14:paraId="02D202E3" w14:textId="77777777" w:rsidR="00C05B25" w:rsidRPr="00C05B25" w:rsidRDefault="00C05B25" w:rsidP="00C05B25">
      <w:pPr>
        <w:widowControl w:val="0"/>
        <w:autoSpaceDE w:val="0"/>
        <w:autoSpaceDN w:val="0"/>
        <w:adjustRightInd w:val="0"/>
        <w:spacing w:line="269" w:lineRule="auto"/>
        <w:ind w:left="142"/>
        <w:jc w:val="both"/>
        <w:rPr>
          <w:rFonts w:asciiTheme="minorHAnsi" w:hAnsiTheme="minorHAnsi" w:cstheme="minorHAnsi"/>
        </w:rPr>
      </w:pPr>
      <w:r w:rsidRPr="00C05B25">
        <w:rPr>
          <w:rFonts w:asciiTheme="minorHAnsi" w:hAnsiTheme="minorHAnsi" w:cstheme="minorHAnsi"/>
          <w:bCs/>
        </w:rPr>
        <w:t>Ocena</w:t>
      </w:r>
      <w:r w:rsidRPr="00C05B25">
        <w:rPr>
          <w:rFonts w:asciiTheme="minorHAnsi" w:hAnsiTheme="minorHAnsi" w:cstheme="minorHAnsi"/>
        </w:rPr>
        <w:t xml:space="preserve"> oferty na podstawie kryterium ceny zostanie wyliczona według następującego schematu:</w:t>
      </w:r>
    </w:p>
    <w:p w14:paraId="4DC55E4F" w14:textId="77777777" w:rsidR="00C05B25" w:rsidRPr="00C05B25" w:rsidRDefault="00C05B25" w:rsidP="00C05B25">
      <w:pPr>
        <w:widowControl w:val="0"/>
        <w:autoSpaceDE w:val="0"/>
        <w:autoSpaceDN w:val="0"/>
        <w:adjustRightInd w:val="0"/>
        <w:spacing w:after="120" w:line="269" w:lineRule="auto"/>
        <w:ind w:left="142"/>
        <w:jc w:val="center"/>
        <w:rPr>
          <w:rFonts w:asciiTheme="minorHAnsi" w:hAnsiTheme="minorHAnsi" w:cstheme="minorHAnsi"/>
        </w:rPr>
      </w:pPr>
      <w:r w:rsidRPr="00C05B25">
        <w:rPr>
          <w:rFonts w:asciiTheme="minorHAnsi" w:hAnsiTheme="minorHAnsi" w:cstheme="minorHAnsi"/>
        </w:rPr>
        <w:t>Cena najniższej oferty x 100</w:t>
      </w:r>
    </w:p>
    <w:p w14:paraId="27BFDE1C" w14:textId="7DDEBA0B" w:rsidR="00C05B25" w:rsidRPr="00C05B25" w:rsidRDefault="00C05B25" w:rsidP="00C05B25">
      <w:pPr>
        <w:widowControl w:val="0"/>
        <w:autoSpaceDE w:val="0"/>
        <w:autoSpaceDN w:val="0"/>
        <w:adjustRightInd w:val="0"/>
        <w:spacing w:before="120" w:after="120" w:line="269" w:lineRule="auto"/>
        <w:ind w:left="142"/>
        <w:jc w:val="center"/>
        <w:rPr>
          <w:rFonts w:asciiTheme="minorHAnsi" w:hAnsiTheme="minorHAnsi" w:cstheme="minorHAnsi"/>
        </w:rPr>
      </w:pPr>
      <w:r w:rsidRPr="00C05B25">
        <w:rPr>
          <w:rFonts w:asciiTheme="minorHAnsi" w:hAnsiTheme="minorHAnsi" w:cstheme="minorHAnsi"/>
        </w:rPr>
        <w:t>Ilość punktów =  --------------------------------------------x</w:t>
      </w:r>
      <w:r>
        <w:rPr>
          <w:rFonts w:asciiTheme="minorHAnsi" w:hAnsiTheme="minorHAnsi" w:cstheme="minorHAnsi"/>
        </w:rPr>
        <w:t xml:space="preserve"> </w:t>
      </w:r>
      <w:r w:rsidRPr="00C05B25">
        <w:rPr>
          <w:rFonts w:asciiTheme="minorHAnsi" w:hAnsiTheme="minorHAnsi" w:cstheme="minorHAnsi"/>
        </w:rPr>
        <w:t>60 %</w:t>
      </w:r>
    </w:p>
    <w:p w14:paraId="06B8A7C0" w14:textId="77777777" w:rsidR="00C05B25" w:rsidRPr="00C05B25" w:rsidRDefault="00C05B25" w:rsidP="00C05B25">
      <w:pPr>
        <w:widowControl w:val="0"/>
        <w:autoSpaceDE w:val="0"/>
        <w:autoSpaceDN w:val="0"/>
        <w:adjustRightInd w:val="0"/>
        <w:spacing w:line="269" w:lineRule="auto"/>
        <w:ind w:left="142"/>
        <w:jc w:val="center"/>
        <w:rPr>
          <w:rFonts w:asciiTheme="minorHAnsi" w:hAnsiTheme="minorHAnsi" w:cstheme="minorHAnsi"/>
        </w:rPr>
      </w:pPr>
      <w:r w:rsidRPr="00C05B25">
        <w:rPr>
          <w:rFonts w:asciiTheme="minorHAnsi" w:hAnsiTheme="minorHAnsi" w:cstheme="minorHAnsi"/>
        </w:rPr>
        <w:t>Cena badanej oferty</w:t>
      </w:r>
    </w:p>
    <w:p w14:paraId="2E8E98C7" w14:textId="33815274" w:rsidR="00692234" w:rsidRDefault="00692234" w:rsidP="00C05B25">
      <w:pPr>
        <w:widowControl w:val="0"/>
        <w:autoSpaceDE w:val="0"/>
        <w:autoSpaceDN w:val="0"/>
        <w:adjustRightInd w:val="0"/>
        <w:spacing w:before="120" w:after="120" w:line="269" w:lineRule="auto"/>
        <w:ind w:left="142"/>
        <w:jc w:val="both"/>
        <w:rPr>
          <w:rFonts w:asciiTheme="minorHAnsi" w:hAnsiTheme="minorHAnsi" w:cstheme="minorHAnsi"/>
          <w:bCs/>
        </w:rPr>
      </w:pPr>
      <w:r w:rsidRPr="00C05B25">
        <w:rPr>
          <w:rFonts w:asciiTheme="minorHAnsi" w:hAnsiTheme="minorHAnsi" w:cstheme="minorHAnsi"/>
          <w:b/>
        </w:rPr>
        <w:t>Kryterium: gwarancja na podzespoły mechaniczne, elektryczne i elektroniczne pojazdu</w:t>
      </w:r>
    </w:p>
    <w:p w14:paraId="0ABB3795" w14:textId="4FDC4C61" w:rsidR="009B5DE2" w:rsidRDefault="009B5DE2" w:rsidP="009B5DE2">
      <w:pPr>
        <w:widowControl w:val="0"/>
        <w:tabs>
          <w:tab w:val="left" w:pos="142"/>
        </w:tabs>
        <w:autoSpaceDE w:val="0"/>
        <w:autoSpaceDN w:val="0"/>
        <w:adjustRightInd w:val="0"/>
        <w:spacing w:before="120" w:after="120" w:line="269" w:lineRule="auto"/>
        <w:ind w:left="142"/>
        <w:jc w:val="both"/>
        <w:rPr>
          <w:rFonts w:asciiTheme="minorHAnsi" w:hAnsiTheme="minorHAnsi" w:cstheme="minorHAnsi"/>
          <w:bCs/>
        </w:rPr>
      </w:pPr>
      <w:r w:rsidRPr="009B5DE2">
        <w:rPr>
          <w:rFonts w:asciiTheme="minorHAnsi" w:hAnsiTheme="minorHAnsi" w:cstheme="minorHAnsi"/>
          <w:bCs/>
        </w:rPr>
        <w:t>Wymagan</w:t>
      </w:r>
      <w:r>
        <w:rPr>
          <w:rFonts w:asciiTheme="minorHAnsi" w:hAnsiTheme="minorHAnsi" w:cstheme="minorHAnsi"/>
          <w:bCs/>
        </w:rPr>
        <w:t>a</w:t>
      </w:r>
      <w:r w:rsidRPr="009B5DE2">
        <w:rPr>
          <w:rFonts w:asciiTheme="minorHAnsi" w:hAnsiTheme="minorHAnsi" w:cstheme="minorHAnsi"/>
          <w:bCs/>
        </w:rPr>
        <w:t xml:space="preserve"> gwarancja na podzespoły mechaniczne, elektryczne i elektroniczne pojazdu wynosi </w:t>
      </w:r>
      <w:r>
        <w:rPr>
          <w:rFonts w:asciiTheme="minorHAnsi" w:hAnsiTheme="minorHAnsi" w:cstheme="minorHAnsi"/>
          <w:bCs/>
        </w:rPr>
        <w:t xml:space="preserve">minimalnie </w:t>
      </w:r>
      <w:r w:rsidRPr="009B5DE2">
        <w:rPr>
          <w:rFonts w:asciiTheme="minorHAnsi" w:hAnsiTheme="minorHAnsi" w:cstheme="minorHAnsi"/>
          <w:bCs/>
        </w:rPr>
        <w:t xml:space="preserve">24 miesiące </w:t>
      </w:r>
    </w:p>
    <w:p w14:paraId="24DC9822" w14:textId="3DC529AB" w:rsidR="00C954BC" w:rsidRPr="00114CBF" w:rsidRDefault="00C954BC" w:rsidP="00C954BC">
      <w:pPr>
        <w:widowControl w:val="0"/>
        <w:tabs>
          <w:tab w:val="left" w:pos="142"/>
        </w:tabs>
        <w:autoSpaceDE w:val="0"/>
        <w:autoSpaceDN w:val="0"/>
        <w:adjustRightInd w:val="0"/>
        <w:spacing w:before="120" w:after="120" w:line="269" w:lineRule="auto"/>
        <w:ind w:left="142"/>
        <w:jc w:val="both"/>
        <w:rPr>
          <w:rFonts w:asciiTheme="minorHAnsi" w:hAnsiTheme="minorHAnsi" w:cstheme="minorHAnsi"/>
          <w:bCs/>
        </w:rPr>
      </w:pPr>
      <w:bookmarkStart w:id="15" w:name="_Hlk172634930"/>
      <w:r w:rsidRPr="00114CBF">
        <w:rPr>
          <w:rFonts w:asciiTheme="minorHAnsi" w:hAnsiTheme="minorHAnsi" w:cstheme="minorHAnsi"/>
          <w:bCs/>
        </w:rPr>
        <w:t xml:space="preserve">- 24 miesiące bez limitu kilometrów– </w:t>
      </w:r>
      <w:r>
        <w:rPr>
          <w:rFonts w:asciiTheme="minorHAnsi" w:hAnsiTheme="minorHAnsi" w:cstheme="minorHAnsi"/>
          <w:bCs/>
        </w:rPr>
        <w:t xml:space="preserve">0 </w:t>
      </w:r>
      <w:r w:rsidRPr="00114CBF">
        <w:rPr>
          <w:rFonts w:asciiTheme="minorHAnsi" w:hAnsiTheme="minorHAnsi" w:cstheme="minorHAnsi"/>
          <w:bCs/>
        </w:rPr>
        <w:t>punktów</w:t>
      </w:r>
    </w:p>
    <w:p w14:paraId="4A8AA39E" w14:textId="7B298D0E" w:rsidR="00114CBF" w:rsidRDefault="00C954BC" w:rsidP="00114CBF">
      <w:pPr>
        <w:widowControl w:val="0"/>
        <w:tabs>
          <w:tab w:val="left" w:pos="142"/>
        </w:tabs>
        <w:autoSpaceDE w:val="0"/>
        <w:autoSpaceDN w:val="0"/>
        <w:adjustRightInd w:val="0"/>
        <w:spacing w:before="120" w:after="120" w:line="269" w:lineRule="auto"/>
        <w:ind w:left="142"/>
        <w:jc w:val="both"/>
        <w:rPr>
          <w:rFonts w:asciiTheme="minorHAnsi" w:hAnsiTheme="minorHAnsi" w:cstheme="minorHAnsi"/>
          <w:bCs/>
        </w:rPr>
      </w:pPr>
      <w:r>
        <w:rPr>
          <w:rFonts w:asciiTheme="minorHAnsi" w:hAnsiTheme="minorHAnsi" w:cstheme="minorHAnsi"/>
          <w:bCs/>
        </w:rPr>
        <w:t xml:space="preserve">- </w:t>
      </w:r>
      <w:bookmarkStart w:id="16" w:name="_Hlk166830131"/>
      <w:r w:rsidR="00114CBF" w:rsidRPr="00114CBF">
        <w:rPr>
          <w:rFonts w:asciiTheme="minorHAnsi" w:hAnsiTheme="minorHAnsi" w:cstheme="minorHAnsi"/>
          <w:bCs/>
        </w:rPr>
        <w:t xml:space="preserve">36 miesięcy z limitem </w:t>
      </w:r>
      <w:r>
        <w:rPr>
          <w:rFonts w:asciiTheme="minorHAnsi" w:hAnsiTheme="minorHAnsi" w:cstheme="minorHAnsi"/>
          <w:bCs/>
        </w:rPr>
        <w:t>3</w:t>
      </w:r>
      <w:r w:rsidR="00114CBF" w:rsidRPr="00114CBF">
        <w:rPr>
          <w:rFonts w:asciiTheme="minorHAnsi" w:hAnsiTheme="minorHAnsi" w:cstheme="minorHAnsi"/>
          <w:bCs/>
        </w:rPr>
        <w:t xml:space="preserve">0 000 kilometrów – </w:t>
      </w:r>
      <w:r>
        <w:rPr>
          <w:rFonts w:asciiTheme="minorHAnsi" w:hAnsiTheme="minorHAnsi" w:cstheme="minorHAnsi"/>
          <w:bCs/>
        </w:rPr>
        <w:t xml:space="preserve">15 </w:t>
      </w:r>
      <w:r w:rsidR="00114CBF" w:rsidRPr="00114CBF">
        <w:rPr>
          <w:rFonts w:asciiTheme="minorHAnsi" w:hAnsiTheme="minorHAnsi" w:cstheme="minorHAnsi"/>
          <w:bCs/>
        </w:rPr>
        <w:t>punktów</w:t>
      </w:r>
    </w:p>
    <w:p w14:paraId="57B5F94B" w14:textId="3DCEEC05" w:rsidR="00C954BC" w:rsidRDefault="00C954BC" w:rsidP="00C954BC">
      <w:pPr>
        <w:widowControl w:val="0"/>
        <w:tabs>
          <w:tab w:val="left" w:pos="142"/>
        </w:tabs>
        <w:autoSpaceDE w:val="0"/>
        <w:autoSpaceDN w:val="0"/>
        <w:adjustRightInd w:val="0"/>
        <w:spacing w:before="120" w:after="120" w:line="269" w:lineRule="auto"/>
        <w:ind w:left="142"/>
        <w:jc w:val="both"/>
        <w:rPr>
          <w:rFonts w:asciiTheme="minorHAnsi" w:hAnsiTheme="minorHAnsi" w:cstheme="minorHAnsi"/>
          <w:bCs/>
        </w:rPr>
      </w:pPr>
      <w:r>
        <w:rPr>
          <w:rFonts w:asciiTheme="minorHAnsi" w:hAnsiTheme="minorHAnsi" w:cstheme="minorHAnsi"/>
          <w:bCs/>
        </w:rPr>
        <w:t>- 48</w:t>
      </w:r>
      <w:r w:rsidRPr="00114CBF">
        <w:rPr>
          <w:rFonts w:asciiTheme="minorHAnsi" w:hAnsiTheme="minorHAnsi" w:cstheme="minorHAnsi"/>
          <w:bCs/>
        </w:rPr>
        <w:t xml:space="preserve"> miesięcy z limitem </w:t>
      </w:r>
      <w:r>
        <w:rPr>
          <w:rFonts w:asciiTheme="minorHAnsi" w:hAnsiTheme="minorHAnsi" w:cstheme="minorHAnsi"/>
          <w:bCs/>
        </w:rPr>
        <w:t>4</w:t>
      </w:r>
      <w:r w:rsidRPr="00114CBF">
        <w:rPr>
          <w:rFonts w:asciiTheme="minorHAnsi" w:hAnsiTheme="minorHAnsi" w:cstheme="minorHAnsi"/>
          <w:bCs/>
        </w:rPr>
        <w:t xml:space="preserve">0 000 kilometrów – </w:t>
      </w:r>
      <w:r>
        <w:rPr>
          <w:rFonts w:asciiTheme="minorHAnsi" w:hAnsiTheme="minorHAnsi" w:cstheme="minorHAnsi"/>
          <w:bCs/>
        </w:rPr>
        <w:t xml:space="preserve">30 </w:t>
      </w:r>
      <w:r w:rsidRPr="00114CBF">
        <w:rPr>
          <w:rFonts w:asciiTheme="minorHAnsi" w:hAnsiTheme="minorHAnsi" w:cstheme="minorHAnsi"/>
          <w:bCs/>
        </w:rPr>
        <w:t>punktów</w:t>
      </w:r>
    </w:p>
    <w:bookmarkEnd w:id="15"/>
    <w:p w14:paraId="03A56745" w14:textId="64D224C3" w:rsidR="009B5DE2" w:rsidRPr="00C05B25" w:rsidRDefault="009B5DE2" w:rsidP="00114CBF">
      <w:pPr>
        <w:widowControl w:val="0"/>
        <w:tabs>
          <w:tab w:val="left" w:pos="142"/>
        </w:tabs>
        <w:autoSpaceDE w:val="0"/>
        <w:autoSpaceDN w:val="0"/>
        <w:adjustRightInd w:val="0"/>
        <w:spacing w:before="120" w:after="120" w:line="269" w:lineRule="auto"/>
        <w:ind w:left="142"/>
        <w:jc w:val="both"/>
        <w:rPr>
          <w:rFonts w:asciiTheme="minorHAnsi" w:hAnsiTheme="minorHAnsi" w:cstheme="minorHAnsi"/>
          <w:bCs/>
        </w:rPr>
      </w:pPr>
      <w:r w:rsidRPr="009B5DE2">
        <w:rPr>
          <w:rFonts w:asciiTheme="minorHAnsi" w:hAnsiTheme="minorHAnsi" w:cstheme="minorHAnsi"/>
          <w:bCs/>
        </w:rPr>
        <w:t xml:space="preserve">Wykonawca ma obowiązek wpisania w Formularzu ofertowym, jaki proponuje </w:t>
      </w:r>
      <w:r>
        <w:rPr>
          <w:rFonts w:asciiTheme="minorHAnsi" w:hAnsiTheme="minorHAnsi" w:cstheme="minorHAnsi"/>
          <w:bCs/>
        </w:rPr>
        <w:t xml:space="preserve">okres gwarancji na </w:t>
      </w:r>
      <w:r w:rsidRPr="009B5DE2">
        <w:rPr>
          <w:rFonts w:asciiTheme="minorHAnsi" w:hAnsiTheme="minorHAnsi" w:cstheme="minorHAnsi"/>
          <w:bCs/>
        </w:rPr>
        <w:t>podzespoły mechaniczne, elektryczne i elektroniczne pojazd</w:t>
      </w:r>
      <w:r>
        <w:rPr>
          <w:rFonts w:asciiTheme="minorHAnsi" w:hAnsiTheme="minorHAnsi" w:cstheme="minorHAnsi"/>
          <w:bCs/>
        </w:rPr>
        <w:t xml:space="preserve">u. </w:t>
      </w:r>
      <w:r w:rsidRPr="009B5DE2">
        <w:rPr>
          <w:rFonts w:asciiTheme="minorHAnsi" w:hAnsiTheme="minorHAnsi" w:cstheme="minorHAnsi"/>
          <w:bCs/>
        </w:rPr>
        <w:t xml:space="preserve">W sytuacji, gdy Wykonawca nie wpisze w Formularzu ofertowym (załącznik nr 1 do SIWZ) </w:t>
      </w:r>
      <w:r>
        <w:rPr>
          <w:rFonts w:asciiTheme="minorHAnsi" w:hAnsiTheme="minorHAnsi" w:cstheme="minorHAnsi"/>
          <w:bCs/>
        </w:rPr>
        <w:t xml:space="preserve">okresu gwarancji na </w:t>
      </w:r>
      <w:r w:rsidRPr="009B5DE2">
        <w:rPr>
          <w:rFonts w:asciiTheme="minorHAnsi" w:hAnsiTheme="minorHAnsi" w:cstheme="minorHAnsi"/>
          <w:bCs/>
        </w:rPr>
        <w:t xml:space="preserve">podzespoły mechaniczne, elektryczne i elektroniczne pojazdu Zamawiający uzna, że </w:t>
      </w:r>
      <w:r w:rsidRPr="009B5DE2">
        <w:rPr>
          <w:rFonts w:asciiTheme="minorHAnsi" w:hAnsiTheme="minorHAnsi" w:cstheme="minorHAnsi"/>
          <w:bCs/>
        </w:rPr>
        <w:lastRenderedPageBreak/>
        <w:t xml:space="preserve">będzie to wymagany </w:t>
      </w:r>
      <w:r>
        <w:rPr>
          <w:rFonts w:asciiTheme="minorHAnsi" w:hAnsiTheme="minorHAnsi" w:cstheme="minorHAnsi"/>
          <w:bCs/>
        </w:rPr>
        <w:t xml:space="preserve">okres gwarancji wynoszący </w:t>
      </w:r>
      <w:r w:rsidRPr="009B5DE2">
        <w:rPr>
          <w:rFonts w:asciiTheme="minorHAnsi" w:hAnsiTheme="minorHAnsi" w:cstheme="minorHAnsi"/>
          <w:bCs/>
        </w:rPr>
        <w:t>24 miesiące lub limit kilometrów</w:t>
      </w:r>
      <w:r w:rsidR="00141391">
        <w:rPr>
          <w:rFonts w:asciiTheme="minorHAnsi" w:hAnsiTheme="minorHAnsi" w:cstheme="minorHAnsi"/>
          <w:bCs/>
        </w:rPr>
        <w:t xml:space="preserve"> 80 000 i więcej</w:t>
      </w:r>
      <w:r w:rsidRPr="009B5DE2">
        <w:rPr>
          <w:rFonts w:asciiTheme="minorHAnsi" w:hAnsiTheme="minorHAnsi" w:cstheme="minorHAnsi"/>
          <w:bCs/>
        </w:rPr>
        <w:t xml:space="preserve"> i w kryterium tym Wykonawca otrzyma 0 punktów. </w:t>
      </w:r>
    </w:p>
    <w:bookmarkEnd w:id="16"/>
    <w:p w14:paraId="07244220" w14:textId="16EDE627" w:rsidR="00692234" w:rsidRPr="00C05B25" w:rsidRDefault="00692234" w:rsidP="00C05B25">
      <w:pPr>
        <w:widowControl w:val="0"/>
        <w:autoSpaceDE w:val="0"/>
        <w:autoSpaceDN w:val="0"/>
        <w:adjustRightInd w:val="0"/>
        <w:spacing w:before="120" w:after="120" w:line="269" w:lineRule="auto"/>
        <w:ind w:left="142"/>
        <w:jc w:val="both"/>
        <w:rPr>
          <w:rFonts w:asciiTheme="minorHAnsi" w:hAnsiTheme="minorHAnsi" w:cstheme="minorHAnsi"/>
          <w:b/>
        </w:rPr>
      </w:pPr>
      <w:r w:rsidRPr="00C05B25">
        <w:rPr>
          <w:rFonts w:asciiTheme="minorHAnsi" w:hAnsiTheme="minorHAnsi" w:cstheme="minorHAnsi"/>
          <w:b/>
        </w:rPr>
        <w:t xml:space="preserve">Kryterium: czas na wykonanie pełnej naprawy gwarancyjnej na podzespoły mechaniczne, elektryczne i elektroniczne pojazdu </w:t>
      </w:r>
    </w:p>
    <w:p w14:paraId="15096AB8" w14:textId="32EF99D3" w:rsidR="00692234" w:rsidRPr="00C05B25" w:rsidRDefault="00692234" w:rsidP="00C05B25">
      <w:pPr>
        <w:widowControl w:val="0"/>
        <w:autoSpaceDE w:val="0"/>
        <w:autoSpaceDN w:val="0"/>
        <w:adjustRightInd w:val="0"/>
        <w:spacing w:before="120" w:after="120" w:line="269" w:lineRule="auto"/>
        <w:ind w:left="142"/>
        <w:rPr>
          <w:rFonts w:asciiTheme="minorHAnsi" w:hAnsiTheme="minorHAnsi" w:cstheme="minorHAnsi"/>
          <w:bCs/>
        </w:rPr>
      </w:pPr>
      <w:r w:rsidRPr="00C05B25">
        <w:rPr>
          <w:rFonts w:asciiTheme="minorHAnsi" w:hAnsiTheme="minorHAnsi" w:cstheme="minorHAnsi"/>
          <w:bCs/>
        </w:rPr>
        <w:t xml:space="preserve">Wymagany czas na wykonanie pełnej naprawy gwarancyjnej na podzespoły mechaniczne, elektryczne i elektroniczne pojazdu wynosi maksymalnie do </w:t>
      </w:r>
      <w:r w:rsidR="00C05B25">
        <w:rPr>
          <w:rFonts w:asciiTheme="minorHAnsi" w:hAnsiTheme="minorHAnsi" w:cstheme="minorHAnsi"/>
          <w:bCs/>
        </w:rPr>
        <w:t>20</w:t>
      </w:r>
      <w:r w:rsidRPr="00C05B25">
        <w:rPr>
          <w:rFonts w:asciiTheme="minorHAnsi" w:hAnsiTheme="minorHAnsi" w:cstheme="minorHAnsi"/>
          <w:bCs/>
        </w:rPr>
        <w:t xml:space="preserve"> dni roboczych.</w:t>
      </w:r>
    </w:p>
    <w:p w14:paraId="254FC4F3" w14:textId="37722953" w:rsidR="00692234" w:rsidRPr="00C05B25" w:rsidRDefault="00692234" w:rsidP="00C05B25">
      <w:pPr>
        <w:widowControl w:val="0"/>
        <w:autoSpaceDE w:val="0"/>
        <w:autoSpaceDN w:val="0"/>
        <w:adjustRightInd w:val="0"/>
        <w:spacing w:before="120" w:after="120" w:line="269" w:lineRule="auto"/>
        <w:ind w:left="142"/>
        <w:rPr>
          <w:rFonts w:asciiTheme="minorHAnsi" w:hAnsiTheme="minorHAnsi" w:cstheme="minorHAnsi"/>
          <w:bCs/>
        </w:rPr>
      </w:pPr>
      <w:r w:rsidRPr="00C05B25">
        <w:rPr>
          <w:rFonts w:asciiTheme="minorHAnsi" w:hAnsiTheme="minorHAnsi" w:cstheme="minorHAnsi"/>
          <w:bCs/>
        </w:rPr>
        <w:t>Ocena oferty na podstawie kryterium czas na wykonanie pełnej naprawy gwarancyjnej na podzespoły mechaniczne, elektryczne i elektroniczne pojazdu zostanie wyliczona według następującego schematu:</w:t>
      </w:r>
    </w:p>
    <w:p w14:paraId="00436949" w14:textId="3EA4E257" w:rsidR="00692234" w:rsidRPr="00C05B25" w:rsidRDefault="00692234" w:rsidP="00C05B25">
      <w:pPr>
        <w:widowControl w:val="0"/>
        <w:autoSpaceDE w:val="0"/>
        <w:autoSpaceDN w:val="0"/>
        <w:adjustRightInd w:val="0"/>
        <w:spacing w:before="120" w:after="120" w:line="269" w:lineRule="auto"/>
        <w:ind w:left="142"/>
        <w:rPr>
          <w:rFonts w:asciiTheme="minorHAnsi" w:hAnsiTheme="minorHAnsi" w:cstheme="minorHAnsi"/>
          <w:bCs/>
        </w:rPr>
      </w:pPr>
      <w:r w:rsidRPr="00C05B25">
        <w:rPr>
          <w:rFonts w:asciiTheme="minorHAnsi" w:hAnsiTheme="minorHAnsi" w:cstheme="minorHAnsi"/>
          <w:bCs/>
        </w:rPr>
        <w:t xml:space="preserve">20 dni roboczych –  </w:t>
      </w:r>
      <w:r w:rsidR="008C26EF" w:rsidRPr="00C05B25">
        <w:rPr>
          <w:rFonts w:asciiTheme="minorHAnsi" w:hAnsiTheme="minorHAnsi" w:cstheme="minorHAnsi"/>
          <w:bCs/>
        </w:rPr>
        <w:t>0</w:t>
      </w:r>
      <w:r w:rsidRPr="00C05B25">
        <w:rPr>
          <w:rFonts w:asciiTheme="minorHAnsi" w:hAnsiTheme="minorHAnsi" w:cstheme="minorHAnsi"/>
          <w:bCs/>
        </w:rPr>
        <w:t xml:space="preserve"> pkt</w:t>
      </w:r>
    </w:p>
    <w:p w14:paraId="352AC22E" w14:textId="007522FB" w:rsidR="00692234" w:rsidRPr="00C05B25" w:rsidRDefault="00692234" w:rsidP="00C05B25">
      <w:pPr>
        <w:widowControl w:val="0"/>
        <w:autoSpaceDE w:val="0"/>
        <w:autoSpaceDN w:val="0"/>
        <w:adjustRightInd w:val="0"/>
        <w:spacing w:before="120" w:after="120" w:line="269" w:lineRule="auto"/>
        <w:ind w:left="142"/>
        <w:rPr>
          <w:rFonts w:asciiTheme="minorHAnsi" w:hAnsiTheme="minorHAnsi" w:cstheme="minorHAnsi"/>
          <w:bCs/>
        </w:rPr>
      </w:pPr>
      <w:r w:rsidRPr="00C05B25">
        <w:rPr>
          <w:rFonts w:asciiTheme="minorHAnsi" w:hAnsiTheme="minorHAnsi" w:cstheme="minorHAnsi"/>
          <w:bCs/>
        </w:rPr>
        <w:t xml:space="preserve">15 dni robocze – </w:t>
      </w:r>
      <w:r w:rsidR="008C26EF" w:rsidRPr="00C05B25">
        <w:rPr>
          <w:rFonts w:asciiTheme="minorHAnsi" w:hAnsiTheme="minorHAnsi" w:cstheme="minorHAnsi"/>
          <w:bCs/>
        </w:rPr>
        <w:t>10</w:t>
      </w:r>
      <w:r w:rsidRPr="00C05B25">
        <w:rPr>
          <w:rFonts w:asciiTheme="minorHAnsi" w:hAnsiTheme="minorHAnsi" w:cstheme="minorHAnsi"/>
          <w:bCs/>
        </w:rPr>
        <w:t xml:space="preserve"> pkt</w:t>
      </w:r>
    </w:p>
    <w:p w14:paraId="690A0A6C" w14:textId="3D8AF224" w:rsidR="00692234" w:rsidRPr="00C05B25" w:rsidRDefault="00692234" w:rsidP="00C05B25">
      <w:pPr>
        <w:widowControl w:val="0"/>
        <w:autoSpaceDE w:val="0"/>
        <w:autoSpaceDN w:val="0"/>
        <w:adjustRightInd w:val="0"/>
        <w:spacing w:before="120" w:after="120" w:line="269" w:lineRule="auto"/>
        <w:ind w:left="142"/>
        <w:jc w:val="both"/>
        <w:rPr>
          <w:rFonts w:asciiTheme="minorHAnsi" w:hAnsiTheme="minorHAnsi" w:cstheme="minorHAnsi"/>
          <w:bCs/>
        </w:rPr>
      </w:pPr>
      <w:r w:rsidRPr="00C05B25">
        <w:rPr>
          <w:rFonts w:asciiTheme="minorHAnsi" w:hAnsiTheme="minorHAnsi" w:cstheme="minorHAnsi"/>
          <w:bCs/>
        </w:rPr>
        <w:t>Wykonawca ma obowiązek wpisania w Formularzu ofertowym, jaki proponuje czas na wykonanie pełnej naprawy gwarancyjnej na podzespoły mechaniczne, elektryczne i elektroniczne pojazdu: 15</w:t>
      </w:r>
      <w:r w:rsidR="00C05B25" w:rsidRPr="00C05B25">
        <w:rPr>
          <w:rFonts w:asciiTheme="minorHAnsi" w:hAnsiTheme="minorHAnsi" w:cstheme="minorHAnsi"/>
          <w:bCs/>
        </w:rPr>
        <w:t xml:space="preserve"> lub</w:t>
      </w:r>
      <w:r w:rsidRPr="00C05B25">
        <w:rPr>
          <w:rFonts w:asciiTheme="minorHAnsi" w:hAnsiTheme="minorHAnsi" w:cstheme="minorHAnsi"/>
          <w:bCs/>
        </w:rPr>
        <w:t xml:space="preserve"> 20 dni. W sytuacji, gdy Wykonawca nie wpisze w Formularzu ofertowym (załącznik nr 1 do SWZ) czasu na wykonanie pełnej naprawy gwarancyjnej na podzespoły mechaniczne, elektryczne i elektroniczne pojazdu  Zamawiający uzna, że będzie to wymagany czas reakcji wynoszący 20 dni i w kryterium tym Wykonawca otrzyma 0 punktów. Z kolei wpisanie czasu na wykonanie pełnej naprawy gwarancyjnej na podzespoły mechaniczne, elektryczne i elektroniczne pojazdu krótszego niż 1</w:t>
      </w:r>
      <w:r w:rsidR="00C05B25" w:rsidRPr="00C05B25">
        <w:rPr>
          <w:rFonts w:asciiTheme="minorHAnsi" w:hAnsiTheme="minorHAnsi" w:cstheme="minorHAnsi"/>
          <w:bCs/>
        </w:rPr>
        <w:t>5</w:t>
      </w:r>
      <w:r w:rsidRPr="00C05B25">
        <w:rPr>
          <w:rFonts w:asciiTheme="minorHAnsi" w:hAnsiTheme="minorHAnsi" w:cstheme="minorHAnsi"/>
          <w:bCs/>
        </w:rPr>
        <w:t xml:space="preserve"> dni spowoduje uznanie, że zaoferowano czas krótszy, ale punktacja przyznana zostanie jak dla czasu reakcji 1</w:t>
      </w:r>
      <w:r w:rsidR="00C05B25" w:rsidRPr="00C05B25">
        <w:rPr>
          <w:rFonts w:asciiTheme="minorHAnsi" w:hAnsiTheme="minorHAnsi" w:cstheme="minorHAnsi"/>
          <w:bCs/>
        </w:rPr>
        <w:t>5</w:t>
      </w:r>
      <w:r w:rsidRPr="00C05B25">
        <w:rPr>
          <w:rFonts w:asciiTheme="minorHAnsi" w:hAnsiTheme="minorHAnsi" w:cstheme="minorHAnsi"/>
          <w:bCs/>
        </w:rPr>
        <w:t xml:space="preserve"> dni.</w:t>
      </w:r>
    </w:p>
    <w:p w14:paraId="413EC54C" w14:textId="77777777" w:rsidR="00692234" w:rsidRPr="00C05B25" w:rsidRDefault="00692234" w:rsidP="00C05B25">
      <w:pPr>
        <w:widowControl w:val="0"/>
        <w:autoSpaceDE w:val="0"/>
        <w:autoSpaceDN w:val="0"/>
        <w:adjustRightInd w:val="0"/>
        <w:spacing w:before="120" w:after="120" w:line="269" w:lineRule="auto"/>
        <w:ind w:left="142"/>
        <w:rPr>
          <w:rFonts w:asciiTheme="minorHAnsi" w:hAnsiTheme="minorHAnsi" w:cstheme="minorHAnsi"/>
          <w:bCs/>
        </w:rPr>
      </w:pPr>
      <w:r w:rsidRPr="00C05B25">
        <w:rPr>
          <w:rFonts w:asciiTheme="minorHAnsi" w:hAnsiTheme="minorHAnsi" w:cstheme="minorHAnsi"/>
          <w:bCs/>
        </w:rPr>
        <w:t xml:space="preserve">Za najkorzystniejszą zostanie uznana oferta Wykonawcy, który spełni wszystkie postawione w niniejszej SIWZ warunki oraz uzyska łącznie największą liczbę punktów ( P) stanowiących sumę punktów przyznanych w ramach każdego z podanych kryteriów, wyliczoną zgodnie ze wzorem: </w:t>
      </w:r>
    </w:p>
    <w:p w14:paraId="2023DC50" w14:textId="3EBA6378" w:rsidR="00692234" w:rsidRPr="00C05B25" w:rsidRDefault="00692234" w:rsidP="00C05B25">
      <w:pPr>
        <w:widowControl w:val="0"/>
        <w:autoSpaceDE w:val="0"/>
        <w:autoSpaceDN w:val="0"/>
        <w:adjustRightInd w:val="0"/>
        <w:spacing w:before="120" w:after="120" w:line="269" w:lineRule="auto"/>
        <w:ind w:left="142"/>
        <w:rPr>
          <w:rFonts w:asciiTheme="minorHAnsi" w:hAnsiTheme="minorHAnsi" w:cstheme="minorHAnsi"/>
          <w:bCs/>
        </w:rPr>
      </w:pPr>
      <w:r w:rsidRPr="00C05B25">
        <w:rPr>
          <w:rFonts w:asciiTheme="minorHAnsi" w:hAnsiTheme="minorHAnsi" w:cstheme="minorHAnsi"/>
          <w:bCs/>
        </w:rPr>
        <w:t>P= C+G+S</w:t>
      </w:r>
    </w:p>
    <w:p w14:paraId="1AC7AB87" w14:textId="77777777" w:rsidR="00692234" w:rsidRPr="00C05B25" w:rsidRDefault="00692234" w:rsidP="00C05B25">
      <w:pPr>
        <w:widowControl w:val="0"/>
        <w:autoSpaceDE w:val="0"/>
        <w:autoSpaceDN w:val="0"/>
        <w:adjustRightInd w:val="0"/>
        <w:spacing w:before="120" w:after="120" w:line="269" w:lineRule="auto"/>
        <w:ind w:left="142"/>
        <w:rPr>
          <w:rFonts w:asciiTheme="minorHAnsi" w:hAnsiTheme="minorHAnsi" w:cstheme="minorHAnsi"/>
          <w:bCs/>
        </w:rPr>
      </w:pPr>
      <w:r w:rsidRPr="00C05B25">
        <w:rPr>
          <w:rFonts w:asciiTheme="minorHAnsi" w:hAnsiTheme="minorHAnsi" w:cstheme="minorHAnsi"/>
          <w:bCs/>
        </w:rPr>
        <w:t>Gdzie:</w:t>
      </w:r>
    </w:p>
    <w:p w14:paraId="790C11F0" w14:textId="77777777" w:rsidR="00692234" w:rsidRPr="00C05B25" w:rsidRDefault="00692234" w:rsidP="00C05B25">
      <w:pPr>
        <w:widowControl w:val="0"/>
        <w:autoSpaceDE w:val="0"/>
        <w:autoSpaceDN w:val="0"/>
        <w:adjustRightInd w:val="0"/>
        <w:spacing w:before="120" w:after="120" w:line="269" w:lineRule="auto"/>
        <w:ind w:left="142"/>
        <w:rPr>
          <w:rFonts w:asciiTheme="minorHAnsi" w:hAnsiTheme="minorHAnsi" w:cstheme="minorHAnsi"/>
          <w:bCs/>
        </w:rPr>
      </w:pPr>
      <w:r w:rsidRPr="00C05B25">
        <w:rPr>
          <w:rFonts w:asciiTheme="minorHAnsi" w:hAnsiTheme="minorHAnsi" w:cstheme="minorHAnsi"/>
          <w:bCs/>
        </w:rPr>
        <w:t>C - liczba punktów przyznanych ofercie ocenionej w kryterium „cena”,</w:t>
      </w:r>
    </w:p>
    <w:p w14:paraId="5F19115B" w14:textId="77777777" w:rsidR="00692234" w:rsidRPr="00C05B25" w:rsidRDefault="00692234" w:rsidP="00C05B25">
      <w:pPr>
        <w:widowControl w:val="0"/>
        <w:autoSpaceDE w:val="0"/>
        <w:autoSpaceDN w:val="0"/>
        <w:adjustRightInd w:val="0"/>
        <w:spacing w:before="120" w:after="120" w:line="269" w:lineRule="auto"/>
        <w:ind w:left="142"/>
        <w:rPr>
          <w:rFonts w:asciiTheme="minorHAnsi" w:hAnsiTheme="minorHAnsi" w:cstheme="minorHAnsi"/>
          <w:bCs/>
        </w:rPr>
      </w:pPr>
      <w:r w:rsidRPr="00C05B25">
        <w:rPr>
          <w:rFonts w:asciiTheme="minorHAnsi" w:hAnsiTheme="minorHAnsi" w:cstheme="minorHAnsi"/>
          <w:bCs/>
        </w:rPr>
        <w:t>G - liczba punktów przyznanych ofercie ocenionej w kryterium „gwarancja na podzespoły mechaniczne, elektryczne i elektroniczne pojazdu”</w:t>
      </w:r>
    </w:p>
    <w:p w14:paraId="4131C308" w14:textId="77777777" w:rsidR="00692234" w:rsidRPr="00692234" w:rsidRDefault="00692234" w:rsidP="00C05B25">
      <w:pPr>
        <w:widowControl w:val="0"/>
        <w:autoSpaceDE w:val="0"/>
        <w:autoSpaceDN w:val="0"/>
        <w:adjustRightInd w:val="0"/>
        <w:spacing w:before="120" w:after="120" w:line="269" w:lineRule="auto"/>
        <w:ind w:left="142"/>
        <w:rPr>
          <w:rFonts w:asciiTheme="minorHAnsi" w:hAnsiTheme="minorHAnsi" w:cstheme="minorHAnsi"/>
          <w:bCs/>
        </w:rPr>
      </w:pPr>
      <w:r w:rsidRPr="00C05B25">
        <w:rPr>
          <w:rFonts w:asciiTheme="minorHAnsi" w:hAnsiTheme="minorHAnsi" w:cstheme="minorHAnsi"/>
          <w:bCs/>
        </w:rPr>
        <w:t>S - liczba punktów przyznanych ofercie ocenionej w kryterium „czas na wykonanie pełnej naprawy gwarancyjnej na podzespoły mechaniczne, elektryczne i elektroniczne pojazdu”</w:t>
      </w:r>
    </w:p>
    <w:p w14:paraId="0828F199" w14:textId="04F6E79B" w:rsidR="002A4AF7" w:rsidRDefault="002A4AF7" w:rsidP="00D02F7B">
      <w:pPr>
        <w:pStyle w:val="Akapitzlist"/>
        <w:widowControl w:val="0"/>
        <w:numPr>
          <w:ilvl w:val="1"/>
          <w:numId w:val="22"/>
        </w:numPr>
        <w:autoSpaceDE w:val="0"/>
        <w:autoSpaceDN w:val="0"/>
        <w:adjustRightInd w:val="0"/>
        <w:spacing w:line="276" w:lineRule="auto"/>
        <w:ind w:left="142"/>
        <w:jc w:val="both"/>
        <w:rPr>
          <w:rFonts w:asciiTheme="minorHAnsi" w:hAnsiTheme="minorHAnsi" w:cstheme="minorHAnsi"/>
          <w:bCs/>
        </w:rPr>
      </w:pPr>
      <w:r w:rsidRPr="00D02F7B">
        <w:rPr>
          <w:rFonts w:asciiTheme="minorHAnsi" w:hAnsiTheme="minorHAnsi" w:cstheme="minorHAnsi"/>
          <w:bCs/>
        </w:rPr>
        <w:t>W sytuacji, gdy Zamawiający nie będzie mógł dokonać wyboru najkorzystniejszej oferty ze względu na to, że dwie lub więcej ofert przedstawia taki sam bilans ceny lub kosztu i innych kryteriów oceny ofert, zamawiający wybiera spośród tych ofert ofertę, która otrzymała najwyższą ocenę w kryterium o najwyższej wadze.</w:t>
      </w:r>
    </w:p>
    <w:p w14:paraId="25C92824" w14:textId="77777777" w:rsidR="002A4AF7" w:rsidRDefault="002A4AF7" w:rsidP="00D02F7B">
      <w:pPr>
        <w:pStyle w:val="Akapitzlist"/>
        <w:widowControl w:val="0"/>
        <w:numPr>
          <w:ilvl w:val="1"/>
          <w:numId w:val="22"/>
        </w:numPr>
        <w:autoSpaceDE w:val="0"/>
        <w:autoSpaceDN w:val="0"/>
        <w:adjustRightInd w:val="0"/>
        <w:spacing w:line="276" w:lineRule="auto"/>
        <w:ind w:left="142"/>
        <w:jc w:val="both"/>
        <w:rPr>
          <w:rFonts w:asciiTheme="minorHAnsi" w:hAnsiTheme="minorHAnsi" w:cstheme="minorHAnsi"/>
          <w:bCs/>
        </w:rPr>
      </w:pPr>
      <w:r w:rsidRPr="00D02F7B">
        <w:rPr>
          <w:rFonts w:asciiTheme="minorHAnsi" w:hAnsiTheme="minorHAnsi" w:cstheme="minorHAnsi"/>
          <w:bCs/>
        </w:rPr>
        <w:t>Jeżeli oferty otrzymały taką samą ocenę w kryterium o najwyższej wadze, Zamawiający wybiera ofertę z najniższą ceną lub najniższym kosztem.</w:t>
      </w:r>
    </w:p>
    <w:p w14:paraId="3115B157" w14:textId="67BF82D4" w:rsidR="002A4AF7" w:rsidRDefault="002A4AF7" w:rsidP="00D02F7B">
      <w:pPr>
        <w:pStyle w:val="Akapitzlist"/>
        <w:widowControl w:val="0"/>
        <w:numPr>
          <w:ilvl w:val="1"/>
          <w:numId w:val="22"/>
        </w:numPr>
        <w:autoSpaceDE w:val="0"/>
        <w:autoSpaceDN w:val="0"/>
        <w:adjustRightInd w:val="0"/>
        <w:spacing w:line="276" w:lineRule="auto"/>
        <w:ind w:left="142"/>
        <w:jc w:val="both"/>
        <w:rPr>
          <w:rFonts w:asciiTheme="minorHAnsi" w:hAnsiTheme="minorHAnsi" w:cstheme="minorHAnsi"/>
          <w:bCs/>
        </w:rPr>
      </w:pPr>
      <w:r w:rsidRPr="00D02F7B">
        <w:rPr>
          <w:rFonts w:asciiTheme="minorHAnsi" w:hAnsiTheme="minorHAnsi" w:cstheme="minorHAnsi"/>
          <w:bCs/>
        </w:rPr>
        <w:t xml:space="preserve">Jeżeli nie można dokonać wyboru oferty w sposób, o którym mowa w ust. 3, Zamawiający wzywa Wykonawców, którzy złożyli te oferty, do złożenia w terminie określonym przez </w:t>
      </w:r>
      <w:r w:rsidRPr="00D02F7B">
        <w:rPr>
          <w:rFonts w:asciiTheme="minorHAnsi" w:hAnsiTheme="minorHAnsi" w:cstheme="minorHAnsi"/>
          <w:bCs/>
        </w:rPr>
        <w:lastRenderedPageBreak/>
        <w:t>zamawiającego ofert dodatkowych zawierających nową cenę lub koszt</w:t>
      </w:r>
      <w:r w:rsidR="00D02F7B">
        <w:rPr>
          <w:rFonts w:asciiTheme="minorHAnsi" w:hAnsiTheme="minorHAnsi" w:cstheme="minorHAnsi"/>
          <w:bCs/>
        </w:rPr>
        <w:t>.</w:t>
      </w:r>
    </w:p>
    <w:p w14:paraId="28411C4A" w14:textId="64530583" w:rsidR="002A4AF7" w:rsidRDefault="002A4AF7" w:rsidP="00D02F7B">
      <w:pPr>
        <w:pStyle w:val="Akapitzlist"/>
        <w:widowControl w:val="0"/>
        <w:numPr>
          <w:ilvl w:val="1"/>
          <w:numId w:val="22"/>
        </w:numPr>
        <w:autoSpaceDE w:val="0"/>
        <w:autoSpaceDN w:val="0"/>
        <w:adjustRightInd w:val="0"/>
        <w:spacing w:line="276" w:lineRule="auto"/>
        <w:ind w:left="142"/>
        <w:jc w:val="both"/>
        <w:rPr>
          <w:rFonts w:asciiTheme="minorHAnsi" w:hAnsiTheme="minorHAnsi" w:cstheme="minorHAnsi"/>
          <w:bCs/>
        </w:rPr>
      </w:pPr>
      <w:r w:rsidRPr="00D02F7B">
        <w:rPr>
          <w:rFonts w:asciiTheme="minorHAnsi" w:hAnsiTheme="minorHAnsi" w:cstheme="minorHAnsi"/>
          <w:bCs/>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4E719DF" w14:textId="6D48A522" w:rsidR="002A4AF7" w:rsidRDefault="002A4AF7" w:rsidP="00D02F7B">
      <w:pPr>
        <w:pStyle w:val="Akapitzlist"/>
        <w:widowControl w:val="0"/>
        <w:numPr>
          <w:ilvl w:val="1"/>
          <w:numId w:val="22"/>
        </w:numPr>
        <w:autoSpaceDE w:val="0"/>
        <w:autoSpaceDN w:val="0"/>
        <w:adjustRightInd w:val="0"/>
        <w:spacing w:line="276" w:lineRule="auto"/>
        <w:ind w:left="142"/>
        <w:jc w:val="both"/>
        <w:rPr>
          <w:rFonts w:asciiTheme="minorHAnsi" w:hAnsiTheme="minorHAnsi" w:cstheme="minorHAnsi"/>
          <w:bCs/>
        </w:rPr>
      </w:pPr>
      <w:r w:rsidRPr="00D02F7B">
        <w:rPr>
          <w:rFonts w:asciiTheme="minorHAnsi" w:hAnsiTheme="minorHAnsi" w:cstheme="minorHAnsi"/>
          <w:bCs/>
        </w:rPr>
        <w:t>Zamawiający wybiera najkorzystniejszą ofertę w terminie związania ofertą określonym w SWZ.</w:t>
      </w:r>
    </w:p>
    <w:p w14:paraId="10D87BCC" w14:textId="77777777" w:rsidR="002A4AF7" w:rsidRPr="00D02F7B" w:rsidRDefault="002A4AF7" w:rsidP="00D02F7B">
      <w:pPr>
        <w:pStyle w:val="Akapitzlist"/>
        <w:widowControl w:val="0"/>
        <w:numPr>
          <w:ilvl w:val="1"/>
          <w:numId w:val="22"/>
        </w:numPr>
        <w:autoSpaceDE w:val="0"/>
        <w:autoSpaceDN w:val="0"/>
        <w:adjustRightInd w:val="0"/>
        <w:spacing w:line="276" w:lineRule="auto"/>
        <w:ind w:left="142"/>
        <w:jc w:val="both"/>
        <w:rPr>
          <w:rFonts w:asciiTheme="minorHAnsi" w:hAnsiTheme="minorHAnsi" w:cstheme="minorHAnsi"/>
          <w:bCs/>
        </w:rPr>
      </w:pPr>
      <w:r w:rsidRPr="00D02F7B">
        <w:rPr>
          <w:rFonts w:asciiTheme="minorHAnsi" w:hAnsiTheme="minorHAnsi" w:cstheme="minorHAnsi"/>
          <w:bCs/>
        </w:rPr>
        <w:t>Zamawiający poprawi w ofercie:</w:t>
      </w:r>
    </w:p>
    <w:p w14:paraId="5C11F748" w14:textId="77777777" w:rsidR="002A4AF7" w:rsidRPr="00516EB9" w:rsidRDefault="002A4AF7" w:rsidP="002A4AF7">
      <w:pPr>
        <w:pStyle w:val="Akapitzlist"/>
        <w:widowControl w:val="0"/>
        <w:autoSpaceDE w:val="0"/>
        <w:autoSpaceDN w:val="0"/>
        <w:adjustRightInd w:val="0"/>
        <w:spacing w:line="276" w:lineRule="auto"/>
        <w:ind w:left="851" w:hanging="419"/>
        <w:jc w:val="both"/>
        <w:rPr>
          <w:rFonts w:asciiTheme="minorHAnsi" w:hAnsiTheme="minorHAnsi" w:cstheme="minorHAnsi"/>
          <w:bCs/>
        </w:rPr>
      </w:pPr>
      <w:r w:rsidRPr="00516EB9">
        <w:rPr>
          <w:rFonts w:asciiTheme="minorHAnsi" w:hAnsiTheme="minorHAnsi" w:cstheme="minorHAnsi"/>
          <w:bCs/>
        </w:rPr>
        <w:t>a)</w:t>
      </w:r>
      <w:r w:rsidRPr="00516EB9">
        <w:rPr>
          <w:rFonts w:asciiTheme="minorHAnsi" w:hAnsiTheme="minorHAnsi" w:cstheme="minorHAnsi"/>
          <w:bCs/>
        </w:rPr>
        <w:tab/>
        <w:t>oczywiste omyłki pisarskie,</w:t>
      </w:r>
    </w:p>
    <w:p w14:paraId="38486B82" w14:textId="77777777" w:rsidR="002A4AF7" w:rsidRPr="00516EB9" w:rsidRDefault="002A4AF7" w:rsidP="002A4AF7">
      <w:pPr>
        <w:pStyle w:val="Akapitzlist"/>
        <w:widowControl w:val="0"/>
        <w:autoSpaceDE w:val="0"/>
        <w:autoSpaceDN w:val="0"/>
        <w:adjustRightInd w:val="0"/>
        <w:spacing w:line="276" w:lineRule="auto"/>
        <w:ind w:left="851" w:hanging="419"/>
        <w:jc w:val="both"/>
        <w:rPr>
          <w:rFonts w:asciiTheme="minorHAnsi" w:hAnsiTheme="minorHAnsi" w:cstheme="minorHAnsi"/>
          <w:bCs/>
        </w:rPr>
      </w:pPr>
      <w:r w:rsidRPr="00516EB9">
        <w:rPr>
          <w:rFonts w:asciiTheme="minorHAnsi" w:hAnsiTheme="minorHAnsi" w:cstheme="minorHAnsi"/>
          <w:bCs/>
        </w:rPr>
        <w:t>b)</w:t>
      </w:r>
      <w:r w:rsidRPr="00516EB9">
        <w:rPr>
          <w:rFonts w:asciiTheme="minorHAnsi" w:hAnsiTheme="minorHAnsi" w:cstheme="minorHAnsi"/>
          <w:bCs/>
        </w:rPr>
        <w:tab/>
        <w:t>oczywiste omyłki rachunkowe, z uwzględnieniem konsekwencji rachunkowych dokonanych poprawek,</w:t>
      </w:r>
    </w:p>
    <w:p w14:paraId="4D5138B6" w14:textId="77777777" w:rsidR="002A4AF7" w:rsidRPr="00516EB9" w:rsidRDefault="002A4AF7" w:rsidP="002A4AF7">
      <w:pPr>
        <w:pStyle w:val="Akapitzlist"/>
        <w:widowControl w:val="0"/>
        <w:autoSpaceDE w:val="0"/>
        <w:autoSpaceDN w:val="0"/>
        <w:adjustRightInd w:val="0"/>
        <w:spacing w:line="276" w:lineRule="auto"/>
        <w:ind w:left="851" w:hanging="419"/>
        <w:jc w:val="both"/>
        <w:rPr>
          <w:rFonts w:asciiTheme="minorHAnsi" w:hAnsiTheme="minorHAnsi" w:cstheme="minorHAnsi"/>
          <w:bCs/>
        </w:rPr>
      </w:pPr>
      <w:r w:rsidRPr="00516EB9">
        <w:rPr>
          <w:rFonts w:asciiTheme="minorHAnsi" w:hAnsiTheme="minorHAnsi" w:cstheme="minorHAnsi"/>
          <w:bCs/>
        </w:rPr>
        <w:t>c)</w:t>
      </w:r>
      <w:r w:rsidRPr="00516EB9">
        <w:rPr>
          <w:rFonts w:asciiTheme="minorHAnsi" w:hAnsiTheme="minorHAnsi" w:cstheme="minorHAnsi"/>
          <w:bCs/>
        </w:rPr>
        <w:tab/>
        <w:t>inne omyłki polegające na niezgodności oferty z dokumentami zamówienia, niepowodujące istotnych zmian w treści oferty - niezwłocznie zawiadamiając o tym Wykonawcę, którego oferta została poprawiona.</w:t>
      </w:r>
    </w:p>
    <w:p w14:paraId="3FF979D4" w14:textId="29F8F1ED" w:rsidR="002A4AF7" w:rsidRPr="00D02F7B" w:rsidRDefault="002A4AF7" w:rsidP="00D02F7B">
      <w:pPr>
        <w:pStyle w:val="Akapitzlist"/>
        <w:widowControl w:val="0"/>
        <w:numPr>
          <w:ilvl w:val="1"/>
          <w:numId w:val="22"/>
        </w:numPr>
        <w:autoSpaceDE w:val="0"/>
        <w:autoSpaceDN w:val="0"/>
        <w:adjustRightInd w:val="0"/>
        <w:spacing w:after="240" w:line="276" w:lineRule="auto"/>
        <w:ind w:left="142"/>
        <w:jc w:val="both"/>
        <w:rPr>
          <w:rFonts w:asciiTheme="minorHAnsi" w:hAnsiTheme="minorHAnsi" w:cstheme="minorHAnsi"/>
          <w:bCs/>
        </w:rPr>
      </w:pPr>
      <w:r w:rsidRPr="00D02F7B">
        <w:rPr>
          <w:rFonts w:asciiTheme="minorHAnsi" w:hAnsiTheme="minorHAnsi" w:cstheme="minorHAnsi"/>
          <w:bCs/>
        </w:rPr>
        <w:t>W przypadku, o którym mowa w rozdziale XII ust. 7 lit. c) Zamawiający wyznaczy Wykonawcy odpowiedni termin na wyrażenie zgody na poprawienie w ofercie omyłki lub zakwestionowanie sposobu jej poprawienia. Brak odpowiedzi w wyznaczonym terminie uznaje się za wyrażenie zgody na poprawienie omyłki.</w:t>
      </w:r>
    </w:p>
    <w:p w14:paraId="7E2547BE" w14:textId="296DAD5B" w:rsidR="008B3B8B" w:rsidRPr="002A4AF7" w:rsidRDefault="008B3B8B" w:rsidP="00122637">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WADIUM</w:t>
      </w:r>
    </w:p>
    <w:p w14:paraId="1F16CBF0" w14:textId="0C55DB83" w:rsidR="00CE7C27" w:rsidRPr="002A4AF7" w:rsidRDefault="00CE7C27" w:rsidP="00C72B89">
      <w:pPr>
        <w:autoSpaceDE w:val="0"/>
        <w:autoSpaceDN w:val="0"/>
        <w:spacing w:after="240" w:line="276" w:lineRule="auto"/>
        <w:jc w:val="both"/>
        <w:rPr>
          <w:rFonts w:asciiTheme="minorHAnsi" w:hAnsiTheme="minorHAnsi" w:cstheme="minorHAnsi"/>
        </w:rPr>
      </w:pPr>
      <w:r w:rsidRPr="00CE7C27">
        <w:rPr>
          <w:rFonts w:asciiTheme="minorHAnsi" w:hAnsiTheme="minorHAnsi" w:cstheme="minorHAnsi"/>
        </w:rPr>
        <w:t>Zamawiający nie wymaga wniesienia wadium.</w:t>
      </w:r>
    </w:p>
    <w:p w14:paraId="1D577386" w14:textId="45C17315" w:rsidR="007517DE" w:rsidRPr="00C72B89" w:rsidRDefault="007517DE" w:rsidP="00C72B89">
      <w:pPr>
        <w:pStyle w:val="Akapitzlist"/>
        <w:numPr>
          <w:ilvl w:val="0"/>
          <w:numId w:val="22"/>
        </w:numPr>
        <w:spacing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ZABEZPIECZENIE NALEŻYTEGO WYKONANIA UMOWY</w:t>
      </w:r>
    </w:p>
    <w:p w14:paraId="4E2B6FD5" w14:textId="35094E79" w:rsidR="00C72B89" w:rsidRPr="00C72B89" w:rsidRDefault="00C72B89" w:rsidP="00C72B89">
      <w:pPr>
        <w:spacing w:line="276" w:lineRule="auto"/>
        <w:ind w:left="-11"/>
        <w:jc w:val="both"/>
        <w:rPr>
          <w:rFonts w:asciiTheme="minorHAnsi" w:eastAsiaTheme="majorEastAsia" w:hAnsiTheme="minorHAnsi" w:cstheme="minorHAnsi"/>
          <w:lang w:eastAsia="en-US"/>
        </w:rPr>
      </w:pPr>
      <w:r w:rsidRPr="00C72B89">
        <w:rPr>
          <w:rFonts w:asciiTheme="minorHAnsi" w:eastAsiaTheme="majorEastAsia" w:hAnsiTheme="minorHAnsi" w:cstheme="minorHAnsi"/>
          <w:lang w:eastAsia="en-US"/>
        </w:rPr>
        <w:t>Zamawiający nie wymaga wniesienia zabezpieczenia należytego wykonania umowy</w:t>
      </w:r>
    </w:p>
    <w:p w14:paraId="0C607EEC" w14:textId="4EF48B25" w:rsidR="007517DE" w:rsidRPr="002A4AF7" w:rsidRDefault="007517DE" w:rsidP="00122637">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PROJEKTOWANE POSTANOWIENIA UMOWY</w:t>
      </w:r>
    </w:p>
    <w:p w14:paraId="2D392A01" w14:textId="3BE6E7CF" w:rsidR="002A4AF7" w:rsidRPr="002A4AF7" w:rsidRDefault="002A4AF7" w:rsidP="0012263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Projektowane postanowienia umowy stanowią </w:t>
      </w:r>
      <w:r w:rsidRPr="002A4AF7">
        <w:rPr>
          <w:rFonts w:asciiTheme="minorHAnsi" w:hAnsiTheme="minorHAnsi" w:cstheme="minorHAnsi"/>
          <w:b/>
          <w:bCs/>
        </w:rPr>
        <w:t xml:space="preserve">załącznik nr </w:t>
      </w:r>
      <w:r w:rsidR="00EF456A">
        <w:rPr>
          <w:rFonts w:asciiTheme="minorHAnsi" w:hAnsiTheme="minorHAnsi" w:cstheme="minorHAnsi"/>
          <w:b/>
          <w:bCs/>
        </w:rPr>
        <w:t>6</w:t>
      </w:r>
      <w:r w:rsidRPr="002A4AF7">
        <w:rPr>
          <w:rFonts w:asciiTheme="minorHAnsi" w:hAnsiTheme="minorHAnsi" w:cstheme="minorHAnsi"/>
          <w:b/>
          <w:bCs/>
        </w:rPr>
        <w:t xml:space="preserve"> do SWZ</w:t>
      </w:r>
      <w:r w:rsidR="00AE6275">
        <w:rPr>
          <w:rFonts w:asciiTheme="minorHAnsi" w:hAnsiTheme="minorHAnsi" w:cstheme="minorHAnsi"/>
          <w:b/>
          <w:bCs/>
        </w:rPr>
        <w:t>.</w:t>
      </w:r>
    </w:p>
    <w:p w14:paraId="050D22A9" w14:textId="77777777" w:rsidR="002A4AF7" w:rsidRPr="002A4AF7" w:rsidRDefault="002A4AF7" w:rsidP="0012263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Umowa zostanie zawarta na podstawie złożonej przez Wykonawcę oferty.</w:t>
      </w:r>
    </w:p>
    <w:p w14:paraId="63F76D02" w14:textId="77777777" w:rsidR="002A4AF7" w:rsidRPr="002A4AF7" w:rsidRDefault="002A4AF7" w:rsidP="0012263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Umowa zostanie zawarta pomiędzy Zamawiającym a Wykonawcą, którego oferta została uznana za najkorzystniejszą. </w:t>
      </w:r>
    </w:p>
    <w:p w14:paraId="261DC7BC" w14:textId="5693FBE3" w:rsidR="002A4AF7" w:rsidRPr="002A4AF7" w:rsidRDefault="002A4AF7" w:rsidP="0012263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Zamawiający przewiduje możliwość dokonania zmian postanowień zawartej umowy w stosunku do treści oferty, na podstawie, której dokonano wyboru Wykonawcy w okolicznościach </w:t>
      </w:r>
      <w:r w:rsidRPr="00B15C99">
        <w:rPr>
          <w:rFonts w:asciiTheme="minorHAnsi" w:hAnsiTheme="minorHAnsi" w:cstheme="minorHAnsi"/>
        </w:rPr>
        <w:t>wymienionych w § 1</w:t>
      </w:r>
      <w:r w:rsidR="00B15C99" w:rsidRPr="00B15C99">
        <w:rPr>
          <w:rFonts w:asciiTheme="minorHAnsi" w:hAnsiTheme="minorHAnsi" w:cstheme="minorHAnsi"/>
        </w:rPr>
        <w:t>2</w:t>
      </w:r>
      <w:r w:rsidR="001613B7" w:rsidRPr="00B15C99">
        <w:rPr>
          <w:rFonts w:asciiTheme="minorHAnsi" w:hAnsiTheme="minorHAnsi" w:cstheme="minorHAnsi"/>
        </w:rPr>
        <w:t xml:space="preserve"> </w:t>
      </w:r>
      <w:r w:rsidRPr="00B15C99">
        <w:rPr>
          <w:rFonts w:asciiTheme="minorHAnsi" w:hAnsiTheme="minorHAnsi" w:cstheme="minorHAnsi"/>
        </w:rPr>
        <w:t>projektowanych postanowień</w:t>
      </w:r>
      <w:r w:rsidRPr="002A4AF7">
        <w:rPr>
          <w:rFonts w:asciiTheme="minorHAnsi" w:hAnsiTheme="minorHAnsi" w:cstheme="minorHAnsi"/>
        </w:rPr>
        <w:t xml:space="preserve"> umowy.</w:t>
      </w:r>
    </w:p>
    <w:p w14:paraId="5F844140" w14:textId="77777777" w:rsidR="002A4AF7" w:rsidRPr="002A4AF7" w:rsidRDefault="002A4AF7" w:rsidP="0012263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bCs/>
        </w:rPr>
        <w:t>Złożenie oferty jest jednoznaczne z akceptacją przez Wykonawcę projektowanych postanowień umowy.</w:t>
      </w:r>
    </w:p>
    <w:p w14:paraId="2884F1DF" w14:textId="6B074AA2" w:rsidR="00E16E38" w:rsidRPr="00CA287D" w:rsidRDefault="00170B3F" w:rsidP="00122637">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bCs/>
        </w:rPr>
        <w:t>INFORMACJE O FORMALNOŚCIACH</w:t>
      </w:r>
      <w:r w:rsidR="00E16E38" w:rsidRPr="002A4AF7">
        <w:rPr>
          <w:rFonts w:asciiTheme="minorHAnsi" w:hAnsiTheme="minorHAnsi" w:cstheme="minorHAnsi"/>
          <w:b/>
          <w:bCs/>
        </w:rPr>
        <w:t>,</w:t>
      </w:r>
      <w:r w:rsidRPr="002A4AF7">
        <w:rPr>
          <w:rFonts w:asciiTheme="minorHAnsi" w:hAnsiTheme="minorHAnsi" w:cstheme="minorHAnsi"/>
          <w:b/>
          <w:bCs/>
        </w:rPr>
        <w:t xml:space="preserve"> JAKIE MUSZĄ ZOSTAĆ DOPEŁNIONE PO </w:t>
      </w:r>
      <w:r w:rsidR="00BD407F" w:rsidRPr="002A4AF7">
        <w:rPr>
          <w:rFonts w:asciiTheme="minorHAnsi" w:hAnsiTheme="minorHAnsi" w:cstheme="minorHAnsi"/>
          <w:b/>
          <w:bCs/>
        </w:rPr>
        <w:t>W</w:t>
      </w:r>
      <w:r w:rsidRPr="002A4AF7">
        <w:rPr>
          <w:rFonts w:asciiTheme="minorHAnsi" w:hAnsiTheme="minorHAnsi" w:cstheme="minorHAnsi"/>
          <w:b/>
          <w:bCs/>
        </w:rPr>
        <w:t>YBORZE</w:t>
      </w:r>
      <w:r w:rsidR="00183B26" w:rsidRPr="002A4AF7">
        <w:rPr>
          <w:rFonts w:asciiTheme="minorHAnsi" w:hAnsiTheme="minorHAnsi" w:cstheme="minorHAnsi"/>
          <w:b/>
          <w:bCs/>
        </w:rPr>
        <w:t xml:space="preserve"> </w:t>
      </w:r>
      <w:r w:rsidRPr="002A4AF7">
        <w:rPr>
          <w:rFonts w:asciiTheme="minorHAnsi" w:hAnsiTheme="minorHAnsi" w:cstheme="minorHAnsi"/>
          <w:b/>
          <w:bCs/>
        </w:rPr>
        <w:t>OFERTY W CELU ZAWARCIA UMOWY</w:t>
      </w:r>
    </w:p>
    <w:p w14:paraId="179D97DE" w14:textId="4B60CC61" w:rsidR="00CA287D" w:rsidRDefault="00CA287D" w:rsidP="00122637">
      <w:pPr>
        <w:pStyle w:val="Akapitzlist"/>
        <w:numPr>
          <w:ilvl w:val="0"/>
          <w:numId w:val="37"/>
        </w:numPr>
        <w:spacing w:line="276" w:lineRule="auto"/>
        <w:ind w:left="426" w:right="-108"/>
        <w:jc w:val="both"/>
        <w:rPr>
          <w:rFonts w:asciiTheme="minorHAnsi" w:hAnsiTheme="minorHAnsi" w:cstheme="minorHAnsi"/>
        </w:rPr>
      </w:pPr>
      <w:r w:rsidRPr="00BD407F">
        <w:rPr>
          <w:rFonts w:asciiTheme="minorHAnsi" w:hAnsiTheme="minorHAnsi" w:cstheme="minorHAnsi"/>
        </w:rPr>
        <w:t>Niezwłocznie po wyborze najkorzystniejszej oferty</w:t>
      </w:r>
      <w:r w:rsidR="008432AD">
        <w:rPr>
          <w:rFonts w:asciiTheme="minorHAnsi" w:hAnsiTheme="minorHAnsi" w:cstheme="minorHAnsi"/>
        </w:rPr>
        <w:t xml:space="preserve"> </w:t>
      </w:r>
      <w:r w:rsidRPr="00BD407F">
        <w:rPr>
          <w:rFonts w:asciiTheme="minorHAnsi" w:hAnsiTheme="minorHAnsi" w:cstheme="minorHAnsi"/>
        </w:rPr>
        <w:t>Zamawiający poinformuje równocześnie Wykonawców, którzy złożyli oferty, o:</w:t>
      </w:r>
    </w:p>
    <w:p w14:paraId="13D7E496" w14:textId="77777777" w:rsidR="00CA287D" w:rsidRPr="002A4AF7" w:rsidRDefault="00CA287D" w:rsidP="00122637">
      <w:pPr>
        <w:pStyle w:val="Akapitzlist"/>
        <w:numPr>
          <w:ilvl w:val="2"/>
          <w:numId w:val="38"/>
        </w:numPr>
        <w:spacing w:line="276" w:lineRule="auto"/>
        <w:ind w:right="-108"/>
        <w:jc w:val="both"/>
        <w:rPr>
          <w:rFonts w:asciiTheme="minorHAnsi" w:hAnsiTheme="minorHAnsi" w:cstheme="minorHAnsi"/>
        </w:rPr>
      </w:pPr>
      <w:r w:rsidRPr="002A4AF7">
        <w:rPr>
          <w:rFonts w:asciiTheme="minorHAnsi" w:hAnsiTheme="minorHAnsi" w:cstheme="minorHAnsi"/>
        </w:rPr>
        <w:t xml:space="preserve">wyborze najkorzystniejszej oferty, podając nazwę albo imię i nazwisko, siedzibę albo miejsce zamieszkania, jeżeli jest miejscem wykonywania działalności Wykonawcy, </w:t>
      </w:r>
      <w:r w:rsidRPr="002A4AF7">
        <w:rPr>
          <w:rFonts w:asciiTheme="minorHAnsi" w:hAnsiTheme="minorHAnsi" w:cstheme="minorHAnsi"/>
        </w:rPr>
        <w:lastRenderedPageBreak/>
        <w:t>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C69062A" w14:textId="77777777" w:rsidR="00CA287D" w:rsidRDefault="00CA287D" w:rsidP="00122637">
      <w:pPr>
        <w:pStyle w:val="Akapitzlist"/>
        <w:numPr>
          <w:ilvl w:val="2"/>
          <w:numId w:val="38"/>
        </w:numPr>
        <w:spacing w:line="276" w:lineRule="auto"/>
        <w:ind w:right="-108"/>
        <w:jc w:val="both"/>
        <w:rPr>
          <w:rFonts w:asciiTheme="minorHAnsi" w:hAnsiTheme="minorHAnsi" w:cstheme="minorHAnsi"/>
        </w:rPr>
      </w:pPr>
      <w:r w:rsidRPr="002A4AF7">
        <w:rPr>
          <w:rFonts w:asciiTheme="minorHAnsi" w:hAnsiTheme="minorHAnsi" w:cstheme="minorHAnsi"/>
        </w:rPr>
        <w:t>Wykonawcach, których oferty zostały odrzucone - podając uzasadnienie faktyczne i prawne.</w:t>
      </w:r>
    </w:p>
    <w:p w14:paraId="441E5186" w14:textId="77777777" w:rsidR="00CA287D" w:rsidRDefault="00CA287D" w:rsidP="00122637">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Zamawiający poinformuje Wykonawcę, któremu zostanie udzielone zamówienie, o miejscu i terminie zawarcia umowy.</w:t>
      </w:r>
      <w:bookmarkStart w:id="17" w:name="_Toc42045493"/>
      <w:r w:rsidRPr="002A4AF7">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w:t>
      </w:r>
    </w:p>
    <w:p w14:paraId="5A2A5A78" w14:textId="77777777" w:rsidR="00CA287D" w:rsidRDefault="00CA287D" w:rsidP="00122637">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Dwukrotne niedopełnienie obowiązku podpisania umowy w uzgodnionym terminie, uznane zostanie za uchylenie się od jej podpisania.</w:t>
      </w:r>
    </w:p>
    <w:p w14:paraId="25DD90CD" w14:textId="77777777" w:rsidR="00CA287D" w:rsidRDefault="00CA287D" w:rsidP="00122637">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Zawarcie umowy nastąpi w terminie nie krótszym niż 5 dni od dnia przekazania informacji o wyborze najkorzystniejszej oferty.</w:t>
      </w:r>
    </w:p>
    <w:p w14:paraId="4008CED5" w14:textId="77777777" w:rsidR="00CA287D" w:rsidRDefault="00CA287D" w:rsidP="00122637">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W przypadku wskazania pełnomocnika do podpisania umowy wymaga się przedłożenia pełnomocnictwa, nie później niż 2 dni robocze przed terminem podpisania umowy.</w:t>
      </w:r>
    </w:p>
    <w:p w14:paraId="2CF38A5C" w14:textId="77777777" w:rsidR="00CA287D" w:rsidRDefault="00CA287D" w:rsidP="00122637">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160FC21E" w14:textId="77777777" w:rsidR="00CA287D" w:rsidRPr="002A4AF7" w:rsidRDefault="00CA287D" w:rsidP="00122637">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Wykonawca przed zawarciem umowy poda wszelkie informacje niezbędne do wypełnienia treści umowy na wezwanie Zamawiającego, a także najpóźniej w dniu podpisania umowy Wykonawca zobowiązany jest do przedłożenia Zamawiającemu:</w:t>
      </w:r>
    </w:p>
    <w:p w14:paraId="7596B271" w14:textId="77777777" w:rsidR="00CA287D" w:rsidRDefault="00CA287D" w:rsidP="00122637">
      <w:pPr>
        <w:pStyle w:val="Akapitzlist"/>
        <w:numPr>
          <w:ilvl w:val="0"/>
          <w:numId w:val="39"/>
        </w:numPr>
        <w:spacing w:line="276"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55578594" w14:textId="77777777" w:rsidR="00CA287D" w:rsidRPr="00CA287D" w:rsidRDefault="00CA287D" w:rsidP="00122637">
      <w:pPr>
        <w:pStyle w:val="Akapitzlist"/>
        <w:numPr>
          <w:ilvl w:val="0"/>
          <w:numId w:val="37"/>
        </w:numPr>
        <w:spacing w:line="276" w:lineRule="auto"/>
        <w:ind w:left="426" w:right="-108"/>
        <w:jc w:val="both"/>
        <w:rPr>
          <w:rFonts w:asciiTheme="minorHAnsi" w:hAnsiTheme="minorHAnsi" w:cstheme="minorHAnsi"/>
          <w:sz w:val="12"/>
          <w:szCs w:val="12"/>
        </w:rPr>
      </w:pPr>
      <w:r w:rsidRPr="00CA287D">
        <w:rPr>
          <w:rFonts w:asciiTheme="minorHAnsi" w:hAnsiTheme="minorHAnsi" w:cstheme="minorHAnsi"/>
        </w:rPr>
        <w:t>Niezrealizowanie przez Wykonawcę obowiązków wynikających z ust. 5 b - e może zostać potraktowane jako uchylanie się od podpisania umowy w sprawie zamówienia publi</w:t>
      </w:r>
      <w:bookmarkEnd w:id="17"/>
      <w:r w:rsidRPr="00CA287D">
        <w:rPr>
          <w:rFonts w:asciiTheme="minorHAnsi" w:hAnsiTheme="minorHAnsi" w:cstheme="minorHAnsi"/>
        </w:rPr>
        <w:t xml:space="preserve">cznego i potraktowane przez zamawiającego jako niemożność zawarcia umowy w sprawie zamówienia publicznego z przyczyn leżących po stronie Wykonawcy i zgodnie z art. 98 ust. 6 pkt 3 ustawy </w:t>
      </w:r>
      <w:proofErr w:type="spellStart"/>
      <w:r w:rsidRPr="00CA287D">
        <w:rPr>
          <w:rFonts w:asciiTheme="minorHAnsi" w:hAnsiTheme="minorHAnsi" w:cstheme="minorHAnsi"/>
        </w:rPr>
        <w:t>Pzp</w:t>
      </w:r>
      <w:proofErr w:type="spellEnd"/>
      <w:r w:rsidRPr="00CA287D">
        <w:rPr>
          <w:rFonts w:asciiTheme="minorHAnsi" w:hAnsiTheme="minorHAnsi" w:cstheme="minorHAnsi"/>
        </w:rPr>
        <w:t>, będzie skutkowało zatrzymaniem przez zamawiającego wadium wraz z odsetkami.</w:t>
      </w:r>
    </w:p>
    <w:p w14:paraId="4A059817" w14:textId="36AB616E" w:rsidR="00E95A95" w:rsidRDefault="00170B3F" w:rsidP="00122637">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POUCZENIE O ŚRODKACH OCHRONY PRAWNEJ</w:t>
      </w:r>
    </w:p>
    <w:p w14:paraId="5E41E964" w14:textId="5B8D8033" w:rsidR="00CA287D" w:rsidRDefault="00CA287D" w:rsidP="00122637">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21A37912" w14:textId="77777777" w:rsidR="00CA287D" w:rsidRDefault="00CA287D" w:rsidP="00122637">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176875EB" w14:textId="77777777" w:rsidR="00CA287D" w:rsidRDefault="00CA287D" w:rsidP="00122637">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lastRenderedPageBreak/>
        <w:t>Odwołanie wnosi się do Prezesa Krajowej Izby Odwoławczej w formie pisemnej albo w formie elektronicznej albo w postaci elektronicznej opatrzone podpisem zaufanym.</w:t>
      </w:r>
    </w:p>
    <w:p w14:paraId="2266D68F" w14:textId="1D806BB3" w:rsidR="00CA287D" w:rsidRPr="00CA287D" w:rsidRDefault="00CA287D" w:rsidP="00122637">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CA287D">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CA287D">
        <w:rPr>
          <w:rFonts w:asciiTheme="minorHAnsi" w:eastAsiaTheme="majorEastAsia" w:hAnsiTheme="minorHAnsi" w:cstheme="minorHAnsi"/>
          <w:lang w:eastAsia="en-US"/>
        </w:rPr>
        <w:t>Pzp</w:t>
      </w:r>
      <w:proofErr w:type="spellEnd"/>
      <w:r w:rsidRPr="00CA287D">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5D7F44BE" w14:textId="77EC4890" w:rsidR="00E95A95" w:rsidRDefault="00E95A95" w:rsidP="00122637">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O</w:t>
      </w:r>
      <w:r w:rsidR="00170B3F" w:rsidRPr="00CA287D">
        <w:rPr>
          <w:rFonts w:asciiTheme="minorHAnsi" w:eastAsiaTheme="majorEastAsia" w:hAnsiTheme="minorHAnsi" w:cstheme="minorHAnsi"/>
          <w:b/>
          <w:bCs/>
          <w:lang w:eastAsia="en-US"/>
        </w:rPr>
        <w:t>CHRONA DANYCH OSOBOWYCH ZEBRANYCH PRZEZ</w:t>
      </w:r>
      <w:r w:rsidR="00CB1F2D" w:rsidRPr="00CA287D">
        <w:rPr>
          <w:rFonts w:asciiTheme="minorHAnsi" w:eastAsiaTheme="majorEastAsia" w:hAnsiTheme="minorHAnsi" w:cstheme="minorHAnsi"/>
          <w:b/>
          <w:bCs/>
          <w:lang w:eastAsia="en-US"/>
        </w:rPr>
        <w:t xml:space="preserve"> ZAMAWIAJĄCEGO W TOKU POSTĘPOWANIA</w:t>
      </w:r>
    </w:p>
    <w:p w14:paraId="7374D3B7" w14:textId="77777777" w:rsidR="005C4676" w:rsidRDefault="005C4676" w:rsidP="00122637">
      <w:pPr>
        <w:pStyle w:val="Tekstpodstawowy"/>
        <w:numPr>
          <w:ilvl w:val="0"/>
          <w:numId w:val="41"/>
        </w:numPr>
        <w:spacing w:after="0" w:line="276" w:lineRule="auto"/>
        <w:ind w:left="426" w:hanging="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B14611E" w14:textId="29B38289" w:rsidR="005C4676" w:rsidRPr="002D7063" w:rsidRDefault="002D7063" w:rsidP="00122637">
      <w:pPr>
        <w:pStyle w:val="Tekstpodstawowy"/>
        <w:numPr>
          <w:ilvl w:val="0"/>
          <w:numId w:val="42"/>
        </w:numPr>
        <w:spacing w:after="0" w:line="276" w:lineRule="auto"/>
        <w:ind w:left="851"/>
        <w:jc w:val="both"/>
        <w:textAlignment w:val="baseline"/>
        <w:rPr>
          <w:rFonts w:asciiTheme="minorHAnsi" w:hAnsiTheme="minorHAnsi" w:cstheme="minorHAnsi"/>
          <w:bCs/>
          <w:iCs/>
        </w:rPr>
      </w:pPr>
      <w:r w:rsidRPr="002D7063">
        <w:rPr>
          <w:rFonts w:asciiTheme="minorHAnsi" w:eastAsiaTheme="minorEastAsia" w:hAnsiTheme="minorHAnsi" w:cstheme="minorHAnsi"/>
          <w:noProof/>
        </w:rPr>
        <w:t xml:space="preserve">Administratorem Pani/Pana danych osobowych jest Gminny Ośrodek Kultury w Komornikach,  z siedzibą przy ul. Kościelnej 37, 62-052 Komorniki, z administratorem można się skontaktować poprzez adres </w:t>
      </w:r>
      <w:hyperlink r:id="rId11" w:tgtFrame="_blank" w:history="1">
        <w:r w:rsidRPr="002D7063">
          <w:rPr>
            <w:rStyle w:val="Hipercze"/>
            <w:rFonts w:asciiTheme="minorHAnsi" w:eastAsiaTheme="minorEastAsia" w:hAnsiTheme="minorHAnsi" w:cstheme="minorHAnsi"/>
            <w:noProof/>
          </w:rPr>
          <w:t>email:biuro@gokkomorniki.pl</w:t>
        </w:r>
      </w:hyperlink>
      <w:r w:rsidRPr="002D7063">
        <w:rPr>
          <w:rFonts w:asciiTheme="minorHAnsi" w:eastAsiaTheme="minorEastAsia" w:hAnsiTheme="minorHAnsi" w:cstheme="minorHAnsi"/>
          <w:noProof/>
        </w:rPr>
        <w:t>, bądź dzwoniąc na nr tel. 618 107 449.</w:t>
      </w:r>
      <w:r w:rsidR="005C4676" w:rsidRPr="002D7063">
        <w:rPr>
          <w:rFonts w:asciiTheme="minorHAnsi" w:hAnsiTheme="minorHAnsi" w:cstheme="minorHAnsi"/>
          <w:bCs/>
          <w:iCs/>
        </w:rPr>
        <w:t>;</w:t>
      </w:r>
    </w:p>
    <w:p w14:paraId="67DEA2D9" w14:textId="77777777" w:rsidR="005C4676" w:rsidRDefault="005C4676" w:rsidP="00122637">
      <w:pPr>
        <w:pStyle w:val="Tekstpodstawowy"/>
        <w:numPr>
          <w:ilvl w:val="0"/>
          <w:numId w:val="42"/>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631A4EB3" w14:textId="77777777" w:rsidR="005C4676" w:rsidRDefault="005C4676" w:rsidP="00122637">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odbiorcami Pani/Pana danych osobowych będą osoby lub podmioty, którym udostępniona zostanie dokumentacja postępowania w oparciu o art. 18 oraz art. 74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034A0A23" w14:textId="77777777" w:rsidR="005C4676" w:rsidRDefault="005C4676" w:rsidP="00122637">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Pani/Pana dane osobowe będą przechowywane, zgodnie z art. 78 ust. 1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4A73A3C6" w14:textId="77777777" w:rsidR="005C4676" w:rsidRDefault="005C4676" w:rsidP="00122637">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obowiązek podania przez Panią/Pana danych osobowych bezpośrednio Pani/Pana dotyczących jest wymogiem ustawowym określonym w przepisach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515ED293" w14:textId="77777777" w:rsidR="005C4676" w:rsidRDefault="005C4676" w:rsidP="00122637">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w odniesieniu do Pani/Pana danych osobowych decyzje nie będą podejmowane w sposób zautomatyzowany, stosowanie do art. 22 RODO;</w:t>
      </w:r>
    </w:p>
    <w:p w14:paraId="3DC1349C" w14:textId="77777777" w:rsidR="005C4676" w:rsidRPr="005C4676" w:rsidRDefault="005C4676" w:rsidP="00122637">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posiada Pani/Pan:</w:t>
      </w:r>
    </w:p>
    <w:p w14:paraId="380C0B08"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410FFAE3"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w:t>
      </w:r>
      <w:r w:rsidRPr="00A867FB">
        <w:rPr>
          <w:rFonts w:asciiTheme="minorHAnsi" w:hAnsiTheme="minorHAnsi" w:cstheme="minorHAnsi"/>
          <w:bCs/>
          <w:iCs/>
        </w:rPr>
        <w:lastRenderedPageBreak/>
        <w:t xml:space="preserve">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1D18AD29"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6B7B770"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610530B5" w14:textId="77777777" w:rsidR="005C4676" w:rsidRPr="00A867FB" w:rsidRDefault="005C4676" w:rsidP="005C4676">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1F2A749C"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3AC84AE1"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30ED7B25"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219A1961" w14:textId="77777777" w:rsidR="005C4676" w:rsidRDefault="005C4676" w:rsidP="00122637">
      <w:pPr>
        <w:pStyle w:val="Tekstpodstawowy"/>
        <w:numPr>
          <w:ilvl w:val="0"/>
          <w:numId w:val="41"/>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w:t>
      </w:r>
      <w:r>
        <w:rPr>
          <w:rFonts w:asciiTheme="minorHAnsi" w:hAnsiTheme="minorHAnsi" w:cstheme="minorHAnsi"/>
          <w:bCs/>
          <w:iCs/>
        </w:rPr>
        <w:t xml:space="preserve"> </w:t>
      </w:r>
      <w:r w:rsidRPr="00266776">
        <w:rPr>
          <w:rFonts w:asciiTheme="minorHAnsi" w:hAnsiTheme="minorHAnsi" w:cstheme="minorHAnsi"/>
          <w:bCs/>
          <w:iCs/>
        </w:rPr>
        <w:t>podane w ofercie, oświadczeniach i dokumentach złożonych w postępowaniu. W związku z powyższym Wykonawca złoży stosowne oświadczenie zgodnie z treścią</w:t>
      </w:r>
      <w:r>
        <w:rPr>
          <w:rFonts w:asciiTheme="minorHAnsi" w:hAnsiTheme="minorHAnsi" w:cstheme="minorHAnsi"/>
          <w:bCs/>
          <w:iCs/>
        </w:rPr>
        <w:t xml:space="preserve"> </w:t>
      </w:r>
      <w:r w:rsidRPr="00266776">
        <w:rPr>
          <w:rFonts w:asciiTheme="minorHAnsi" w:hAnsiTheme="minorHAnsi" w:cstheme="minorHAnsi"/>
          <w:bCs/>
          <w:iCs/>
        </w:rPr>
        <w:t>załącznika nr 1 – Formularza ofertowego.</w:t>
      </w:r>
    </w:p>
    <w:p w14:paraId="2FCC5709" w14:textId="77777777" w:rsidR="005C4676" w:rsidRPr="00266776" w:rsidRDefault="005C4676" w:rsidP="00932DB3">
      <w:pPr>
        <w:pStyle w:val="Tekstpodstawowy"/>
        <w:numPr>
          <w:ilvl w:val="0"/>
          <w:numId w:val="41"/>
        </w:numPr>
        <w:spacing w:after="36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4D33C1F8" w14:textId="6B09E209" w:rsidR="00713903" w:rsidRDefault="005C4676" w:rsidP="00932DB3">
      <w:pPr>
        <w:spacing w:after="480" w:line="276" w:lineRule="auto"/>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p>
    <w:p w14:paraId="68E4BDBE" w14:textId="0944CDFF" w:rsidR="00740CBB" w:rsidRPr="008432AD" w:rsidRDefault="00740CBB" w:rsidP="008432AD">
      <w:pPr>
        <w:pStyle w:val="Akapitzlist"/>
        <w:numPr>
          <w:ilvl w:val="0"/>
          <w:numId w:val="22"/>
        </w:numPr>
        <w:spacing w:after="160" w:line="259" w:lineRule="auto"/>
        <w:rPr>
          <w:rFonts w:asciiTheme="minorHAnsi" w:eastAsiaTheme="majorEastAsia" w:hAnsiTheme="minorHAnsi" w:cstheme="minorHAnsi"/>
          <w:b/>
          <w:bCs/>
          <w:lang w:eastAsia="en-US"/>
        </w:rPr>
      </w:pPr>
      <w:r w:rsidRPr="008432AD">
        <w:rPr>
          <w:rFonts w:asciiTheme="minorHAnsi" w:hAnsiTheme="minorHAnsi" w:cstheme="minorHAnsi"/>
          <w:b/>
          <w:bCs/>
        </w:rPr>
        <w:t>POZOSTAŁE INFORMACJE</w:t>
      </w:r>
    </w:p>
    <w:p w14:paraId="069993AA" w14:textId="5E7C11FF" w:rsidR="005C4676" w:rsidRPr="00AC646B" w:rsidRDefault="005C4676" w:rsidP="00122637">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dopuszcza możliwości złożenia oferty wariantowej, o której mowa w art. 92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tzn. oferty przewidującej odmienny sposób wykonania zamówienia niż określony w niniejszej SWZ.</w:t>
      </w:r>
    </w:p>
    <w:p w14:paraId="4CC2A325" w14:textId="5AEC70DC" w:rsidR="005C4676" w:rsidRPr="00AC646B" w:rsidRDefault="005C4676" w:rsidP="00122637">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w:t>
      </w:r>
      <w:r w:rsidR="00AE6275">
        <w:rPr>
          <w:rFonts w:asciiTheme="minorHAnsi" w:hAnsiTheme="minorHAnsi" w:cstheme="minorHAnsi"/>
        </w:rPr>
        <w:t xml:space="preserve"> nie</w:t>
      </w:r>
      <w:r w:rsidRPr="00AC646B">
        <w:rPr>
          <w:rFonts w:asciiTheme="minorHAnsi" w:hAnsiTheme="minorHAnsi" w:cstheme="minorHAnsi"/>
        </w:rPr>
        <w:t xml:space="preserve"> przewiduje obowiąz</w:t>
      </w:r>
      <w:r w:rsidR="001106B1">
        <w:rPr>
          <w:rFonts w:asciiTheme="minorHAnsi" w:hAnsiTheme="minorHAnsi" w:cstheme="minorHAnsi"/>
        </w:rPr>
        <w:t>k</w:t>
      </w:r>
      <w:r w:rsidR="00AE6275">
        <w:rPr>
          <w:rFonts w:asciiTheme="minorHAnsi" w:hAnsiTheme="minorHAnsi" w:cstheme="minorHAnsi"/>
        </w:rPr>
        <w:t>u</w:t>
      </w:r>
      <w:r w:rsidRPr="00AC646B">
        <w:rPr>
          <w:rFonts w:asciiTheme="minorHAnsi" w:hAnsiTheme="minorHAnsi" w:cstheme="minorHAnsi"/>
        </w:rPr>
        <w:t xml:space="preserve"> odbycia przez Wykonawcę wizji lokalnej oraz sprawdzenia przez Wykonawcę dokumentów niezbędnych do realizacji zamówienia dostępnych na miejscu u Zamawiającego.</w:t>
      </w:r>
    </w:p>
    <w:p w14:paraId="61F999BB" w14:textId="3BB28CC7" w:rsidR="005C4676" w:rsidRPr="00AC646B" w:rsidRDefault="005C4676" w:rsidP="00122637">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możliwości złożenia ofert w postaci katalogów elektronicznych.</w:t>
      </w:r>
    </w:p>
    <w:p w14:paraId="3F8B8C3A" w14:textId="4BCF7480" w:rsidR="005C4676" w:rsidRPr="00AC646B" w:rsidRDefault="005C4676" w:rsidP="00122637">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lastRenderedPageBreak/>
        <w:t xml:space="preserve">Zamawiający nie przewiduje zwrotu kosztów udziału w postępowaniu z zastrzeżeniem przypadków określonych w ustawie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ani udzielenia zaliczek na poczet wykonania zamówienia.</w:t>
      </w:r>
    </w:p>
    <w:p w14:paraId="678F591F" w14:textId="70B533E7" w:rsidR="005C4676" w:rsidRPr="00AC646B" w:rsidRDefault="005C4676" w:rsidP="00122637">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rozliczenia w walutach obcych.</w:t>
      </w:r>
    </w:p>
    <w:p w14:paraId="015AE21E" w14:textId="72952A36" w:rsidR="005C4676" w:rsidRPr="00AC646B" w:rsidRDefault="005C4676" w:rsidP="00122637">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16A142F0" w14:textId="2A3CB592" w:rsidR="005C4676" w:rsidRPr="00AC646B" w:rsidRDefault="005C4676" w:rsidP="00122637">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wprowadza wymagań, o których mowa w art. 96 ust. 2 pkt 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4391A0D8" w14:textId="760E7641" w:rsidR="005C4676" w:rsidRDefault="005C4676" w:rsidP="00122637">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zawarcia umowy ramowej, o której mowa w art. 311–315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ustanowienia dynamicznego systemu zakupów, aukcji elektronicznej, o  której mowa w art. 308 ust. 1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7F9B253E" w14:textId="7C8F350D" w:rsidR="000C035A" w:rsidRPr="005C4676" w:rsidRDefault="006858C9" w:rsidP="00122637">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t>ZAŁĄCZNIKI DO SWZ</w:t>
      </w:r>
      <w:r w:rsidR="007335CA" w:rsidRPr="005C4676">
        <w:rPr>
          <w:rFonts w:asciiTheme="minorHAnsi" w:hAnsiTheme="minorHAnsi" w:cstheme="minorHAnsi"/>
          <w:b/>
          <w:bCs/>
        </w:rPr>
        <w:tab/>
      </w:r>
    </w:p>
    <w:p w14:paraId="248468FE" w14:textId="77777777" w:rsidR="00AC646B" w:rsidRDefault="00AC646B" w:rsidP="00122637">
      <w:pPr>
        <w:pStyle w:val="pkt"/>
        <w:numPr>
          <w:ilvl w:val="6"/>
          <w:numId w:val="37"/>
        </w:numPr>
        <w:spacing w:before="0" w:after="0" w:line="276" w:lineRule="auto"/>
        <w:ind w:left="425" w:hanging="357"/>
        <w:rPr>
          <w:rFonts w:cstheme="minorHAnsi"/>
          <w:szCs w:val="24"/>
        </w:rPr>
      </w:pPr>
      <w:r>
        <w:rPr>
          <w:rFonts w:cstheme="minorHAnsi"/>
          <w:szCs w:val="24"/>
        </w:rPr>
        <w:t xml:space="preserve">Formularz ofertowy </w:t>
      </w:r>
    </w:p>
    <w:p w14:paraId="06BCACDF" w14:textId="77777777" w:rsidR="00AC646B" w:rsidRDefault="00AC646B" w:rsidP="00122637">
      <w:pPr>
        <w:pStyle w:val="pkt"/>
        <w:numPr>
          <w:ilvl w:val="6"/>
          <w:numId w:val="37"/>
        </w:numPr>
        <w:spacing w:before="0" w:after="0" w:line="276" w:lineRule="auto"/>
        <w:ind w:left="425" w:hanging="357"/>
        <w:rPr>
          <w:rFonts w:cstheme="minorHAnsi"/>
          <w:szCs w:val="24"/>
        </w:rPr>
      </w:pPr>
      <w:r>
        <w:rPr>
          <w:rFonts w:cstheme="minorHAnsi"/>
          <w:szCs w:val="24"/>
        </w:rPr>
        <w:t>Zobowiązanie podmiotu, na zasoby którego Wykonawca się powołuje</w:t>
      </w:r>
    </w:p>
    <w:p w14:paraId="3CDDDA4C" w14:textId="77777777" w:rsidR="00AC646B" w:rsidRDefault="00AC646B" w:rsidP="00122637">
      <w:pPr>
        <w:pStyle w:val="pkt"/>
        <w:numPr>
          <w:ilvl w:val="6"/>
          <w:numId w:val="37"/>
        </w:numPr>
        <w:spacing w:before="0" w:after="0" w:line="276" w:lineRule="auto"/>
        <w:ind w:left="425" w:hanging="357"/>
        <w:rPr>
          <w:rFonts w:cstheme="minorHAnsi"/>
          <w:szCs w:val="24"/>
        </w:rPr>
      </w:pPr>
      <w:r>
        <w:rPr>
          <w:rFonts w:cstheme="minorHAnsi"/>
          <w:szCs w:val="24"/>
        </w:rPr>
        <w:t>Oświadczenie o niepodleganiu wykluczeniu oraz spełnianiu warunków udziału w postępowaniu</w:t>
      </w:r>
    </w:p>
    <w:p w14:paraId="260C6FFA" w14:textId="093E6EB2" w:rsidR="00AC646B" w:rsidRDefault="00AC646B" w:rsidP="00122637">
      <w:pPr>
        <w:pStyle w:val="pkt"/>
        <w:numPr>
          <w:ilvl w:val="6"/>
          <w:numId w:val="37"/>
        </w:numPr>
        <w:spacing w:before="0" w:after="0" w:line="276" w:lineRule="auto"/>
        <w:ind w:left="425" w:hanging="357"/>
        <w:rPr>
          <w:rFonts w:cstheme="minorHAnsi"/>
          <w:szCs w:val="24"/>
        </w:rPr>
      </w:pPr>
      <w:r>
        <w:rPr>
          <w:rFonts w:cstheme="minorHAnsi"/>
          <w:szCs w:val="24"/>
        </w:rPr>
        <w:t xml:space="preserve">Wykaz </w:t>
      </w:r>
      <w:r w:rsidR="00EB12BE">
        <w:rPr>
          <w:rFonts w:cstheme="minorHAnsi"/>
          <w:szCs w:val="24"/>
        </w:rPr>
        <w:t>dostaw</w:t>
      </w:r>
    </w:p>
    <w:p w14:paraId="225C7245" w14:textId="77777777" w:rsidR="00AC646B" w:rsidRPr="00CB3DC7" w:rsidRDefault="00AC646B" w:rsidP="00122637">
      <w:pPr>
        <w:pStyle w:val="pkt"/>
        <w:numPr>
          <w:ilvl w:val="6"/>
          <w:numId w:val="37"/>
        </w:numPr>
        <w:spacing w:before="0" w:after="0" w:line="276" w:lineRule="auto"/>
        <w:ind w:left="425" w:hanging="357"/>
        <w:rPr>
          <w:rFonts w:cstheme="minorHAnsi"/>
          <w:szCs w:val="24"/>
        </w:rPr>
      </w:pPr>
      <w:r w:rsidRPr="001F73B4">
        <w:rPr>
          <w:rFonts w:cstheme="minorHAnsi"/>
        </w:rPr>
        <w:t>Oświadczenie o aktualności informacji zawartych w oświadczeniu</w:t>
      </w:r>
    </w:p>
    <w:p w14:paraId="4F98742B" w14:textId="70C76791" w:rsidR="00AC646B" w:rsidRDefault="00AC646B" w:rsidP="00122637">
      <w:pPr>
        <w:pStyle w:val="pkt"/>
        <w:numPr>
          <w:ilvl w:val="6"/>
          <w:numId w:val="37"/>
        </w:numPr>
        <w:spacing w:before="0" w:after="0" w:line="276" w:lineRule="auto"/>
        <w:ind w:left="425" w:hanging="357"/>
        <w:rPr>
          <w:rFonts w:cstheme="minorHAnsi"/>
          <w:szCs w:val="24"/>
        </w:rPr>
      </w:pPr>
      <w:r w:rsidRPr="00CB3DC7">
        <w:rPr>
          <w:rFonts w:cstheme="minorHAnsi"/>
          <w:szCs w:val="24"/>
        </w:rPr>
        <w:t>Projektowane postanowienia umowy</w:t>
      </w:r>
      <w:r w:rsidR="0094514D">
        <w:rPr>
          <w:rFonts w:cstheme="minorHAnsi"/>
          <w:szCs w:val="24"/>
        </w:rPr>
        <w:t xml:space="preserve"> wraz z załącznikami.</w:t>
      </w:r>
    </w:p>
    <w:p w14:paraId="56814583" w14:textId="614C33D3" w:rsidR="00CB3DC7" w:rsidRPr="00890F21" w:rsidRDefault="00CB3DC7" w:rsidP="00122637">
      <w:pPr>
        <w:pStyle w:val="pkt"/>
        <w:numPr>
          <w:ilvl w:val="6"/>
          <w:numId w:val="37"/>
        </w:numPr>
        <w:tabs>
          <w:tab w:val="left" w:pos="426"/>
        </w:tabs>
        <w:spacing w:before="0" w:after="160" w:line="259" w:lineRule="auto"/>
        <w:ind w:left="425" w:hanging="357"/>
        <w:rPr>
          <w:rFonts w:cstheme="minorHAnsi"/>
        </w:rPr>
      </w:pPr>
      <w:r w:rsidRPr="00890F21">
        <w:rPr>
          <w:rFonts w:cstheme="minorHAnsi"/>
        </w:rPr>
        <w:br w:type="page"/>
      </w:r>
    </w:p>
    <w:p w14:paraId="0D811401" w14:textId="332A6863" w:rsidR="00FF0A80" w:rsidRDefault="00FF0A80" w:rsidP="00C92F80">
      <w:pPr>
        <w:pStyle w:val="pkt"/>
        <w:spacing w:after="1080" w:line="276" w:lineRule="auto"/>
        <w:ind w:left="0" w:firstLine="0"/>
        <w:rPr>
          <w:rFonts w:cstheme="minorHAnsi"/>
          <w:szCs w:val="24"/>
        </w:rPr>
      </w:pPr>
      <w:r w:rsidRPr="006A4978">
        <w:rPr>
          <w:rFonts w:cstheme="minorHAnsi"/>
          <w:szCs w:val="24"/>
        </w:rPr>
        <w:lastRenderedPageBreak/>
        <w:t>S</w:t>
      </w:r>
      <w:r>
        <w:rPr>
          <w:rFonts w:cstheme="minorHAnsi"/>
          <w:szCs w:val="24"/>
        </w:rPr>
        <w:t>WZ</w:t>
      </w:r>
      <w:r w:rsidRPr="006A4978">
        <w:rPr>
          <w:rFonts w:cstheme="minorHAnsi"/>
          <w:szCs w:val="24"/>
        </w:rPr>
        <w:t xml:space="preserve"> przygotował:</w:t>
      </w:r>
      <w:r w:rsidR="00C92F80">
        <w:rPr>
          <w:rFonts w:cstheme="minorHAnsi"/>
          <w:szCs w:val="24"/>
        </w:rPr>
        <w:t xml:space="preserve"> Przemysław Nowak</w:t>
      </w:r>
    </w:p>
    <w:p w14:paraId="2C273061" w14:textId="7CF373E7" w:rsidR="00FF0A80" w:rsidRDefault="00C92F80" w:rsidP="00C92F80">
      <w:pPr>
        <w:pStyle w:val="pkt"/>
        <w:spacing w:after="120" w:line="240" w:lineRule="auto"/>
        <w:ind w:left="0" w:firstLine="0"/>
        <w:rPr>
          <w:rFonts w:cstheme="minorHAnsi"/>
          <w:szCs w:val="24"/>
        </w:rPr>
      </w:pPr>
      <w:r w:rsidRPr="00DB7801">
        <w:rPr>
          <w:rFonts w:cstheme="minorHAnsi"/>
          <w:sz w:val="20"/>
          <w:szCs w:val="20"/>
        </w:rPr>
        <w:t>data</w:t>
      </w:r>
      <w:r>
        <w:rPr>
          <w:rFonts w:cstheme="minorHAnsi"/>
          <w:sz w:val="20"/>
          <w:szCs w:val="20"/>
        </w:rPr>
        <w:t xml:space="preserve"> </w:t>
      </w:r>
      <w:r w:rsidRPr="00DB7801">
        <w:rPr>
          <w:rFonts w:cstheme="minorHAnsi"/>
          <w:sz w:val="20"/>
          <w:szCs w:val="20"/>
        </w:rPr>
        <w:t>i podpis</w:t>
      </w:r>
      <w:r w:rsidRPr="006A4978">
        <w:rPr>
          <w:rFonts w:cstheme="minorHAnsi"/>
          <w:szCs w:val="24"/>
        </w:rPr>
        <w:t xml:space="preserve"> </w:t>
      </w:r>
      <w:r w:rsidR="00FF0A80" w:rsidRPr="006A4978">
        <w:rPr>
          <w:rFonts w:cstheme="minorHAnsi"/>
          <w:szCs w:val="24"/>
        </w:rPr>
        <w:t>____________________</w:t>
      </w:r>
      <w:r w:rsidR="00FF0A80">
        <w:rPr>
          <w:rFonts w:cstheme="minorHAnsi"/>
          <w:szCs w:val="24"/>
        </w:rPr>
        <w:t>_____________</w:t>
      </w:r>
    </w:p>
    <w:p w14:paraId="72A51F41" w14:textId="77777777" w:rsidR="00FF0A80" w:rsidRDefault="00FF0A80" w:rsidP="00FF0A80">
      <w:pPr>
        <w:pStyle w:val="pkt"/>
        <w:spacing w:before="1080" w:after="120" w:line="276" w:lineRule="auto"/>
        <w:ind w:left="993" w:firstLine="425"/>
        <w:jc w:val="right"/>
        <w:rPr>
          <w:rFonts w:cstheme="minorHAnsi"/>
          <w:szCs w:val="24"/>
        </w:rPr>
      </w:pPr>
      <w:r>
        <w:rPr>
          <w:rFonts w:cstheme="minorHAnsi"/>
          <w:szCs w:val="24"/>
        </w:rPr>
        <w:t xml:space="preserve">SWZ </w:t>
      </w:r>
      <w:r w:rsidRPr="006A4978">
        <w:rPr>
          <w:rFonts w:cstheme="minorHAnsi"/>
          <w:szCs w:val="24"/>
        </w:rPr>
        <w:t>zatwierdził:</w:t>
      </w:r>
    </w:p>
    <w:p w14:paraId="43AD06BC" w14:textId="77777777" w:rsidR="00FF0A80" w:rsidRDefault="00FF0A80" w:rsidP="00FF0A80">
      <w:pPr>
        <w:spacing w:before="1080" w:after="120"/>
        <w:ind w:left="3545" w:firstLine="709"/>
        <w:jc w:val="right"/>
        <w:rPr>
          <w:rFonts w:asciiTheme="minorHAnsi" w:eastAsiaTheme="minorHAnsi" w:hAnsiTheme="minorHAnsi" w:cstheme="minorBidi"/>
          <w:szCs w:val="22"/>
          <w:lang w:eastAsia="en-US"/>
        </w:rPr>
      </w:pPr>
      <w:r>
        <w:rPr>
          <w:rFonts w:cstheme="minorHAnsi"/>
          <w:sz w:val="20"/>
          <w:szCs w:val="20"/>
        </w:rPr>
        <w:t>______________________________________________</w:t>
      </w:r>
    </w:p>
    <w:p w14:paraId="5FE83987" w14:textId="77777777" w:rsidR="00FF0A80" w:rsidRDefault="00FF0A80" w:rsidP="00FF0A80">
      <w:pPr>
        <w:pStyle w:val="pkt"/>
        <w:spacing w:line="240" w:lineRule="auto"/>
        <w:ind w:left="3545" w:firstLine="0"/>
        <w:jc w:val="right"/>
        <w:rPr>
          <w:rFonts w:cstheme="minorHAnsi"/>
          <w:sz w:val="20"/>
          <w:szCs w:val="20"/>
        </w:rPr>
      </w:pPr>
      <w:r>
        <w:rPr>
          <w:rFonts w:cstheme="minorHAnsi"/>
          <w:sz w:val="20"/>
          <w:szCs w:val="20"/>
        </w:rPr>
        <w:t>P</w:t>
      </w:r>
      <w:r w:rsidRPr="00DB7801">
        <w:rPr>
          <w:rFonts w:cstheme="minorHAnsi"/>
          <w:sz w:val="20"/>
          <w:szCs w:val="20"/>
        </w:rPr>
        <w:t>ieczątka, data</w:t>
      </w:r>
      <w:r>
        <w:rPr>
          <w:rFonts w:cstheme="minorHAnsi"/>
          <w:sz w:val="20"/>
          <w:szCs w:val="20"/>
        </w:rPr>
        <w:t xml:space="preserve"> </w:t>
      </w:r>
      <w:r w:rsidRPr="00DB7801">
        <w:rPr>
          <w:rFonts w:cstheme="minorHAnsi"/>
          <w:sz w:val="20"/>
          <w:szCs w:val="20"/>
        </w:rPr>
        <w:t>i podpis Kierownika Zamawiającego</w:t>
      </w:r>
    </w:p>
    <w:sectPr w:rsidR="00FF0A80" w:rsidSect="001F234F">
      <w:headerReference w:type="even" r:id="rId12"/>
      <w:headerReference w:type="default" r:id="rId13"/>
      <w:footerReference w:type="even" r:id="rId14"/>
      <w:footerReference w:type="default" r:id="rId15"/>
      <w:headerReference w:type="first" r:id="rId16"/>
      <w:footerReference w:type="first" r:id="rId17"/>
      <w:pgSz w:w="11906" w:h="16838"/>
      <w:pgMar w:top="993"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9FDCA8" w14:textId="77777777" w:rsidR="00E207E3" w:rsidRDefault="00E207E3" w:rsidP="006A6065">
      <w:r>
        <w:separator/>
      </w:r>
    </w:p>
  </w:endnote>
  <w:endnote w:type="continuationSeparator" w:id="0">
    <w:p w14:paraId="4C77DA32" w14:textId="77777777" w:rsidR="00E207E3" w:rsidRDefault="00E207E3"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09F7B0" w14:textId="77777777" w:rsidR="0057301C" w:rsidRDefault="0057301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9456653"/>
      <w:docPartObj>
        <w:docPartGallery w:val="Page Numbers (Bottom of Page)"/>
        <w:docPartUnique/>
      </w:docPartObj>
    </w:sdt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A9072" w14:textId="77777777" w:rsidR="0057301C" w:rsidRDefault="005730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48364B" w14:textId="77777777" w:rsidR="00E207E3" w:rsidRDefault="00E207E3" w:rsidP="006A6065">
      <w:r>
        <w:separator/>
      </w:r>
    </w:p>
  </w:footnote>
  <w:footnote w:type="continuationSeparator" w:id="0">
    <w:p w14:paraId="15ABC29F" w14:textId="77777777" w:rsidR="00E207E3" w:rsidRDefault="00E207E3" w:rsidP="006A6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174F5B" w14:textId="77777777" w:rsidR="0057301C" w:rsidRDefault="0057301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120B78" w14:textId="77777777" w:rsidR="0057301C" w:rsidRDefault="0057301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24A177" w14:textId="7A00C763" w:rsidR="001F234F" w:rsidRDefault="001F234F" w:rsidP="001C256F">
    <w:pPr>
      <w:spacing w:before="100" w:beforeAutospacing="1" w:after="100" w:afterAutospacing="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F6DAD"/>
    <w:multiLevelType w:val="multilevel"/>
    <w:tmpl w:val="0532C7CE"/>
    <w:lvl w:ilvl="0">
      <w:start w:val="1"/>
      <w:numFmt w:val="decimal"/>
      <w:lvlText w:val="%1."/>
      <w:lvlJc w:val="left"/>
      <w:pPr>
        <w:ind w:left="360" w:hanging="360"/>
      </w:pPr>
      <w:rPr>
        <w:b w:val="0"/>
        <w:bCs w:val="0"/>
      </w:rPr>
    </w:lvl>
    <w:lvl w:ilvl="1">
      <w:start w:val="1"/>
      <w:numFmt w:val="decimal"/>
      <w:lvlText w:val="%1.%2."/>
      <w:lvlJc w:val="left"/>
      <w:pPr>
        <w:ind w:left="792" w:hanging="432"/>
      </w:pPr>
      <w:rPr>
        <w:rFonts w:ascii="Calibri" w:hAnsi="Calibri" w:cs="Calibri"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C16700"/>
    <w:multiLevelType w:val="hybridMultilevel"/>
    <w:tmpl w:val="9E42EEC6"/>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867EAA"/>
    <w:multiLevelType w:val="hybridMultilevel"/>
    <w:tmpl w:val="6084140A"/>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5">
      <w:start w:val="1"/>
      <w:numFmt w:val="upperLetter"/>
      <w:lvlText w:val="%6."/>
      <w:lvlJc w:val="left"/>
      <w:pPr>
        <w:ind w:left="4784" w:hanging="36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BF60D9F"/>
    <w:multiLevelType w:val="hybridMultilevel"/>
    <w:tmpl w:val="0AD85F2C"/>
    <w:lvl w:ilvl="0" w:tplc="0415000F">
      <w:start w:val="1"/>
      <w:numFmt w:val="decimal"/>
      <w:lvlText w:val="%1."/>
      <w:lvlJc w:val="left"/>
      <w:pPr>
        <w:ind w:left="150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E61321"/>
    <w:multiLevelType w:val="hybridMultilevel"/>
    <w:tmpl w:val="5860E254"/>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04150011">
      <w:start w:val="1"/>
      <w:numFmt w:val="decimal"/>
      <w:lvlText w:val="%3)"/>
      <w:lvlJc w:val="left"/>
      <w:pPr>
        <w:ind w:left="72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8" w15:restartNumberingAfterBreak="0">
    <w:nsid w:val="105D76E7"/>
    <w:multiLevelType w:val="hybridMultilevel"/>
    <w:tmpl w:val="8A962D1E"/>
    <w:lvl w:ilvl="0" w:tplc="04150011">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4193D3D"/>
    <w:multiLevelType w:val="hybridMultilevel"/>
    <w:tmpl w:val="FCEEDD8C"/>
    <w:lvl w:ilvl="0" w:tplc="9C40B05E">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99493D0">
      <w:start w:val="5"/>
      <w:numFmt w:val="upperRoman"/>
      <w:lvlText w:val="%5."/>
      <w:lvlJc w:val="left"/>
      <w:pPr>
        <w:ind w:left="3960" w:hanging="720"/>
      </w:pPr>
      <w:rPr>
        <w:rFonts w:hint="default"/>
      </w:rPr>
    </w:lvl>
    <w:lvl w:ilvl="5" w:tplc="F0B04A3E">
      <w:start w:val="1"/>
      <w:numFmt w:val="upperLetter"/>
      <w:lvlText w:val="%6."/>
      <w:lvlJc w:val="left"/>
      <w:pPr>
        <w:ind w:left="4530" w:hanging="390"/>
      </w:pPr>
      <w:rPr>
        <w:rFonts w:hint="default"/>
      </w:rPr>
    </w:lvl>
    <w:lvl w:ilvl="6" w:tplc="0415000F">
      <w:start w:val="1"/>
      <w:numFmt w:val="decimal"/>
      <w:lvlText w:val="%7."/>
      <w:lvlJc w:val="left"/>
      <w:pPr>
        <w:ind w:left="5040" w:hanging="360"/>
      </w:pPr>
    </w:lvl>
    <w:lvl w:ilvl="7" w:tplc="04150011">
      <w:start w:val="1"/>
      <w:numFmt w:val="decimal"/>
      <w:lvlText w:val="%8)"/>
      <w:lvlJc w:val="left"/>
      <w:pPr>
        <w:ind w:left="1146" w:hanging="360"/>
      </w:pPr>
    </w:lvl>
    <w:lvl w:ilvl="8" w:tplc="0415001B" w:tentative="1">
      <w:start w:val="1"/>
      <w:numFmt w:val="lowerRoman"/>
      <w:lvlText w:val="%9."/>
      <w:lvlJc w:val="right"/>
      <w:pPr>
        <w:ind w:left="6480" w:hanging="180"/>
      </w:pPr>
    </w:lvl>
  </w:abstractNum>
  <w:abstractNum w:abstractNumId="10" w15:restartNumberingAfterBreak="0">
    <w:nsid w:val="143615A0"/>
    <w:multiLevelType w:val="hybridMultilevel"/>
    <w:tmpl w:val="5AA007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8037C3"/>
    <w:multiLevelType w:val="hybridMultilevel"/>
    <w:tmpl w:val="DCE61B84"/>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199B01E2"/>
    <w:multiLevelType w:val="hybridMultilevel"/>
    <w:tmpl w:val="DCC4DDA8"/>
    <w:lvl w:ilvl="0" w:tplc="99A0277A">
      <w:start w:val="1"/>
      <w:numFmt w:val="bullet"/>
      <w:lvlText w:val=""/>
      <w:lvlJc w:val="left"/>
      <w:pPr>
        <w:ind w:left="1004" w:hanging="360"/>
      </w:pPr>
      <w:rPr>
        <w:rFonts w:ascii="Symbol" w:hAnsi="Symbol" w:hint="default"/>
        <w:b w:val="0"/>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1E8F10D7"/>
    <w:multiLevelType w:val="hybridMultilevel"/>
    <w:tmpl w:val="C9C4DBB0"/>
    <w:lvl w:ilvl="0" w:tplc="775213A8">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14D2E21"/>
    <w:multiLevelType w:val="hybridMultilevel"/>
    <w:tmpl w:val="E17E2602"/>
    <w:lvl w:ilvl="0" w:tplc="6B1EEEF4">
      <w:start w:val="1"/>
      <w:numFmt w:val="decimal"/>
      <w:lvlText w:val="%1)"/>
      <w:lvlJc w:val="left"/>
      <w:pPr>
        <w:ind w:left="1070" w:hanging="360"/>
      </w:pPr>
      <w:rPr>
        <w:rFonts w:asciiTheme="minorHAnsi" w:eastAsia="Times New Roman" w:hAnsiTheme="minorHAnsi" w:cstheme="minorHAnsi"/>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28EE6755"/>
    <w:multiLevelType w:val="hybridMultilevel"/>
    <w:tmpl w:val="2D00AE5C"/>
    <w:lvl w:ilvl="0" w:tplc="E99A7242">
      <w:start w:val="1"/>
      <w:numFmt w:val="upperRoman"/>
      <w:lvlText w:val="%1."/>
      <w:lvlJc w:val="left"/>
      <w:pPr>
        <w:ind w:left="1080" w:hanging="720"/>
      </w:pPr>
      <w:rPr>
        <w:rFonts w:hint="default"/>
        <w:b/>
        <w:bCs/>
      </w:rPr>
    </w:lvl>
    <w:lvl w:ilvl="1" w:tplc="8E0E3E7C">
      <w:start w:val="1"/>
      <w:numFmt w:val="decimal"/>
      <w:lvlText w:val="%2."/>
      <w:lvlJc w:val="left"/>
      <w:pPr>
        <w:ind w:left="360" w:hanging="360"/>
      </w:pPr>
      <w:rPr>
        <w:rFonts w:asciiTheme="minorHAnsi" w:eastAsiaTheme="majorEastAsia" w:hAnsiTheme="minorHAnsi" w:cstheme="minorHAnsi"/>
        <w:b w:val="0"/>
        <w:bCs w:val="0"/>
        <w:color w:val="auto"/>
      </w:rPr>
    </w:lvl>
    <w:lvl w:ilvl="2" w:tplc="BAB8B58E">
      <w:start w:val="1"/>
      <w:numFmt w:val="lowerLetter"/>
      <w:lvlText w:val="%3)"/>
      <w:lvlJc w:val="left"/>
      <w:pPr>
        <w:ind w:left="2340" w:hanging="360"/>
      </w:pPr>
      <w:rPr>
        <w:rFonts w:asciiTheme="minorHAnsi" w:eastAsia="Times New Roman" w:hAnsiTheme="minorHAnsi" w:cstheme="minorHAnsi"/>
        <w:b w:val="0"/>
        <w:bCs w:val="0"/>
      </w:rPr>
    </w:lvl>
    <w:lvl w:ilvl="3" w:tplc="EC18D7AE">
      <w:start w:val="1"/>
      <w:numFmt w:val="decimal"/>
      <w:lvlText w:val="%4)"/>
      <w:lvlJc w:val="left"/>
      <w:pPr>
        <w:ind w:left="2880" w:hanging="360"/>
      </w:pPr>
      <w:rPr>
        <w:rFonts w:asciiTheme="minorHAnsi" w:eastAsiaTheme="majorEastAsia" w:hAnsiTheme="minorHAnsi" w:cstheme="minorHAns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7"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8" w15:restartNumberingAfterBreak="0">
    <w:nsid w:val="2DD50B0B"/>
    <w:multiLevelType w:val="hybridMultilevel"/>
    <w:tmpl w:val="E55A5C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52D65D3A">
      <w:start w:val="1"/>
      <w:numFmt w:val="decimal"/>
      <w:lvlText w:val="%3."/>
      <w:lvlJc w:val="left"/>
      <w:pPr>
        <w:ind w:left="720" w:hanging="36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F010691"/>
    <w:multiLevelType w:val="hybridMultilevel"/>
    <w:tmpl w:val="354CF036"/>
    <w:lvl w:ilvl="0" w:tplc="99A0277A">
      <w:start w:val="1"/>
      <w:numFmt w:val="bullet"/>
      <w:lvlText w:val=""/>
      <w:lvlJc w:val="left"/>
      <w:pPr>
        <w:ind w:left="1854" w:hanging="360"/>
      </w:pPr>
      <w:rPr>
        <w:rFonts w:ascii="Symbol" w:hAnsi="Symbol" w:hint="default"/>
        <w:b w:val="0"/>
        <w:i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 w15:restartNumberingAfterBreak="0">
    <w:nsid w:val="2F6D1D51"/>
    <w:multiLevelType w:val="hybridMultilevel"/>
    <w:tmpl w:val="6B1EFBD2"/>
    <w:lvl w:ilvl="0" w:tplc="0415000F">
      <w:start w:val="1"/>
      <w:numFmt w:val="decimal"/>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BF7E4C"/>
    <w:multiLevelType w:val="hybridMultilevel"/>
    <w:tmpl w:val="D6C26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B85F60"/>
    <w:multiLevelType w:val="hybridMultilevel"/>
    <w:tmpl w:val="6DB6514E"/>
    <w:lvl w:ilvl="0" w:tplc="750851BC">
      <w:start w:val="1"/>
      <w:numFmt w:val="decimal"/>
      <w:lvlText w:val="%1."/>
      <w:lvlJc w:val="left"/>
      <w:pPr>
        <w:ind w:left="1440" w:hanging="360"/>
      </w:pPr>
      <w:rPr>
        <w:b w:val="0"/>
        <w:bCs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CDE565F"/>
    <w:multiLevelType w:val="hybridMultilevel"/>
    <w:tmpl w:val="267E3B1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3E741B1"/>
    <w:multiLevelType w:val="hybridMultilevel"/>
    <w:tmpl w:val="49F498B0"/>
    <w:lvl w:ilvl="0" w:tplc="99A0277A">
      <w:start w:val="1"/>
      <w:numFmt w:val="bullet"/>
      <w:lvlText w:val=""/>
      <w:lvlJc w:val="left"/>
      <w:pPr>
        <w:ind w:left="1429" w:hanging="360"/>
      </w:pPr>
      <w:rPr>
        <w:rFonts w:ascii="Symbol" w:hAnsi="Symbol" w:hint="default"/>
        <w:b w:val="0"/>
        <w:i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476646B5"/>
    <w:multiLevelType w:val="hybridMultilevel"/>
    <w:tmpl w:val="57FCE8B6"/>
    <w:lvl w:ilvl="0" w:tplc="83A24A18">
      <w:start w:val="1"/>
      <w:numFmt w:val="decimal"/>
      <w:lvlText w:val="%1."/>
      <w:lvlJc w:val="left"/>
      <w:pPr>
        <w:ind w:left="1440" w:hanging="360"/>
      </w:pPr>
      <w:rPr>
        <w:rFonts w:asciiTheme="minorHAnsi" w:eastAsiaTheme="majorEastAsia" w:hAnsiTheme="minorHAnsi" w:cstheme="minorHAnsi"/>
        <w:b w:val="0"/>
        <w:bCs w:val="0"/>
      </w:rPr>
    </w:lvl>
    <w:lvl w:ilvl="1" w:tplc="C408DB2C">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B4E0930">
      <w:start w:val="1"/>
      <w:numFmt w:val="lowerLetter"/>
      <w:lvlText w:val="%5)"/>
      <w:lvlJc w:val="left"/>
      <w:pPr>
        <w:ind w:left="3600" w:hanging="360"/>
      </w:pPr>
      <w:rPr>
        <w:rFonts w:hint="default"/>
      </w:rPr>
    </w:lvl>
    <w:lvl w:ilvl="5" w:tplc="28C0B826">
      <w:start w:val="8"/>
      <w:numFmt w:val="upperRoman"/>
      <w:lvlText w:val="%6."/>
      <w:lvlJc w:val="left"/>
      <w:pPr>
        <w:ind w:left="4860" w:hanging="720"/>
      </w:pPr>
      <w:rPr>
        <w:rFonts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8BF83282">
      <w:start w:val="1"/>
      <w:numFmt w:val="decimal"/>
      <w:lvlText w:val="%9)"/>
      <w:lvlJc w:val="left"/>
      <w:pPr>
        <w:ind w:left="1146" w:hanging="360"/>
      </w:pPr>
      <w:rPr>
        <w:b w:val="0"/>
        <w:bCs w:val="0"/>
      </w:rPr>
    </w:lvl>
  </w:abstractNum>
  <w:abstractNum w:abstractNumId="28" w15:restartNumberingAfterBreak="0">
    <w:nsid w:val="4A1F3DD3"/>
    <w:multiLevelType w:val="hybridMultilevel"/>
    <w:tmpl w:val="F2AE9C9C"/>
    <w:lvl w:ilvl="0" w:tplc="87D6C7A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A3A4934"/>
    <w:multiLevelType w:val="hybridMultilevel"/>
    <w:tmpl w:val="8E5622B4"/>
    <w:lvl w:ilvl="0" w:tplc="0415000F">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0"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BD57435"/>
    <w:multiLevelType w:val="hybridMultilevel"/>
    <w:tmpl w:val="EC66A428"/>
    <w:lvl w:ilvl="0" w:tplc="46129CC6">
      <w:start w:val="1"/>
      <w:numFmt w:val="decimal"/>
      <w:lvlText w:val="%1."/>
      <w:lvlJc w:val="left"/>
      <w:pPr>
        <w:ind w:left="360" w:hanging="360"/>
      </w:pPr>
      <w:rPr>
        <w:rFonts w:asciiTheme="minorHAnsi" w:eastAsia="Times New Roman" w:hAnsiTheme="minorHAnsi" w:cstheme="minorHAnsi"/>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FC637D7"/>
    <w:multiLevelType w:val="hybridMultilevel"/>
    <w:tmpl w:val="F14A5D80"/>
    <w:lvl w:ilvl="0" w:tplc="0B4E0930">
      <w:start w:val="1"/>
      <w:numFmt w:val="lowerLetter"/>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3"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51BB4B09"/>
    <w:multiLevelType w:val="hybridMultilevel"/>
    <w:tmpl w:val="AF340C8E"/>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5"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B94F12"/>
    <w:multiLevelType w:val="multilevel"/>
    <w:tmpl w:val="A16C556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A4389F"/>
    <w:multiLevelType w:val="hybridMultilevel"/>
    <w:tmpl w:val="666EF30E"/>
    <w:lvl w:ilvl="0" w:tplc="0AC2EEB8">
      <w:start w:val="1"/>
      <w:numFmt w:val="decimal"/>
      <w:lvlText w:val="%1."/>
      <w:lvlJc w:val="left"/>
      <w:pPr>
        <w:ind w:left="1353"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40"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8D6BE6"/>
    <w:multiLevelType w:val="hybridMultilevel"/>
    <w:tmpl w:val="063EB1A2"/>
    <w:lvl w:ilvl="0" w:tplc="99A0277A">
      <w:start w:val="1"/>
      <w:numFmt w:val="bullet"/>
      <w:lvlText w:val=""/>
      <w:lvlJc w:val="left"/>
      <w:pPr>
        <w:ind w:left="1996" w:hanging="360"/>
      </w:pPr>
      <w:rPr>
        <w:rFonts w:ascii="Symbol" w:hAnsi="Symbol" w:hint="default"/>
        <w:b w:val="0"/>
        <w:i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2" w15:restartNumberingAfterBreak="0">
    <w:nsid w:val="727C4550"/>
    <w:multiLevelType w:val="hybridMultilevel"/>
    <w:tmpl w:val="78EEC122"/>
    <w:lvl w:ilvl="0" w:tplc="D2F241C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 w15:restartNumberingAfterBreak="0">
    <w:nsid w:val="73A42A70"/>
    <w:multiLevelType w:val="hybridMultilevel"/>
    <w:tmpl w:val="28A47E8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3AD0BE7"/>
    <w:multiLevelType w:val="hybridMultilevel"/>
    <w:tmpl w:val="AF340C8E"/>
    <w:lvl w:ilvl="0" w:tplc="12941E0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74676C06"/>
    <w:multiLevelType w:val="hybridMultilevel"/>
    <w:tmpl w:val="CD549376"/>
    <w:lvl w:ilvl="0" w:tplc="99A0277A">
      <w:start w:val="1"/>
      <w:numFmt w:val="bullet"/>
      <w:lvlText w:val=""/>
      <w:lvlJc w:val="left"/>
      <w:pPr>
        <w:ind w:left="1440" w:hanging="360"/>
      </w:pPr>
      <w:rPr>
        <w:rFonts w:ascii="Symbol" w:hAnsi="Symbol" w:hint="default"/>
        <w:b w:val="0"/>
        <w:i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787FD2"/>
    <w:multiLevelType w:val="hybridMultilevel"/>
    <w:tmpl w:val="39FE5880"/>
    <w:lvl w:ilvl="0" w:tplc="52D65D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A460DD"/>
    <w:multiLevelType w:val="hybridMultilevel"/>
    <w:tmpl w:val="65AC036E"/>
    <w:lvl w:ilvl="0" w:tplc="36F84DBC">
      <w:start w:val="5"/>
      <w:numFmt w:val="upperRoman"/>
      <w:lvlText w:val="%1."/>
      <w:lvlJc w:val="left"/>
      <w:pPr>
        <w:ind w:left="1080" w:hanging="720"/>
      </w:pPr>
      <w:rPr>
        <w:rFonts w:hint="default"/>
      </w:rPr>
    </w:lvl>
    <w:lvl w:ilvl="1" w:tplc="E3049686">
      <w:start w:val="1"/>
      <w:numFmt w:val="decimal"/>
      <w:lvlText w:val="%2."/>
      <w:lvlJc w:val="left"/>
      <w:pPr>
        <w:ind w:left="1440" w:hanging="360"/>
      </w:pPr>
      <w:rPr>
        <w:rFonts w:asciiTheme="minorHAnsi" w:eastAsia="Times New Roman" w:hAnsiTheme="minorHAnsi" w:cs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E3D4D4A"/>
    <w:multiLevelType w:val="hybridMultilevel"/>
    <w:tmpl w:val="18A6F608"/>
    <w:lvl w:ilvl="0" w:tplc="04150011">
      <w:start w:val="1"/>
      <w:numFmt w:val="decimal"/>
      <w:lvlText w:val="%1)"/>
      <w:lvlJc w:val="left"/>
      <w:pPr>
        <w:ind w:left="114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1A6B71"/>
    <w:multiLevelType w:val="hybridMultilevel"/>
    <w:tmpl w:val="91F85A0C"/>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91482668">
    <w:abstractNumId w:val="43"/>
  </w:num>
  <w:num w:numId="2" w16cid:durableId="2076734665">
    <w:abstractNumId w:val="30"/>
  </w:num>
  <w:num w:numId="3" w16cid:durableId="880017669">
    <w:abstractNumId w:val="35"/>
  </w:num>
  <w:num w:numId="4" w16cid:durableId="2013338083">
    <w:abstractNumId w:val="17"/>
  </w:num>
  <w:num w:numId="5" w16cid:durableId="712120823">
    <w:abstractNumId w:val="39"/>
  </w:num>
  <w:num w:numId="6" w16cid:durableId="1727874765">
    <w:abstractNumId w:val="7"/>
  </w:num>
  <w:num w:numId="7" w16cid:durableId="877745999">
    <w:abstractNumId w:val="33"/>
  </w:num>
  <w:num w:numId="8" w16cid:durableId="40792067">
    <w:abstractNumId w:val="25"/>
  </w:num>
  <w:num w:numId="9" w16cid:durableId="1928659892">
    <w:abstractNumId w:val="13"/>
  </w:num>
  <w:num w:numId="10" w16cid:durableId="2030175887">
    <w:abstractNumId w:val="38"/>
  </w:num>
  <w:num w:numId="11" w16cid:durableId="36396149">
    <w:abstractNumId w:val="3"/>
  </w:num>
  <w:num w:numId="12" w16cid:durableId="2029212138">
    <w:abstractNumId w:val="37"/>
  </w:num>
  <w:num w:numId="13" w16cid:durableId="2099447494">
    <w:abstractNumId w:val="22"/>
  </w:num>
  <w:num w:numId="14" w16cid:durableId="1149708825">
    <w:abstractNumId w:val="31"/>
  </w:num>
  <w:num w:numId="15" w16cid:durableId="635455684">
    <w:abstractNumId w:val="15"/>
  </w:num>
  <w:num w:numId="16" w16cid:durableId="2088337299">
    <w:abstractNumId w:val="40"/>
  </w:num>
  <w:num w:numId="17" w16cid:durableId="905412197">
    <w:abstractNumId w:val="16"/>
  </w:num>
  <w:num w:numId="18" w16cid:durableId="694771568">
    <w:abstractNumId w:val="0"/>
  </w:num>
  <w:num w:numId="19" w16cid:durableId="92212620">
    <w:abstractNumId w:val="47"/>
  </w:num>
  <w:num w:numId="20" w16cid:durableId="1253470376">
    <w:abstractNumId w:val="9"/>
  </w:num>
  <w:num w:numId="21" w16cid:durableId="38744015">
    <w:abstractNumId w:val="27"/>
  </w:num>
  <w:num w:numId="22" w16cid:durableId="778330035">
    <w:abstractNumId w:val="49"/>
  </w:num>
  <w:num w:numId="23" w16cid:durableId="1027876650">
    <w:abstractNumId w:val="21"/>
  </w:num>
  <w:num w:numId="24" w16cid:durableId="675570919">
    <w:abstractNumId w:val="32"/>
  </w:num>
  <w:num w:numId="25" w16cid:durableId="946502200">
    <w:abstractNumId w:val="50"/>
  </w:num>
  <w:num w:numId="26" w16cid:durableId="160123552">
    <w:abstractNumId w:val="12"/>
  </w:num>
  <w:num w:numId="27" w16cid:durableId="1506894852">
    <w:abstractNumId w:val="19"/>
  </w:num>
  <w:num w:numId="28" w16cid:durableId="1308049351">
    <w:abstractNumId w:val="41"/>
  </w:num>
  <w:num w:numId="29" w16cid:durableId="1191064499">
    <w:abstractNumId w:val="18"/>
  </w:num>
  <w:num w:numId="30" w16cid:durableId="1026718188">
    <w:abstractNumId w:val="44"/>
  </w:num>
  <w:num w:numId="31" w16cid:durableId="2021807359">
    <w:abstractNumId w:val="42"/>
  </w:num>
  <w:num w:numId="32" w16cid:durableId="603414807">
    <w:abstractNumId w:val="48"/>
  </w:num>
  <w:num w:numId="33" w16cid:durableId="2053536218">
    <w:abstractNumId w:val="46"/>
  </w:num>
  <w:num w:numId="34" w16cid:durableId="1298992679">
    <w:abstractNumId w:val="24"/>
  </w:num>
  <w:num w:numId="35" w16cid:durableId="1918902528">
    <w:abstractNumId w:val="20"/>
  </w:num>
  <w:num w:numId="36" w16cid:durableId="622883699">
    <w:abstractNumId w:val="2"/>
  </w:num>
  <w:num w:numId="37" w16cid:durableId="890774411">
    <w:abstractNumId w:val="23"/>
  </w:num>
  <w:num w:numId="38" w16cid:durableId="522943100">
    <w:abstractNumId w:val="6"/>
  </w:num>
  <w:num w:numId="39" w16cid:durableId="1132795970">
    <w:abstractNumId w:val="8"/>
  </w:num>
  <w:num w:numId="40" w16cid:durableId="1986205579">
    <w:abstractNumId w:val="11"/>
  </w:num>
  <w:num w:numId="41" w16cid:durableId="1845440675">
    <w:abstractNumId w:val="5"/>
  </w:num>
  <w:num w:numId="42" w16cid:durableId="1179810515">
    <w:abstractNumId w:val="26"/>
  </w:num>
  <w:num w:numId="43" w16cid:durableId="673073878">
    <w:abstractNumId w:val="51"/>
  </w:num>
  <w:num w:numId="44" w16cid:durableId="600379102">
    <w:abstractNumId w:val="14"/>
  </w:num>
  <w:num w:numId="45" w16cid:durableId="75176574">
    <w:abstractNumId w:val="4"/>
  </w:num>
  <w:num w:numId="46" w16cid:durableId="938415193">
    <w:abstractNumId w:val="28"/>
  </w:num>
  <w:num w:numId="47" w16cid:durableId="472140050">
    <w:abstractNumId w:val="45"/>
  </w:num>
  <w:num w:numId="48" w16cid:durableId="2020572945">
    <w:abstractNumId w:val="1"/>
  </w:num>
  <w:num w:numId="49" w16cid:durableId="2039968189">
    <w:abstractNumId w:val="10"/>
  </w:num>
  <w:num w:numId="50" w16cid:durableId="1512720787">
    <w:abstractNumId w:val="34"/>
  </w:num>
  <w:num w:numId="51" w16cid:durableId="500699692">
    <w:abstractNumId w:val="29"/>
  </w:num>
  <w:num w:numId="52" w16cid:durableId="2006198191">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5DC1"/>
    <w:rsid w:val="00007F54"/>
    <w:rsid w:val="000108B4"/>
    <w:rsid w:val="00011934"/>
    <w:rsid w:val="00011A9A"/>
    <w:rsid w:val="000142A0"/>
    <w:rsid w:val="000175A0"/>
    <w:rsid w:val="00020D0A"/>
    <w:rsid w:val="00020F7E"/>
    <w:rsid w:val="0002197A"/>
    <w:rsid w:val="00021BFA"/>
    <w:rsid w:val="00027478"/>
    <w:rsid w:val="00032969"/>
    <w:rsid w:val="00032FEC"/>
    <w:rsid w:val="0003649F"/>
    <w:rsid w:val="00036747"/>
    <w:rsid w:val="00037246"/>
    <w:rsid w:val="0004005F"/>
    <w:rsid w:val="0004037C"/>
    <w:rsid w:val="00040DA7"/>
    <w:rsid w:val="00041471"/>
    <w:rsid w:val="00046F80"/>
    <w:rsid w:val="00047537"/>
    <w:rsid w:val="00052BCB"/>
    <w:rsid w:val="00065D88"/>
    <w:rsid w:val="0006601C"/>
    <w:rsid w:val="00066127"/>
    <w:rsid w:val="000753C4"/>
    <w:rsid w:val="00076932"/>
    <w:rsid w:val="000776B6"/>
    <w:rsid w:val="00077C4C"/>
    <w:rsid w:val="000815B2"/>
    <w:rsid w:val="00082982"/>
    <w:rsid w:val="00083063"/>
    <w:rsid w:val="00083F7A"/>
    <w:rsid w:val="0008720E"/>
    <w:rsid w:val="000878A1"/>
    <w:rsid w:val="00087FC1"/>
    <w:rsid w:val="00092EF8"/>
    <w:rsid w:val="00094644"/>
    <w:rsid w:val="00095DB1"/>
    <w:rsid w:val="00096BC1"/>
    <w:rsid w:val="000973A8"/>
    <w:rsid w:val="000A307C"/>
    <w:rsid w:val="000A4BDF"/>
    <w:rsid w:val="000A5160"/>
    <w:rsid w:val="000A6887"/>
    <w:rsid w:val="000A6DB1"/>
    <w:rsid w:val="000B2AAE"/>
    <w:rsid w:val="000B3E9E"/>
    <w:rsid w:val="000B497C"/>
    <w:rsid w:val="000B5DCD"/>
    <w:rsid w:val="000B6BCB"/>
    <w:rsid w:val="000C035A"/>
    <w:rsid w:val="000C0B0D"/>
    <w:rsid w:val="000C1AF2"/>
    <w:rsid w:val="000C351D"/>
    <w:rsid w:val="000C3821"/>
    <w:rsid w:val="000C455B"/>
    <w:rsid w:val="000C50FB"/>
    <w:rsid w:val="000C59F1"/>
    <w:rsid w:val="000C6AA7"/>
    <w:rsid w:val="000C76D9"/>
    <w:rsid w:val="000D40DD"/>
    <w:rsid w:val="000D5666"/>
    <w:rsid w:val="000D63DD"/>
    <w:rsid w:val="000D6EAA"/>
    <w:rsid w:val="000D7AEF"/>
    <w:rsid w:val="000D7ED2"/>
    <w:rsid w:val="000E03F7"/>
    <w:rsid w:val="000E0452"/>
    <w:rsid w:val="000E0700"/>
    <w:rsid w:val="000E098E"/>
    <w:rsid w:val="000E14A0"/>
    <w:rsid w:val="000E351D"/>
    <w:rsid w:val="000E50CA"/>
    <w:rsid w:val="000E6357"/>
    <w:rsid w:val="000F1D64"/>
    <w:rsid w:val="000F262C"/>
    <w:rsid w:val="000F5411"/>
    <w:rsid w:val="000F72B6"/>
    <w:rsid w:val="000F75FF"/>
    <w:rsid w:val="00102078"/>
    <w:rsid w:val="001033C8"/>
    <w:rsid w:val="00107A90"/>
    <w:rsid w:val="001106B1"/>
    <w:rsid w:val="001111C5"/>
    <w:rsid w:val="0011167D"/>
    <w:rsid w:val="0011299A"/>
    <w:rsid w:val="00113695"/>
    <w:rsid w:val="00114774"/>
    <w:rsid w:val="00114892"/>
    <w:rsid w:val="00114CBF"/>
    <w:rsid w:val="00115CAF"/>
    <w:rsid w:val="0011771C"/>
    <w:rsid w:val="00121C9A"/>
    <w:rsid w:val="00122637"/>
    <w:rsid w:val="00122BE9"/>
    <w:rsid w:val="00125F1D"/>
    <w:rsid w:val="00126757"/>
    <w:rsid w:val="00126BBA"/>
    <w:rsid w:val="001306EF"/>
    <w:rsid w:val="00130EDE"/>
    <w:rsid w:val="00132C26"/>
    <w:rsid w:val="00132CC4"/>
    <w:rsid w:val="001348FA"/>
    <w:rsid w:val="001350C3"/>
    <w:rsid w:val="00141391"/>
    <w:rsid w:val="001417BD"/>
    <w:rsid w:val="001424A2"/>
    <w:rsid w:val="00142BB0"/>
    <w:rsid w:val="001451ED"/>
    <w:rsid w:val="00145F6B"/>
    <w:rsid w:val="001461E5"/>
    <w:rsid w:val="00147A78"/>
    <w:rsid w:val="0015028A"/>
    <w:rsid w:val="00150F8A"/>
    <w:rsid w:val="00151234"/>
    <w:rsid w:val="00152284"/>
    <w:rsid w:val="00152A34"/>
    <w:rsid w:val="00153325"/>
    <w:rsid w:val="001555C7"/>
    <w:rsid w:val="0015567E"/>
    <w:rsid w:val="00156272"/>
    <w:rsid w:val="00156D32"/>
    <w:rsid w:val="00156FED"/>
    <w:rsid w:val="001613B7"/>
    <w:rsid w:val="00162227"/>
    <w:rsid w:val="00162E21"/>
    <w:rsid w:val="001636B9"/>
    <w:rsid w:val="00166E08"/>
    <w:rsid w:val="0016777E"/>
    <w:rsid w:val="00167880"/>
    <w:rsid w:val="00170B3F"/>
    <w:rsid w:val="00176EC6"/>
    <w:rsid w:val="00177049"/>
    <w:rsid w:val="00180D11"/>
    <w:rsid w:val="00182615"/>
    <w:rsid w:val="0018279E"/>
    <w:rsid w:val="00183B26"/>
    <w:rsid w:val="00185121"/>
    <w:rsid w:val="00185235"/>
    <w:rsid w:val="00185494"/>
    <w:rsid w:val="00186774"/>
    <w:rsid w:val="00190061"/>
    <w:rsid w:val="001919E4"/>
    <w:rsid w:val="00192372"/>
    <w:rsid w:val="0019491D"/>
    <w:rsid w:val="00194C9E"/>
    <w:rsid w:val="00194D98"/>
    <w:rsid w:val="00195828"/>
    <w:rsid w:val="00196F66"/>
    <w:rsid w:val="001A308A"/>
    <w:rsid w:val="001A44F2"/>
    <w:rsid w:val="001A51A2"/>
    <w:rsid w:val="001A76B0"/>
    <w:rsid w:val="001A7E15"/>
    <w:rsid w:val="001B3883"/>
    <w:rsid w:val="001B3A8D"/>
    <w:rsid w:val="001B5533"/>
    <w:rsid w:val="001B6274"/>
    <w:rsid w:val="001B7404"/>
    <w:rsid w:val="001B7B9E"/>
    <w:rsid w:val="001B7C6B"/>
    <w:rsid w:val="001C2386"/>
    <w:rsid w:val="001C256F"/>
    <w:rsid w:val="001C3ECF"/>
    <w:rsid w:val="001C4399"/>
    <w:rsid w:val="001C5430"/>
    <w:rsid w:val="001C76F9"/>
    <w:rsid w:val="001C79FC"/>
    <w:rsid w:val="001D0263"/>
    <w:rsid w:val="001D1816"/>
    <w:rsid w:val="001D4C71"/>
    <w:rsid w:val="001E074B"/>
    <w:rsid w:val="001F234F"/>
    <w:rsid w:val="001F2F23"/>
    <w:rsid w:val="001F4640"/>
    <w:rsid w:val="001F73B4"/>
    <w:rsid w:val="001F73E2"/>
    <w:rsid w:val="001F77A4"/>
    <w:rsid w:val="001F7C6E"/>
    <w:rsid w:val="00202543"/>
    <w:rsid w:val="00202695"/>
    <w:rsid w:val="002035C2"/>
    <w:rsid w:val="00203C3E"/>
    <w:rsid w:val="00204448"/>
    <w:rsid w:val="00205C38"/>
    <w:rsid w:val="00207D90"/>
    <w:rsid w:val="0021059D"/>
    <w:rsid w:val="00210848"/>
    <w:rsid w:val="002111B2"/>
    <w:rsid w:val="002115FE"/>
    <w:rsid w:val="00211A2D"/>
    <w:rsid w:val="00213AE5"/>
    <w:rsid w:val="00214D0C"/>
    <w:rsid w:val="00215886"/>
    <w:rsid w:val="00215C81"/>
    <w:rsid w:val="00215D56"/>
    <w:rsid w:val="00215E33"/>
    <w:rsid w:val="00221CA6"/>
    <w:rsid w:val="002227FE"/>
    <w:rsid w:val="00222820"/>
    <w:rsid w:val="0022299A"/>
    <w:rsid w:val="00223702"/>
    <w:rsid w:val="00224495"/>
    <w:rsid w:val="002254C2"/>
    <w:rsid w:val="00225ECA"/>
    <w:rsid w:val="002263A9"/>
    <w:rsid w:val="002270CF"/>
    <w:rsid w:val="00227123"/>
    <w:rsid w:val="00230567"/>
    <w:rsid w:val="00230972"/>
    <w:rsid w:val="00232A25"/>
    <w:rsid w:val="002337A9"/>
    <w:rsid w:val="00233CB4"/>
    <w:rsid w:val="0023727A"/>
    <w:rsid w:val="00237D8B"/>
    <w:rsid w:val="00242346"/>
    <w:rsid w:val="002443FE"/>
    <w:rsid w:val="002470FC"/>
    <w:rsid w:val="002502CC"/>
    <w:rsid w:val="002509E5"/>
    <w:rsid w:val="0025150C"/>
    <w:rsid w:val="002523DA"/>
    <w:rsid w:val="0025247C"/>
    <w:rsid w:val="00252C78"/>
    <w:rsid w:val="002546F1"/>
    <w:rsid w:val="00254DBD"/>
    <w:rsid w:val="002554BF"/>
    <w:rsid w:val="0025677E"/>
    <w:rsid w:val="002607D2"/>
    <w:rsid w:val="00262A57"/>
    <w:rsid w:val="00262BF5"/>
    <w:rsid w:val="00263119"/>
    <w:rsid w:val="002646AF"/>
    <w:rsid w:val="00265E32"/>
    <w:rsid w:val="00266776"/>
    <w:rsid w:val="00267648"/>
    <w:rsid w:val="002676BE"/>
    <w:rsid w:val="002710E2"/>
    <w:rsid w:val="002713A1"/>
    <w:rsid w:val="00273915"/>
    <w:rsid w:val="00273957"/>
    <w:rsid w:val="00274259"/>
    <w:rsid w:val="002753C5"/>
    <w:rsid w:val="00276F0C"/>
    <w:rsid w:val="00277175"/>
    <w:rsid w:val="00280CCF"/>
    <w:rsid w:val="0028222C"/>
    <w:rsid w:val="002824BB"/>
    <w:rsid w:val="002836DC"/>
    <w:rsid w:val="0028411B"/>
    <w:rsid w:val="00284A66"/>
    <w:rsid w:val="002855C7"/>
    <w:rsid w:val="002859B0"/>
    <w:rsid w:val="0028779D"/>
    <w:rsid w:val="00290270"/>
    <w:rsid w:val="002933B1"/>
    <w:rsid w:val="00295EFD"/>
    <w:rsid w:val="002978DC"/>
    <w:rsid w:val="00297DD1"/>
    <w:rsid w:val="002A0186"/>
    <w:rsid w:val="002A08BF"/>
    <w:rsid w:val="002A0DBB"/>
    <w:rsid w:val="002A156A"/>
    <w:rsid w:val="002A1DE3"/>
    <w:rsid w:val="002A4839"/>
    <w:rsid w:val="002A4AF7"/>
    <w:rsid w:val="002A61F7"/>
    <w:rsid w:val="002A6E56"/>
    <w:rsid w:val="002B1203"/>
    <w:rsid w:val="002B3882"/>
    <w:rsid w:val="002B3DE1"/>
    <w:rsid w:val="002B59A1"/>
    <w:rsid w:val="002B71BF"/>
    <w:rsid w:val="002C1DB9"/>
    <w:rsid w:val="002C3E3F"/>
    <w:rsid w:val="002C3FA0"/>
    <w:rsid w:val="002C7649"/>
    <w:rsid w:val="002C7686"/>
    <w:rsid w:val="002D0AD6"/>
    <w:rsid w:val="002D212A"/>
    <w:rsid w:val="002D274D"/>
    <w:rsid w:val="002D3007"/>
    <w:rsid w:val="002D4376"/>
    <w:rsid w:val="002D49CD"/>
    <w:rsid w:val="002D5FED"/>
    <w:rsid w:val="002D67E7"/>
    <w:rsid w:val="002D7063"/>
    <w:rsid w:val="002D75C0"/>
    <w:rsid w:val="002E036E"/>
    <w:rsid w:val="002E03EA"/>
    <w:rsid w:val="002E03FA"/>
    <w:rsid w:val="002E171D"/>
    <w:rsid w:val="002E2518"/>
    <w:rsid w:val="002E2A7B"/>
    <w:rsid w:val="002E2DC5"/>
    <w:rsid w:val="002E31DF"/>
    <w:rsid w:val="002E3801"/>
    <w:rsid w:val="002F1421"/>
    <w:rsid w:val="002F6430"/>
    <w:rsid w:val="00300BDA"/>
    <w:rsid w:val="00302019"/>
    <w:rsid w:val="003044CE"/>
    <w:rsid w:val="0030547D"/>
    <w:rsid w:val="00312030"/>
    <w:rsid w:val="003132E1"/>
    <w:rsid w:val="00313AA6"/>
    <w:rsid w:val="00314853"/>
    <w:rsid w:val="00316089"/>
    <w:rsid w:val="00316A98"/>
    <w:rsid w:val="00325A30"/>
    <w:rsid w:val="00326990"/>
    <w:rsid w:val="00327AF0"/>
    <w:rsid w:val="00330927"/>
    <w:rsid w:val="00330E93"/>
    <w:rsid w:val="00333820"/>
    <w:rsid w:val="0033674C"/>
    <w:rsid w:val="00336982"/>
    <w:rsid w:val="00341446"/>
    <w:rsid w:val="00341A11"/>
    <w:rsid w:val="00345629"/>
    <w:rsid w:val="00346BF4"/>
    <w:rsid w:val="003507FA"/>
    <w:rsid w:val="00352A09"/>
    <w:rsid w:val="003538DE"/>
    <w:rsid w:val="00353CDA"/>
    <w:rsid w:val="00357626"/>
    <w:rsid w:val="00357F36"/>
    <w:rsid w:val="00360341"/>
    <w:rsid w:val="003617B5"/>
    <w:rsid w:val="00361E91"/>
    <w:rsid w:val="003625B0"/>
    <w:rsid w:val="00362E93"/>
    <w:rsid w:val="0036493B"/>
    <w:rsid w:val="00364C7B"/>
    <w:rsid w:val="00373A8D"/>
    <w:rsid w:val="0037673E"/>
    <w:rsid w:val="003775EB"/>
    <w:rsid w:val="00377664"/>
    <w:rsid w:val="00377E42"/>
    <w:rsid w:val="00377F98"/>
    <w:rsid w:val="00383926"/>
    <w:rsid w:val="00390E13"/>
    <w:rsid w:val="003926B6"/>
    <w:rsid w:val="00393B80"/>
    <w:rsid w:val="00396190"/>
    <w:rsid w:val="00397785"/>
    <w:rsid w:val="003A0227"/>
    <w:rsid w:val="003A108F"/>
    <w:rsid w:val="003A1711"/>
    <w:rsid w:val="003A20CF"/>
    <w:rsid w:val="003A427C"/>
    <w:rsid w:val="003A7C0D"/>
    <w:rsid w:val="003B0E51"/>
    <w:rsid w:val="003B14D7"/>
    <w:rsid w:val="003B171B"/>
    <w:rsid w:val="003B5A26"/>
    <w:rsid w:val="003B6036"/>
    <w:rsid w:val="003C027A"/>
    <w:rsid w:val="003C172E"/>
    <w:rsid w:val="003C1FC4"/>
    <w:rsid w:val="003C399C"/>
    <w:rsid w:val="003C3D6B"/>
    <w:rsid w:val="003C4507"/>
    <w:rsid w:val="003C4F52"/>
    <w:rsid w:val="003C75A3"/>
    <w:rsid w:val="003D6E66"/>
    <w:rsid w:val="003D7BF2"/>
    <w:rsid w:val="003E08A0"/>
    <w:rsid w:val="003E19ED"/>
    <w:rsid w:val="003E2824"/>
    <w:rsid w:val="003E45EE"/>
    <w:rsid w:val="003E482F"/>
    <w:rsid w:val="003E692F"/>
    <w:rsid w:val="003E7F2D"/>
    <w:rsid w:val="003F0EBB"/>
    <w:rsid w:val="003F5CEC"/>
    <w:rsid w:val="004012D1"/>
    <w:rsid w:val="0040225C"/>
    <w:rsid w:val="00404315"/>
    <w:rsid w:val="00404849"/>
    <w:rsid w:val="004053C0"/>
    <w:rsid w:val="0040567A"/>
    <w:rsid w:val="00406E83"/>
    <w:rsid w:val="004145F9"/>
    <w:rsid w:val="00415EF2"/>
    <w:rsid w:val="00420953"/>
    <w:rsid w:val="00421F06"/>
    <w:rsid w:val="004246F0"/>
    <w:rsid w:val="00425305"/>
    <w:rsid w:val="00425A63"/>
    <w:rsid w:val="0043042D"/>
    <w:rsid w:val="00432A99"/>
    <w:rsid w:val="004346B0"/>
    <w:rsid w:val="0044073B"/>
    <w:rsid w:val="00440875"/>
    <w:rsid w:val="0044287F"/>
    <w:rsid w:val="00443950"/>
    <w:rsid w:val="00447BF0"/>
    <w:rsid w:val="00450528"/>
    <w:rsid w:val="004507A3"/>
    <w:rsid w:val="0045148D"/>
    <w:rsid w:val="00454152"/>
    <w:rsid w:val="00461E76"/>
    <w:rsid w:val="004628B3"/>
    <w:rsid w:val="004635C1"/>
    <w:rsid w:val="00463D95"/>
    <w:rsid w:val="004645E3"/>
    <w:rsid w:val="00467474"/>
    <w:rsid w:val="00470D54"/>
    <w:rsid w:val="004723F1"/>
    <w:rsid w:val="004724D6"/>
    <w:rsid w:val="00473253"/>
    <w:rsid w:val="00473720"/>
    <w:rsid w:val="00474418"/>
    <w:rsid w:val="00477ABE"/>
    <w:rsid w:val="00477F15"/>
    <w:rsid w:val="004814CD"/>
    <w:rsid w:val="00481B1D"/>
    <w:rsid w:val="00482BB3"/>
    <w:rsid w:val="00485C56"/>
    <w:rsid w:val="00485D4E"/>
    <w:rsid w:val="0048772B"/>
    <w:rsid w:val="00491FBD"/>
    <w:rsid w:val="004922EC"/>
    <w:rsid w:val="00492CD0"/>
    <w:rsid w:val="0049448A"/>
    <w:rsid w:val="0049621F"/>
    <w:rsid w:val="00497040"/>
    <w:rsid w:val="004A054B"/>
    <w:rsid w:val="004A179D"/>
    <w:rsid w:val="004A3959"/>
    <w:rsid w:val="004A4CB0"/>
    <w:rsid w:val="004A5731"/>
    <w:rsid w:val="004B0909"/>
    <w:rsid w:val="004B26F8"/>
    <w:rsid w:val="004B35EE"/>
    <w:rsid w:val="004B5225"/>
    <w:rsid w:val="004B6605"/>
    <w:rsid w:val="004B66C9"/>
    <w:rsid w:val="004B76FB"/>
    <w:rsid w:val="004C1032"/>
    <w:rsid w:val="004C1DC6"/>
    <w:rsid w:val="004C3794"/>
    <w:rsid w:val="004C4F93"/>
    <w:rsid w:val="004C66E2"/>
    <w:rsid w:val="004C6E89"/>
    <w:rsid w:val="004C78FD"/>
    <w:rsid w:val="004D05A8"/>
    <w:rsid w:val="004D12C1"/>
    <w:rsid w:val="004D229D"/>
    <w:rsid w:val="004D4F39"/>
    <w:rsid w:val="004D73E5"/>
    <w:rsid w:val="004E0668"/>
    <w:rsid w:val="004E49AB"/>
    <w:rsid w:val="004E4D62"/>
    <w:rsid w:val="004E5E89"/>
    <w:rsid w:val="004F38CD"/>
    <w:rsid w:val="004F4E75"/>
    <w:rsid w:val="004F54DC"/>
    <w:rsid w:val="004F722D"/>
    <w:rsid w:val="004F740C"/>
    <w:rsid w:val="0050012D"/>
    <w:rsid w:val="0050090E"/>
    <w:rsid w:val="0050493C"/>
    <w:rsid w:val="00506834"/>
    <w:rsid w:val="005104C3"/>
    <w:rsid w:val="005104DD"/>
    <w:rsid w:val="0051189F"/>
    <w:rsid w:val="00511CF5"/>
    <w:rsid w:val="00512A3F"/>
    <w:rsid w:val="00515F00"/>
    <w:rsid w:val="00516738"/>
    <w:rsid w:val="00516813"/>
    <w:rsid w:val="00516EB9"/>
    <w:rsid w:val="005170E8"/>
    <w:rsid w:val="00517E01"/>
    <w:rsid w:val="00517ED0"/>
    <w:rsid w:val="005238F9"/>
    <w:rsid w:val="00523BAB"/>
    <w:rsid w:val="005249B5"/>
    <w:rsid w:val="00524C7F"/>
    <w:rsid w:val="0052781B"/>
    <w:rsid w:val="005315A5"/>
    <w:rsid w:val="00533E44"/>
    <w:rsid w:val="00536803"/>
    <w:rsid w:val="0053682D"/>
    <w:rsid w:val="00536FEE"/>
    <w:rsid w:val="00537CB2"/>
    <w:rsid w:val="005401D8"/>
    <w:rsid w:val="00543A75"/>
    <w:rsid w:val="00544692"/>
    <w:rsid w:val="005450CE"/>
    <w:rsid w:val="005452A6"/>
    <w:rsid w:val="005468B5"/>
    <w:rsid w:val="00552E02"/>
    <w:rsid w:val="00557E3E"/>
    <w:rsid w:val="00560351"/>
    <w:rsid w:val="0056123A"/>
    <w:rsid w:val="005628C4"/>
    <w:rsid w:val="00565040"/>
    <w:rsid w:val="005658E2"/>
    <w:rsid w:val="005662D0"/>
    <w:rsid w:val="00567DB6"/>
    <w:rsid w:val="005726F6"/>
    <w:rsid w:val="0057301C"/>
    <w:rsid w:val="00573723"/>
    <w:rsid w:val="0057459F"/>
    <w:rsid w:val="00574D86"/>
    <w:rsid w:val="00575335"/>
    <w:rsid w:val="00575B3A"/>
    <w:rsid w:val="0058166F"/>
    <w:rsid w:val="0058257D"/>
    <w:rsid w:val="00582652"/>
    <w:rsid w:val="00582943"/>
    <w:rsid w:val="0058298E"/>
    <w:rsid w:val="00585396"/>
    <w:rsid w:val="00587C1D"/>
    <w:rsid w:val="00590A61"/>
    <w:rsid w:val="00592BDA"/>
    <w:rsid w:val="005956F8"/>
    <w:rsid w:val="005A04DE"/>
    <w:rsid w:val="005A0CFD"/>
    <w:rsid w:val="005A3581"/>
    <w:rsid w:val="005A3FBE"/>
    <w:rsid w:val="005A4CAF"/>
    <w:rsid w:val="005A7313"/>
    <w:rsid w:val="005B14A8"/>
    <w:rsid w:val="005B438C"/>
    <w:rsid w:val="005B4391"/>
    <w:rsid w:val="005B54D5"/>
    <w:rsid w:val="005B60CA"/>
    <w:rsid w:val="005B6365"/>
    <w:rsid w:val="005C2B7D"/>
    <w:rsid w:val="005C2C1C"/>
    <w:rsid w:val="005C2D4C"/>
    <w:rsid w:val="005C31E2"/>
    <w:rsid w:val="005C4676"/>
    <w:rsid w:val="005C5888"/>
    <w:rsid w:val="005C5B61"/>
    <w:rsid w:val="005C64B8"/>
    <w:rsid w:val="005C7BEE"/>
    <w:rsid w:val="005D01E8"/>
    <w:rsid w:val="005D0571"/>
    <w:rsid w:val="005D12FD"/>
    <w:rsid w:val="005D172B"/>
    <w:rsid w:val="005D542A"/>
    <w:rsid w:val="005E5440"/>
    <w:rsid w:val="005E55E3"/>
    <w:rsid w:val="005E599F"/>
    <w:rsid w:val="005E5FEA"/>
    <w:rsid w:val="005E72B7"/>
    <w:rsid w:val="005F07F4"/>
    <w:rsid w:val="005F15F1"/>
    <w:rsid w:val="005F2322"/>
    <w:rsid w:val="005F4E4C"/>
    <w:rsid w:val="005F7B21"/>
    <w:rsid w:val="00601A31"/>
    <w:rsid w:val="00602A33"/>
    <w:rsid w:val="00602EC5"/>
    <w:rsid w:val="006049E9"/>
    <w:rsid w:val="00605793"/>
    <w:rsid w:val="0060592E"/>
    <w:rsid w:val="00610DE9"/>
    <w:rsid w:val="00611ECD"/>
    <w:rsid w:val="00613782"/>
    <w:rsid w:val="00616B0F"/>
    <w:rsid w:val="006177A0"/>
    <w:rsid w:val="006209D3"/>
    <w:rsid w:val="0062166F"/>
    <w:rsid w:val="00621B13"/>
    <w:rsid w:val="0062222A"/>
    <w:rsid w:val="00626744"/>
    <w:rsid w:val="00627E19"/>
    <w:rsid w:val="00630831"/>
    <w:rsid w:val="006312CE"/>
    <w:rsid w:val="006316D8"/>
    <w:rsid w:val="00631D68"/>
    <w:rsid w:val="0063292D"/>
    <w:rsid w:val="0063411F"/>
    <w:rsid w:val="0063517E"/>
    <w:rsid w:val="00636859"/>
    <w:rsid w:val="00640038"/>
    <w:rsid w:val="006431D2"/>
    <w:rsid w:val="00643C70"/>
    <w:rsid w:val="006448F6"/>
    <w:rsid w:val="0065173E"/>
    <w:rsid w:val="00651B50"/>
    <w:rsid w:val="00654021"/>
    <w:rsid w:val="00655ADC"/>
    <w:rsid w:val="006574A9"/>
    <w:rsid w:val="00662C5E"/>
    <w:rsid w:val="006658EA"/>
    <w:rsid w:val="006660BD"/>
    <w:rsid w:val="00671421"/>
    <w:rsid w:val="006760E2"/>
    <w:rsid w:val="00684DA3"/>
    <w:rsid w:val="006858C9"/>
    <w:rsid w:val="00686711"/>
    <w:rsid w:val="00687596"/>
    <w:rsid w:val="006907BC"/>
    <w:rsid w:val="00692234"/>
    <w:rsid w:val="0069265C"/>
    <w:rsid w:val="006930E4"/>
    <w:rsid w:val="00693374"/>
    <w:rsid w:val="0069704B"/>
    <w:rsid w:val="00697EC6"/>
    <w:rsid w:val="006A175D"/>
    <w:rsid w:val="006A1898"/>
    <w:rsid w:val="006A1EC3"/>
    <w:rsid w:val="006A23F7"/>
    <w:rsid w:val="006A3098"/>
    <w:rsid w:val="006A4A39"/>
    <w:rsid w:val="006A52B5"/>
    <w:rsid w:val="006A6065"/>
    <w:rsid w:val="006B12E7"/>
    <w:rsid w:val="006B1747"/>
    <w:rsid w:val="006B4596"/>
    <w:rsid w:val="006B4A43"/>
    <w:rsid w:val="006B521E"/>
    <w:rsid w:val="006B6EF5"/>
    <w:rsid w:val="006C3E7D"/>
    <w:rsid w:val="006C43ED"/>
    <w:rsid w:val="006C4F66"/>
    <w:rsid w:val="006C52BB"/>
    <w:rsid w:val="006C6633"/>
    <w:rsid w:val="006C69A0"/>
    <w:rsid w:val="006D0694"/>
    <w:rsid w:val="006D3A21"/>
    <w:rsid w:val="006D764C"/>
    <w:rsid w:val="006E2F8B"/>
    <w:rsid w:val="006E3246"/>
    <w:rsid w:val="006E3DF8"/>
    <w:rsid w:val="006E4F42"/>
    <w:rsid w:val="006E519E"/>
    <w:rsid w:val="006E51C8"/>
    <w:rsid w:val="006E6444"/>
    <w:rsid w:val="006E7F28"/>
    <w:rsid w:val="006F1F81"/>
    <w:rsid w:val="006F4F2B"/>
    <w:rsid w:val="006F5F65"/>
    <w:rsid w:val="006F741A"/>
    <w:rsid w:val="00701EF1"/>
    <w:rsid w:val="00704515"/>
    <w:rsid w:val="007045FF"/>
    <w:rsid w:val="00704EEC"/>
    <w:rsid w:val="007053D5"/>
    <w:rsid w:val="007138FF"/>
    <w:rsid w:val="00713903"/>
    <w:rsid w:val="007152FD"/>
    <w:rsid w:val="007159FE"/>
    <w:rsid w:val="007162C4"/>
    <w:rsid w:val="00716E51"/>
    <w:rsid w:val="007170D0"/>
    <w:rsid w:val="00720B92"/>
    <w:rsid w:val="00720DAC"/>
    <w:rsid w:val="00721482"/>
    <w:rsid w:val="00723C82"/>
    <w:rsid w:val="00724708"/>
    <w:rsid w:val="007335CA"/>
    <w:rsid w:val="00734EE0"/>
    <w:rsid w:val="007350EE"/>
    <w:rsid w:val="007351C7"/>
    <w:rsid w:val="007357AF"/>
    <w:rsid w:val="00740CBB"/>
    <w:rsid w:val="007418A3"/>
    <w:rsid w:val="007435E8"/>
    <w:rsid w:val="007442A9"/>
    <w:rsid w:val="00744CF8"/>
    <w:rsid w:val="00745387"/>
    <w:rsid w:val="00745E69"/>
    <w:rsid w:val="0074641D"/>
    <w:rsid w:val="0074654D"/>
    <w:rsid w:val="0075097B"/>
    <w:rsid w:val="00751114"/>
    <w:rsid w:val="007517DE"/>
    <w:rsid w:val="00751A6A"/>
    <w:rsid w:val="00754F7D"/>
    <w:rsid w:val="007578D3"/>
    <w:rsid w:val="00757A05"/>
    <w:rsid w:val="00763327"/>
    <w:rsid w:val="00767697"/>
    <w:rsid w:val="00773BE6"/>
    <w:rsid w:val="00773D5D"/>
    <w:rsid w:val="007754F9"/>
    <w:rsid w:val="00775E15"/>
    <w:rsid w:val="00780BE0"/>
    <w:rsid w:val="00783054"/>
    <w:rsid w:val="00783EEA"/>
    <w:rsid w:val="00784344"/>
    <w:rsid w:val="007853D8"/>
    <w:rsid w:val="007855B7"/>
    <w:rsid w:val="00786C86"/>
    <w:rsid w:val="0078713D"/>
    <w:rsid w:val="00787CDC"/>
    <w:rsid w:val="00791EAC"/>
    <w:rsid w:val="00792F98"/>
    <w:rsid w:val="0079491A"/>
    <w:rsid w:val="00794CDB"/>
    <w:rsid w:val="00794E86"/>
    <w:rsid w:val="007A02EE"/>
    <w:rsid w:val="007A10B8"/>
    <w:rsid w:val="007A1A9B"/>
    <w:rsid w:val="007A52A4"/>
    <w:rsid w:val="007A781F"/>
    <w:rsid w:val="007B0B0E"/>
    <w:rsid w:val="007B4375"/>
    <w:rsid w:val="007B4A57"/>
    <w:rsid w:val="007B5857"/>
    <w:rsid w:val="007B7869"/>
    <w:rsid w:val="007C0B06"/>
    <w:rsid w:val="007C299C"/>
    <w:rsid w:val="007C3AB1"/>
    <w:rsid w:val="007C5935"/>
    <w:rsid w:val="007C6181"/>
    <w:rsid w:val="007D0300"/>
    <w:rsid w:val="007D0DC6"/>
    <w:rsid w:val="007D2AA0"/>
    <w:rsid w:val="007D2FD5"/>
    <w:rsid w:val="007D36B9"/>
    <w:rsid w:val="007D3B00"/>
    <w:rsid w:val="007D3C75"/>
    <w:rsid w:val="007D7C48"/>
    <w:rsid w:val="007E150B"/>
    <w:rsid w:val="007E3AAF"/>
    <w:rsid w:val="007E3FB9"/>
    <w:rsid w:val="007E5E9E"/>
    <w:rsid w:val="007F1693"/>
    <w:rsid w:val="007F21FC"/>
    <w:rsid w:val="007F4399"/>
    <w:rsid w:val="007F7CEE"/>
    <w:rsid w:val="008001F0"/>
    <w:rsid w:val="0080115B"/>
    <w:rsid w:val="00802D26"/>
    <w:rsid w:val="00803926"/>
    <w:rsid w:val="00804A7D"/>
    <w:rsid w:val="00807578"/>
    <w:rsid w:val="00814EB4"/>
    <w:rsid w:val="008169DD"/>
    <w:rsid w:val="00820B73"/>
    <w:rsid w:val="0082176B"/>
    <w:rsid w:val="00822584"/>
    <w:rsid w:val="008227ED"/>
    <w:rsid w:val="00824BD6"/>
    <w:rsid w:val="008250B9"/>
    <w:rsid w:val="00825AE4"/>
    <w:rsid w:val="00826BA4"/>
    <w:rsid w:val="00826D8F"/>
    <w:rsid w:val="0082739E"/>
    <w:rsid w:val="00827A05"/>
    <w:rsid w:val="00830602"/>
    <w:rsid w:val="00831CBB"/>
    <w:rsid w:val="0083381C"/>
    <w:rsid w:val="00835C6D"/>
    <w:rsid w:val="0083676D"/>
    <w:rsid w:val="00836866"/>
    <w:rsid w:val="008368BA"/>
    <w:rsid w:val="008432AD"/>
    <w:rsid w:val="00844040"/>
    <w:rsid w:val="0084545F"/>
    <w:rsid w:val="0084589F"/>
    <w:rsid w:val="00847754"/>
    <w:rsid w:val="0085349D"/>
    <w:rsid w:val="00855209"/>
    <w:rsid w:val="008609DC"/>
    <w:rsid w:val="00861011"/>
    <w:rsid w:val="008625AD"/>
    <w:rsid w:val="0086291D"/>
    <w:rsid w:val="008646A9"/>
    <w:rsid w:val="00864A1A"/>
    <w:rsid w:val="0086505E"/>
    <w:rsid w:val="00865867"/>
    <w:rsid w:val="0086588F"/>
    <w:rsid w:val="00866733"/>
    <w:rsid w:val="0086736E"/>
    <w:rsid w:val="00867C32"/>
    <w:rsid w:val="0087227E"/>
    <w:rsid w:val="00873F5D"/>
    <w:rsid w:val="0087645D"/>
    <w:rsid w:val="008769C2"/>
    <w:rsid w:val="00881AB9"/>
    <w:rsid w:val="00883BE0"/>
    <w:rsid w:val="00884382"/>
    <w:rsid w:val="008843D2"/>
    <w:rsid w:val="008846A2"/>
    <w:rsid w:val="008846C3"/>
    <w:rsid w:val="00885932"/>
    <w:rsid w:val="00885A95"/>
    <w:rsid w:val="00890F21"/>
    <w:rsid w:val="008934D6"/>
    <w:rsid w:val="0089374A"/>
    <w:rsid w:val="008940C2"/>
    <w:rsid w:val="008961E7"/>
    <w:rsid w:val="00896A3E"/>
    <w:rsid w:val="008A1355"/>
    <w:rsid w:val="008A143B"/>
    <w:rsid w:val="008A31BD"/>
    <w:rsid w:val="008A31C3"/>
    <w:rsid w:val="008A4152"/>
    <w:rsid w:val="008A60D0"/>
    <w:rsid w:val="008A64B7"/>
    <w:rsid w:val="008B30CB"/>
    <w:rsid w:val="008B3878"/>
    <w:rsid w:val="008B3B8B"/>
    <w:rsid w:val="008B545D"/>
    <w:rsid w:val="008B6197"/>
    <w:rsid w:val="008B68F2"/>
    <w:rsid w:val="008C26EF"/>
    <w:rsid w:val="008C412B"/>
    <w:rsid w:val="008D2B03"/>
    <w:rsid w:val="008D4FD3"/>
    <w:rsid w:val="008D685A"/>
    <w:rsid w:val="008E079B"/>
    <w:rsid w:val="008E2E4D"/>
    <w:rsid w:val="008E2FB1"/>
    <w:rsid w:val="008E3341"/>
    <w:rsid w:val="008E35D0"/>
    <w:rsid w:val="008E4486"/>
    <w:rsid w:val="008E4540"/>
    <w:rsid w:val="008E46AF"/>
    <w:rsid w:val="008E4DB7"/>
    <w:rsid w:val="008E526C"/>
    <w:rsid w:val="008E564A"/>
    <w:rsid w:val="008E619F"/>
    <w:rsid w:val="008F1DB0"/>
    <w:rsid w:val="008F230F"/>
    <w:rsid w:val="008F2E99"/>
    <w:rsid w:val="008F779D"/>
    <w:rsid w:val="0090074A"/>
    <w:rsid w:val="00901DD0"/>
    <w:rsid w:val="009050FB"/>
    <w:rsid w:val="00905648"/>
    <w:rsid w:val="00906E5D"/>
    <w:rsid w:val="009102B5"/>
    <w:rsid w:val="00911287"/>
    <w:rsid w:val="00911A18"/>
    <w:rsid w:val="00912AED"/>
    <w:rsid w:val="00913E90"/>
    <w:rsid w:val="00914923"/>
    <w:rsid w:val="00914AB2"/>
    <w:rsid w:val="00915136"/>
    <w:rsid w:val="0091536A"/>
    <w:rsid w:val="00916DB3"/>
    <w:rsid w:val="00923334"/>
    <w:rsid w:val="00924A88"/>
    <w:rsid w:val="00930094"/>
    <w:rsid w:val="00932DB3"/>
    <w:rsid w:val="0093311F"/>
    <w:rsid w:val="00934C2C"/>
    <w:rsid w:val="00935C79"/>
    <w:rsid w:val="00935F19"/>
    <w:rsid w:val="009367A6"/>
    <w:rsid w:val="00940DBA"/>
    <w:rsid w:val="00943B59"/>
    <w:rsid w:val="0094514D"/>
    <w:rsid w:val="00950573"/>
    <w:rsid w:val="009506C9"/>
    <w:rsid w:val="00951339"/>
    <w:rsid w:val="00951B95"/>
    <w:rsid w:val="0095622C"/>
    <w:rsid w:val="00956DA3"/>
    <w:rsid w:val="0096272D"/>
    <w:rsid w:val="00965838"/>
    <w:rsid w:val="00966485"/>
    <w:rsid w:val="00970D6D"/>
    <w:rsid w:val="00971B2C"/>
    <w:rsid w:val="00971E5E"/>
    <w:rsid w:val="00972F78"/>
    <w:rsid w:val="00973832"/>
    <w:rsid w:val="009742F1"/>
    <w:rsid w:val="00975167"/>
    <w:rsid w:val="00975C1A"/>
    <w:rsid w:val="00976CA2"/>
    <w:rsid w:val="00977865"/>
    <w:rsid w:val="00981C19"/>
    <w:rsid w:val="00981EB6"/>
    <w:rsid w:val="0098505A"/>
    <w:rsid w:val="0098751F"/>
    <w:rsid w:val="009911F9"/>
    <w:rsid w:val="00991965"/>
    <w:rsid w:val="00992E2B"/>
    <w:rsid w:val="009930D1"/>
    <w:rsid w:val="009931AE"/>
    <w:rsid w:val="009931C4"/>
    <w:rsid w:val="00993BBE"/>
    <w:rsid w:val="009949D9"/>
    <w:rsid w:val="00995D33"/>
    <w:rsid w:val="009976D1"/>
    <w:rsid w:val="009A0EC2"/>
    <w:rsid w:val="009A1370"/>
    <w:rsid w:val="009B0702"/>
    <w:rsid w:val="009B3761"/>
    <w:rsid w:val="009B5DE2"/>
    <w:rsid w:val="009B69D0"/>
    <w:rsid w:val="009C0230"/>
    <w:rsid w:val="009C0BAB"/>
    <w:rsid w:val="009C30E8"/>
    <w:rsid w:val="009C3A59"/>
    <w:rsid w:val="009C6D47"/>
    <w:rsid w:val="009C77BC"/>
    <w:rsid w:val="009D11C6"/>
    <w:rsid w:val="009D340A"/>
    <w:rsid w:val="009D44FE"/>
    <w:rsid w:val="009D47C2"/>
    <w:rsid w:val="009D50E5"/>
    <w:rsid w:val="009D5AE6"/>
    <w:rsid w:val="009D5C52"/>
    <w:rsid w:val="009E241E"/>
    <w:rsid w:val="009E252F"/>
    <w:rsid w:val="009E308E"/>
    <w:rsid w:val="009E34C7"/>
    <w:rsid w:val="009E6BFD"/>
    <w:rsid w:val="009F077C"/>
    <w:rsid w:val="009F2080"/>
    <w:rsid w:val="009F2B1C"/>
    <w:rsid w:val="009F4F48"/>
    <w:rsid w:val="009F5CCE"/>
    <w:rsid w:val="009F79AC"/>
    <w:rsid w:val="00A0047A"/>
    <w:rsid w:val="00A01017"/>
    <w:rsid w:val="00A02F34"/>
    <w:rsid w:val="00A03659"/>
    <w:rsid w:val="00A05094"/>
    <w:rsid w:val="00A10435"/>
    <w:rsid w:val="00A10BFD"/>
    <w:rsid w:val="00A10ECF"/>
    <w:rsid w:val="00A11383"/>
    <w:rsid w:val="00A115F1"/>
    <w:rsid w:val="00A13916"/>
    <w:rsid w:val="00A15FA3"/>
    <w:rsid w:val="00A2014A"/>
    <w:rsid w:val="00A2027B"/>
    <w:rsid w:val="00A2181F"/>
    <w:rsid w:val="00A22DFA"/>
    <w:rsid w:val="00A258F2"/>
    <w:rsid w:val="00A26C88"/>
    <w:rsid w:val="00A27125"/>
    <w:rsid w:val="00A309FE"/>
    <w:rsid w:val="00A30A3F"/>
    <w:rsid w:val="00A31EEF"/>
    <w:rsid w:val="00A32654"/>
    <w:rsid w:val="00A33922"/>
    <w:rsid w:val="00A34053"/>
    <w:rsid w:val="00A34616"/>
    <w:rsid w:val="00A37E0C"/>
    <w:rsid w:val="00A41941"/>
    <w:rsid w:val="00A42E61"/>
    <w:rsid w:val="00A43849"/>
    <w:rsid w:val="00A445CD"/>
    <w:rsid w:val="00A44D27"/>
    <w:rsid w:val="00A4594B"/>
    <w:rsid w:val="00A5090E"/>
    <w:rsid w:val="00A51E2C"/>
    <w:rsid w:val="00A61EA2"/>
    <w:rsid w:val="00A61EDA"/>
    <w:rsid w:val="00A62546"/>
    <w:rsid w:val="00A62ABE"/>
    <w:rsid w:val="00A632EB"/>
    <w:rsid w:val="00A63482"/>
    <w:rsid w:val="00A63B9D"/>
    <w:rsid w:val="00A65C73"/>
    <w:rsid w:val="00A705DD"/>
    <w:rsid w:val="00A74060"/>
    <w:rsid w:val="00A75E7C"/>
    <w:rsid w:val="00A77244"/>
    <w:rsid w:val="00A779E2"/>
    <w:rsid w:val="00A820AD"/>
    <w:rsid w:val="00A867FB"/>
    <w:rsid w:val="00A87985"/>
    <w:rsid w:val="00A87D97"/>
    <w:rsid w:val="00A9433C"/>
    <w:rsid w:val="00A96B79"/>
    <w:rsid w:val="00A97F2D"/>
    <w:rsid w:val="00AA0AC0"/>
    <w:rsid w:val="00AA1D05"/>
    <w:rsid w:val="00AA3045"/>
    <w:rsid w:val="00AA6BEF"/>
    <w:rsid w:val="00AA77CA"/>
    <w:rsid w:val="00AB0B3C"/>
    <w:rsid w:val="00AB22E7"/>
    <w:rsid w:val="00AB304B"/>
    <w:rsid w:val="00AB35D3"/>
    <w:rsid w:val="00AB37C8"/>
    <w:rsid w:val="00AB3D60"/>
    <w:rsid w:val="00AB4B8C"/>
    <w:rsid w:val="00AC00EC"/>
    <w:rsid w:val="00AC0FC8"/>
    <w:rsid w:val="00AC1223"/>
    <w:rsid w:val="00AC20CE"/>
    <w:rsid w:val="00AC2600"/>
    <w:rsid w:val="00AC2985"/>
    <w:rsid w:val="00AC3A80"/>
    <w:rsid w:val="00AC510D"/>
    <w:rsid w:val="00AC63B4"/>
    <w:rsid w:val="00AC646B"/>
    <w:rsid w:val="00AD074A"/>
    <w:rsid w:val="00AD0DF4"/>
    <w:rsid w:val="00AD36E7"/>
    <w:rsid w:val="00AD4C9A"/>
    <w:rsid w:val="00AD4FE7"/>
    <w:rsid w:val="00AD581A"/>
    <w:rsid w:val="00AD5B06"/>
    <w:rsid w:val="00AD5CC8"/>
    <w:rsid w:val="00AE0059"/>
    <w:rsid w:val="00AE28C6"/>
    <w:rsid w:val="00AE3DEA"/>
    <w:rsid w:val="00AE577B"/>
    <w:rsid w:val="00AE6275"/>
    <w:rsid w:val="00AF1671"/>
    <w:rsid w:val="00AF1726"/>
    <w:rsid w:val="00AF25B9"/>
    <w:rsid w:val="00AF3316"/>
    <w:rsid w:val="00AF4D92"/>
    <w:rsid w:val="00AF5773"/>
    <w:rsid w:val="00AF6EE4"/>
    <w:rsid w:val="00B00304"/>
    <w:rsid w:val="00B00C11"/>
    <w:rsid w:val="00B04FBC"/>
    <w:rsid w:val="00B067F3"/>
    <w:rsid w:val="00B06F19"/>
    <w:rsid w:val="00B10278"/>
    <w:rsid w:val="00B1071C"/>
    <w:rsid w:val="00B1107D"/>
    <w:rsid w:val="00B114CA"/>
    <w:rsid w:val="00B11A1F"/>
    <w:rsid w:val="00B124F0"/>
    <w:rsid w:val="00B12949"/>
    <w:rsid w:val="00B15C99"/>
    <w:rsid w:val="00B16F15"/>
    <w:rsid w:val="00B173DB"/>
    <w:rsid w:val="00B177C0"/>
    <w:rsid w:val="00B209C9"/>
    <w:rsid w:val="00B21BE0"/>
    <w:rsid w:val="00B24672"/>
    <w:rsid w:val="00B24E9C"/>
    <w:rsid w:val="00B24ECA"/>
    <w:rsid w:val="00B257BA"/>
    <w:rsid w:val="00B25837"/>
    <w:rsid w:val="00B25F44"/>
    <w:rsid w:val="00B26754"/>
    <w:rsid w:val="00B27B53"/>
    <w:rsid w:val="00B330E4"/>
    <w:rsid w:val="00B352D6"/>
    <w:rsid w:val="00B35AE1"/>
    <w:rsid w:val="00B35E99"/>
    <w:rsid w:val="00B40CA9"/>
    <w:rsid w:val="00B41829"/>
    <w:rsid w:val="00B42E55"/>
    <w:rsid w:val="00B45185"/>
    <w:rsid w:val="00B464B4"/>
    <w:rsid w:val="00B50B61"/>
    <w:rsid w:val="00B52E2C"/>
    <w:rsid w:val="00B53491"/>
    <w:rsid w:val="00B5496E"/>
    <w:rsid w:val="00B5582D"/>
    <w:rsid w:val="00B60F9E"/>
    <w:rsid w:val="00B61440"/>
    <w:rsid w:val="00B6367D"/>
    <w:rsid w:val="00B70075"/>
    <w:rsid w:val="00B7031A"/>
    <w:rsid w:val="00B71B50"/>
    <w:rsid w:val="00B71E5B"/>
    <w:rsid w:val="00B7222E"/>
    <w:rsid w:val="00B76860"/>
    <w:rsid w:val="00B77C55"/>
    <w:rsid w:val="00B81622"/>
    <w:rsid w:val="00B8302B"/>
    <w:rsid w:val="00B84419"/>
    <w:rsid w:val="00B8628A"/>
    <w:rsid w:val="00B91D63"/>
    <w:rsid w:val="00B9561D"/>
    <w:rsid w:val="00B9703C"/>
    <w:rsid w:val="00BA0C15"/>
    <w:rsid w:val="00BA0CF1"/>
    <w:rsid w:val="00BA11B7"/>
    <w:rsid w:val="00BA1E23"/>
    <w:rsid w:val="00BA3953"/>
    <w:rsid w:val="00BA39A9"/>
    <w:rsid w:val="00BA501E"/>
    <w:rsid w:val="00BA600A"/>
    <w:rsid w:val="00BA7EE6"/>
    <w:rsid w:val="00BB01F0"/>
    <w:rsid w:val="00BB1275"/>
    <w:rsid w:val="00BB3654"/>
    <w:rsid w:val="00BB4744"/>
    <w:rsid w:val="00BB5DD7"/>
    <w:rsid w:val="00BB698D"/>
    <w:rsid w:val="00BB741D"/>
    <w:rsid w:val="00BC0287"/>
    <w:rsid w:val="00BC03DE"/>
    <w:rsid w:val="00BC2429"/>
    <w:rsid w:val="00BC64F9"/>
    <w:rsid w:val="00BC660E"/>
    <w:rsid w:val="00BD0360"/>
    <w:rsid w:val="00BD407F"/>
    <w:rsid w:val="00BD42B1"/>
    <w:rsid w:val="00BD4F65"/>
    <w:rsid w:val="00BD5657"/>
    <w:rsid w:val="00BD5D94"/>
    <w:rsid w:val="00BD60D4"/>
    <w:rsid w:val="00BE6943"/>
    <w:rsid w:val="00BE7591"/>
    <w:rsid w:val="00BF2343"/>
    <w:rsid w:val="00BF33D6"/>
    <w:rsid w:val="00BF44C5"/>
    <w:rsid w:val="00C01556"/>
    <w:rsid w:val="00C01C07"/>
    <w:rsid w:val="00C04EFB"/>
    <w:rsid w:val="00C05935"/>
    <w:rsid w:val="00C05B25"/>
    <w:rsid w:val="00C06B94"/>
    <w:rsid w:val="00C07E31"/>
    <w:rsid w:val="00C1078E"/>
    <w:rsid w:val="00C12E8E"/>
    <w:rsid w:val="00C149C8"/>
    <w:rsid w:val="00C15DBC"/>
    <w:rsid w:val="00C17600"/>
    <w:rsid w:val="00C20F5C"/>
    <w:rsid w:val="00C218C0"/>
    <w:rsid w:val="00C225A3"/>
    <w:rsid w:val="00C22A4A"/>
    <w:rsid w:val="00C231B9"/>
    <w:rsid w:val="00C24188"/>
    <w:rsid w:val="00C25DF6"/>
    <w:rsid w:val="00C338C5"/>
    <w:rsid w:val="00C34107"/>
    <w:rsid w:val="00C35763"/>
    <w:rsid w:val="00C37EE9"/>
    <w:rsid w:val="00C40AEA"/>
    <w:rsid w:val="00C41870"/>
    <w:rsid w:val="00C423DE"/>
    <w:rsid w:val="00C434F6"/>
    <w:rsid w:val="00C43F3F"/>
    <w:rsid w:val="00C44814"/>
    <w:rsid w:val="00C45D83"/>
    <w:rsid w:val="00C50032"/>
    <w:rsid w:val="00C50828"/>
    <w:rsid w:val="00C51824"/>
    <w:rsid w:val="00C5373D"/>
    <w:rsid w:val="00C55710"/>
    <w:rsid w:val="00C579DF"/>
    <w:rsid w:val="00C63CB4"/>
    <w:rsid w:val="00C63EEA"/>
    <w:rsid w:val="00C64641"/>
    <w:rsid w:val="00C64729"/>
    <w:rsid w:val="00C70873"/>
    <w:rsid w:val="00C72B89"/>
    <w:rsid w:val="00C7380D"/>
    <w:rsid w:val="00C75DDC"/>
    <w:rsid w:val="00C76E11"/>
    <w:rsid w:val="00C80822"/>
    <w:rsid w:val="00C86D5E"/>
    <w:rsid w:val="00C87DFA"/>
    <w:rsid w:val="00C907DC"/>
    <w:rsid w:val="00C90C10"/>
    <w:rsid w:val="00C925FB"/>
    <w:rsid w:val="00C92F80"/>
    <w:rsid w:val="00C94866"/>
    <w:rsid w:val="00C94B59"/>
    <w:rsid w:val="00C954BC"/>
    <w:rsid w:val="00C96305"/>
    <w:rsid w:val="00C97B65"/>
    <w:rsid w:val="00CA1E9B"/>
    <w:rsid w:val="00CA2140"/>
    <w:rsid w:val="00CA24C1"/>
    <w:rsid w:val="00CA287D"/>
    <w:rsid w:val="00CA7B98"/>
    <w:rsid w:val="00CA7E52"/>
    <w:rsid w:val="00CB1913"/>
    <w:rsid w:val="00CB1F2D"/>
    <w:rsid w:val="00CB3DC7"/>
    <w:rsid w:val="00CB4DBB"/>
    <w:rsid w:val="00CB59EE"/>
    <w:rsid w:val="00CC2F39"/>
    <w:rsid w:val="00CC3D04"/>
    <w:rsid w:val="00CC4B48"/>
    <w:rsid w:val="00CC6234"/>
    <w:rsid w:val="00CC6BDB"/>
    <w:rsid w:val="00CC7069"/>
    <w:rsid w:val="00CD20CC"/>
    <w:rsid w:val="00CD434C"/>
    <w:rsid w:val="00CD773F"/>
    <w:rsid w:val="00CD7CAC"/>
    <w:rsid w:val="00CE07A6"/>
    <w:rsid w:val="00CE1147"/>
    <w:rsid w:val="00CE26AA"/>
    <w:rsid w:val="00CE4279"/>
    <w:rsid w:val="00CE452E"/>
    <w:rsid w:val="00CE587E"/>
    <w:rsid w:val="00CE6C4B"/>
    <w:rsid w:val="00CE7C27"/>
    <w:rsid w:val="00CF019D"/>
    <w:rsid w:val="00CF0F8E"/>
    <w:rsid w:val="00CF1D9D"/>
    <w:rsid w:val="00CF2A1F"/>
    <w:rsid w:val="00CF3304"/>
    <w:rsid w:val="00CF41E9"/>
    <w:rsid w:val="00CF569C"/>
    <w:rsid w:val="00CF6865"/>
    <w:rsid w:val="00CF69EE"/>
    <w:rsid w:val="00CF7422"/>
    <w:rsid w:val="00CF7434"/>
    <w:rsid w:val="00D022D4"/>
    <w:rsid w:val="00D02F7B"/>
    <w:rsid w:val="00D05692"/>
    <w:rsid w:val="00D05FDD"/>
    <w:rsid w:val="00D1046B"/>
    <w:rsid w:val="00D10783"/>
    <w:rsid w:val="00D11810"/>
    <w:rsid w:val="00D11BD3"/>
    <w:rsid w:val="00D11CC1"/>
    <w:rsid w:val="00D13BCB"/>
    <w:rsid w:val="00D150A3"/>
    <w:rsid w:val="00D16812"/>
    <w:rsid w:val="00D17365"/>
    <w:rsid w:val="00D177CC"/>
    <w:rsid w:val="00D20F74"/>
    <w:rsid w:val="00D23D48"/>
    <w:rsid w:val="00D24EFA"/>
    <w:rsid w:val="00D25A41"/>
    <w:rsid w:val="00D25ADB"/>
    <w:rsid w:val="00D2682E"/>
    <w:rsid w:val="00D26CAA"/>
    <w:rsid w:val="00D270C7"/>
    <w:rsid w:val="00D27ADD"/>
    <w:rsid w:val="00D3003E"/>
    <w:rsid w:val="00D31CAD"/>
    <w:rsid w:val="00D32196"/>
    <w:rsid w:val="00D34713"/>
    <w:rsid w:val="00D428FA"/>
    <w:rsid w:val="00D42A8E"/>
    <w:rsid w:val="00D44291"/>
    <w:rsid w:val="00D44370"/>
    <w:rsid w:val="00D453EB"/>
    <w:rsid w:val="00D45A3D"/>
    <w:rsid w:val="00D46079"/>
    <w:rsid w:val="00D50420"/>
    <w:rsid w:val="00D546C4"/>
    <w:rsid w:val="00D5611F"/>
    <w:rsid w:val="00D569D9"/>
    <w:rsid w:val="00D56BAF"/>
    <w:rsid w:val="00D61251"/>
    <w:rsid w:val="00D61EF7"/>
    <w:rsid w:val="00D620FA"/>
    <w:rsid w:val="00D6217D"/>
    <w:rsid w:val="00D62408"/>
    <w:rsid w:val="00D649E2"/>
    <w:rsid w:val="00D659DA"/>
    <w:rsid w:val="00D672CA"/>
    <w:rsid w:val="00D71922"/>
    <w:rsid w:val="00D7289E"/>
    <w:rsid w:val="00D730A4"/>
    <w:rsid w:val="00D73604"/>
    <w:rsid w:val="00D74084"/>
    <w:rsid w:val="00D74392"/>
    <w:rsid w:val="00D7559E"/>
    <w:rsid w:val="00D75798"/>
    <w:rsid w:val="00D80A5F"/>
    <w:rsid w:val="00D8578B"/>
    <w:rsid w:val="00D85A5E"/>
    <w:rsid w:val="00D862F0"/>
    <w:rsid w:val="00D86E69"/>
    <w:rsid w:val="00D87E6E"/>
    <w:rsid w:val="00D90111"/>
    <w:rsid w:val="00D9099C"/>
    <w:rsid w:val="00D957C4"/>
    <w:rsid w:val="00DA03A4"/>
    <w:rsid w:val="00DA2B7F"/>
    <w:rsid w:val="00DA41C1"/>
    <w:rsid w:val="00DA4A59"/>
    <w:rsid w:val="00DA67E5"/>
    <w:rsid w:val="00DB29AC"/>
    <w:rsid w:val="00DB4B98"/>
    <w:rsid w:val="00DB58C2"/>
    <w:rsid w:val="00DB65A1"/>
    <w:rsid w:val="00DB6EF1"/>
    <w:rsid w:val="00DB7293"/>
    <w:rsid w:val="00DB7801"/>
    <w:rsid w:val="00DB7F52"/>
    <w:rsid w:val="00DC2469"/>
    <w:rsid w:val="00DC421C"/>
    <w:rsid w:val="00DC6D7C"/>
    <w:rsid w:val="00DC7163"/>
    <w:rsid w:val="00DD0ABE"/>
    <w:rsid w:val="00DD4423"/>
    <w:rsid w:val="00DD5631"/>
    <w:rsid w:val="00DD6A4E"/>
    <w:rsid w:val="00DD6C8D"/>
    <w:rsid w:val="00DE0D99"/>
    <w:rsid w:val="00DE118C"/>
    <w:rsid w:val="00DE1806"/>
    <w:rsid w:val="00DE3586"/>
    <w:rsid w:val="00DE4D23"/>
    <w:rsid w:val="00DE5192"/>
    <w:rsid w:val="00DE61DF"/>
    <w:rsid w:val="00DE660E"/>
    <w:rsid w:val="00DF0CA5"/>
    <w:rsid w:val="00DF0ED7"/>
    <w:rsid w:val="00DF2A08"/>
    <w:rsid w:val="00DF323B"/>
    <w:rsid w:val="00DF38D4"/>
    <w:rsid w:val="00DF3F06"/>
    <w:rsid w:val="00DF7036"/>
    <w:rsid w:val="00E01001"/>
    <w:rsid w:val="00E03D3A"/>
    <w:rsid w:val="00E04032"/>
    <w:rsid w:val="00E04DE2"/>
    <w:rsid w:val="00E05A6B"/>
    <w:rsid w:val="00E070E5"/>
    <w:rsid w:val="00E1155E"/>
    <w:rsid w:val="00E12886"/>
    <w:rsid w:val="00E13C2B"/>
    <w:rsid w:val="00E14B88"/>
    <w:rsid w:val="00E16691"/>
    <w:rsid w:val="00E1681D"/>
    <w:rsid w:val="00E16E38"/>
    <w:rsid w:val="00E17B3B"/>
    <w:rsid w:val="00E207E3"/>
    <w:rsid w:val="00E21434"/>
    <w:rsid w:val="00E21AEA"/>
    <w:rsid w:val="00E236DE"/>
    <w:rsid w:val="00E24E6C"/>
    <w:rsid w:val="00E2672B"/>
    <w:rsid w:val="00E26933"/>
    <w:rsid w:val="00E26ECB"/>
    <w:rsid w:val="00E31912"/>
    <w:rsid w:val="00E320A1"/>
    <w:rsid w:val="00E33AD0"/>
    <w:rsid w:val="00E40172"/>
    <w:rsid w:val="00E409D9"/>
    <w:rsid w:val="00E416E1"/>
    <w:rsid w:val="00E44599"/>
    <w:rsid w:val="00E47ED7"/>
    <w:rsid w:val="00E5195B"/>
    <w:rsid w:val="00E537C1"/>
    <w:rsid w:val="00E53A85"/>
    <w:rsid w:val="00E55FD9"/>
    <w:rsid w:val="00E5727A"/>
    <w:rsid w:val="00E60338"/>
    <w:rsid w:val="00E612DE"/>
    <w:rsid w:val="00E630CA"/>
    <w:rsid w:val="00E65CAE"/>
    <w:rsid w:val="00E6721C"/>
    <w:rsid w:val="00E7366B"/>
    <w:rsid w:val="00E75236"/>
    <w:rsid w:val="00E7661C"/>
    <w:rsid w:val="00E779EC"/>
    <w:rsid w:val="00E855E5"/>
    <w:rsid w:val="00E85D07"/>
    <w:rsid w:val="00E86DF3"/>
    <w:rsid w:val="00E9112A"/>
    <w:rsid w:val="00E91595"/>
    <w:rsid w:val="00E95A95"/>
    <w:rsid w:val="00E964C0"/>
    <w:rsid w:val="00EA1279"/>
    <w:rsid w:val="00EA138F"/>
    <w:rsid w:val="00EA37D8"/>
    <w:rsid w:val="00EA43F9"/>
    <w:rsid w:val="00EA54EC"/>
    <w:rsid w:val="00EA6549"/>
    <w:rsid w:val="00EA65E4"/>
    <w:rsid w:val="00EA680A"/>
    <w:rsid w:val="00EA6DD2"/>
    <w:rsid w:val="00EA7FFC"/>
    <w:rsid w:val="00EB00FE"/>
    <w:rsid w:val="00EB0AC5"/>
    <w:rsid w:val="00EB12BE"/>
    <w:rsid w:val="00EB2EFE"/>
    <w:rsid w:val="00EB4A6C"/>
    <w:rsid w:val="00EB4FD1"/>
    <w:rsid w:val="00EB54C3"/>
    <w:rsid w:val="00EC15EF"/>
    <w:rsid w:val="00EC3A2A"/>
    <w:rsid w:val="00EC464A"/>
    <w:rsid w:val="00EC5BF7"/>
    <w:rsid w:val="00EC6C10"/>
    <w:rsid w:val="00ED0A4C"/>
    <w:rsid w:val="00ED1183"/>
    <w:rsid w:val="00ED21F2"/>
    <w:rsid w:val="00ED22A6"/>
    <w:rsid w:val="00ED5804"/>
    <w:rsid w:val="00ED5F4B"/>
    <w:rsid w:val="00ED6E9B"/>
    <w:rsid w:val="00ED6F09"/>
    <w:rsid w:val="00EE00FF"/>
    <w:rsid w:val="00EE0765"/>
    <w:rsid w:val="00EE1DFE"/>
    <w:rsid w:val="00EE61EB"/>
    <w:rsid w:val="00EE7F4F"/>
    <w:rsid w:val="00EF2CB4"/>
    <w:rsid w:val="00EF3429"/>
    <w:rsid w:val="00EF3E19"/>
    <w:rsid w:val="00EF456A"/>
    <w:rsid w:val="00EF51CB"/>
    <w:rsid w:val="00EF5D63"/>
    <w:rsid w:val="00EF68D3"/>
    <w:rsid w:val="00EF7F27"/>
    <w:rsid w:val="00F003CA"/>
    <w:rsid w:val="00F038CA"/>
    <w:rsid w:val="00F043B0"/>
    <w:rsid w:val="00F07BF2"/>
    <w:rsid w:val="00F07E27"/>
    <w:rsid w:val="00F122C3"/>
    <w:rsid w:val="00F13781"/>
    <w:rsid w:val="00F166F5"/>
    <w:rsid w:val="00F16BDB"/>
    <w:rsid w:val="00F16EE4"/>
    <w:rsid w:val="00F17006"/>
    <w:rsid w:val="00F21E4A"/>
    <w:rsid w:val="00F23624"/>
    <w:rsid w:val="00F24DE9"/>
    <w:rsid w:val="00F24F93"/>
    <w:rsid w:val="00F26701"/>
    <w:rsid w:val="00F3253F"/>
    <w:rsid w:val="00F32A44"/>
    <w:rsid w:val="00F3302D"/>
    <w:rsid w:val="00F346FE"/>
    <w:rsid w:val="00F3521A"/>
    <w:rsid w:val="00F37383"/>
    <w:rsid w:val="00F373C5"/>
    <w:rsid w:val="00F40703"/>
    <w:rsid w:val="00F40D86"/>
    <w:rsid w:val="00F416C0"/>
    <w:rsid w:val="00F4335C"/>
    <w:rsid w:val="00F43C15"/>
    <w:rsid w:val="00F43D8F"/>
    <w:rsid w:val="00F44876"/>
    <w:rsid w:val="00F4504D"/>
    <w:rsid w:val="00F45C9B"/>
    <w:rsid w:val="00F45DB4"/>
    <w:rsid w:val="00F508F4"/>
    <w:rsid w:val="00F50EAE"/>
    <w:rsid w:val="00F50F5E"/>
    <w:rsid w:val="00F51FC8"/>
    <w:rsid w:val="00F520E3"/>
    <w:rsid w:val="00F5261D"/>
    <w:rsid w:val="00F55941"/>
    <w:rsid w:val="00F55DF4"/>
    <w:rsid w:val="00F55E09"/>
    <w:rsid w:val="00F6113E"/>
    <w:rsid w:val="00F635FB"/>
    <w:rsid w:val="00F639F9"/>
    <w:rsid w:val="00F63AA0"/>
    <w:rsid w:val="00F64FEF"/>
    <w:rsid w:val="00F66A04"/>
    <w:rsid w:val="00F67A36"/>
    <w:rsid w:val="00F71150"/>
    <w:rsid w:val="00F72C25"/>
    <w:rsid w:val="00F74A6B"/>
    <w:rsid w:val="00F76A5D"/>
    <w:rsid w:val="00F800DE"/>
    <w:rsid w:val="00F821FE"/>
    <w:rsid w:val="00F83593"/>
    <w:rsid w:val="00F84884"/>
    <w:rsid w:val="00F8751B"/>
    <w:rsid w:val="00F94EE6"/>
    <w:rsid w:val="00F958D0"/>
    <w:rsid w:val="00FA0C45"/>
    <w:rsid w:val="00FA2C4E"/>
    <w:rsid w:val="00FA338F"/>
    <w:rsid w:val="00FA3988"/>
    <w:rsid w:val="00FA39A1"/>
    <w:rsid w:val="00FA41F0"/>
    <w:rsid w:val="00FA79CD"/>
    <w:rsid w:val="00FB25E1"/>
    <w:rsid w:val="00FB32C9"/>
    <w:rsid w:val="00FB33CE"/>
    <w:rsid w:val="00FB38B7"/>
    <w:rsid w:val="00FB4BB1"/>
    <w:rsid w:val="00FB6955"/>
    <w:rsid w:val="00FB72F2"/>
    <w:rsid w:val="00FC041D"/>
    <w:rsid w:val="00FC0806"/>
    <w:rsid w:val="00FC64D3"/>
    <w:rsid w:val="00FC698D"/>
    <w:rsid w:val="00FC69D6"/>
    <w:rsid w:val="00FC71C2"/>
    <w:rsid w:val="00FC75CE"/>
    <w:rsid w:val="00FC7ED6"/>
    <w:rsid w:val="00FD17BB"/>
    <w:rsid w:val="00FD312F"/>
    <w:rsid w:val="00FD4A96"/>
    <w:rsid w:val="00FD5E1C"/>
    <w:rsid w:val="00FE1938"/>
    <w:rsid w:val="00FE49A8"/>
    <w:rsid w:val="00FE78DE"/>
    <w:rsid w:val="00FF0A80"/>
    <w:rsid w:val="00FF1860"/>
    <w:rsid w:val="00FF454E"/>
    <w:rsid w:val="00FF6666"/>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752677">
      <w:bodyDiv w:val="1"/>
      <w:marLeft w:val="0"/>
      <w:marRight w:val="0"/>
      <w:marTop w:val="0"/>
      <w:marBottom w:val="0"/>
      <w:divBdr>
        <w:top w:val="none" w:sz="0" w:space="0" w:color="auto"/>
        <w:left w:val="none" w:sz="0" w:space="0" w:color="auto"/>
        <w:bottom w:val="none" w:sz="0" w:space="0" w:color="auto"/>
        <w:right w:val="none" w:sz="0" w:space="0" w:color="auto"/>
      </w:divBdr>
    </w:div>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560362317">
      <w:bodyDiv w:val="1"/>
      <w:marLeft w:val="0"/>
      <w:marRight w:val="0"/>
      <w:marTop w:val="0"/>
      <w:marBottom w:val="0"/>
      <w:divBdr>
        <w:top w:val="none" w:sz="0" w:space="0" w:color="auto"/>
        <w:left w:val="none" w:sz="0" w:space="0" w:color="auto"/>
        <w:bottom w:val="none" w:sz="0" w:space="0" w:color="auto"/>
        <w:right w:val="none" w:sz="0" w:space="0" w:color="auto"/>
      </w:divBdr>
    </w:div>
    <w:div w:id="1321806866">
      <w:bodyDiv w:val="1"/>
      <w:marLeft w:val="0"/>
      <w:marRight w:val="0"/>
      <w:marTop w:val="0"/>
      <w:marBottom w:val="0"/>
      <w:divBdr>
        <w:top w:val="none" w:sz="0" w:space="0" w:color="auto"/>
        <w:left w:val="none" w:sz="0" w:space="0" w:color="auto"/>
        <w:bottom w:val="none" w:sz="0" w:space="0" w:color="auto"/>
        <w:right w:val="none" w:sz="0" w:space="0" w:color="auto"/>
      </w:divBdr>
    </w:div>
    <w:div w:id="1590887377">
      <w:bodyDiv w:val="1"/>
      <w:marLeft w:val="0"/>
      <w:marRight w:val="0"/>
      <w:marTop w:val="0"/>
      <w:marBottom w:val="0"/>
      <w:divBdr>
        <w:top w:val="none" w:sz="0" w:space="0" w:color="auto"/>
        <w:left w:val="none" w:sz="0" w:space="0" w:color="auto"/>
        <w:bottom w:val="none" w:sz="0" w:space="0" w:color="auto"/>
        <w:right w:val="none" w:sz="0" w:space="0" w:color="auto"/>
      </w:divBdr>
    </w:div>
    <w:div w:id="1784420958">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861810744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il%3Abiuro@gokkomorniki.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6BC00-E7C6-459D-8376-9F878704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11278</Words>
  <Characters>67672</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78793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Skrzypczak</dc:creator>
  <cp:keywords/>
  <dc:description/>
  <cp:lastModifiedBy>Agnieszka Skrzypczak</cp:lastModifiedBy>
  <cp:revision>4</cp:revision>
  <cp:lastPrinted>2024-07-23T13:03:00Z</cp:lastPrinted>
  <dcterms:created xsi:type="dcterms:W3CDTF">2024-07-23T11:50:00Z</dcterms:created>
  <dcterms:modified xsi:type="dcterms:W3CDTF">2024-07-23T13:03:00Z</dcterms:modified>
</cp:coreProperties>
</file>