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9FC" w:rsidRDefault="00B75428" w:rsidP="00B75428">
      <w:pPr>
        <w:suppressAutoHyphens/>
        <w:spacing w:after="0" w:line="276" w:lineRule="auto"/>
        <w:jc w:val="right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 xml:space="preserve">Załącznik do umowy z dnia </w:t>
      </w:r>
      <w:r w:rsidR="008536E5">
        <w:rPr>
          <w:rFonts w:ascii="Calibri" w:eastAsia="Times New Roman" w:hAnsi="Calibri" w:cs="Calibri"/>
          <w:lang w:eastAsia="pl-PL"/>
        </w:rPr>
        <w:t>…………..</w:t>
      </w:r>
      <w:r>
        <w:rPr>
          <w:rFonts w:ascii="Calibri" w:eastAsia="Times New Roman" w:hAnsi="Calibri" w:cs="Calibri"/>
          <w:lang w:eastAsia="pl-PL"/>
        </w:rPr>
        <w:t xml:space="preserve"> </w:t>
      </w:r>
      <w:proofErr w:type="gramStart"/>
      <w:r>
        <w:rPr>
          <w:rFonts w:ascii="Calibri" w:eastAsia="Times New Roman" w:hAnsi="Calibri" w:cs="Calibri"/>
          <w:lang w:eastAsia="pl-PL"/>
        </w:rPr>
        <w:t>r</w:t>
      </w:r>
      <w:proofErr w:type="gramEnd"/>
    </w:p>
    <w:p w:rsidR="00991BC1" w:rsidRPr="00AB79FC" w:rsidRDefault="00991BC1" w:rsidP="00AB79FC">
      <w:pPr>
        <w:suppressAutoHyphens/>
        <w:spacing w:after="0" w:line="276" w:lineRule="auto"/>
        <w:jc w:val="center"/>
        <w:rPr>
          <w:rFonts w:ascii="Calibri" w:eastAsia="Times New Roman" w:hAnsi="Calibri" w:cs="Calibri"/>
          <w:b/>
          <w:lang w:eastAsia="pl-PL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AB79FC" w:rsidRPr="00AB79FC" w:rsidTr="00EE75DB">
        <w:trPr>
          <w:trHeight w:val="1961"/>
        </w:trPr>
        <w:tc>
          <w:tcPr>
            <w:tcW w:w="9639" w:type="dxa"/>
          </w:tcPr>
          <w:p w:rsidR="00AB79FC" w:rsidRPr="00AB79FC" w:rsidRDefault="00AB79FC" w:rsidP="00AB79FC">
            <w:pPr>
              <w:suppressAutoHyphens/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</w:p>
          <w:p w:rsidR="00AB79FC" w:rsidRPr="00AB79FC" w:rsidRDefault="00AB79FC" w:rsidP="00AB79FC">
            <w:pPr>
              <w:suppressAutoHyphens/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proofErr w:type="gramStart"/>
            <w:r w:rsidRPr="00AB79FC">
              <w:rPr>
                <w:rFonts w:ascii="Calibri" w:eastAsia="Times New Roman" w:hAnsi="Calibri" w:cs="Calibri"/>
                <w:b/>
                <w:lang w:eastAsia="pl-PL"/>
              </w:rPr>
              <w:t>GWARANCJA JAKOŚCI</w:t>
            </w:r>
            <w:proofErr w:type="gramEnd"/>
          </w:p>
          <w:p w:rsidR="00AB79FC" w:rsidRPr="00AB79FC" w:rsidRDefault="00AB79FC" w:rsidP="00AB79FC">
            <w:pPr>
              <w:suppressAutoHyphens/>
              <w:spacing w:after="0" w:line="276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  <w:p w:rsidR="00AB79FC" w:rsidRPr="00AB79FC" w:rsidRDefault="00AB79FC" w:rsidP="00AB79FC">
            <w:pPr>
              <w:suppressAutoHyphens/>
              <w:spacing w:after="0" w:line="276" w:lineRule="auto"/>
              <w:ind w:left="72"/>
              <w:rPr>
                <w:rFonts w:ascii="Calibri" w:eastAsia="Times New Roman" w:hAnsi="Calibri" w:cs="Calibri"/>
                <w:lang w:eastAsia="pl-PL"/>
              </w:rPr>
            </w:pPr>
            <w:r w:rsidRPr="00AB79FC">
              <w:rPr>
                <w:rFonts w:ascii="Calibri" w:eastAsia="Times New Roman" w:hAnsi="Calibri" w:cs="Calibri"/>
                <w:lang w:eastAsia="pl-PL"/>
              </w:rPr>
              <w:t xml:space="preserve">na wykonane roboty budowlane stanowiące </w:t>
            </w:r>
            <w:proofErr w:type="gramStart"/>
            <w:r w:rsidRPr="00AB79FC">
              <w:rPr>
                <w:rFonts w:ascii="Calibri" w:eastAsia="Times New Roman" w:hAnsi="Calibri" w:cs="Calibri"/>
                <w:lang w:eastAsia="pl-PL"/>
              </w:rPr>
              <w:t>przedmiot  Umowy</w:t>
            </w:r>
            <w:proofErr w:type="gramEnd"/>
            <w:r w:rsidRPr="00AB79FC">
              <w:rPr>
                <w:rFonts w:ascii="Calibri" w:eastAsia="Times New Roman" w:hAnsi="Calibri" w:cs="Calibri"/>
                <w:lang w:eastAsia="pl-PL"/>
              </w:rPr>
              <w:t xml:space="preserve"> nr _______________z dnia____________ pod nazwą:  </w:t>
            </w:r>
          </w:p>
          <w:p w:rsidR="00AB79FC" w:rsidRPr="00AB79FC" w:rsidRDefault="00AB79FC" w:rsidP="00AB79FC">
            <w:pPr>
              <w:suppressAutoHyphens/>
              <w:spacing w:after="0" w:line="276" w:lineRule="auto"/>
              <w:ind w:left="72"/>
              <w:rPr>
                <w:rFonts w:ascii="Calibri" w:eastAsia="Times New Roman" w:hAnsi="Calibri" w:cs="Calibri"/>
                <w:lang w:eastAsia="pl-PL"/>
              </w:rPr>
            </w:pPr>
          </w:p>
          <w:p w:rsidR="00AB79FC" w:rsidRPr="00F83DE0" w:rsidRDefault="00F83DE0" w:rsidP="00F83DE0">
            <w:pPr>
              <w:spacing w:after="200" w:line="276" w:lineRule="auto"/>
              <w:jc w:val="both"/>
              <w:rPr>
                <w:rFonts w:ascii="Calibri" w:hAnsi="Calibri" w:cs="Calibri"/>
                <w:kern w:val="22"/>
              </w:rPr>
            </w:pPr>
            <w:r w:rsidRPr="00F83DE0">
              <w:rPr>
                <w:rFonts w:ascii="Calibri" w:hAnsi="Calibri" w:cs="Calibri"/>
                <w:b/>
                <w:color w:val="000000" w:themeColor="text1"/>
                <w:lang w:eastAsia="ar-SA"/>
              </w:rPr>
              <w:t>„</w:t>
            </w:r>
            <w:r w:rsidR="008536E5">
              <w:rPr>
                <w:rFonts w:ascii="Calibri" w:hAnsi="Calibri" w:cs="Calibri"/>
                <w:b/>
              </w:rPr>
              <w:t>………………………………………………………………………………………….</w:t>
            </w:r>
            <w:r w:rsidRPr="00F83DE0">
              <w:rPr>
                <w:rFonts w:ascii="Calibri" w:hAnsi="Calibri" w:cs="Calibri"/>
                <w:b/>
              </w:rPr>
              <w:t xml:space="preserve">” </w:t>
            </w:r>
            <w:proofErr w:type="gramStart"/>
            <w:r w:rsidRPr="00F83DE0">
              <w:rPr>
                <w:rFonts w:ascii="Calibri" w:hAnsi="Calibri" w:cs="Calibri"/>
              </w:rPr>
              <w:t>w</w:t>
            </w:r>
            <w:proofErr w:type="gramEnd"/>
            <w:r w:rsidRPr="00F83DE0">
              <w:rPr>
                <w:rFonts w:ascii="Calibri" w:hAnsi="Calibri" w:cs="Calibri"/>
              </w:rPr>
              <w:t xml:space="preserve"> ramach zadania pn.: „</w:t>
            </w:r>
            <w:r w:rsidR="008536E5">
              <w:rPr>
                <w:rFonts w:ascii="Calibri" w:hAnsi="Calibri" w:cs="Calibri"/>
                <w:b/>
              </w:rPr>
              <w:t>……………………………………………………………………………………………………………………………………………….</w:t>
            </w:r>
            <w:r w:rsidRPr="00F83DE0">
              <w:rPr>
                <w:rFonts w:ascii="Calibri" w:hAnsi="Calibri" w:cs="Calibri"/>
                <w:b/>
                <w:bCs/>
                <w:iCs/>
                <w:lang w:eastAsia="ar-SA"/>
              </w:rPr>
              <w:t>”.</w:t>
            </w:r>
          </w:p>
          <w:p w:rsidR="00AB79FC" w:rsidRPr="00AB79FC" w:rsidRDefault="00AB79FC" w:rsidP="00AB79FC">
            <w:pPr>
              <w:suppressAutoHyphens/>
              <w:spacing w:after="0" w:line="276" w:lineRule="auto"/>
              <w:ind w:left="356" w:hanging="356"/>
              <w:jc w:val="both"/>
              <w:rPr>
                <w:rFonts w:ascii="Calibri" w:eastAsia="Times New Roman" w:hAnsi="Calibri" w:cs="Calibri"/>
                <w:lang w:eastAsia="pl-PL"/>
              </w:rPr>
            </w:pPr>
            <w:r w:rsidRPr="00AB79FC">
              <w:rPr>
                <w:rFonts w:ascii="Calibri" w:eastAsia="Times New Roman" w:hAnsi="Calibri" w:cs="Calibri"/>
                <w:i/>
                <w:lang w:eastAsia="pl-PL"/>
              </w:rPr>
              <w:t>– zwanej dalej „Umową” lub „przedmiotem Umowy”.</w:t>
            </w:r>
          </w:p>
          <w:p w:rsidR="00AB79FC" w:rsidRPr="00AB79FC" w:rsidRDefault="00AB79FC" w:rsidP="00AB79FC">
            <w:pPr>
              <w:suppressAutoHyphens/>
              <w:spacing w:after="0" w:line="276" w:lineRule="auto"/>
              <w:ind w:left="356" w:hanging="284"/>
              <w:jc w:val="both"/>
              <w:rPr>
                <w:rFonts w:ascii="Calibri" w:eastAsia="Times New Roman" w:hAnsi="Calibri" w:cs="Calibri"/>
                <w:b/>
                <w:lang w:eastAsia="pl-PL"/>
              </w:rPr>
            </w:pPr>
          </w:p>
          <w:p w:rsidR="00AB79FC" w:rsidRPr="00AB79FC" w:rsidRDefault="00AB79FC" w:rsidP="00AB79FC">
            <w:pPr>
              <w:suppressAutoHyphens/>
              <w:spacing w:after="0" w:line="276" w:lineRule="auto"/>
              <w:ind w:left="356" w:hanging="284"/>
              <w:jc w:val="both"/>
              <w:rPr>
                <w:rFonts w:ascii="Calibri" w:eastAsia="Times New Roman" w:hAnsi="Calibri" w:cs="Calibri"/>
                <w:lang w:eastAsia="pl-PL"/>
              </w:rPr>
            </w:pPr>
            <w:r w:rsidRPr="00AB79FC">
              <w:rPr>
                <w:rFonts w:ascii="Calibri" w:eastAsia="Times New Roman" w:hAnsi="Calibri" w:cs="Calibri"/>
                <w:b/>
                <w:lang w:eastAsia="pl-PL"/>
              </w:rPr>
              <w:t>Wykonawca, będący Gwarantem:</w:t>
            </w:r>
          </w:p>
          <w:p w:rsidR="00AB79FC" w:rsidRPr="00AB79FC" w:rsidRDefault="008536E5" w:rsidP="00AB79FC">
            <w:pPr>
              <w:suppressAutoHyphens/>
              <w:spacing w:after="0" w:line="276" w:lineRule="auto"/>
              <w:ind w:left="356" w:hanging="284"/>
              <w:jc w:val="both"/>
              <w:rPr>
                <w:rFonts w:ascii="Calibri" w:eastAsia="Times New Roman" w:hAnsi="Calibri" w:cs="Calibri"/>
                <w:b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lang w:eastAsia="pl-PL"/>
              </w:rPr>
              <w:t>………………………………………………………………………………………………………………………………………..</w:t>
            </w:r>
          </w:p>
          <w:p w:rsidR="00AB79FC" w:rsidRPr="00AB79FC" w:rsidRDefault="00AB79FC" w:rsidP="00AB79FC">
            <w:pPr>
              <w:suppressAutoHyphens/>
              <w:spacing w:after="0" w:line="276" w:lineRule="auto"/>
              <w:ind w:left="356" w:hanging="284"/>
              <w:jc w:val="both"/>
              <w:rPr>
                <w:rFonts w:ascii="Calibri" w:eastAsia="Times New Roman" w:hAnsi="Calibri" w:cs="Calibri"/>
                <w:lang w:eastAsia="pl-PL"/>
              </w:rPr>
            </w:pPr>
            <w:r w:rsidRPr="00AB79FC">
              <w:rPr>
                <w:rFonts w:ascii="Calibri" w:eastAsia="Times New Roman" w:hAnsi="Calibri" w:cs="Calibri"/>
                <w:i/>
                <w:lang w:eastAsia="pl-PL"/>
              </w:rPr>
              <w:t>– zwanym dalej „Gwarantem”</w:t>
            </w:r>
          </w:p>
          <w:p w:rsidR="00AB79FC" w:rsidRPr="00AB79FC" w:rsidRDefault="00AB79FC" w:rsidP="00AB79FC">
            <w:pPr>
              <w:suppressAutoHyphens/>
              <w:spacing w:after="0" w:line="276" w:lineRule="auto"/>
              <w:ind w:left="356" w:hanging="284"/>
              <w:jc w:val="both"/>
              <w:rPr>
                <w:rFonts w:ascii="Calibri" w:eastAsia="Times New Roman" w:hAnsi="Calibri" w:cs="Calibri"/>
                <w:b/>
                <w:lang w:eastAsia="pl-PL"/>
              </w:rPr>
            </w:pPr>
          </w:p>
          <w:p w:rsidR="00AB79FC" w:rsidRPr="00AB79FC" w:rsidRDefault="00AB79FC" w:rsidP="00AB79FC">
            <w:pPr>
              <w:suppressAutoHyphens/>
              <w:spacing w:after="0" w:line="276" w:lineRule="auto"/>
              <w:ind w:left="356" w:hanging="284"/>
              <w:jc w:val="both"/>
              <w:rPr>
                <w:rFonts w:ascii="Calibri" w:eastAsia="Times New Roman" w:hAnsi="Calibri" w:cs="Calibri"/>
                <w:b/>
                <w:lang w:eastAsia="pl-PL"/>
              </w:rPr>
            </w:pPr>
            <w:r w:rsidRPr="00AB79FC">
              <w:rPr>
                <w:rFonts w:ascii="Calibri" w:eastAsia="Times New Roman" w:hAnsi="Calibri" w:cs="Calibri"/>
                <w:b/>
                <w:lang w:eastAsia="pl-PL"/>
              </w:rPr>
              <w:t xml:space="preserve">Zamawiający, będący Uprawnionym z Gwarancji: </w:t>
            </w:r>
          </w:p>
          <w:p w:rsidR="00AB79FC" w:rsidRPr="00AB79FC" w:rsidRDefault="00AB79FC" w:rsidP="00AB79FC">
            <w:pPr>
              <w:suppressAutoHyphens/>
              <w:spacing w:after="0" w:line="276" w:lineRule="auto"/>
              <w:ind w:left="356" w:hanging="284"/>
              <w:jc w:val="both"/>
              <w:rPr>
                <w:rFonts w:ascii="Calibri" w:eastAsia="Times New Roman" w:hAnsi="Calibri" w:cs="Calibri"/>
                <w:lang w:eastAsia="pl-PL"/>
              </w:rPr>
            </w:pPr>
            <w:r w:rsidRPr="00AB79FC">
              <w:rPr>
                <w:rFonts w:ascii="Calibri" w:eastAsia="Times New Roman" w:hAnsi="Calibri" w:cs="Calibri"/>
                <w:b/>
                <w:lang w:eastAsia="pl-PL"/>
              </w:rPr>
              <w:t>Gmina Strzyżów</w:t>
            </w:r>
            <w:r w:rsidR="00F83DE0">
              <w:rPr>
                <w:rFonts w:ascii="Calibri" w:eastAsia="Times New Roman" w:hAnsi="Calibri" w:cs="Calibri"/>
                <w:b/>
                <w:lang w:eastAsia="pl-PL"/>
              </w:rPr>
              <w:t xml:space="preserve">; ul. </w:t>
            </w:r>
            <w:proofErr w:type="spellStart"/>
            <w:r w:rsidR="00F83DE0">
              <w:rPr>
                <w:rFonts w:ascii="Calibri" w:eastAsia="Times New Roman" w:hAnsi="Calibri" w:cs="Calibri"/>
                <w:b/>
                <w:lang w:eastAsia="pl-PL"/>
              </w:rPr>
              <w:t>Przecławczyka</w:t>
            </w:r>
            <w:proofErr w:type="spellEnd"/>
            <w:r w:rsidR="00F83DE0">
              <w:rPr>
                <w:rFonts w:ascii="Calibri" w:eastAsia="Times New Roman" w:hAnsi="Calibri" w:cs="Calibri"/>
                <w:b/>
                <w:lang w:eastAsia="pl-PL"/>
              </w:rPr>
              <w:t xml:space="preserve"> 5, 38-100 Strzyżów</w:t>
            </w:r>
          </w:p>
          <w:p w:rsidR="00AB79FC" w:rsidRPr="00AB79FC" w:rsidRDefault="00AB79FC" w:rsidP="00AB79FC">
            <w:pPr>
              <w:suppressAutoHyphens/>
              <w:spacing w:after="0" w:line="276" w:lineRule="auto"/>
              <w:ind w:left="356" w:hanging="284"/>
              <w:jc w:val="both"/>
              <w:rPr>
                <w:rFonts w:ascii="Calibri" w:eastAsia="Times New Roman" w:hAnsi="Calibri" w:cs="Calibri"/>
                <w:lang w:eastAsia="pl-PL"/>
              </w:rPr>
            </w:pPr>
            <w:r w:rsidRPr="00AB79FC">
              <w:rPr>
                <w:rFonts w:ascii="Calibri" w:eastAsia="Times New Roman" w:hAnsi="Calibri" w:cs="Calibri"/>
                <w:i/>
                <w:lang w:eastAsia="pl-PL"/>
              </w:rPr>
              <w:t>– zwanym dalej „Uprawnionym z Gwarancji”</w:t>
            </w:r>
          </w:p>
          <w:p w:rsidR="00AB79FC" w:rsidRPr="00AB79FC" w:rsidRDefault="00AB79FC" w:rsidP="00AB79FC">
            <w:pPr>
              <w:suppressAutoHyphens/>
              <w:spacing w:after="0" w:line="276" w:lineRule="auto"/>
              <w:ind w:left="356" w:hanging="284"/>
              <w:rPr>
                <w:rFonts w:ascii="Calibri" w:eastAsia="Times New Roman" w:hAnsi="Calibri" w:cs="Calibri"/>
                <w:b/>
                <w:lang w:eastAsia="pl-PL"/>
              </w:rPr>
            </w:pPr>
          </w:p>
          <w:p w:rsidR="00AB79FC" w:rsidRPr="00AB79FC" w:rsidRDefault="00AB79FC" w:rsidP="00AB79FC">
            <w:pPr>
              <w:suppressAutoHyphens/>
              <w:spacing w:after="0" w:line="276" w:lineRule="auto"/>
              <w:ind w:left="356" w:hanging="284"/>
              <w:jc w:val="both"/>
              <w:rPr>
                <w:rFonts w:ascii="Calibri" w:eastAsia="Times New Roman" w:hAnsi="Calibri" w:cs="Calibri"/>
                <w:b/>
                <w:lang w:eastAsia="pl-PL"/>
              </w:rPr>
            </w:pPr>
            <w:r w:rsidRPr="00AB79FC">
              <w:rPr>
                <w:rFonts w:ascii="Calibri" w:eastAsia="Times New Roman" w:hAnsi="Calibri" w:cs="Calibri"/>
                <w:b/>
                <w:lang w:eastAsia="pl-PL"/>
              </w:rPr>
              <w:t>Ogólna charakterystyka techniczna przedmiotu Umowy i lokalizacja:</w:t>
            </w:r>
          </w:p>
          <w:p w:rsidR="00F83DE0" w:rsidRPr="00CA7FF3" w:rsidRDefault="00C44CD8" w:rsidP="00F83DE0">
            <w:pPr>
              <w:spacing w:after="200" w:line="276" w:lineRule="auto"/>
              <w:jc w:val="both"/>
              <w:rPr>
                <w:rFonts w:cstheme="minorHAnsi"/>
                <w:kern w:val="22"/>
              </w:rPr>
            </w:pPr>
            <w:r>
              <w:rPr>
                <w:b/>
              </w:rPr>
              <w:t>……………………………………………………………………………………………………………………………………………..</w:t>
            </w:r>
            <w:bookmarkStart w:id="0" w:name="_GoBack"/>
            <w:bookmarkEnd w:id="0"/>
            <w:r w:rsidR="00F83DE0">
              <w:rPr>
                <w:rFonts w:cstheme="minorHAnsi"/>
                <w:b/>
                <w:bCs/>
                <w:iCs/>
                <w:lang w:eastAsia="ar-SA"/>
              </w:rPr>
              <w:t>.</w:t>
            </w:r>
          </w:p>
          <w:p w:rsidR="00AB79FC" w:rsidRPr="00AB79FC" w:rsidRDefault="00AB79FC" w:rsidP="00AB79FC">
            <w:pPr>
              <w:suppressAutoHyphens/>
              <w:spacing w:after="0" w:line="276" w:lineRule="auto"/>
              <w:ind w:left="356" w:hanging="284"/>
              <w:jc w:val="both"/>
              <w:rPr>
                <w:rFonts w:ascii="Calibri" w:eastAsia="Times New Roman" w:hAnsi="Calibri" w:cs="Calibri"/>
                <w:b/>
                <w:lang w:eastAsia="pl-PL"/>
              </w:rPr>
            </w:pPr>
            <w:r w:rsidRPr="00AB79FC">
              <w:rPr>
                <w:rFonts w:ascii="Calibri" w:eastAsia="Times New Roman" w:hAnsi="Calibri" w:cs="Calibri"/>
                <w:b/>
                <w:lang w:eastAsia="pl-PL"/>
              </w:rPr>
              <w:t>_____________________________________________________________________________</w:t>
            </w:r>
          </w:p>
          <w:p w:rsidR="00AB79FC" w:rsidRPr="00AB79FC" w:rsidRDefault="00AB79FC" w:rsidP="00AB79FC">
            <w:pPr>
              <w:suppressAutoHyphens/>
              <w:spacing w:after="0" w:line="276" w:lineRule="auto"/>
              <w:ind w:left="356" w:hanging="284"/>
              <w:jc w:val="both"/>
              <w:rPr>
                <w:rFonts w:ascii="Calibri" w:eastAsia="Times New Roman" w:hAnsi="Calibri" w:cs="Calibri"/>
                <w:b/>
                <w:lang w:eastAsia="pl-PL"/>
              </w:rPr>
            </w:pPr>
          </w:p>
          <w:p w:rsidR="00AB79FC" w:rsidRPr="00AB79FC" w:rsidRDefault="00AB79FC" w:rsidP="00AB79FC">
            <w:pPr>
              <w:suppressAutoHyphens/>
              <w:spacing w:after="0" w:line="276" w:lineRule="auto"/>
              <w:ind w:left="356" w:hanging="284"/>
              <w:jc w:val="both"/>
              <w:rPr>
                <w:rFonts w:ascii="Calibri" w:eastAsia="Times New Roman" w:hAnsi="Calibri" w:cs="Calibri"/>
                <w:b/>
                <w:lang w:eastAsia="pl-PL"/>
              </w:rPr>
            </w:pPr>
            <w:r w:rsidRPr="00AB79FC">
              <w:rPr>
                <w:rFonts w:ascii="Calibri" w:eastAsia="Times New Roman" w:hAnsi="Calibri" w:cs="Calibri"/>
                <w:b/>
                <w:lang w:eastAsia="pl-PL"/>
              </w:rPr>
              <w:t>Data Odbioru końcowego robót: ______________________________</w:t>
            </w:r>
          </w:p>
          <w:p w:rsidR="00AB79FC" w:rsidRPr="00AB79FC" w:rsidRDefault="00AB79FC" w:rsidP="00AB79FC">
            <w:pPr>
              <w:suppressAutoHyphens/>
              <w:spacing w:after="0" w:line="276" w:lineRule="auto"/>
              <w:ind w:left="356" w:hanging="356"/>
              <w:jc w:val="both"/>
              <w:rPr>
                <w:rFonts w:ascii="Calibri" w:eastAsia="Times New Roman" w:hAnsi="Calibri" w:cs="Calibri"/>
                <w:b/>
                <w:lang w:eastAsia="pl-PL"/>
              </w:rPr>
            </w:pPr>
          </w:p>
          <w:p w:rsidR="00AB79FC" w:rsidRPr="00AB79FC" w:rsidRDefault="00AB79FC" w:rsidP="00AB79FC">
            <w:pPr>
              <w:numPr>
                <w:ilvl w:val="3"/>
                <w:numId w:val="37"/>
              </w:numPr>
              <w:tabs>
                <w:tab w:val="num" w:pos="72"/>
                <w:tab w:val="left" w:pos="639"/>
              </w:tabs>
              <w:suppressAutoHyphens/>
              <w:spacing w:after="0" w:line="276" w:lineRule="auto"/>
              <w:ind w:hanging="3022"/>
              <w:contextualSpacing/>
              <w:jc w:val="both"/>
              <w:rPr>
                <w:rFonts w:ascii="Calibri" w:eastAsia="Calibri" w:hAnsi="Calibri" w:cs="Calibri"/>
                <w:b/>
              </w:rPr>
            </w:pPr>
            <w:r w:rsidRPr="00AB79FC">
              <w:rPr>
                <w:rFonts w:ascii="Calibri" w:eastAsia="Calibri" w:hAnsi="Calibri" w:cs="Calibri"/>
                <w:b/>
              </w:rPr>
              <w:t xml:space="preserve">Przedmiot, oświadczenie Gwaranta i termin Gwarancji </w:t>
            </w:r>
          </w:p>
          <w:p w:rsidR="00AB79FC" w:rsidRPr="00AB79FC" w:rsidRDefault="00AB79FC" w:rsidP="00AB79FC">
            <w:pPr>
              <w:numPr>
                <w:ilvl w:val="1"/>
                <w:numId w:val="34"/>
              </w:numPr>
              <w:tabs>
                <w:tab w:val="num" w:pos="639"/>
              </w:tabs>
              <w:suppressAutoHyphens/>
              <w:spacing w:after="0" w:line="276" w:lineRule="auto"/>
              <w:ind w:left="639" w:hanging="567"/>
              <w:jc w:val="both"/>
              <w:rPr>
                <w:rFonts w:ascii="Calibri" w:eastAsia="Times New Roman" w:hAnsi="Calibri" w:cs="Calibri"/>
                <w:lang w:eastAsia="pl-PL"/>
              </w:rPr>
            </w:pPr>
            <w:r w:rsidRPr="00AB79FC">
              <w:rPr>
                <w:rFonts w:ascii="Calibri" w:eastAsia="Times New Roman" w:hAnsi="Calibri" w:cs="Calibri"/>
                <w:lang w:eastAsia="pl-PL"/>
              </w:rPr>
              <w:t xml:space="preserve">Gwarant udziela Uprawnionemu z Gwarancji na przedmiot umowy, </w:t>
            </w:r>
            <w:proofErr w:type="gramStart"/>
            <w:r w:rsidRPr="00AB79FC">
              <w:rPr>
                <w:rFonts w:ascii="Calibri" w:eastAsia="Times New Roman" w:hAnsi="Calibri" w:cs="Calibri"/>
                <w:lang w:eastAsia="pl-PL"/>
              </w:rPr>
              <w:t>gwarancji jakości</w:t>
            </w:r>
            <w:proofErr w:type="gramEnd"/>
            <w:r w:rsidRPr="00AB79FC">
              <w:rPr>
                <w:rFonts w:ascii="Calibri" w:eastAsia="Times New Roman" w:hAnsi="Calibri" w:cs="Calibri"/>
                <w:lang w:eastAsia="pl-PL"/>
              </w:rPr>
              <w:t xml:space="preserve"> na okres</w:t>
            </w:r>
            <w:r w:rsidRPr="00AB79FC">
              <w:rPr>
                <w:rFonts w:ascii="Calibri" w:eastAsia="Times New Roman" w:hAnsi="Calibri" w:cs="Calibri"/>
                <w:lang w:eastAsia="pl-PL"/>
              </w:rPr>
              <w:br/>
            </w:r>
            <w:r w:rsidR="00F83DE0">
              <w:rPr>
                <w:rFonts w:ascii="Calibri" w:eastAsia="Times New Roman" w:hAnsi="Calibri" w:cs="Calibri"/>
                <w:b/>
                <w:u w:val="single"/>
                <w:lang w:eastAsia="pl-PL"/>
              </w:rPr>
              <w:t>6</w:t>
            </w:r>
            <w:r w:rsidRPr="00AB79FC">
              <w:rPr>
                <w:rFonts w:ascii="Calibri" w:eastAsia="Times New Roman" w:hAnsi="Calibri" w:cs="Calibri"/>
                <w:b/>
                <w:u w:val="single"/>
                <w:lang w:eastAsia="pl-PL"/>
              </w:rPr>
              <w:t xml:space="preserve"> lat</w:t>
            </w:r>
            <w:r w:rsidRPr="00AB79FC">
              <w:rPr>
                <w:rFonts w:ascii="Calibri" w:eastAsia="Times New Roman" w:hAnsi="Calibri" w:cs="Calibri"/>
                <w:u w:val="single"/>
                <w:lang w:eastAsia="pl-PL"/>
              </w:rPr>
              <w:t>,</w:t>
            </w:r>
            <w:r w:rsidRPr="00AB79FC">
              <w:rPr>
                <w:rFonts w:ascii="Calibri" w:eastAsia="Times New Roman" w:hAnsi="Calibri" w:cs="Calibri"/>
                <w:lang w:eastAsia="pl-PL"/>
              </w:rPr>
              <w:t xml:space="preserve"> licząc od daty odbioru końcowego przedmiotu umowy.</w:t>
            </w:r>
          </w:p>
          <w:p w:rsidR="00AB79FC" w:rsidRPr="00AB79FC" w:rsidRDefault="00AB79FC" w:rsidP="00AB79FC">
            <w:pPr>
              <w:numPr>
                <w:ilvl w:val="1"/>
                <w:numId w:val="34"/>
              </w:numPr>
              <w:tabs>
                <w:tab w:val="num" w:pos="639"/>
              </w:tabs>
              <w:suppressAutoHyphens/>
              <w:spacing w:after="0" w:line="276" w:lineRule="auto"/>
              <w:ind w:left="639" w:hanging="567"/>
              <w:jc w:val="both"/>
              <w:rPr>
                <w:rFonts w:ascii="Calibri" w:eastAsia="Times New Roman" w:hAnsi="Calibri" w:cs="Calibri"/>
                <w:lang w:eastAsia="pl-PL"/>
              </w:rPr>
            </w:pPr>
            <w:r w:rsidRPr="00AB79FC">
              <w:rPr>
                <w:rFonts w:ascii="Calibri" w:eastAsia="Times New Roman" w:hAnsi="Calibri" w:cs="Calibri"/>
                <w:lang w:eastAsia="pl-PL"/>
              </w:rPr>
              <w:t xml:space="preserve">Gwarant ponosi wobec Uprawnionego z Gwarancji odpowiedzialność za wady przedmiotu umowy z tytułu </w:t>
            </w:r>
            <w:proofErr w:type="gramStart"/>
            <w:r w:rsidRPr="00AB79FC">
              <w:rPr>
                <w:rFonts w:ascii="Calibri" w:eastAsia="Times New Roman" w:hAnsi="Calibri" w:cs="Calibri"/>
                <w:lang w:eastAsia="pl-PL"/>
              </w:rPr>
              <w:t>gwarancji jakości</w:t>
            </w:r>
            <w:proofErr w:type="gramEnd"/>
            <w:r w:rsidRPr="00AB79FC">
              <w:rPr>
                <w:rFonts w:ascii="Calibri" w:eastAsia="Times New Roman" w:hAnsi="Calibri" w:cs="Calibri"/>
                <w:lang w:eastAsia="pl-PL"/>
              </w:rPr>
              <w:t xml:space="preserve"> w terminie i na zasadach określonych w niniejszej Gwarancji, a w sprawach nieuregulowanych niniejszą Gwarancją przyjmuje się jako wiążącą w pierwszej kolejności Umowę później Kodeks cywilny. </w:t>
            </w:r>
          </w:p>
          <w:p w:rsidR="00AB79FC" w:rsidRPr="00AB79FC" w:rsidRDefault="00AB79FC" w:rsidP="00AB79FC">
            <w:pPr>
              <w:numPr>
                <w:ilvl w:val="1"/>
                <w:numId w:val="34"/>
              </w:numPr>
              <w:tabs>
                <w:tab w:val="num" w:pos="639"/>
              </w:tabs>
              <w:suppressAutoHyphens/>
              <w:spacing w:after="0" w:line="276" w:lineRule="auto"/>
              <w:ind w:left="639" w:hanging="567"/>
              <w:jc w:val="both"/>
              <w:rPr>
                <w:rFonts w:ascii="Calibri" w:eastAsia="Times New Roman" w:hAnsi="Calibri" w:cs="Calibri"/>
                <w:lang w:eastAsia="pl-PL"/>
              </w:rPr>
            </w:pPr>
            <w:r w:rsidRPr="00AB79FC">
              <w:rPr>
                <w:rFonts w:ascii="Calibri" w:eastAsia="Times New Roman" w:hAnsi="Calibri" w:cs="Calibri"/>
                <w:lang w:eastAsia="pl-PL"/>
              </w:rPr>
              <w:t xml:space="preserve">Ilekroć w niniejszej Gwarancji jest mowa o „wadzie”, należy rozumieć wadę fizyczną i prawną. Wada fizyczna rozumiana, jako jawne lub ukryte właściwości tkwiące w stanowiących przedmiot umowy robotach budowlanych lub w jakimkolwiek ich elemencie, powodujące niemożność używania lub korzystania z przedmiotu umowy zgodnie z przeznaczeniem a także </w:t>
            </w:r>
            <w:proofErr w:type="gramStart"/>
            <w:r w:rsidRPr="00AB79FC">
              <w:rPr>
                <w:rFonts w:ascii="Calibri" w:eastAsia="Times New Roman" w:hAnsi="Calibri" w:cs="Calibri"/>
                <w:lang w:eastAsia="pl-PL"/>
              </w:rPr>
              <w:t>obniżenie jakości</w:t>
            </w:r>
            <w:proofErr w:type="gramEnd"/>
            <w:r w:rsidRPr="00AB79FC">
              <w:rPr>
                <w:rFonts w:ascii="Calibri" w:eastAsia="Times New Roman" w:hAnsi="Calibri" w:cs="Calibri"/>
                <w:lang w:eastAsia="pl-PL"/>
              </w:rPr>
              <w:t xml:space="preserve">, uszkodzenia lub usterki w przedmiocie umowy. Wada prawna rozumiana, jako </w:t>
            </w:r>
            <w:proofErr w:type="gramStart"/>
            <w:r w:rsidRPr="00AB79FC">
              <w:rPr>
                <w:rFonts w:ascii="Calibri" w:eastAsia="Times New Roman" w:hAnsi="Calibri" w:cs="Calibri"/>
                <w:lang w:eastAsia="pl-PL"/>
              </w:rPr>
              <w:t>sytuacja w której</w:t>
            </w:r>
            <w:proofErr w:type="gramEnd"/>
            <w:r w:rsidRPr="00AB79FC">
              <w:rPr>
                <w:rFonts w:ascii="Calibri" w:eastAsia="Times New Roman" w:hAnsi="Calibri" w:cs="Calibri"/>
                <w:lang w:eastAsia="pl-PL"/>
              </w:rPr>
              <w:t xml:space="preserve"> przedmiot umowy lub jakikolwiek element przedmiotu umowy nie stanowi własności Wykonawcy albo jeżeli jest obciążony prawem osoby trzeciej a także inne wady prawne.</w:t>
            </w:r>
          </w:p>
          <w:p w:rsidR="00AB79FC" w:rsidRPr="00AB79FC" w:rsidRDefault="00AB79FC" w:rsidP="00AB79FC">
            <w:pPr>
              <w:numPr>
                <w:ilvl w:val="1"/>
                <w:numId w:val="34"/>
              </w:numPr>
              <w:tabs>
                <w:tab w:val="num" w:pos="639"/>
              </w:tabs>
              <w:suppressAutoHyphens/>
              <w:spacing w:after="0" w:line="276" w:lineRule="auto"/>
              <w:ind w:left="639" w:hanging="567"/>
              <w:jc w:val="both"/>
              <w:rPr>
                <w:rFonts w:ascii="Calibri" w:eastAsia="Times New Roman" w:hAnsi="Calibri" w:cs="Calibri"/>
                <w:lang w:eastAsia="pl-PL"/>
              </w:rPr>
            </w:pPr>
            <w:r w:rsidRPr="00AB79FC">
              <w:rPr>
                <w:rFonts w:ascii="Calibri" w:eastAsia="Times New Roman" w:hAnsi="Calibri" w:cs="Calibri"/>
                <w:lang w:eastAsia="pl-PL"/>
              </w:rPr>
              <w:t>Ilekroć w niniejszej Gwarancji jest mowa o „usunięciu wady”, należy przez to rozumieć również wymianę rzeczy wchodzącej w zakres przedmiotu Umowy na wolną od wad.</w:t>
            </w:r>
          </w:p>
          <w:p w:rsidR="00AB79FC" w:rsidRPr="00AB79FC" w:rsidRDefault="00AB79FC" w:rsidP="00AB79FC">
            <w:pPr>
              <w:numPr>
                <w:ilvl w:val="1"/>
                <w:numId w:val="34"/>
              </w:numPr>
              <w:tabs>
                <w:tab w:val="num" w:pos="639"/>
              </w:tabs>
              <w:suppressAutoHyphens/>
              <w:spacing w:after="0" w:line="276" w:lineRule="auto"/>
              <w:ind w:left="639" w:hanging="567"/>
              <w:jc w:val="both"/>
              <w:rPr>
                <w:rFonts w:ascii="Calibri" w:eastAsia="Times New Roman" w:hAnsi="Calibri" w:cs="Calibri"/>
                <w:lang w:eastAsia="pl-PL"/>
              </w:rPr>
            </w:pPr>
            <w:r w:rsidRPr="00AB79FC">
              <w:rPr>
                <w:rFonts w:ascii="Calibri" w:eastAsia="Times New Roman" w:hAnsi="Calibri" w:cs="Calibri"/>
                <w:lang w:eastAsia="pl-PL"/>
              </w:rPr>
              <w:lastRenderedPageBreak/>
              <w:t>Bieg terminu gwarancji rozpoczyna się od dnia następnego, licząc od daty dokonania protokolarnego odbioru końcowego robót stanowiących przedmiot Umowy.</w:t>
            </w:r>
          </w:p>
          <w:p w:rsidR="00AB79FC" w:rsidRPr="00AB79FC" w:rsidRDefault="00AB79FC" w:rsidP="00AB79FC">
            <w:pPr>
              <w:numPr>
                <w:ilvl w:val="1"/>
                <w:numId w:val="34"/>
              </w:numPr>
              <w:tabs>
                <w:tab w:val="num" w:pos="639"/>
              </w:tabs>
              <w:suppressAutoHyphens/>
              <w:spacing w:after="0" w:line="276" w:lineRule="auto"/>
              <w:ind w:left="639" w:hanging="567"/>
              <w:jc w:val="both"/>
              <w:rPr>
                <w:rFonts w:ascii="Calibri" w:eastAsia="Times New Roman" w:hAnsi="Calibri" w:cs="Calibri"/>
                <w:lang w:eastAsia="pl-PL"/>
              </w:rPr>
            </w:pPr>
            <w:r w:rsidRPr="00AB79FC">
              <w:rPr>
                <w:rFonts w:ascii="Calibri" w:eastAsia="Times New Roman" w:hAnsi="Calibri" w:cs="Calibri"/>
                <w:lang w:eastAsia="pl-PL"/>
              </w:rPr>
              <w:t>Okres gwarancji ulega odpowiedniemu przedłużeniu i biegnie na nowo w stosunku do tej części przedmiotu Umowy, w której w ramach gwarancji była usuwana wada.</w:t>
            </w:r>
          </w:p>
          <w:p w:rsidR="00AB79FC" w:rsidRPr="00AB79FC" w:rsidRDefault="00AB79FC" w:rsidP="00AB79FC">
            <w:pPr>
              <w:numPr>
                <w:ilvl w:val="1"/>
                <w:numId w:val="34"/>
              </w:numPr>
              <w:tabs>
                <w:tab w:val="num" w:pos="639"/>
              </w:tabs>
              <w:suppressAutoHyphens/>
              <w:spacing w:after="0" w:line="276" w:lineRule="auto"/>
              <w:ind w:left="639" w:hanging="567"/>
              <w:jc w:val="both"/>
              <w:rPr>
                <w:rFonts w:ascii="Calibri" w:eastAsia="Times New Roman" w:hAnsi="Calibri" w:cs="Calibri"/>
                <w:lang w:eastAsia="pl-PL"/>
              </w:rPr>
            </w:pPr>
            <w:r w:rsidRPr="00AB79FC">
              <w:rPr>
                <w:rFonts w:ascii="Calibri" w:eastAsia="Times New Roman" w:hAnsi="Calibri" w:cs="Calibri"/>
                <w:lang w:eastAsia="pl-PL"/>
              </w:rPr>
              <w:t>W ramach gwarancji Gwarant zobowiązuje się usunąć wady przedmiotu umowy w terminie wyznaczonym przez Zamawiającego. Koszty usuwania wad ponosi Gwarant.</w:t>
            </w:r>
          </w:p>
          <w:p w:rsidR="00AB79FC" w:rsidRPr="00AB79FC" w:rsidRDefault="00AB79FC" w:rsidP="00AB79FC">
            <w:pPr>
              <w:numPr>
                <w:ilvl w:val="1"/>
                <w:numId w:val="34"/>
              </w:numPr>
              <w:tabs>
                <w:tab w:val="num" w:pos="639"/>
              </w:tabs>
              <w:suppressAutoHyphens/>
              <w:spacing w:after="0" w:line="276" w:lineRule="auto"/>
              <w:ind w:left="639" w:hanging="567"/>
              <w:jc w:val="both"/>
              <w:rPr>
                <w:rFonts w:ascii="Calibri" w:eastAsia="Times New Roman" w:hAnsi="Calibri" w:cs="Calibri"/>
                <w:lang w:eastAsia="pl-PL"/>
              </w:rPr>
            </w:pPr>
            <w:r w:rsidRPr="00AB79FC">
              <w:rPr>
                <w:rFonts w:ascii="Calibri" w:eastAsia="Times New Roman" w:hAnsi="Calibri" w:cs="Calibri"/>
                <w:lang w:eastAsia="pl-PL"/>
              </w:rPr>
              <w:t xml:space="preserve">Niezależnie od uprawnień wynikających z </w:t>
            </w:r>
            <w:proofErr w:type="gramStart"/>
            <w:r w:rsidRPr="00AB79FC">
              <w:rPr>
                <w:rFonts w:ascii="Calibri" w:eastAsia="Times New Roman" w:hAnsi="Calibri" w:cs="Calibri"/>
                <w:lang w:eastAsia="pl-PL"/>
              </w:rPr>
              <w:t>gwarancji jakości</w:t>
            </w:r>
            <w:proofErr w:type="gramEnd"/>
            <w:r w:rsidRPr="00AB79FC">
              <w:rPr>
                <w:rFonts w:ascii="Calibri" w:eastAsia="Times New Roman" w:hAnsi="Calibri" w:cs="Calibri"/>
                <w:lang w:eastAsia="pl-PL"/>
              </w:rPr>
              <w:t xml:space="preserve"> Uprawniony z Gwarancji może wykonywać uprawnienia z tytułu rękojmi za wady.</w:t>
            </w:r>
          </w:p>
          <w:p w:rsidR="00AB79FC" w:rsidRPr="00AB79FC" w:rsidRDefault="00AB79FC" w:rsidP="00AB79FC">
            <w:pPr>
              <w:numPr>
                <w:ilvl w:val="1"/>
                <w:numId w:val="34"/>
              </w:numPr>
              <w:tabs>
                <w:tab w:val="num" w:pos="639"/>
              </w:tabs>
              <w:suppressAutoHyphens/>
              <w:spacing w:after="0" w:line="276" w:lineRule="auto"/>
              <w:ind w:left="639" w:hanging="567"/>
              <w:jc w:val="both"/>
              <w:rPr>
                <w:rFonts w:ascii="Calibri" w:eastAsia="Times New Roman" w:hAnsi="Calibri" w:cs="Calibri"/>
                <w:lang w:eastAsia="pl-PL"/>
              </w:rPr>
            </w:pPr>
            <w:r w:rsidRPr="00AB79FC">
              <w:rPr>
                <w:rFonts w:ascii="Calibri" w:eastAsia="Times New Roman" w:hAnsi="Calibri" w:cs="Calibri"/>
                <w:lang w:eastAsia="pl-PL"/>
              </w:rPr>
              <w:t>Udzielona gwarancja nie narusza prawa Uprawnionego z Gwarancji do dochodzenia roszczeń o naprawienie szkody w pełnej wysokości na zasadach określonych w Kodeksie cywilnym.</w:t>
            </w:r>
          </w:p>
          <w:p w:rsidR="00AB79FC" w:rsidRPr="00AB79FC" w:rsidRDefault="00AB79FC" w:rsidP="00AB79FC">
            <w:pPr>
              <w:suppressAutoHyphens/>
              <w:spacing w:after="0" w:line="276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  <w:p w:rsidR="00AB79FC" w:rsidRPr="00AB79FC" w:rsidRDefault="00AB79FC" w:rsidP="00AB79FC">
            <w:pPr>
              <w:numPr>
                <w:ilvl w:val="0"/>
                <w:numId w:val="35"/>
              </w:numPr>
              <w:tabs>
                <w:tab w:val="clear" w:pos="360"/>
                <w:tab w:val="num" w:pos="639"/>
              </w:tabs>
              <w:suppressAutoHyphens/>
              <w:spacing w:after="0" w:line="276" w:lineRule="auto"/>
              <w:ind w:hanging="288"/>
              <w:jc w:val="both"/>
              <w:rPr>
                <w:rFonts w:ascii="Calibri" w:eastAsia="Times New Roman" w:hAnsi="Calibri" w:cs="Calibri"/>
                <w:b/>
                <w:lang w:eastAsia="pl-PL"/>
              </w:rPr>
            </w:pPr>
            <w:r w:rsidRPr="00AB79FC">
              <w:rPr>
                <w:rFonts w:ascii="Calibri" w:eastAsia="Times New Roman" w:hAnsi="Calibri" w:cs="Calibri"/>
                <w:b/>
                <w:lang w:eastAsia="pl-PL"/>
              </w:rPr>
              <w:t>Obowiązki i uprawnienia Gwaranta i Uprawnionego z Gwarancji</w:t>
            </w:r>
          </w:p>
          <w:p w:rsidR="00AB79FC" w:rsidRPr="00AB79FC" w:rsidRDefault="00AB79FC" w:rsidP="00AB79FC">
            <w:pPr>
              <w:numPr>
                <w:ilvl w:val="1"/>
                <w:numId w:val="35"/>
              </w:numPr>
              <w:tabs>
                <w:tab w:val="num" w:pos="639"/>
              </w:tabs>
              <w:suppressAutoHyphens/>
              <w:spacing w:after="0" w:line="276" w:lineRule="auto"/>
              <w:ind w:left="639" w:hanging="567"/>
              <w:jc w:val="both"/>
              <w:rPr>
                <w:rFonts w:ascii="Calibri" w:eastAsia="Times New Roman" w:hAnsi="Calibri" w:cs="Calibri"/>
                <w:lang w:eastAsia="pl-PL"/>
              </w:rPr>
            </w:pPr>
            <w:r w:rsidRPr="00AB79FC">
              <w:rPr>
                <w:rFonts w:ascii="Calibri" w:eastAsia="Times New Roman" w:hAnsi="Calibri" w:cs="Calibri"/>
                <w:lang w:eastAsia="pl-PL"/>
              </w:rPr>
              <w:t>W przypadku wystąpienia jakiejkolwiek wady w przedmiocie Umowy Uprawniony z Gwarancji jest uprawniony do:</w:t>
            </w:r>
          </w:p>
          <w:p w:rsidR="00AB79FC" w:rsidRPr="00AB79FC" w:rsidRDefault="00AB79FC" w:rsidP="00AB79FC">
            <w:pPr>
              <w:numPr>
                <w:ilvl w:val="0"/>
                <w:numId w:val="36"/>
              </w:numPr>
              <w:tabs>
                <w:tab w:val="num" w:pos="639"/>
              </w:tabs>
              <w:suppressAutoHyphens/>
              <w:spacing w:after="0" w:line="276" w:lineRule="auto"/>
              <w:ind w:hanging="321"/>
              <w:jc w:val="both"/>
              <w:rPr>
                <w:rFonts w:ascii="Calibri" w:eastAsia="Times New Roman" w:hAnsi="Calibri" w:cs="Calibri"/>
                <w:lang w:eastAsia="pl-PL"/>
              </w:rPr>
            </w:pPr>
            <w:proofErr w:type="gramStart"/>
            <w:r w:rsidRPr="00AB79FC">
              <w:rPr>
                <w:rFonts w:ascii="Calibri" w:eastAsia="Times New Roman" w:hAnsi="Calibri" w:cs="Calibri"/>
                <w:lang w:eastAsia="pl-PL"/>
              </w:rPr>
              <w:t>żądania</w:t>
            </w:r>
            <w:proofErr w:type="gramEnd"/>
            <w:r w:rsidRPr="00AB79FC">
              <w:rPr>
                <w:rFonts w:ascii="Calibri" w:eastAsia="Times New Roman" w:hAnsi="Calibri" w:cs="Calibri"/>
                <w:lang w:eastAsia="pl-PL"/>
              </w:rPr>
              <w:t xml:space="preserve"> usunięcia wady przedmiotu Umowy, a w przypadku, gdy dana rzecz wchodząca w zakres przedmiotu umowy była już dwukrotnie naprawiana – do żądania wymiany tej rzeczy na nową, wolną od wad,</w:t>
            </w:r>
          </w:p>
          <w:p w:rsidR="00AB79FC" w:rsidRPr="00AB79FC" w:rsidRDefault="00AB79FC" w:rsidP="00AB79FC">
            <w:pPr>
              <w:numPr>
                <w:ilvl w:val="0"/>
                <w:numId w:val="36"/>
              </w:numPr>
              <w:tabs>
                <w:tab w:val="num" w:pos="639"/>
              </w:tabs>
              <w:suppressAutoHyphens/>
              <w:spacing w:after="0" w:line="276" w:lineRule="auto"/>
              <w:ind w:hanging="321"/>
              <w:jc w:val="both"/>
              <w:rPr>
                <w:rFonts w:ascii="Calibri" w:eastAsia="Times New Roman" w:hAnsi="Calibri" w:cs="Calibri"/>
                <w:lang w:eastAsia="pl-PL"/>
              </w:rPr>
            </w:pPr>
            <w:proofErr w:type="gramStart"/>
            <w:r w:rsidRPr="00AB79FC">
              <w:rPr>
                <w:rFonts w:ascii="Calibri" w:eastAsia="Times New Roman" w:hAnsi="Calibri" w:cs="Calibri"/>
                <w:lang w:eastAsia="pl-PL"/>
              </w:rPr>
              <w:t>wskazania</w:t>
            </w:r>
            <w:proofErr w:type="gramEnd"/>
            <w:r w:rsidRPr="00AB79FC">
              <w:rPr>
                <w:rFonts w:ascii="Calibri" w:eastAsia="Times New Roman" w:hAnsi="Calibri" w:cs="Calibri"/>
                <w:lang w:eastAsia="pl-PL"/>
              </w:rPr>
              <w:t xml:space="preserve"> trybu usunięcia wady lub wymiany rzeczy na wolną od wad,</w:t>
            </w:r>
          </w:p>
          <w:p w:rsidR="00AB79FC" w:rsidRPr="00AB79FC" w:rsidRDefault="00AB79FC" w:rsidP="00AB79FC">
            <w:pPr>
              <w:numPr>
                <w:ilvl w:val="0"/>
                <w:numId w:val="36"/>
              </w:numPr>
              <w:tabs>
                <w:tab w:val="num" w:pos="639"/>
              </w:tabs>
              <w:suppressAutoHyphens/>
              <w:spacing w:after="0" w:line="276" w:lineRule="auto"/>
              <w:ind w:hanging="321"/>
              <w:jc w:val="both"/>
              <w:rPr>
                <w:rFonts w:ascii="Calibri" w:eastAsia="Times New Roman" w:hAnsi="Calibri" w:cs="Calibri"/>
                <w:lang w:eastAsia="pl-PL"/>
              </w:rPr>
            </w:pPr>
            <w:proofErr w:type="gramStart"/>
            <w:r w:rsidRPr="00AB79FC">
              <w:rPr>
                <w:rFonts w:ascii="Calibri" w:eastAsia="Times New Roman" w:hAnsi="Calibri" w:cs="Calibri"/>
                <w:lang w:eastAsia="pl-PL"/>
              </w:rPr>
              <w:t>żądania</w:t>
            </w:r>
            <w:proofErr w:type="gramEnd"/>
            <w:r w:rsidRPr="00AB79FC">
              <w:rPr>
                <w:rFonts w:ascii="Calibri" w:eastAsia="Times New Roman" w:hAnsi="Calibri" w:cs="Calibri"/>
                <w:lang w:eastAsia="pl-PL"/>
              </w:rPr>
              <w:t xml:space="preserve"> od Gwaranta kary umownej za nieterminowe usunięcie wad lub wymianę rzeczy na wolną od wad, zgodnie z warunkami Umowy; żądanie kary umownej zostanie pokryte przez Gwaranta lub może zostać pokryte z pozostałej części zabezpieczenia lub Gwarant dokona zapłaty we własnym zakresie. </w:t>
            </w:r>
          </w:p>
          <w:p w:rsidR="00AB79FC" w:rsidRPr="00AB79FC" w:rsidRDefault="00AB79FC" w:rsidP="00AB79FC">
            <w:pPr>
              <w:numPr>
                <w:ilvl w:val="0"/>
                <w:numId w:val="36"/>
              </w:numPr>
              <w:suppressAutoHyphens/>
              <w:spacing w:after="0" w:line="240" w:lineRule="auto"/>
              <w:contextualSpacing/>
              <w:rPr>
                <w:rFonts w:ascii="Calibri" w:eastAsia="Times New Roman" w:hAnsi="Calibri" w:cs="Calibri"/>
                <w:lang w:eastAsia="pl-PL"/>
              </w:rPr>
            </w:pPr>
            <w:proofErr w:type="gramStart"/>
            <w:r w:rsidRPr="00AB79FC">
              <w:rPr>
                <w:rFonts w:ascii="Calibri" w:eastAsia="Calibri" w:hAnsi="Calibri" w:cs="Calibri"/>
              </w:rPr>
              <w:t>pobrania   z</w:t>
            </w:r>
            <w:proofErr w:type="gramEnd"/>
            <w:r w:rsidRPr="00AB79FC">
              <w:rPr>
                <w:rFonts w:ascii="Calibri" w:eastAsia="Calibri" w:hAnsi="Calibri" w:cs="Calibri"/>
              </w:rPr>
              <w:t xml:space="preserve"> gwarancji kosztów </w:t>
            </w:r>
            <w:r w:rsidRPr="00AB79FC">
              <w:rPr>
                <w:rFonts w:ascii="Calibri" w:eastAsia="Times New Roman" w:hAnsi="Calibri" w:cs="Calibri"/>
                <w:lang w:eastAsia="pl-PL"/>
              </w:rPr>
              <w:t>związanych z zastępczym wykonaniem usuwania wad..</w:t>
            </w:r>
          </w:p>
          <w:p w:rsidR="00AB79FC" w:rsidRPr="00AB79FC" w:rsidRDefault="00AB79FC" w:rsidP="00AB79FC">
            <w:pPr>
              <w:numPr>
                <w:ilvl w:val="1"/>
                <w:numId w:val="35"/>
              </w:numPr>
              <w:suppressAutoHyphens/>
              <w:spacing w:after="0" w:line="276" w:lineRule="auto"/>
              <w:ind w:left="639" w:hanging="567"/>
              <w:jc w:val="both"/>
              <w:rPr>
                <w:rFonts w:ascii="Calibri" w:eastAsia="Times New Roman" w:hAnsi="Calibri" w:cs="Calibri"/>
                <w:lang w:eastAsia="pl-PL"/>
              </w:rPr>
            </w:pPr>
            <w:r w:rsidRPr="00AB79FC">
              <w:rPr>
                <w:rFonts w:ascii="Calibri" w:eastAsia="Times New Roman" w:hAnsi="Calibri" w:cs="Calibri"/>
                <w:lang w:eastAsia="pl-PL"/>
              </w:rPr>
              <w:t>W przypadku wystąpienia jakiejkolwiek wady w przedmiocie umowy Gwarant jest zobowiązany do:</w:t>
            </w:r>
          </w:p>
          <w:p w:rsidR="00AB79FC" w:rsidRPr="00AB79FC" w:rsidRDefault="00AB79FC" w:rsidP="00AB79FC">
            <w:pPr>
              <w:tabs>
                <w:tab w:val="num" w:pos="639"/>
                <w:tab w:val="left" w:pos="960"/>
              </w:tabs>
              <w:spacing w:after="0" w:line="276" w:lineRule="auto"/>
              <w:ind w:left="993" w:hanging="393"/>
              <w:contextualSpacing/>
              <w:jc w:val="both"/>
              <w:rPr>
                <w:rFonts w:ascii="Calibri" w:eastAsia="Times New Roman" w:hAnsi="Calibri" w:cs="Calibri"/>
              </w:rPr>
            </w:pPr>
            <w:r w:rsidRPr="00AB79FC">
              <w:rPr>
                <w:rFonts w:ascii="Calibri" w:eastAsia="Times New Roman" w:hAnsi="Calibri" w:cs="Calibri"/>
              </w:rPr>
              <w:t>a</w:t>
            </w:r>
            <w:proofErr w:type="gramStart"/>
            <w:r w:rsidRPr="00AB79FC">
              <w:rPr>
                <w:rFonts w:ascii="Calibri" w:eastAsia="Times New Roman" w:hAnsi="Calibri" w:cs="Calibri"/>
              </w:rPr>
              <w:t>)</w:t>
            </w:r>
            <w:r w:rsidRPr="00AB79FC">
              <w:rPr>
                <w:rFonts w:ascii="Calibri" w:eastAsia="Times New Roman" w:hAnsi="Calibri" w:cs="Calibri"/>
              </w:rPr>
              <w:tab/>
              <w:t>terminowego</w:t>
            </w:r>
            <w:proofErr w:type="gramEnd"/>
            <w:r w:rsidRPr="00AB79FC">
              <w:rPr>
                <w:rFonts w:ascii="Calibri" w:eastAsia="Times New Roman" w:hAnsi="Calibri" w:cs="Calibri"/>
              </w:rPr>
              <w:t xml:space="preserve"> spełnienia żądania Uprawnionego z Gwarancji dotyczącego usunięcia wady, przy czym usunięcie wady może nastąpić również poprzez wymianę rzeczy wchodzącej w zakres przedmiotu Umowy na wolną od wad,</w:t>
            </w:r>
          </w:p>
          <w:p w:rsidR="00AB79FC" w:rsidRPr="00AB79FC" w:rsidRDefault="00AB79FC" w:rsidP="00AB79FC">
            <w:pPr>
              <w:tabs>
                <w:tab w:val="num" w:pos="639"/>
                <w:tab w:val="left" w:pos="960"/>
              </w:tabs>
              <w:spacing w:after="0" w:line="276" w:lineRule="auto"/>
              <w:ind w:left="993" w:hanging="393"/>
              <w:contextualSpacing/>
              <w:jc w:val="both"/>
              <w:rPr>
                <w:rFonts w:ascii="Calibri" w:eastAsia="Times New Roman" w:hAnsi="Calibri" w:cs="Calibri"/>
              </w:rPr>
            </w:pPr>
            <w:r w:rsidRPr="00AB79FC">
              <w:rPr>
                <w:rFonts w:ascii="Calibri" w:eastAsia="Times New Roman" w:hAnsi="Calibri" w:cs="Calibri"/>
              </w:rPr>
              <w:t>b</w:t>
            </w:r>
            <w:proofErr w:type="gramStart"/>
            <w:r w:rsidRPr="00AB79FC">
              <w:rPr>
                <w:rFonts w:ascii="Calibri" w:eastAsia="Times New Roman" w:hAnsi="Calibri" w:cs="Calibri"/>
              </w:rPr>
              <w:t>)</w:t>
            </w:r>
            <w:r w:rsidRPr="00AB79FC">
              <w:rPr>
                <w:rFonts w:ascii="Calibri" w:eastAsia="Times New Roman" w:hAnsi="Calibri" w:cs="Calibri"/>
              </w:rPr>
              <w:tab/>
              <w:t>terminowego</w:t>
            </w:r>
            <w:proofErr w:type="gramEnd"/>
            <w:r w:rsidRPr="00AB79FC">
              <w:rPr>
                <w:rFonts w:ascii="Calibri" w:eastAsia="Times New Roman" w:hAnsi="Calibri" w:cs="Calibri"/>
              </w:rPr>
              <w:t xml:space="preserve"> spełnienia wymagań Uprawnionego z Gwarancji dotyczącego wymiany rzeczy na wolną od wad,</w:t>
            </w:r>
          </w:p>
          <w:p w:rsidR="00AB79FC" w:rsidRPr="00AB79FC" w:rsidRDefault="00AB79FC" w:rsidP="00AB79FC">
            <w:pPr>
              <w:tabs>
                <w:tab w:val="num" w:pos="639"/>
                <w:tab w:val="left" w:pos="960"/>
              </w:tabs>
              <w:spacing w:after="0" w:line="276" w:lineRule="auto"/>
              <w:ind w:left="993" w:hanging="393"/>
              <w:contextualSpacing/>
              <w:jc w:val="both"/>
              <w:rPr>
                <w:rFonts w:ascii="Calibri" w:eastAsia="Times New Roman" w:hAnsi="Calibri" w:cs="Calibri"/>
              </w:rPr>
            </w:pPr>
            <w:r w:rsidRPr="00AB79FC">
              <w:rPr>
                <w:rFonts w:ascii="Calibri" w:eastAsia="Times New Roman" w:hAnsi="Calibri" w:cs="Calibri"/>
              </w:rPr>
              <w:t>c</w:t>
            </w:r>
            <w:proofErr w:type="gramStart"/>
            <w:r w:rsidRPr="00AB79FC">
              <w:rPr>
                <w:rFonts w:ascii="Calibri" w:eastAsia="Times New Roman" w:hAnsi="Calibri" w:cs="Calibri"/>
              </w:rPr>
              <w:t>)</w:t>
            </w:r>
            <w:r w:rsidRPr="00AB79FC">
              <w:rPr>
                <w:rFonts w:ascii="Calibri" w:eastAsia="Times New Roman" w:hAnsi="Calibri" w:cs="Calibri"/>
              </w:rPr>
              <w:tab/>
              <w:t>zapłaty</w:t>
            </w:r>
            <w:proofErr w:type="gramEnd"/>
            <w:r w:rsidRPr="00AB79FC">
              <w:rPr>
                <w:rFonts w:ascii="Calibri" w:eastAsia="Times New Roman" w:hAnsi="Calibri" w:cs="Calibri"/>
              </w:rPr>
              <w:t xml:space="preserve"> kary umownej, o której mowa w Umowie i niniejszej Gwarancji,</w:t>
            </w:r>
          </w:p>
          <w:p w:rsidR="00AB79FC" w:rsidRPr="00AB79FC" w:rsidRDefault="00AB79FC" w:rsidP="00AB79FC">
            <w:pPr>
              <w:tabs>
                <w:tab w:val="num" w:pos="639"/>
                <w:tab w:val="left" w:pos="960"/>
              </w:tabs>
              <w:spacing w:after="0" w:line="276" w:lineRule="auto"/>
              <w:ind w:left="993" w:hanging="393"/>
              <w:contextualSpacing/>
              <w:jc w:val="both"/>
              <w:rPr>
                <w:rFonts w:ascii="Calibri" w:eastAsia="Times New Roman" w:hAnsi="Calibri" w:cs="Calibri"/>
              </w:rPr>
            </w:pPr>
            <w:r w:rsidRPr="00AB79FC">
              <w:rPr>
                <w:rFonts w:ascii="Calibri" w:eastAsia="Times New Roman" w:hAnsi="Calibri" w:cs="Calibri"/>
              </w:rPr>
              <w:t>d</w:t>
            </w:r>
            <w:proofErr w:type="gramStart"/>
            <w:r w:rsidRPr="00AB79FC">
              <w:rPr>
                <w:rFonts w:ascii="Calibri" w:eastAsia="Times New Roman" w:hAnsi="Calibri" w:cs="Calibri"/>
              </w:rPr>
              <w:t>)</w:t>
            </w:r>
            <w:r w:rsidRPr="00AB79FC">
              <w:rPr>
                <w:rFonts w:ascii="Calibri" w:eastAsia="Times New Roman" w:hAnsi="Calibri" w:cs="Calibri"/>
              </w:rPr>
              <w:tab/>
              <w:t>jeżeli</w:t>
            </w:r>
            <w:proofErr w:type="gramEnd"/>
            <w:r w:rsidRPr="00AB79FC">
              <w:rPr>
                <w:rFonts w:ascii="Calibri" w:eastAsia="Times New Roman" w:hAnsi="Calibri" w:cs="Calibri"/>
              </w:rPr>
              <w:t xml:space="preserve"> kary umowne nie pokryją szkody w całości, Uprawniony z Gwarancji będzie uprawniony do dochodzenia odszkodowania w pełnej wysokości, na warunkach ogólnych.</w:t>
            </w:r>
          </w:p>
          <w:p w:rsidR="00AB79FC" w:rsidRPr="00AB79FC" w:rsidRDefault="00AB79FC" w:rsidP="00AB79FC">
            <w:pPr>
              <w:numPr>
                <w:ilvl w:val="1"/>
                <w:numId w:val="35"/>
              </w:numPr>
              <w:tabs>
                <w:tab w:val="num" w:pos="639"/>
              </w:tabs>
              <w:suppressAutoHyphens/>
              <w:spacing w:after="0" w:line="276" w:lineRule="auto"/>
              <w:ind w:left="709" w:hanging="637"/>
              <w:jc w:val="both"/>
              <w:rPr>
                <w:rFonts w:ascii="Calibri" w:eastAsia="Times New Roman" w:hAnsi="Calibri" w:cs="Calibri"/>
                <w:lang w:eastAsia="pl-PL"/>
              </w:rPr>
            </w:pPr>
            <w:r w:rsidRPr="00AB79FC">
              <w:rPr>
                <w:rFonts w:ascii="Calibri" w:eastAsia="Times New Roman" w:hAnsi="Calibri" w:cs="Calibri"/>
                <w:lang w:eastAsia="pl-PL"/>
              </w:rPr>
              <w:tab/>
              <w:t>Termin usunięcia wad wyznacza Uprawniony z Gwarancji w porozumieniu z Gwar</w:t>
            </w:r>
            <w:r w:rsidR="00991BC1">
              <w:rPr>
                <w:rFonts w:ascii="Calibri" w:eastAsia="Times New Roman" w:hAnsi="Calibri" w:cs="Calibri"/>
                <w:lang w:eastAsia="pl-PL"/>
              </w:rPr>
              <w:t xml:space="preserve">antem, </w:t>
            </w:r>
            <w:r w:rsidRPr="00AB79FC">
              <w:rPr>
                <w:rFonts w:ascii="Calibri" w:eastAsia="Times New Roman" w:hAnsi="Calibri" w:cs="Calibri"/>
                <w:lang w:eastAsia="pl-PL"/>
              </w:rPr>
              <w:t xml:space="preserve">a w przypadku braku takiego porozumienia, termin jednostronnie wyznaczy </w:t>
            </w:r>
            <w:proofErr w:type="gramStart"/>
            <w:r w:rsidRPr="00AB79FC">
              <w:rPr>
                <w:rFonts w:ascii="Calibri" w:eastAsia="Times New Roman" w:hAnsi="Calibri" w:cs="Calibri"/>
                <w:lang w:eastAsia="pl-PL"/>
              </w:rPr>
              <w:t>Upra</w:t>
            </w:r>
            <w:r w:rsidR="00991BC1">
              <w:rPr>
                <w:rFonts w:ascii="Calibri" w:eastAsia="Times New Roman" w:hAnsi="Calibri" w:cs="Calibri"/>
                <w:lang w:eastAsia="pl-PL"/>
              </w:rPr>
              <w:t xml:space="preserve">wniony </w:t>
            </w:r>
            <w:r w:rsidRPr="00AB79FC">
              <w:rPr>
                <w:rFonts w:ascii="Calibri" w:eastAsia="Times New Roman" w:hAnsi="Calibri" w:cs="Calibri"/>
                <w:lang w:eastAsia="pl-PL"/>
              </w:rPr>
              <w:t xml:space="preserve"> z</w:t>
            </w:r>
            <w:proofErr w:type="gramEnd"/>
            <w:r w:rsidRPr="00AB79FC">
              <w:rPr>
                <w:rFonts w:ascii="Calibri" w:eastAsia="Times New Roman" w:hAnsi="Calibri" w:cs="Calibri"/>
                <w:lang w:eastAsia="pl-PL"/>
              </w:rPr>
              <w:t xml:space="preserve"> Gwarancji.</w:t>
            </w:r>
          </w:p>
          <w:p w:rsidR="00AB79FC" w:rsidRPr="00AB79FC" w:rsidRDefault="00AB79FC" w:rsidP="00AB79FC">
            <w:pPr>
              <w:spacing w:after="0" w:line="276" w:lineRule="auto"/>
              <w:ind w:left="709"/>
              <w:contextualSpacing/>
              <w:jc w:val="both"/>
              <w:rPr>
                <w:rFonts w:ascii="Calibri" w:eastAsia="Times New Roman" w:hAnsi="Calibri" w:cs="Calibri"/>
              </w:rPr>
            </w:pPr>
          </w:p>
          <w:p w:rsidR="00AB79FC" w:rsidRPr="00AB79FC" w:rsidRDefault="00AB79FC" w:rsidP="00AB79FC">
            <w:pPr>
              <w:spacing w:after="0" w:line="276" w:lineRule="auto"/>
              <w:ind w:left="709"/>
              <w:contextualSpacing/>
              <w:jc w:val="both"/>
              <w:rPr>
                <w:rFonts w:ascii="Calibri" w:eastAsia="Times New Roman" w:hAnsi="Calibri" w:cs="Calibri"/>
              </w:rPr>
            </w:pPr>
          </w:p>
          <w:p w:rsidR="00AB79FC" w:rsidRPr="00AB79FC" w:rsidRDefault="00AB79FC" w:rsidP="00AB79FC">
            <w:pPr>
              <w:numPr>
                <w:ilvl w:val="0"/>
                <w:numId w:val="35"/>
              </w:numPr>
              <w:tabs>
                <w:tab w:val="clear" w:pos="360"/>
                <w:tab w:val="num" w:pos="639"/>
              </w:tabs>
              <w:suppressAutoHyphens/>
              <w:spacing w:after="0" w:line="276" w:lineRule="auto"/>
              <w:ind w:hanging="288"/>
              <w:contextualSpacing/>
              <w:rPr>
                <w:rFonts w:ascii="Calibri" w:eastAsia="Times New Roman" w:hAnsi="Calibri" w:cs="Calibri"/>
                <w:b/>
              </w:rPr>
            </w:pPr>
            <w:r w:rsidRPr="00AB79FC">
              <w:rPr>
                <w:rFonts w:ascii="Calibri" w:eastAsia="Times New Roman" w:hAnsi="Calibri" w:cs="Calibri"/>
                <w:b/>
              </w:rPr>
              <w:t>Przeglądy gwarancyjne</w:t>
            </w:r>
          </w:p>
          <w:p w:rsidR="00AB79FC" w:rsidRPr="00AB79FC" w:rsidRDefault="00AB79FC" w:rsidP="00AB79FC">
            <w:pPr>
              <w:numPr>
                <w:ilvl w:val="1"/>
                <w:numId w:val="35"/>
              </w:numPr>
              <w:tabs>
                <w:tab w:val="num" w:pos="639"/>
              </w:tabs>
              <w:suppressAutoHyphens/>
              <w:spacing w:after="0" w:line="276" w:lineRule="auto"/>
              <w:ind w:left="709" w:hanging="637"/>
              <w:jc w:val="both"/>
              <w:rPr>
                <w:rFonts w:ascii="Calibri" w:eastAsia="Times New Roman" w:hAnsi="Calibri" w:cs="Calibri"/>
                <w:lang w:eastAsia="pl-PL"/>
              </w:rPr>
            </w:pPr>
            <w:r w:rsidRPr="00AB79FC">
              <w:rPr>
                <w:rFonts w:ascii="Calibri" w:eastAsia="Times New Roman" w:hAnsi="Calibri" w:cs="Calibri"/>
                <w:lang w:eastAsia="pl-PL"/>
              </w:rPr>
              <w:t>W okresie obowiązywania niniejszej gwarancji odbędą się 3 przeglądy gwarancyjne, z czego ostatni przegląd będzie przeglądem ostatecznym.</w:t>
            </w:r>
          </w:p>
          <w:p w:rsidR="00AB79FC" w:rsidRPr="00AB79FC" w:rsidRDefault="00AB79FC" w:rsidP="00AB79FC">
            <w:pPr>
              <w:numPr>
                <w:ilvl w:val="1"/>
                <w:numId w:val="35"/>
              </w:numPr>
              <w:tabs>
                <w:tab w:val="num" w:pos="639"/>
              </w:tabs>
              <w:suppressAutoHyphens/>
              <w:spacing w:after="0" w:line="276" w:lineRule="auto"/>
              <w:ind w:left="709" w:hanging="637"/>
              <w:jc w:val="both"/>
              <w:rPr>
                <w:rFonts w:ascii="Calibri" w:eastAsia="Times New Roman" w:hAnsi="Calibri" w:cs="Calibri"/>
                <w:lang w:eastAsia="pl-PL"/>
              </w:rPr>
            </w:pPr>
            <w:r w:rsidRPr="00AB79FC">
              <w:rPr>
                <w:rFonts w:ascii="Calibri" w:eastAsia="Times New Roman" w:hAnsi="Calibri" w:cs="Calibri"/>
                <w:lang w:eastAsia="pl-PL"/>
              </w:rPr>
              <w:tab/>
              <w:t>Datę, godzinę i miejsce dokonania przeglądu gwarancyjnego wyznacza Uprawniony z Gwarancji, zawiadamiając o nim Gwaranta na piśmie, z co najmniej 14 dniowym wyprzedzeniem.</w:t>
            </w:r>
          </w:p>
          <w:p w:rsidR="00AB79FC" w:rsidRPr="00AB79FC" w:rsidRDefault="00AB79FC" w:rsidP="00AB79FC">
            <w:pPr>
              <w:numPr>
                <w:ilvl w:val="1"/>
                <w:numId w:val="35"/>
              </w:numPr>
              <w:tabs>
                <w:tab w:val="num" w:pos="639"/>
              </w:tabs>
              <w:suppressAutoHyphens/>
              <w:spacing w:after="0" w:line="276" w:lineRule="auto"/>
              <w:ind w:left="709" w:hanging="637"/>
              <w:jc w:val="both"/>
              <w:rPr>
                <w:rFonts w:ascii="Calibri" w:eastAsia="Times New Roman" w:hAnsi="Calibri" w:cs="Calibri"/>
                <w:lang w:eastAsia="pl-PL"/>
              </w:rPr>
            </w:pPr>
            <w:r w:rsidRPr="00AB79FC">
              <w:rPr>
                <w:rFonts w:ascii="Calibri" w:eastAsia="Times New Roman" w:hAnsi="Calibri" w:cs="Calibri"/>
                <w:lang w:eastAsia="pl-PL"/>
              </w:rPr>
              <w:t>W skład komisji przeglądowej będzie wchodziła minimum 1 osoba wyznaczona przez Uprawnionego z Gwarancji oraz minimum 1 osoba wyznaczona przez Gwaranta.</w:t>
            </w:r>
          </w:p>
          <w:p w:rsidR="00AB79FC" w:rsidRPr="00AB79FC" w:rsidRDefault="00AB79FC" w:rsidP="00AB79FC">
            <w:pPr>
              <w:numPr>
                <w:ilvl w:val="1"/>
                <w:numId w:val="35"/>
              </w:numPr>
              <w:tabs>
                <w:tab w:val="num" w:pos="639"/>
              </w:tabs>
              <w:suppressAutoHyphens/>
              <w:spacing w:after="0" w:line="276" w:lineRule="auto"/>
              <w:ind w:left="709" w:hanging="637"/>
              <w:jc w:val="both"/>
              <w:rPr>
                <w:rFonts w:ascii="Calibri" w:eastAsia="Times New Roman" w:hAnsi="Calibri" w:cs="Calibri"/>
                <w:lang w:eastAsia="pl-PL"/>
              </w:rPr>
            </w:pPr>
            <w:r w:rsidRPr="00AB79FC">
              <w:rPr>
                <w:rFonts w:ascii="Calibri" w:eastAsia="Times New Roman" w:hAnsi="Calibri" w:cs="Calibri"/>
                <w:lang w:eastAsia="pl-PL"/>
              </w:rPr>
              <w:lastRenderedPageBreak/>
              <w:t>Jeżeli Gwarant został prawidłowo zawiadomiony o terminie i miejscu dokonania przeglądu gwarancyjnego, niestawienie się jego przedstawicieli nie będzie wywoływało żadnych ujemnych skutków dla ważności i skuteczności ustaleń dokonanych przez komisję przeglądową.</w:t>
            </w:r>
          </w:p>
          <w:p w:rsidR="00AB79FC" w:rsidRPr="00AB79FC" w:rsidRDefault="00AB79FC" w:rsidP="00AB79FC">
            <w:pPr>
              <w:numPr>
                <w:ilvl w:val="1"/>
                <w:numId w:val="35"/>
              </w:numPr>
              <w:tabs>
                <w:tab w:val="num" w:pos="639"/>
              </w:tabs>
              <w:suppressAutoHyphens/>
              <w:spacing w:after="0" w:line="276" w:lineRule="auto"/>
              <w:ind w:left="709" w:hanging="637"/>
              <w:jc w:val="both"/>
              <w:rPr>
                <w:rFonts w:ascii="Calibri" w:eastAsia="Times New Roman" w:hAnsi="Calibri" w:cs="Calibri"/>
                <w:lang w:eastAsia="pl-PL"/>
              </w:rPr>
            </w:pPr>
            <w:r w:rsidRPr="00AB79FC">
              <w:rPr>
                <w:rFonts w:ascii="Calibri" w:eastAsia="Times New Roman" w:hAnsi="Calibri" w:cs="Calibri"/>
                <w:lang w:eastAsia="pl-PL"/>
              </w:rPr>
              <w:t>Z każdego przeglądu gwarancyjnego sporządzany będzie Protokół Przeglądu Gwarancyjnego, co najmniej w dwóch egzemplarzach, po jednym dla Uprawnionego z Gwarancji i dla Gwaranta. W przypadku nieobecności przedstawicieli Gwaranta, Uprawniony z Gwarancji niezwłocznie prześle Gwarantowi jeden egzemplarz Protokołu Przeglądu.</w:t>
            </w:r>
          </w:p>
          <w:p w:rsidR="00AB79FC" w:rsidRPr="00AB79FC" w:rsidRDefault="00AB79FC" w:rsidP="00AB79FC">
            <w:pPr>
              <w:suppressAutoHyphens/>
              <w:spacing w:after="0" w:line="276" w:lineRule="auto"/>
              <w:rPr>
                <w:rFonts w:ascii="Calibri" w:eastAsia="Times New Roman" w:hAnsi="Calibri" w:cs="Calibri"/>
                <w:lang w:eastAsia="pl-PL"/>
              </w:rPr>
            </w:pPr>
          </w:p>
          <w:p w:rsidR="00AB79FC" w:rsidRPr="00AB79FC" w:rsidRDefault="00AB79FC" w:rsidP="00AB79FC">
            <w:pPr>
              <w:numPr>
                <w:ilvl w:val="0"/>
                <w:numId w:val="35"/>
              </w:numPr>
              <w:tabs>
                <w:tab w:val="clear" w:pos="360"/>
                <w:tab w:val="num" w:pos="639"/>
              </w:tabs>
              <w:suppressAutoHyphens/>
              <w:spacing w:after="0" w:line="276" w:lineRule="auto"/>
              <w:ind w:left="284" w:hanging="212"/>
              <w:contextualSpacing/>
              <w:rPr>
                <w:rFonts w:ascii="Calibri" w:eastAsia="Times New Roman" w:hAnsi="Calibri" w:cs="Calibri"/>
                <w:b/>
              </w:rPr>
            </w:pPr>
            <w:r w:rsidRPr="00AB79FC">
              <w:rPr>
                <w:rFonts w:ascii="Calibri" w:eastAsia="Times New Roman" w:hAnsi="Calibri" w:cs="Calibri"/>
                <w:b/>
              </w:rPr>
              <w:t>Tryby usuwania wad</w:t>
            </w:r>
          </w:p>
          <w:p w:rsidR="00AB79FC" w:rsidRPr="00AB79FC" w:rsidRDefault="00AB79FC" w:rsidP="00AB79FC">
            <w:pPr>
              <w:numPr>
                <w:ilvl w:val="1"/>
                <w:numId w:val="35"/>
              </w:numPr>
              <w:tabs>
                <w:tab w:val="num" w:pos="639"/>
              </w:tabs>
              <w:suppressAutoHyphens/>
              <w:spacing w:after="0" w:line="276" w:lineRule="auto"/>
              <w:ind w:left="709" w:hanging="637"/>
              <w:jc w:val="both"/>
              <w:rPr>
                <w:rFonts w:ascii="Calibri" w:eastAsia="Times New Roman" w:hAnsi="Calibri" w:cs="Calibri"/>
                <w:lang w:eastAsia="pl-PL"/>
              </w:rPr>
            </w:pPr>
            <w:r w:rsidRPr="00AB79FC">
              <w:rPr>
                <w:rFonts w:ascii="Calibri" w:eastAsia="Times New Roman" w:hAnsi="Calibri" w:cs="Calibri"/>
                <w:lang w:eastAsia="pl-PL"/>
              </w:rPr>
              <w:t>Zakłada się następującą klasyfikację wad:</w:t>
            </w:r>
          </w:p>
          <w:p w:rsidR="00AB79FC" w:rsidRPr="00AB79FC" w:rsidRDefault="00AB79FC" w:rsidP="00AB79FC">
            <w:pPr>
              <w:tabs>
                <w:tab w:val="left" w:pos="993"/>
              </w:tabs>
              <w:spacing w:after="0" w:line="276" w:lineRule="auto"/>
              <w:ind w:left="993" w:hanging="284"/>
              <w:contextualSpacing/>
              <w:jc w:val="both"/>
              <w:rPr>
                <w:rFonts w:ascii="Calibri" w:eastAsia="Times New Roman" w:hAnsi="Calibri" w:cs="Calibri"/>
              </w:rPr>
            </w:pPr>
            <w:proofErr w:type="gramStart"/>
            <w:r w:rsidRPr="00AB79FC">
              <w:rPr>
                <w:rFonts w:ascii="Calibri" w:eastAsia="Times New Roman" w:hAnsi="Calibri" w:cs="Calibri"/>
              </w:rPr>
              <w:t>a</w:t>
            </w:r>
            <w:proofErr w:type="gramEnd"/>
            <w:r w:rsidRPr="00AB79FC">
              <w:rPr>
                <w:rFonts w:ascii="Calibri" w:eastAsia="Times New Roman" w:hAnsi="Calibri" w:cs="Calibri"/>
              </w:rPr>
              <w:t xml:space="preserve">) </w:t>
            </w:r>
            <w:r w:rsidRPr="00AB79FC">
              <w:rPr>
                <w:rFonts w:ascii="Calibri" w:eastAsia="Times New Roman" w:hAnsi="Calibri" w:cs="Calibri"/>
              </w:rPr>
              <w:tab/>
              <w:t xml:space="preserve">wady istotne – powodujące zagrożenie bezpieczeństwa użytkowników oraz zakłócenia </w:t>
            </w:r>
            <w:r w:rsidRPr="00AB79FC">
              <w:rPr>
                <w:rFonts w:ascii="Calibri" w:eastAsia="Times New Roman" w:hAnsi="Calibri" w:cs="Calibri"/>
              </w:rPr>
              <w:br/>
              <w:t>w prawidłowym funkcjonowaniu,</w:t>
            </w:r>
          </w:p>
          <w:p w:rsidR="00AB79FC" w:rsidRPr="00AB79FC" w:rsidRDefault="00AB79FC" w:rsidP="00AB79FC">
            <w:pPr>
              <w:tabs>
                <w:tab w:val="left" w:pos="993"/>
              </w:tabs>
              <w:spacing w:after="0" w:line="276" w:lineRule="auto"/>
              <w:ind w:left="993" w:hanging="284"/>
              <w:contextualSpacing/>
              <w:jc w:val="both"/>
              <w:rPr>
                <w:rFonts w:ascii="Calibri" w:eastAsia="Times New Roman" w:hAnsi="Calibri" w:cs="Calibri"/>
              </w:rPr>
            </w:pPr>
            <w:r w:rsidRPr="00AB79FC">
              <w:rPr>
                <w:rFonts w:ascii="Calibri" w:eastAsia="Times New Roman" w:hAnsi="Calibri" w:cs="Calibri"/>
              </w:rPr>
              <w:t>b)</w:t>
            </w:r>
            <w:r w:rsidRPr="00AB79FC">
              <w:rPr>
                <w:rFonts w:ascii="Calibri" w:eastAsia="Times New Roman" w:hAnsi="Calibri" w:cs="Calibri"/>
              </w:rPr>
              <w:tab/>
              <w:t xml:space="preserve">wady </w:t>
            </w:r>
            <w:proofErr w:type="gramStart"/>
            <w:r w:rsidRPr="00AB79FC">
              <w:rPr>
                <w:rFonts w:ascii="Calibri" w:eastAsia="Times New Roman" w:hAnsi="Calibri" w:cs="Calibri"/>
              </w:rPr>
              <w:t>nieistotne  – nie</w:t>
            </w:r>
            <w:proofErr w:type="gramEnd"/>
            <w:r w:rsidRPr="00AB79FC">
              <w:rPr>
                <w:rFonts w:ascii="Calibri" w:eastAsia="Times New Roman" w:hAnsi="Calibri" w:cs="Calibri"/>
              </w:rPr>
              <w:t xml:space="preserve"> powodujące zagrożenia bezpieczeństwa użytkowników oraz zakłóceń                   w prawidłowym funkcjonowaniu.</w:t>
            </w:r>
          </w:p>
          <w:p w:rsidR="00AB79FC" w:rsidRPr="00AB79FC" w:rsidRDefault="00AB79FC" w:rsidP="00AB79FC">
            <w:pPr>
              <w:numPr>
                <w:ilvl w:val="1"/>
                <w:numId w:val="35"/>
              </w:numPr>
              <w:tabs>
                <w:tab w:val="num" w:pos="639"/>
              </w:tabs>
              <w:suppressAutoHyphens/>
              <w:spacing w:after="0" w:line="276" w:lineRule="auto"/>
              <w:ind w:left="639" w:hanging="567"/>
              <w:jc w:val="both"/>
              <w:rPr>
                <w:rFonts w:ascii="Calibri" w:eastAsia="Times New Roman" w:hAnsi="Calibri" w:cs="Calibri"/>
                <w:lang w:eastAsia="pl-PL"/>
              </w:rPr>
            </w:pPr>
            <w:r w:rsidRPr="00AB79FC">
              <w:rPr>
                <w:rFonts w:ascii="Calibri" w:eastAsia="Times New Roman" w:hAnsi="Calibri" w:cs="Calibri"/>
                <w:lang w:eastAsia="pl-PL"/>
              </w:rPr>
              <w:t>Gwarant obowiązany jest podjąć działania zmierzające do usuwania ujawnionej wady wg niżej przedstawionych wymagań technicznych oraz czasowych.</w:t>
            </w:r>
          </w:p>
          <w:p w:rsidR="00AB79FC" w:rsidRPr="00AB79FC" w:rsidRDefault="00AB79FC" w:rsidP="00AB79FC">
            <w:pPr>
              <w:suppressAutoHyphens/>
              <w:spacing w:after="0" w:line="276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  <w:tbl>
            <w:tblPr>
              <w:tblW w:w="9163" w:type="dxa"/>
              <w:tblInd w:w="47" w:type="dxa"/>
              <w:tblLayout w:type="fixed"/>
              <w:tblCellMar>
                <w:left w:w="70" w:type="dxa"/>
                <w:right w:w="70" w:type="dxa"/>
              </w:tblCellMar>
              <w:tblLook w:val="00A0" w:firstRow="1" w:lastRow="0" w:firstColumn="1" w:lastColumn="0" w:noHBand="0" w:noVBand="0"/>
            </w:tblPr>
            <w:tblGrid>
              <w:gridCol w:w="440"/>
              <w:gridCol w:w="5102"/>
              <w:gridCol w:w="2624"/>
              <w:gridCol w:w="997"/>
            </w:tblGrid>
            <w:tr w:rsidR="00AB79FC" w:rsidRPr="00AB79FC" w:rsidTr="00EE75DB">
              <w:trPr>
                <w:trHeight w:val="344"/>
              </w:trPr>
              <w:tc>
                <w:tcPr>
                  <w:tcW w:w="440" w:type="dxa"/>
                  <w:tcBorders>
                    <w:top w:val="double" w:sz="6" w:space="0" w:color="auto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B79FC" w:rsidRPr="00AB79FC" w:rsidRDefault="00AB79FC" w:rsidP="00AB79FC">
                  <w:pPr>
                    <w:suppressAutoHyphens/>
                    <w:spacing w:after="0" w:line="276" w:lineRule="auto"/>
                    <w:jc w:val="center"/>
                    <w:rPr>
                      <w:rFonts w:ascii="Calibri" w:eastAsia="Times New Roman" w:hAnsi="Calibri" w:cs="Calibri"/>
                      <w:lang w:eastAsia="pl-PL"/>
                    </w:rPr>
                  </w:pPr>
                  <w:r w:rsidRPr="00AB79FC">
                    <w:rPr>
                      <w:rFonts w:ascii="Calibri" w:eastAsia="Times New Roman" w:hAnsi="Calibri" w:cs="Calibri"/>
                      <w:lang w:eastAsia="pl-PL"/>
                    </w:rPr>
                    <w:t> </w:t>
                  </w:r>
                </w:p>
              </w:tc>
              <w:tc>
                <w:tcPr>
                  <w:tcW w:w="5102" w:type="dxa"/>
                  <w:tcBorders>
                    <w:top w:val="double" w:sz="6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9FC" w:rsidRPr="00AB79FC" w:rsidRDefault="00AB79FC" w:rsidP="00AB79FC">
                  <w:pPr>
                    <w:suppressAutoHyphens/>
                    <w:spacing w:after="0" w:line="276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lang w:eastAsia="pl-PL"/>
                    </w:rPr>
                  </w:pPr>
                  <w:proofErr w:type="gramStart"/>
                  <w:r w:rsidRPr="00AB79FC">
                    <w:rPr>
                      <w:rFonts w:ascii="Calibri" w:eastAsia="Times New Roman" w:hAnsi="Calibri" w:cs="Calibri"/>
                      <w:b/>
                      <w:bCs/>
                      <w:lang w:eastAsia="pl-PL"/>
                    </w:rPr>
                    <w:t>rodzaj</w:t>
                  </w:r>
                  <w:proofErr w:type="gramEnd"/>
                  <w:r w:rsidRPr="00AB79FC">
                    <w:rPr>
                      <w:rFonts w:ascii="Calibri" w:eastAsia="Times New Roman" w:hAnsi="Calibri" w:cs="Calibri"/>
                      <w:b/>
                      <w:bCs/>
                      <w:lang w:eastAsia="pl-PL"/>
                    </w:rPr>
                    <w:t xml:space="preserve"> (klasyfikacja) wad </w:t>
                  </w:r>
                </w:p>
              </w:tc>
              <w:tc>
                <w:tcPr>
                  <w:tcW w:w="3621" w:type="dxa"/>
                  <w:gridSpan w:val="2"/>
                  <w:tcBorders>
                    <w:top w:val="double" w:sz="6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:rsidR="00AB79FC" w:rsidRPr="00AB79FC" w:rsidRDefault="00AB79FC" w:rsidP="00AB79FC">
                  <w:pPr>
                    <w:suppressAutoHyphens/>
                    <w:spacing w:after="0" w:line="276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lang w:eastAsia="pl-PL"/>
                    </w:rPr>
                  </w:pPr>
                  <w:proofErr w:type="gramStart"/>
                  <w:r w:rsidRPr="00AB79FC">
                    <w:rPr>
                      <w:rFonts w:ascii="Calibri" w:eastAsia="Times New Roman" w:hAnsi="Calibri" w:cs="Calibri"/>
                      <w:b/>
                      <w:bCs/>
                      <w:lang w:eastAsia="pl-PL"/>
                    </w:rPr>
                    <w:t>wymagany</w:t>
                  </w:r>
                  <w:proofErr w:type="gramEnd"/>
                  <w:r w:rsidRPr="00AB79FC">
                    <w:rPr>
                      <w:rFonts w:ascii="Calibri" w:eastAsia="Times New Roman" w:hAnsi="Calibri" w:cs="Calibri"/>
                      <w:b/>
                      <w:bCs/>
                      <w:lang w:eastAsia="pl-PL"/>
                    </w:rPr>
                    <w:t xml:space="preserve"> czas reakcji (do)</w:t>
                  </w:r>
                </w:p>
              </w:tc>
            </w:tr>
            <w:tr w:rsidR="00AB79FC" w:rsidRPr="00AB79FC" w:rsidTr="00EE75DB">
              <w:trPr>
                <w:trHeight w:val="890"/>
              </w:trPr>
              <w:tc>
                <w:tcPr>
                  <w:tcW w:w="440" w:type="dxa"/>
                  <w:vMerge w:val="restart"/>
                  <w:tcBorders>
                    <w:top w:val="nil"/>
                    <w:left w:val="double" w:sz="6" w:space="0" w:color="auto"/>
                    <w:bottom w:val="double" w:sz="6" w:space="0" w:color="000000"/>
                    <w:right w:val="single" w:sz="4" w:space="0" w:color="auto"/>
                  </w:tcBorders>
                  <w:noWrap/>
                  <w:vAlign w:val="center"/>
                </w:tcPr>
                <w:p w:rsidR="00AB79FC" w:rsidRPr="00AB79FC" w:rsidRDefault="00AB79FC" w:rsidP="00AB79FC">
                  <w:pPr>
                    <w:suppressAutoHyphens/>
                    <w:spacing w:after="0" w:line="276" w:lineRule="auto"/>
                    <w:rPr>
                      <w:rFonts w:ascii="Calibri" w:eastAsia="Times New Roman" w:hAnsi="Calibri" w:cs="Calibri"/>
                      <w:lang w:eastAsia="pl-PL"/>
                    </w:rPr>
                  </w:pPr>
                  <w:proofErr w:type="gramStart"/>
                  <w:r w:rsidRPr="00AB79FC">
                    <w:rPr>
                      <w:rFonts w:ascii="Calibri" w:eastAsia="Times New Roman" w:hAnsi="Calibri" w:cs="Calibri"/>
                      <w:lang w:eastAsia="pl-PL"/>
                    </w:rPr>
                    <w:t>a</w:t>
                  </w:r>
                  <w:proofErr w:type="gramEnd"/>
                  <w:r w:rsidRPr="00AB79FC">
                    <w:rPr>
                      <w:rFonts w:ascii="Calibri" w:eastAsia="Times New Roman" w:hAnsi="Calibri" w:cs="Calibri"/>
                      <w:lang w:eastAsia="pl-PL"/>
                    </w:rPr>
                    <w:t>)</w:t>
                  </w:r>
                </w:p>
              </w:tc>
              <w:tc>
                <w:tcPr>
                  <w:tcW w:w="5102" w:type="dxa"/>
                  <w:vMerge w:val="restart"/>
                  <w:tcBorders>
                    <w:top w:val="nil"/>
                    <w:left w:val="single" w:sz="4" w:space="0" w:color="auto"/>
                    <w:bottom w:val="double" w:sz="6" w:space="0" w:color="000000"/>
                    <w:right w:val="single" w:sz="4" w:space="0" w:color="auto"/>
                  </w:tcBorders>
                  <w:vAlign w:val="center"/>
                </w:tcPr>
                <w:p w:rsidR="00AB79FC" w:rsidRPr="00AB79FC" w:rsidRDefault="00AB79FC" w:rsidP="00AB79FC">
                  <w:pPr>
                    <w:suppressAutoHyphens/>
                    <w:spacing w:after="0" w:line="276" w:lineRule="auto"/>
                    <w:rPr>
                      <w:rFonts w:ascii="Calibri" w:eastAsia="Times New Roman" w:hAnsi="Calibri" w:cs="Calibri"/>
                      <w:lang w:eastAsia="pl-PL"/>
                    </w:rPr>
                  </w:pPr>
                  <w:r w:rsidRPr="00AB79FC">
                    <w:rPr>
                      <w:rFonts w:ascii="Calibri" w:eastAsia="Times New Roman" w:hAnsi="Calibri" w:cs="Calibri"/>
                      <w:lang w:eastAsia="pl-PL"/>
                    </w:rPr>
                    <w:t>Wady istotne - powodujące zagrożenie bezpieczeństwa użytkowników oraz zakłócenia w prawidłowym funkcjonowaniu (bezpośrednio lub pośrednio brak możliwości eksploatacji jakiejkolwiek części obiektu)</w:t>
                  </w:r>
                </w:p>
              </w:tc>
              <w:tc>
                <w:tcPr>
                  <w:tcW w:w="2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9FC" w:rsidRPr="00AB79FC" w:rsidRDefault="00AB79FC" w:rsidP="00AB79FC">
                  <w:pPr>
                    <w:suppressAutoHyphens/>
                    <w:spacing w:after="0" w:line="276" w:lineRule="auto"/>
                    <w:rPr>
                      <w:rFonts w:ascii="Calibri" w:eastAsia="Times New Roman" w:hAnsi="Calibri" w:cs="Calibri"/>
                      <w:lang w:eastAsia="pl-PL"/>
                    </w:rPr>
                  </w:pPr>
                  <w:r w:rsidRPr="00AB79FC">
                    <w:rPr>
                      <w:rFonts w:ascii="Calibri" w:eastAsia="Times New Roman" w:hAnsi="Calibri" w:cs="Calibri"/>
                      <w:lang w:eastAsia="pl-PL"/>
                    </w:rPr>
                    <w:t>Potwierdzenie przyjęcia zgłoszenia i zabezpieczenie miejsca stanowiącego zagrożenie bezpieczeństwa użytkowników lub zakłócenie w prawidłowym funkcjonowaniu oraz określenie sposobu naprawy</w:t>
                  </w:r>
                </w:p>
              </w:tc>
              <w:tc>
                <w:tcPr>
                  <w:tcW w:w="9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AB79FC" w:rsidRPr="00AB79FC" w:rsidRDefault="00AB79FC" w:rsidP="00AB79FC">
                  <w:pPr>
                    <w:suppressAutoHyphens/>
                    <w:spacing w:after="0" w:line="276" w:lineRule="auto"/>
                    <w:rPr>
                      <w:rFonts w:ascii="Calibri" w:eastAsia="Times New Roman" w:hAnsi="Calibri" w:cs="Calibri"/>
                      <w:lang w:eastAsia="pl-PL"/>
                    </w:rPr>
                  </w:pPr>
                  <w:r w:rsidRPr="00AB79FC">
                    <w:rPr>
                      <w:rFonts w:ascii="Calibri" w:eastAsia="Times New Roman" w:hAnsi="Calibri" w:cs="Calibri"/>
                      <w:lang w:eastAsia="pl-PL"/>
                    </w:rPr>
                    <w:t>24 h</w:t>
                  </w:r>
                </w:p>
              </w:tc>
            </w:tr>
            <w:tr w:rsidR="00AB79FC" w:rsidRPr="00AB79FC" w:rsidTr="00EE75DB">
              <w:trPr>
                <w:trHeight w:val="264"/>
              </w:trPr>
              <w:tc>
                <w:tcPr>
                  <w:tcW w:w="440" w:type="dxa"/>
                  <w:vMerge/>
                  <w:tcBorders>
                    <w:top w:val="nil"/>
                    <w:left w:val="double" w:sz="6" w:space="0" w:color="auto"/>
                    <w:bottom w:val="double" w:sz="6" w:space="0" w:color="auto"/>
                    <w:right w:val="single" w:sz="4" w:space="0" w:color="auto"/>
                  </w:tcBorders>
                  <w:vAlign w:val="center"/>
                </w:tcPr>
                <w:p w:rsidR="00AB79FC" w:rsidRPr="00AB79FC" w:rsidRDefault="00AB79FC" w:rsidP="00AB79FC">
                  <w:pPr>
                    <w:suppressAutoHyphens/>
                    <w:spacing w:after="0" w:line="276" w:lineRule="auto"/>
                    <w:rPr>
                      <w:rFonts w:ascii="Calibri" w:eastAsia="Times New Roman" w:hAnsi="Calibri" w:cs="Calibri"/>
                      <w:lang w:eastAsia="pl-PL"/>
                    </w:rPr>
                  </w:pPr>
                </w:p>
              </w:tc>
              <w:tc>
                <w:tcPr>
                  <w:tcW w:w="5102" w:type="dxa"/>
                  <w:vMerge/>
                  <w:tcBorders>
                    <w:top w:val="nil"/>
                    <w:left w:val="single" w:sz="4" w:space="0" w:color="auto"/>
                    <w:bottom w:val="double" w:sz="6" w:space="0" w:color="auto"/>
                    <w:right w:val="single" w:sz="4" w:space="0" w:color="auto"/>
                  </w:tcBorders>
                  <w:vAlign w:val="center"/>
                </w:tcPr>
                <w:p w:rsidR="00AB79FC" w:rsidRPr="00AB79FC" w:rsidRDefault="00AB79FC" w:rsidP="00AB79FC">
                  <w:pPr>
                    <w:suppressAutoHyphens/>
                    <w:spacing w:after="0" w:line="276" w:lineRule="auto"/>
                    <w:rPr>
                      <w:rFonts w:ascii="Calibri" w:eastAsia="Times New Roman" w:hAnsi="Calibri" w:cs="Calibri"/>
                      <w:lang w:eastAsia="pl-PL"/>
                    </w:rPr>
                  </w:pPr>
                </w:p>
              </w:tc>
              <w:tc>
                <w:tcPr>
                  <w:tcW w:w="2624" w:type="dxa"/>
                  <w:tcBorders>
                    <w:top w:val="nil"/>
                    <w:left w:val="nil"/>
                    <w:bottom w:val="double" w:sz="6" w:space="0" w:color="auto"/>
                    <w:right w:val="single" w:sz="4" w:space="0" w:color="auto"/>
                  </w:tcBorders>
                  <w:vAlign w:val="center"/>
                </w:tcPr>
                <w:p w:rsidR="00AB79FC" w:rsidRPr="00AB79FC" w:rsidRDefault="00AB79FC" w:rsidP="00AB79FC">
                  <w:pPr>
                    <w:suppressAutoHyphens/>
                    <w:spacing w:after="0" w:line="276" w:lineRule="auto"/>
                    <w:rPr>
                      <w:rFonts w:ascii="Calibri" w:eastAsia="Times New Roman" w:hAnsi="Calibri" w:cs="Calibri"/>
                      <w:lang w:eastAsia="pl-PL"/>
                    </w:rPr>
                  </w:pPr>
                  <w:r w:rsidRPr="00AB79FC">
                    <w:rPr>
                      <w:rFonts w:ascii="Calibri" w:eastAsia="Times New Roman" w:hAnsi="Calibri" w:cs="Calibri"/>
                      <w:lang w:eastAsia="pl-PL"/>
                    </w:rPr>
                    <w:t>Całkowite usunięcie wady</w:t>
                  </w:r>
                </w:p>
              </w:tc>
              <w:tc>
                <w:tcPr>
                  <w:tcW w:w="997" w:type="dxa"/>
                  <w:tcBorders>
                    <w:top w:val="nil"/>
                    <w:left w:val="nil"/>
                    <w:bottom w:val="double" w:sz="6" w:space="0" w:color="auto"/>
                    <w:right w:val="single" w:sz="4" w:space="0" w:color="auto"/>
                  </w:tcBorders>
                  <w:noWrap/>
                  <w:vAlign w:val="center"/>
                </w:tcPr>
                <w:p w:rsidR="00AB79FC" w:rsidRPr="00AB79FC" w:rsidRDefault="00AB79FC" w:rsidP="00AB79FC">
                  <w:pPr>
                    <w:suppressAutoHyphens/>
                    <w:spacing w:after="0" w:line="276" w:lineRule="auto"/>
                    <w:rPr>
                      <w:rFonts w:ascii="Calibri" w:eastAsia="Times New Roman" w:hAnsi="Calibri" w:cs="Calibri"/>
                      <w:lang w:eastAsia="pl-PL"/>
                    </w:rPr>
                  </w:pPr>
                  <w:r w:rsidRPr="00AB79FC">
                    <w:rPr>
                      <w:rFonts w:ascii="Calibri" w:eastAsia="Times New Roman" w:hAnsi="Calibri" w:cs="Calibri"/>
                      <w:lang w:eastAsia="pl-PL"/>
                    </w:rPr>
                    <w:t>72 h</w:t>
                  </w:r>
                </w:p>
              </w:tc>
            </w:tr>
            <w:tr w:rsidR="00AB79FC" w:rsidRPr="00AB79FC" w:rsidTr="00EE75DB">
              <w:trPr>
                <w:trHeight w:val="869"/>
              </w:trPr>
              <w:tc>
                <w:tcPr>
                  <w:tcW w:w="440" w:type="dxa"/>
                  <w:vMerge w:val="restart"/>
                  <w:tcBorders>
                    <w:top w:val="single" w:sz="4" w:space="0" w:color="auto"/>
                    <w:left w:val="double" w:sz="6" w:space="0" w:color="auto"/>
                    <w:bottom w:val="double" w:sz="6" w:space="0" w:color="000000"/>
                    <w:right w:val="single" w:sz="4" w:space="0" w:color="auto"/>
                  </w:tcBorders>
                  <w:noWrap/>
                  <w:vAlign w:val="center"/>
                </w:tcPr>
                <w:p w:rsidR="00AB79FC" w:rsidRPr="00AB79FC" w:rsidRDefault="00AB79FC" w:rsidP="00AB79FC">
                  <w:pPr>
                    <w:suppressAutoHyphens/>
                    <w:spacing w:after="0" w:line="276" w:lineRule="auto"/>
                    <w:rPr>
                      <w:rFonts w:ascii="Calibri" w:eastAsia="Times New Roman" w:hAnsi="Calibri" w:cs="Calibri"/>
                      <w:lang w:eastAsia="pl-PL"/>
                    </w:rPr>
                  </w:pPr>
                  <w:proofErr w:type="gramStart"/>
                  <w:r w:rsidRPr="00AB79FC">
                    <w:rPr>
                      <w:rFonts w:ascii="Calibri" w:eastAsia="Times New Roman" w:hAnsi="Calibri" w:cs="Calibri"/>
                      <w:lang w:eastAsia="pl-PL"/>
                    </w:rPr>
                    <w:t>b</w:t>
                  </w:r>
                  <w:proofErr w:type="gramEnd"/>
                  <w:r w:rsidRPr="00AB79FC">
                    <w:rPr>
                      <w:rFonts w:ascii="Calibri" w:eastAsia="Times New Roman" w:hAnsi="Calibri" w:cs="Calibri"/>
                      <w:lang w:eastAsia="pl-PL"/>
                    </w:rPr>
                    <w:t>)</w:t>
                  </w:r>
                </w:p>
              </w:tc>
              <w:tc>
                <w:tcPr>
                  <w:tcW w:w="510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double" w:sz="6" w:space="0" w:color="000000"/>
                    <w:right w:val="single" w:sz="4" w:space="0" w:color="auto"/>
                  </w:tcBorders>
                  <w:vAlign w:val="center"/>
                </w:tcPr>
                <w:p w:rsidR="00AB79FC" w:rsidRPr="00AB79FC" w:rsidRDefault="00AB79FC" w:rsidP="00AB79FC">
                  <w:pPr>
                    <w:suppressAutoHyphens/>
                    <w:spacing w:after="0" w:line="276" w:lineRule="auto"/>
                    <w:rPr>
                      <w:rFonts w:ascii="Calibri" w:eastAsia="Times New Roman" w:hAnsi="Calibri" w:cs="Calibri"/>
                      <w:lang w:eastAsia="pl-PL"/>
                    </w:rPr>
                  </w:pPr>
                  <w:r w:rsidRPr="00AB79FC">
                    <w:rPr>
                      <w:rFonts w:ascii="Calibri" w:eastAsia="Times New Roman" w:hAnsi="Calibri" w:cs="Calibri"/>
                      <w:lang w:eastAsia="pl-PL"/>
                    </w:rPr>
                    <w:t xml:space="preserve">Wady nieistotne – </w:t>
                  </w:r>
                  <w:proofErr w:type="gramStart"/>
                  <w:r w:rsidRPr="00AB79FC">
                    <w:rPr>
                      <w:rFonts w:ascii="Calibri" w:eastAsia="Times New Roman" w:hAnsi="Calibri" w:cs="Calibri"/>
                      <w:lang w:eastAsia="pl-PL"/>
                    </w:rPr>
                    <w:t>nie powodujące</w:t>
                  </w:r>
                  <w:proofErr w:type="gramEnd"/>
                  <w:r w:rsidRPr="00AB79FC">
                    <w:rPr>
                      <w:rFonts w:ascii="Calibri" w:eastAsia="Times New Roman" w:hAnsi="Calibri" w:cs="Calibri"/>
                      <w:lang w:eastAsia="pl-PL"/>
                    </w:rPr>
                    <w:t xml:space="preserve"> zagrożenia bezpieczeństwa użytkowników oraz zakłóceń w prawidłowym funkcjonowaniu (wpływające bezpośrednio lub pośrednio na eksploatację jakiejkolwiek części obiektu)</w:t>
                  </w:r>
                </w:p>
              </w:tc>
              <w:tc>
                <w:tcPr>
                  <w:tcW w:w="26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9FC" w:rsidRPr="00AB79FC" w:rsidRDefault="00AB79FC" w:rsidP="00AB79FC">
                  <w:pPr>
                    <w:suppressAutoHyphens/>
                    <w:spacing w:after="0" w:line="276" w:lineRule="auto"/>
                    <w:rPr>
                      <w:rFonts w:ascii="Calibri" w:eastAsia="Times New Roman" w:hAnsi="Calibri" w:cs="Calibri"/>
                      <w:lang w:eastAsia="pl-PL"/>
                    </w:rPr>
                  </w:pPr>
                  <w:r w:rsidRPr="00AB79FC">
                    <w:rPr>
                      <w:rFonts w:ascii="Calibri" w:eastAsia="Times New Roman" w:hAnsi="Calibri" w:cs="Calibri"/>
                      <w:lang w:eastAsia="pl-PL"/>
                    </w:rPr>
                    <w:t xml:space="preserve">Potwierdzenie przyjęcia zgłoszenia, zabezpieczenie miejsca powstania wady </w:t>
                  </w:r>
                </w:p>
                <w:p w:rsidR="00AB79FC" w:rsidRPr="00AB79FC" w:rsidRDefault="00AB79FC" w:rsidP="00AB79FC">
                  <w:pPr>
                    <w:suppressAutoHyphens/>
                    <w:spacing w:after="0" w:line="276" w:lineRule="auto"/>
                    <w:rPr>
                      <w:rFonts w:ascii="Calibri" w:eastAsia="Times New Roman" w:hAnsi="Calibri" w:cs="Calibri"/>
                      <w:lang w:eastAsia="pl-PL"/>
                    </w:rPr>
                  </w:pPr>
                  <w:proofErr w:type="gramStart"/>
                  <w:r w:rsidRPr="00AB79FC">
                    <w:rPr>
                      <w:rFonts w:ascii="Calibri" w:eastAsia="Times New Roman" w:hAnsi="Calibri" w:cs="Calibri"/>
                      <w:lang w:eastAsia="pl-PL"/>
                    </w:rPr>
                    <w:t>i</w:t>
                  </w:r>
                  <w:proofErr w:type="gramEnd"/>
                  <w:r w:rsidRPr="00AB79FC">
                    <w:rPr>
                      <w:rFonts w:ascii="Calibri" w:eastAsia="Times New Roman" w:hAnsi="Calibri" w:cs="Calibri"/>
                      <w:lang w:eastAsia="pl-PL"/>
                    </w:rPr>
                    <w:t xml:space="preserve"> określenie sposobu naprawy</w:t>
                  </w:r>
                </w:p>
              </w:tc>
              <w:tc>
                <w:tcPr>
                  <w:tcW w:w="9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AB79FC" w:rsidRPr="00AB79FC" w:rsidRDefault="00AB79FC" w:rsidP="00AB79FC">
                  <w:pPr>
                    <w:suppressAutoHyphens/>
                    <w:spacing w:after="0" w:line="276" w:lineRule="auto"/>
                    <w:rPr>
                      <w:rFonts w:ascii="Calibri" w:eastAsia="Times New Roman" w:hAnsi="Calibri" w:cs="Calibri"/>
                      <w:lang w:eastAsia="pl-PL"/>
                    </w:rPr>
                  </w:pPr>
                  <w:r w:rsidRPr="00AB79FC">
                    <w:rPr>
                      <w:rFonts w:ascii="Calibri" w:eastAsia="Times New Roman" w:hAnsi="Calibri" w:cs="Calibri"/>
                      <w:lang w:eastAsia="pl-PL"/>
                    </w:rPr>
                    <w:t>48 h</w:t>
                  </w:r>
                </w:p>
              </w:tc>
            </w:tr>
            <w:tr w:rsidR="00AB79FC" w:rsidRPr="00AB79FC" w:rsidTr="00EE75DB">
              <w:trPr>
                <w:trHeight w:val="166"/>
              </w:trPr>
              <w:tc>
                <w:tcPr>
                  <w:tcW w:w="440" w:type="dxa"/>
                  <w:vMerge/>
                  <w:tcBorders>
                    <w:top w:val="single" w:sz="4" w:space="0" w:color="auto"/>
                    <w:left w:val="double" w:sz="6" w:space="0" w:color="auto"/>
                    <w:bottom w:val="double" w:sz="6" w:space="0" w:color="000000"/>
                    <w:right w:val="single" w:sz="4" w:space="0" w:color="auto"/>
                  </w:tcBorders>
                  <w:vAlign w:val="center"/>
                </w:tcPr>
                <w:p w:rsidR="00AB79FC" w:rsidRPr="00AB79FC" w:rsidRDefault="00AB79FC" w:rsidP="00AB79FC">
                  <w:pPr>
                    <w:suppressAutoHyphens/>
                    <w:spacing w:after="0" w:line="276" w:lineRule="auto"/>
                    <w:rPr>
                      <w:rFonts w:ascii="Calibri" w:eastAsia="Times New Roman" w:hAnsi="Calibri" w:cs="Calibri"/>
                      <w:lang w:eastAsia="pl-PL"/>
                    </w:rPr>
                  </w:pPr>
                </w:p>
              </w:tc>
              <w:tc>
                <w:tcPr>
                  <w:tcW w:w="5102" w:type="dxa"/>
                  <w:vMerge/>
                  <w:tcBorders>
                    <w:top w:val="single" w:sz="4" w:space="0" w:color="auto"/>
                    <w:left w:val="single" w:sz="4" w:space="0" w:color="auto"/>
                    <w:bottom w:val="double" w:sz="6" w:space="0" w:color="000000"/>
                    <w:right w:val="single" w:sz="4" w:space="0" w:color="auto"/>
                  </w:tcBorders>
                  <w:vAlign w:val="center"/>
                </w:tcPr>
                <w:p w:rsidR="00AB79FC" w:rsidRPr="00AB79FC" w:rsidRDefault="00AB79FC" w:rsidP="00AB79FC">
                  <w:pPr>
                    <w:suppressAutoHyphens/>
                    <w:spacing w:after="0" w:line="276" w:lineRule="auto"/>
                    <w:rPr>
                      <w:rFonts w:ascii="Calibri" w:eastAsia="Times New Roman" w:hAnsi="Calibri" w:cs="Calibri"/>
                      <w:lang w:eastAsia="pl-PL"/>
                    </w:rPr>
                  </w:pPr>
                </w:p>
              </w:tc>
              <w:tc>
                <w:tcPr>
                  <w:tcW w:w="2624" w:type="dxa"/>
                  <w:tcBorders>
                    <w:top w:val="nil"/>
                    <w:left w:val="nil"/>
                    <w:bottom w:val="double" w:sz="6" w:space="0" w:color="auto"/>
                    <w:right w:val="single" w:sz="4" w:space="0" w:color="auto"/>
                  </w:tcBorders>
                  <w:vAlign w:val="center"/>
                </w:tcPr>
                <w:p w:rsidR="00AB79FC" w:rsidRPr="00AB79FC" w:rsidRDefault="00AB79FC" w:rsidP="00AB79FC">
                  <w:pPr>
                    <w:suppressAutoHyphens/>
                    <w:spacing w:after="0" w:line="276" w:lineRule="auto"/>
                    <w:rPr>
                      <w:rFonts w:ascii="Calibri" w:eastAsia="Times New Roman" w:hAnsi="Calibri" w:cs="Calibri"/>
                      <w:lang w:eastAsia="pl-PL"/>
                    </w:rPr>
                  </w:pPr>
                  <w:r w:rsidRPr="00AB79FC">
                    <w:rPr>
                      <w:rFonts w:ascii="Calibri" w:eastAsia="Times New Roman" w:hAnsi="Calibri" w:cs="Calibri"/>
                      <w:lang w:eastAsia="pl-PL"/>
                    </w:rPr>
                    <w:t>Całkowite usunięcie wady</w:t>
                  </w:r>
                </w:p>
              </w:tc>
              <w:tc>
                <w:tcPr>
                  <w:tcW w:w="997" w:type="dxa"/>
                  <w:tcBorders>
                    <w:top w:val="nil"/>
                    <w:left w:val="nil"/>
                    <w:bottom w:val="double" w:sz="6" w:space="0" w:color="auto"/>
                    <w:right w:val="single" w:sz="4" w:space="0" w:color="auto"/>
                  </w:tcBorders>
                  <w:noWrap/>
                  <w:vAlign w:val="center"/>
                </w:tcPr>
                <w:p w:rsidR="00AB79FC" w:rsidRPr="00AB79FC" w:rsidRDefault="00AB79FC" w:rsidP="00AB79FC">
                  <w:pPr>
                    <w:suppressAutoHyphens/>
                    <w:spacing w:after="0" w:line="276" w:lineRule="auto"/>
                    <w:rPr>
                      <w:rFonts w:ascii="Calibri" w:eastAsia="Times New Roman" w:hAnsi="Calibri" w:cs="Calibri"/>
                      <w:lang w:eastAsia="pl-PL"/>
                    </w:rPr>
                  </w:pPr>
                  <w:r w:rsidRPr="00AB79FC">
                    <w:rPr>
                      <w:rFonts w:ascii="Calibri" w:eastAsia="Times New Roman" w:hAnsi="Calibri" w:cs="Calibri"/>
                      <w:lang w:eastAsia="pl-PL"/>
                    </w:rPr>
                    <w:t>14 dni</w:t>
                  </w:r>
                </w:p>
              </w:tc>
            </w:tr>
          </w:tbl>
          <w:p w:rsidR="00AB79FC" w:rsidRPr="00AB79FC" w:rsidRDefault="00AB79FC" w:rsidP="00AB79FC">
            <w:pPr>
              <w:tabs>
                <w:tab w:val="left" w:pos="993"/>
              </w:tabs>
              <w:suppressAutoHyphens/>
              <w:spacing w:after="0" w:line="276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  <w:p w:rsidR="00AB79FC" w:rsidRPr="00AB79FC" w:rsidRDefault="00AB79FC" w:rsidP="00AB79FC">
            <w:pPr>
              <w:numPr>
                <w:ilvl w:val="1"/>
                <w:numId w:val="35"/>
              </w:numPr>
              <w:tabs>
                <w:tab w:val="num" w:pos="639"/>
              </w:tabs>
              <w:suppressAutoHyphens/>
              <w:spacing w:after="0" w:line="276" w:lineRule="auto"/>
              <w:ind w:left="639" w:hanging="567"/>
              <w:jc w:val="both"/>
              <w:rPr>
                <w:rFonts w:ascii="Calibri" w:eastAsia="Times New Roman" w:hAnsi="Calibri" w:cs="Calibri"/>
                <w:lang w:eastAsia="pl-PL"/>
              </w:rPr>
            </w:pPr>
            <w:r w:rsidRPr="00AB79FC">
              <w:rPr>
                <w:rFonts w:ascii="Calibri" w:eastAsia="Times New Roman" w:hAnsi="Calibri" w:cs="Calibri"/>
                <w:lang w:eastAsia="pl-PL"/>
              </w:rPr>
              <w:t xml:space="preserve">Uprawniony z Gwarancji może zmienić termin usunięcia wady, uwzględniając technologię usuwania wady i zasady sztuki budowlanej. </w:t>
            </w:r>
          </w:p>
          <w:p w:rsidR="00AB79FC" w:rsidRPr="00AB79FC" w:rsidRDefault="00AB79FC" w:rsidP="00AB79FC">
            <w:pPr>
              <w:numPr>
                <w:ilvl w:val="1"/>
                <w:numId w:val="35"/>
              </w:numPr>
              <w:tabs>
                <w:tab w:val="num" w:pos="639"/>
              </w:tabs>
              <w:suppressAutoHyphens/>
              <w:spacing w:after="0" w:line="276" w:lineRule="auto"/>
              <w:ind w:left="639" w:hanging="567"/>
              <w:jc w:val="both"/>
              <w:rPr>
                <w:rFonts w:ascii="Calibri" w:eastAsia="Times New Roman" w:hAnsi="Calibri" w:cs="Calibri"/>
                <w:lang w:eastAsia="pl-PL"/>
              </w:rPr>
            </w:pPr>
            <w:r w:rsidRPr="00AB79FC">
              <w:rPr>
                <w:rFonts w:ascii="Calibri" w:eastAsia="Times New Roman" w:hAnsi="Calibri" w:cs="Calibri"/>
                <w:lang w:eastAsia="pl-PL"/>
              </w:rPr>
              <w:t xml:space="preserve">Usunięcie wady uważa się za skuteczne z chwilą podpisania przez Gwaranta i </w:t>
            </w:r>
            <w:proofErr w:type="gramStart"/>
            <w:r w:rsidRPr="00AB79FC">
              <w:rPr>
                <w:rFonts w:ascii="Calibri" w:eastAsia="Times New Roman" w:hAnsi="Calibri" w:cs="Calibri"/>
                <w:lang w:eastAsia="pl-PL"/>
              </w:rPr>
              <w:t>U</w:t>
            </w:r>
            <w:r w:rsidR="00886D28">
              <w:rPr>
                <w:rFonts w:ascii="Calibri" w:eastAsia="Times New Roman" w:hAnsi="Calibri" w:cs="Calibri"/>
                <w:lang w:eastAsia="pl-PL"/>
              </w:rPr>
              <w:t xml:space="preserve">prawnionego                          </w:t>
            </w:r>
            <w:r w:rsidRPr="00AB79FC">
              <w:rPr>
                <w:rFonts w:ascii="Calibri" w:eastAsia="Times New Roman" w:hAnsi="Calibri" w:cs="Calibri"/>
                <w:lang w:eastAsia="pl-PL"/>
              </w:rPr>
              <w:t>z</w:t>
            </w:r>
            <w:proofErr w:type="gramEnd"/>
            <w:r w:rsidRPr="00AB79FC">
              <w:rPr>
                <w:rFonts w:ascii="Calibri" w:eastAsia="Times New Roman" w:hAnsi="Calibri" w:cs="Calibri"/>
                <w:lang w:eastAsia="pl-PL"/>
              </w:rPr>
              <w:t xml:space="preserve"> Gwarancji Protokołu odbioru prac z usunięcia wady.</w:t>
            </w:r>
          </w:p>
          <w:p w:rsidR="00AB79FC" w:rsidRPr="00AB79FC" w:rsidRDefault="00AB79FC" w:rsidP="00AB79FC">
            <w:pPr>
              <w:numPr>
                <w:ilvl w:val="1"/>
                <w:numId w:val="35"/>
              </w:numPr>
              <w:tabs>
                <w:tab w:val="num" w:pos="639"/>
              </w:tabs>
              <w:suppressAutoHyphens/>
              <w:spacing w:after="0" w:line="276" w:lineRule="auto"/>
              <w:ind w:left="639" w:hanging="567"/>
              <w:jc w:val="both"/>
              <w:rPr>
                <w:rFonts w:ascii="Calibri" w:eastAsia="Times New Roman" w:hAnsi="Calibri" w:cs="Calibri"/>
                <w:lang w:eastAsia="pl-PL"/>
              </w:rPr>
            </w:pPr>
            <w:r w:rsidRPr="00AB79FC">
              <w:rPr>
                <w:rFonts w:ascii="Calibri" w:eastAsia="Times New Roman" w:hAnsi="Calibri" w:cs="Calibri"/>
                <w:lang w:eastAsia="pl-PL"/>
              </w:rPr>
              <w:t xml:space="preserve">Jeżeli Gwarant odmówi usunięcia stwierdzonych wad w okresie objętym </w:t>
            </w:r>
            <w:proofErr w:type="gramStart"/>
            <w:r w:rsidRPr="00AB79FC">
              <w:rPr>
                <w:rFonts w:ascii="Calibri" w:eastAsia="Times New Roman" w:hAnsi="Calibri" w:cs="Calibri"/>
                <w:lang w:eastAsia="pl-PL"/>
              </w:rPr>
              <w:t>gwarancją</w:t>
            </w:r>
            <w:r w:rsidR="00886D28">
              <w:rPr>
                <w:rFonts w:ascii="Calibri" w:eastAsia="Times New Roman" w:hAnsi="Calibri" w:cs="Calibri"/>
                <w:lang w:eastAsia="pl-PL"/>
              </w:rPr>
              <w:t xml:space="preserve"> jakości</w:t>
            </w:r>
            <w:proofErr w:type="gramEnd"/>
            <w:r w:rsidRPr="00AB79FC">
              <w:rPr>
                <w:rFonts w:ascii="Calibri" w:eastAsia="Times New Roman" w:hAnsi="Calibri" w:cs="Calibri"/>
                <w:lang w:eastAsia="pl-PL"/>
              </w:rPr>
              <w:t xml:space="preserve"> w terminie określonym przez Uprawnionego z Gwarancji, Uprawniony z Gwarancji zleci ich wykonanie innemu podmiotowi jako zastępcze wykonanie, na koszt i ryzyko Gwaranta bez utraty uprawnień z tytułu rękojmi lub gwarancji jakości, na co Gwarant wyraża zgodę. Koszt zlecenia zastępczego wykonania zostanie pokryty z pozostałej części zabezpieczenia lub Gwarant dokona zapłaty we własnym </w:t>
            </w:r>
            <w:r w:rsidRPr="00AB79FC">
              <w:rPr>
                <w:rFonts w:ascii="Calibri" w:eastAsia="Times New Roman" w:hAnsi="Calibri" w:cs="Calibri"/>
                <w:lang w:eastAsia="pl-PL"/>
              </w:rPr>
              <w:lastRenderedPageBreak/>
              <w:t>zakresie lub Uprawniony z Gwarancji kosztami związanymi z zastępczym wykonaniem obciąży Gwaranta.</w:t>
            </w:r>
          </w:p>
          <w:p w:rsidR="00AB79FC" w:rsidRPr="00AB79FC" w:rsidRDefault="00AB79FC" w:rsidP="00AB79FC">
            <w:pPr>
              <w:tabs>
                <w:tab w:val="left" w:pos="993"/>
              </w:tabs>
              <w:suppressAutoHyphens/>
              <w:spacing w:after="0" w:line="276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  <w:p w:rsidR="00AB79FC" w:rsidRPr="00AB79FC" w:rsidRDefault="00AB79FC" w:rsidP="00AB79FC">
            <w:pPr>
              <w:numPr>
                <w:ilvl w:val="0"/>
                <w:numId w:val="35"/>
              </w:numPr>
              <w:suppressAutoHyphens/>
              <w:spacing w:after="0" w:line="276" w:lineRule="auto"/>
              <w:ind w:left="284" w:hanging="212"/>
              <w:contextualSpacing/>
              <w:rPr>
                <w:rFonts w:ascii="Calibri" w:eastAsia="Times New Roman" w:hAnsi="Calibri" w:cs="Calibri"/>
                <w:b/>
              </w:rPr>
            </w:pPr>
            <w:r w:rsidRPr="00AB79FC">
              <w:rPr>
                <w:rFonts w:ascii="Calibri" w:eastAsia="Times New Roman" w:hAnsi="Calibri" w:cs="Calibri"/>
                <w:b/>
              </w:rPr>
              <w:t>Komunikacja</w:t>
            </w:r>
          </w:p>
          <w:p w:rsidR="00AB79FC" w:rsidRPr="00AB79FC" w:rsidRDefault="00AB79FC" w:rsidP="00AB79FC">
            <w:pPr>
              <w:numPr>
                <w:ilvl w:val="1"/>
                <w:numId w:val="35"/>
              </w:numPr>
              <w:tabs>
                <w:tab w:val="num" w:pos="639"/>
              </w:tabs>
              <w:suppressAutoHyphens/>
              <w:spacing w:after="0" w:line="276" w:lineRule="auto"/>
              <w:ind w:left="639" w:hanging="567"/>
              <w:jc w:val="both"/>
              <w:rPr>
                <w:rFonts w:ascii="Calibri" w:eastAsia="Times New Roman" w:hAnsi="Calibri" w:cs="Calibri"/>
                <w:lang w:eastAsia="pl-PL"/>
              </w:rPr>
            </w:pPr>
            <w:r w:rsidRPr="00AB79FC">
              <w:rPr>
                <w:rFonts w:ascii="Calibri" w:eastAsia="Times New Roman" w:hAnsi="Calibri" w:cs="Calibri"/>
                <w:lang w:eastAsia="pl-PL"/>
              </w:rPr>
              <w:t>O każdej wadzie Uprawniony z Gwarancji powiadamia Gwaranta w następujący sposób:</w:t>
            </w:r>
          </w:p>
          <w:p w:rsidR="00AB79FC" w:rsidRPr="00AB79FC" w:rsidRDefault="00AB79FC" w:rsidP="00886D28">
            <w:pPr>
              <w:numPr>
                <w:ilvl w:val="0"/>
                <w:numId w:val="38"/>
              </w:numPr>
              <w:tabs>
                <w:tab w:val="clear" w:pos="857"/>
                <w:tab w:val="num" w:pos="639"/>
                <w:tab w:val="num" w:pos="848"/>
              </w:tabs>
              <w:suppressAutoHyphens/>
              <w:spacing w:after="0" w:line="276" w:lineRule="auto"/>
              <w:ind w:left="848" w:hanging="209"/>
              <w:jc w:val="both"/>
              <w:rPr>
                <w:rFonts w:ascii="Calibri" w:eastAsia="Times New Roman" w:hAnsi="Calibri" w:cs="Calibri"/>
                <w:lang w:eastAsia="pl-PL"/>
              </w:rPr>
            </w:pPr>
            <w:r w:rsidRPr="00AB79FC">
              <w:rPr>
                <w:rFonts w:ascii="Calibri" w:eastAsia="Times New Roman" w:hAnsi="Calibri" w:cs="Calibri"/>
                <w:lang w:eastAsia="pl-PL"/>
              </w:rPr>
              <w:t xml:space="preserve">w formie pisemnej, nadanie listu poleconego w placówce operatora pocztowego na adres wskazany przez Gwaranta w Umowie lub wskazany we wniosku zawierającym zmianę danych adresowych podanych w niniejszej Umowie, traktuje </w:t>
            </w:r>
            <w:proofErr w:type="gramStart"/>
            <w:r w:rsidRPr="00AB79FC">
              <w:rPr>
                <w:rFonts w:ascii="Calibri" w:eastAsia="Times New Roman" w:hAnsi="Calibri" w:cs="Calibri"/>
                <w:lang w:eastAsia="pl-PL"/>
              </w:rPr>
              <w:t>się jako</w:t>
            </w:r>
            <w:proofErr w:type="gramEnd"/>
            <w:r w:rsidRPr="00AB79FC">
              <w:rPr>
                <w:rFonts w:ascii="Calibri" w:eastAsia="Times New Roman" w:hAnsi="Calibri" w:cs="Calibri"/>
                <w:lang w:eastAsia="pl-PL"/>
              </w:rPr>
              <w:t xml:space="preserve"> skuteczne doręczenie w terminie 3 dni od daty nadania,</w:t>
            </w:r>
          </w:p>
          <w:p w:rsidR="00AB79FC" w:rsidRPr="00AB79FC" w:rsidRDefault="00AB79FC" w:rsidP="00AB79FC">
            <w:pPr>
              <w:numPr>
                <w:ilvl w:val="0"/>
                <w:numId w:val="38"/>
              </w:numPr>
              <w:tabs>
                <w:tab w:val="num" w:pos="639"/>
                <w:tab w:val="num" w:pos="1064"/>
              </w:tabs>
              <w:suppressAutoHyphens/>
              <w:spacing w:after="0" w:line="276" w:lineRule="auto"/>
              <w:ind w:left="1064" w:hanging="425"/>
              <w:jc w:val="both"/>
              <w:rPr>
                <w:rFonts w:ascii="Calibri" w:eastAsia="Times New Roman" w:hAnsi="Calibri" w:cs="Calibri"/>
                <w:lang w:eastAsia="pl-PL"/>
              </w:rPr>
            </w:pPr>
            <w:proofErr w:type="gramStart"/>
            <w:r w:rsidRPr="00AB79FC">
              <w:rPr>
                <w:rFonts w:ascii="Calibri" w:eastAsia="Times New Roman" w:hAnsi="Calibri" w:cs="Calibri"/>
                <w:lang w:eastAsia="pl-PL"/>
              </w:rPr>
              <w:t>faksem</w:t>
            </w:r>
            <w:proofErr w:type="gramEnd"/>
            <w:r w:rsidRPr="00AB79FC">
              <w:rPr>
                <w:rFonts w:ascii="Calibri" w:eastAsia="Times New Roman" w:hAnsi="Calibri" w:cs="Calibri"/>
                <w:lang w:eastAsia="pl-PL"/>
              </w:rPr>
              <w:t>, nadanie faksu stanowi skuteczne doręczenie w dacie, nadania pisma,</w:t>
            </w:r>
          </w:p>
          <w:p w:rsidR="00AB79FC" w:rsidRPr="00AB79FC" w:rsidRDefault="00AB79FC" w:rsidP="00886D28">
            <w:pPr>
              <w:numPr>
                <w:ilvl w:val="0"/>
                <w:numId w:val="38"/>
              </w:numPr>
              <w:tabs>
                <w:tab w:val="clear" w:pos="857"/>
                <w:tab w:val="num" w:pos="639"/>
                <w:tab w:val="num" w:pos="848"/>
              </w:tabs>
              <w:suppressAutoHyphens/>
              <w:spacing w:after="0" w:line="276" w:lineRule="auto"/>
              <w:ind w:left="1064" w:hanging="425"/>
              <w:jc w:val="both"/>
              <w:rPr>
                <w:rFonts w:ascii="Calibri" w:eastAsia="Times New Roman" w:hAnsi="Calibri" w:cs="Calibri"/>
                <w:lang w:eastAsia="pl-PL"/>
              </w:rPr>
            </w:pPr>
            <w:proofErr w:type="gramStart"/>
            <w:r w:rsidRPr="00AB79FC">
              <w:rPr>
                <w:rFonts w:ascii="Calibri" w:eastAsia="Times New Roman" w:hAnsi="Calibri" w:cs="Calibri"/>
                <w:lang w:eastAsia="pl-PL"/>
              </w:rPr>
              <w:t>drogą</w:t>
            </w:r>
            <w:proofErr w:type="gramEnd"/>
            <w:r w:rsidRPr="00AB79FC">
              <w:rPr>
                <w:rFonts w:ascii="Calibri" w:eastAsia="Times New Roman" w:hAnsi="Calibri" w:cs="Calibri"/>
                <w:lang w:eastAsia="pl-PL"/>
              </w:rPr>
              <w:t xml:space="preserve"> elektroniczną, nadanie e-maila stanowi skuteczne doręczenie w dacie wysłania, nadania pisma,</w:t>
            </w:r>
          </w:p>
          <w:p w:rsidR="00AB79FC" w:rsidRPr="00AB79FC" w:rsidRDefault="00AB79FC" w:rsidP="00AB79FC">
            <w:pPr>
              <w:numPr>
                <w:ilvl w:val="0"/>
                <w:numId w:val="38"/>
              </w:numPr>
              <w:tabs>
                <w:tab w:val="num" w:pos="639"/>
                <w:tab w:val="num" w:pos="1064"/>
              </w:tabs>
              <w:suppressAutoHyphens/>
              <w:spacing w:after="0" w:line="276" w:lineRule="auto"/>
              <w:ind w:left="1064" w:hanging="425"/>
              <w:jc w:val="both"/>
              <w:rPr>
                <w:rFonts w:ascii="Calibri" w:eastAsia="Times New Roman" w:hAnsi="Calibri" w:cs="Calibri"/>
                <w:lang w:eastAsia="pl-PL"/>
              </w:rPr>
            </w:pPr>
            <w:proofErr w:type="gramStart"/>
            <w:r w:rsidRPr="00AB79FC">
              <w:rPr>
                <w:rFonts w:ascii="Calibri" w:eastAsia="Times New Roman" w:hAnsi="Calibri" w:cs="Calibri"/>
                <w:lang w:eastAsia="pl-PL"/>
              </w:rPr>
              <w:t>lub</w:t>
            </w:r>
            <w:proofErr w:type="gramEnd"/>
            <w:r w:rsidRPr="00AB79FC">
              <w:rPr>
                <w:rFonts w:ascii="Calibri" w:eastAsia="Times New Roman" w:hAnsi="Calibri" w:cs="Calibri"/>
                <w:lang w:eastAsia="pl-PL"/>
              </w:rPr>
              <w:t xml:space="preserve"> osobiście Uprawniony z Gwarancji będzie przekazywał pisma Gwarantowi za potwierdzeniem ich odbioru.</w:t>
            </w:r>
          </w:p>
          <w:p w:rsidR="00AB79FC" w:rsidRPr="00AB79FC" w:rsidRDefault="00AB79FC" w:rsidP="00AB79FC">
            <w:pPr>
              <w:numPr>
                <w:ilvl w:val="1"/>
                <w:numId w:val="35"/>
              </w:numPr>
              <w:tabs>
                <w:tab w:val="num" w:pos="639"/>
              </w:tabs>
              <w:suppressAutoHyphens/>
              <w:spacing w:after="0" w:line="276" w:lineRule="auto"/>
              <w:ind w:left="639" w:hanging="567"/>
              <w:jc w:val="both"/>
              <w:rPr>
                <w:rFonts w:ascii="Calibri" w:eastAsia="Times New Roman" w:hAnsi="Calibri" w:cs="Calibri"/>
                <w:lang w:eastAsia="pl-PL"/>
              </w:rPr>
            </w:pPr>
            <w:r w:rsidRPr="00AB79FC">
              <w:rPr>
                <w:rFonts w:ascii="Calibri" w:eastAsia="Times New Roman" w:hAnsi="Calibri" w:cs="Calibri"/>
                <w:lang w:eastAsia="pl-PL"/>
              </w:rPr>
              <w:t xml:space="preserve">W zgłoszeniu wady Uprawniony z Gwarancji kwalifikuje kategorię wady wg rodzaju </w:t>
            </w:r>
            <w:proofErr w:type="gramStart"/>
            <w:r w:rsidRPr="00AB79FC">
              <w:rPr>
                <w:rFonts w:ascii="Calibri" w:eastAsia="Times New Roman" w:hAnsi="Calibri" w:cs="Calibri"/>
                <w:lang w:eastAsia="pl-PL"/>
              </w:rPr>
              <w:t>ustalonego                  w</w:t>
            </w:r>
            <w:proofErr w:type="gramEnd"/>
            <w:r w:rsidRPr="00AB79FC">
              <w:rPr>
                <w:rFonts w:ascii="Calibri" w:eastAsia="Times New Roman" w:hAnsi="Calibri" w:cs="Calibri"/>
                <w:lang w:eastAsia="pl-PL"/>
              </w:rPr>
              <w:t xml:space="preserve"> niniejszej gwarancji.</w:t>
            </w:r>
          </w:p>
          <w:p w:rsidR="00AB79FC" w:rsidRPr="00AB79FC" w:rsidRDefault="00AB79FC" w:rsidP="00AB79FC">
            <w:pPr>
              <w:numPr>
                <w:ilvl w:val="1"/>
                <w:numId w:val="35"/>
              </w:numPr>
              <w:tabs>
                <w:tab w:val="num" w:pos="639"/>
              </w:tabs>
              <w:suppressAutoHyphens/>
              <w:spacing w:after="0" w:line="276" w:lineRule="auto"/>
              <w:ind w:left="639" w:hanging="567"/>
              <w:contextualSpacing/>
              <w:jc w:val="both"/>
              <w:rPr>
                <w:rFonts w:ascii="Calibri" w:eastAsia="Calibri" w:hAnsi="Calibri" w:cs="Calibri"/>
              </w:rPr>
            </w:pPr>
            <w:r w:rsidRPr="00AB79FC">
              <w:rPr>
                <w:rFonts w:ascii="Calibri" w:eastAsia="Calibri" w:hAnsi="Calibri" w:cs="Calibri"/>
              </w:rPr>
              <w:t xml:space="preserve">O zmianach w danych adresowych, Gwarant zobowiązany jest informować </w:t>
            </w:r>
            <w:proofErr w:type="gramStart"/>
            <w:r w:rsidRPr="00AB79FC">
              <w:rPr>
                <w:rFonts w:ascii="Calibri" w:eastAsia="Calibri" w:hAnsi="Calibri" w:cs="Calibri"/>
              </w:rPr>
              <w:t>Uprawnionego                          z</w:t>
            </w:r>
            <w:proofErr w:type="gramEnd"/>
            <w:r w:rsidRPr="00AB79FC">
              <w:rPr>
                <w:rFonts w:ascii="Calibri" w:eastAsia="Calibri" w:hAnsi="Calibri" w:cs="Calibri"/>
              </w:rPr>
              <w:t xml:space="preserve"> Gwarancji niezwłocznie od chwili zaistnienia zmiany, pod rygorem uznania wysłania korespondencji pod ostatnio znany adres za skutecznie doręczoną.</w:t>
            </w:r>
          </w:p>
          <w:p w:rsidR="00AB79FC" w:rsidRPr="00AB79FC" w:rsidRDefault="00AB79FC" w:rsidP="00AB79FC">
            <w:pPr>
              <w:numPr>
                <w:ilvl w:val="1"/>
                <w:numId w:val="35"/>
              </w:numPr>
              <w:tabs>
                <w:tab w:val="num" w:pos="639"/>
              </w:tabs>
              <w:suppressAutoHyphens/>
              <w:spacing w:after="0" w:line="276" w:lineRule="auto"/>
              <w:ind w:left="639" w:hanging="567"/>
              <w:contextualSpacing/>
              <w:jc w:val="both"/>
              <w:rPr>
                <w:rFonts w:ascii="Calibri" w:eastAsia="Calibri" w:hAnsi="Calibri" w:cs="Calibri"/>
              </w:rPr>
            </w:pPr>
            <w:r w:rsidRPr="00AB79FC">
              <w:rPr>
                <w:rFonts w:ascii="Calibri" w:eastAsia="Calibri" w:hAnsi="Calibri" w:cs="Calibri"/>
              </w:rPr>
              <w:t xml:space="preserve">Gwarant jest zobowiązany niezwłocznie od daty złożenia wniosku o upadłość lub likwidację jak również w </w:t>
            </w:r>
            <w:proofErr w:type="gramStart"/>
            <w:r w:rsidRPr="00AB79FC">
              <w:rPr>
                <w:rFonts w:ascii="Calibri" w:eastAsia="Calibri" w:hAnsi="Calibri" w:cs="Calibri"/>
              </w:rPr>
              <w:t>sytuacji kiedy</w:t>
            </w:r>
            <w:proofErr w:type="gramEnd"/>
            <w:r w:rsidRPr="00AB79FC">
              <w:rPr>
                <w:rFonts w:ascii="Calibri" w:eastAsia="Calibri" w:hAnsi="Calibri" w:cs="Calibri"/>
              </w:rPr>
              <w:t xml:space="preserve"> zostanie wydany przez odpowiedni organ nakaz zajęcia majątku Wykonawcy, powiadomić Uprawnionego z Gwarancji na piśmie o tym fakcie.</w:t>
            </w:r>
          </w:p>
          <w:p w:rsidR="00AB79FC" w:rsidRPr="00AB79FC" w:rsidRDefault="00AB79FC" w:rsidP="00AB79FC">
            <w:pPr>
              <w:numPr>
                <w:ilvl w:val="1"/>
                <w:numId w:val="35"/>
              </w:numPr>
              <w:tabs>
                <w:tab w:val="num" w:pos="639"/>
              </w:tabs>
              <w:suppressAutoHyphens/>
              <w:spacing w:after="0" w:line="276" w:lineRule="auto"/>
              <w:ind w:left="639" w:hanging="567"/>
              <w:contextualSpacing/>
              <w:jc w:val="both"/>
              <w:rPr>
                <w:rFonts w:ascii="Calibri" w:eastAsia="Calibri" w:hAnsi="Calibri" w:cs="Calibri"/>
              </w:rPr>
            </w:pPr>
            <w:r w:rsidRPr="00AB79FC">
              <w:rPr>
                <w:rFonts w:ascii="Calibri" w:eastAsia="Calibri" w:hAnsi="Calibri" w:cs="Calibri"/>
              </w:rPr>
              <w:t>Wszelkie spory wynikające z gwarancji będą rozpatrywane zgodnie z Prawem Polskim według właściwości siedziby dla Uprawnionego z Gwarancji.</w:t>
            </w:r>
          </w:p>
          <w:p w:rsidR="00AB79FC" w:rsidRPr="00AB79FC" w:rsidRDefault="00AB79FC" w:rsidP="00AB79FC">
            <w:pPr>
              <w:tabs>
                <w:tab w:val="left" w:pos="709"/>
              </w:tabs>
              <w:spacing w:after="0" w:line="276" w:lineRule="auto"/>
              <w:ind w:left="1409" w:hanging="1125"/>
              <w:contextualSpacing/>
              <w:rPr>
                <w:rFonts w:ascii="Calibri" w:eastAsia="Times New Roman" w:hAnsi="Calibri" w:cs="Calibri"/>
              </w:rPr>
            </w:pPr>
          </w:p>
          <w:p w:rsidR="00AB79FC" w:rsidRPr="00AB79FC" w:rsidRDefault="00AB79FC" w:rsidP="00AB79FC">
            <w:pPr>
              <w:tabs>
                <w:tab w:val="left" w:pos="709"/>
              </w:tabs>
              <w:spacing w:after="0" w:line="276" w:lineRule="auto"/>
              <w:ind w:left="1409" w:hanging="1125"/>
              <w:contextualSpacing/>
              <w:rPr>
                <w:rFonts w:ascii="Calibri" w:eastAsia="Times New Roman" w:hAnsi="Calibri" w:cs="Calibri"/>
              </w:rPr>
            </w:pPr>
            <w:r w:rsidRPr="00AB79FC">
              <w:rPr>
                <w:rFonts w:ascii="Calibri" w:eastAsia="Times New Roman" w:hAnsi="Calibri" w:cs="Calibri"/>
              </w:rPr>
              <w:t xml:space="preserve">………………………………………. </w:t>
            </w:r>
            <w:proofErr w:type="gramStart"/>
            <w:r w:rsidRPr="00AB79FC">
              <w:rPr>
                <w:rFonts w:ascii="Calibri" w:eastAsia="Times New Roman" w:hAnsi="Calibri" w:cs="Calibri"/>
              </w:rPr>
              <w:t>dnia</w:t>
            </w:r>
            <w:proofErr w:type="gramEnd"/>
            <w:r w:rsidRPr="00AB79FC">
              <w:rPr>
                <w:rFonts w:ascii="Calibri" w:eastAsia="Times New Roman" w:hAnsi="Calibri" w:cs="Calibri"/>
              </w:rPr>
              <w:t xml:space="preserve"> …………………………</w:t>
            </w:r>
          </w:p>
          <w:p w:rsidR="00AB79FC" w:rsidRPr="00AB79FC" w:rsidRDefault="00AB79FC" w:rsidP="00AB79FC">
            <w:pPr>
              <w:tabs>
                <w:tab w:val="left" w:pos="709"/>
              </w:tabs>
              <w:spacing w:after="0" w:line="276" w:lineRule="auto"/>
              <w:ind w:left="1409" w:hanging="1125"/>
              <w:contextualSpacing/>
              <w:rPr>
                <w:rFonts w:ascii="Calibri" w:eastAsia="Times New Roman" w:hAnsi="Calibri" w:cs="Calibri"/>
              </w:rPr>
            </w:pPr>
            <w:r w:rsidRPr="00AB79FC">
              <w:rPr>
                <w:rFonts w:ascii="Calibri" w:eastAsia="Times New Roman" w:hAnsi="Calibri" w:cs="Calibri"/>
              </w:rPr>
              <w:t xml:space="preserve">                </w:t>
            </w:r>
            <w:proofErr w:type="gramStart"/>
            <w:r w:rsidRPr="00AB79FC">
              <w:rPr>
                <w:rFonts w:ascii="Calibri" w:eastAsia="Times New Roman" w:hAnsi="Calibri" w:cs="Calibri"/>
              </w:rPr>
              <w:t>miejscowość</w:t>
            </w:r>
            <w:proofErr w:type="gramEnd"/>
          </w:p>
          <w:p w:rsidR="00AB79FC" w:rsidRPr="00AB79FC" w:rsidRDefault="00AB79FC" w:rsidP="00AB79FC">
            <w:pPr>
              <w:tabs>
                <w:tab w:val="left" w:pos="709"/>
              </w:tabs>
              <w:spacing w:after="0" w:line="276" w:lineRule="auto"/>
              <w:ind w:left="1409" w:hanging="1125"/>
              <w:contextualSpacing/>
              <w:rPr>
                <w:rFonts w:ascii="Calibri" w:eastAsia="Times New Roman" w:hAnsi="Calibri" w:cs="Calibri"/>
              </w:rPr>
            </w:pPr>
          </w:p>
          <w:p w:rsidR="00AB79FC" w:rsidRPr="00AB79FC" w:rsidRDefault="00AB79FC" w:rsidP="00AB79FC">
            <w:pPr>
              <w:tabs>
                <w:tab w:val="left" w:pos="709"/>
              </w:tabs>
              <w:spacing w:after="0" w:line="276" w:lineRule="auto"/>
              <w:ind w:left="1409" w:hanging="1125"/>
              <w:contextualSpacing/>
              <w:rPr>
                <w:rFonts w:ascii="Calibri" w:eastAsia="Times New Roman" w:hAnsi="Calibri" w:cs="Calibri"/>
              </w:rPr>
            </w:pPr>
            <w:r w:rsidRPr="00AB79FC">
              <w:rPr>
                <w:rFonts w:ascii="Calibri" w:eastAsia="Times New Roman" w:hAnsi="Calibri" w:cs="Calibri"/>
              </w:rPr>
              <w:t>W imieniu i na rzecz Gwaranta podpisał/li:               ……………………………………………..…………</w:t>
            </w:r>
          </w:p>
          <w:p w:rsidR="00AB79FC" w:rsidRPr="00AB79FC" w:rsidRDefault="00AB79FC" w:rsidP="00AB79FC">
            <w:pPr>
              <w:suppressAutoHyphens/>
              <w:spacing w:after="0" w:line="276" w:lineRule="auto"/>
              <w:ind w:left="284"/>
              <w:rPr>
                <w:rFonts w:ascii="Calibri" w:eastAsia="Times New Roman" w:hAnsi="Calibri" w:cs="Calibri"/>
                <w:lang w:eastAsia="pl-PL"/>
              </w:rPr>
            </w:pPr>
            <w:r w:rsidRPr="00AB79FC">
              <w:rPr>
                <w:rFonts w:ascii="Calibri" w:eastAsia="Times New Roman" w:hAnsi="Calibri" w:cs="Calibri"/>
                <w:lang w:eastAsia="pl-PL"/>
              </w:rPr>
              <w:t xml:space="preserve">                         </w:t>
            </w:r>
            <w:proofErr w:type="gramStart"/>
            <w:r w:rsidRPr="00AB79FC">
              <w:rPr>
                <w:rFonts w:ascii="Calibri" w:eastAsia="Times New Roman" w:hAnsi="Calibri" w:cs="Calibri"/>
                <w:lang w:eastAsia="pl-PL"/>
              </w:rPr>
              <w:t>podpis</w:t>
            </w:r>
            <w:proofErr w:type="gramEnd"/>
            <w:r w:rsidRPr="00AB79FC">
              <w:rPr>
                <w:rFonts w:ascii="Calibri" w:eastAsia="Times New Roman" w:hAnsi="Calibri" w:cs="Calibri"/>
                <w:lang w:eastAsia="pl-PL"/>
              </w:rPr>
              <w:t xml:space="preserve"> osób upoważnionych ze strony Gwaranta</w:t>
            </w:r>
          </w:p>
        </w:tc>
      </w:tr>
    </w:tbl>
    <w:p w:rsidR="00AB79FC" w:rsidRPr="00AB79FC" w:rsidRDefault="00AB79FC" w:rsidP="00AB79FC">
      <w:pPr>
        <w:suppressAutoHyphens/>
        <w:spacing w:after="0" w:line="276" w:lineRule="auto"/>
        <w:jc w:val="center"/>
        <w:rPr>
          <w:rFonts w:ascii="Calibri" w:eastAsia="Times New Roman" w:hAnsi="Calibri" w:cs="Calibri"/>
          <w:b/>
          <w:lang w:eastAsia="pl-PL"/>
        </w:rPr>
      </w:pPr>
    </w:p>
    <w:p w:rsidR="00E6363A" w:rsidRDefault="00E6363A"/>
    <w:sectPr w:rsidR="00E636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D1C41"/>
    <w:multiLevelType w:val="hybridMultilevel"/>
    <w:tmpl w:val="461C0706"/>
    <w:lvl w:ilvl="0" w:tplc="6CF2F1F6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" w15:restartNumberingAfterBreak="0">
    <w:nsid w:val="018F6878"/>
    <w:multiLevelType w:val="hybridMultilevel"/>
    <w:tmpl w:val="DC80BE2E"/>
    <w:lvl w:ilvl="0" w:tplc="3ED0FC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7E7E48F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A7210D"/>
    <w:multiLevelType w:val="multilevel"/>
    <w:tmpl w:val="CD4EA6E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</w:rPr>
    </w:lvl>
    <w:lvl w:ilvl="1">
      <w:start w:val="6"/>
      <w:numFmt w:val="lowerLetter"/>
      <w:lvlText w:val="%2)"/>
      <w:lvlJc w:val="left"/>
      <w:pPr>
        <w:tabs>
          <w:tab w:val="num" w:pos="1021"/>
        </w:tabs>
        <w:ind w:left="1021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0BA0333D"/>
    <w:multiLevelType w:val="hybridMultilevel"/>
    <w:tmpl w:val="EB74596A"/>
    <w:lvl w:ilvl="0" w:tplc="299ED5D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FEEDE24">
      <w:start w:val="1"/>
      <w:numFmt w:val="decimal"/>
      <w:lvlText w:val="%2)"/>
      <w:lvlJc w:val="left"/>
      <w:pPr>
        <w:tabs>
          <w:tab w:val="num" w:pos="1495"/>
        </w:tabs>
        <w:ind w:left="1495" w:hanging="360"/>
      </w:pPr>
      <w:rPr>
        <w:rFonts w:ascii="Times New Roman" w:eastAsia="Times New Roman" w:hAnsi="Times New Roman" w:cs="Times New Roman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B55B27"/>
    <w:multiLevelType w:val="hybridMultilevel"/>
    <w:tmpl w:val="53007B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3B593B"/>
    <w:multiLevelType w:val="hybridMultilevel"/>
    <w:tmpl w:val="0CD6E29C"/>
    <w:lvl w:ilvl="0" w:tplc="877876E8">
      <w:start w:val="1"/>
      <w:numFmt w:val="lowerLetter"/>
      <w:lvlText w:val="%1)"/>
      <w:lvlJc w:val="left"/>
      <w:pPr>
        <w:tabs>
          <w:tab w:val="num" w:pos="857"/>
        </w:tabs>
        <w:ind w:left="8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57" w:hanging="360"/>
      </w:pPr>
    </w:lvl>
    <w:lvl w:ilvl="2" w:tplc="0415001B" w:tentative="1">
      <w:start w:val="1"/>
      <w:numFmt w:val="lowerRoman"/>
      <w:lvlText w:val="%3."/>
      <w:lvlJc w:val="right"/>
      <w:pPr>
        <w:ind w:left="1577" w:hanging="180"/>
      </w:pPr>
    </w:lvl>
    <w:lvl w:ilvl="3" w:tplc="0415000F" w:tentative="1">
      <w:start w:val="1"/>
      <w:numFmt w:val="decimal"/>
      <w:lvlText w:val="%4."/>
      <w:lvlJc w:val="left"/>
      <w:pPr>
        <w:ind w:left="2297" w:hanging="360"/>
      </w:pPr>
    </w:lvl>
    <w:lvl w:ilvl="4" w:tplc="04150019" w:tentative="1">
      <w:start w:val="1"/>
      <w:numFmt w:val="lowerLetter"/>
      <w:lvlText w:val="%5."/>
      <w:lvlJc w:val="left"/>
      <w:pPr>
        <w:ind w:left="3017" w:hanging="360"/>
      </w:pPr>
    </w:lvl>
    <w:lvl w:ilvl="5" w:tplc="0415001B" w:tentative="1">
      <w:start w:val="1"/>
      <w:numFmt w:val="lowerRoman"/>
      <w:lvlText w:val="%6."/>
      <w:lvlJc w:val="right"/>
      <w:pPr>
        <w:ind w:left="3737" w:hanging="180"/>
      </w:pPr>
    </w:lvl>
    <w:lvl w:ilvl="6" w:tplc="0415000F" w:tentative="1">
      <w:start w:val="1"/>
      <w:numFmt w:val="decimal"/>
      <w:lvlText w:val="%7."/>
      <w:lvlJc w:val="left"/>
      <w:pPr>
        <w:ind w:left="4457" w:hanging="360"/>
      </w:pPr>
    </w:lvl>
    <w:lvl w:ilvl="7" w:tplc="04150019" w:tentative="1">
      <w:start w:val="1"/>
      <w:numFmt w:val="lowerLetter"/>
      <w:lvlText w:val="%8."/>
      <w:lvlJc w:val="left"/>
      <w:pPr>
        <w:ind w:left="5177" w:hanging="360"/>
      </w:pPr>
    </w:lvl>
    <w:lvl w:ilvl="8" w:tplc="0415001B" w:tentative="1">
      <w:start w:val="1"/>
      <w:numFmt w:val="lowerRoman"/>
      <w:lvlText w:val="%9."/>
      <w:lvlJc w:val="right"/>
      <w:pPr>
        <w:ind w:left="5897" w:hanging="180"/>
      </w:pPr>
    </w:lvl>
  </w:abstractNum>
  <w:abstractNum w:abstractNumId="6" w15:restartNumberingAfterBreak="0">
    <w:nsid w:val="0EB27FE3"/>
    <w:multiLevelType w:val="hybridMultilevel"/>
    <w:tmpl w:val="E8826BF0"/>
    <w:lvl w:ilvl="0" w:tplc="BB5E9E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964C31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0E003C2"/>
    <w:multiLevelType w:val="hybridMultilevel"/>
    <w:tmpl w:val="A060073A"/>
    <w:lvl w:ilvl="0" w:tplc="9848A694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17386C"/>
    <w:multiLevelType w:val="hybridMultilevel"/>
    <w:tmpl w:val="660E8EDA"/>
    <w:lvl w:ilvl="0" w:tplc="BE7403B4">
      <w:start w:val="1"/>
      <w:numFmt w:val="none"/>
      <w:lvlText w:val="7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D3CAA91C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4C74FBA"/>
    <w:multiLevelType w:val="hybridMultilevel"/>
    <w:tmpl w:val="E64C97FA"/>
    <w:lvl w:ilvl="0" w:tplc="09A09A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7796482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8593D68"/>
    <w:multiLevelType w:val="hybridMultilevel"/>
    <w:tmpl w:val="98766D82"/>
    <w:lvl w:ilvl="0" w:tplc="0C36BC4E">
      <w:start w:val="1"/>
      <w:numFmt w:val="lowerLetter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1" w15:restartNumberingAfterBreak="0">
    <w:nsid w:val="19FD29D5"/>
    <w:multiLevelType w:val="multilevel"/>
    <w:tmpl w:val="DC2C0F9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8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12" w15:restartNumberingAfterBreak="0">
    <w:nsid w:val="1A70659F"/>
    <w:multiLevelType w:val="hybridMultilevel"/>
    <w:tmpl w:val="294A461C"/>
    <w:lvl w:ilvl="0" w:tplc="41A85FF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74181A"/>
    <w:multiLevelType w:val="multilevel"/>
    <w:tmpl w:val="E5D84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4" w15:restartNumberingAfterBreak="0">
    <w:nsid w:val="1BCA50BE"/>
    <w:multiLevelType w:val="hybridMultilevel"/>
    <w:tmpl w:val="EFF4EF92"/>
    <w:lvl w:ilvl="0" w:tplc="54B89DF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i w:val="0"/>
      </w:rPr>
    </w:lvl>
    <w:lvl w:ilvl="1" w:tplc="C5749D2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C2B5D0B"/>
    <w:multiLevelType w:val="hybridMultilevel"/>
    <w:tmpl w:val="87D437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DC705A1"/>
    <w:multiLevelType w:val="multilevel"/>
    <w:tmpl w:val="2C1A480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3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20BC08B6"/>
    <w:multiLevelType w:val="hybridMultilevel"/>
    <w:tmpl w:val="611E2B40"/>
    <w:lvl w:ilvl="0" w:tplc="A0F2E3B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8808C9"/>
    <w:multiLevelType w:val="hybridMultilevel"/>
    <w:tmpl w:val="4996907A"/>
    <w:lvl w:ilvl="0" w:tplc="122692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2D816897"/>
    <w:multiLevelType w:val="multilevel"/>
    <w:tmpl w:val="8CD420B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0" w15:restartNumberingAfterBreak="0">
    <w:nsid w:val="2FC66F22"/>
    <w:multiLevelType w:val="multilevel"/>
    <w:tmpl w:val="C8E2106C"/>
    <w:lvl w:ilvl="0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8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21" w15:restartNumberingAfterBreak="0">
    <w:nsid w:val="31D74DED"/>
    <w:multiLevelType w:val="hybridMultilevel"/>
    <w:tmpl w:val="1A6E6B34"/>
    <w:lvl w:ilvl="0" w:tplc="70D074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21E670A"/>
    <w:multiLevelType w:val="multilevel"/>
    <w:tmpl w:val="42E4893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23" w15:restartNumberingAfterBreak="0">
    <w:nsid w:val="32383883"/>
    <w:multiLevelType w:val="multilevel"/>
    <w:tmpl w:val="AEF0A9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8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24" w15:restartNumberingAfterBreak="0">
    <w:nsid w:val="32454978"/>
    <w:multiLevelType w:val="hybridMultilevel"/>
    <w:tmpl w:val="935E120E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1">
      <w:start w:val="1"/>
      <w:numFmt w:val="decimal"/>
      <w:lvlText w:val="%2)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5" w15:restartNumberingAfterBreak="0">
    <w:nsid w:val="33E479E9"/>
    <w:multiLevelType w:val="hybridMultilevel"/>
    <w:tmpl w:val="89C606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6307C14"/>
    <w:multiLevelType w:val="hybridMultilevel"/>
    <w:tmpl w:val="0DF02554"/>
    <w:lvl w:ilvl="0" w:tplc="A084651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88A5686"/>
    <w:multiLevelType w:val="hybridMultilevel"/>
    <w:tmpl w:val="478AE61E"/>
    <w:lvl w:ilvl="0" w:tplc="B8B2FDC8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8BC3382"/>
    <w:multiLevelType w:val="hybridMultilevel"/>
    <w:tmpl w:val="96A008BC"/>
    <w:lvl w:ilvl="0" w:tplc="C37E444C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8C1112D"/>
    <w:multiLevelType w:val="hybridMultilevel"/>
    <w:tmpl w:val="B460522A"/>
    <w:lvl w:ilvl="0" w:tplc="0CC6647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AF45FAF"/>
    <w:multiLevelType w:val="multilevel"/>
    <w:tmpl w:val="AB7AE21C"/>
    <w:lvl w:ilvl="0">
      <w:start w:val="12"/>
      <w:numFmt w:val="decimal"/>
      <w:lvlText w:val="%1."/>
      <w:lvlJc w:val="left"/>
      <w:pPr>
        <w:ind w:left="465" w:hanging="465"/>
      </w:pPr>
      <w:rPr>
        <w:rFonts w:cs="Arial" w:hint="default"/>
      </w:rPr>
    </w:lvl>
    <w:lvl w:ilvl="1">
      <w:start w:val="10"/>
      <w:numFmt w:val="decimal"/>
      <w:lvlText w:val="%2."/>
      <w:lvlJc w:val="left"/>
      <w:pPr>
        <w:ind w:left="465" w:hanging="465"/>
      </w:pPr>
      <w:rPr>
        <w:rFonts w:hint="default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Arial" w:hint="default"/>
      </w:rPr>
    </w:lvl>
  </w:abstractNum>
  <w:abstractNum w:abstractNumId="31" w15:restartNumberingAfterBreak="0">
    <w:nsid w:val="3B6A1AA4"/>
    <w:multiLevelType w:val="hybridMultilevel"/>
    <w:tmpl w:val="A134F3C0"/>
    <w:lvl w:ilvl="0" w:tplc="46104A0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7E27265"/>
    <w:multiLevelType w:val="multilevel"/>
    <w:tmpl w:val="C82E0DBE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8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33" w15:restartNumberingAfterBreak="0">
    <w:nsid w:val="4F801ACE"/>
    <w:multiLevelType w:val="multilevel"/>
    <w:tmpl w:val="FEA81E7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4" w15:restartNumberingAfterBreak="0">
    <w:nsid w:val="4FF23C15"/>
    <w:multiLevelType w:val="hybridMultilevel"/>
    <w:tmpl w:val="059C6D7C"/>
    <w:lvl w:ilvl="0" w:tplc="A3A4725E">
      <w:start w:val="1"/>
      <w:numFmt w:val="lowerLetter"/>
      <w:lvlText w:val="%1)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35" w15:restartNumberingAfterBreak="0">
    <w:nsid w:val="5B436F40"/>
    <w:multiLevelType w:val="hybridMultilevel"/>
    <w:tmpl w:val="F3465660"/>
    <w:lvl w:ilvl="0" w:tplc="05C4A41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</w:rPr>
    </w:lvl>
    <w:lvl w:ilvl="1" w:tplc="AE6837D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BBC003F"/>
    <w:multiLevelType w:val="hybridMultilevel"/>
    <w:tmpl w:val="01625E0C"/>
    <w:lvl w:ilvl="0" w:tplc="88F6C4FC">
      <w:start w:val="5"/>
      <w:numFmt w:val="decimal"/>
      <w:lvlText w:val="%1)"/>
      <w:lvlJc w:val="left"/>
      <w:pPr>
        <w:ind w:left="786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B52E77"/>
    <w:multiLevelType w:val="hybridMultilevel"/>
    <w:tmpl w:val="A15855B6"/>
    <w:lvl w:ilvl="0" w:tplc="9B9EA8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2540813"/>
    <w:multiLevelType w:val="hybridMultilevel"/>
    <w:tmpl w:val="19D09770"/>
    <w:lvl w:ilvl="0" w:tplc="2B82917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9" w15:restartNumberingAfterBreak="0">
    <w:nsid w:val="638415E3"/>
    <w:multiLevelType w:val="hybridMultilevel"/>
    <w:tmpl w:val="A866FF90"/>
    <w:lvl w:ilvl="0" w:tplc="840E7A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3A6E24C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13A5730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3E052FF"/>
    <w:multiLevelType w:val="hybridMultilevel"/>
    <w:tmpl w:val="4D0650C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A84CF39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6EB1316"/>
    <w:multiLevelType w:val="hybridMultilevel"/>
    <w:tmpl w:val="0F8E3012"/>
    <w:lvl w:ilvl="0" w:tplc="EDA475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81C47CA"/>
    <w:multiLevelType w:val="multilevel"/>
    <w:tmpl w:val="053E861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8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43" w15:restartNumberingAfterBreak="0">
    <w:nsid w:val="68303A8B"/>
    <w:multiLevelType w:val="hybridMultilevel"/>
    <w:tmpl w:val="3FBEE5AE"/>
    <w:lvl w:ilvl="0" w:tplc="E8686A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A1E492B"/>
    <w:multiLevelType w:val="hybridMultilevel"/>
    <w:tmpl w:val="3E884DA4"/>
    <w:lvl w:ilvl="0" w:tplc="E46493A4">
      <w:start w:val="4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C362E47"/>
    <w:multiLevelType w:val="hybridMultilevel"/>
    <w:tmpl w:val="ADA8AA1E"/>
    <w:lvl w:ilvl="0" w:tplc="C9429C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E021C3C"/>
    <w:multiLevelType w:val="hybridMultilevel"/>
    <w:tmpl w:val="BEB853C0"/>
    <w:lvl w:ilvl="0" w:tplc="04150011">
      <w:start w:val="1"/>
      <w:numFmt w:val="decimal"/>
      <w:lvlText w:val="%1)"/>
      <w:lvlJc w:val="left"/>
      <w:pPr>
        <w:ind w:left="1093" w:hanging="360"/>
      </w:pPr>
    </w:lvl>
    <w:lvl w:ilvl="1" w:tplc="90EA0E9E">
      <w:start w:val="1"/>
      <w:numFmt w:val="decimal"/>
      <w:lvlText w:val="%2)"/>
      <w:lvlJc w:val="left"/>
      <w:pPr>
        <w:ind w:left="1813" w:hanging="360"/>
      </w:pPr>
      <w:rPr>
        <w:rFonts w:cs="Times New Roman"/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533" w:hanging="180"/>
      </w:pPr>
    </w:lvl>
    <w:lvl w:ilvl="3" w:tplc="0415000F" w:tentative="1">
      <w:start w:val="1"/>
      <w:numFmt w:val="decimal"/>
      <w:lvlText w:val="%4."/>
      <w:lvlJc w:val="left"/>
      <w:pPr>
        <w:ind w:left="3253" w:hanging="360"/>
      </w:pPr>
    </w:lvl>
    <w:lvl w:ilvl="4" w:tplc="04150019" w:tentative="1">
      <w:start w:val="1"/>
      <w:numFmt w:val="lowerLetter"/>
      <w:lvlText w:val="%5."/>
      <w:lvlJc w:val="left"/>
      <w:pPr>
        <w:ind w:left="3973" w:hanging="360"/>
      </w:pPr>
    </w:lvl>
    <w:lvl w:ilvl="5" w:tplc="0415001B" w:tentative="1">
      <w:start w:val="1"/>
      <w:numFmt w:val="lowerRoman"/>
      <w:lvlText w:val="%6."/>
      <w:lvlJc w:val="right"/>
      <w:pPr>
        <w:ind w:left="4693" w:hanging="180"/>
      </w:pPr>
    </w:lvl>
    <w:lvl w:ilvl="6" w:tplc="0415000F" w:tentative="1">
      <w:start w:val="1"/>
      <w:numFmt w:val="decimal"/>
      <w:lvlText w:val="%7."/>
      <w:lvlJc w:val="left"/>
      <w:pPr>
        <w:ind w:left="5413" w:hanging="360"/>
      </w:pPr>
    </w:lvl>
    <w:lvl w:ilvl="7" w:tplc="04150019" w:tentative="1">
      <w:start w:val="1"/>
      <w:numFmt w:val="lowerLetter"/>
      <w:lvlText w:val="%8."/>
      <w:lvlJc w:val="left"/>
      <w:pPr>
        <w:ind w:left="6133" w:hanging="360"/>
      </w:pPr>
    </w:lvl>
    <w:lvl w:ilvl="8" w:tplc="0415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47" w15:restartNumberingAfterBreak="0">
    <w:nsid w:val="6F4573F9"/>
    <w:multiLevelType w:val="hybridMultilevel"/>
    <w:tmpl w:val="5A7A56B4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860AA7D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03C0495"/>
    <w:multiLevelType w:val="hybridMultilevel"/>
    <w:tmpl w:val="98BE3410"/>
    <w:lvl w:ilvl="0" w:tplc="8634FB2C">
      <w:start w:val="5"/>
      <w:numFmt w:val="bullet"/>
      <w:lvlText w:val="-"/>
      <w:lvlJc w:val="left"/>
      <w:pPr>
        <w:ind w:left="163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49" w15:restartNumberingAfterBreak="0">
    <w:nsid w:val="70733BFB"/>
    <w:multiLevelType w:val="hybridMultilevel"/>
    <w:tmpl w:val="B4F24C74"/>
    <w:lvl w:ilvl="0" w:tplc="04150017">
      <w:start w:val="1"/>
      <w:numFmt w:val="lowerLetter"/>
      <w:lvlText w:val="%1)"/>
      <w:lvlJc w:val="left"/>
      <w:pPr>
        <w:ind w:left="64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4082A95"/>
    <w:multiLevelType w:val="hybridMultilevel"/>
    <w:tmpl w:val="EE721FF2"/>
    <w:lvl w:ilvl="0" w:tplc="0415000F">
      <w:start w:val="1"/>
      <w:numFmt w:val="decimal"/>
      <w:lvlText w:val="%1."/>
      <w:lvlJc w:val="left"/>
      <w:pPr>
        <w:ind w:left="934" w:hanging="360"/>
      </w:pPr>
    </w:lvl>
    <w:lvl w:ilvl="1" w:tplc="04150019">
      <w:start w:val="1"/>
      <w:numFmt w:val="lowerLetter"/>
      <w:lvlText w:val="%2."/>
      <w:lvlJc w:val="left"/>
      <w:pPr>
        <w:ind w:left="1654" w:hanging="360"/>
      </w:pPr>
    </w:lvl>
    <w:lvl w:ilvl="2" w:tplc="0415001B">
      <w:start w:val="1"/>
      <w:numFmt w:val="lowerRoman"/>
      <w:lvlText w:val="%3."/>
      <w:lvlJc w:val="right"/>
      <w:pPr>
        <w:ind w:left="2374" w:hanging="180"/>
      </w:pPr>
    </w:lvl>
    <w:lvl w:ilvl="3" w:tplc="0415000F">
      <w:start w:val="1"/>
      <w:numFmt w:val="decimal"/>
      <w:lvlText w:val="%4."/>
      <w:lvlJc w:val="left"/>
      <w:pPr>
        <w:ind w:left="3094" w:hanging="360"/>
      </w:pPr>
    </w:lvl>
    <w:lvl w:ilvl="4" w:tplc="04150019" w:tentative="1">
      <w:start w:val="1"/>
      <w:numFmt w:val="lowerLetter"/>
      <w:lvlText w:val="%5."/>
      <w:lvlJc w:val="left"/>
      <w:pPr>
        <w:ind w:left="3814" w:hanging="360"/>
      </w:pPr>
    </w:lvl>
    <w:lvl w:ilvl="5" w:tplc="0415001B" w:tentative="1">
      <w:start w:val="1"/>
      <w:numFmt w:val="lowerRoman"/>
      <w:lvlText w:val="%6."/>
      <w:lvlJc w:val="right"/>
      <w:pPr>
        <w:ind w:left="4534" w:hanging="180"/>
      </w:pPr>
    </w:lvl>
    <w:lvl w:ilvl="6" w:tplc="0415000F" w:tentative="1">
      <w:start w:val="1"/>
      <w:numFmt w:val="decimal"/>
      <w:lvlText w:val="%7."/>
      <w:lvlJc w:val="left"/>
      <w:pPr>
        <w:ind w:left="5254" w:hanging="360"/>
      </w:pPr>
    </w:lvl>
    <w:lvl w:ilvl="7" w:tplc="04150019" w:tentative="1">
      <w:start w:val="1"/>
      <w:numFmt w:val="lowerLetter"/>
      <w:lvlText w:val="%8."/>
      <w:lvlJc w:val="left"/>
      <w:pPr>
        <w:ind w:left="5974" w:hanging="360"/>
      </w:pPr>
    </w:lvl>
    <w:lvl w:ilvl="8" w:tplc="0415001B" w:tentative="1">
      <w:start w:val="1"/>
      <w:numFmt w:val="lowerRoman"/>
      <w:lvlText w:val="%9."/>
      <w:lvlJc w:val="right"/>
      <w:pPr>
        <w:ind w:left="6694" w:hanging="180"/>
      </w:pPr>
    </w:lvl>
  </w:abstractNum>
  <w:abstractNum w:abstractNumId="51" w15:restartNumberingAfterBreak="0">
    <w:nsid w:val="75DE0AFC"/>
    <w:multiLevelType w:val="multilevel"/>
    <w:tmpl w:val="C28038F8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2" w15:restartNumberingAfterBreak="0">
    <w:nsid w:val="77F24300"/>
    <w:multiLevelType w:val="hybridMultilevel"/>
    <w:tmpl w:val="97ECB260"/>
    <w:lvl w:ilvl="0" w:tplc="89C4BD54">
      <w:start w:val="1"/>
      <w:numFmt w:val="decimal"/>
      <w:lvlText w:val="%1."/>
      <w:lvlJc w:val="left"/>
      <w:pPr>
        <w:ind w:left="64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8F234E1"/>
    <w:multiLevelType w:val="hybridMultilevel"/>
    <w:tmpl w:val="C3E0F664"/>
    <w:lvl w:ilvl="0" w:tplc="6B26FEF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trike w:val="0"/>
        <w:dstrike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79B852C1"/>
    <w:multiLevelType w:val="hybridMultilevel"/>
    <w:tmpl w:val="EB76CF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E52752F"/>
    <w:multiLevelType w:val="multilevel"/>
    <w:tmpl w:val="EE0A74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num w:numId="1">
    <w:abstractNumId w:val="17"/>
  </w:num>
  <w:num w:numId="2">
    <w:abstractNumId w:val="48"/>
  </w:num>
  <w:num w:numId="3">
    <w:abstractNumId w:val="8"/>
  </w:num>
  <w:num w:numId="4">
    <w:abstractNumId w:val="39"/>
  </w:num>
  <w:num w:numId="5">
    <w:abstractNumId w:val="45"/>
  </w:num>
  <w:num w:numId="6">
    <w:abstractNumId w:val="47"/>
  </w:num>
  <w:num w:numId="7">
    <w:abstractNumId w:val="55"/>
  </w:num>
  <w:num w:numId="8">
    <w:abstractNumId w:val="11"/>
  </w:num>
  <w:num w:numId="9">
    <w:abstractNumId w:val="1"/>
  </w:num>
  <w:num w:numId="10">
    <w:abstractNumId w:val="37"/>
  </w:num>
  <w:num w:numId="11">
    <w:abstractNumId w:val="23"/>
  </w:num>
  <w:num w:numId="12">
    <w:abstractNumId w:val="9"/>
  </w:num>
  <w:num w:numId="13">
    <w:abstractNumId w:val="6"/>
  </w:num>
  <w:num w:numId="14">
    <w:abstractNumId w:val="32"/>
  </w:num>
  <w:num w:numId="15">
    <w:abstractNumId w:val="3"/>
  </w:num>
  <w:num w:numId="16">
    <w:abstractNumId w:val="40"/>
  </w:num>
  <w:num w:numId="17">
    <w:abstractNumId w:val="14"/>
  </w:num>
  <w:num w:numId="18">
    <w:abstractNumId w:val="53"/>
  </w:num>
  <w:num w:numId="19">
    <w:abstractNumId w:val="22"/>
  </w:num>
  <w:num w:numId="20">
    <w:abstractNumId w:val="43"/>
  </w:num>
  <w:num w:numId="21">
    <w:abstractNumId w:val="51"/>
  </w:num>
  <w:num w:numId="22">
    <w:abstractNumId w:val="2"/>
  </w:num>
  <w:num w:numId="23">
    <w:abstractNumId w:val="19"/>
  </w:num>
  <w:num w:numId="24">
    <w:abstractNumId w:val="41"/>
  </w:num>
  <w:num w:numId="25">
    <w:abstractNumId w:val="18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</w:num>
  <w:num w:numId="28">
    <w:abstractNumId w:val="29"/>
  </w:num>
  <w:num w:numId="29">
    <w:abstractNumId w:val="21"/>
  </w:num>
  <w:num w:numId="30">
    <w:abstractNumId w:val="26"/>
  </w:num>
  <w:num w:numId="31">
    <w:abstractNumId w:val="42"/>
  </w:num>
  <w:num w:numId="32">
    <w:abstractNumId w:val="33"/>
  </w:num>
  <w:num w:numId="33">
    <w:abstractNumId w:val="25"/>
  </w:num>
  <w:num w:numId="34">
    <w:abstractNumId w:val="13"/>
  </w:num>
  <w:num w:numId="35">
    <w:abstractNumId w:val="16"/>
  </w:num>
  <w:num w:numId="36">
    <w:abstractNumId w:val="10"/>
  </w:num>
  <w:num w:numId="37">
    <w:abstractNumId w:val="50"/>
  </w:num>
  <w:num w:numId="38">
    <w:abstractNumId w:val="5"/>
  </w:num>
  <w:num w:numId="39">
    <w:abstractNumId w:val="15"/>
  </w:num>
  <w:num w:numId="40">
    <w:abstractNumId w:val="44"/>
  </w:num>
  <w:num w:numId="41">
    <w:abstractNumId w:val="34"/>
  </w:num>
  <w:num w:numId="42">
    <w:abstractNumId w:val="12"/>
  </w:num>
  <w:num w:numId="43">
    <w:abstractNumId w:val="30"/>
  </w:num>
  <w:num w:numId="44">
    <w:abstractNumId w:val="54"/>
  </w:num>
  <w:num w:numId="45">
    <w:abstractNumId w:val="31"/>
  </w:num>
  <w:num w:numId="46">
    <w:abstractNumId w:val="36"/>
  </w:num>
  <w:num w:numId="47">
    <w:abstractNumId w:val="35"/>
  </w:num>
  <w:num w:numId="48">
    <w:abstractNumId w:val="27"/>
  </w:num>
  <w:num w:numId="49">
    <w:abstractNumId w:val="0"/>
  </w:num>
  <w:num w:numId="50">
    <w:abstractNumId w:val="38"/>
  </w:num>
  <w:num w:numId="51">
    <w:abstractNumId w:val="7"/>
  </w:num>
  <w:num w:numId="52">
    <w:abstractNumId w:val="52"/>
  </w:num>
  <w:num w:numId="53">
    <w:abstractNumId w:val="24"/>
  </w:num>
  <w:num w:numId="54">
    <w:abstractNumId w:val="46"/>
  </w:num>
  <w:num w:numId="55">
    <w:abstractNumId w:val="49"/>
  </w:num>
  <w:num w:numId="56">
    <w:abstractNumId w:val="28"/>
  </w:num>
  <w:num w:numId="57">
    <w:abstractNumId w:val="4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B6C"/>
    <w:rsid w:val="001E1B6C"/>
    <w:rsid w:val="00325794"/>
    <w:rsid w:val="008536E5"/>
    <w:rsid w:val="00886D28"/>
    <w:rsid w:val="00991BC1"/>
    <w:rsid w:val="00AB79FC"/>
    <w:rsid w:val="00B75428"/>
    <w:rsid w:val="00C44CD8"/>
    <w:rsid w:val="00D1343A"/>
    <w:rsid w:val="00E6363A"/>
    <w:rsid w:val="00F8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452D11-15EA-4830-93B3-129C20E34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1341</Words>
  <Characters>8048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3</cp:revision>
  <cp:lastPrinted>2022-06-24T06:20:00Z</cp:lastPrinted>
  <dcterms:created xsi:type="dcterms:W3CDTF">2022-07-07T09:49:00Z</dcterms:created>
  <dcterms:modified xsi:type="dcterms:W3CDTF">2022-07-07T12:12:00Z</dcterms:modified>
</cp:coreProperties>
</file>