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3A8F" w14:textId="2BC98974" w:rsidR="00510748" w:rsidRPr="006F4E87" w:rsidRDefault="00510748" w:rsidP="00510748">
      <w:pPr>
        <w:spacing w:line="276" w:lineRule="auto"/>
        <w:jc w:val="right"/>
        <w:rPr>
          <w:rFonts w:cs="Arial"/>
          <w:b/>
          <w:sz w:val="22"/>
          <w:lang w:val="x-none"/>
        </w:rPr>
      </w:pPr>
      <w:r w:rsidRPr="006F4E87">
        <w:rPr>
          <w:rFonts w:eastAsia="Arial" w:cs="Arial"/>
          <w:b/>
          <w:sz w:val="22"/>
          <w:lang w:eastAsia="en-US"/>
        </w:rPr>
        <w:t xml:space="preserve">Załącznik nr </w:t>
      </w:r>
      <w:r w:rsidR="00697151">
        <w:rPr>
          <w:rFonts w:eastAsia="Arial" w:cs="Arial"/>
          <w:b/>
          <w:sz w:val="22"/>
          <w:lang w:eastAsia="en-US"/>
        </w:rPr>
        <w:t xml:space="preserve">8 </w:t>
      </w:r>
      <w:r w:rsidRPr="006F4E87">
        <w:rPr>
          <w:rFonts w:eastAsia="Arial" w:cs="Arial"/>
          <w:b/>
          <w:sz w:val="22"/>
          <w:lang w:eastAsia="en-US"/>
        </w:rPr>
        <w:t xml:space="preserve">do SWZ </w:t>
      </w:r>
      <w:r w:rsidRPr="006F4E87">
        <w:rPr>
          <w:rFonts w:eastAsia="Arial" w:cs="Arial"/>
          <w:b/>
          <w:sz w:val="22"/>
        </w:rPr>
        <w:t>– Istotne Postanowienia Umowy (IPU)</w:t>
      </w:r>
    </w:p>
    <w:p w14:paraId="112D6B1A" w14:textId="77777777" w:rsidR="00510748" w:rsidRPr="006F4E87" w:rsidRDefault="00510748" w:rsidP="00510748">
      <w:pPr>
        <w:spacing w:line="276" w:lineRule="auto"/>
        <w:jc w:val="center"/>
        <w:rPr>
          <w:rFonts w:cs="Arial"/>
          <w:b/>
          <w:spacing w:val="40"/>
          <w:szCs w:val="24"/>
        </w:rPr>
      </w:pPr>
    </w:p>
    <w:p w14:paraId="16726E2F" w14:textId="77777777" w:rsidR="00510748" w:rsidRPr="006F4E87" w:rsidRDefault="00510748" w:rsidP="00510748">
      <w:pPr>
        <w:spacing w:line="276" w:lineRule="auto"/>
        <w:jc w:val="center"/>
        <w:rPr>
          <w:rFonts w:cs="Arial"/>
          <w:b/>
          <w:spacing w:val="40"/>
          <w:szCs w:val="24"/>
        </w:rPr>
      </w:pPr>
      <w:r w:rsidRPr="006F4E87">
        <w:rPr>
          <w:rFonts w:cs="Arial"/>
          <w:b/>
          <w:spacing w:val="40"/>
          <w:szCs w:val="24"/>
        </w:rPr>
        <w:t>Istotne postanowienia umowy</w:t>
      </w:r>
    </w:p>
    <w:p w14:paraId="3EF9BB38" w14:textId="77777777" w:rsidR="00510748" w:rsidRPr="006F4E87" w:rsidRDefault="00510748" w:rsidP="00510748">
      <w:pPr>
        <w:widowControl w:val="0"/>
        <w:spacing w:line="276" w:lineRule="auto"/>
        <w:rPr>
          <w:rFonts w:cs="Arial"/>
          <w:b/>
          <w:bCs/>
          <w:szCs w:val="24"/>
        </w:rPr>
      </w:pPr>
    </w:p>
    <w:p w14:paraId="0D902B63" w14:textId="77777777" w:rsidR="00510748" w:rsidRPr="006F4E87" w:rsidRDefault="00510748" w:rsidP="00510748">
      <w:pPr>
        <w:widowControl w:val="0"/>
        <w:spacing w:line="276" w:lineRule="auto"/>
        <w:jc w:val="right"/>
        <w:rPr>
          <w:rFonts w:cs="Arial"/>
          <w:b/>
          <w:bCs/>
          <w:szCs w:val="24"/>
        </w:rPr>
      </w:pPr>
    </w:p>
    <w:p w14:paraId="6EDD38D9" w14:textId="4D08D42C" w:rsidR="00510748" w:rsidRPr="006F4E87" w:rsidRDefault="00510748" w:rsidP="00B050F1">
      <w:pPr>
        <w:widowControl w:val="0"/>
        <w:spacing w:line="276" w:lineRule="auto"/>
        <w:ind w:right="72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 wyniku rozstrzygnięcia przez Zamawiającego </w:t>
      </w:r>
      <w:r w:rsidRPr="006F4E87">
        <w:rPr>
          <w:rFonts w:eastAsia="Arial" w:cs="Arial"/>
          <w:sz w:val="22"/>
          <w:szCs w:val="22"/>
        </w:rPr>
        <w:t xml:space="preserve">w trybie podstawowym na podstawie art. 275 ust. 2 ustawy z dnia 11 września 2019 r. – Prawo zamówień publicznych </w:t>
      </w:r>
      <w:r w:rsidRPr="006F4E87">
        <w:rPr>
          <w:rFonts w:cs="Arial"/>
          <w:sz w:val="22"/>
          <w:szCs w:val="22"/>
        </w:rPr>
        <w:t>(</w:t>
      </w:r>
      <w:r w:rsidR="00E022FC" w:rsidRPr="006F4E87">
        <w:rPr>
          <w:rFonts w:cs="Arial"/>
          <w:sz w:val="22"/>
          <w:szCs w:val="22"/>
        </w:rPr>
        <w:t>Dz.U. z 2023 r. poz. 1605</w:t>
      </w:r>
      <w:r w:rsidRPr="006F4E87">
        <w:rPr>
          <w:rFonts w:cs="Arial"/>
          <w:sz w:val="22"/>
          <w:szCs w:val="22"/>
        </w:rPr>
        <w:t>), dalej zwaną w skrócie upzp, o następującej treści:</w:t>
      </w:r>
    </w:p>
    <w:p w14:paraId="37DACC67" w14:textId="77777777" w:rsidR="00510748" w:rsidRPr="006F4E87" w:rsidRDefault="00510748" w:rsidP="00B050F1">
      <w:pPr>
        <w:spacing w:line="276" w:lineRule="auto"/>
        <w:rPr>
          <w:rFonts w:cs="Arial"/>
          <w:sz w:val="22"/>
          <w:szCs w:val="22"/>
        </w:rPr>
      </w:pPr>
    </w:p>
    <w:p w14:paraId="5FE050BA" w14:textId="77777777" w:rsidR="00510748" w:rsidRPr="006F4E87" w:rsidRDefault="00510748" w:rsidP="00B050F1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>§ 1. Przedmiot umowy</w:t>
      </w:r>
    </w:p>
    <w:p w14:paraId="3B85CA16" w14:textId="2EA4990A" w:rsidR="00510748" w:rsidRPr="006F4E87" w:rsidRDefault="00510748" w:rsidP="00B050F1">
      <w:pPr>
        <w:pStyle w:val="Akapitzlist"/>
        <w:numPr>
          <w:ilvl w:val="0"/>
          <w:numId w:val="10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Przedmiotem niniejszej umowy jest </w:t>
      </w:r>
      <w:r w:rsidR="00E022FC" w:rsidRPr="006F4E87">
        <w:rPr>
          <w:rFonts w:eastAsia="Arial" w:cs="Arial"/>
          <w:b/>
          <w:sz w:val="22"/>
          <w:szCs w:val="22"/>
          <w:lang w:val="pl-PL"/>
        </w:rPr>
        <w:t>świadczenie usług cateringowych</w:t>
      </w:r>
      <w:r w:rsidRPr="006F4E87">
        <w:rPr>
          <w:rFonts w:cs="Arial"/>
          <w:sz w:val="22"/>
          <w:szCs w:val="22"/>
        </w:rPr>
        <w:t xml:space="preserve"> przez Wykonawcę na rzecz Zamawiającego </w:t>
      </w:r>
      <w:r w:rsidR="00AD77D1" w:rsidRPr="006F4E87">
        <w:rPr>
          <w:rFonts w:eastAsia="Arial" w:cs="Arial"/>
          <w:b/>
          <w:sz w:val="22"/>
          <w:szCs w:val="22"/>
          <w:lang w:val="pl-PL"/>
        </w:rPr>
        <w:t xml:space="preserve">na potrzeby V Międzynarodowego Festiwalu Muzyki Europy Środkowo-Wschodniej EUFONIE, </w:t>
      </w:r>
      <w:r w:rsidRPr="006F4E87">
        <w:rPr>
          <w:rFonts w:cs="Arial"/>
          <w:sz w:val="22"/>
          <w:szCs w:val="22"/>
        </w:rPr>
        <w:t xml:space="preserve">zwanej dalej „Przedmiotem </w:t>
      </w:r>
      <w:r w:rsidRPr="006F4E87">
        <w:rPr>
          <w:rFonts w:cs="Arial"/>
          <w:sz w:val="22"/>
          <w:szCs w:val="22"/>
          <w:lang w:val="pl-PL"/>
        </w:rPr>
        <w:t>umowy</w:t>
      </w:r>
      <w:r w:rsidRPr="006F4E87">
        <w:rPr>
          <w:rFonts w:cs="Arial"/>
          <w:sz w:val="22"/>
          <w:szCs w:val="22"/>
        </w:rPr>
        <w:t>”</w:t>
      </w:r>
      <w:r w:rsidRPr="006F4E87">
        <w:rPr>
          <w:rFonts w:cs="Arial"/>
          <w:sz w:val="22"/>
          <w:szCs w:val="22"/>
          <w:lang w:val="pl-PL"/>
        </w:rPr>
        <w:t>.</w:t>
      </w:r>
    </w:p>
    <w:p w14:paraId="16A671A8" w14:textId="3678E91D" w:rsidR="00510748" w:rsidRPr="006F4E87" w:rsidRDefault="00510748" w:rsidP="00B050F1">
      <w:pPr>
        <w:pStyle w:val="Akapitzlist"/>
        <w:numPr>
          <w:ilvl w:val="0"/>
          <w:numId w:val="10"/>
        </w:numPr>
        <w:suppressAutoHyphens/>
        <w:overflowPunct/>
        <w:autoSpaceDE/>
        <w:autoSpaceDN/>
        <w:adjustRightInd/>
        <w:spacing w:after="120" w:line="276" w:lineRule="auto"/>
        <w:ind w:left="284" w:hanging="284"/>
        <w:contextualSpacing w:val="0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  <w:lang w:val="pl-PL"/>
        </w:rPr>
        <w:t>Przedmiot umowy został szczegółowo określony w załącznikach do umowy, w tym w</w:t>
      </w:r>
      <w:r w:rsidR="00E022FC" w:rsidRPr="006F4E87">
        <w:rPr>
          <w:rFonts w:cs="Arial"/>
          <w:sz w:val="22"/>
          <w:szCs w:val="22"/>
          <w:lang w:val="pl-PL"/>
        </w:rPr>
        <w:t> </w:t>
      </w:r>
      <w:r w:rsidRPr="006F4E87">
        <w:rPr>
          <w:rFonts w:cs="Arial"/>
          <w:sz w:val="22"/>
          <w:szCs w:val="22"/>
          <w:lang w:val="pl-PL"/>
        </w:rPr>
        <w:t xml:space="preserve">szczególności w załączniku nr 1 </w:t>
      </w:r>
      <w:r w:rsidR="00E022FC" w:rsidRPr="006F4E87">
        <w:rPr>
          <w:rFonts w:cs="Arial"/>
          <w:sz w:val="22"/>
          <w:szCs w:val="22"/>
          <w:lang w:val="pl-PL"/>
        </w:rPr>
        <w:t xml:space="preserve">- </w:t>
      </w:r>
      <w:r w:rsidRPr="006F4E87">
        <w:rPr>
          <w:rFonts w:cs="Arial"/>
          <w:sz w:val="22"/>
          <w:szCs w:val="22"/>
          <w:lang w:val="pl-PL"/>
        </w:rPr>
        <w:t>Opis</w:t>
      </w:r>
      <w:r w:rsidR="00E022FC" w:rsidRPr="006F4E87">
        <w:rPr>
          <w:rFonts w:cs="Arial"/>
          <w:sz w:val="22"/>
          <w:szCs w:val="22"/>
          <w:lang w:val="pl-PL"/>
        </w:rPr>
        <w:t>ie</w:t>
      </w:r>
      <w:r w:rsidRPr="006F4E87">
        <w:rPr>
          <w:rFonts w:cs="Arial"/>
          <w:sz w:val="22"/>
          <w:szCs w:val="22"/>
          <w:lang w:val="pl-PL"/>
        </w:rPr>
        <w:t xml:space="preserve"> Przedmiotu Zamówienia</w:t>
      </w:r>
      <w:r w:rsidR="00812760">
        <w:rPr>
          <w:rFonts w:cs="Arial"/>
          <w:sz w:val="22"/>
          <w:szCs w:val="22"/>
          <w:lang w:val="pl-PL"/>
        </w:rPr>
        <w:t xml:space="preserve">, </w:t>
      </w:r>
      <w:r w:rsidR="00E022FC" w:rsidRPr="006F4E87">
        <w:rPr>
          <w:rFonts w:cs="Arial"/>
          <w:sz w:val="22"/>
          <w:szCs w:val="22"/>
          <w:lang w:val="pl-PL"/>
        </w:rPr>
        <w:t>załączniku nr 2</w:t>
      </w:r>
      <w:r w:rsidR="00812760">
        <w:rPr>
          <w:rFonts w:cs="Arial"/>
          <w:sz w:val="22"/>
          <w:szCs w:val="22"/>
          <w:lang w:val="pl-PL"/>
        </w:rPr>
        <w:t>a</w:t>
      </w:r>
      <w:r w:rsidR="00E022FC" w:rsidRPr="006F4E87">
        <w:rPr>
          <w:rFonts w:cs="Arial"/>
          <w:sz w:val="22"/>
          <w:szCs w:val="22"/>
          <w:lang w:val="pl-PL"/>
        </w:rPr>
        <w:t xml:space="preserve"> do Umowy </w:t>
      </w:r>
      <w:r w:rsidR="00812760">
        <w:rPr>
          <w:rFonts w:cs="Arial"/>
          <w:sz w:val="22"/>
          <w:szCs w:val="22"/>
          <w:lang w:val="pl-PL"/>
        </w:rPr>
        <w:t>–</w:t>
      </w:r>
      <w:r w:rsidR="00E022FC" w:rsidRPr="006F4E87">
        <w:rPr>
          <w:rFonts w:cs="Arial"/>
          <w:sz w:val="22"/>
          <w:szCs w:val="22"/>
          <w:lang w:val="pl-PL"/>
        </w:rPr>
        <w:t xml:space="preserve"> </w:t>
      </w:r>
      <w:r w:rsidR="00812760">
        <w:rPr>
          <w:rFonts w:cs="Arial"/>
          <w:sz w:val="22"/>
          <w:szCs w:val="22"/>
          <w:lang w:val="pl-PL"/>
        </w:rPr>
        <w:t xml:space="preserve">Formularzu </w:t>
      </w:r>
      <w:r w:rsidR="00E022FC" w:rsidRPr="006F4E87">
        <w:rPr>
          <w:rFonts w:cs="Arial"/>
          <w:sz w:val="22"/>
          <w:szCs w:val="22"/>
          <w:lang w:val="pl-PL"/>
        </w:rPr>
        <w:t>ofer</w:t>
      </w:r>
      <w:r w:rsidR="00812760">
        <w:rPr>
          <w:rFonts w:cs="Arial"/>
          <w:sz w:val="22"/>
          <w:szCs w:val="22"/>
          <w:lang w:val="pl-PL"/>
        </w:rPr>
        <w:t>towym</w:t>
      </w:r>
      <w:r w:rsidR="007D64F6" w:rsidRPr="006F4E87">
        <w:rPr>
          <w:rFonts w:cs="Arial"/>
          <w:sz w:val="22"/>
          <w:szCs w:val="22"/>
          <w:lang w:val="pl-PL"/>
        </w:rPr>
        <w:t xml:space="preserve"> Wykonawcy</w:t>
      </w:r>
      <w:r w:rsidR="00812760">
        <w:rPr>
          <w:rFonts w:cs="Arial"/>
          <w:sz w:val="22"/>
          <w:szCs w:val="22"/>
          <w:lang w:val="pl-PL"/>
        </w:rPr>
        <w:t xml:space="preserve"> oraz </w:t>
      </w:r>
      <w:r w:rsidR="00812760" w:rsidRPr="006F4E87">
        <w:rPr>
          <w:rFonts w:cs="Arial"/>
          <w:sz w:val="22"/>
          <w:szCs w:val="22"/>
          <w:lang w:val="pl-PL"/>
        </w:rPr>
        <w:t xml:space="preserve">załączniku nr </w:t>
      </w:r>
      <w:r w:rsidR="00812760">
        <w:rPr>
          <w:rFonts w:cs="Arial"/>
          <w:sz w:val="22"/>
          <w:szCs w:val="22"/>
          <w:lang w:val="pl-PL"/>
        </w:rPr>
        <w:t>2b</w:t>
      </w:r>
      <w:r w:rsidR="00812760" w:rsidRPr="006F4E87">
        <w:rPr>
          <w:rFonts w:cs="Arial"/>
          <w:sz w:val="22"/>
          <w:szCs w:val="22"/>
          <w:lang w:val="pl-PL"/>
        </w:rPr>
        <w:t xml:space="preserve"> do Umowy </w:t>
      </w:r>
      <w:r w:rsidR="00812760">
        <w:rPr>
          <w:rFonts w:cs="Arial"/>
          <w:sz w:val="22"/>
          <w:szCs w:val="22"/>
          <w:lang w:val="pl-PL"/>
        </w:rPr>
        <w:t>–</w:t>
      </w:r>
      <w:r w:rsidR="00812760" w:rsidRPr="006F4E87">
        <w:rPr>
          <w:rFonts w:cs="Arial"/>
          <w:sz w:val="22"/>
          <w:szCs w:val="22"/>
          <w:lang w:val="pl-PL"/>
        </w:rPr>
        <w:t xml:space="preserve"> </w:t>
      </w:r>
      <w:r w:rsidR="00812760">
        <w:rPr>
          <w:rFonts w:cs="Arial"/>
          <w:sz w:val="22"/>
          <w:szCs w:val="22"/>
          <w:lang w:val="pl-PL"/>
        </w:rPr>
        <w:t>Formularzu asortymentowym</w:t>
      </w:r>
      <w:r w:rsidR="00812760" w:rsidRPr="006F4E87">
        <w:rPr>
          <w:rFonts w:cs="Arial"/>
          <w:sz w:val="22"/>
          <w:szCs w:val="22"/>
          <w:lang w:val="pl-PL"/>
        </w:rPr>
        <w:t xml:space="preserve"> Wykonawcy</w:t>
      </w:r>
      <w:r w:rsidR="00E022FC" w:rsidRPr="006F4E87">
        <w:rPr>
          <w:rFonts w:cs="Arial"/>
          <w:sz w:val="22"/>
          <w:szCs w:val="22"/>
          <w:lang w:val="pl-PL"/>
        </w:rPr>
        <w:t>.</w:t>
      </w:r>
      <w:r w:rsidR="007D64F6" w:rsidRPr="006F4E87">
        <w:rPr>
          <w:rFonts w:cs="Arial"/>
          <w:sz w:val="22"/>
          <w:szCs w:val="22"/>
          <w:lang w:val="pl-PL"/>
        </w:rPr>
        <w:t xml:space="preserve"> </w:t>
      </w:r>
    </w:p>
    <w:p w14:paraId="0A62EE56" w14:textId="77777777" w:rsidR="00510748" w:rsidRPr="006F4E87" w:rsidRDefault="00510748" w:rsidP="00B050F1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>§ 2. Czas obowiązywania umowy</w:t>
      </w:r>
    </w:p>
    <w:p w14:paraId="105E047B" w14:textId="10AF2028" w:rsidR="00510748" w:rsidRPr="006F4E87" w:rsidRDefault="00510748" w:rsidP="00B050F1">
      <w:pPr>
        <w:pStyle w:val="Akapitzlist"/>
        <w:spacing w:after="240" w:line="276" w:lineRule="auto"/>
        <w:ind w:left="0"/>
        <w:rPr>
          <w:rFonts w:eastAsia="Arial" w:cs="Arial"/>
          <w:sz w:val="22"/>
          <w:szCs w:val="22"/>
          <w:lang w:val="pl-PL"/>
        </w:rPr>
      </w:pPr>
      <w:r w:rsidRPr="006F4E87">
        <w:rPr>
          <w:rFonts w:cs="Arial"/>
          <w:sz w:val="22"/>
          <w:szCs w:val="22"/>
        </w:rPr>
        <w:t xml:space="preserve">Wykonawca zobowiązuje się do wykonania Przedmiotu </w:t>
      </w:r>
      <w:r w:rsidRPr="006F4E87">
        <w:rPr>
          <w:rFonts w:cs="Arial"/>
          <w:sz w:val="22"/>
          <w:szCs w:val="22"/>
          <w:lang w:val="pl-PL"/>
        </w:rPr>
        <w:t>umowy</w:t>
      </w:r>
      <w:r w:rsidRPr="006F4E87">
        <w:rPr>
          <w:rFonts w:cs="Arial"/>
          <w:sz w:val="22"/>
          <w:szCs w:val="22"/>
        </w:rPr>
        <w:t xml:space="preserve"> </w:t>
      </w:r>
      <w:r w:rsidR="005C1A6A">
        <w:rPr>
          <w:rFonts w:cs="Arial"/>
          <w:b/>
          <w:bCs/>
          <w:sz w:val="22"/>
        </w:rPr>
        <w:t>od dn. 15.11.2023 do dn. 25.11.2023 r. </w:t>
      </w:r>
      <w:r w:rsidR="00E022FC" w:rsidRPr="006F4E87">
        <w:rPr>
          <w:rFonts w:cs="Arial"/>
          <w:b/>
          <w:bCs/>
          <w:sz w:val="22"/>
          <w:szCs w:val="22"/>
        </w:rPr>
        <w:t xml:space="preserve">zgodnie z harmonogramem </w:t>
      </w:r>
      <w:r w:rsidR="006151D4">
        <w:rPr>
          <w:rFonts w:cs="Arial"/>
          <w:b/>
          <w:bCs/>
          <w:sz w:val="22"/>
          <w:szCs w:val="22"/>
          <w:lang w:val="pl-PL"/>
        </w:rPr>
        <w:t xml:space="preserve">wydarzeń </w:t>
      </w:r>
      <w:r w:rsidR="00E022FC" w:rsidRPr="006F4E87">
        <w:rPr>
          <w:rFonts w:cs="Arial"/>
          <w:b/>
          <w:bCs/>
          <w:sz w:val="22"/>
          <w:szCs w:val="22"/>
        </w:rPr>
        <w:t xml:space="preserve">zawartym w </w:t>
      </w:r>
      <w:r w:rsidR="006151D4">
        <w:rPr>
          <w:rFonts w:cs="Arial"/>
          <w:b/>
          <w:bCs/>
          <w:sz w:val="22"/>
          <w:szCs w:val="22"/>
          <w:lang w:val="pl-PL"/>
        </w:rPr>
        <w:t xml:space="preserve">załączniku nr 1 do </w:t>
      </w:r>
      <w:r w:rsidR="00E022FC" w:rsidRPr="006F4E87">
        <w:rPr>
          <w:rFonts w:cs="Arial"/>
          <w:b/>
          <w:bCs/>
          <w:sz w:val="22"/>
          <w:szCs w:val="22"/>
        </w:rPr>
        <w:t>OPZ</w:t>
      </w:r>
      <w:r w:rsidR="006151D4">
        <w:rPr>
          <w:rFonts w:cs="Arial"/>
          <w:b/>
          <w:bCs/>
          <w:sz w:val="22"/>
          <w:szCs w:val="22"/>
          <w:lang w:val="pl-PL"/>
        </w:rPr>
        <w:t xml:space="preserve">, </w:t>
      </w:r>
      <w:r w:rsidR="00E022FC" w:rsidRPr="006F4E87">
        <w:rPr>
          <w:rFonts w:cs="Arial"/>
          <w:b/>
          <w:bCs/>
          <w:sz w:val="22"/>
          <w:szCs w:val="22"/>
        </w:rPr>
        <w:t xml:space="preserve">dla których będą realizowane usługi cateringowe.  </w:t>
      </w:r>
    </w:p>
    <w:p w14:paraId="01DE8EBF" w14:textId="77777777" w:rsidR="00510748" w:rsidRPr="006F4E87" w:rsidRDefault="00510748" w:rsidP="00B050F1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>§ 3. Prawa i obowiązki Wykonawcy</w:t>
      </w:r>
    </w:p>
    <w:p w14:paraId="5216E15E" w14:textId="77777777" w:rsidR="00510748" w:rsidRPr="006F4E87" w:rsidRDefault="00510748" w:rsidP="00B050F1">
      <w:pPr>
        <w:pStyle w:val="1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F4E87">
        <w:rPr>
          <w:rFonts w:ascii="Arial" w:hAnsi="Arial" w:cs="Arial"/>
          <w:color w:val="auto"/>
          <w:sz w:val="22"/>
          <w:szCs w:val="22"/>
        </w:rPr>
        <w:t>Wykonawca oświadcza, iż obowiązki, których się podjął do wykonania na podstawie umowy są mu znane, że nie zgłasza do nich zastrzeżeń i na tej podstawie potwierdza swoją zdolność i gotowość do ich wykonania zgodnie z postanowieniami umowy.</w:t>
      </w:r>
    </w:p>
    <w:p w14:paraId="52D0C4E4" w14:textId="77777777" w:rsidR="00510748" w:rsidRPr="006F4E87" w:rsidRDefault="00510748" w:rsidP="00B050F1">
      <w:pPr>
        <w:pStyle w:val="1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6F4E87">
        <w:rPr>
          <w:rFonts w:ascii="Arial" w:hAnsi="Arial" w:cs="Arial"/>
          <w:color w:val="auto"/>
          <w:sz w:val="22"/>
          <w:szCs w:val="22"/>
        </w:rPr>
        <w:t xml:space="preserve">Wykonawca oświadcza, iż dysponuje odpowiednim potencjałem osobowym, materiałowym oraz technicznym pozwalającym na prawidłowe zrealizowanie całości przedmiotu umowy. </w:t>
      </w:r>
    </w:p>
    <w:p w14:paraId="2E1E4555" w14:textId="74457B04" w:rsidR="00510748" w:rsidRPr="006F4E87" w:rsidRDefault="00510748" w:rsidP="00B050F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Wykonawca zobowiązuje się wykonać umowę przy zachowaniu najwyższej staranności wynikającej z zawodowego charakteru prowadzonej działalności, zgodnie z zasadami współczesnej wiedzy technicznej, obowiązującymi przepisami, rzetelnie i terminowo, mając na względzie ochronę interesów Zamawiającego</w:t>
      </w:r>
      <w:r w:rsidR="004D50F9" w:rsidRPr="006F4E87">
        <w:rPr>
          <w:rFonts w:cs="Arial"/>
          <w:sz w:val="22"/>
          <w:szCs w:val="22"/>
        </w:rPr>
        <w:t>, na poziomie wymaganym od podmiotu profesjonalnie świadczącego usługi gastronomiczne stanowiące Przedmiot Umowy</w:t>
      </w:r>
      <w:r w:rsidRPr="006F4E87">
        <w:rPr>
          <w:rFonts w:cs="Arial"/>
          <w:sz w:val="22"/>
          <w:szCs w:val="22"/>
        </w:rPr>
        <w:t xml:space="preserve">. </w:t>
      </w:r>
    </w:p>
    <w:p w14:paraId="5A5693F0" w14:textId="77777777" w:rsidR="00510748" w:rsidRPr="006F4E87" w:rsidRDefault="00510748" w:rsidP="00B050F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Wykonawca ponosi pełną odpowiedzialność za prawidłową realizację umowy w sposób określony w niniejszej umowie.</w:t>
      </w:r>
    </w:p>
    <w:p w14:paraId="42DB8CAA" w14:textId="77777777" w:rsidR="00510748" w:rsidRPr="006F4E87" w:rsidRDefault="00510748" w:rsidP="00B050F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 toku realizacji umowy Wykonawca może korzystać ze świadczeń osób trzecich jako swoich podwykonawców. </w:t>
      </w:r>
    </w:p>
    <w:p w14:paraId="7BB02A80" w14:textId="77777777" w:rsidR="00510748" w:rsidRPr="006F4E87" w:rsidRDefault="00510748" w:rsidP="00B050F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 każdym wypadku korzystania ze świadczeń podwykonawcy Wykonawca ponosi pełną odpowiedzialność za wykonywanie zobowiązań przez podwykonawcę, jak za własne działania lub zaniechania, niezależnie od osobistej odpowiedzialności podwykonawcy wobec Zamawiającego.</w:t>
      </w:r>
    </w:p>
    <w:p w14:paraId="305B5B0D" w14:textId="4CF16F18" w:rsidR="00510748" w:rsidRPr="006F4E87" w:rsidRDefault="00510748" w:rsidP="00B050F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Korzystając ze świadczeń podwykonawcy, Wykonawca nałoży na niego obowiązek przestrzegania wszelkich zasad, reguł i zobowiązań określonych w umowie, w zakresie, w jakim odnosić się one będą do zakresu prac danego podwykonawcy, pozostając jednocześnie gwarantem ich wykonania oraz przestrzegania przez podwykonawcę.</w:t>
      </w:r>
      <w:r w:rsidR="004D50F9" w:rsidRPr="006F4E87">
        <w:rPr>
          <w:rFonts w:cs="Arial"/>
          <w:sz w:val="22"/>
          <w:szCs w:val="22"/>
        </w:rPr>
        <w:t xml:space="preserve"> </w:t>
      </w:r>
    </w:p>
    <w:p w14:paraId="729809B4" w14:textId="77777777" w:rsidR="004D50F9" w:rsidRPr="006F4E87" w:rsidRDefault="00510748" w:rsidP="00B050F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lastRenderedPageBreak/>
        <w:t>Wykonywanie przedmiotu umowy odbywać się będzie zgodnie z zasadami opisanymi w umowie i załącznikach do umowy.</w:t>
      </w:r>
    </w:p>
    <w:p w14:paraId="131ACAA0" w14:textId="2C8E852E" w:rsidR="004D50F9" w:rsidRPr="006F4E87" w:rsidRDefault="004D50F9" w:rsidP="00B050F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Wykonawca zobowiązuje się do zapewnienia przygotowanych dań wyłącznie z produktów świeżych i spełniających odpowiednie normy jakości. Wykonawca ponosi pełną odpowiedzialność za jakość i estetykę serwowanego poczęstunku, a także za zgodność świadczonej usługi z obowiązującymi normami zbiorowego żywienia i wymogami sanitarno-epidemiologicznymi.</w:t>
      </w:r>
    </w:p>
    <w:p w14:paraId="6CA9238A" w14:textId="77777777" w:rsidR="00510748" w:rsidRPr="006F4E87" w:rsidRDefault="00510748" w:rsidP="00B050F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lub zakres usług. Nieprzekazanie takich informacji w wypadku, gdy Wykonawca o takich zagrożeniach wie lub, przy uwzględnieniu wymaganej umową staranności, powinien wiedzieć, powoduje, że wszelkie koszty i dodatkowe czynności związane z konsekwencją danego zdarzenia obciążają Wykonawcę. </w:t>
      </w:r>
    </w:p>
    <w:p w14:paraId="1085C012" w14:textId="77777777" w:rsidR="004D50F9" w:rsidRPr="006F4E87" w:rsidRDefault="00510748" w:rsidP="00B050F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Wykonawca zobowiązuje się do nieodpłatnego informowania Zamawiającego, w formie pisemnej, o przebiegu realizacji umowy na każde pisemne żądanie Zamawiającego.</w:t>
      </w:r>
    </w:p>
    <w:p w14:paraId="022F53B3" w14:textId="02E118EC" w:rsidR="004D50F9" w:rsidRPr="006F4E87" w:rsidRDefault="004D50F9" w:rsidP="00B050F1">
      <w:pPr>
        <w:numPr>
          <w:ilvl w:val="0"/>
          <w:numId w:val="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Wykonawca zobowiązuje się ponadto do:</w:t>
      </w:r>
    </w:p>
    <w:p w14:paraId="6CAAB871" w14:textId="77777777" w:rsidR="004D50F9" w:rsidRPr="006F4E87" w:rsidRDefault="004D50F9" w:rsidP="00B050F1">
      <w:pPr>
        <w:spacing w:line="276" w:lineRule="auto"/>
        <w:ind w:left="720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1) zapewnienia wykwalifikowanej, doświadczonej obsługi,</w:t>
      </w:r>
    </w:p>
    <w:p w14:paraId="6C72ACA7" w14:textId="74C1B9D5" w:rsidR="004D50F9" w:rsidRPr="006F4E87" w:rsidRDefault="004D50F9" w:rsidP="00B050F1">
      <w:pPr>
        <w:spacing w:line="276" w:lineRule="auto"/>
        <w:ind w:left="720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2) ścisłej współpracy z koordynatorem wyznaczonym przez Zamawiającego, mającej na celu satysfakcję wszystkich osób zaangażowanych w organizację i w uczestnictwo w spotkaniu.</w:t>
      </w:r>
    </w:p>
    <w:p w14:paraId="40D93C7E" w14:textId="77777777" w:rsidR="00510748" w:rsidRPr="006F4E87" w:rsidRDefault="00510748" w:rsidP="00510748">
      <w:pPr>
        <w:spacing w:line="276" w:lineRule="auto"/>
        <w:rPr>
          <w:rFonts w:cs="Arial"/>
          <w:sz w:val="22"/>
          <w:szCs w:val="22"/>
        </w:rPr>
      </w:pPr>
    </w:p>
    <w:p w14:paraId="68F2824A" w14:textId="77777777" w:rsidR="00510748" w:rsidRPr="006F4E87" w:rsidRDefault="00510748" w:rsidP="00510748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 xml:space="preserve">§ 4. Obowiązek zatrudnienia </w:t>
      </w:r>
    </w:p>
    <w:p w14:paraId="3A7D4CE4" w14:textId="61AE0EA7" w:rsidR="00510748" w:rsidRPr="006F4E87" w:rsidRDefault="00510748" w:rsidP="00510748">
      <w:pPr>
        <w:numPr>
          <w:ilvl w:val="1"/>
          <w:numId w:val="1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Zamawiający wymaga, aby osoba wykonująca czynności </w:t>
      </w:r>
      <w:r w:rsidR="00AD77D1" w:rsidRPr="006F4E87">
        <w:rPr>
          <w:rFonts w:cs="Arial"/>
          <w:b/>
          <w:sz w:val="22"/>
          <w:szCs w:val="22"/>
        </w:rPr>
        <w:t>koordynatora</w:t>
      </w:r>
      <w:r w:rsidRPr="006F4E87">
        <w:rPr>
          <w:rFonts w:cs="Arial"/>
          <w:b/>
          <w:sz w:val="22"/>
          <w:szCs w:val="22"/>
        </w:rPr>
        <w:t xml:space="preserve"> </w:t>
      </w:r>
      <w:r w:rsidRPr="006F4E87">
        <w:rPr>
          <w:rFonts w:cs="Arial"/>
          <w:sz w:val="22"/>
          <w:szCs w:val="22"/>
        </w:rPr>
        <w:t>była</w:t>
      </w:r>
      <w:r w:rsidRPr="006F4E87">
        <w:rPr>
          <w:rFonts w:cs="Arial"/>
          <w:b/>
          <w:sz w:val="22"/>
          <w:szCs w:val="22"/>
        </w:rPr>
        <w:t xml:space="preserve"> </w:t>
      </w:r>
      <w:r w:rsidRPr="006F4E87">
        <w:rPr>
          <w:rFonts w:cs="Arial"/>
          <w:sz w:val="22"/>
          <w:szCs w:val="22"/>
        </w:rPr>
        <w:t>zatrudniona przynajmniej przez cały okres realizacji niniejszego zamówienia, na podstawie stosunku  pracy.</w:t>
      </w:r>
    </w:p>
    <w:p w14:paraId="73FB91E7" w14:textId="77777777" w:rsidR="00510748" w:rsidRPr="006F4E87" w:rsidRDefault="00510748" w:rsidP="00510748">
      <w:pPr>
        <w:numPr>
          <w:ilvl w:val="1"/>
          <w:numId w:val="12"/>
        </w:numPr>
        <w:overflowPunct/>
        <w:autoSpaceDE/>
        <w:autoSpaceDN/>
        <w:adjustRightInd/>
        <w:spacing w:line="276" w:lineRule="auto"/>
        <w:ind w:left="447" w:hanging="447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 trakcie realizacji przedmiotu umowy, zamawiający uprawniony jest do wykonywania czynności kontrolnych wobec Wykonawcy odnośnie spełniania przez wykonawcę lub podwykonawcę wymogu zatrudnienia na podstawie umowy o pracę osób wykonujących czynności, o których mowa w ust. 1. </w:t>
      </w:r>
    </w:p>
    <w:p w14:paraId="15194B46" w14:textId="77777777" w:rsidR="00510748" w:rsidRPr="006F4E87" w:rsidRDefault="00510748" w:rsidP="00510748">
      <w:pPr>
        <w:numPr>
          <w:ilvl w:val="1"/>
          <w:numId w:val="1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Zamawiający uprawniony jest w szczególności do:</w:t>
      </w:r>
    </w:p>
    <w:p w14:paraId="066975C1" w14:textId="77777777" w:rsidR="00510748" w:rsidRPr="006F4E87" w:rsidRDefault="00510748" w:rsidP="00510748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6F4E87">
        <w:rPr>
          <w:rFonts w:eastAsia="Lucida Sans Unicode" w:cs="Arial"/>
          <w:bCs/>
          <w:sz w:val="22"/>
          <w:szCs w:val="22"/>
          <w:lang w:val="hr-HR"/>
        </w:rPr>
        <w:t>1)</w:t>
      </w:r>
      <w:r w:rsidRPr="006F4E87">
        <w:rPr>
          <w:rFonts w:eastAsia="Lucida Sans Unicode" w:cs="Arial"/>
          <w:bCs/>
          <w:sz w:val="22"/>
          <w:szCs w:val="22"/>
          <w:lang w:val="hr-HR"/>
        </w:rPr>
        <w:tab/>
        <w:t>żądania oświadczeń i dokumentów w zakresie potwierdzenia spełniania ww. wymogów i dokonywania ich oceny, w tym oświadczenia zatrudnionego pracownika,</w:t>
      </w:r>
    </w:p>
    <w:p w14:paraId="16D71EDE" w14:textId="77777777" w:rsidR="00510748" w:rsidRPr="006F4E87" w:rsidRDefault="00510748" w:rsidP="00510748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6F4E87">
        <w:rPr>
          <w:rFonts w:eastAsia="Lucida Sans Unicode" w:cs="Arial"/>
          <w:bCs/>
          <w:sz w:val="22"/>
          <w:szCs w:val="22"/>
          <w:lang w:val="hr-HR"/>
        </w:rPr>
        <w:t>2)</w:t>
      </w:r>
      <w:r w:rsidRPr="006F4E87">
        <w:rPr>
          <w:rFonts w:eastAsia="Lucida Sans Unicode" w:cs="Arial"/>
          <w:bCs/>
          <w:sz w:val="22"/>
          <w:szCs w:val="22"/>
          <w:lang w:val="hr-HR"/>
        </w:rPr>
        <w:tab/>
        <w:t>żądania wyjaśnień w przypadku wątpliwości w zakresie potwierdzenia spełniania ww. wymogów,</w:t>
      </w:r>
    </w:p>
    <w:p w14:paraId="55C7F580" w14:textId="77777777" w:rsidR="00510748" w:rsidRPr="006F4E87" w:rsidRDefault="00510748" w:rsidP="00510748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6F4E87">
        <w:rPr>
          <w:rFonts w:eastAsia="Lucida Sans Unicode" w:cs="Arial"/>
          <w:bCs/>
          <w:sz w:val="22"/>
          <w:szCs w:val="22"/>
          <w:lang w:val="hr-HR"/>
        </w:rPr>
        <w:t>3)  żądania poświadczonej za zgodność z oryginałem kopii umowy o pracę zatrudnionego pracownika oraz innych dokumentów niezbędnych do zweryfikowania spełnienia tego obowiązku,</w:t>
      </w:r>
    </w:p>
    <w:p w14:paraId="73221AF2" w14:textId="77777777" w:rsidR="00510748" w:rsidRPr="006F4E87" w:rsidRDefault="00510748" w:rsidP="00510748">
      <w:pPr>
        <w:pStyle w:val="Akapitzlist"/>
        <w:spacing w:line="276" w:lineRule="auto"/>
        <w:ind w:left="567" w:hanging="141"/>
        <w:rPr>
          <w:rFonts w:eastAsia="Lucida Sans Unicode" w:cs="Arial"/>
          <w:bCs/>
          <w:sz w:val="22"/>
          <w:szCs w:val="22"/>
          <w:lang w:val="hr-HR"/>
        </w:rPr>
      </w:pPr>
      <w:r w:rsidRPr="006F4E87">
        <w:rPr>
          <w:rFonts w:eastAsia="Lucida Sans Unicode" w:cs="Arial"/>
          <w:bCs/>
          <w:sz w:val="22"/>
          <w:szCs w:val="22"/>
          <w:lang w:val="hr-HR"/>
        </w:rPr>
        <w:t>-  zawierających informacje, w tym dane osobowe, niezdbędne do weryfikacji zatrudnienia na podstawie umowy o pracę, w szczególności imię i nazwisko zatrudnianego pracownika, datę zawarcia umowy o pracę, rodzaj umowy o pracę i zakres obowiązków pracownika.</w:t>
      </w:r>
    </w:p>
    <w:p w14:paraId="7E70A1E2" w14:textId="77777777" w:rsidR="00510748" w:rsidRPr="006F4E87" w:rsidRDefault="00510748" w:rsidP="00510748">
      <w:pPr>
        <w:pStyle w:val="Akapitzlist"/>
        <w:spacing w:line="276" w:lineRule="auto"/>
        <w:ind w:left="567"/>
        <w:rPr>
          <w:rFonts w:eastAsia="Lucida Sans Unicode" w:cs="Arial"/>
          <w:bCs/>
          <w:sz w:val="22"/>
          <w:szCs w:val="22"/>
          <w:lang w:val="hr-HR"/>
        </w:rPr>
      </w:pPr>
      <w:r w:rsidRPr="006F4E87">
        <w:rPr>
          <w:rFonts w:eastAsia="Lucida Sans Unicode" w:cs="Arial"/>
          <w:bCs/>
          <w:sz w:val="22"/>
          <w:szCs w:val="22"/>
          <w:lang w:val="hr-HR"/>
        </w:rPr>
        <w:t>4) przeprowadzania kontroli w miejscu wykonywania świadczenia.</w:t>
      </w:r>
    </w:p>
    <w:p w14:paraId="41FF5190" w14:textId="77777777" w:rsidR="00510748" w:rsidRPr="006F4E87" w:rsidRDefault="00510748" w:rsidP="00510748">
      <w:pPr>
        <w:numPr>
          <w:ilvl w:val="1"/>
          <w:numId w:val="12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 trakcie realizacji przedmiotu umowy, każdorazowo na żądanie Zamawiającego, w terminie wskazanym przez Zamawiającego, nie krótszym niż 5 dni roboczych Wykonawca przedłoży Zamawiającemu wskazane poniżej dowody w celu potwierdzenia spełnienia wymogu zatrudnienia na podstawie umowy o pracę przez Wykonawcę lub </w:t>
      </w:r>
      <w:r w:rsidRPr="006F4E87">
        <w:rPr>
          <w:rFonts w:cs="Arial"/>
          <w:sz w:val="22"/>
          <w:szCs w:val="22"/>
        </w:rPr>
        <w:lastRenderedPageBreak/>
        <w:t>podwykonawcę osób wykonujących czynności, o których mowa w ust. 1 w trakcie realizacji przedmiotu umowy:</w:t>
      </w:r>
    </w:p>
    <w:p w14:paraId="7AE8E1E4" w14:textId="77777777" w:rsidR="00510748" w:rsidRPr="006F4E87" w:rsidRDefault="00510748" w:rsidP="00510748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6F4E87">
        <w:rPr>
          <w:rFonts w:eastAsia="Lucida Sans Unicode" w:cs="Arial"/>
          <w:bCs/>
          <w:sz w:val="22"/>
          <w:szCs w:val="22"/>
          <w:lang w:val="hr-HR"/>
        </w:rPr>
        <w:t>1)</w:t>
      </w:r>
      <w:r w:rsidRPr="006F4E87">
        <w:rPr>
          <w:rFonts w:eastAsia="Lucida Sans Unicode" w:cs="Arial"/>
          <w:bCs/>
          <w:sz w:val="22"/>
          <w:szCs w:val="22"/>
          <w:lang w:val="hr-HR"/>
        </w:rPr>
        <w:tab/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14:paraId="532EED33" w14:textId="77777777" w:rsidR="00510748" w:rsidRPr="006F4E87" w:rsidRDefault="00510748" w:rsidP="00510748">
      <w:pPr>
        <w:pStyle w:val="Akapitzlist"/>
        <w:spacing w:line="276" w:lineRule="auto"/>
        <w:ind w:hanging="294"/>
        <w:rPr>
          <w:rFonts w:eastAsia="Lucida Sans Unicode" w:cs="Arial"/>
          <w:bCs/>
          <w:sz w:val="22"/>
          <w:szCs w:val="22"/>
          <w:lang w:val="hr-HR"/>
        </w:rPr>
      </w:pPr>
      <w:r w:rsidRPr="006F4E87">
        <w:rPr>
          <w:rFonts w:eastAsia="Lucida Sans Unicode" w:cs="Arial"/>
          <w:bCs/>
          <w:sz w:val="22"/>
          <w:szCs w:val="22"/>
          <w:lang w:val="hr-HR"/>
        </w:rPr>
        <w:t>2)</w:t>
      </w:r>
      <w:r w:rsidRPr="006F4E87">
        <w:rPr>
          <w:rFonts w:eastAsia="Lucida Sans Unicode" w:cs="Arial"/>
          <w:bCs/>
          <w:sz w:val="22"/>
          <w:szCs w:val="22"/>
          <w:lang w:val="hr-HR"/>
        </w:rPr>
        <w:tab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rozporządzeniem o ochronie danych osobowych z dnia 26 kwietnia 2016 (Dz. Urz. UE L 2016, Nr 119), tj. w szczególności bez adresów, nr PESEL pracowników). Informacje takie jak: imię i nazwisko pracownika, data zawarcia umowy, rodzaj umowy o pracę, wymiar etatu oraz zakres obowiązków powinny być możliwe do zidentyfikowania.</w:t>
      </w:r>
    </w:p>
    <w:p w14:paraId="4A4EA3A8" w14:textId="77777777" w:rsidR="00510748" w:rsidRPr="006F4E87" w:rsidRDefault="00510748" w:rsidP="00510748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5.   Z tytułu niespełnienia przez Wykonawcę lub podwykonawcę wymogu zatrudnienia na podstawie umowy o pracę osób wykonujących czynności, o których mowa w ust. 1 lub niespełnienia obowiązków kontrolnych wobec Zamawiającego np. odmową udostępnienia dokumentów lub wyjaśnień wskazanych w niniejszej umowie, Zamawiający przewiduje sankcję w postaci obowiązku zapłaty przez Wykonawcę kary umownej w wysokości kwoty minimalnego wynagrodzenia za pracę ustalonego na podstawie przepisów o minimalnym wynagrodzeniu za pracę (obowiązujących w chwili stwierdzenia przez Zamawiającego niedopełnienia przez Wykonawcę wymogu zatrudniania pracowników wykonujących czynności na podstawie umowy o pracę w rozumieniu przepisów Kodeksu pracy) - za każdą osobę niezatrudnioną z liczby wykazanych przez Wykonawcę pracowników wykonujących czynności przy realizacji przedmiotu zamówienia o którym mowa w § 1 ust. 1. Niezłożenie przez Wykonawcę w wyznaczonym przez Zamawiającego terminie żądanych przez Zamawiającego dowodów w celu potwierdzenia spełnienia przez wykonawcę lub podwykonawcę wymogu zatrudnienia na podstawie umowy o pracę traktowane będzie, jako niespełnienie przez Wykonawcę lub podwykonawcę wymogu zatrudnienia na podstawie umowy o pracę osób wykonujących czynności, o których mowa w ust. 1 </w:t>
      </w:r>
    </w:p>
    <w:p w14:paraId="45E92D9C" w14:textId="77777777" w:rsidR="00510748" w:rsidRPr="006F4E87" w:rsidRDefault="00510748" w:rsidP="00510748">
      <w:pPr>
        <w:numPr>
          <w:ilvl w:val="1"/>
          <w:numId w:val="12"/>
        </w:numPr>
        <w:overflowPunct/>
        <w:autoSpaceDE/>
        <w:autoSpaceDN/>
        <w:adjustRightInd/>
        <w:spacing w:after="240" w:line="276" w:lineRule="auto"/>
        <w:ind w:left="425" w:hanging="425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Zamawiający zastrzega, iż obowiązek określony w ust.1 znajduje również zastosowanie do podwykonawców, jeżeli uczestniczą oni w realizacji niniejszej umowy i realizują czynności określone w ust. 1. </w:t>
      </w:r>
    </w:p>
    <w:p w14:paraId="1D87A1C0" w14:textId="77777777" w:rsidR="00510748" w:rsidRPr="006F4E87" w:rsidRDefault="00510748" w:rsidP="00510748">
      <w:pPr>
        <w:spacing w:line="276" w:lineRule="auto"/>
        <w:ind w:left="360"/>
        <w:jc w:val="center"/>
        <w:rPr>
          <w:rFonts w:cs="Arial"/>
          <w:b/>
          <w:bCs/>
          <w:iCs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 xml:space="preserve">§ 5. </w:t>
      </w:r>
      <w:r w:rsidRPr="006F4E87">
        <w:rPr>
          <w:rFonts w:cs="Arial"/>
          <w:b/>
          <w:bCs/>
          <w:iCs/>
          <w:sz w:val="22"/>
          <w:szCs w:val="22"/>
        </w:rPr>
        <w:t>Warunki realizacji przedmiotu umowy</w:t>
      </w:r>
    </w:p>
    <w:p w14:paraId="775501B0" w14:textId="335B0A5A" w:rsidR="00510748" w:rsidRPr="006F4E87" w:rsidRDefault="00510748" w:rsidP="00510748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Wykonawca zobowiązuje się do dołożenia wszelkiej staranności, celem należytego wykonywania Przedmiotu umowy określonego umową oraz </w:t>
      </w:r>
      <w:r w:rsidR="00166A64" w:rsidRPr="006F4E87">
        <w:rPr>
          <w:rFonts w:cs="Arial"/>
          <w:sz w:val="22"/>
          <w:szCs w:val="22"/>
        </w:rPr>
        <w:t xml:space="preserve">treścią załącznika nr 1 – Opis Przedmiotu Zamówienia oraz </w:t>
      </w:r>
      <w:r w:rsidR="00812760" w:rsidRPr="006F4E87">
        <w:rPr>
          <w:rFonts w:cs="Arial"/>
          <w:sz w:val="22"/>
          <w:szCs w:val="22"/>
        </w:rPr>
        <w:t>załącznik</w:t>
      </w:r>
      <w:r w:rsidR="00812760">
        <w:rPr>
          <w:rFonts w:cs="Arial"/>
          <w:sz w:val="22"/>
          <w:szCs w:val="22"/>
        </w:rPr>
        <w:t>a</w:t>
      </w:r>
      <w:r w:rsidR="00812760" w:rsidRPr="006F4E87">
        <w:rPr>
          <w:rFonts w:cs="Arial"/>
          <w:sz w:val="22"/>
          <w:szCs w:val="22"/>
        </w:rPr>
        <w:t xml:space="preserve"> nr 2</w:t>
      </w:r>
      <w:r w:rsidR="00812760">
        <w:rPr>
          <w:rFonts w:cs="Arial"/>
          <w:sz w:val="22"/>
          <w:szCs w:val="22"/>
        </w:rPr>
        <w:t>a</w:t>
      </w:r>
      <w:r w:rsidR="00812760" w:rsidRPr="006F4E87">
        <w:rPr>
          <w:rFonts w:cs="Arial"/>
          <w:sz w:val="22"/>
          <w:szCs w:val="22"/>
        </w:rPr>
        <w:t xml:space="preserve"> do Umowy </w:t>
      </w:r>
      <w:r w:rsidR="00812760">
        <w:rPr>
          <w:rFonts w:cs="Arial"/>
          <w:sz w:val="22"/>
          <w:szCs w:val="22"/>
        </w:rPr>
        <w:t>–</w:t>
      </w:r>
      <w:r w:rsidR="00812760" w:rsidRPr="006F4E87">
        <w:rPr>
          <w:rFonts w:cs="Arial"/>
          <w:sz w:val="22"/>
          <w:szCs w:val="22"/>
        </w:rPr>
        <w:t xml:space="preserve"> </w:t>
      </w:r>
      <w:r w:rsidR="00812760">
        <w:rPr>
          <w:rFonts w:cs="Arial"/>
          <w:sz w:val="22"/>
          <w:szCs w:val="22"/>
        </w:rPr>
        <w:t xml:space="preserve">Formularz </w:t>
      </w:r>
      <w:r w:rsidR="00812760" w:rsidRPr="006F4E87">
        <w:rPr>
          <w:rFonts w:cs="Arial"/>
          <w:sz w:val="22"/>
          <w:szCs w:val="22"/>
        </w:rPr>
        <w:t>ofer</w:t>
      </w:r>
      <w:r w:rsidR="00812760">
        <w:rPr>
          <w:rFonts w:cs="Arial"/>
          <w:sz w:val="22"/>
          <w:szCs w:val="22"/>
        </w:rPr>
        <w:t>towy</w:t>
      </w:r>
      <w:r w:rsidR="00812760" w:rsidRPr="006F4E87">
        <w:rPr>
          <w:rFonts w:cs="Arial"/>
          <w:sz w:val="22"/>
          <w:szCs w:val="22"/>
        </w:rPr>
        <w:t xml:space="preserve"> Wykonawcy</w:t>
      </w:r>
      <w:r w:rsidR="00812760">
        <w:rPr>
          <w:rFonts w:cs="Arial"/>
          <w:sz w:val="22"/>
          <w:szCs w:val="22"/>
        </w:rPr>
        <w:t xml:space="preserve">, </w:t>
      </w:r>
      <w:r w:rsidR="00812760" w:rsidRPr="006F4E87">
        <w:rPr>
          <w:rFonts w:cs="Arial"/>
          <w:sz w:val="22"/>
          <w:szCs w:val="22"/>
        </w:rPr>
        <w:t xml:space="preserve">załącznik nr </w:t>
      </w:r>
      <w:r w:rsidR="00812760">
        <w:rPr>
          <w:rFonts w:cs="Arial"/>
          <w:sz w:val="22"/>
          <w:szCs w:val="22"/>
        </w:rPr>
        <w:t>2b</w:t>
      </w:r>
      <w:r w:rsidR="00812760" w:rsidRPr="006F4E87">
        <w:rPr>
          <w:rFonts w:cs="Arial"/>
          <w:sz w:val="22"/>
          <w:szCs w:val="22"/>
        </w:rPr>
        <w:t xml:space="preserve"> do Umowy </w:t>
      </w:r>
      <w:r w:rsidR="00812760">
        <w:rPr>
          <w:rFonts w:cs="Arial"/>
          <w:sz w:val="22"/>
          <w:szCs w:val="22"/>
        </w:rPr>
        <w:t>–</w:t>
      </w:r>
      <w:r w:rsidR="00812760" w:rsidRPr="006F4E87">
        <w:rPr>
          <w:rFonts w:cs="Arial"/>
          <w:sz w:val="22"/>
          <w:szCs w:val="22"/>
        </w:rPr>
        <w:t xml:space="preserve"> </w:t>
      </w:r>
      <w:r w:rsidR="00812760">
        <w:rPr>
          <w:rFonts w:cs="Arial"/>
          <w:sz w:val="22"/>
          <w:szCs w:val="22"/>
        </w:rPr>
        <w:t>Formularz asortymentowy</w:t>
      </w:r>
      <w:r w:rsidR="00812760" w:rsidRPr="006F4E87">
        <w:rPr>
          <w:rFonts w:cs="Arial"/>
          <w:sz w:val="22"/>
          <w:szCs w:val="22"/>
        </w:rPr>
        <w:t xml:space="preserve"> Wykonawcy</w:t>
      </w:r>
      <w:r w:rsidR="00166A64" w:rsidRPr="006F4E87">
        <w:rPr>
          <w:rFonts w:cs="Arial"/>
          <w:sz w:val="22"/>
          <w:szCs w:val="22"/>
        </w:rPr>
        <w:t>,</w:t>
      </w:r>
      <w:r w:rsidRPr="006F4E87">
        <w:rPr>
          <w:rFonts w:cs="Arial"/>
          <w:sz w:val="22"/>
          <w:szCs w:val="22"/>
        </w:rPr>
        <w:t xml:space="preserve"> </w:t>
      </w:r>
      <w:r w:rsidR="004D50F9" w:rsidRPr="006F4E87">
        <w:rPr>
          <w:rFonts w:cs="Arial"/>
          <w:sz w:val="22"/>
          <w:szCs w:val="22"/>
        </w:rPr>
        <w:t xml:space="preserve">i menu stanowiącym Załącznik nr 3 do Umowy, </w:t>
      </w:r>
      <w:r w:rsidRPr="006F4E87">
        <w:rPr>
          <w:rFonts w:cs="Arial"/>
          <w:sz w:val="22"/>
          <w:szCs w:val="22"/>
        </w:rPr>
        <w:t>a także do stosowania się do ewentualnych uwag Zamawiającego, w zakresie jej realizacji.</w:t>
      </w:r>
    </w:p>
    <w:p w14:paraId="132EACF5" w14:textId="77777777" w:rsidR="00510748" w:rsidRPr="006F4E87" w:rsidRDefault="00510748" w:rsidP="00510748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lastRenderedPageBreak/>
        <w:t xml:space="preserve">Wykonawca do realizacji przedmiotu umowy skieruje osoby przeszkolone. </w:t>
      </w:r>
    </w:p>
    <w:p w14:paraId="6748F7E3" w14:textId="77777777" w:rsidR="00BF7E89" w:rsidRPr="006F4E87" w:rsidRDefault="00510748" w:rsidP="00BF7E89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Zamawiający jest uprawniony do prowadzenia kontroli usług świadczonych na jego rzecz przez Wykonawcę. W przypadku stwierdzenia niewykonywania lub nienależytego wykonywania usługi przedstawiciel Zamawiającego ma prawo powiadomić przedstawiciela Wykonawcy o zastrzeżeniach, co do jakości świadczonych usług niezwłocznie po ich stwierdzeniu w formie mailowej z równoczesnym powiadomieniem telefonicznym. </w:t>
      </w:r>
    </w:p>
    <w:p w14:paraId="1B7CAACD" w14:textId="70C0BED0" w:rsidR="00BF7E89" w:rsidRPr="006F4E87" w:rsidRDefault="00BF7E89" w:rsidP="00BF7E89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b/>
          <w:bCs/>
          <w:sz w:val="22"/>
          <w:szCs w:val="22"/>
        </w:rPr>
      </w:pPr>
      <w:r w:rsidRPr="006F4E87">
        <w:rPr>
          <w:b/>
          <w:bCs/>
          <w:sz w:val="22"/>
          <w:szCs w:val="22"/>
        </w:rPr>
        <w:t>Wykonawca realizując przedmiot Umowy zobowiązany jest do:</w:t>
      </w:r>
    </w:p>
    <w:p w14:paraId="54FEA700" w14:textId="77777777" w:rsidR="001F2AB8" w:rsidRPr="006F4E87" w:rsidRDefault="00BF7E89" w:rsidP="001F2AB8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overflowPunct/>
        <w:autoSpaceDE/>
        <w:autoSpaceDN/>
        <w:adjustRightInd/>
        <w:spacing w:line="276" w:lineRule="auto"/>
        <w:ind w:left="1418"/>
        <w:textAlignment w:val="auto"/>
        <w:rPr>
          <w:sz w:val="22"/>
          <w:szCs w:val="22"/>
        </w:rPr>
      </w:pPr>
      <w:r w:rsidRPr="006F4E87">
        <w:rPr>
          <w:sz w:val="22"/>
          <w:szCs w:val="22"/>
        </w:rPr>
        <w:t>przygotowani</w:t>
      </w:r>
      <w:r w:rsidR="00166A64" w:rsidRPr="006F4E87">
        <w:rPr>
          <w:sz w:val="22"/>
          <w:szCs w:val="22"/>
        </w:rPr>
        <w:t>a</w:t>
      </w:r>
      <w:r w:rsidRPr="006F4E87">
        <w:rPr>
          <w:sz w:val="22"/>
          <w:szCs w:val="22"/>
        </w:rPr>
        <w:t xml:space="preserve"> wszystkich posiłków zgodnie z wymogami Ustawy z dnia 25 sierpnia 2006 r. o bezpieczeństwie żywności i żywienia (Dz.U. 2006 nr 171 poz. 1225), Rozporządzeniem ministra zdrowia z dnia 26 kwietnia 2004 r. w sprawie wymagań higieniczno-sanitarnych w zakładach produkujących lub wprowadzających do obrotu środki spożywcze oraz Rozporządzeniem (WE) NR 852/2004 Parlamentu Europejskiego i Rady z dnia 29 kwietnia 2004 r. w sprawie higieny środków spożywczych;</w:t>
      </w:r>
    </w:p>
    <w:p w14:paraId="5E6D204A" w14:textId="74289C3C" w:rsidR="00BF7E89" w:rsidRPr="006F4E87" w:rsidRDefault="00166A64" w:rsidP="001F2AB8">
      <w:pPr>
        <w:pStyle w:val="Akapitzlist"/>
        <w:widowControl w:val="0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5"/>
        </w:tabs>
        <w:overflowPunct/>
        <w:autoSpaceDE/>
        <w:autoSpaceDN/>
        <w:adjustRightInd/>
        <w:spacing w:line="276" w:lineRule="auto"/>
        <w:ind w:left="1418"/>
        <w:textAlignment w:val="auto"/>
        <w:rPr>
          <w:sz w:val="22"/>
          <w:szCs w:val="22"/>
        </w:rPr>
      </w:pPr>
      <w:r w:rsidRPr="006F4E87">
        <w:rPr>
          <w:sz w:val="22"/>
          <w:szCs w:val="22"/>
        </w:rPr>
        <w:t xml:space="preserve">zapewniania iż, </w:t>
      </w:r>
      <w:r w:rsidR="00BF7E89" w:rsidRPr="006F4E87">
        <w:rPr>
          <w:sz w:val="22"/>
          <w:szCs w:val="22"/>
        </w:rPr>
        <w:t>wszystkie osoby biorące udział w wykonaniu przedmiotu Umowy będą posiadały niezbędne kwalifikacje oraz przewidziane przepisami prawa aktualne badania i uprawnienia, niezbędne do prawidłowego wykonania przedmiotu Umowy. Zamawiający na każdym etapie realizacji Umowy ma prawo do weryfikacji kwalifikacji, uprawnień oraz badań personelu wykonującego Zamówienie.</w:t>
      </w:r>
    </w:p>
    <w:p w14:paraId="7B97C02C" w14:textId="70AD1A95" w:rsidR="00100543" w:rsidRPr="006F4E87" w:rsidRDefault="00100543" w:rsidP="00510748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Wszystkie przekąski zimne i przekąski słodkie powinny być przygotowane w zakresie smaku, zapachu, wyglądu oraz prezentacji stołu nie gorzej niż</w:t>
      </w:r>
      <w:r w:rsidR="00E374C0" w:rsidRPr="006F4E87">
        <w:rPr>
          <w:rFonts w:cs="Arial"/>
          <w:sz w:val="22"/>
          <w:szCs w:val="22"/>
        </w:rPr>
        <w:t xml:space="preserve"> te, które zostały </w:t>
      </w:r>
      <w:r w:rsidRPr="006F4E87">
        <w:rPr>
          <w:rFonts w:cs="Arial"/>
          <w:sz w:val="22"/>
          <w:szCs w:val="22"/>
        </w:rPr>
        <w:t>zaprezentowane podczas degustacji w ramach oceny oferty złożonej w postępowaniu przez Wykonawcę.</w:t>
      </w:r>
    </w:p>
    <w:p w14:paraId="46CD8187" w14:textId="6092C4E5" w:rsidR="00100543" w:rsidRPr="006F4E87" w:rsidRDefault="00100543" w:rsidP="00510748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Wszystkie przekąski ciepłe, zupy, dania obiadowe powinny być przygotowane zgodnie z</w:t>
      </w:r>
      <w:r w:rsidR="00166A64" w:rsidRPr="006F4E87">
        <w:rPr>
          <w:rFonts w:cs="Arial"/>
          <w:sz w:val="22"/>
          <w:szCs w:val="22"/>
        </w:rPr>
        <w:t> </w:t>
      </w:r>
      <w:r w:rsidRPr="006F4E87">
        <w:rPr>
          <w:rFonts w:cs="Arial"/>
          <w:sz w:val="22"/>
          <w:szCs w:val="22"/>
        </w:rPr>
        <w:t xml:space="preserve">zapisami koncepcji menu, która była oceniana w ramach oceny oferty złożonej w </w:t>
      </w:r>
      <w:r w:rsidR="00166A64" w:rsidRPr="006F4E87">
        <w:rPr>
          <w:rFonts w:cs="Arial"/>
          <w:sz w:val="22"/>
          <w:szCs w:val="22"/>
        </w:rPr>
        <w:t> </w:t>
      </w:r>
      <w:r w:rsidRPr="006F4E87">
        <w:rPr>
          <w:rFonts w:cs="Arial"/>
          <w:sz w:val="22"/>
          <w:szCs w:val="22"/>
        </w:rPr>
        <w:t>postępowaniu przez Wykonawcę.</w:t>
      </w:r>
    </w:p>
    <w:p w14:paraId="162015AC" w14:textId="77777777" w:rsidR="004D50F9" w:rsidRPr="006F4E87" w:rsidRDefault="00180BE7" w:rsidP="00922074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Zamawiający zastrzega sobie prawo do oceny, kontroli i weryfikacji wszystkich parametrów świadczonej usługi - na każdym etapie jej realizacji oraz w każdej chwili w miejscu </w:t>
      </w:r>
      <w:r w:rsidR="00166A64" w:rsidRPr="006F4E87">
        <w:rPr>
          <w:rFonts w:cs="Arial"/>
          <w:sz w:val="22"/>
          <w:szCs w:val="22"/>
        </w:rPr>
        <w:t>świadczenia usług cateringowych</w:t>
      </w:r>
      <w:r w:rsidRPr="006F4E87">
        <w:rPr>
          <w:rFonts w:cs="Arial"/>
          <w:sz w:val="22"/>
          <w:szCs w:val="22"/>
        </w:rPr>
        <w:t xml:space="preserve">. </w:t>
      </w:r>
    </w:p>
    <w:p w14:paraId="5952CD76" w14:textId="40D44BFA" w:rsidR="004D50F9" w:rsidRPr="006F4E87" w:rsidRDefault="00180BE7" w:rsidP="00922074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Zamawiający będzie sporządzał </w:t>
      </w:r>
      <w:r w:rsidRPr="006F4E87">
        <w:rPr>
          <w:rFonts w:cs="Arial"/>
          <w:b/>
          <w:bCs/>
          <w:sz w:val="22"/>
          <w:szCs w:val="22"/>
        </w:rPr>
        <w:t>codzienne</w:t>
      </w:r>
      <w:r w:rsidRPr="006F4E87">
        <w:rPr>
          <w:rFonts w:cs="Arial"/>
          <w:sz w:val="22"/>
          <w:szCs w:val="22"/>
        </w:rPr>
        <w:t xml:space="preserve"> </w:t>
      </w:r>
      <w:r w:rsidR="00E41507" w:rsidRPr="006F4E87">
        <w:rPr>
          <w:rFonts w:cs="Arial"/>
          <w:sz w:val="22"/>
          <w:szCs w:val="22"/>
        </w:rPr>
        <w:t xml:space="preserve">(w dniach realizacji usług cateringowych) </w:t>
      </w:r>
      <w:r w:rsidRPr="006F4E87">
        <w:rPr>
          <w:rFonts w:cs="Arial"/>
          <w:b/>
          <w:bCs/>
          <w:sz w:val="22"/>
          <w:szCs w:val="22"/>
        </w:rPr>
        <w:t>raporty weryfikacyjne</w:t>
      </w:r>
      <w:r w:rsidRPr="006F4E87">
        <w:rPr>
          <w:rFonts w:cs="Arial"/>
          <w:sz w:val="22"/>
          <w:szCs w:val="22"/>
        </w:rPr>
        <w:t xml:space="preserve"> </w:t>
      </w:r>
      <w:r w:rsidRPr="006F4E87">
        <w:rPr>
          <w:rFonts w:cs="Arial"/>
          <w:b/>
          <w:bCs/>
          <w:sz w:val="22"/>
          <w:szCs w:val="22"/>
        </w:rPr>
        <w:t>jakości świadczeń</w:t>
      </w:r>
      <w:r w:rsidRPr="006F4E87">
        <w:rPr>
          <w:rFonts w:cs="Arial"/>
          <w:sz w:val="22"/>
          <w:szCs w:val="22"/>
        </w:rPr>
        <w:t xml:space="preserve"> </w:t>
      </w:r>
      <w:r w:rsidRPr="006F4E87">
        <w:rPr>
          <w:rFonts w:cs="Arial"/>
          <w:b/>
          <w:bCs/>
          <w:sz w:val="22"/>
          <w:szCs w:val="22"/>
        </w:rPr>
        <w:t>i na ich podstawie rekomendował ewentualne działania naprawcze</w:t>
      </w:r>
      <w:r w:rsidRPr="006F4E87">
        <w:rPr>
          <w:rFonts w:cs="Arial"/>
          <w:sz w:val="22"/>
          <w:szCs w:val="22"/>
        </w:rPr>
        <w:t xml:space="preserve">. </w:t>
      </w:r>
      <w:r w:rsidR="004F34CD" w:rsidRPr="006F4E87">
        <w:rPr>
          <w:rFonts w:cs="Arial"/>
          <w:sz w:val="22"/>
          <w:szCs w:val="22"/>
        </w:rPr>
        <w:t>Wzór f</w:t>
      </w:r>
      <w:r w:rsidRPr="006F4E87">
        <w:rPr>
          <w:rFonts w:cs="Arial"/>
          <w:sz w:val="22"/>
          <w:szCs w:val="22"/>
        </w:rPr>
        <w:t>ormularz</w:t>
      </w:r>
      <w:r w:rsidR="004F34CD" w:rsidRPr="006F4E87">
        <w:rPr>
          <w:rFonts w:cs="Arial"/>
          <w:sz w:val="22"/>
          <w:szCs w:val="22"/>
        </w:rPr>
        <w:t>a</w:t>
      </w:r>
      <w:r w:rsidRPr="006F4E87">
        <w:rPr>
          <w:rFonts w:cs="Arial"/>
          <w:sz w:val="22"/>
          <w:szCs w:val="22"/>
        </w:rPr>
        <w:t xml:space="preserve"> </w:t>
      </w:r>
      <w:r w:rsidR="00922074" w:rsidRPr="006F4E87">
        <w:rPr>
          <w:rFonts w:cs="Arial"/>
          <w:sz w:val="22"/>
          <w:szCs w:val="22"/>
        </w:rPr>
        <w:t xml:space="preserve">stanowi załącznik nr </w:t>
      </w:r>
      <w:r w:rsidR="004D50F9" w:rsidRPr="006F4E87">
        <w:rPr>
          <w:rFonts w:cs="Arial"/>
          <w:sz w:val="22"/>
          <w:szCs w:val="22"/>
        </w:rPr>
        <w:t xml:space="preserve">5 </w:t>
      </w:r>
      <w:r w:rsidR="00922074" w:rsidRPr="006F4E87">
        <w:rPr>
          <w:rFonts w:cs="Arial"/>
          <w:sz w:val="22"/>
          <w:szCs w:val="22"/>
        </w:rPr>
        <w:t>do Umowy.</w:t>
      </w:r>
      <w:r w:rsidR="000150CE" w:rsidRPr="006F4E87">
        <w:rPr>
          <w:rFonts w:cs="Arial"/>
          <w:sz w:val="22"/>
          <w:szCs w:val="22"/>
        </w:rPr>
        <w:t xml:space="preserve"> </w:t>
      </w:r>
      <w:r w:rsidR="00922074" w:rsidRPr="006F4E87">
        <w:rPr>
          <w:rFonts w:cs="Arial"/>
          <w:sz w:val="22"/>
          <w:szCs w:val="22"/>
        </w:rPr>
        <w:t>Raporty jakości</w:t>
      </w:r>
      <w:r w:rsidRPr="006F4E87">
        <w:rPr>
          <w:rFonts w:cs="Arial"/>
          <w:sz w:val="22"/>
          <w:szCs w:val="22"/>
        </w:rPr>
        <w:t xml:space="preserve"> będą przesyłane na bieżąco </w:t>
      </w:r>
      <w:r w:rsidRPr="006F4E87">
        <w:rPr>
          <w:rFonts w:cs="Arial"/>
          <w:b/>
          <w:bCs/>
          <w:sz w:val="22"/>
          <w:szCs w:val="22"/>
        </w:rPr>
        <w:t>po każdym dniu</w:t>
      </w:r>
      <w:r w:rsidRPr="006F4E87">
        <w:rPr>
          <w:rFonts w:cs="Arial"/>
          <w:sz w:val="22"/>
          <w:szCs w:val="22"/>
        </w:rPr>
        <w:t xml:space="preserve"> realizacji </w:t>
      </w:r>
      <w:r w:rsidR="004F34CD" w:rsidRPr="006F4E87">
        <w:rPr>
          <w:rFonts w:cs="Arial"/>
          <w:sz w:val="22"/>
          <w:szCs w:val="22"/>
        </w:rPr>
        <w:t>Przedmiotu umowy tj. każdorazowo po usłudze cateringowej opisanej w harmonogramie</w:t>
      </w:r>
      <w:r w:rsidR="00922074" w:rsidRPr="006F4E87">
        <w:rPr>
          <w:rFonts w:cs="Arial"/>
          <w:sz w:val="22"/>
          <w:szCs w:val="22"/>
        </w:rPr>
        <w:t xml:space="preserve"> w dniu jej wykonania lub następnego dnia roboczego.</w:t>
      </w:r>
      <w:r w:rsidR="004F34CD" w:rsidRPr="006F4E87">
        <w:rPr>
          <w:rFonts w:cs="Arial"/>
          <w:sz w:val="22"/>
          <w:szCs w:val="22"/>
        </w:rPr>
        <w:t xml:space="preserve"> W przypadku braku jakichkolwiek uchybień ze strony Wykonawcy i uwag ze strony Zamawiającego, przedstawiciel Zamawiającego może odstąpić od przekazywania raportu i </w:t>
      </w:r>
      <w:r w:rsidR="00E374C0" w:rsidRPr="006F4E87">
        <w:rPr>
          <w:rFonts w:cs="Arial"/>
          <w:sz w:val="22"/>
          <w:szCs w:val="22"/>
        </w:rPr>
        <w:t>przesłać jedynie,</w:t>
      </w:r>
      <w:r w:rsidR="004F34CD" w:rsidRPr="006F4E87">
        <w:rPr>
          <w:rFonts w:cs="Arial"/>
          <w:sz w:val="22"/>
          <w:szCs w:val="22"/>
        </w:rPr>
        <w:t xml:space="preserve"> drogą elektroniczną, informację o braku jakichkolwiek zastrzeżeń i uwag do realizacji konkretnej usługi cateringowej. </w:t>
      </w:r>
      <w:r w:rsidR="000150CE" w:rsidRPr="006F4E87">
        <w:rPr>
          <w:rFonts w:cs="Arial"/>
          <w:sz w:val="22"/>
          <w:szCs w:val="22"/>
        </w:rPr>
        <w:t xml:space="preserve"> </w:t>
      </w:r>
    </w:p>
    <w:p w14:paraId="038890D0" w14:textId="2B739E0C" w:rsidR="00180BE7" w:rsidRPr="006F4E87" w:rsidRDefault="000150CE" w:rsidP="00922074">
      <w:pPr>
        <w:numPr>
          <w:ilvl w:val="0"/>
          <w:numId w:val="13"/>
        </w:numPr>
        <w:overflowPunct/>
        <w:autoSpaceDE/>
        <w:autoSpaceDN/>
        <w:adjustRightInd/>
        <w:spacing w:line="276" w:lineRule="auto"/>
        <w:ind w:left="426" w:hanging="426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Wszystkie </w:t>
      </w:r>
      <w:r w:rsidR="00E41507" w:rsidRPr="006F4E87">
        <w:rPr>
          <w:rFonts w:cs="Arial"/>
          <w:sz w:val="22"/>
          <w:szCs w:val="22"/>
        </w:rPr>
        <w:t>uwagi</w:t>
      </w:r>
      <w:r w:rsidRPr="006F4E87">
        <w:rPr>
          <w:rFonts w:cs="Arial"/>
          <w:sz w:val="22"/>
          <w:szCs w:val="22"/>
        </w:rPr>
        <w:t xml:space="preserve"> Zamawiającego </w:t>
      </w:r>
      <w:r w:rsidR="004F34CD" w:rsidRPr="006F4E87">
        <w:rPr>
          <w:rFonts w:cs="Arial"/>
          <w:sz w:val="22"/>
          <w:szCs w:val="22"/>
        </w:rPr>
        <w:t>wskazane w rapor</w:t>
      </w:r>
      <w:r w:rsidR="00E41507" w:rsidRPr="006F4E87">
        <w:rPr>
          <w:rFonts w:cs="Arial"/>
          <w:sz w:val="22"/>
          <w:szCs w:val="22"/>
        </w:rPr>
        <w:t>tach</w:t>
      </w:r>
      <w:r w:rsidR="004F34CD" w:rsidRPr="006F4E87">
        <w:rPr>
          <w:rFonts w:cs="Arial"/>
          <w:sz w:val="22"/>
          <w:szCs w:val="22"/>
        </w:rPr>
        <w:t xml:space="preserve"> </w:t>
      </w:r>
      <w:r w:rsidRPr="006F4E87">
        <w:rPr>
          <w:rFonts w:cs="Arial"/>
          <w:sz w:val="22"/>
          <w:szCs w:val="22"/>
        </w:rPr>
        <w:t xml:space="preserve">powinny być uwzględnione przy kolejnej realizacji usługi </w:t>
      </w:r>
      <w:r w:rsidR="00E41507" w:rsidRPr="006F4E87">
        <w:rPr>
          <w:rFonts w:cs="Arial"/>
          <w:sz w:val="22"/>
          <w:szCs w:val="22"/>
        </w:rPr>
        <w:t>cateringowej</w:t>
      </w:r>
      <w:r w:rsidRPr="006F4E87">
        <w:rPr>
          <w:rFonts w:cs="Arial"/>
          <w:sz w:val="22"/>
          <w:szCs w:val="22"/>
        </w:rPr>
        <w:t>.</w:t>
      </w:r>
      <w:r w:rsidR="004D50F9" w:rsidRPr="006F4E87">
        <w:rPr>
          <w:rFonts w:cs="Arial"/>
          <w:sz w:val="22"/>
          <w:szCs w:val="22"/>
        </w:rPr>
        <w:t xml:space="preserve"> Jednocześnie Wykonawca w terminie nie dłuższym niż </w:t>
      </w:r>
      <w:r w:rsidR="00B050F1" w:rsidRPr="006F4E87">
        <w:rPr>
          <w:rFonts w:cs="Arial"/>
          <w:sz w:val="22"/>
          <w:szCs w:val="22"/>
        </w:rPr>
        <w:t>1 dzień roboczy</w:t>
      </w:r>
      <w:r w:rsidR="004D50F9" w:rsidRPr="006F4E87">
        <w:rPr>
          <w:rFonts w:cs="Arial"/>
          <w:sz w:val="22"/>
          <w:szCs w:val="22"/>
        </w:rPr>
        <w:t xml:space="preserve"> od przekazania raportu, zobowiązany jest ustosunkować się do zgłoszonych uchybień.</w:t>
      </w:r>
      <w:r w:rsidRPr="006F4E87">
        <w:rPr>
          <w:rFonts w:cs="Arial"/>
          <w:sz w:val="22"/>
          <w:szCs w:val="22"/>
        </w:rPr>
        <w:t xml:space="preserve"> Ewentualne uchybienia w realizacji usług będą podstawą do naliczenia kar wskazanych w </w:t>
      </w:r>
      <w:r w:rsidR="004D50F9" w:rsidRPr="006F4E87">
        <w:rPr>
          <w:rFonts w:cs="Arial"/>
          <w:sz w:val="22"/>
          <w:szCs w:val="22"/>
        </w:rPr>
        <w:t>§</w:t>
      </w:r>
      <w:r w:rsidRPr="006F4E87">
        <w:rPr>
          <w:rFonts w:cs="Arial"/>
          <w:sz w:val="22"/>
          <w:szCs w:val="22"/>
        </w:rPr>
        <w:t xml:space="preserve"> 8 Umowy.</w:t>
      </w:r>
    </w:p>
    <w:p w14:paraId="2DA029A1" w14:textId="77777777" w:rsidR="00510748" w:rsidRPr="006F4E87" w:rsidRDefault="00510748" w:rsidP="00510748">
      <w:pPr>
        <w:spacing w:line="276" w:lineRule="auto"/>
        <w:rPr>
          <w:rFonts w:cs="Arial"/>
          <w:color w:val="FF0000"/>
          <w:sz w:val="22"/>
          <w:szCs w:val="22"/>
        </w:rPr>
      </w:pPr>
    </w:p>
    <w:p w14:paraId="7469CB65" w14:textId="77777777" w:rsidR="00510748" w:rsidRPr="006F4E87" w:rsidRDefault="00510748" w:rsidP="0051074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>§ 6 Odbiór Przedmiotu Umowy</w:t>
      </w:r>
    </w:p>
    <w:p w14:paraId="30095866" w14:textId="77777777" w:rsidR="00A01BB3" w:rsidRPr="006F4E87" w:rsidRDefault="00A01BB3" w:rsidP="00A01BB3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lastRenderedPageBreak/>
        <w:t>1.</w:t>
      </w:r>
      <w:r w:rsidRPr="006F4E87">
        <w:rPr>
          <w:rFonts w:cs="Arial"/>
          <w:sz w:val="22"/>
          <w:szCs w:val="22"/>
        </w:rPr>
        <w:tab/>
        <w:t>Należyte wykonanie przez Wykonawcę Przedmiotu Umowy zostanie potwierdzone podpisaniem przez Strony protokołu odbioru.</w:t>
      </w:r>
    </w:p>
    <w:p w14:paraId="71912109" w14:textId="124C0488" w:rsidR="00A01BB3" w:rsidRPr="006F4E87" w:rsidRDefault="00A01BB3" w:rsidP="00A01BB3">
      <w:pPr>
        <w:spacing w:line="276" w:lineRule="auto"/>
        <w:ind w:left="426" w:hanging="426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2.</w:t>
      </w:r>
      <w:r w:rsidRPr="006F4E87">
        <w:rPr>
          <w:rFonts w:cs="Arial"/>
          <w:sz w:val="22"/>
          <w:szCs w:val="22"/>
        </w:rPr>
        <w:tab/>
        <w:t xml:space="preserve">Protokół odbioru sporządza </w:t>
      </w:r>
      <w:r w:rsidR="004F34CD" w:rsidRPr="006F4E87">
        <w:rPr>
          <w:rFonts w:cs="Arial"/>
          <w:sz w:val="22"/>
          <w:szCs w:val="22"/>
        </w:rPr>
        <w:t xml:space="preserve">Zamawiający </w:t>
      </w:r>
      <w:r w:rsidRPr="006F4E87">
        <w:rPr>
          <w:rFonts w:cs="Arial"/>
          <w:sz w:val="22"/>
          <w:szCs w:val="22"/>
        </w:rPr>
        <w:t>w terminie 5 (pięciu) dni roboczych od dnia wykonania Przedmiotu umowy.</w:t>
      </w:r>
    </w:p>
    <w:p w14:paraId="7E06A6B5" w14:textId="30CF80E8" w:rsidR="00A01BB3" w:rsidRPr="006F4E87" w:rsidRDefault="00A01BB3" w:rsidP="004F34CD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  <w:lang w:val="pl-PL"/>
        </w:rPr>
        <w:t xml:space="preserve"> Protokół odbioru powinien zostać sporządzony </w:t>
      </w:r>
      <w:r w:rsidRPr="006F4E87">
        <w:rPr>
          <w:rFonts w:cs="Arial"/>
          <w:sz w:val="22"/>
          <w:szCs w:val="22"/>
        </w:rPr>
        <w:t xml:space="preserve">jako plik elektroniczny - zgodnie ze wzorem stanowiącym Załącznik nr </w:t>
      </w:r>
      <w:r w:rsidR="004D50F9" w:rsidRPr="006F4E87">
        <w:rPr>
          <w:rFonts w:cs="Arial"/>
          <w:sz w:val="22"/>
          <w:szCs w:val="22"/>
          <w:lang w:val="pl-PL"/>
        </w:rPr>
        <w:t>4</w:t>
      </w:r>
      <w:r w:rsidR="004D50F9" w:rsidRPr="006F4E87">
        <w:rPr>
          <w:rFonts w:cs="Arial"/>
          <w:sz w:val="22"/>
          <w:szCs w:val="22"/>
        </w:rPr>
        <w:t xml:space="preserve"> </w:t>
      </w:r>
      <w:r w:rsidRPr="006F4E87">
        <w:rPr>
          <w:rFonts w:cs="Arial"/>
          <w:sz w:val="22"/>
          <w:szCs w:val="22"/>
        </w:rPr>
        <w:t xml:space="preserve">do Umowy -  </w:t>
      </w:r>
      <w:r w:rsidR="004F34CD" w:rsidRPr="006F4E87">
        <w:rPr>
          <w:rFonts w:cs="Arial"/>
          <w:sz w:val="22"/>
          <w:szCs w:val="22"/>
          <w:lang w:val="pl-PL"/>
        </w:rPr>
        <w:t xml:space="preserve">i </w:t>
      </w:r>
      <w:r w:rsidRPr="006F4E87">
        <w:rPr>
          <w:rFonts w:cs="Arial"/>
          <w:sz w:val="22"/>
          <w:szCs w:val="22"/>
        </w:rPr>
        <w:t xml:space="preserve">podpisany przez </w:t>
      </w:r>
      <w:r w:rsidR="004F34CD" w:rsidRPr="006F4E87">
        <w:rPr>
          <w:rFonts w:cs="Arial"/>
          <w:sz w:val="22"/>
          <w:szCs w:val="22"/>
        </w:rPr>
        <w:t>obydwie strony podpisem elektronicznym</w:t>
      </w:r>
      <w:r w:rsidR="004F34CD" w:rsidRPr="006F4E87">
        <w:rPr>
          <w:rFonts w:cs="Arial"/>
          <w:sz w:val="22"/>
          <w:szCs w:val="22"/>
          <w:lang w:val="pl-PL"/>
        </w:rPr>
        <w:t>.</w:t>
      </w:r>
    </w:p>
    <w:p w14:paraId="0D8652A8" w14:textId="0D46AA97" w:rsidR="00E41507" w:rsidRPr="006F4E87" w:rsidRDefault="00E41507" w:rsidP="00E41507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  <w:lang w:val="pl-PL"/>
        </w:rPr>
        <w:t xml:space="preserve">Do protokołu odbioru Zamawiający </w:t>
      </w:r>
      <w:r w:rsidR="004D50F9" w:rsidRPr="006F4E87">
        <w:rPr>
          <w:rFonts w:cs="Arial"/>
          <w:sz w:val="22"/>
          <w:szCs w:val="22"/>
          <w:lang w:val="pl-PL"/>
        </w:rPr>
        <w:t xml:space="preserve">dołączy </w:t>
      </w:r>
      <w:r w:rsidRPr="006F4E87">
        <w:rPr>
          <w:rFonts w:cs="Arial"/>
          <w:sz w:val="22"/>
          <w:szCs w:val="22"/>
          <w:lang w:val="pl-PL"/>
        </w:rPr>
        <w:t xml:space="preserve">wszystkie przekazane Wykonawcy </w:t>
      </w:r>
      <w:r w:rsidRPr="006F4E87">
        <w:rPr>
          <w:rFonts w:cs="Arial"/>
          <w:b/>
          <w:bCs/>
          <w:sz w:val="22"/>
          <w:szCs w:val="22"/>
        </w:rPr>
        <w:t>raporty weryfikacyjne</w:t>
      </w:r>
      <w:r w:rsidRPr="006F4E87">
        <w:rPr>
          <w:rFonts w:cs="Arial"/>
          <w:sz w:val="22"/>
          <w:szCs w:val="22"/>
        </w:rPr>
        <w:t xml:space="preserve"> </w:t>
      </w:r>
      <w:r w:rsidRPr="006F4E87">
        <w:rPr>
          <w:rFonts w:cs="Arial"/>
          <w:b/>
          <w:bCs/>
          <w:sz w:val="22"/>
          <w:szCs w:val="22"/>
        </w:rPr>
        <w:t>jakości świadczeń</w:t>
      </w:r>
      <w:r w:rsidRPr="006F4E87">
        <w:rPr>
          <w:rFonts w:cs="Arial"/>
          <w:b/>
          <w:bCs/>
          <w:sz w:val="22"/>
          <w:szCs w:val="22"/>
          <w:lang w:val="pl-PL"/>
        </w:rPr>
        <w:t xml:space="preserve"> opisane w </w:t>
      </w:r>
      <w:r w:rsidR="004D50F9" w:rsidRPr="006F4E87">
        <w:rPr>
          <w:rFonts w:cs="Arial"/>
          <w:b/>
          <w:bCs/>
          <w:sz w:val="22"/>
          <w:szCs w:val="22"/>
          <w:lang w:val="pl-PL"/>
        </w:rPr>
        <w:t>§</w:t>
      </w:r>
      <w:r w:rsidRPr="006F4E87">
        <w:rPr>
          <w:rFonts w:cs="Arial"/>
          <w:b/>
          <w:bCs/>
          <w:sz w:val="22"/>
          <w:szCs w:val="22"/>
          <w:lang w:val="pl-PL"/>
        </w:rPr>
        <w:t xml:space="preserve"> 5 ust. 7 umowy.</w:t>
      </w:r>
    </w:p>
    <w:p w14:paraId="01D84AC4" w14:textId="10FD7367" w:rsidR="00E41507" w:rsidRPr="006F4E87" w:rsidRDefault="00A01BB3" w:rsidP="00E41507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 przypadku </w:t>
      </w:r>
      <w:r w:rsidR="00CC7C4A" w:rsidRPr="006F4E87">
        <w:rPr>
          <w:rFonts w:cs="Arial"/>
          <w:sz w:val="22"/>
          <w:szCs w:val="22"/>
          <w:lang w:val="pl-PL"/>
        </w:rPr>
        <w:t>sporządzeni</w:t>
      </w:r>
      <w:r w:rsidR="001F512B" w:rsidRPr="006F4E87">
        <w:rPr>
          <w:rFonts w:cs="Arial"/>
          <w:sz w:val="22"/>
          <w:szCs w:val="22"/>
          <w:lang w:val="pl-PL"/>
        </w:rPr>
        <w:t>a</w:t>
      </w:r>
      <w:r w:rsidRPr="006F4E87">
        <w:rPr>
          <w:rFonts w:cs="Arial"/>
          <w:sz w:val="22"/>
          <w:szCs w:val="22"/>
        </w:rPr>
        <w:t xml:space="preserve"> przez Zamawiającego protokołu odbioru z zastrzeżeniami lub wadami wskazującymi, w jakim zakresie Przedmiot umowy nie został wykonany lub został wykonany nienależycie, Wykonawca w terminie nieprzekraczającym 2 (dwóch) dni </w:t>
      </w:r>
      <w:r w:rsidR="001F512B" w:rsidRPr="006F4E87">
        <w:rPr>
          <w:rFonts w:cs="Arial"/>
          <w:sz w:val="22"/>
          <w:szCs w:val="22"/>
          <w:lang w:val="pl-PL"/>
        </w:rPr>
        <w:t>roboczych</w:t>
      </w:r>
      <w:r w:rsidRPr="006F4E87">
        <w:rPr>
          <w:rFonts w:cs="Arial"/>
          <w:sz w:val="22"/>
          <w:szCs w:val="22"/>
        </w:rPr>
        <w:t xml:space="preserve"> od </w:t>
      </w:r>
      <w:r w:rsidR="004F34CD" w:rsidRPr="006F4E87">
        <w:rPr>
          <w:rFonts w:cs="Arial"/>
          <w:sz w:val="22"/>
          <w:szCs w:val="22"/>
          <w:lang w:val="pl-PL"/>
        </w:rPr>
        <w:t>przekazania</w:t>
      </w:r>
      <w:r w:rsidRPr="006F4E87">
        <w:rPr>
          <w:rFonts w:cs="Arial"/>
          <w:sz w:val="22"/>
          <w:szCs w:val="22"/>
        </w:rPr>
        <w:t xml:space="preserve"> Protokołu odbioru</w:t>
      </w:r>
      <w:r w:rsidR="004F34CD" w:rsidRPr="006F4E87">
        <w:rPr>
          <w:rFonts w:cs="Arial"/>
          <w:sz w:val="22"/>
          <w:szCs w:val="22"/>
          <w:lang w:val="pl-PL"/>
        </w:rPr>
        <w:t xml:space="preserve">, przekaże drogą elektroniczną podpisany protokół lub zgłosi ewentualne </w:t>
      </w:r>
      <w:r w:rsidR="004D50F9" w:rsidRPr="006F4E87">
        <w:rPr>
          <w:rFonts w:cs="Arial"/>
          <w:sz w:val="22"/>
          <w:szCs w:val="22"/>
          <w:lang w:val="pl-PL"/>
        </w:rPr>
        <w:t xml:space="preserve">dodatkowe </w:t>
      </w:r>
      <w:r w:rsidR="004F34CD" w:rsidRPr="006F4E87">
        <w:rPr>
          <w:rFonts w:cs="Arial"/>
          <w:sz w:val="22"/>
          <w:szCs w:val="22"/>
          <w:lang w:val="pl-PL"/>
        </w:rPr>
        <w:t>uwagi/wyjaśnienia do zastrzeżeń Zamawiającego.</w:t>
      </w:r>
    </w:p>
    <w:p w14:paraId="2C11F20A" w14:textId="060FF272" w:rsidR="00E41507" w:rsidRPr="006F4E87" w:rsidRDefault="00A01BB3" w:rsidP="00E41507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Z zastrzeżeniem ust. </w:t>
      </w:r>
      <w:r w:rsidR="00E41507" w:rsidRPr="006F4E87">
        <w:rPr>
          <w:rFonts w:cs="Arial"/>
          <w:sz w:val="22"/>
          <w:szCs w:val="22"/>
          <w:lang w:val="pl-PL"/>
        </w:rPr>
        <w:t>5</w:t>
      </w:r>
      <w:r w:rsidRPr="006F4E87">
        <w:rPr>
          <w:rFonts w:cs="Arial"/>
          <w:sz w:val="22"/>
          <w:szCs w:val="22"/>
        </w:rPr>
        <w:t xml:space="preserve"> podpisanie przez Zamawiającego Protokołu odbioru bez zastrzeżeń stanowi podstawę do wystawienia przez Wykonawcę faktury VAT/rachunku oraz do wypłaty wynagrodzenia.</w:t>
      </w:r>
    </w:p>
    <w:p w14:paraId="156EAD8A" w14:textId="6B0B12CF" w:rsidR="00E41507" w:rsidRPr="006F4E87" w:rsidRDefault="00A01BB3" w:rsidP="00E41507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Jeżeli Zamawiający przyjmie Przedmiot umowy z zastrzeżeniami wskazanymi w Protokole odbioru, wówczas wynagrodzenie może ulec obniżeniu </w:t>
      </w:r>
      <w:r w:rsidR="004F34CD" w:rsidRPr="006F4E87">
        <w:rPr>
          <w:rFonts w:cs="Arial"/>
          <w:sz w:val="22"/>
          <w:szCs w:val="22"/>
          <w:lang w:val="pl-PL"/>
        </w:rPr>
        <w:t xml:space="preserve">zgodnie z wykazanymi uchybieniami, które Zamawiający opisał w </w:t>
      </w:r>
      <w:r w:rsidR="004D50F9" w:rsidRPr="006F4E87">
        <w:rPr>
          <w:rFonts w:cs="Arial"/>
          <w:sz w:val="22"/>
          <w:szCs w:val="22"/>
          <w:lang w:val="pl-PL"/>
        </w:rPr>
        <w:t>§</w:t>
      </w:r>
      <w:r w:rsidR="004F34CD" w:rsidRPr="006F4E87">
        <w:rPr>
          <w:rFonts w:cs="Arial"/>
          <w:sz w:val="22"/>
          <w:szCs w:val="22"/>
          <w:lang w:val="pl-PL"/>
        </w:rPr>
        <w:t xml:space="preserve"> 8 Umowy.</w:t>
      </w:r>
    </w:p>
    <w:p w14:paraId="27BB734A" w14:textId="75221A8B" w:rsidR="00A01BB3" w:rsidRPr="006F4E87" w:rsidRDefault="00A01BB3" w:rsidP="00E41507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Strony oświadczają, że w razie uchylenia się przez Wykonawcę od podpisania Protokołu odbioru w terminie określonym w ust. </w:t>
      </w:r>
      <w:r w:rsidR="00E41507" w:rsidRPr="006F4E87">
        <w:rPr>
          <w:rFonts w:cs="Arial"/>
          <w:sz w:val="22"/>
          <w:szCs w:val="22"/>
          <w:lang w:val="pl-PL"/>
        </w:rPr>
        <w:t>5</w:t>
      </w:r>
      <w:r w:rsidRPr="006F4E87">
        <w:rPr>
          <w:rFonts w:cs="Arial"/>
          <w:sz w:val="22"/>
          <w:szCs w:val="22"/>
        </w:rPr>
        <w:t>. Zamawiający może z upływem tego terminu od Umowy odstąpić lub sporządzić jednostronnie Protokół obioru. Oświadczenie Zamawiającego o odstąpieniu powinno być złożone na piśmie w terminie 30 (słownie: trzydziestu) dni od dnia ustalenia okoliczności, o której mowa w zdaniu pierwszym.</w:t>
      </w:r>
    </w:p>
    <w:p w14:paraId="782CF8CE" w14:textId="77777777" w:rsidR="00510748" w:rsidRPr="006F4E87" w:rsidRDefault="00510748" w:rsidP="00510748">
      <w:pPr>
        <w:spacing w:line="276" w:lineRule="auto"/>
        <w:ind w:left="426" w:hanging="426"/>
        <w:rPr>
          <w:rFonts w:cs="Arial"/>
          <w:sz w:val="22"/>
          <w:szCs w:val="22"/>
        </w:rPr>
      </w:pPr>
    </w:p>
    <w:p w14:paraId="7051E2F4" w14:textId="77777777" w:rsidR="00510748" w:rsidRPr="006F4E87" w:rsidRDefault="00510748" w:rsidP="00510748">
      <w:pPr>
        <w:spacing w:line="276" w:lineRule="auto"/>
        <w:ind w:left="17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>§ 7. Wynagrodzenie i sposób płatności</w:t>
      </w:r>
    </w:p>
    <w:p w14:paraId="107CAF0B" w14:textId="786F8644" w:rsidR="00510748" w:rsidRPr="006F4E87" w:rsidRDefault="00510748" w:rsidP="00510748">
      <w:pPr>
        <w:pStyle w:val="Tekstpodstawowywcity"/>
        <w:numPr>
          <w:ilvl w:val="0"/>
          <w:numId w:val="3"/>
        </w:numPr>
        <w:tabs>
          <w:tab w:val="clear" w:pos="360"/>
        </w:tabs>
        <w:suppressAutoHyphens/>
        <w:overflowPunct/>
        <w:autoSpaceDE/>
        <w:autoSpaceDN/>
        <w:adjustRightInd/>
        <w:snapToGrid/>
        <w:spacing w:line="276" w:lineRule="auto"/>
        <w:ind w:left="284"/>
        <w:textAlignment w:val="auto"/>
        <w:rPr>
          <w:rFonts w:cs="Arial"/>
        </w:rPr>
      </w:pPr>
      <w:r w:rsidRPr="006F4E87">
        <w:rPr>
          <w:rFonts w:cs="Arial"/>
        </w:rPr>
        <w:t xml:space="preserve">Z tytułu realizacji Przedmiotu zamówienia opisanego w § 1 niniejszej umowy Strony ustalają łączne wynagrodzenie </w:t>
      </w:r>
      <w:r w:rsidRPr="006F4E87">
        <w:rPr>
          <w:rFonts w:cs="Arial"/>
          <w:b/>
        </w:rPr>
        <w:t>maksymalne</w:t>
      </w:r>
      <w:r w:rsidRPr="006F4E87">
        <w:rPr>
          <w:rFonts w:cs="Arial"/>
        </w:rPr>
        <w:t xml:space="preserve">, nieprzekraczające </w:t>
      </w:r>
      <w:r w:rsidR="009F4030" w:rsidRPr="006F4E87">
        <w:rPr>
          <w:rFonts w:cs="Arial"/>
          <w:b/>
          <w:color w:val="FF0000"/>
          <w:lang w:val="pl-PL"/>
        </w:rPr>
        <w:t>___</w:t>
      </w:r>
      <w:r w:rsidR="000718F3" w:rsidRPr="006F4E87">
        <w:rPr>
          <w:rFonts w:cs="Arial"/>
          <w:b/>
          <w:color w:val="FF0000"/>
          <w:lang w:val="pl-PL"/>
        </w:rPr>
        <w:t> </w:t>
      </w:r>
      <w:r w:rsidR="000718F3" w:rsidRPr="006F4E87">
        <w:rPr>
          <w:rFonts w:cs="Arial"/>
          <w:b/>
          <w:lang w:val="pl-PL"/>
        </w:rPr>
        <w:t>000,00</w:t>
      </w:r>
      <w:r w:rsidRPr="006F4E87">
        <w:rPr>
          <w:rFonts w:cs="Arial"/>
          <w:b/>
        </w:rPr>
        <w:t xml:space="preserve"> zł brutto</w:t>
      </w:r>
      <w:r w:rsidRPr="006F4E87">
        <w:rPr>
          <w:rFonts w:cs="Arial"/>
          <w:b/>
          <w:lang w:val="pl-PL"/>
        </w:rPr>
        <w:t xml:space="preserve"> </w:t>
      </w:r>
      <w:r w:rsidRPr="006F4E87">
        <w:rPr>
          <w:rFonts w:cs="Arial"/>
        </w:rPr>
        <w:t xml:space="preserve">(słownie: </w:t>
      </w:r>
      <w:r w:rsidRPr="006F4E87">
        <w:rPr>
          <w:rFonts w:cs="Arial"/>
          <w:lang w:val="pl-PL"/>
        </w:rPr>
        <w:t>_______________)</w:t>
      </w:r>
    </w:p>
    <w:p w14:paraId="1A692E99" w14:textId="40ADE35B" w:rsidR="000718F3" w:rsidRPr="006F4E87" w:rsidRDefault="00510748" w:rsidP="000718F3">
      <w:pPr>
        <w:pStyle w:val="Tekstpodstawowywcity"/>
        <w:numPr>
          <w:ilvl w:val="0"/>
          <w:numId w:val="3"/>
        </w:numPr>
        <w:tabs>
          <w:tab w:val="clear" w:pos="360"/>
        </w:tabs>
        <w:suppressAutoHyphens/>
        <w:overflowPunct/>
        <w:autoSpaceDE/>
        <w:autoSpaceDN/>
        <w:adjustRightInd/>
        <w:snapToGrid/>
        <w:spacing w:line="276" w:lineRule="auto"/>
        <w:ind w:left="284" w:hanging="284"/>
        <w:textAlignment w:val="auto"/>
        <w:rPr>
          <w:rFonts w:cs="Arial"/>
        </w:rPr>
      </w:pPr>
      <w:r w:rsidRPr="006F4E87">
        <w:rPr>
          <w:rFonts w:cs="Arial"/>
          <w:b/>
          <w:bCs/>
        </w:rPr>
        <w:t xml:space="preserve">Wykonawcy przysługuje wynagrodzenie za faktycznie wykonane usługi </w:t>
      </w:r>
      <w:r w:rsidR="00B662B1" w:rsidRPr="006F4E87">
        <w:rPr>
          <w:rFonts w:cs="Arial"/>
          <w:b/>
          <w:bCs/>
          <w:lang w:val="pl-PL"/>
        </w:rPr>
        <w:t xml:space="preserve">(zgodnie z  </w:t>
      </w:r>
      <w:r w:rsidR="006151D4" w:rsidRPr="006151D4">
        <w:rPr>
          <w:rFonts w:cs="Arial"/>
          <w:b/>
          <w:bCs/>
          <w:kern w:val="3"/>
          <w:lang w:val="pl-PL"/>
        </w:rPr>
        <w:t>Rozdz. III. ust. 2 OPZ</w:t>
      </w:r>
      <w:r w:rsidR="00B662B1" w:rsidRPr="006151D4">
        <w:rPr>
          <w:rFonts w:cs="Arial"/>
          <w:b/>
          <w:bCs/>
          <w:lang w:val="pl-PL"/>
        </w:rPr>
        <w:t>)</w:t>
      </w:r>
      <w:r w:rsidR="00B662B1" w:rsidRPr="006F4E87">
        <w:rPr>
          <w:rFonts w:cs="Arial"/>
          <w:b/>
          <w:bCs/>
          <w:lang w:val="pl-PL"/>
        </w:rPr>
        <w:t xml:space="preserve"> </w:t>
      </w:r>
      <w:r w:rsidRPr="006F4E87">
        <w:rPr>
          <w:rFonts w:cs="Arial"/>
          <w:b/>
          <w:bCs/>
        </w:rPr>
        <w:t>po cenach zaoferowanych w ofercie.</w:t>
      </w:r>
      <w:r w:rsidRPr="006F4E87">
        <w:rPr>
          <w:rFonts w:cs="Arial"/>
        </w:rPr>
        <w:t xml:space="preserve"> Wynagrodzenie wskazane w ust. 1 jest wynagrodzeniem maksymalnym, które nie musi zostać wypłacone w całości.  </w:t>
      </w:r>
      <w:r w:rsidRPr="006F4E87">
        <w:rPr>
          <w:rFonts w:cs="Arial"/>
          <w:b/>
        </w:rPr>
        <w:t xml:space="preserve">Zamawiający nie gwarantuje zlecenia Przedmiotu zamówienia do wysokości wynagrodzenia maksymalnego. Zamawiający </w:t>
      </w:r>
      <w:r w:rsidR="0068680E" w:rsidRPr="006F4E87">
        <w:rPr>
          <w:rFonts w:cs="Arial"/>
          <w:b/>
          <w:lang w:val="pl-PL"/>
        </w:rPr>
        <w:t>w zależności od faktycznych potrzeb, zobowiązuje się zrealizować umowę w wysokości co najmniej 50 % maksymalnego wynagrodzenia brutto, o którym mowa w ust. 1.</w:t>
      </w:r>
    </w:p>
    <w:p w14:paraId="020C391B" w14:textId="77777777" w:rsidR="00510748" w:rsidRPr="006F4E87" w:rsidRDefault="00510748" w:rsidP="00510748">
      <w:pPr>
        <w:pStyle w:val="Tekstpodstawowywcity"/>
        <w:numPr>
          <w:ilvl w:val="0"/>
          <w:numId w:val="3"/>
        </w:numPr>
        <w:tabs>
          <w:tab w:val="clear" w:pos="360"/>
        </w:tabs>
        <w:suppressAutoHyphens/>
        <w:overflowPunct/>
        <w:autoSpaceDE/>
        <w:autoSpaceDN/>
        <w:adjustRightInd/>
        <w:snapToGrid/>
        <w:spacing w:line="276" w:lineRule="auto"/>
        <w:ind w:left="284" w:hanging="284"/>
        <w:textAlignment w:val="auto"/>
        <w:rPr>
          <w:rFonts w:cs="Arial"/>
        </w:rPr>
      </w:pPr>
      <w:r w:rsidRPr="006F4E87">
        <w:rPr>
          <w:rFonts w:cs="Arial"/>
        </w:rPr>
        <w:t>Kwota wynagrodzenia brutto, o której mowa w ust. 1, zawiera wszystkie koszty Wykonawcy związane z realizacją przedmiotu umowy, które musi ponieść Wykonawca.</w:t>
      </w:r>
    </w:p>
    <w:p w14:paraId="29F782E6" w14:textId="24657B96" w:rsidR="00510748" w:rsidRPr="006F4E87" w:rsidRDefault="00510748" w:rsidP="00510748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Podstawą płatności będzie potwierdzenie odbioru prawidłowości wykonania przedmiotu umowy. Należyte wykonanie całości Przedmiotu umowy nastąpi na podstawie podpisania przez Strony </w:t>
      </w:r>
      <w:r w:rsidRPr="006F4E87">
        <w:rPr>
          <w:rFonts w:cs="Arial"/>
          <w:b/>
          <w:sz w:val="22"/>
          <w:szCs w:val="22"/>
        </w:rPr>
        <w:t>protokołu</w:t>
      </w:r>
      <w:r w:rsidR="000718F3" w:rsidRPr="006F4E87">
        <w:rPr>
          <w:rFonts w:cs="Arial"/>
          <w:b/>
          <w:sz w:val="22"/>
          <w:szCs w:val="22"/>
        </w:rPr>
        <w:t xml:space="preserve"> końcowego</w:t>
      </w:r>
      <w:r w:rsidRPr="006F4E87">
        <w:rPr>
          <w:rFonts w:cs="Arial"/>
          <w:b/>
          <w:sz w:val="22"/>
          <w:szCs w:val="22"/>
        </w:rPr>
        <w:t xml:space="preserve"> odbioru Przedmiotu umowy, o którym mowa w § 6 Umowy</w:t>
      </w:r>
      <w:r w:rsidRPr="006F4E87">
        <w:rPr>
          <w:rFonts w:cs="Arial"/>
          <w:sz w:val="22"/>
          <w:szCs w:val="22"/>
        </w:rPr>
        <w:t>.</w:t>
      </w:r>
    </w:p>
    <w:p w14:paraId="17656CFA" w14:textId="77777777" w:rsidR="00510748" w:rsidRPr="006F4E87" w:rsidRDefault="00510748" w:rsidP="00510748">
      <w:pPr>
        <w:numPr>
          <w:ilvl w:val="0"/>
          <w:numId w:val="3"/>
        </w:num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Zamawiający zobowiązuje się do zapłaty wynagrodzenia przelewem na rachunek Wykonawcy wskazany na fakturze VAT w terminie 14 dni od daty otrzymania prawidłowo wystawionej faktury, do której zostanie załączona kopia podpisanego przez Strony protokołu odbioru całości Przedmiotu umowy.</w:t>
      </w:r>
    </w:p>
    <w:p w14:paraId="29127EE0" w14:textId="0301E487" w:rsidR="00510748" w:rsidRPr="006F4E87" w:rsidRDefault="00510748" w:rsidP="00510748">
      <w:pPr>
        <w:pStyle w:val="Tekstpodstawowywcity"/>
        <w:numPr>
          <w:ilvl w:val="0"/>
          <w:numId w:val="3"/>
        </w:numPr>
        <w:tabs>
          <w:tab w:val="clear" w:pos="360"/>
        </w:tabs>
        <w:suppressAutoHyphens/>
        <w:overflowPunct/>
        <w:autoSpaceDE/>
        <w:autoSpaceDN/>
        <w:adjustRightInd/>
        <w:snapToGrid/>
        <w:spacing w:line="276" w:lineRule="auto"/>
        <w:ind w:left="284"/>
        <w:textAlignment w:val="auto"/>
        <w:rPr>
          <w:rFonts w:cs="Arial"/>
          <w:b/>
        </w:rPr>
      </w:pPr>
      <w:r w:rsidRPr="006F4E87">
        <w:rPr>
          <w:rFonts w:cs="Arial"/>
          <w:b/>
        </w:rPr>
        <w:lastRenderedPageBreak/>
        <w:t xml:space="preserve">Fakturę za realizację usług będących Przedmiotem zamówienia Wykonawca dostarczy najpóźniej </w:t>
      </w:r>
      <w:r w:rsidRPr="006F4E87">
        <w:rPr>
          <w:rFonts w:cs="Arial"/>
          <w:b/>
          <w:lang w:val="pl-PL"/>
        </w:rPr>
        <w:t>1</w:t>
      </w:r>
      <w:r w:rsidR="00412E89" w:rsidRPr="006F4E87">
        <w:rPr>
          <w:rFonts w:cs="Arial"/>
          <w:b/>
          <w:lang w:val="pl-PL"/>
        </w:rPr>
        <w:t>5</w:t>
      </w:r>
      <w:r w:rsidRPr="006F4E87">
        <w:rPr>
          <w:rFonts w:cs="Arial"/>
          <w:b/>
          <w:lang w:val="pl-PL"/>
        </w:rPr>
        <w:t>.12.202</w:t>
      </w:r>
      <w:r w:rsidR="000718F3" w:rsidRPr="006F4E87">
        <w:rPr>
          <w:rFonts w:cs="Arial"/>
          <w:b/>
          <w:lang w:val="pl-PL"/>
        </w:rPr>
        <w:t>3</w:t>
      </w:r>
      <w:r w:rsidRPr="006F4E87">
        <w:rPr>
          <w:rFonts w:cs="Arial"/>
          <w:b/>
          <w:lang w:val="pl-PL"/>
        </w:rPr>
        <w:t xml:space="preserve"> r.</w:t>
      </w:r>
    </w:p>
    <w:p w14:paraId="459A18DD" w14:textId="558CC8D0" w:rsidR="00510748" w:rsidRPr="006F4E87" w:rsidRDefault="00510748" w:rsidP="00510748">
      <w:pPr>
        <w:pStyle w:val="Tekstpodstawowywcity"/>
        <w:numPr>
          <w:ilvl w:val="0"/>
          <w:numId w:val="3"/>
        </w:numPr>
        <w:tabs>
          <w:tab w:val="clear" w:pos="360"/>
        </w:tabs>
        <w:suppressAutoHyphens/>
        <w:overflowPunct/>
        <w:autoSpaceDE/>
        <w:autoSpaceDN/>
        <w:adjustRightInd/>
        <w:snapToGrid/>
        <w:spacing w:line="276" w:lineRule="auto"/>
        <w:ind w:left="284"/>
        <w:textAlignment w:val="auto"/>
        <w:rPr>
          <w:rFonts w:cs="Arial"/>
          <w:b/>
        </w:rPr>
      </w:pPr>
      <w:r w:rsidRPr="006F4E87">
        <w:rPr>
          <w:rFonts w:cs="Arial"/>
        </w:rPr>
        <w:t>Za datę wykonania przez Zamawiającego płatności wynagrodzenia Wykonawcy uważany będzie dzień udzielenia bankowi przez Zamawiającego dyspozycji przelewu na rachunek Wykonawcy wskazany na fakturze.</w:t>
      </w:r>
    </w:p>
    <w:p w14:paraId="43B8A6AF" w14:textId="77777777" w:rsidR="00510748" w:rsidRPr="006F4E87" w:rsidRDefault="00510748" w:rsidP="00510748">
      <w:pPr>
        <w:pStyle w:val="Tekstpodstawowywcity"/>
        <w:numPr>
          <w:ilvl w:val="0"/>
          <w:numId w:val="3"/>
        </w:numPr>
        <w:tabs>
          <w:tab w:val="clear" w:pos="360"/>
        </w:tabs>
        <w:suppressAutoHyphens/>
        <w:overflowPunct/>
        <w:autoSpaceDE/>
        <w:autoSpaceDN/>
        <w:adjustRightInd/>
        <w:snapToGrid/>
        <w:spacing w:line="276" w:lineRule="auto"/>
        <w:ind w:left="284"/>
        <w:textAlignment w:val="auto"/>
        <w:rPr>
          <w:rFonts w:cs="Arial"/>
          <w:b/>
        </w:rPr>
      </w:pPr>
      <w:r w:rsidRPr="006F4E87">
        <w:rPr>
          <w:rFonts w:cs="Arial"/>
        </w:rPr>
        <w:t>Zamawiający upoważnia Wykonawcę do wystawiania faktur bez podpisu odbiorcy.</w:t>
      </w:r>
    </w:p>
    <w:p w14:paraId="1DDF5D98" w14:textId="77777777" w:rsidR="00510748" w:rsidRPr="006F4E87" w:rsidRDefault="00510748" w:rsidP="00510748">
      <w:pPr>
        <w:pStyle w:val="Tekstpodstawowywcity"/>
        <w:numPr>
          <w:ilvl w:val="0"/>
          <w:numId w:val="3"/>
        </w:numPr>
        <w:tabs>
          <w:tab w:val="clear" w:pos="360"/>
        </w:tabs>
        <w:suppressAutoHyphens/>
        <w:overflowPunct/>
        <w:autoSpaceDE/>
        <w:autoSpaceDN/>
        <w:adjustRightInd/>
        <w:snapToGrid/>
        <w:spacing w:line="276" w:lineRule="auto"/>
        <w:ind w:left="284"/>
        <w:textAlignment w:val="auto"/>
        <w:rPr>
          <w:rFonts w:cs="Arial"/>
          <w:b/>
        </w:rPr>
      </w:pPr>
      <w:r w:rsidRPr="006F4E87">
        <w:rPr>
          <w:rFonts w:cs="Arial"/>
        </w:rPr>
        <w:t>W przypadku faktury VAT wystawionej niezgodnie z obowiązującymi przepisami lub postanowieniami umowy, jej zapłata zostanie wstrzymana do czasu otrzymania przez Zamawiającego faktury korygującej lub podpisania i dostarczenia do Zamawiającego przez Wykonawcę noty korygującej.</w:t>
      </w:r>
    </w:p>
    <w:p w14:paraId="1D1657C7" w14:textId="45371F29" w:rsidR="00510748" w:rsidRPr="006F4E87" w:rsidRDefault="00510748" w:rsidP="00510748">
      <w:pPr>
        <w:pStyle w:val="Tekstpodstawowywcity"/>
        <w:numPr>
          <w:ilvl w:val="0"/>
          <w:numId w:val="3"/>
        </w:numPr>
        <w:tabs>
          <w:tab w:val="clear" w:pos="360"/>
        </w:tabs>
        <w:suppressAutoHyphens/>
        <w:overflowPunct/>
        <w:autoSpaceDE/>
        <w:autoSpaceDN/>
        <w:adjustRightInd/>
        <w:snapToGrid/>
        <w:spacing w:line="276" w:lineRule="auto"/>
        <w:ind w:left="284"/>
        <w:textAlignment w:val="auto"/>
        <w:rPr>
          <w:rFonts w:cs="Arial"/>
          <w:b/>
        </w:rPr>
      </w:pPr>
      <w:r w:rsidRPr="006F4E87">
        <w:rPr>
          <w:rFonts w:cs="Arial"/>
          <w:szCs w:val="24"/>
        </w:rPr>
        <w:t>Płatność wynikająca z umowy będzie dokonywana w mechanizmie podzielonej płatności, o którym mowa w ustawie z dnia 11 marca 2004 roku o podatku od towarów i usług (t.j. Dz.U. z 2021r. poz. 685 ze zm.), wyłącznie na wskazany przez Wykonawcę rachunek bankowy figurujący w wykazie podatników VAT prowadzony przez właściwy organ administracji (tzw. Białej liście).</w:t>
      </w:r>
    </w:p>
    <w:p w14:paraId="7D3232AC" w14:textId="16CA7E10" w:rsidR="00510748" w:rsidRPr="006F4E87" w:rsidRDefault="00510748" w:rsidP="00510748">
      <w:pPr>
        <w:pStyle w:val="Tekstpodstawowywcity"/>
        <w:numPr>
          <w:ilvl w:val="0"/>
          <w:numId w:val="3"/>
        </w:numPr>
        <w:tabs>
          <w:tab w:val="clear" w:pos="360"/>
        </w:tabs>
        <w:suppressAutoHyphens/>
        <w:overflowPunct/>
        <w:autoSpaceDE/>
        <w:autoSpaceDN/>
        <w:adjustRightInd/>
        <w:snapToGrid/>
        <w:spacing w:line="276" w:lineRule="auto"/>
        <w:ind w:left="284"/>
        <w:textAlignment w:val="auto"/>
        <w:rPr>
          <w:rFonts w:cs="Arial"/>
          <w:b/>
        </w:rPr>
      </w:pPr>
      <w:r w:rsidRPr="006F4E87">
        <w:rPr>
          <w:rFonts w:cs="Arial"/>
          <w:szCs w:val="24"/>
        </w:rPr>
        <w:t>Wykonawca oświadcza, że wskazany na fakturze rachunek bankowy jest rachunkiem rozliczeniowym służącym do celów rozliczeń z tytułu prowadzonej przez niego działalności oraz umożliwiającym stosowanie mechanizmu podzielonej płatności.</w:t>
      </w:r>
    </w:p>
    <w:p w14:paraId="09CEF855" w14:textId="77777777" w:rsidR="00510748" w:rsidRPr="006F4E87" w:rsidRDefault="00510748" w:rsidP="00510748">
      <w:pPr>
        <w:spacing w:line="276" w:lineRule="auto"/>
        <w:rPr>
          <w:rFonts w:eastAsia="Lucida Sans Unicode" w:cs="Arial"/>
          <w:b/>
          <w:sz w:val="22"/>
          <w:szCs w:val="22"/>
          <w:lang w:val="hr-HR"/>
        </w:rPr>
      </w:pPr>
    </w:p>
    <w:p w14:paraId="6419947E" w14:textId="77777777" w:rsidR="00510748" w:rsidRPr="006F4E87" w:rsidRDefault="00510748" w:rsidP="0051074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>§ 8. Odpowiedzialność Wykonawcy i rozwiązanie umowy</w:t>
      </w:r>
    </w:p>
    <w:p w14:paraId="446287C8" w14:textId="77777777" w:rsidR="00510748" w:rsidRPr="006F4E87" w:rsidRDefault="00510748" w:rsidP="00A01BB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Przez </w:t>
      </w:r>
      <w:r w:rsidRPr="006F4E87">
        <w:rPr>
          <w:rFonts w:cs="Arial"/>
          <w:b/>
          <w:bCs/>
          <w:sz w:val="22"/>
          <w:szCs w:val="22"/>
        </w:rPr>
        <w:t>nienależyte</w:t>
      </w:r>
      <w:r w:rsidRPr="006F4E87">
        <w:rPr>
          <w:rFonts w:cs="Arial"/>
          <w:sz w:val="22"/>
          <w:szCs w:val="22"/>
        </w:rPr>
        <w:t xml:space="preserve"> </w:t>
      </w:r>
      <w:r w:rsidRPr="006F4E87">
        <w:rPr>
          <w:rFonts w:cs="Arial"/>
          <w:b/>
          <w:bCs/>
          <w:sz w:val="22"/>
          <w:szCs w:val="22"/>
        </w:rPr>
        <w:t>wykonanie</w:t>
      </w:r>
      <w:r w:rsidRPr="006F4E87">
        <w:rPr>
          <w:rFonts w:cs="Arial"/>
          <w:sz w:val="22"/>
          <w:szCs w:val="22"/>
        </w:rPr>
        <w:t xml:space="preserve"> Przedmiotu umowy Strony rozumieją zaistnienie sytuacji związanych z niedochowaniem przez Wykonawcę należytej staranności, powodujących wykonanie obowiązków Wykonawcy wynikających z umowy oraz z załącznika nr 1 do umowy w sposób nieodpowiadający warunkom w nich określonym, w szczególności w zakresie terminowości, sposobu, jakości i ilości świadczenia oraz zasad współpracy z Zamawiającym.</w:t>
      </w:r>
    </w:p>
    <w:p w14:paraId="12FFCD9D" w14:textId="77777777" w:rsidR="00510748" w:rsidRPr="006F4E87" w:rsidRDefault="00510748" w:rsidP="00A01BB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Przez </w:t>
      </w:r>
      <w:r w:rsidRPr="006F4E87">
        <w:rPr>
          <w:rFonts w:cs="Arial"/>
          <w:b/>
          <w:bCs/>
          <w:sz w:val="22"/>
          <w:szCs w:val="22"/>
        </w:rPr>
        <w:t>niewykonanie</w:t>
      </w:r>
      <w:r w:rsidRPr="006F4E87">
        <w:rPr>
          <w:rFonts w:cs="Arial"/>
          <w:sz w:val="22"/>
          <w:szCs w:val="22"/>
        </w:rPr>
        <w:t xml:space="preserve"> Przedmiotu umowy Strony rozumieją zaistnienie po stronie Wykonawcy okoliczności powodujących, że świadczenie na rzecz Zamawiającego nie zostało spełnione w całości lub w części, w szczególności polegających na odmowie wykonania go bez uzasadnionych obiektywnie przyczyn lub nieprzystąpieniu przez Wykonawcę do jego realizacji w trybie określonym w umowie.</w:t>
      </w:r>
    </w:p>
    <w:p w14:paraId="0F3A4BCD" w14:textId="77777777" w:rsidR="005B72F0" w:rsidRPr="006F4E87" w:rsidRDefault="005B72F0" w:rsidP="00A01BB3">
      <w:pPr>
        <w:suppressAutoHyphens/>
        <w:spacing w:line="276" w:lineRule="auto"/>
        <w:rPr>
          <w:rFonts w:cs="Arial"/>
          <w:b/>
          <w:color w:val="FF0000"/>
          <w:sz w:val="22"/>
          <w:szCs w:val="22"/>
        </w:rPr>
      </w:pPr>
      <w:bookmarkStart w:id="0" w:name="_Hlk127526881"/>
      <w:r w:rsidRPr="006F4E87">
        <w:rPr>
          <w:rFonts w:cs="Arial"/>
          <w:sz w:val="22"/>
          <w:szCs w:val="22"/>
        </w:rPr>
        <w:t xml:space="preserve">3. </w:t>
      </w:r>
      <w:r w:rsidRPr="006F4E87">
        <w:rPr>
          <w:rFonts w:cs="Arial"/>
          <w:b/>
          <w:bCs/>
          <w:kern w:val="3"/>
          <w:sz w:val="22"/>
          <w:szCs w:val="22"/>
        </w:rPr>
        <w:t>Wykonawca zobowiązuje się do zapłaty na rzecz Zamawiającego kar umownych:</w:t>
      </w:r>
    </w:p>
    <w:p w14:paraId="6582E4B6" w14:textId="285E6A8E" w:rsidR="00B73BB1" w:rsidRPr="006F4E87" w:rsidRDefault="005B72F0" w:rsidP="00A962BB">
      <w:pPr>
        <w:pStyle w:val="Akapitzlist"/>
        <w:widowControl w:val="0"/>
        <w:numPr>
          <w:ilvl w:val="0"/>
          <w:numId w:val="31"/>
        </w:numPr>
        <w:suppressAutoHyphens/>
        <w:overflowPunct/>
        <w:autoSpaceDE/>
        <w:adjustRightInd/>
        <w:spacing w:line="276" w:lineRule="auto"/>
        <w:rPr>
          <w:rFonts w:cs="Arial"/>
          <w:kern w:val="3"/>
          <w:sz w:val="22"/>
          <w:szCs w:val="22"/>
        </w:rPr>
      </w:pPr>
      <w:r w:rsidRPr="006F4E87">
        <w:rPr>
          <w:rFonts w:cs="Arial"/>
          <w:kern w:val="3"/>
          <w:sz w:val="22"/>
          <w:szCs w:val="22"/>
        </w:rPr>
        <w:t xml:space="preserve">za </w:t>
      </w:r>
      <w:r w:rsidRPr="006F4E87">
        <w:rPr>
          <w:rFonts w:cs="Arial"/>
          <w:kern w:val="3"/>
          <w:sz w:val="22"/>
          <w:szCs w:val="22"/>
          <w:lang w:val="pl-PL"/>
        </w:rPr>
        <w:t xml:space="preserve">każdorazowe </w:t>
      </w:r>
      <w:r w:rsidRPr="006F4E87">
        <w:rPr>
          <w:rFonts w:cs="Arial"/>
          <w:b/>
          <w:bCs/>
          <w:kern w:val="3"/>
          <w:sz w:val="22"/>
          <w:szCs w:val="22"/>
        </w:rPr>
        <w:t>niewykonanie</w:t>
      </w:r>
      <w:r w:rsidRPr="006F4E87">
        <w:rPr>
          <w:rFonts w:cs="Arial"/>
          <w:kern w:val="3"/>
          <w:sz w:val="22"/>
          <w:szCs w:val="22"/>
        </w:rPr>
        <w:t xml:space="preserve"> </w:t>
      </w:r>
      <w:r w:rsidRPr="006F4E87">
        <w:rPr>
          <w:rFonts w:cs="Arial"/>
          <w:kern w:val="3"/>
          <w:sz w:val="22"/>
          <w:szCs w:val="22"/>
          <w:lang w:val="pl-PL"/>
        </w:rPr>
        <w:t xml:space="preserve">danej usługi cateringowej opisanej w harmonogramie </w:t>
      </w:r>
      <w:r w:rsidR="00412E89" w:rsidRPr="006F4E87">
        <w:rPr>
          <w:rFonts w:cs="Arial"/>
          <w:kern w:val="3"/>
          <w:sz w:val="22"/>
          <w:szCs w:val="22"/>
          <w:lang w:val="pl-PL"/>
        </w:rPr>
        <w:t xml:space="preserve">znajdującym się w </w:t>
      </w:r>
      <w:r w:rsidRPr="006F4E87">
        <w:rPr>
          <w:rFonts w:cs="Arial"/>
          <w:kern w:val="3"/>
          <w:sz w:val="22"/>
          <w:szCs w:val="22"/>
          <w:lang w:val="pl-PL"/>
        </w:rPr>
        <w:t>OPZ</w:t>
      </w:r>
      <w:r w:rsidR="00A962BB" w:rsidRPr="006F4E87">
        <w:rPr>
          <w:rFonts w:cs="Arial"/>
          <w:kern w:val="3"/>
          <w:sz w:val="22"/>
          <w:szCs w:val="22"/>
          <w:lang w:val="pl-PL"/>
        </w:rPr>
        <w:t xml:space="preserve"> </w:t>
      </w:r>
      <w:r w:rsidRPr="006F4E87">
        <w:rPr>
          <w:rFonts w:cs="Arial"/>
          <w:b/>
          <w:bCs/>
          <w:kern w:val="3"/>
          <w:sz w:val="22"/>
          <w:szCs w:val="22"/>
        </w:rPr>
        <w:t>w całości</w:t>
      </w:r>
      <w:r w:rsidRPr="006F4E87">
        <w:rPr>
          <w:rFonts w:cs="Arial"/>
          <w:b/>
          <w:bCs/>
          <w:kern w:val="3"/>
          <w:sz w:val="22"/>
          <w:szCs w:val="22"/>
          <w:lang w:val="pl-PL"/>
        </w:rPr>
        <w:t xml:space="preserve"> </w:t>
      </w:r>
      <w:r w:rsidRPr="006F4E87">
        <w:rPr>
          <w:rFonts w:cs="Arial"/>
          <w:b/>
          <w:bCs/>
          <w:kern w:val="3"/>
          <w:sz w:val="22"/>
          <w:szCs w:val="22"/>
        </w:rPr>
        <w:t>– 100%</w:t>
      </w:r>
      <w:r w:rsidRPr="006F4E87">
        <w:rPr>
          <w:rFonts w:cs="Arial"/>
          <w:kern w:val="3"/>
          <w:sz w:val="22"/>
          <w:szCs w:val="22"/>
        </w:rPr>
        <w:t xml:space="preserve"> wartości brutto wynagrodzenia za niezrealizowaną wartość </w:t>
      </w:r>
      <w:r w:rsidR="00B73BB1" w:rsidRPr="006F4E87">
        <w:rPr>
          <w:rFonts w:cs="Arial"/>
          <w:kern w:val="3"/>
          <w:sz w:val="22"/>
          <w:szCs w:val="22"/>
          <w:lang w:val="pl-PL"/>
        </w:rPr>
        <w:t>danej u</w:t>
      </w:r>
      <w:r w:rsidRPr="006F4E87">
        <w:rPr>
          <w:rFonts w:cs="Arial"/>
          <w:kern w:val="3"/>
          <w:sz w:val="22"/>
          <w:szCs w:val="22"/>
        </w:rPr>
        <w:t>sługi cateringowej, której zdarzenie dotyczy</w:t>
      </w:r>
      <w:r w:rsidRPr="006F4E87">
        <w:rPr>
          <w:rFonts w:cs="Arial"/>
          <w:kern w:val="3"/>
          <w:sz w:val="22"/>
          <w:szCs w:val="22"/>
          <w:lang w:val="pl-PL"/>
        </w:rPr>
        <w:t xml:space="preserve"> (wartość usługi zgodnie z wcześniejszą wyceną Wykonawcy</w:t>
      </w:r>
      <w:r w:rsidR="00F77C18" w:rsidRPr="006F4E87">
        <w:rPr>
          <w:rFonts w:cs="Arial"/>
          <w:kern w:val="3"/>
          <w:sz w:val="22"/>
          <w:szCs w:val="22"/>
          <w:lang w:val="pl-PL"/>
        </w:rPr>
        <w:t>, wynikającą ze zlecenia realizacji usług, o której mowa w Rozdz. III. ust. 2 OPZ</w:t>
      </w:r>
      <w:r w:rsidRPr="006F4E87">
        <w:rPr>
          <w:rFonts w:cs="Arial"/>
          <w:kern w:val="3"/>
          <w:sz w:val="22"/>
          <w:szCs w:val="22"/>
          <w:lang w:val="pl-PL"/>
        </w:rPr>
        <w:t>)</w:t>
      </w:r>
      <w:r w:rsidRPr="006F4E87">
        <w:rPr>
          <w:rFonts w:cs="Arial"/>
          <w:kern w:val="3"/>
          <w:sz w:val="22"/>
          <w:szCs w:val="22"/>
        </w:rPr>
        <w:t>,</w:t>
      </w:r>
      <w:r w:rsidRPr="006F4E87">
        <w:rPr>
          <w:rFonts w:cs="Arial"/>
          <w:kern w:val="3"/>
          <w:sz w:val="22"/>
          <w:szCs w:val="22"/>
          <w:lang w:val="pl-PL"/>
        </w:rPr>
        <w:t xml:space="preserve"> </w:t>
      </w:r>
    </w:p>
    <w:p w14:paraId="728AFDE2" w14:textId="1FA65243" w:rsidR="005B72F0" w:rsidRPr="006F4E87" w:rsidRDefault="005B72F0" w:rsidP="00A01BB3">
      <w:pPr>
        <w:pStyle w:val="Akapitzlist"/>
        <w:widowControl w:val="0"/>
        <w:numPr>
          <w:ilvl w:val="0"/>
          <w:numId w:val="31"/>
        </w:numPr>
        <w:suppressAutoHyphens/>
        <w:overflowPunct/>
        <w:autoSpaceDE/>
        <w:adjustRightInd/>
        <w:spacing w:line="276" w:lineRule="auto"/>
        <w:rPr>
          <w:rFonts w:cs="Arial"/>
          <w:kern w:val="3"/>
          <w:sz w:val="22"/>
          <w:szCs w:val="22"/>
        </w:rPr>
      </w:pPr>
      <w:r w:rsidRPr="006F4E87">
        <w:rPr>
          <w:rFonts w:cs="Arial"/>
          <w:kern w:val="3"/>
          <w:sz w:val="22"/>
          <w:szCs w:val="22"/>
        </w:rPr>
        <w:t xml:space="preserve">za </w:t>
      </w:r>
      <w:r w:rsidR="00F77C18" w:rsidRPr="006F4E87">
        <w:rPr>
          <w:rFonts w:cs="Arial"/>
          <w:kern w:val="3"/>
          <w:sz w:val="22"/>
          <w:szCs w:val="22"/>
          <w:lang w:val="pl-PL"/>
        </w:rPr>
        <w:t>zwłokę</w:t>
      </w:r>
      <w:r w:rsidR="00F77C18" w:rsidRPr="006F4E87">
        <w:rPr>
          <w:rFonts w:cs="Arial"/>
          <w:kern w:val="3"/>
          <w:sz w:val="22"/>
          <w:szCs w:val="22"/>
        </w:rPr>
        <w:t xml:space="preserve"> </w:t>
      </w:r>
      <w:r w:rsidRPr="006F4E87">
        <w:rPr>
          <w:rFonts w:cs="Arial"/>
          <w:kern w:val="3"/>
          <w:sz w:val="22"/>
          <w:szCs w:val="22"/>
        </w:rPr>
        <w:t xml:space="preserve">w realizacji </w:t>
      </w:r>
      <w:r w:rsidR="00B73BB1" w:rsidRPr="006F4E87">
        <w:rPr>
          <w:rFonts w:cs="Arial"/>
          <w:kern w:val="3"/>
          <w:sz w:val="22"/>
          <w:szCs w:val="22"/>
          <w:lang w:val="pl-PL"/>
        </w:rPr>
        <w:t xml:space="preserve">danej usługi cateringowej opisanej w </w:t>
      </w:r>
      <w:r w:rsidR="00412E89" w:rsidRPr="006F4E87">
        <w:rPr>
          <w:rFonts w:cs="Arial"/>
          <w:kern w:val="3"/>
          <w:sz w:val="22"/>
          <w:szCs w:val="22"/>
          <w:lang w:val="pl-PL"/>
        </w:rPr>
        <w:t xml:space="preserve">harmonogramie znajdującym się w OPZ </w:t>
      </w:r>
      <w:r w:rsidRPr="006F4E87">
        <w:rPr>
          <w:rFonts w:cs="Arial"/>
          <w:kern w:val="3"/>
          <w:sz w:val="22"/>
          <w:szCs w:val="22"/>
        </w:rPr>
        <w:t xml:space="preserve">– </w:t>
      </w:r>
      <w:r w:rsidR="002F08B2" w:rsidRPr="006F4E87">
        <w:rPr>
          <w:rFonts w:cs="Arial"/>
          <w:b/>
          <w:bCs/>
          <w:kern w:val="3"/>
          <w:sz w:val="22"/>
          <w:szCs w:val="22"/>
          <w:lang w:val="pl-PL"/>
        </w:rPr>
        <w:t>3</w:t>
      </w:r>
      <w:r w:rsidRPr="006F4E87">
        <w:rPr>
          <w:rFonts w:cs="Arial"/>
          <w:b/>
          <w:bCs/>
          <w:kern w:val="3"/>
          <w:sz w:val="22"/>
          <w:szCs w:val="22"/>
        </w:rPr>
        <w:t>0% wartości</w:t>
      </w:r>
      <w:r w:rsidRPr="006F4E87">
        <w:rPr>
          <w:rFonts w:cs="Arial"/>
          <w:kern w:val="3"/>
          <w:sz w:val="22"/>
          <w:szCs w:val="22"/>
        </w:rPr>
        <w:t xml:space="preserve"> brutto wynagrodzenia za </w:t>
      </w:r>
      <w:r w:rsidR="00B73BB1" w:rsidRPr="006F4E87">
        <w:rPr>
          <w:rFonts w:cs="Arial"/>
          <w:kern w:val="3"/>
          <w:sz w:val="22"/>
          <w:szCs w:val="22"/>
          <w:lang w:val="pl-PL"/>
        </w:rPr>
        <w:t>u</w:t>
      </w:r>
      <w:r w:rsidRPr="006F4E87">
        <w:rPr>
          <w:rFonts w:cs="Arial"/>
          <w:kern w:val="3"/>
          <w:sz w:val="22"/>
          <w:szCs w:val="22"/>
        </w:rPr>
        <w:t xml:space="preserve">sługę </w:t>
      </w:r>
      <w:r w:rsidR="00B73BB1" w:rsidRPr="006F4E87">
        <w:rPr>
          <w:rFonts w:cs="Arial"/>
          <w:kern w:val="3"/>
          <w:sz w:val="22"/>
          <w:szCs w:val="22"/>
          <w:lang w:val="pl-PL"/>
        </w:rPr>
        <w:t>ca</w:t>
      </w:r>
      <w:r w:rsidRPr="006F4E87">
        <w:rPr>
          <w:rFonts w:cs="Arial"/>
          <w:kern w:val="3"/>
          <w:sz w:val="22"/>
          <w:szCs w:val="22"/>
        </w:rPr>
        <w:t xml:space="preserve">teringową, której zdarzenie dotyczy, za każde 30 minut </w:t>
      </w:r>
      <w:r w:rsidR="00F77C18" w:rsidRPr="006F4E87">
        <w:rPr>
          <w:rFonts w:cs="Arial"/>
          <w:kern w:val="3"/>
          <w:sz w:val="22"/>
          <w:szCs w:val="22"/>
          <w:lang w:val="pl-PL"/>
        </w:rPr>
        <w:t xml:space="preserve">zwłoki </w:t>
      </w:r>
      <w:r w:rsidR="005F0FD6" w:rsidRPr="006F4E87">
        <w:rPr>
          <w:rFonts w:cs="Arial"/>
          <w:kern w:val="3"/>
          <w:sz w:val="22"/>
          <w:szCs w:val="22"/>
          <w:lang w:val="pl-PL"/>
        </w:rPr>
        <w:t xml:space="preserve">(wartość </w:t>
      </w:r>
      <w:r w:rsidR="00E374C0" w:rsidRPr="006F4E87">
        <w:rPr>
          <w:rFonts w:cs="Arial"/>
          <w:kern w:val="3"/>
          <w:sz w:val="22"/>
          <w:szCs w:val="22"/>
          <w:lang w:val="pl-PL"/>
        </w:rPr>
        <w:t xml:space="preserve">usługi </w:t>
      </w:r>
      <w:r w:rsidR="005F0FD6" w:rsidRPr="006F4E87">
        <w:rPr>
          <w:rFonts w:cs="Arial"/>
          <w:kern w:val="3"/>
          <w:sz w:val="22"/>
          <w:szCs w:val="22"/>
          <w:lang w:val="pl-PL"/>
        </w:rPr>
        <w:t xml:space="preserve">zgodnie z wcześniejszą wyceną Wykonawcy </w:t>
      </w:r>
      <w:r w:rsidR="00F77C18" w:rsidRPr="006F4E87">
        <w:rPr>
          <w:rFonts w:cs="Arial"/>
          <w:kern w:val="3"/>
          <w:sz w:val="22"/>
          <w:szCs w:val="22"/>
          <w:lang w:val="pl-PL"/>
        </w:rPr>
        <w:t>wynikającą ze zlecenia realizacji usług, o której mowa w Rozdz. III. ust. 2 OPZ</w:t>
      </w:r>
      <w:r w:rsidR="005F0FD6" w:rsidRPr="006F4E87">
        <w:rPr>
          <w:rFonts w:cs="Arial"/>
          <w:kern w:val="3"/>
          <w:sz w:val="22"/>
          <w:szCs w:val="22"/>
          <w:lang w:val="pl-PL"/>
        </w:rPr>
        <w:t>)</w:t>
      </w:r>
      <w:r w:rsidRPr="006F4E87">
        <w:rPr>
          <w:rFonts w:cs="Arial"/>
          <w:kern w:val="3"/>
          <w:sz w:val="22"/>
          <w:szCs w:val="22"/>
        </w:rPr>
        <w:t>,</w:t>
      </w:r>
    </w:p>
    <w:p w14:paraId="5540507B" w14:textId="31D3E3E5" w:rsidR="00180BE7" w:rsidRPr="006F4E87" w:rsidRDefault="00B73BB1" w:rsidP="00A01BB3">
      <w:pPr>
        <w:pStyle w:val="Akapitzlist"/>
        <w:widowControl w:val="0"/>
        <w:numPr>
          <w:ilvl w:val="0"/>
          <w:numId w:val="31"/>
        </w:numPr>
        <w:suppressAutoHyphens/>
        <w:overflowPunct/>
        <w:autoSpaceDE/>
        <w:adjustRightInd/>
        <w:spacing w:line="276" w:lineRule="auto"/>
        <w:rPr>
          <w:rFonts w:cs="Arial"/>
          <w:kern w:val="3"/>
          <w:sz w:val="22"/>
          <w:szCs w:val="22"/>
        </w:rPr>
      </w:pPr>
      <w:r w:rsidRPr="006F4E87">
        <w:rPr>
          <w:rFonts w:cs="Arial"/>
          <w:kern w:val="3"/>
          <w:sz w:val="22"/>
          <w:szCs w:val="22"/>
          <w:lang w:val="pl-PL"/>
        </w:rPr>
        <w:t xml:space="preserve">za każdorazowy brak koordynatora podczas wydarzeń opisanych </w:t>
      </w:r>
      <w:r w:rsidR="00412E89" w:rsidRPr="006F4E87">
        <w:rPr>
          <w:rFonts w:cs="Arial"/>
          <w:kern w:val="3"/>
          <w:sz w:val="22"/>
          <w:szCs w:val="22"/>
          <w:lang w:val="pl-PL"/>
        </w:rPr>
        <w:t xml:space="preserve">w harmonogramie znajdującym się w OPZ </w:t>
      </w:r>
      <w:r w:rsidRPr="006F4E87">
        <w:rPr>
          <w:rFonts w:cs="Arial"/>
          <w:kern w:val="3"/>
          <w:sz w:val="22"/>
          <w:szCs w:val="22"/>
          <w:lang w:val="pl-PL"/>
        </w:rPr>
        <w:t xml:space="preserve">- </w:t>
      </w:r>
      <w:r w:rsidR="00F77C18" w:rsidRPr="006F4E87">
        <w:rPr>
          <w:b/>
          <w:bCs/>
          <w:color w:val="000000"/>
          <w:sz w:val="22"/>
          <w:szCs w:val="22"/>
        </w:rPr>
        <w:t>500 zł</w:t>
      </w:r>
      <w:r w:rsidR="00F77C18" w:rsidRPr="006F4E87">
        <w:rPr>
          <w:color w:val="000000"/>
          <w:sz w:val="22"/>
          <w:szCs w:val="22"/>
        </w:rPr>
        <w:t xml:space="preserve"> za każdy stwierdzony brak</w:t>
      </w:r>
      <w:r w:rsidR="00F77C18" w:rsidRPr="006F4E87">
        <w:rPr>
          <w:rFonts w:cs="Arial"/>
          <w:kern w:val="3"/>
          <w:sz w:val="22"/>
          <w:szCs w:val="22"/>
          <w:lang w:val="pl-PL"/>
        </w:rPr>
        <w:t xml:space="preserve"> dla danego wydarzenia</w:t>
      </w:r>
      <w:r w:rsidRPr="006F4E87">
        <w:rPr>
          <w:rFonts w:cs="Arial"/>
          <w:kern w:val="3"/>
          <w:sz w:val="22"/>
          <w:szCs w:val="22"/>
        </w:rPr>
        <w:t>,</w:t>
      </w:r>
    </w:p>
    <w:p w14:paraId="7095A9FC" w14:textId="28DAA7E0" w:rsidR="00180BE7" w:rsidRPr="006F4E87" w:rsidRDefault="00180BE7" w:rsidP="001C6119">
      <w:pPr>
        <w:pStyle w:val="Akapitzlist"/>
        <w:widowControl w:val="0"/>
        <w:numPr>
          <w:ilvl w:val="0"/>
          <w:numId w:val="31"/>
        </w:numPr>
        <w:suppressAutoHyphens/>
        <w:overflowPunct/>
        <w:autoSpaceDE/>
        <w:adjustRightInd/>
        <w:spacing w:line="276" w:lineRule="auto"/>
        <w:rPr>
          <w:rFonts w:cs="Arial"/>
          <w:kern w:val="3"/>
          <w:szCs w:val="24"/>
        </w:rPr>
      </w:pPr>
      <w:r w:rsidRPr="006F4E87">
        <w:rPr>
          <w:color w:val="000000"/>
          <w:sz w:val="22"/>
          <w:szCs w:val="22"/>
        </w:rPr>
        <w:t xml:space="preserve">za </w:t>
      </w:r>
      <w:r w:rsidR="005F0FD6" w:rsidRPr="006F4E87">
        <w:rPr>
          <w:b/>
          <w:bCs/>
          <w:color w:val="000000"/>
          <w:sz w:val="22"/>
          <w:szCs w:val="22"/>
          <w:lang w:val="pl-PL"/>
        </w:rPr>
        <w:t>każdorazow</w:t>
      </w:r>
      <w:r w:rsidR="00A962BB" w:rsidRPr="006F4E87">
        <w:rPr>
          <w:b/>
          <w:bCs/>
          <w:color w:val="000000"/>
          <w:sz w:val="22"/>
          <w:szCs w:val="22"/>
          <w:lang w:val="pl-PL"/>
        </w:rPr>
        <w:t>y</w:t>
      </w:r>
      <w:r w:rsidR="005F0FD6" w:rsidRPr="006F4E87"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6F4E87">
        <w:rPr>
          <w:b/>
          <w:bCs/>
          <w:color w:val="000000"/>
          <w:sz w:val="22"/>
          <w:szCs w:val="22"/>
        </w:rPr>
        <w:t>brak asortyment</w:t>
      </w:r>
      <w:r w:rsidR="00A962BB" w:rsidRPr="006F4E87">
        <w:rPr>
          <w:b/>
          <w:bCs/>
          <w:color w:val="000000"/>
          <w:sz w:val="22"/>
          <w:szCs w:val="22"/>
          <w:lang w:val="pl-PL"/>
        </w:rPr>
        <w:t>u</w:t>
      </w:r>
      <w:r w:rsidR="001C6119" w:rsidRPr="006F4E87">
        <w:rPr>
          <w:b/>
          <w:bCs/>
          <w:color w:val="000000"/>
          <w:sz w:val="22"/>
          <w:szCs w:val="22"/>
          <w:lang w:val="pl-PL"/>
        </w:rPr>
        <w:t xml:space="preserve"> tj. </w:t>
      </w:r>
      <w:r w:rsidR="00A962BB" w:rsidRPr="006F4E87">
        <w:rPr>
          <w:color w:val="000000"/>
          <w:sz w:val="22"/>
          <w:szCs w:val="22"/>
          <w:lang w:val="pl-PL"/>
        </w:rPr>
        <w:t>brak jakiejkolwiek potrawy, przekąski, napoju, która była ustalona w menu na daną realizację)</w:t>
      </w:r>
      <w:r w:rsidRPr="006F4E87">
        <w:rPr>
          <w:color w:val="000000"/>
          <w:sz w:val="22"/>
          <w:szCs w:val="22"/>
        </w:rPr>
        <w:t xml:space="preserve"> i brak uzupełnienia asortymentu w ciągu </w:t>
      </w:r>
      <w:r w:rsidR="00E1527F" w:rsidRPr="006F4E87">
        <w:rPr>
          <w:b/>
          <w:bCs/>
          <w:color w:val="000000"/>
          <w:sz w:val="22"/>
          <w:szCs w:val="22"/>
          <w:lang w:val="pl-PL"/>
        </w:rPr>
        <w:t>9</w:t>
      </w:r>
      <w:r w:rsidR="000854A9" w:rsidRPr="006F4E87">
        <w:rPr>
          <w:b/>
          <w:bCs/>
          <w:color w:val="000000"/>
          <w:sz w:val="22"/>
          <w:szCs w:val="22"/>
          <w:lang w:val="pl-PL"/>
        </w:rPr>
        <w:t>0</w:t>
      </w:r>
      <w:r w:rsidRPr="006F4E87">
        <w:rPr>
          <w:color w:val="000000"/>
          <w:sz w:val="22"/>
          <w:szCs w:val="22"/>
        </w:rPr>
        <w:t xml:space="preserve"> </w:t>
      </w:r>
      <w:r w:rsidRPr="006F4E87">
        <w:rPr>
          <w:b/>
          <w:bCs/>
          <w:color w:val="000000"/>
          <w:sz w:val="22"/>
          <w:szCs w:val="22"/>
        </w:rPr>
        <w:t>minut</w:t>
      </w:r>
      <w:r w:rsidRPr="006F4E87">
        <w:rPr>
          <w:color w:val="000000"/>
          <w:sz w:val="22"/>
          <w:szCs w:val="22"/>
        </w:rPr>
        <w:t xml:space="preserve"> od zwrócenia uwagi przez przedstawiciela Zamawiającego </w:t>
      </w:r>
      <w:r w:rsidRPr="006F4E87">
        <w:rPr>
          <w:b/>
          <w:bCs/>
          <w:color w:val="000000"/>
          <w:sz w:val="22"/>
          <w:szCs w:val="22"/>
        </w:rPr>
        <w:t>500 zł</w:t>
      </w:r>
      <w:r w:rsidRPr="006F4E87">
        <w:rPr>
          <w:color w:val="000000"/>
          <w:sz w:val="22"/>
          <w:szCs w:val="22"/>
        </w:rPr>
        <w:t xml:space="preserve"> za każdy stwierdzony </w:t>
      </w:r>
      <w:r w:rsidR="00F77C18" w:rsidRPr="006F4E87">
        <w:rPr>
          <w:color w:val="000000"/>
          <w:sz w:val="22"/>
          <w:szCs w:val="22"/>
          <w:lang w:val="pl-PL"/>
        </w:rPr>
        <w:t>przypade</w:t>
      </w:r>
      <w:r w:rsidR="00F77C18" w:rsidRPr="006F4E87">
        <w:rPr>
          <w:color w:val="000000"/>
          <w:sz w:val="22"/>
          <w:szCs w:val="22"/>
        </w:rPr>
        <w:t>k</w:t>
      </w:r>
      <w:r w:rsidR="002F08B2" w:rsidRPr="006F4E87">
        <w:rPr>
          <w:color w:val="000000"/>
          <w:sz w:val="22"/>
          <w:szCs w:val="22"/>
          <w:lang w:val="pl-PL"/>
        </w:rPr>
        <w:t>;</w:t>
      </w:r>
    </w:p>
    <w:p w14:paraId="308A74A2" w14:textId="6402B888" w:rsidR="00180BE7" w:rsidRPr="006F4E87" w:rsidRDefault="00180BE7" w:rsidP="00A01BB3">
      <w:pPr>
        <w:pStyle w:val="Akapitzlist"/>
        <w:widowControl w:val="0"/>
        <w:numPr>
          <w:ilvl w:val="0"/>
          <w:numId w:val="31"/>
        </w:numPr>
        <w:suppressAutoHyphens/>
        <w:overflowPunct/>
        <w:autoSpaceDE/>
        <w:adjustRightInd/>
        <w:spacing w:line="276" w:lineRule="auto"/>
        <w:rPr>
          <w:rFonts w:cs="Arial"/>
          <w:kern w:val="3"/>
          <w:sz w:val="22"/>
          <w:szCs w:val="22"/>
        </w:rPr>
      </w:pPr>
      <w:r w:rsidRPr="006F4E87">
        <w:rPr>
          <w:rFonts w:cs="Arial"/>
          <w:color w:val="000000"/>
          <w:sz w:val="22"/>
          <w:szCs w:val="22"/>
          <w:lang w:val="pl-PL"/>
        </w:rPr>
        <w:lastRenderedPageBreak/>
        <w:t>z</w:t>
      </w:r>
      <w:r w:rsidRPr="006F4E87">
        <w:rPr>
          <w:rFonts w:cs="Arial"/>
          <w:color w:val="000000"/>
          <w:sz w:val="22"/>
          <w:szCs w:val="22"/>
        </w:rPr>
        <w:t xml:space="preserve">a </w:t>
      </w:r>
      <w:r w:rsidRPr="006F4E87">
        <w:rPr>
          <w:rFonts w:cs="Arial"/>
          <w:b/>
          <w:bCs/>
          <w:color w:val="000000"/>
          <w:sz w:val="22"/>
          <w:szCs w:val="22"/>
        </w:rPr>
        <w:t>każdy stwierdzony przypadek odstępstwa od OPZ</w:t>
      </w:r>
      <w:r w:rsidR="002F08B2" w:rsidRPr="006F4E87">
        <w:rPr>
          <w:rFonts w:cs="Arial"/>
          <w:color w:val="000000"/>
          <w:sz w:val="22"/>
          <w:szCs w:val="22"/>
          <w:lang w:val="pl-PL"/>
        </w:rPr>
        <w:t xml:space="preserve"> (</w:t>
      </w:r>
      <w:r w:rsidR="002F08B2" w:rsidRPr="006F4E87">
        <w:rPr>
          <w:rFonts w:cs="Arial"/>
          <w:kern w:val="3"/>
          <w:sz w:val="22"/>
          <w:szCs w:val="22"/>
          <w:lang w:val="pl-PL"/>
        </w:rPr>
        <w:t xml:space="preserve">w tym m. in. za serwowanie dań niezgodnych z </w:t>
      </w:r>
      <w:r w:rsidR="00A962BB" w:rsidRPr="006F4E87">
        <w:rPr>
          <w:rFonts w:cs="Arial"/>
          <w:kern w:val="3"/>
          <w:sz w:val="22"/>
          <w:szCs w:val="22"/>
          <w:lang w:val="pl-PL"/>
        </w:rPr>
        <w:t xml:space="preserve">opisem zawartym w </w:t>
      </w:r>
      <w:r w:rsidR="002F08B2" w:rsidRPr="006F4E87">
        <w:rPr>
          <w:rFonts w:cs="Arial"/>
          <w:kern w:val="3"/>
          <w:sz w:val="22"/>
          <w:szCs w:val="22"/>
          <w:lang w:val="pl-PL"/>
        </w:rPr>
        <w:t xml:space="preserve">menu (przedmiotowy środek dowodowy, który stanowił kryterium ocen ofert) lub w jakości </w:t>
      </w:r>
      <w:r w:rsidR="001C6119" w:rsidRPr="006F4E87">
        <w:rPr>
          <w:rFonts w:cs="Arial"/>
          <w:kern w:val="3"/>
          <w:sz w:val="22"/>
          <w:szCs w:val="22"/>
          <w:lang w:val="pl-PL"/>
        </w:rPr>
        <w:t xml:space="preserve">/ </w:t>
      </w:r>
      <w:r w:rsidR="002F08B2" w:rsidRPr="006F4E87">
        <w:rPr>
          <w:rFonts w:cs="Arial"/>
          <w:kern w:val="3"/>
          <w:sz w:val="22"/>
          <w:szCs w:val="22"/>
          <w:lang w:val="pl-PL"/>
        </w:rPr>
        <w:t>estetyce niezgodnej z zaprezentowanym menu degustacyjnym (przedmiotowy środek dowodowy, który stanowił kryterium ocen ofert)</w:t>
      </w:r>
      <w:r w:rsidRPr="006F4E87">
        <w:rPr>
          <w:rFonts w:cs="Arial"/>
          <w:color w:val="000000"/>
          <w:sz w:val="22"/>
          <w:szCs w:val="22"/>
        </w:rPr>
        <w:t xml:space="preserve"> i brak działania naprawczego w przeciągu </w:t>
      </w:r>
      <w:r w:rsidR="00E1527F" w:rsidRPr="006F4E87">
        <w:rPr>
          <w:rFonts w:cs="Arial"/>
          <w:b/>
          <w:bCs/>
          <w:color w:val="000000"/>
          <w:sz w:val="22"/>
          <w:szCs w:val="22"/>
          <w:lang w:val="pl-PL"/>
        </w:rPr>
        <w:t>9</w:t>
      </w:r>
      <w:r w:rsidR="000854A9" w:rsidRPr="006F4E87">
        <w:rPr>
          <w:rFonts w:cs="Arial"/>
          <w:b/>
          <w:bCs/>
          <w:color w:val="000000"/>
          <w:sz w:val="22"/>
          <w:szCs w:val="22"/>
          <w:lang w:val="pl-PL"/>
        </w:rPr>
        <w:t>0</w:t>
      </w:r>
      <w:r w:rsidRPr="006F4E87">
        <w:rPr>
          <w:rFonts w:cs="Arial"/>
          <w:b/>
          <w:bCs/>
          <w:color w:val="000000"/>
          <w:sz w:val="22"/>
          <w:szCs w:val="22"/>
        </w:rPr>
        <w:t xml:space="preserve"> minut</w:t>
      </w:r>
      <w:r w:rsidR="00A962BB" w:rsidRPr="006F4E87">
        <w:rPr>
          <w:color w:val="000000"/>
          <w:sz w:val="22"/>
          <w:szCs w:val="22"/>
        </w:rPr>
        <w:t xml:space="preserve"> od zwrócenia uwagi przez przedstawiciela Zamawiającego</w:t>
      </w:r>
      <w:r w:rsidR="002F08B2" w:rsidRPr="006F4E87">
        <w:rPr>
          <w:rFonts w:cs="Arial"/>
          <w:color w:val="000000"/>
          <w:sz w:val="22"/>
          <w:szCs w:val="22"/>
          <w:lang w:val="pl-PL"/>
        </w:rPr>
        <w:t xml:space="preserve"> </w:t>
      </w:r>
      <w:r w:rsidRPr="006F4E87">
        <w:rPr>
          <w:rFonts w:cs="Arial"/>
          <w:color w:val="000000"/>
          <w:sz w:val="22"/>
          <w:szCs w:val="22"/>
        </w:rPr>
        <w:t xml:space="preserve">– w wysokości </w:t>
      </w:r>
      <w:r w:rsidRPr="006F4E87">
        <w:rPr>
          <w:rFonts w:cs="Arial"/>
          <w:b/>
          <w:bCs/>
          <w:color w:val="000000"/>
          <w:sz w:val="22"/>
          <w:szCs w:val="22"/>
        </w:rPr>
        <w:t xml:space="preserve">500 </w:t>
      </w:r>
      <w:r w:rsidR="00A962BB" w:rsidRPr="006F4E87">
        <w:rPr>
          <w:rFonts w:cs="Arial"/>
          <w:b/>
          <w:bCs/>
          <w:color w:val="000000"/>
          <w:sz w:val="22"/>
          <w:szCs w:val="22"/>
          <w:lang w:val="pl-PL"/>
        </w:rPr>
        <w:t>zł</w:t>
      </w:r>
      <w:r w:rsidRPr="006F4E87">
        <w:rPr>
          <w:rFonts w:cs="Arial"/>
          <w:color w:val="000000"/>
          <w:sz w:val="22"/>
          <w:szCs w:val="22"/>
        </w:rPr>
        <w:t xml:space="preserve"> za każdy stwierdzony przypadek;</w:t>
      </w:r>
    </w:p>
    <w:p w14:paraId="73B05AC8" w14:textId="521BB5D3" w:rsidR="002F08B2" w:rsidRPr="006F4E87" w:rsidRDefault="00180BE7" w:rsidP="00A01BB3">
      <w:pPr>
        <w:pStyle w:val="Akapitzlist"/>
        <w:widowControl w:val="0"/>
        <w:numPr>
          <w:ilvl w:val="0"/>
          <w:numId w:val="31"/>
        </w:numPr>
        <w:suppressAutoHyphens/>
        <w:overflowPunct/>
        <w:autoSpaceDE/>
        <w:adjustRightInd/>
        <w:spacing w:line="276" w:lineRule="auto"/>
        <w:rPr>
          <w:rFonts w:cs="Arial"/>
          <w:kern w:val="3"/>
          <w:szCs w:val="24"/>
        </w:rPr>
      </w:pPr>
      <w:r w:rsidRPr="006F4E87">
        <w:rPr>
          <w:rFonts w:cs="Arial"/>
          <w:color w:val="000000"/>
          <w:sz w:val="22"/>
          <w:szCs w:val="22"/>
          <w:lang w:val="pl-PL"/>
        </w:rPr>
        <w:t>z</w:t>
      </w:r>
      <w:r w:rsidRPr="006F4E87">
        <w:rPr>
          <w:rFonts w:cs="Arial"/>
          <w:color w:val="000000" w:themeColor="text1"/>
          <w:sz w:val="22"/>
          <w:szCs w:val="22"/>
        </w:rPr>
        <w:t xml:space="preserve">a niezapewnienie </w:t>
      </w:r>
      <w:r w:rsidRPr="006F4E87">
        <w:rPr>
          <w:rFonts w:cs="Arial"/>
          <w:b/>
          <w:bCs/>
          <w:color w:val="000000" w:themeColor="text1"/>
          <w:sz w:val="22"/>
          <w:szCs w:val="22"/>
        </w:rPr>
        <w:t>odpowiedniej liczby członków</w:t>
      </w:r>
      <w:r w:rsidRPr="006F4E87">
        <w:rPr>
          <w:rFonts w:cs="Arial"/>
          <w:color w:val="000000" w:themeColor="text1"/>
          <w:sz w:val="22"/>
          <w:szCs w:val="22"/>
        </w:rPr>
        <w:t xml:space="preserve"> </w:t>
      </w:r>
      <w:r w:rsidRPr="006F4E87">
        <w:rPr>
          <w:rFonts w:cs="Arial"/>
          <w:b/>
          <w:bCs/>
          <w:color w:val="000000" w:themeColor="text1"/>
          <w:sz w:val="22"/>
          <w:szCs w:val="22"/>
        </w:rPr>
        <w:t>obsługi</w:t>
      </w:r>
      <w:r w:rsidRPr="006F4E87">
        <w:rPr>
          <w:rFonts w:cs="Arial"/>
          <w:color w:val="000000" w:themeColor="text1"/>
          <w:sz w:val="22"/>
          <w:szCs w:val="22"/>
        </w:rPr>
        <w:t xml:space="preserve">, zgodnej z </w:t>
      </w:r>
      <w:r w:rsidRPr="006F4E87">
        <w:rPr>
          <w:rFonts w:cs="Arial"/>
          <w:color w:val="000000" w:themeColor="text1"/>
          <w:sz w:val="22"/>
          <w:szCs w:val="22"/>
          <w:lang w:val="pl-PL"/>
        </w:rPr>
        <w:t xml:space="preserve">OPZ </w:t>
      </w:r>
      <w:r w:rsidRPr="006F4E87">
        <w:rPr>
          <w:rFonts w:cs="Arial"/>
          <w:color w:val="000000" w:themeColor="text1"/>
          <w:sz w:val="22"/>
          <w:szCs w:val="22"/>
        </w:rPr>
        <w:t xml:space="preserve">– </w:t>
      </w:r>
      <w:r w:rsidRPr="006F4E87">
        <w:rPr>
          <w:rFonts w:cs="Arial"/>
          <w:sz w:val="22"/>
          <w:szCs w:val="22"/>
        </w:rPr>
        <w:br/>
      </w:r>
      <w:r w:rsidRPr="006F4E87">
        <w:rPr>
          <w:rFonts w:cs="Arial"/>
          <w:color w:val="000000" w:themeColor="text1"/>
          <w:sz w:val="22"/>
          <w:szCs w:val="22"/>
        </w:rPr>
        <w:t xml:space="preserve">w wysokości </w:t>
      </w:r>
      <w:r w:rsidRPr="006F4E87">
        <w:rPr>
          <w:rFonts w:cs="Arial"/>
          <w:b/>
          <w:bCs/>
          <w:color w:val="000000" w:themeColor="text1"/>
          <w:sz w:val="22"/>
          <w:szCs w:val="22"/>
        </w:rPr>
        <w:t>500 zł</w:t>
      </w:r>
      <w:r w:rsidRPr="006F4E87">
        <w:rPr>
          <w:rFonts w:cs="Arial"/>
          <w:color w:val="000000" w:themeColor="text1"/>
          <w:sz w:val="22"/>
          <w:szCs w:val="22"/>
        </w:rPr>
        <w:t xml:space="preserve"> za każdego brakującego pracownika</w:t>
      </w:r>
      <w:r w:rsidR="00F77C18" w:rsidRPr="006F4E87">
        <w:rPr>
          <w:rFonts w:cs="Arial"/>
          <w:color w:val="000000" w:themeColor="text1"/>
          <w:sz w:val="22"/>
          <w:szCs w:val="22"/>
          <w:lang w:val="pl-PL"/>
        </w:rPr>
        <w:t xml:space="preserve"> dla danego wydarzenia</w:t>
      </w:r>
      <w:r w:rsidRPr="006F4E87">
        <w:rPr>
          <w:rFonts w:cs="Arial"/>
          <w:color w:val="000000" w:themeColor="text1"/>
          <w:sz w:val="22"/>
          <w:szCs w:val="22"/>
        </w:rPr>
        <w:t>;</w:t>
      </w:r>
    </w:p>
    <w:p w14:paraId="267F720C" w14:textId="700C8830" w:rsidR="00180BE7" w:rsidRPr="006F4E87" w:rsidRDefault="002F08B2" w:rsidP="00A01BB3">
      <w:pPr>
        <w:pStyle w:val="Akapitzlist"/>
        <w:widowControl w:val="0"/>
        <w:numPr>
          <w:ilvl w:val="0"/>
          <w:numId w:val="31"/>
        </w:numPr>
        <w:suppressAutoHyphens/>
        <w:overflowPunct/>
        <w:autoSpaceDE/>
        <w:adjustRightInd/>
        <w:spacing w:line="276" w:lineRule="auto"/>
        <w:rPr>
          <w:rFonts w:cs="Arial"/>
          <w:kern w:val="3"/>
          <w:sz w:val="22"/>
          <w:szCs w:val="22"/>
        </w:rPr>
      </w:pPr>
      <w:r w:rsidRPr="006F4E87">
        <w:rPr>
          <w:rFonts w:cs="Arial"/>
          <w:color w:val="000000"/>
          <w:sz w:val="22"/>
          <w:szCs w:val="22"/>
          <w:lang w:val="pl-PL"/>
        </w:rPr>
        <w:t>z</w:t>
      </w:r>
      <w:r w:rsidR="00180BE7" w:rsidRPr="006F4E87">
        <w:rPr>
          <w:rFonts w:cs="Arial"/>
          <w:color w:val="000000" w:themeColor="text1"/>
          <w:sz w:val="22"/>
          <w:szCs w:val="22"/>
        </w:rPr>
        <w:t xml:space="preserve">a </w:t>
      </w:r>
      <w:r w:rsidR="00180BE7" w:rsidRPr="006F4E87">
        <w:rPr>
          <w:rFonts w:cs="Arial"/>
          <w:b/>
          <w:bCs/>
          <w:color w:val="000000" w:themeColor="text1"/>
          <w:sz w:val="22"/>
          <w:szCs w:val="22"/>
        </w:rPr>
        <w:t>brak przygotowania odpowiednich oznaczeń dla potraw,</w:t>
      </w:r>
      <w:r w:rsidR="00180BE7" w:rsidRPr="006F4E87">
        <w:rPr>
          <w:rFonts w:cs="Arial"/>
          <w:color w:val="000000" w:themeColor="text1"/>
          <w:sz w:val="22"/>
          <w:szCs w:val="22"/>
        </w:rPr>
        <w:t xml:space="preserve"> zgodnych z charakterystyką posiłków podawanych w ramach Usługi</w:t>
      </w:r>
      <w:r w:rsidR="00A962BB" w:rsidRPr="006F4E87">
        <w:rPr>
          <w:rFonts w:cs="Arial"/>
          <w:color w:val="000000" w:themeColor="text1"/>
          <w:sz w:val="22"/>
          <w:szCs w:val="22"/>
          <w:lang w:val="pl-PL"/>
        </w:rPr>
        <w:t xml:space="preserve">, </w:t>
      </w:r>
      <w:r w:rsidR="00180BE7" w:rsidRPr="006F4E87">
        <w:rPr>
          <w:rFonts w:cs="Arial"/>
          <w:color w:val="000000" w:themeColor="text1"/>
          <w:sz w:val="22"/>
          <w:szCs w:val="22"/>
        </w:rPr>
        <w:t>za każdy stwierdzony przypadek braku oznaczenia</w:t>
      </w:r>
      <w:r w:rsidR="00A962BB" w:rsidRPr="006F4E87">
        <w:rPr>
          <w:rFonts w:cs="Arial"/>
          <w:color w:val="000000" w:themeColor="text1"/>
          <w:sz w:val="22"/>
          <w:szCs w:val="22"/>
          <w:lang w:val="pl-PL"/>
        </w:rPr>
        <w:t xml:space="preserve"> </w:t>
      </w:r>
      <w:r w:rsidR="00A962BB" w:rsidRPr="006F4E87">
        <w:rPr>
          <w:rFonts w:cs="Arial"/>
          <w:color w:val="000000"/>
          <w:sz w:val="22"/>
          <w:szCs w:val="22"/>
        </w:rPr>
        <w:t>i brak działania naprawczego w przeciągu 30 minut</w:t>
      </w:r>
      <w:r w:rsidR="00A962BB" w:rsidRPr="006F4E87">
        <w:rPr>
          <w:color w:val="000000"/>
          <w:sz w:val="22"/>
          <w:szCs w:val="22"/>
        </w:rPr>
        <w:t xml:space="preserve"> od zwrócenia uwagi przez przedstawiciela Zamawiającego</w:t>
      </w:r>
      <w:r w:rsidR="00A962BB" w:rsidRPr="006F4E87">
        <w:rPr>
          <w:rFonts w:cs="Arial"/>
          <w:color w:val="000000" w:themeColor="text1"/>
          <w:sz w:val="22"/>
          <w:szCs w:val="22"/>
          <w:lang w:val="pl-PL"/>
        </w:rPr>
        <w:t xml:space="preserve"> - </w:t>
      </w:r>
      <w:r w:rsidR="00A962BB" w:rsidRPr="006F4E87">
        <w:rPr>
          <w:rFonts w:cs="Arial"/>
          <w:color w:val="000000"/>
          <w:sz w:val="22"/>
          <w:szCs w:val="22"/>
        </w:rPr>
        <w:t xml:space="preserve">w wysokości </w:t>
      </w:r>
      <w:r w:rsidR="00A962BB" w:rsidRPr="006F4E87">
        <w:rPr>
          <w:rFonts w:cs="Arial"/>
          <w:b/>
          <w:bCs/>
          <w:color w:val="000000"/>
          <w:sz w:val="22"/>
          <w:szCs w:val="22"/>
          <w:lang w:val="pl-PL"/>
        </w:rPr>
        <w:t>2</w:t>
      </w:r>
      <w:r w:rsidR="00A962BB" w:rsidRPr="006F4E87">
        <w:rPr>
          <w:rFonts w:cs="Arial"/>
          <w:b/>
          <w:bCs/>
          <w:color w:val="000000"/>
          <w:sz w:val="22"/>
          <w:szCs w:val="22"/>
        </w:rPr>
        <w:t xml:space="preserve">00 </w:t>
      </w:r>
      <w:r w:rsidR="00A962BB" w:rsidRPr="006F4E87">
        <w:rPr>
          <w:rFonts w:cs="Arial"/>
          <w:b/>
          <w:bCs/>
          <w:color w:val="000000"/>
          <w:sz w:val="22"/>
          <w:szCs w:val="22"/>
          <w:lang w:val="pl-PL"/>
        </w:rPr>
        <w:t>zł</w:t>
      </w:r>
      <w:r w:rsidR="00A962BB" w:rsidRPr="006F4E87">
        <w:rPr>
          <w:rFonts w:cs="Arial"/>
          <w:color w:val="000000"/>
          <w:sz w:val="22"/>
          <w:szCs w:val="22"/>
        </w:rPr>
        <w:t xml:space="preserve"> za każdy stwierdzony przypadek;</w:t>
      </w:r>
    </w:p>
    <w:bookmarkEnd w:id="0"/>
    <w:p w14:paraId="62B25C2B" w14:textId="5EE11592" w:rsidR="00510748" w:rsidRPr="006F4E87" w:rsidRDefault="00510748" w:rsidP="00A01BB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Kary umowne są niezależne od siebie i należą się w pełnej wysokości, nawet w przypadku, gdy w wyniku jednego zdarzenia naliczana jest więcej niż jedna kara, jednak kary umowne nie mogą przekroczyć </w:t>
      </w:r>
      <w:r w:rsidR="007D64F6" w:rsidRPr="006F4E87">
        <w:rPr>
          <w:rFonts w:cs="Arial"/>
          <w:b/>
          <w:bCs/>
          <w:sz w:val="22"/>
          <w:szCs w:val="22"/>
        </w:rPr>
        <w:t>4</w:t>
      </w:r>
      <w:r w:rsidRPr="006F4E87">
        <w:rPr>
          <w:rFonts w:cs="Arial"/>
          <w:b/>
          <w:bCs/>
          <w:sz w:val="22"/>
          <w:szCs w:val="22"/>
        </w:rPr>
        <w:t>0%</w:t>
      </w:r>
      <w:r w:rsidRPr="006F4E87">
        <w:rPr>
          <w:rFonts w:cs="Arial"/>
          <w:sz w:val="22"/>
          <w:szCs w:val="22"/>
        </w:rPr>
        <w:t xml:space="preserve"> wynagrodzenia brutto, o którym mowa w § 7 ust. 1 umowy, z zastrzeżeniem ust. </w:t>
      </w:r>
      <w:r w:rsidR="00F77C18" w:rsidRPr="006F4E87">
        <w:rPr>
          <w:rFonts w:cs="Arial"/>
          <w:sz w:val="22"/>
          <w:szCs w:val="22"/>
        </w:rPr>
        <w:t>5</w:t>
      </w:r>
      <w:r w:rsidRPr="006F4E87">
        <w:rPr>
          <w:rFonts w:cs="Arial"/>
          <w:sz w:val="22"/>
          <w:szCs w:val="22"/>
        </w:rPr>
        <w:t>.</w:t>
      </w:r>
    </w:p>
    <w:p w14:paraId="6F86C206" w14:textId="77777777" w:rsidR="00510748" w:rsidRPr="006F4E87" w:rsidRDefault="00510748" w:rsidP="00A01BB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Wykonawca wyraża zgodę na potrącenie kar umownych z należnego mu wynagrodzenia. </w:t>
      </w:r>
    </w:p>
    <w:p w14:paraId="1FCE494E" w14:textId="77777777" w:rsidR="00510748" w:rsidRPr="006F4E87" w:rsidRDefault="00510748" w:rsidP="00A01BB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Zamawiający zastrzega prawo dochodzenia odszkodowania w pełnej wysokości, jeśli szkoda przekroczy wysokość kar umownych.</w:t>
      </w:r>
    </w:p>
    <w:p w14:paraId="47DF092E" w14:textId="77777777" w:rsidR="00510748" w:rsidRPr="006F4E87" w:rsidRDefault="00510748" w:rsidP="00A01BB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 razie zaistnienia istotnej zmiany okoliczności powodującej, że wykonanie umowy nie leży w interesie publicznym, czego nie można było przewidzieć w chwili zawierania umowy, Zamawiający może odstąpić od umowy w terminie 30 (słownie: trzydziestu) dni od powzięcia wiadomości o tej okoliczności. W takim przypadku Wykonawca może żądać jedynie wynagrodzenia należnego z tytułu wykonania części Przedmiotu umowy.</w:t>
      </w:r>
    </w:p>
    <w:p w14:paraId="52700D5D" w14:textId="77777777" w:rsidR="00510748" w:rsidRPr="006F4E87" w:rsidRDefault="00510748" w:rsidP="00A01BB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Zamawiający może odstąpić od umowy w przypadku niewykonania Przedmiotu umowy przez Wykonawcę w terminach określonych w umowie lub nienależytego wykonania umowy, pomimo wezwania do jego wykonania lub usunięcia nieprawidłowości i upływu wyznaczonego terminu na podjęcie czynności naprawczych. Oświadczenie Zamawiającego o odstąpieniu powinno być złożone na piśmie w terminie 30 (słownie: trzydziestu) dni od daty upływu terminu, o którym mowa w zdaniu pierwszym i zawierać przyczynę odstąpienia.</w:t>
      </w:r>
    </w:p>
    <w:p w14:paraId="2FBD98F4" w14:textId="6EE4CFD8" w:rsidR="00510748" w:rsidRPr="006F4E87" w:rsidRDefault="00510748" w:rsidP="00A01BB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Jeżeli naliczone kary umowne przekroczą wartość </w:t>
      </w:r>
      <w:r w:rsidR="007D64F6" w:rsidRPr="006F4E87">
        <w:rPr>
          <w:rFonts w:cs="Arial"/>
          <w:b/>
          <w:bCs/>
          <w:sz w:val="22"/>
          <w:szCs w:val="22"/>
        </w:rPr>
        <w:t>1</w:t>
      </w:r>
      <w:r w:rsidRPr="006F4E87">
        <w:rPr>
          <w:rFonts w:cs="Arial"/>
          <w:b/>
          <w:bCs/>
          <w:sz w:val="22"/>
          <w:szCs w:val="22"/>
        </w:rPr>
        <w:t>0%</w:t>
      </w:r>
      <w:r w:rsidRPr="006F4E87">
        <w:rPr>
          <w:rFonts w:cs="Arial"/>
          <w:sz w:val="22"/>
          <w:szCs w:val="22"/>
        </w:rPr>
        <w:t xml:space="preserve"> wynagrodzenia brutto, o którym mowa w § 7 ust. 1 umowy, Zamawiający będzie uprawniony do odstąpienia od umowy. Oświadczenie Zamawiającego o odstąpieniu powinno być złożone na piśmie w terminie 30 (słownie: trzydziestu) dni od dnia ustalenia okoliczności, o której mowa w zdaniu pierwszym.</w:t>
      </w:r>
    </w:p>
    <w:p w14:paraId="17A19F43" w14:textId="77777777" w:rsidR="00510748" w:rsidRPr="006F4E87" w:rsidRDefault="00510748" w:rsidP="00A01BB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Prawo odstąpienia od umowy lub jej części przysługuje Zamawiającemu w przypadku, gdy</w:t>
      </w:r>
      <w:r w:rsidRPr="006F4E87" w:rsidDel="009B7274">
        <w:rPr>
          <w:rFonts w:cs="Arial"/>
          <w:sz w:val="22"/>
          <w:szCs w:val="22"/>
        </w:rPr>
        <w:t xml:space="preserve"> </w:t>
      </w:r>
      <w:r w:rsidRPr="006F4E87">
        <w:rPr>
          <w:rFonts w:cs="Arial"/>
          <w:sz w:val="22"/>
          <w:szCs w:val="22"/>
        </w:rPr>
        <w:t>Wykonawca nie rozpocznie wykonania umowy lub będzie opóźniał dostawy o takie terminy, że staną się one nieprzydatne dla Zamawiającego.</w:t>
      </w:r>
    </w:p>
    <w:p w14:paraId="2E677FEB" w14:textId="5F079200" w:rsidR="00510748" w:rsidRPr="006F4E87" w:rsidRDefault="00510748" w:rsidP="00A01BB3">
      <w:pPr>
        <w:numPr>
          <w:ilvl w:val="0"/>
          <w:numId w:val="4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 przypadku odstąpienia od umowy przez którąkolwiek ze Stron, z przyczyn zależnych od Wykonawcy, Wykonawca zobowiązany będzie do zapłaty kary umownej w wysokości 30% wartości wynagrodzenia brutto, o którym mowa w § 7 ust.1 umowy. </w:t>
      </w:r>
    </w:p>
    <w:p w14:paraId="53A32526" w14:textId="77777777" w:rsidR="00510748" w:rsidRPr="006F4E87" w:rsidRDefault="00510748" w:rsidP="00A01BB3">
      <w:pPr>
        <w:pStyle w:val="Style12"/>
        <w:widowControl/>
        <w:numPr>
          <w:ilvl w:val="0"/>
          <w:numId w:val="4"/>
        </w:numPr>
        <w:tabs>
          <w:tab w:val="left" w:pos="360"/>
        </w:tabs>
        <w:spacing w:line="276" w:lineRule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Oświadczenie o odstąpieniu od umowy należy złożyć drugiej stronie w formie pisemnej pod rygorem nieważności. Oświadczenie o odstąpieniu od umowy musi zawierać uzasadnienie.</w:t>
      </w:r>
    </w:p>
    <w:p w14:paraId="34D50749" w14:textId="77777777" w:rsidR="00510748" w:rsidRPr="006F4E87" w:rsidRDefault="00510748" w:rsidP="00A01BB3">
      <w:pPr>
        <w:pStyle w:val="Style12"/>
        <w:widowControl/>
        <w:numPr>
          <w:ilvl w:val="0"/>
          <w:numId w:val="4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lastRenderedPageBreak/>
        <w:t>W przypadku odstąpienia od umowy przez którąkolwiek ze Stron, wszelkie stosunki prawne w zakresie świadczeń zrealizowanych i odebranych przed odstąpieniem pozostają w mocy.</w:t>
      </w:r>
    </w:p>
    <w:p w14:paraId="6B85453F" w14:textId="77777777" w:rsidR="00510748" w:rsidRPr="006F4E87" w:rsidRDefault="00510748" w:rsidP="00A01BB3">
      <w:pPr>
        <w:pStyle w:val="Style12"/>
        <w:widowControl/>
        <w:numPr>
          <w:ilvl w:val="0"/>
          <w:numId w:val="4"/>
        </w:numPr>
        <w:tabs>
          <w:tab w:val="left" w:pos="360"/>
        </w:tabs>
        <w:spacing w:line="276" w:lineRule="auto"/>
        <w:rPr>
          <w:rFonts w:eastAsia="Lucida Sans Unicode"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 przypadku odstąpienia od umowy przez którąkolwiek ze Stron Wykonawca zachowa prawo do wynagrodzenia tylko za usługi wykonane i odebrane.</w:t>
      </w:r>
    </w:p>
    <w:p w14:paraId="43E3943F" w14:textId="77777777" w:rsidR="00DD51DD" w:rsidRPr="006F4E87" w:rsidRDefault="00DD51DD" w:rsidP="00DD51DD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cs="Arial"/>
          <w:sz w:val="22"/>
          <w:szCs w:val="22"/>
        </w:rPr>
      </w:pPr>
    </w:p>
    <w:p w14:paraId="2A6E7F67" w14:textId="77777777" w:rsidR="00510748" w:rsidRPr="006F4E87" w:rsidRDefault="00510748" w:rsidP="00510748">
      <w:pPr>
        <w:pStyle w:val="Style12"/>
        <w:widowControl/>
        <w:tabs>
          <w:tab w:val="left" w:pos="360"/>
        </w:tabs>
        <w:spacing w:line="276" w:lineRule="auto"/>
        <w:ind w:left="360" w:firstLine="0"/>
        <w:rPr>
          <w:rFonts w:eastAsia="Lucida Sans Unicode" w:cs="Arial"/>
          <w:sz w:val="22"/>
          <w:szCs w:val="22"/>
        </w:rPr>
      </w:pPr>
    </w:p>
    <w:p w14:paraId="6C1A4F7B" w14:textId="3FB9EDB2" w:rsidR="00510748" w:rsidRPr="006F4E87" w:rsidRDefault="00510748" w:rsidP="0051074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 xml:space="preserve">§ </w:t>
      </w:r>
      <w:r w:rsidR="00B050F1" w:rsidRPr="006F4E87">
        <w:rPr>
          <w:rFonts w:cs="Arial"/>
          <w:b/>
          <w:sz w:val="22"/>
          <w:szCs w:val="22"/>
        </w:rPr>
        <w:t>9.</w:t>
      </w:r>
      <w:r w:rsidRPr="006F4E87">
        <w:rPr>
          <w:rFonts w:cs="Arial"/>
          <w:b/>
          <w:sz w:val="22"/>
          <w:szCs w:val="22"/>
        </w:rPr>
        <w:t xml:space="preserve"> Przedstawiciele Stron</w:t>
      </w:r>
    </w:p>
    <w:p w14:paraId="4868234F" w14:textId="77777777" w:rsidR="00510748" w:rsidRPr="006F4E87" w:rsidRDefault="00510748" w:rsidP="0051074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 imieniu Wykonawcy za nadzorowanie realizacji umowy odpowiada …………….. tel. ………………, e-mail: ………….@......................... .</w:t>
      </w:r>
    </w:p>
    <w:p w14:paraId="5E1F70D4" w14:textId="77777777" w:rsidR="00510748" w:rsidRPr="006F4E87" w:rsidRDefault="00510748" w:rsidP="0051074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 imieniu Zamawiającego za nadzorowanie realizacji umowy odpowiada …………….. tel. ………………, e-mail: ………….@......................... .</w:t>
      </w:r>
    </w:p>
    <w:p w14:paraId="77385AC4" w14:textId="77777777" w:rsidR="00510748" w:rsidRPr="006F4E87" w:rsidRDefault="00510748" w:rsidP="0051074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Strony są uprawnione w każdym czasie zmienić osoby lub dane teleadresowe wskazane w ust. 1 i 2 niniejszego paragrafu, przesyłając drugiej Stronie stosowną informację na piśmie lub mailem.</w:t>
      </w:r>
    </w:p>
    <w:p w14:paraId="47FF04AB" w14:textId="77777777" w:rsidR="00510748" w:rsidRPr="006F4E87" w:rsidRDefault="00510748" w:rsidP="0051074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Strony mogą udzielić upoważnienia do wzajemnych kontaktów w związku z realizacją niniejszej umowy wyznaczonym przez siebie osobom innym niż wskazane w ust. 1 i 2. Strony wskażą te osoby na etapie trwania umowy w formie informacji przekazanej drogą elektroniczną.</w:t>
      </w:r>
    </w:p>
    <w:p w14:paraId="1D62EA84" w14:textId="77777777" w:rsidR="00510748" w:rsidRPr="006F4E87" w:rsidRDefault="00510748" w:rsidP="0051074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Wykonawca ponosi odpowiedzialność za wszelkie działania i zaniechania wszystkich osób realizujących niniejszą umowę w jego imieniu oraz innych osób, które Wykonawca dopuścił do realizacji przedmiotu umowy - jak za swoje własne działania lub zaniechania.</w:t>
      </w:r>
    </w:p>
    <w:p w14:paraId="76CB8DFC" w14:textId="627614A1" w:rsidR="00510748" w:rsidRPr="006F4E87" w:rsidRDefault="00510748" w:rsidP="00510748">
      <w:pPr>
        <w:numPr>
          <w:ilvl w:val="0"/>
          <w:numId w:val="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Przedstawiciel Zamawiającego, o którym mowa w ust. 2</w:t>
      </w:r>
      <w:r w:rsidR="00F77C18" w:rsidRPr="006F4E87">
        <w:rPr>
          <w:rFonts w:cs="Arial"/>
          <w:sz w:val="22"/>
          <w:szCs w:val="22"/>
        </w:rPr>
        <w:t>,</w:t>
      </w:r>
      <w:r w:rsidRPr="006F4E87">
        <w:rPr>
          <w:rFonts w:cs="Arial"/>
          <w:sz w:val="22"/>
          <w:szCs w:val="22"/>
        </w:rPr>
        <w:t xml:space="preserve"> upoważniony jest do </w:t>
      </w:r>
      <w:r w:rsidR="00F77C18" w:rsidRPr="006F4E87">
        <w:rPr>
          <w:rFonts w:cs="Arial"/>
          <w:sz w:val="22"/>
          <w:szCs w:val="22"/>
        </w:rPr>
        <w:t>zlecania realizacji usług cateringowych, zgodnie z</w:t>
      </w:r>
      <w:r w:rsidR="00F77C18" w:rsidRPr="006F4E87">
        <w:rPr>
          <w:rFonts w:cs="Arial"/>
          <w:kern w:val="3"/>
          <w:sz w:val="22"/>
          <w:szCs w:val="22"/>
        </w:rPr>
        <w:t xml:space="preserve"> Rozdz. III. ust. 2 OPZ, jak również</w:t>
      </w:r>
      <w:r w:rsidR="00F77C18" w:rsidRPr="006F4E87">
        <w:rPr>
          <w:rFonts w:cs="Arial"/>
          <w:sz w:val="22"/>
          <w:szCs w:val="22"/>
        </w:rPr>
        <w:t xml:space="preserve"> </w:t>
      </w:r>
      <w:r w:rsidRPr="006F4E87">
        <w:rPr>
          <w:rFonts w:cs="Arial"/>
          <w:sz w:val="22"/>
          <w:szCs w:val="22"/>
        </w:rPr>
        <w:t>odbioru Przedmiotu umowy, w tym do podpisania Protokołu odbioru, o którym mowa w § 6.</w:t>
      </w:r>
    </w:p>
    <w:p w14:paraId="3F9F51F9" w14:textId="77777777" w:rsidR="00A962BB" w:rsidRPr="006F4E87" w:rsidRDefault="00A962BB" w:rsidP="00A962BB">
      <w:pPr>
        <w:suppressAutoHyphens/>
        <w:overflowPunct/>
        <w:autoSpaceDE/>
        <w:autoSpaceDN/>
        <w:adjustRightInd/>
        <w:spacing w:line="276" w:lineRule="auto"/>
        <w:ind w:left="360"/>
        <w:textAlignment w:val="auto"/>
        <w:rPr>
          <w:rFonts w:cs="Arial"/>
          <w:sz w:val="22"/>
          <w:szCs w:val="22"/>
        </w:rPr>
      </w:pPr>
    </w:p>
    <w:p w14:paraId="68315E0B" w14:textId="6A77D756" w:rsidR="00180BE7" w:rsidRPr="006F4E87" w:rsidRDefault="00180BE7" w:rsidP="00180BE7">
      <w:pPr>
        <w:spacing w:line="360" w:lineRule="auto"/>
        <w:jc w:val="center"/>
        <w:rPr>
          <w:b/>
          <w:sz w:val="22"/>
          <w:szCs w:val="22"/>
        </w:rPr>
      </w:pPr>
      <w:r w:rsidRPr="006F4E87">
        <w:rPr>
          <w:b/>
          <w:sz w:val="22"/>
          <w:szCs w:val="22"/>
        </w:rPr>
        <w:t>§ 1</w:t>
      </w:r>
      <w:r w:rsidR="00B050F1" w:rsidRPr="006F4E87">
        <w:rPr>
          <w:b/>
          <w:sz w:val="22"/>
          <w:szCs w:val="22"/>
        </w:rPr>
        <w:t>0</w:t>
      </w:r>
      <w:r w:rsidRPr="006F4E87">
        <w:rPr>
          <w:b/>
          <w:sz w:val="22"/>
          <w:szCs w:val="22"/>
        </w:rPr>
        <w:t>.</w:t>
      </w:r>
    </w:p>
    <w:p w14:paraId="48F1ABE8" w14:textId="77777777" w:rsidR="00180BE7" w:rsidRPr="006F4E87" w:rsidRDefault="00180BE7" w:rsidP="00180BE7">
      <w:pPr>
        <w:spacing w:before="76" w:line="360" w:lineRule="auto"/>
        <w:ind w:left="249"/>
        <w:jc w:val="center"/>
        <w:rPr>
          <w:b/>
          <w:sz w:val="22"/>
          <w:szCs w:val="22"/>
        </w:rPr>
      </w:pPr>
      <w:r w:rsidRPr="006F4E87">
        <w:rPr>
          <w:b/>
          <w:sz w:val="22"/>
          <w:szCs w:val="22"/>
        </w:rPr>
        <w:t>Ubezpieczenie od odpowiedzialności cywilnej</w:t>
      </w:r>
    </w:p>
    <w:p w14:paraId="7A5CB566" w14:textId="2C84FF90" w:rsidR="00180BE7" w:rsidRPr="006F4E87" w:rsidRDefault="00180BE7" w:rsidP="00CC624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</w:tabs>
        <w:overflowPunct/>
        <w:autoSpaceDE/>
        <w:autoSpaceDN/>
        <w:adjustRightInd/>
        <w:spacing w:before="76" w:line="276" w:lineRule="auto"/>
        <w:textAlignment w:val="auto"/>
        <w:rPr>
          <w:rFonts w:cs="Arial"/>
          <w:color w:val="000000"/>
          <w:sz w:val="22"/>
          <w:szCs w:val="22"/>
        </w:rPr>
      </w:pPr>
      <w:bookmarkStart w:id="1" w:name="_Hlk146787399"/>
      <w:r w:rsidRPr="006F4E87">
        <w:rPr>
          <w:rFonts w:cs="Arial"/>
          <w:color w:val="000000"/>
          <w:sz w:val="22"/>
          <w:szCs w:val="22"/>
        </w:rPr>
        <w:t xml:space="preserve">Strony ustalają, że najpóźniej na jeden dzień przed podpisaniem Umowy Wykonawca złoży Zamawiającemu kopię polisy potwierdzającej zawarcie umowy ubezpieczenia odpowiedzialności cywilnej Wykonawcy z tytułu prowadzenia działalności oraz następstw nieszczęśliwych wypadków spowodowanych okolicznościami, za które odpowiada Wykonawca wraz z dowodem potwierdzającym opłacenie składki bądź raty składki. </w:t>
      </w:r>
    </w:p>
    <w:bookmarkEnd w:id="1"/>
    <w:p w14:paraId="51A80D41" w14:textId="37F7EC7C" w:rsidR="00180BE7" w:rsidRPr="006F4E87" w:rsidRDefault="00180BE7" w:rsidP="00CC624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</w:tabs>
        <w:overflowPunct/>
        <w:autoSpaceDE/>
        <w:autoSpaceDN/>
        <w:adjustRightInd/>
        <w:spacing w:before="76" w:line="276" w:lineRule="auto"/>
        <w:textAlignment w:val="auto"/>
        <w:rPr>
          <w:rFonts w:cs="Arial"/>
          <w:color w:val="000000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Wykonawca jest zobowiązany posiadać i utrzymywać w mocy przez cały okres trwania Umowy a także minimum miesiąc po zakończeniu świadczenia usług wynikających z niniejszej Umowy ubezpieczenie odpowiedzialności cywilnej w związku z prowadzoną działalnością i posiadanym mieniem </w:t>
      </w:r>
      <w:bookmarkStart w:id="2" w:name="_Hlk146787470"/>
      <w:r w:rsidRPr="006F4E87">
        <w:rPr>
          <w:rFonts w:cs="Arial"/>
          <w:sz w:val="22"/>
          <w:szCs w:val="22"/>
        </w:rPr>
        <w:t>na sumę gwarancyjną nie mniejszą niż  </w:t>
      </w:r>
      <w:r w:rsidR="00CC6244" w:rsidRPr="006F4E87">
        <w:rPr>
          <w:rFonts w:cs="Arial"/>
          <w:b/>
          <w:bCs/>
          <w:sz w:val="22"/>
          <w:szCs w:val="22"/>
        </w:rPr>
        <w:t>100 </w:t>
      </w:r>
      <w:r w:rsidRPr="006F4E87">
        <w:rPr>
          <w:rFonts w:cs="Arial"/>
          <w:b/>
          <w:bCs/>
          <w:sz w:val="22"/>
          <w:szCs w:val="22"/>
        </w:rPr>
        <w:t>000</w:t>
      </w:r>
      <w:r w:rsidR="00CC6244" w:rsidRPr="006F4E87">
        <w:rPr>
          <w:rFonts w:cs="Arial"/>
          <w:b/>
          <w:bCs/>
          <w:sz w:val="22"/>
          <w:szCs w:val="22"/>
        </w:rPr>
        <w:t xml:space="preserve">,00 </w:t>
      </w:r>
      <w:r w:rsidRPr="006F4E87">
        <w:rPr>
          <w:rFonts w:cs="Arial"/>
          <w:b/>
          <w:bCs/>
          <w:sz w:val="22"/>
          <w:szCs w:val="22"/>
        </w:rPr>
        <w:t>PLN</w:t>
      </w:r>
      <w:r w:rsidRPr="006F4E87">
        <w:rPr>
          <w:rFonts w:cs="Arial"/>
          <w:sz w:val="22"/>
          <w:szCs w:val="22"/>
        </w:rPr>
        <w:t xml:space="preserve"> </w:t>
      </w:r>
      <w:bookmarkEnd w:id="2"/>
      <w:r w:rsidRPr="006F4E87">
        <w:rPr>
          <w:rFonts w:cs="Arial"/>
          <w:sz w:val="22"/>
          <w:szCs w:val="22"/>
        </w:rPr>
        <w:t>na  wszystkie zdarzenia w okresie ubezpieczenia w zakresie zgodnym z poniższymi wymogami:</w:t>
      </w:r>
    </w:p>
    <w:p w14:paraId="3711528D" w14:textId="77777777" w:rsidR="00180BE7" w:rsidRPr="006F4E87" w:rsidRDefault="00180BE7" w:rsidP="00CC6244">
      <w:pPr>
        <w:pStyle w:val="01LOLglMain4"/>
        <w:numPr>
          <w:ilvl w:val="3"/>
          <w:numId w:val="37"/>
        </w:numPr>
        <w:tabs>
          <w:tab w:val="left" w:pos="0"/>
        </w:tabs>
        <w:adjustRightInd/>
        <w:spacing w:before="0" w:after="0" w:line="276" w:lineRule="auto"/>
        <w:ind w:left="993"/>
        <w:rPr>
          <w:rFonts w:eastAsiaTheme="minorHAnsi" w:cs="Arial"/>
          <w:sz w:val="22"/>
          <w:szCs w:val="22"/>
          <w:lang w:val="pl-PL" w:eastAsia="en-US"/>
        </w:rPr>
      </w:pPr>
      <w:r w:rsidRPr="006F4E87">
        <w:rPr>
          <w:rFonts w:eastAsiaTheme="minorHAnsi" w:cs="Arial"/>
          <w:sz w:val="22"/>
          <w:szCs w:val="22"/>
          <w:lang w:val="pl-PL" w:eastAsia="en-US"/>
        </w:rPr>
        <w:t>przedmiotem ubezpieczenia będzie odpowiedzialność cywilna zarówno z tytułu czynów niedozwolonych (odpowiedzialność deliktowa), jak również z tytułu niewykonania lub nienależytego wykonania zobowiązania (odpowiedzialność kontraktowa) z włączeniem OC produkt,</w:t>
      </w:r>
    </w:p>
    <w:p w14:paraId="2E98C031" w14:textId="77777777" w:rsidR="00180BE7" w:rsidRPr="006F4E87" w:rsidRDefault="00180BE7" w:rsidP="00CC6244">
      <w:pPr>
        <w:pStyle w:val="01LOLglMain4"/>
        <w:numPr>
          <w:ilvl w:val="3"/>
          <w:numId w:val="37"/>
        </w:numPr>
        <w:tabs>
          <w:tab w:val="left" w:pos="0"/>
        </w:tabs>
        <w:adjustRightInd/>
        <w:spacing w:before="0" w:after="0" w:line="276" w:lineRule="auto"/>
        <w:ind w:left="993"/>
        <w:rPr>
          <w:rFonts w:eastAsiaTheme="minorHAnsi" w:cs="Arial"/>
          <w:sz w:val="22"/>
          <w:szCs w:val="22"/>
          <w:lang w:val="pl-PL" w:eastAsia="en-US"/>
        </w:rPr>
      </w:pPr>
      <w:r w:rsidRPr="006F4E87">
        <w:rPr>
          <w:rFonts w:eastAsiaTheme="minorHAnsi" w:cs="Arial"/>
          <w:sz w:val="22"/>
          <w:szCs w:val="22"/>
          <w:lang w:val="pl-PL" w:eastAsia="en-US"/>
        </w:rPr>
        <w:t xml:space="preserve">działalność objęta ochroną ubezpieczeniową będzie zgodna z zakresem niniejszej umowy, </w:t>
      </w:r>
    </w:p>
    <w:p w14:paraId="3511F0E4" w14:textId="526A8C1F" w:rsidR="00180BE7" w:rsidRPr="006F4E87" w:rsidRDefault="00180BE7" w:rsidP="00CC6244">
      <w:pPr>
        <w:pStyle w:val="01LOLglMain4"/>
        <w:numPr>
          <w:ilvl w:val="3"/>
          <w:numId w:val="37"/>
        </w:numPr>
        <w:adjustRightInd/>
        <w:spacing w:before="0" w:after="0" w:line="276" w:lineRule="auto"/>
        <w:ind w:left="993"/>
        <w:rPr>
          <w:rFonts w:eastAsiaTheme="minorHAnsi" w:cs="Arial"/>
          <w:sz w:val="22"/>
          <w:szCs w:val="22"/>
          <w:lang w:val="pl-PL" w:eastAsia="en-US"/>
        </w:rPr>
      </w:pPr>
      <w:r w:rsidRPr="006F4E87">
        <w:rPr>
          <w:rFonts w:eastAsiaTheme="minorHAnsi" w:cs="Arial"/>
          <w:sz w:val="22"/>
          <w:szCs w:val="22"/>
          <w:lang w:val="pl-PL" w:eastAsia="en-US"/>
        </w:rPr>
        <w:lastRenderedPageBreak/>
        <w:t xml:space="preserve">ubezpieczone będą szkody rzeczowe (uszkodzenie, utrata, zniszczenie rzeczy) i osobowe (śmierć, uszkodzenie ciała, doznanie rozstroju zdrowia) wyrządzone osobom trzecim oraz następstwa tych szkód wynikłe ze zdarzeń powstałych w czasie lub w związku z wykonywaniem Umowy - do wysokości sumy gwarancyjnej, </w:t>
      </w:r>
    </w:p>
    <w:p w14:paraId="0C53338C" w14:textId="58F72C48" w:rsidR="00180BE7" w:rsidRPr="006F4E87" w:rsidRDefault="00180BE7" w:rsidP="00CC6244">
      <w:pPr>
        <w:pStyle w:val="01LOLglMain4"/>
        <w:numPr>
          <w:ilvl w:val="3"/>
          <w:numId w:val="37"/>
        </w:numPr>
        <w:adjustRightInd/>
        <w:spacing w:before="0" w:after="0" w:line="276" w:lineRule="auto"/>
        <w:ind w:left="993"/>
        <w:rPr>
          <w:rFonts w:eastAsiaTheme="minorHAnsi" w:cs="Arial"/>
          <w:sz w:val="22"/>
          <w:szCs w:val="22"/>
          <w:lang w:val="pl-PL" w:eastAsia="en-US"/>
        </w:rPr>
      </w:pPr>
      <w:r w:rsidRPr="006F4E87">
        <w:rPr>
          <w:rFonts w:eastAsiaTheme="minorHAnsi" w:cs="Arial"/>
          <w:sz w:val="22"/>
          <w:szCs w:val="22"/>
          <w:lang w:val="pl-PL" w:eastAsia="en-US"/>
        </w:rPr>
        <w:t xml:space="preserve">zakres terytorialny będzie obejmował szkody na terenie </w:t>
      </w:r>
      <w:r w:rsidR="00CC6244" w:rsidRPr="006F4E87">
        <w:rPr>
          <w:rFonts w:eastAsiaTheme="minorHAnsi" w:cs="Arial"/>
          <w:sz w:val="22"/>
          <w:szCs w:val="22"/>
          <w:lang w:val="pl-PL" w:eastAsia="en-US"/>
        </w:rPr>
        <w:t>Polski,</w:t>
      </w:r>
    </w:p>
    <w:p w14:paraId="6EED37BB" w14:textId="77777777" w:rsidR="00180BE7" w:rsidRPr="006F4E87" w:rsidRDefault="00180BE7" w:rsidP="00CC6244">
      <w:pPr>
        <w:pStyle w:val="01LOLglMain4"/>
        <w:numPr>
          <w:ilvl w:val="3"/>
          <w:numId w:val="37"/>
        </w:numPr>
        <w:adjustRightInd/>
        <w:spacing w:before="0" w:after="0" w:line="276" w:lineRule="auto"/>
        <w:ind w:left="993"/>
        <w:rPr>
          <w:rFonts w:cs="Arial"/>
          <w:sz w:val="22"/>
          <w:szCs w:val="22"/>
          <w:lang w:val="pl-PL"/>
        </w:rPr>
      </w:pPr>
      <w:r w:rsidRPr="006F4E87">
        <w:rPr>
          <w:rFonts w:eastAsia="Calibri" w:cs="Arial"/>
          <w:sz w:val="22"/>
          <w:szCs w:val="22"/>
          <w:lang w:val="pl-PL" w:eastAsia="en-US"/>
        </w:rPr>
        <w:t>ubezpieczone będą szkody wyrządzone przez podwykonawców - do wysokości sumy gwarancyjnej,</w:t>
      </w:r>
    </w:p>
    <w:p w14:paraId="1D7FF1C7" w14:textId="77777777" w:rsidR="00180BE7" w:rsidRPr="006F4E87" w:rsidRDefault="00180BE7" w:rsidP="00CC6244">
      <w:pPr>
        <w:pStyle w:val="01LOLglMain4"/>
        <w:numPr>
          <w:ilvl w:val="3"/>
          <w:numId w:val="37"/>
        </w:numPr>
        <w:adjustRightInd/>
        <w:spacing w:before="0" w:after="0" w:line="276" w:lineRule="auto"/>
        <w:ind w:left="993"/>
        <w:rPr>
          <w:rFonts w:eastAsiaTheme="minorHAnsi" w:cs="Arial"/>
          <w:sz w:val="22"/>
          <w:szCs w:val="22"/>
          <w:lang w:val="pl-PL" w:eastAsia="en-US"/>
        </w:rPr>
      </w:pPr>
      <w:r w:rsidRPr="006F4E87">
        <w:rPr>
          <w:rFonts w:eastAsiaTheme="minorHAnsi" w:cs="Arial"/>
          <w:sz w:val="22"/>
          <w:szCs w:val="22"/>
          <w:lang w:val="pl-PL" w:eastAsia="en-US"/>
        </w:rPr>
        <w:t>ubezpieczone będą szkody wyrządzone wskutek rażącego niedbalstwa – do wysokości sumy gwarancyjnej,</w:t>
      </w:r>
    </w:p>
    <w:p w14:paraId="2798876C" w14:textId="77777777" w:rsidR="00180BE7" w:rsidRPr="006F4E87" w:rsidRDefault="00180BE7" w:rsidP="00CC6244">
      <w:pPr>
        <w:pStyle w:val="01LOLglMain4"/>
        <w:numPr>
          <w:ilvl w:val="0"/>
          <w:numId w:val="35"/>
        </w:numPr>
        <w:spacing w:before="0" w:after="0" w:line="276" w:lineRule="auto"/>
        <w:rPr>
          <w:rFonts w:cs="Arial"/>
          <w:sz w:val="22"/>
          <w:szCs w:val="22"/>
          <w:lang w:val="pl-PL"/>
        </w:rPr>
      </w:pPr>
      <w:r w:rsidRPr="006F4E87">
        <w:rPr>
          <w:rFonts w:cs="Arial"/>
          <w:sz w:val="22"/>
          <w:szCs w:val="22"/>
          <w:lang w:val="pl-PL"/>
        </w:rPr>
        <w:t xml:space="preserve">Wykonawca ma obowiązek zapewnienia ciągłości ochrony ubezpieczeniowej. W przypadku niezawarcia polisy, zawarcia polisy niespełniającej powyższych wymogów lub wygaśnięcia ochrony ubezpieczeniowej z jakiejkolwiek przyczyny przed upływem okresu ubezpieczenia, Wykonawca ma obowiązek niezwłocznie, nie później niż w terminie 3 dni roboczych,  powiadomić o tym fakcie Zamawiającego. Zamawiający w takiej sytuacji ma prawo zawrzeć samodzielnie umowę ubezpieczenia i obciążyć Wykonawcę kosztami zawarcia polisy. Wykonawca zobowiązuje się do zapłaty składki lub zwrotu kosztu ubezpieczenia poniesionego przez Zamawiającego w terminie 7 dni od daty otrzymania wezwania do zapłaty od Zamawiającego. W przypadku braku zapłaty składki przez Wykonawcę, Zamawiający może dokonać potrącenia poniesionych kosztów z wynagrodzenia Wykonawcy. </w:t>
      </w:r>
    </w:p>
    <w:p w14:paraId="5DE17CE5" w14:textId="77777777" w:rsidR="00CC6244" w:rsidRPr="006F4E87" w:rsidRDefault="00180BE7" w:rsidP="00CC6244">
      <w:pPr>
        <w:pStyle w:val="Akapitzlist"/>
        <w:widowControl w:val="0"/>
        <w:numPr>
          <w:ilvl w:val="0"/>
          <w:numId w:val="35"/>
        </w:numPr>
        <w:tabs>
          <w:tab w:val="left" w:pos="1224"/>
          <w:tab w:val="left" w:pos="2552"/>
        </w:tabs>
        <w:overflowPunct/>
        <w:adjustRightInd/>
        <w:spacing w:after="60" w:line="276" w:lineRule="auto"/>
        <w:ind w:right="58"/>
        <w:contextualSpacing w:val="0"/>
        <w:textAlignment w:val="auto"/>
        <w:rPr>
          <w:rFonts w:eastAsia="Arial" w:cs="Arial"/>
          <w:sz w:val="22"/>
          <w:szCs w:val="22"/>
        </w:rPr>
      </w:pPr>
      <w:r w:rsidRPr="006F4E87">
        <w:rPr>
          <w:rFonts w:eastAsia="Arial" w:cs="Arial"/>
          <w:sz w:val="22"/>
          <w:szCs w:val="22"/>
        </w:rPr>
        <w:t xml:space="preserve">Jeżeli do realizacji prac zostaną zatrudnieni podwykonawcy, Wykonawca zapewni, że podwykonawcy będą posiadać osobne, własne ubezpieczenie w zakresie odpowiadającym wykonywanym pracom, w szczególności z sumą gwarancyjną nie mniejszą niż </w:t>
      </w:r>
      <w:r w:rsidR="00CC6244" w:rsidRPr="006F4E87">
        <w:rPr>
          <w:rFonts w:eastAsia="Arial" w:cs="Arial"/>
          <w:sz w:val="22"/>
          <w:szCs w:val="22"/>
          <w:lang w:val="pl-PL"/>
        </w:rPr>
        <w:t>1</w:t>
      </w:r>
      <w:r w:rsidRPr="006F4E87">
        <w:rPr>
          <w:rFonts w:eastAsia="Arial" w:cs="Arial"/>
          <w:sz w:val="22"/>
          <w:szCs w:val="22"/>
        </w:rPr>
        <w:t>00 000 PLN na jedno i wszystkie zdarzenia w okresie ubezpieczenia. Wykonawca przedstawi kopie polis podwykonawców do zatwierdzenia przez Zamawiającego. Brak polisy o odpowiednim zakresie może skutkować odmową zgody na wykonanie części Przedmiotu Umowy przez podwykonawcę, lub żądaniem zmiany podwykonawcy.</w:t>
      </w:r>
    </w:p>
    <w:p w14:paraId="2D764490" w14:textId="1E131A37" w:rsidR="00180BE7" w:rsidRPr="006F4E87" w:rsidRDefault="00180BE7" w:rsidP="00CC6244">
      <w:pPr>
        <w:pStyle w:val="Akapitzlist"/>
        <w:widowControl w:val="0"/>
        <w:numPr>
          <w:ilvl w:val="0"/>
          <w:numId w:val="35"/>
        </w:numPr>
        <w:tabs>
          <w:tab w:val="left" w:pos="1224"/>
          <w:tab w:val="left" w:pos="2552"/>
        </w:tabs>
        <w:overflowPunct/>
        <w:adjustRightInd/>
        <w:spacing w:after="60" w:line="276" w:lineRule="auto"/>
        <w:ind w:right="58"/>
        <w:contextualSpacing w:val="0"/>
        <w:textAlignment w:val="auto"/>
        <w:rPr>
          <w:rFonts w:eastAsia="Arial" w:cs="Arial"/>
          <w:sz w:val="22"/>
          <w:szCs w:val="22"/>
        </w:rPr>
      </w:pPr>
      <w:r w:rsidRPr="006F4E87">
        <w:rPr>
          <w:rFonts w:eastAsia="Arial" w:cs="Arial"/>
          <w:sz w:val="22"/>
          <w:szCs w:val="22"/>
        </w:rPr>
        <w:t>Wykonawca zawiadomi Zamawiającego w ciągu 5 (pięciu) dni roboczych o zgłoszeniu jakiegokolwiek roszczenia z tytułu ubezpieczenia.</w:t>
      </w:r>
    </w:p>
    <w:p w14:paraId="2D310561" w14:textId="77777777" w:rsidR="00180BE7" w:rsidRPr="006F4E87" w:rsidRDefault="00180BE7" w:rsidP="00CC624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</w:tabs>
        <w:overflowPunct/>
        <w:autoSpaceDE/>
        <w:autoSpaceDN/>
        <w:adjustRightInd/>
        <w:spacing w:line="276" w:lineRule="auto"/>
        <w:textAlignment w:val="auto"/>
        <w:rPr>
          <w:rFonts w:cs="Arial"/>
          <w:color w:val="000000"/>
          <w:sz w:val="22"/>
          <w:szCs w:val="22"/>
        </w:rPr>
      </w:pPr>
      <w:r w:rsidRPr="006F4E87">
        <w:rPr>
          <w:rFonts w:cs="Arial"/>
          <w:color w:val="000000"/>
          <w:sz w:val="22"/>
          <w:szCs w:val="22"/>
        </w:rPr>
        <w:t>W czasie, w którym Wykonawca zobowiązany jest do posiadania ochrony ubezpieczeniowej, będzie przekazywał Zamawiającemu, w terminie najpóźniej na 7 dni przed wygaśnięciem poprzedniego ubezpieczenia, kopie kolejnych odnowień polisy i dowody opłacania składek, z zachowaniem ciągłości okresu i warunków ubezpieczenia.</w:t>
      </w:r>
    </w:p>
    <w:p w14:paraId="6C19527A" w14:textId="02531E4B" w:rsidR="00180BE7" w:rsidRPr="006F4E87" w:rsidRDefault="00180BE7" w:rsidP="00CC6244">
      <w:pPr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5"/>
        </w:tabs>
        <w:overflowPunct/>
        <w:autoSpaceDE/>
        <w:autoSpaceDN/>
        <w:adjustRightInd/>
        <w:spacing w:before="1" w:line="276" w:lineRule="auto"/>
        <w:textAlignment w:val="auto"/>
        <w:rPr>
          <w:rFonts w:cs="Arial"/>
          <w:color w:val="000000"/>
          <w:sz w:val="22"/>
          <w:szCs w:val="22"/>
        </w:rPr>
      </w:pPr>
      <w:r w:rsidRPr="006F4E87">
        <w:rPr>
          <w:rFonts w:cs="Arial"/>
          <w:color w:val="000000"/>
          <w:sz w:val="22"/>
          <w:szCs w:val="22"/>
        </w:rPr>
        <w:t>Wykonawca zobowiązany jest do utrzymania wymaganych limitów sumy gwarancyjnej przez cały wymagany okres trwania ubezpieczenia, a w razie wypłaty odszkodowania z polisy Wykonawca powinien uzupełnić sumę gwarancyjną do wymaganego limitu, określonego w ust. 2.</w:t>
      </w:r>
    </w:p>
    <w:p w14:paraId="7A12FA0C" w14:textId="77777777" w:rsidR="00510748" w:rsidRPr="006F4E87" w:rsidRDefault="00510748" w:rsidP="00510748">
      <w:pPr>
        <w:spacing w:line="276" w:lineRule="auto"/>
        <w:rPr>
          <w:rFonts w:cs="Arial"/>
          <w:sz w:val="22"/>
          <w:szCs w:val="22"/>
        </w:rPr>
      </w:pPr>
    </w:p>
    <w:p w14:paraId="450FA827" w14:textId="5DA0986B" w:rsidR="00510748" w:rsidRPr="006F4E87" w:rsidRDefault="00510748" w:rsidP="0051074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>§ 1</w:t>
      </w:r>
      <w:r w:rsidR="00B050F1" w:rsidRPr="006F4E87">
        <w:rPr>
          <w:rFonts w:cs="Arial"/>
          <w:b/>
          <w:sz w:val="22"/>
          <w:szCs w:val="22"/>
        </w:rPr>
        <w:t>1</w:t>
      </w:r>
      <w:r w:rsidRPr="006F4E87">
        <w:rPr>
          <w:rFonts w:cs="Arial"/>
          <w:b/>
          <w:sz w:val="22"/>
          <w:szCs w:val="22"/>
        </w:rPr>
        <w:t>. Klauzula zachowania tajemnicy</w:t>
      </w:r>
    </w:p>
    <w:p w14:paraId="04B2BB82" w14:textId="77777777" w:rsidR="00510748" w:rsidRPr="006F4E87" w:rsidRDefault="00510748" w:rsidP="00510748">
      <w:pPr>
        <w:widowControl w:val="0"/>
        <w:numPr>
          <w:ilvl w:val="0"/>
          <w:numId w:val="6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Wykonawca jest zobowiązany zachować w tajemnicy wszelkie informacje uzyskane w związku z wykonywaniem niniejszej umowy. Za wskazane w zdaniu poprzedzającym informacje uznaje się wszelkie informacje, które nie są ujęte w publicznych rejestrach ani nie są publicznie znane, a fakt ich publicznej znajomości nie jest następstwem naruszenia zasad poufności.</w:t>
      </w:r>
    </w:p>
    <w:p w14:paraId="57D02DD0" w14:textId="77777777" w:rsidR="00510748" w:rsidRPr="006F4E87" w:rsidRDefault="00510748" w:rsidP="00510748">
      <w:pPr>
        <w:widowControl w:val="0"/>
        <w:numPr>
          <w:ilvl w:val="0"/>
          <w:numId w:val="6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Informacje, o których mowa w ust. 1, mogą być udostępniane wyłącznie tym z osób działających na zlecenie Wykonawcy, dla których jest to niezbędne i tylko w takim zakresie, </w:t>
      </w:r>
      <w:r w:rsidRPr="006F4E87">
        <w:rPr>
          <w:rFonts w:cs="Arial"/>
          <w:sz w:val="22"/>
          <w:szCs w:val="22"/>
        </w:rPr>
        <w:lastRenderedPageBreak/>
        <w:t>w jakim jest to niezbędne.</w:t>
      </w:r>
    </w:p>
    <w:p w14:paraId="687A5841" w14:textId="77777777" w:rsidR="00510748" w:rsidRPr="006F4E87" w:rsidRDefault="00510748" w:rsidP="00510748">
      <w:pPr>
        <w:widowControl w:val="0"/>
        <w:numPr>
          <w:ilvl w:val="0"/>
          <w:numId w:val="6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Wykonawca zobowiązuje się powiadomić każdą osobę działającą na jego zlecenie o obowiązku zachowania poufności, o którym mowa w ust. 1 i ust. 2. </w:t>
      </w:r>
    </w:p>
    <w:p w14:paraId="3898B1B2" w14:textId="77777777" w:rsidR="00510748" w:rsidRPr="006F4E87" w:rsidRDefault="00510748" w:rsidP="00510748">
      <w:pPr>
        <w:widowControl w:val="0"/>
        <w:numPr>
          <w:ilvl w:val="0"/>
          <w:numId w:val="6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Z obowiązku, o którym mowa w ust. 1, zwalnia Wykonawcę jedynie pisemna zgoda Zamawiającego. </w:t>
      </w:r>
    </w:p>
    <w:p w14:paraId="54E5CBB6" w14:textId="77777777" w:rsidR="00510748" w:rsidRPr="006F4E87" w:rsidRDefault="00510748" w:rsidP="00510748">
      <w:pPr>
        <w:widowControl w:val="0"/>
        <w:numPr>
          <w:ilvl w:val="0"/>
          <w:numId w:val="6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Obowiązek zachowania poufności nie dotyczy informacji dostępnych publicznie.</w:t>
      </w:r>
    </w:p>
    <w:p w14:paraId="0EC4DAFD" w14:textId="77777777" w:rsidR="00510748" w:rsidRPr="006F4E87" w:rsidRDefault="00510748" w:rsidP="00510748">
      <w:pPr>
        <w:widowControl w:val="0"/>
        <w:numPr>
          <w:ilvl w:val="0"/>
          <w:numId w:val="6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Obowiązek zachowania poufności nie dotyczy informacji żądanych przez uprawnione organy, w zakresie, w jakim te organy są uprawnione do ich żądania zgodnie z obowiązującymi przepisami prawa.</w:t>
      </w:r>
    </w:p>
    <w:p w14:paraId="3111D588" w14:textId="77777777" w:rsidR="00510748" w:rsidRPr="006F4E87" w:rsidRDefault="00510748" w:rsidP="00510748">
      <w:pPr>
        <w:widowControl w:val="0"/>
        <w:numPr>
          <w:ilvl w:val="0"/>
          <w:numId w:val="6"/>
        </w:numPr>
        <w:overflowPunct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Zobowiązania określone powyżej wiążą Strony również po wygaśnięciu lub rozwiązaniu umowy.</w:t>
      </w:r>
    </w:p>
    <w:p w14:paraId="14399009" w14:textId="77777777" w:rsidR="00510748" w:rsidRPr="006F4E87" w:rsidRDefault="00510748" w:rsidP="00510748">
      <w:pPr>
        <w:widowControl w:val="0"/>
        <w:spacing w:line="276" w:lineRule="auto"/>
        <w:ind w:left="360"/>
        <w:rPr>
          <w:rFonts w:cs="Arial"/>
          <w:sz w:val="22"/>
          <w:szCs w:val="22"/>
        </w:rPr>
      </w:pPr>
    </w:p>
    <w:p w14:paraId="7F5763A3" w14:textId="499FB74F" w:rsidR="00510748" w:rsidRPr="006F4E87" w:rsidRDefault="00510748" w:rsidP="0051074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>§ 1</w:t>
      </w:r>
      <w:r w:rsidR="00B050F1" w:rsidRPr="006F4E87">
        <w:rPr>
          <w:rFonts w:cs="Arial"/>
          <w:b/>
          <w:sz w:val="22"/>
          <w:szCs w:val="22"/>
        </w:rPr>
        <w:t>2</w:t>
      </w:r>
      <w:r w:rsidRPr="006F4E87">
        <w:rPr>
          <w:rFonts w:cs="Arial"/>
          <w:b/>
          <w:sz w:val="22"/>
          <w:szCs w:val="22"/>
        </w:rPr>
        <w:t>. Zmiany umowy</w:t>
      </w:r>
    </w:p>
    <w:p w14:paraId="56965129" w14:textId="77777777" w:rsidR="00510748" w:rsidRPr="006F4E87" w:rsidRDefault="00510748" w:rsidP="00510748">
      <w:pPr>
        <w:numPr>
          <w:ilvl w:val="0"/>
          <w:numId w:val="7"/>
        </w:numPr>
        <w:tabs>
          <w:tab w:val="clear" w:pos="502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Istotne zmiany i uzupełnienia treści Umowy, dopuszczalne są jedynie w sytuacjach i na zasadach określonych w upzp, w szczególności w art. 455 upzp.</w:t>
      </w:r>
    </w:p>
    <w:p w14:paraId="5FB46FEE" w14:textId="77777777" w:rsidR="00510748" w:rsidRPr="006F4E87" w:rsidRDefault="00510748" w:rsidP="00510748">
      <w:pPr>
        <w:numPr>
          <w:ilvl w:val="0"/>
          <w:numId w:val="7"/>
        </w:numPr>
        <w:tabs>
          <w:tab w:val="clear" w:pos="502"/>
          <w:tab w:val="num" w:pos="0"/>
        </w:tabs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Ustala się, iż nie stanowią istotnej zmiany Umowy w szczególności następujące przypadki: </w:t>
      </w:r>
    </w:p>
    <w:p w14:paraId="2836D5BA" w14:textId="77777777" w:rsidR="00510748" w:rsidRPr="006F4E87" w:rsidRDefault="00510748" w:rsidP="00510748">
      <w:pPr>
        <w:spacing w:line="276" w:lineRule="auto"/>
        <w:ind w:left="284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2.1. zmiana danych teleadresowych Stron; </w:t>
      </w:r>
    </w:p>
    <w:p w14:paraId="5AB2195C" w14:textId="77777777" w:rsidR="00510748" w:rsidRPr="006F4E87" w:rsidRDefault="00510748" w:rsidP="00510748">
      <w:pPr>
        <w:spacing w:line="276" w:lineRule="auto"/>
        <w:ind w:left="284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2.2. zmiana danych rejestrowych Stron; </w:t>
      </w:r>
    </w:p>
    <w:p w14:paraId="7D83C1A0" w14:textId="77777777" w:rsidR="00510748" w:rsidRPr="006F4E87" w:rsidRDefault="00510748" w:rsidP="00510748">
      <w:pPr>
        <w:spacing w:line="276" w:lineRule="auto"/>
        <w:ind w:left="284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2.3. zmiana sposobu prowadzenia korespondencji pomiędzy Stronami.</w:t>
      </w:r>
    </w:p>
    <w:p w14:paraId="42A803D9" w14:textId="77777777" w:rsidR="00510748" w:rsidRPr="006F4E87" w:rsidRDefault="00510748" w:rsidP="00510748">
      <w:pPr>
        <w:spacing w:line="276" w:lineRule="auto"/>
        <w:rPr>
          <w:rFonts w:eastAsia="Lucida Sans Unicode"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3. Wszelkie zmiany niniejszej Umowy wymagają porozumienia Stron oraz zachowania formy pisemnej pod rygorem nieważności. </w:t>
      </w:r>
    </w:p>
    <w:p w14:paraId="42A864E3" w14:textId="77777777" w:rsidR="00510748" w:rsidRPr="006F4E87" w:rsidRDefault="00510748" w:rsidP="006E74AB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4. Nie stanowią zmiany Umowy zmiana osób uprawnionych do roboczych kontaktów w toku realizacji Umowy</w:t>
      </w:r>
      <w:r w:rsidRPr="006F4E87">
        <w:rPr>
          <w:rFonts w:cs="Arial"/>
          <w:spacing w:val="4"/>
          <w:sz w:val="22"/>
          <w:szCs w:val="22"/>
        </w:rPr>
        <w:t xml:space="preserve">. Wymaga się, aby zmiany takie były zgłaszane drugiej Stronie Umowy w formie pisemnej. </w:t>
      </w:r>
    </w:p>
    <w:p w14:paraId="25D33F72" w14:textId="2E4E2F16" w:rsidR="00CC6244" w:rsidRPr="006F4E87" w:rsidRDefault="00510748" w:rsidP="006E74AB">
      <w:pPr>
        <w:suppressAutoHyphens/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cs="Arial"/>
          <w:b/>
          <w:sz w:val="22"/>
          <w:szCs w:val="22"/>
        </w:rPr>
      </w:pPr>
      <w:r w:rsidRPr="006F4E87">
        <w:rPr>
          <w:rFonts w:cs="Arial"/>
          <w:sz w:val="22"/>
          <w:szCs w:val="22"/>
        </w:rPr>
        <w:t>5. Zamawiający przewiduje możliwość zmiany umowy w przypadku</w:t>
      </w:r>
      <w:r w:rsidR="00BF5C0C" w:rsidRPr="006F4E87">
        <w:rPr>
          <w:rFonts w:cs="Arial"/>
          <w:sz w:val="22"/>
          <w:szCs w:val="22"/>
        </w:rPr>
        <w:t xml:space="preserve"> </w:t>
      </w:r>
      <w:r w:rsidR="00F77C18" w:rsidRPr="006F4E87">
        <w:rPr>
          <w:rFonts w:cs="Arial"/>
          <w:bCs/>
          <w:sz w:val="22"/>
          <w:szCs w:val="22"/>
        </w:rPr>
        <w:t>nieprzewidzianej zmiany w przebiegu realizacji wydarzeń w ramach Festiwalu</w:t>
      </w:r>
      <w:r w:rsidR="00BF5C0C" w:rsidRPr="006F4E87">
        <w:rPr>
          <w:rFonts w:cs="Arial"/>
          <w:bCs/>
          <w:sz w:val="22"/>
          <w:szCs w:val="22"/>
        </w:rPr>
        <w:t>,</w:t>
      </w:r>
      <w:r w:rsidR="00CC6244" w:rsidRPr="006F4E87">
        <w:rPr>
          <w:rFonts w:cs="Arial"/>
          <w:sz w:val="22"/>
          <w:szCs w:val="22"/>
        </w:rPr>
        <w:t xml:space="preserve"> a</w:t>
      </w:r>
      <w:r w:rsidR="00BF5C0C" w:rsidRPr="006F4E87">
        <w:rPr>
          <w:rFonts w:cs="Arial"/>
          <w:sz w:val="22"/>
          <w:szCs w:val="22"/>
        </w:rPr>
        <w:t xml:space="preserve"> w</w:t>
      </w:r>
      <w:r w:rsidR="00CC6244" w:rsidRPr="006F4E87">
        <w:rPr>
          <w:rFonts w:cs="Arial"/>
          <w:sz w:val="22"/>
          <w:szCs w:val="22"/>
        </w:rPr>
        <w:t xml:space="preserve"> szczególności: liczby wydarzeń, </w:t>
      </w:r>
      <w:r w:rsidR="00BF5C0C" w:rsidRPr="006F4E87">
        <w:rPr>
          <w:rFonts w:cs="Arial"/>
          <w:sz w:val="22"/>
          <w:szCs w:val="22"/>
        </w:rPr>
        <w:t xml:space="preserve">zmiany terminu/miejsca ich organizacji, </w:t>
      </w:r>
      <w:r w:rsidR="00CC6244" w:rsidRPr="006F4E87">
        <w:rPr>
          <w:rFonts w:cs="Arial"/>
          <w:sz w:val="22"/>
          <w:szCs w:val="22"/>
        </w:rPr>
        <w:t>czasu trwania, liczby uczestników poszczególnych wydarzeń i</w:t>
      </w:r>
      <w:r w:rsidR="00BF5C0C" w:rsidRPr="006F4E87">
        <w:rPr>
          <w:rFonts w:cs="Arial"/>
          <w:sz w:val="22"/>
          <w:szCs w:val="22"/>
        </w:rPr>
        <w:t xml:space="preserve"> wynikającej z niego</w:t>
      </w:r>
      <w:r w:rsidR="00CC6244" w:rsidRPr="006F4E87">
        <w:rPr>
          <w:rFonts w:cs="Arial"/>
          <w:sz w:val="22"/>
          <w:szCs w:val="22"/>
        </w:rPr>
        <w:t xml:space="preserve"> rodzaju </w:t>
      </w:r>
      <w:r w:rsidR="00BF5C0C" w:rsidRPr="006F4E87">
        <w:rPr>
          <w:rFonts w:cs="Arial"/>
          <w:sz w:val="22"/>
          <w:szCs w:val="22"/>
        </w:rPr>
        <w:t xml:space="preserve">i zakresu </w:t>
      </w:r>
      <w:r w:rsidR="00CC6244" w:rsidRPr="006F4E87">
        <w:rPr>
          <w:rFonts w:cs="Arial"/>
          <w:sz w:val="22"/>
          <w:szCs w:val="22"/>
        </w:rPr>
        <w:t xml:space="preserve">zamawianego cateringu dla danego wydarzenia w trakcie realizacji umowy. Harmonogram wydarzeń </w:t>
      </w:r>
      <w:r w:rsidR="00C51BE5" w:rsidRPr="006F4E87">
        <w:rPr>
          <w:rFonts w:cs="Arial"/>
          <w:sz w:val="22"/>
          <w:szCs w:val="22"/>
        </w:rPr>
        <w:t>opisanych</w:t>
      </w:r>
      <w:r w:rsidR="00CC6244" w:rsidRPr="006F4E87">
        <w:rPr>
          <w:rFonts w:cs="Arial"/>
          <w:sz w:val="22"/>
          <w:szCs w:val="22"/>
        </w:rPr>
        <w:t xml:space="preserve"> jest oparty na wiedzy Zamawiającego w momencie przygotowywania postępowania o udzielenie zamówienia. Wszystkie zmiany dot. harmonogramu Festiwalu będą wiązały się ze zmianą zapotrzebowania na usługi cateringowe, o czym Wykonawca zostanie poinformowany niezwłocznie po otrzymaniu takich informacji przez Zamawiającego.</w:t>
      </w:r>
    </w:p>
    <w:p w14:paraId="131849C8" w14:textId="77777777" w:rsidR="00CC6244" w:rsidRPr="006F4E87" w:rsidRDefault="00CC6244" w:rsidP="000150CE">
      <w:pPr>
        <w:pStyle w:val="Akapitzlist"/>
        <w:spacing w:line="276" w:lineRule="auto"/>
        <w:rPr>
          <w:rFonts w:cs="Arial"/>
          <w:sz w:val="20"/>
          <w:lang w:val="pl-PL"/>
        </w:rPr>
      </w:pPr>
    </w:p>
    <w:p w14:paraId="31F82177" w14:textId="77777777" w:rsidR="00510748" w:rsidRPr="006F4E87" w:rsidRDefault="00510748" w:rsidP="00A962BB">
      <w:pPr>
        <w:spacing w:line="276" w:lineRule="auto"/>
        <w:rPr>
          <w:rFonts w:cs="Arial"/>
          <w:sz w:val="22"/>
          <w:szCs w:val="22"/>
        </w:rPr>
      </w:pPr>
    </w:p>
    <w:p w14:paraId="1728AA33" w14:textId="7968AF19" w:rsidR="00510748" w:rsidRPr="006F4E87" w:rsidRDefault="00510748" w:rsidP="0051074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>§ 1</w:t>
      </w:r>
      <w:r w:rsidR="00B050F1" w:rsidRPr="006F4E87">
        <w:rPr>
          <w:rFonts w:cs="Arial"/>
          <w:b/>
          <w:sz w:val="22"/>
          <w:szCs w:val="22"/>
        </w:rPr>
        <w:t>3.</w:t>
      </w:r>
      <w:r w:rsidRPr="006F4E87">
        <w:rPr>
          <w:rFonts w:cs="Arial"/>
          <w:b/>
          <w:sz w:val="22"/>
          <w:szCs w:val="22"/>
        </w:rPr>
        <w:t xml:space="preserve"> Siła wyższa</w:t>
      </w:r>
    </w:p>
    <w:p w14:paraId="0E162373" w14:textId="77777777" w:rsidR="00510748" w:rsidRPr="006F4E87" w:rsidRDefault="00510748" w:rsidP="00510748">
      <w:pPr>
        <w:pStyle w:val="Bezodstpw1"/>
        <w:numPr>
          <w:ilvl w:val="0"/>
          <w:numId w:val="8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F4E87">
        <w:rPr>
          <w:rFonts w:ascii="Arial" w:hAnsi="Arial" w:cs="Arial"/>
        </w:rPr>
        <w:t>Żadna ze Stron nie będzie odpowiedzialna za niedotrzymanie zobowiązań umownych, jeżeli takie niedotrzymanie będzie skutkiem działania siły wyższej.</w:t>
      </w:r>
    </w:p>
    <w:p w14:paraId="025A99BF" w14:textId="77777777" w:rsidR="00510748" w:rsidRPr="006F4E87" w:rsidRDefault="00510748" w:rsidP="00510748">
      <w:pPr>
        <w:pStyle w:val="Bezodstpw1"/>
        <w:numPr>
          <w:ilvl w:val="0"/>
          <w:numId w:val="8"/>
        </w:numPr>
        <w:tabs>
          <w:tab w:val="clear" w:pos="216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F4E87">
        <w:rPr>
          <w:rFonts w:ascii="Arial" w:hAnsi="Arial" w:cs="Arial"/>
        </w:rPr>
        <w:t xml:space="preserve">Siła wyższa oznacza zdarzenie zewnętrzne, nagłe, nieprzewidywalne i niezależne od woli Stron, uniemożliwiające wykonanie umowy w całości lub w części, na stałe lub na pewien czas, któremu nie można zapobiec, ani przeciwdziałać przy zachowaniu należytej staranności Stron. Przejawami siły wyższej są: </w:t>
      </w:r>
    </w:p>
    <w:p w14:paraId="68C8D2E1" w14:textId="77777777" w:rsidR="00510748" w:rsidRPr="006F4E87" w:rsidRDefault="00510748" w:rsidP="00510748">
      <w:pPr>
        <w:pStyle w:val="Bezodstpw1"/>
        <w:numPr>
          <w:ilvl w:val="1"/>
          <w:numId w:val="14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6F4E87">
        <w:rPr>
          <w:rFonts w:ascii="Arial" w:hAnsi="Arial" w:cs="Arial"/>
        </w:rPr>
        <w:t>2.1. klęski żywiołowe, w tym pożar, powódź, susza, trzęsienie ziemi, huragan;</w:t>
      </w:r>
    </w:p>
    <w:p w14:paraId="7B4EFF2B" w14:textId="77777777" w:rsidR="00510748" w:rsidRPr="006F4E87" w:rsidRDefault="00510748" w:rsidP="00510748">
      <w:pPr>
        <w:pStyle w:val="Bezodstpw1"/>
        <w:numPr>
          <w:ilvl w:val="1"/>
          <w:numId w:val="14"/>
        </w:numPr>
        <w:tabs>
          <w:tab w:val="clear" w:pos="360"/>
        </w:tabs>
        <w:spacing w:line="276" w:lineRule="auto"/>
        <w:ind w:left="1098" w:hanging="360"/>
        <w:jc w:val="both"/>
        <w:rPr>
          <w:rFonts w:ascii="Arial" w:hAnsi="Arial" w:cs="Arial"/>
        </w:rPr>
      </w:pPr>
      <w:r w:rsidRPr="006F4E87">
        <w:rPr>
          <w:rFonts w:ascii="Arial" w:hAnsi="Arial" w:cs="Arial"/>
        </w:rPr>
        <w:t>2.2. działania wojenne, akty sabotażu, akty terrorystyczne.</w:t>
      </w:r>
    </w:p>
    <w:p w14:paraId="20A00803" w14:textId="77777777" w:rsidR="00510748" w:rsidRPr="006F4E87" w:rsidRDefault="00510748" w:rsidP="00510748">
      <w:pPr>
        <w:pStyle w:val="Bezodstpw1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F4E87">
        <w:rPr>
          <w:rFonts w:ascii="Arial" w:hAnsi="Arial" w:cs="Arial"/>
        </w:rPr>
        <w:t>Obowiązkiem każdej ze Stron jest pisemne, bezzwłoczne, najpóźniej w ciągu 24 (słownie: dwudziestu czterech) godzin, zawiadomienie drugiej Strony o przypadku siły wyższej. Brak takiego zawiadomienia oznaczać będzie, że siła wyższa nie istniała ze wszystkimi konsekwencjami dla Strony, która nie dokona zawiadomienia.</w:t>
      </w:r>
    </w:p>
    <w:p w14:paraId="36602A71" w14:textId="77777777" w:rsidR="00510748" w:rsidRPr="006F4E87" w:rsidRDefault="00510748" w:rsidP="00510748">
      <w:pPr>
        <w:pStyle w:val="Bezodstpw1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F4E87">
        <w:rPr>
          <w:rFonts w:ascii="Arial" w:hAnsi="Arial" w:cs="Arial"/>
        </w:rPr>
        <w:lastRenderedPageBreak/>
        <w:t>Po stwierdzeniu zaistnienia przypadku siły wyższej Wykonawca i Zamawiający podejmą wspólnie wszystkie kroki w rozsądnych granicach w celu zapobieżenia lub zmniejszenia skutków oddziaływania siły wyższej na przedmiot umowy.</w:t>
      </w:r>
    </w:p>
    <w:p w14:paraId="2248F23E" w14:textId="77777777" w:rsidR="00510748" w:rsidRPr="006F4E87" w:rsidRDefault="00510748" w:rsidP="00510748">
      <w:pPr>
        <w:pStyle w:val="Bezodstpw1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F4E87">
        <w:rPr>
          <w:rFonts w:ascii="Arial" w:hAnsi="Arial" w:cs="Arial"/>
        </w:rPr>
        <w:t xml:space="preserve">Skutek siły wyższej będzie służył do zwolnienia znajdującej się pod jej działaniem Strony z zobowiązań dotkniętych działaniem danego przypadku siły wyższej na podstawie niniejszej umowy, aż do usunięcia oddziaływania siły wyższej. </w:t>
      </w:r>
    </w:p>
    <w:p w14:paraId="6381E90C" w14:textId="77777777" w:rsidR="00510748" w:rsidRPr="006F4E87" w:rsidRDefault="00510748" w:rsidP="00510748">
      <w:pPr>
        <w:pStyle w:val="Bezodstpw1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F4E87">
        <w:rPr>
          <w:rFonts w:ascii="Arial" w:hAnsi="Arial" w:cs="Arial"/>
        </w:rPr>
        <w:t>Jeżeli Strony w dobrej wierze nie uzgodnią zaistnienia zdarzenia siły wyższej, ciężar dowodu zaistnienia zdarzenia siły wyższej spoczywa na Stronie powołującej się na jej zaistnienie.</w:t>
      </w:r>
    </w:p>
    <w:p w14:paraId="09D657DD" w14:textId="77777777" w:rsidR="00510748" w:rsidRPr="006F4E87" w:rsidRDefault="00510748" w:rsidP="00510748">
      <w:pPr>
        <w:pStyle w:val="Bezodstpw1"/>
        <w:numPr>
          <w:ilvl w:val="0"/>
          <w:numId w:val="8"/>
        </w:numPr>
        <w:tabs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6F4E87">
        <w:rPr>
          <w:rFonts w:ascii="Arial" w:hAnsi="Arial" w:cs="Arial"/>
        </w:rPr>
        <w:t>Zawieszenie wykonania obowiązków nie będzie wykraczać poza zakres oddziaływania siły wyższej, ani nie będzie trwało dłużej niż oddziaływanie siły wyższej.</w:t>
      </w:r>
    </w:p>
    <w:p w14:paraId="7EF57F57" w14:textId="77777777" w:rsidR="00510748" w:rsidRPr="006F4E87" w:rsidRDefault="00510748" w:rsidP="00510748">
      <w:pPr>
        <w:pStyle w:val="Bezodstpw1"/>
        <w:spacing w:line="276" w:lineRule="auto"/>
        <w:jc w:val="both"/>
        <w:rPr>
          <w:rFonts w:ascii="Arial" w:hAnsi="Arial" w:cs="Arial"/>
        </w:rPr>
      </w:pPr>
    </w:p>
    <w:p w14:paraId="2B232671" w14:textId="5F73E517" w:rsidR="00510748" w:rsidRPr="006F4E87" w:rsidRDefault="00510748" w:rsidP="0051074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>§ 1</w:t>
      </w:r>
      <w:r w:rsidR="00B050F1" w:rsidRPr="006F4E87">
        <w:rPr>
          <w:rFonts w:cs="Arial"/>
          <w:b/>
          <w:sz w:val="22"/>
          <w:szCs w:val="22"/>
        </w:rPr>
        <w:t>4</w:t>
      </w:r>
      <w:r w:rsidRPr="006F4E87">
        <w:rPr>
          <w:rFonts w:cs="Arial"/>
          <w:b/>
          <w:sz w:val="22"/>
          <w:szCs w:val="22"/>
        </w:rPr>
        <w:t>. Właściwość prawa i sądu</w:t>
      </w:r>
    </w:p>
    <w:p w14:paraId="7E867E03" w14:textId="77777777" w:rsidR="00510748" w:rsidRPr="006F4E87" w:rsidRDefault="00510748" w:rsidP="00510748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6F4E87">
        <w:rPr>
          <w:rFonts w:eastAsia="Lucida Sans Unicode" w:cs="Arial"/>
          <w:sz w:val="22"/>
          <w:szCs w:val="22"/>
        </w:rPr>
        <w:t xml:space="preserve">W sprawach nieuregulowanych postanowieniami umowy mają zastosowanie przepisy </w:t>
      </w:r>
      <w:r w:rsidRPr="006F4E87">
        <w:rPr>
          <w:rFonts w:eastAsia="Lucida Sans Unicode" w:cs="Arial"/>
          <w:sz w:val="22"/>
          <w:szCs w:val="22"/>
          <w:lang w:val="pl-PL"/>
        </w:rPr>
        <w:t>upzp</w:t>
      </w:r>
      <w:r w:rsidRPr="006F4E87">
        <w:rPr>
          <w:rFonts w:eastAsia="Lucida Sans Unicode" w:cs="Arial"/>
          <w:sz w:val="22"/>
          <w:szCs w:val="22"/>
        </w:rPr>
        <w:t xml:space="preserve">, ustawy Kodeks cywilny, RODO oraz ustawy o prawie autorskim i prawach pokrewnych. </w:t>
      </w:r>
    </w:p>
    <w:p w14:paraId="089D2571" w14:textId="77777777" w:rsidR="00510748" w:rsidRPr="006F4E87" w:rsidRDefault="00510748" w:rsidP="00510748">
      <w:pPr>
        <w:widowControl w:val="0"/>
        <w:numPr>
          <w:ilvl w:val="0"/>
          <w:numId w:val="9"/>
        </w:numPr>
        <w:overflowPunct/>
        <w:spacing w:line="276" w:lineRule="auto"/>
        <w:ind w:left="284" w:hanging="284"/>
        <w:textAlignment w:val="auto"/>
        <w:rPr>
          <w:rFonts w:eastAsia="Lucida Sans Unicode"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Spory mogące wyniknąć na tle stosowania niniejszej umowy Strony będą się starały rozstrzygać polubownie, zaś w przypadku nieosiągnięcia porozumienia sprawę poddadzą pod rozstrzygnięcie sądowi właściwemu dla siedziby Zamawiającego.</w:t>
      </w:r>
    </w:p>
    <w:p w14:paraId="0FB20658" w14:textId="77777777" w:rsidR="00510748" w:rsidRPr="006F4E87" w:rsidRDefault="00510748" w:rsidP="00510748">
      <w:pPr>
        <w:spacing w:line="276" w:lineRule="auto"/>
        <w:rPr>
          <w:rFonts w:cs="Arial"/>
          <w:b/>
          <w:sz w:val="22"/>
          <w:szCs w:val="22"/>
        </w:rPr>
      </w:pPr>
    </w:p>
    <w:p w14:paraId="3BAA0A7A" w14:textId="62906BC4" w:rsidR="00510748" w:rsidRPr="006F4E87" w:rsidRDefault="00510748" w:rsidP="00510748">
      <w:pPr>
        <w:spacing w:line="276" w:lineRule="auto"/>
        <w:ind w:left="426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>§ 1</w:t>
      </w:r>
      <w:r w:rsidR="00B050F1" w:rsidRPr="006F4E87">
        <w:rPr>
          <w:rFonts w:cs="Arial"/>
          <w:b/>
          <w:sz w:val="22"/>
          <w:szCs w:val="22"/>
        </w:rPr>
        <w:t>5</w:t>
      </w:r>
      <w:r w:rsidRPr="006F4E87">
        <w:rPr>
          <w:rFonts w:cs="Arial"/>
          <w:b/>
          <w:sz w:val="22"/>
          <w:szCs w:val="22"/>
        </w:rPr>
        <w:t>. Ochrona danych osobowych</w:t>
      </w:r>
    </w:p>
    <w:p w14:paraId="0560C01E" w14:textId="77777777" w:rsidR="00510748" w:rsidRPr="006F4E87" w:rsidRDefault="00510748" w:rsidP="00510748">
      <w:pPr>
        <w:numPr>
          <w:ilvl w:val="0"/>
          <w:numId w:val="15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Zgodnie z art. 13 ogólnego rozporządzenia o ochronie danych osobowych z dnia 26 kwietnia 2016 (Dz. Urz. UE L 2016, Nr 119, dalej RODO), NCK informuje że:</w:t>
      </w:r>
    </w:p>
    <w:p w14:paraId="6BB6F18C" w14:textId="77777777" w:rsidR="00510748" w:rsidRPr="006F4E87" w:rsidRDefault="00510748" w:rsidP="00510748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administratorem danych osobowych Zleceniobiorcy jest Narodowe Centrum Kultury z siedzibą w Warszawie, ul. Płocka 13 (kod pocztowy: 01-231), tel.: 22 21 00 100</w:t>
      </w:r>
    </w:p>
    <w:p w14:paraId="645D7FF8" w14:textId="77777777" w:rsidR="00510748" w:rsidRPr="006F4E87" w:rsidRDefault="00510748" w:rsidP="00510748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kontakt z Inspektorem Ochrony Danych w Narodowym Centrum Kultury możliwy jest pod adresem email: iod@nck.pl</w:t>
      </w:r>
    </w:p>
    <w:p w14:paraId="72032D86" w14:textId="77777777" w:rsidR="00510748" w:rsidRPr="006F4E87" w:rsidRDefault="00510748" w:rsidP="00510748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dane osobowe Wykonawcy przetwarzane będą w celu zawarcia, realizacji i rozliczenia umowy - na podstawie art. 6 ust. 1 lit. b RODO.</w:t>
      </w:r>
    </w:p>
    <w:p w14:paraId="7EF6651D" w14:textId="77777777" w:rsidR="00510748" w:rsidRPr="006F4E87" w:rsidRDefault="00510748" w:rsidP="00510748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odbiorcami danych osobowych Wykonawcy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publicznej).</w:t>
      </w:r>
    </w:p>
    <w:p w14:paraId="4D91F80E" w14:textId="77777777" w:rsidR="00510748" w:rsidRPr="006F4E87" w:rsidRDefault="00510748" w:rsidP="00510748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Wykonawca posiada prawo do żądania od administratora dostępu do danych osobowych, ich sprostowania, usunięcia lub ograniczenia przetwarzania, w przypadkach określonych w przepisach RODO.</w:t>
      </w:r>
    </w:p>
    <w:p w14:paraId="73E607ED" w14:textId="77777777" w:rsidR="00510748" w:rsidRPr="006F4E87" w:rsidRDefault="00510748" w:rsidP="00510748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dane osobowe Wykonawcy przetwarzane będą przez cały okres realizacji umowy i jej rozliczenia, a po zakończeniu realizacji umowy przechowywane będą w celu obowiązkowej archiwizacji dokumentacji finansowo-księgowej przez czas określony w odrębnych przepisach.</w:t>
      </w:r>
    </w:p>
    <w:p w14:paraId="5ACAFCF1" w14:textId="77777777" w:rsidR="00510748" w:rsidRPr="006F4E87" w:rsidRDefault="00510748" w:rsidP="00510748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Wykonawca ma prawo wniesienia skargi do organu nadzorczego tj. Prezesa Urzędu Ochrony Danych Osobowych.</w:t>
      </w:r>
    </w:p>
    <w:p w14:paraId="38568E7B" w14:textId="77777777" w:rsidR="00510748" w:rsidRPr="006F4E87" w:rsidRDefault="00510748" w:rsidP="00510748">
      <w:pPr>
        <w:numPr>
          <w:ilvl w:val="0"/>
          <w:numId w:val="16"/>
        </w:numPr>
        <w:suppressAutoHyphens/>
        <w:overflowPunct/>
        <w:autoSpaceDE/>
        <w:autoSpaceDN/>
        <w:adjustRightInd/>
        <w:spacing w:line="276" w:lineRule="auto"/>
        <w:textAlignment w:val="auto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podanie danych osobowych przez Wykonawcę jest wymogiem umownym, w przypadku odmowy podania danych może nie dojść do zawarcia umowy.</w:t>
      </w:r>
    </w:p>
    <w:p w14:paraId="6BA4D1DB" w14:textId="77777777" w:rsidR="00510748" w:rsidRPr="006F4E87" w:rsidRDefault="00510748" w:rsidP="00510748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6F4E87">
        <w:rPr>
          <w:rFonts w:eastAsia="Lucida Sans Unicode" w:cs="Arial"/>
          <w:sz w:val="22"/>
          <w:szCs w:val="22"/>
        </w:rPr>
        <w:t xml:space="preserve">W przypadku konieczności przekazania Wykonawcy przez Zamawiającego danych osobowych potrzebnych do realizacji niniejszej umowy, Wykonawca zobowiązuje się do zawarcia z Zamawiającym umowy o przetwarzaniu danych osobowych w zakresie </w:t>
      </w:r>
      <w:r w:rsidRPr="006F4E87">
        <w:rPr>
          <w:rFonts w:eastAsia="Lucida Sans Unicode" w:cs="Arial"/>
          <w:sz w:val="22"/>
          <w:szCs w:val="22"/>
        </w:rPr>
        <w:lastRenderedPageBreak/>
        <w:t xml:space="preserve">niezbędnym do realizacji niniejszej umowy, w treści przekazanej przez Zamawiającego. W przypadku uchylania się od podpisania umowy lub odmowy jej podpisania, Zamawiający ma prawo odstąpić od umowy ze skutkiem natychmiastowym. </w:t>
      </w:r>
    </w:p>
    <w:p w14:paraId="2D13C236" w14:textId="77777777" w:rsidR="00510748" w:rsidRPr="006F4E87" w:rsidRDefault="00510748" w:rsidP="00510748">
      <w:pPr>
        <w:pStyle w:val="Akapitzlist"/>
        <w:numPr>
          <w:ilvl w:val="0"/>
          <w:numId w:val="15"/>
        </w:numPr>
        <w:overflowPunct/>
        <w:autoSpaceDE/>
        <w:autoSpaceDN/>
        <w:adjustRightInd/>
        <w:spacing w:line="276" w:lineRule="auto"/>
        <w:textAlignment w:val="auto"/>
        <w:rPr>
          <w:rFonts w:eastAsia="Lucida Sans Unicode" w:cs="Arial"/>
          <w:sz w:val="22"/>
          <w:szCs w:val="22"/>
        </w:rPr>
      </w:pPr>
      <w:r w:rsidRPr="006F4E87">
        <w:rPr>
          <w:rFonts w:eastAsia="Lucida Sans Unicode" w:cs="Arial"/>
          <w:sz w:val="22"/>
          <w:szCs w:val="22"/>
        </w:rPr>
        <w:t>Wykonawca zobowiązuje się do przetwarzania powierzonych przez Zamawiającego danych osobowych zgodnie z przepisami prawa powszechnie obowiązującego o ochronie danych osobowych, w szczególności z przepisami Rozporządzenia Parlamentu Europejskiego i Rady z dnia 26 kwietnia 2016 r w sprawie ochrony osób fizycznych w związku z przetwarzaniem danych osobowych  i w sprawie swobodnego przepływu takich danych oraz uchylenia dyrektywy 95/46/WE (Dz.Urz.UE.L Nr 119, str. 1).</w:t>
      </w:r>
    </w:p>
    <w:p w14:paraId="6A0E4AA3" w14:textId="77777777" w:rsidR="00510748" w:rsidRPr="006F4E87" w:rsidRDefault="00510748" w:rsidP="00510748">
      <w:pPr>
        <w:pStyle w:val="Akapitzlist"/>
        <w:spacing w:line="276" w:lineRule="auto"/>
        <w:ind w:left="360"/>
        <w:rPr>
          <w:rFonts w:eastAsia="Lucida Sans Unicode" w:cs="Arial"/>
          <w:sz w:val="22"/>
          <w:szCs w:val="22"/>
        </w:rPr>
      </w:pPr>
    </w:p>
    <w:p w14:paraId="415231D2" w14:textId="424F7DB7" w:rsidR="00510748" w:rsidRPr="006F4E87" w:rsidRDefault="00510748" w:rsidP="00510748">
      <w:pPr>
        <w:spacing w:line="276" w:lineRule="auto"/>
        <w:jc w:val="center"/>
        <w:rPr>
          <w:rFonts w:eastAsia="Calibri"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>§ 1</w:t>
      </w:r>
      <w:r w:rsidR="00B050F1" w:rsidRPr="006F4E87">
        <w:rPr>
          <w:rFonts w:cs="Arial"/>
          <w:b/>
          <w:sz w:val="22"/>
          <w:szCs w:val="22"/>
        </w:rPr>
        <w:t>6</w:t>
      </w:r>
      <w:r w:rsidRPr="006F4E87">
        <w:rPr>
          <w:rFonts w:cs="Arial"/>
          <w:b/>
          <w:sz w:val="22"/>
          <w:szCs w:val="22"/>
        </w:rPr>
        <w:t xml:space="preserve">. </w:t>
      </w:r>
      <w:r w:rsidRPr="006F4E87">
        <w:rPr>
          <w:rFonts w:eastAsia="Calibri" w:cs="Arial"/>
          <w:b/>
          <w:sz w:val="22"/>
          <w:szCs w:val="22"/>
        </w:rPr>
        <w:t>Zakaz rozporządzania przez Wykonawcę wierzytelnościami wynikającymi z umowy</w:t>
      </w:r>
    </w:p>
    <w:p w14:paraId="094E20A1" w14:textId="77777777" w:rsidR="00510748" w:rsidRPr="006F4E87" w:rsidRDefault="00510748" w:rsidP="00510748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1.  Wykonawca nie może bez uprzedniej pisemnej zgody Zamawiającego potrącić ani przenieść na osobę trzecią żadnych wierzytelności wynikających z niniejszej umowy.</w:t>
      </w:r>
    </w:p>
    <w:p w14:paraId="15468414" w14:textId="77777777" w:rsidR="00510748" w:rsidRPr="006F4E87" w:rsidRDefault="00510748" w:rsidP="00510748">
      <w:pPr>
        <w:widowControl w:val="0"/>
        <w:spacing w:line="276" w:lineRule="auto"/>
        <w:ind w:left="426" w:hanging="426"/>
        <w:rPr>
          <w:rFonts w:eastAsia="Lucida Sans Unicode" w:cs="Arial"/>
          <w:sz w:val="22"/>
          <w:szCs w:val="22"/>
        </w:rPr>
      </w:pPr>
      <w:r w:rsidRPr="006F4E87">
        <w:rPr>
          <w:rFonts w:eastAsia="Lucida Sans Unicode" w:cs="Arial"/>
          <w:sz w:val="22"/>
          <w:szCs w:val="22"/>
        </w:rPr>
        <w:t xml:space="preserve">2.  </w:t>
      </w:r>
      <w:r w:rsidRPr="006F4E87">
        <w:rPr>
          <w:rFonts w:cs="Arial"/>
          <w:sz w:val="22"/>
          <w:szCs w:val="22"/>
        </w:rPr>
        <w:t>Zgoda Zamawiającego, o której mowa w ust. 1, musi zostać udzielona Wykonawcy w formie pisemnej pod rygorem nieważności.</w:t>
      </w:r>
    </w:p>
    <w:p w14:paraId="4D45A099" w14:textId="77777777" w:rsidR="00510748" w:rsidRPr="006F4E87" w:rsidRDefault="00510748" w:rsidP="00510748">
      <w:pPr>
        <w:pStyle w:val="Akapitzlist"/>
        <w:spacing w:line="276" w:lineRule="auto"/>
        <w:ind w:left="0"/>
        <w:rPr>
          <w:rFonts w:eastAsia="Lucida Sans Unicode" w:cs="Arial"/>
          <w:sz w:val="22"/>
          <w:szCs w:val="22"/>
          <w:lang w:val="pl-PL"/>
        </w:rPr>
      </w:pPr>
    </w:p>
    <w:p w14:paraId="032EE34E" w14:textId="2B036F86" w:rsidR="00510748" w:rsidRPr="006F4E87" w:rsidRDefault="00510748" w:rsidP="00510748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6F4E87">
        <w:rPr>
          <w:rFonts w:cs="Arial"/>
          <w:b/>
          <w:sz w:val="22"/>
          <w:szCs w:val="22"/>
        </w:rPr>
        <w:t>§ 1</w:t>
      </w:r>
      <w:r w:rsidR="00B050F1" w:rsidRPr="006F4E87">
        <w:rPr>
          <w:rFonts w:cs="Arial"/>
          <w:b/>
          <w:sz w:val="22"/>
          <w:szCs w:val="22"/>
        </w:rPr>
        <w:t>7</w:t>
      </w:r>
      <w:r w:rsidRPr="006F4E87">
        <w:rPr>
          <w:rFonts w:cs="Arial"/>
          <w:b/>
          <w:sz w:val="22"/>
          <w:szCs w:val="22"/>
        </w:rPr>
        <w:t>. Postanowienia końcowe</w:t>
      </w:r>
    </w:p>
    <w:p w14:paraId="38D2D305" w14:textId="77777777" w:rsidR="00510748" w:rsidRPr="006F4E87" w:rsidRDefault="00510748" w:rsidP="00510748">
      <w:pPr>
        <w:widowControl w:val="0"/>
        <w:numPr>
          <w:ilvl w:val="0"/>
          <w:numId w:val="11"/>
        </w:numPr>
        <w:tabs>
          <w:tab w:val="left" w:pos="284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6F4E87">
        <w:rPr>
          <w:rFonts w:eastAsia="Calibri" w:cs="Arial"/>
          <w:sz w:val="22"/>
          <w:szCs w:val="22"/>
        </w:rPr>
        <w:t>Każda ze Stron umowy oświadcza, iż jest prawidłowo umocowana do zawarcia umowy.</w:t>
      </w:r>
    </w:p>
    <w:p w14:paraId="0AF63CB1" w14:textId="77777777" w:rsidR="00510748" w:rsidRPr="006F4E87" w:rsidRDefault="00510748" w:rsidP="00510748">
      <w:pPr>
        <w:widowControl w:val="0"/>
        <w:numPr>
          <w:ilvl w:val="0"/>
          <w:numId w:val="11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Wykonawca oświadcza, iż dane wskazane w dokumentach rejestrowych Wykonawcy są </w:t>
      </w:r>
      <w:r w:rsidRPr="006F4E87">
        <w:rPr>
          <w:rFonts w:cs="Arial"/>
          <w:sz w:val="22"/>
          <w:szCs w:val="22"/>
        </w:rPr>
        <w:br/>
        <w:t>w chwili podpisywania umowy aktualne i zgodne ze stanem prawnym i faktycznym.  W przypadku zmiany danych rejestrowych, mających znaczenie dla zawartej umowy, Wykonawca zobowiązuje się powiadomić o nich Zamawiającego, pod rygorem skutków prawnych dla Wykonawcy wynikających z faktu niepowiadomienia.</w:t>
      </w:r>
    </w:p>
    <w:p w14:paraId="2382FC90" w14:textId="77777777" w:rsidR="00510748" w:rsidRPr="006F4E87" w:rsidRDefault="00510748" w:rsidP="00510748">
      <w:pPr>
        <w:widowControl w:val="0"/>
        <w:numPr>
          <w:ilvl w:val="0"/>
          <w:numId w:val="11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6F4E87">
        <w:rPr>
          <w:rFonts w:eastAsia="Calibri" w:cs="Arial"/>
          <w:sz w:val="22"/>
          <w:szCs w:val="22"/>
        </w:rPr>
        <w:t>Tytuły poszczególnych paragrafów mają wyłącznie charakter informacyjny i nie mogą stanowić podstawy do wykładni postanowień umowy.</w:t>
      </w:r>
    </w:p>
    <w:p w14:paraId="731FE4DE" w14:textId="77777777" w:rsidR="00510748" w:rsidRPr="006F4E87" w:rsidRDefault="00510748" w:rsidP="00510748">
      <w:pPr>
        <w:widowControl w:val="0"/>
        <w:numPr>
          <w:ilvl w:val="0"/>
          <w:numId w:val="11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 xml:space="preserve">W przypadku rozbieżności lub sprzeczności pomiędzy treścią niniejszej umowy, a treścią załączników do umowy, pierwszeństwo ma treść umowy. </w:t>
      </w:r>
    </w:p>
    <w:p w14:paraId="299C2092" w14:textId="77777777" w:rsidR="00510748" w:rsidRPr="006F4E87" w:rsidRDefault="00510748" w:rsidP="00510748">
      <w:pPr>
        <w:widowControl w:val="0"/>
        <w:numPr>
          <w:ilvl w:val="0"/>
          <w:numId w:val="11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Umowę sporządzono w dwóch jednobrzmiących egzemplarzach, po jednym dla każdej ze Stron.</w:t>
      </w:r>
    </w:p>
    <w:p w14:paraId="659A47B2" w14:textId="77777777" w:rsidR="00510748" w:rsidRPr="006F4E87" w:rsidRDefault="00510748" w:rsidP="00510748">
      <w:pPr>
        <w:widowControl w:val="0"/>
        <w:numPr>
          <w:ilvl w:val="0"/>
          <w:numId w:val="11"/>
        </w:numPr>
        <w:tabs>
          <w:tab w:val="left" w:pos="142"/>
        </w:tabs>
        <w:overflowPunct/>
        <w:spacing w:line="276" w:lineRule="auto"/>
        <w:ind w:left="284" w:hanging="284"/>
        <w:textAlignment w:val="auto"/>
        <w:rPr>
          <w:rFonts w:eastAsia="Calibri"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Niniejsza umowa wchodzi w życie z dniem podpisania przez ostatnią ze Stron.</w:t>
      </w:r>
    </w:p>
    <w:p w14:paraId="6ABD5C84" w14:textId="77777777" w:rsidR="00510748" w:rsidRPr="006F4E87" w:rsidRDefault="00510748" w:rsidP="00510748">
      <w:pPr>
        <w:spacing w:line="276" w:lineRule="auto"/>
        <w:ind w:left="284" w:hanging="284"/>
        <w:rPr>
          <w:rFonts w:cs="Arial"/>
          <w:sz w:val="22"/>
          <w:szCs w:val="22"/>
        </w:rPr>
      </w:pPr>
      <w:r w:rsidRPr="006F4E87">
        <w:rPr>
          <w:rFonts w:cs="Arial"/>
          <w:sz w:val="22"/>
          <w:szCs w:val="22"/>
        </w:rPr>
        <w:t>7.  Integralną część umowy stanowią:</w:t>
      </w:r>
    </w:p>
    <w:p w14:paraId="7D932085" w14:textId="4B597F80" w:rsidR="00510748" w:rsidRPr="00DB1C2C" w:rsidRDefault="00510748" w:rsidP="00510748">
      <w:pPr>
        <w:spacing w:line="276" w:lineRule="auto"/>
        <w:ind w:left="284"/>
        <w:rPr>
          <w:rFonts w:cs="Arial"/>
          <w:sz w:val="22"/>
          <w:szCs w:val="22"/>
        </w:rPr>
      </w:pPr>
      <w:r w:rsidRPr="00DB1C2C">
        <w:rPr>
          <w:rFonts w:cs="Arial"/>
          <w:sz w:val="22"/>
          <w:szCs w:val="22"/>
        </w:rPr>
        <w:t>załącznik nr 1 –</w:t>
      </w:r>
      <w:r w:rsidR="00222047">
        <w:rPr>
          <w:rFonts w:cs="Arial"/>
          <w:sz w:val="22"/>
          <w:szCs w:val="22"/>
        </w:rPr>
        <w:t xml:space="preserve"> o</w:t>
      </w:r>
      <w:r w:rsidRPr="00DB1C2C">
        <w:rPr>
          <w:rFonts w:cs="Arial"/>
          <w:sz w:val="22"/>
          <w:szCs w:val="22"/>
        </w:rPr>
        <w:t>pis Przedmiotu Zamówienia</w:t>
      </w:r>
      <w:r w:rsidR="006151D4">
        <w:rPr>
          <w:rFonts w:cs="Arial"/>
          <w:sz w:val="22"/>
          <w:szCs w:val="22"/>
        </w:rPr>
        <w:t xml:space="preserve"> wraz z harmonogramem wydarzeń.</w:t>
      </w:r>
    </w:p>
    <w:p w14:paraId="10539617" w14:textId="7F6091C1" w:rsidR="00510748" w:rsidRPr="00DB1C2C" w:rsidRDefault="00510748" w:rsidP="006F4E87">
      <w:pPr>
        <w:spacing w:line="276" w:lineRule="auto"/>
        <w:ind w:left="284"/>
        <w:rPr>
          <w:rFonts w:cs="Arial"/>
          <w:sz w:val="22"/>
          <w:szCs w:val="22"/>
        </w:rPr>
      </w:pPr>
      <w:r w:rsidRPr="00DB1C2C">
        <w:rPr>
          <w:rFonts w:cs="Arial"/>
          <w:sz w:val="22"/>
          <w:szCs w:val="22"/>
        </w:rPr>
        <w:t>załącznik nr 2</w:t>
      </w:r>
      <w:r w:rsidR="00812760" w:rsidRPr="00DB1C2C">
        <w:rPr>
          <w:rFonts w:cs="Arial"/>
          <w:sz w:val="22"/>
          <w:szCs w:val="22"/>
        </w:rPr>
        <w:t>a</w:t>
      </w:r>
      <w:r w:rsidRPr="00DB1C2C">
        <w:rPr>
          <w:rFonts w:cs="Arial"/>
          <w:sz w:val="22"/>
          <w:szCs w:val="22"/>
        </w:rPr>
        <w:t xml:space="preserve"> – </w:t>
      </w:r>
      <w:r w:rsidR="00222047">
        <w:rPr>
          <w:rFonts w:cs="Arial"/>
          <w:sz w:val="22"/>
          <w:szCs w:val="22"/>
        </w:rPr>
        <w:t>f</w:t>
      </w:r>
      <w:r w:rsidR="006F4E87" w:rsidRPr="00DB1C2C">
        <w:rPr>
          <w:rFonts w:cs="Arial"/>
          <w:sz w:val="22"/>
          <w:szCs w:val="22"/>
        </w:rPr>
        <w:t>ormularz ofertowy złożony w postępowaniu przez Wykonawcę</w:t>
      </w:r>
    </w:p>
    <w:p w14:paraId="18EEB2BD" w14:textId="40CD0AC6" w:rsidR="006F4E87" w:rsidRPr="00DB1C2C" w:rsidRDefault="006F4E87" w:rsidP="00510748">
      <w:pPr>
        <w:spacing w:line="276" w:lineRule="auto"/>
        <w:ind w:left="284"/>
        <w:rPr>
          <w:rFonts w:cs="Arial"/>
          <w:sz w:val="22"/>
          <w:szCs w:val="22"/>
        </w:rPr>
      </w:pPr>
      <w:r w:rsidRPr="00DB1C2C">
        <w:rPr>
          <w:rFonts w:cs="Arial"/>
          <w:sz w:val="22"/>
          <w:szCs w:val="22"/>
        </w:rPr>
        <w:t>załącznik nr 2</w:t>
      </w:r>
      <w:r w:rsidR="00812760" w:rsidRPr="00DB1C2C">
        <w:rPr>
          <w:rFonts w:cs="Arial"/>
          <w:sz w:val="22"/>
          <w:szCs w:val="22"/>
        </w:rPr>
        <w:t>b</w:t>
      </w:r>
      <w:r w:rsidRPr="00DB1C2C">
        <w:rPr>
          <w:rFonts w:cs="Arial"/>
          <w:sz w:val="22"/>
          <w:szCs w:val="22"/>
        </w:rPr>
        <w:t xml:space="preserve"> – </w:t>
      </w:r>
      <w:r w:rsidR="00222047">
        <w:rPr>
          <w:rFonts w:cs="Arial"/>
          <w:sz w:val="22"/>
          <w:szCs w:val="22"/>
        </w:rPr>
        <w:t>f</w:t>
      </w:r>
      <w:r w:rsidRPr="00DB1C2C">
        <w:rPr>
          <w:rFonts w:cs="Arial"/>
          <w:sz w:val="22"/>
          <w:szCs w:val="22"/>
        </w:rPr>
        <w:t>ormularz asortymentowy złożony w postępowaniu przez Wykonawcę</w:t>
      </w:r>
    </w:p>
    <w:p w14:paraId="68E0AA51" w14:textId="0C7BE0E1" w:rsidR="004D50F9" w:rsidRPr="00DB1C2C" w:rsidRDefault="004D50F9" w:rsidP="004D50F9">
      <w:pPr>
        <w:spacing w:line="276" w:lineRule="auto"/>
        <w:ind w:left="284"/>
        <w:rPr>
          <w:rFonts w:cs="Arial"/>
          <w:sz w:val="22"/>
          <w:szCs w:val="22"/>
        </w:rPr>
      </w:pPr>
      <w:r w:rsidRPr="00DB1C2C">
        <w:rPr>
          <w:rFonts w:cs="Arial"/>
          <w:sz w:val="22"/>
          <w:szCs w:val="22"/>
        </w:rPr>
        <w:t xml:space="preserve">załącznik nr 3 – </w:t>
      </w:r>
      <w:r w:rsidR="00222047">
        <w:rPr>
          <w:rFonts w:cs="Arial"/>
          <w:sz w:val="22"/>
          <w:szCs w:val="22"/>
        </w:rPr>
        <w:t>m</w:t>
      </w:r>
      <w:r w:rsidRPr="00DB1C2C">
        <w:rPr>
          <w:rFonts w:cs="Arial"/>
          <w:sz w:val="22"/>
          <w:szCs w:val="22"/>
        </w:rPr>
        <w:t>enu</w:t>
      </w:r>
    </w:p>
    <w:p w14:paraId="71B1A8EC" w14:textId="27523BAF" w:rsidR="00510748" w:rsidRPr="00DB1C2C" w:rsidRDefault="00510748" w:rsidP="00510748">
      <w:pPr>
        <w:spacing w:line="276" w:lineRule="auto"/>
        <w:ind w:left="284"/>
        <w:rPr>
          <w:rFonts w:cs="Arial"/>
          <w:sz w:val="22"/>
          <w:szCs w:val="22"/>
        </w:rPr>
      </w:pPr>
      <w:r w:rsidRPr="00DB1C2C">
        <w:rPr>
          <w:rFonts w:cs="Arial"/>
          <w:sz w:val="22"/>
          <w:szCs w:val="22"/>
        </w:rPr>
        <w:t xml:space="preserve">załącznik nr </w:t>
      </w:r>
      <w:r w:rsidR="004D50F9" w:rsidRPr="00DB1C2C">
        <w:rPr>
          <w:rFonts w:cs="Arial"/>
          <w:sz w:val="22"/>
          <w:szCs w:val="22"/>
        </w:rPr>
        <w:t xml:space="preserve">4 </w:t>
      </w:r>
      <w:r w:rsidRPr="00DB1C2C">
        <w:rPr>
          <w:rFonts w:cs="Arial"/>
          <w:sz w:val="22"/>
          <w:szCs w:val="22"/>
        </w:rPr>
        <w:t>– wzór Protokołu odbioru</w:t>
      </w:r>
    </w:p>
    <w:p w14:paraId="041311CC" w14:textId="18C87348" w:rsidR="00922074" w:rsidRPr="00DB1C2C" w:rsidRDefault="00922074" w:rsidP="00510748">
      <w:pPr>
        <w:spacing w:line="276" w:lineRule="auto"/>
        <w:ind w:left="284"/>
        <w:rPr>
          <w:rFonts w:cs="Arial"/>
          <w:sz w:val="22"/>
          <w:szCs w:val="22"/>
        </w:rPr>
      </w:pPr>
      <w:r w:rsidRPr="00DB1C2C">
        <w:rPr>
          <w:rFonts w:cs="Arial"/>
          <w:sz w:val="22"/>
          <w:szCs w:val="22"/>
        </w:rPr>
        <w:t xml:space="preserve">załącznik nr </w:t>
      </w:r>
      <w:r w:rsidR="004D50F9" w:rsidRPr="00DB1C2C">
        <w:rPr>
          <w:rFonts w:cs="Arial"/>
          <w:sz w:val="22"/>
          <w:szCs w:val="22"/>
        </w:rPr>
        <w:t xml:space="preserve">5 </w:t>
      </w:r>
      <w:r w:rsidRPr="00DB1C2C">
        <w:rPr>
          <w:rFonts w:cs="Arial"/>
          <w:sz w:val="22"/>
          <w:szCs w:val="22"/>
        </w:rPr>
        <w:t>– wzór dziennego raportu jakości</w:t>
      </w:r>
    </w:p>
    <w:p w14:paraId="47AA6B42" w14:textId="77777777" w:rsidR="00510748" w:rsidRPr="006F4E87" w:rsidRDefault="00510748" w:rsidP="00510748">
      <w:pPr>
        <w:spacing w:line="276" w:lineRule="auto"/>
        <w:ind w:left="284"/>
        <w:rPr>
          <w:rFonts w:cs="Arial"/>
          <w:sz w:val="22"/>
          <w:szCs w:val="22"/>
        </w:rPr>
      </w:pPr>
    </w:p>
    <w:p w14:paraId="6FE190D3" w14:textId="77777777" w:rsidR="00510748" w:rsidRPr="006F4E87" w:rsidRDefault="00510748" w:rsidP="00510748">
      <w:pPr>
        <w:spacing w:line="276" w:lineRule="auto"/>
        <w:ind w:left="284"/>
        <w:rPr>
          <w:rFonts w:cs="Arial"/>
          <w:sz w:val="22"/>
          <w:szCs w:val="22"/>
        </w:rPr>
      </w:pPr>
    </w:p>
    <w:p w14:paraId="3B7DE44A" w14:textId="77777777" w:rsidR="00510748" w:rsidRPr="006F4E87" w:rsidRDefault="00510748" w:rsidP="00510748">
      <w:pPr>
        <w:spacing w:line="276" w:lineRule="auto"/>
        <w:ind w:left="284"/>
        <w:rPr>
          <w:rFonts w:cs="Arial"/>
          <w:sz w:val="22"/>
          <w:szCs w:val="22"/>
        </w:rPr>
      </w:pPr>
    </w:p>
    <w:p w14:paraId="5DB2907A" w14:textId="77777777" w:rsidR="00B050F1" w:rsidRPr="006F4E87" w:rsidRDefault="00B050F1" w:rsidP="00510748">
      <w:pPr>
        <w:spacing w:line="276" w:lineRule="auto"/>
        <w:ind w:left="284"/>
        <w:rPr>
          <w:rFonts w:cs="Arial"/>
          <w:sz w:val="22"/>
          <w:szCs w:val="22"/>
        </w:rPr>
      </w:pPr>
    </w:p>
    <w:p w14:paraId="690D620C" w14:textId="77777777" w:rsidR="00B050F1" w:rsidRPr="006F4E87" w:rsidRDefault="00B050F1" w:rsidP="00510748">
      <w:pPr>
        <w:spacing w:line="276" w:lineRule="auto"/>
        <w:ind w:left="284"/>
        <w:rPr>
          <w:rFonts w:cs="Arial"/>
          <w:sz w:val="22"/>
          <w:szCs w:val="22"/>
        </w:rPr>
      </w:pPr>
    </w:p>
    <w:p w14:paraId="3E8D8968" w14:textId="77777777" w:rsidR="00B050F1" w:rsidRPr="006F4E87" w:rsidRDefault="00B050F1" w:rsidP="00510748">
      <w:pPr>
        <w:spacing w:line="276" w:lineRule="auto"/>
        <w:ind w:left="284"/>
        <w:rPr>
          <w:rFonts w:cs="Arial"/>
          <w:sz w:val="22"/>
          <w:szCs w:val="22"/>
        </w:rPr>
      </w:pPr>
    </w:p>
    <w:p w14:paraId="65189F12" w14:textId="77777777" w:rsidR="00B050F1" w:rsidRPr="006F4E87" w:rsidRDefault="00B050F1" w:rsidP="00510748">
      <w:pPr>
        <w:spacing w:line="276" w:lineRule="auto"/>
        <w:ind w:left="284"/>
        <w:rPr>
          <w:rFonts w:cs="Arial"/>
          <w:sz w:val="22"/>
          <w:szCs w:val="22"/>
        </w:rPr>
      </w:pPr>
    </w:p>
    <w:p w14:paraId="3D78A1EF" w14:textId="77777777" w:rsidR="00B050F1" w:rsidRPr="006F4E87" w:rsidRDefault="00B050F1" w:rsidP="00510748">
      <w:pPr>
        <w:spacing w:line="276" w:lineRule="auto"/>
        <w:ind w:left="284"/>
        <w:rPr>
          <w:rFonts w:cs="Arial"/>
          <w:sz w:val="22"/>
          <w:szCs w:val="22"/>
        </w:rPr>
      </w:pPr>
    </w:p>
    <w:p w14:paraId="44F2031F" w14:textId="77777777" w:rsidR="00B050F1" w:rsidRPr="006F4E87" w:rsidRDefault="00B050F1" w:rsidP="00510748">
      <w:pPr>
        <w:spacing w:line="276" w:lineRule="auto"/>
        <w:ind w:left="284"/>
        <w:rPr>
          <w:rFonts w:cs="Arial"/>
          <w:sz w:val="22"/>
          <w:szCs w:val="22"/>
        </w:rPr>
      </w:pPr>
    </w:p>
    <w:p w14:paraId="1D545859" w14:textId="77777777" w:rsidR="00B050F1" w:rsidRPr="006F4E87" w:rsidRDefault="00B050F1" w:rsidP="00510748">
      <w:pPr>
        <w:spacing w:line="276" w:lineRule="auto"/>
        <w:ind w:left="284"/>
        <w:rPr>
          <w:rFonts w:cs="Arial"/>
          <w:sz w:val="22"/>
          <w:szCs w:val="22"/>
        </w:rPr>
      </w:pPr>
    </w:p>
    <w:p w14:paraId="563C6536" w14:textId="77777777" w:rsidR="00B050F1" w:rsidRPr="006F4E87" w:rsidRDefault="00B050F1" w:rsidP="00510748">
      <w:pPr>
        <w:spacing w:line="276" w:lineRule="auto"/>
        <w:ind w:left="284"/>
        <w:rPr>
          <w:rFonts w:cs="Arial"/>
          <w:sz w:val="22"/>
          <w:szCs w:val="22"/>
        </w:rPr>
      </w:pPr>
    </w:p>
    <w:p w14:paraId="7B0CBCDF" w14:textId="77777777" w:rsidR="00B050F1" w:rsidRPr="006F4E87" w:rsidRDefault="00B050F1" w:rsidP="00510748">
      <w:pPr>
        <w:spacing w:line="276" w:lineRule="auto"/>
        <w:ind w:left="284"/>
        <w:rPr>
          <w:rFonts w:cs="Arial"/>
          <w:sz w:val="22"/>
          <w:szCs w:val="22"/>
        </w:rPr>
      </w:pPr>
    </w:p>
    <w:p w14:paraId="5317913E" w14:textId="77777777" w:rsidR="00510748" w:rsidRPr="006F4E87" w:rsidRDefault="00510748" w:rsidP="00510748">
      <w:pPr>
        <w:spacing w:line="276" w:lineRule="auto"/>
        <w:rPr>
          <w:rFonts w:ascii="Arial Narrow" w:hAnsi="Arial Narrow" w:cs="Arial"/>
        </w:rPr>
      </w:pPr>
    </w:p>
    <w:p w14:paraId="4A2BE49E" w14:textId="5CFB484D" w:rsidR="00510748" w:rsidRPr="006F4E87" w:rsidRDefault="00510748" w:rsidP="00510748">
      <w:pPr>
        <w:pStyle w:val="ZACZNIKI"/>
        <w:spacing w:line="276" w:lineRule="auto"/>
        <w:rPr>
          <w:rStyle w:val="normaltextrun"/>
          <w:rFonts w:eastAsia="Arial" w:cs="Arial"/>
        </w:rPr>
      </w:pPr>
      <w:r w:rsidRPr="006F4E87">
        <w:rPr>
          <w:rStyle w:val="normaltextrun"/>
          <w:rFonts w:eastAsia="Arial" w:cs="Arial"/>
        </w:rPr>
        <w:t xml:space="preserve">Załącznik nr </w:t>
      </w:r>
      <w:r w:rsidR="004D50F9" w:rsidRPr="006F4E87">
        <w:rPr>
          <w:rStyle w:val="normaltextrun"/>
          <w:rFonts w:eastAsia="Arial" w:cs="Arial"/>
        </w:rPr>
        <w:t xml:space="preserve">4 </w:t>
      </w:r>
      <w:r w:rsidRPr="006F4E87">
        <w:rPr>
          <w:rStyle w:val="normaltextrun"/>
          <w:rFonts w:eastAsia="Arial" w:cs="Arial"/>
        </w:rPr>
        <w:t xml:space="preserve">do Umowy </w:t>
      </w:r>
    </w:p>
    <w:p w14:paraId="10EE6D39" w14:textId="77777777" w:rsidR="00510748" w:rsidRPr="006F4E87" w:rsidRDefault="00510748" w:rsidP="00510748">
      <w:pPr>
        <w:spacing w:before="480" w:line="276" w:lineRule="auto"/>
        <w:jc w:val="right"/>
        <w:rPr>
          <w:rFonts w:eastAsia="Arial" w:cs="Arial"/>
          <w:sz w:val="22"/>
        </w:rPr>
      </w:pPr>
      <w:r w:rsidRPr="006F4E87">
        <w:rPr>
          <w:rStyle w:val="normaltextrun"/>
          <w:rFonts w:eastAsia="Arial" w:cs="Arial"/>
          <w:sz w:val="22"/>
        </w:rPr>
        <w:t>Warszawa, dnia __.__.2023</w:t>
      </w:r>
    </w:p>
    <w:p w14:paraId="25E0E5CC" w14:textId="77777777" w:rsidR="00510748" w:rsidRPr="006F4E87" w:rsidRDefault="00510748" w:rsidP="00510748">
      <w:pPr>
        <w:spacing w:line="276" w:lineRule="auto"/>
        <w:rPr>
          <w:rFonts w:eastAsia="Arial" w:cs="Arial"/>
          <w:sz w:val="22"/>
        </w:rPr>
      </w:pPr>
      <w:r w:rsidRPr="006F4E87">
        <w:rPr>
          <w:rStyle w:val="eop"/>
          <w:rFonts w:eastAsia="Arial" w:cs="Arial"/>
          <w:sz w:val="22"/>
        </w:rPr>
        <w:t> </w:t>
      </w:r>
    </w:p>
    <w:p w14:paraId="3FDC7E87" w14:textId="77777777" w:rsidR="00510748" w:rsidRPr="006F4E87" w:rsidRDefault="00510748" w:rsidP="00510748">
      <w:pPr>
        <w:spacing w:before="480" w:line="276" w:lineRule="auto"/>
        <w:jc w:val="center"/>
        <w:rPr>
          <w:rStyle w:val="eop"/>
          <w:rFonts w:eastAsia="Arial" w:cs="Arial"/>
          <w:b/>
          <w:sz w:val="22"/>
        </w:rPr>
      </w:pPr>
      <w:r w:rsidRPr="006F4E87">
        <w:rPr>
          <w:rStyle w:val="normaltextrun"/>
          <w:rFonts w:eastAsia="Arial" w:cs="Arial"/>
          <w:b/>
          <w:sz w:val="22"/>
        </w:rPr>
        <w:t>PROTOKÓŁ ODBIORU DO UMOWY NR ___/2023</w:t>
      </w:r>
    </w:p>
    <w:p w14:paraId="08EEDC76" w14:textId="77777777" w:rsidR="00510748" w:rsidRPr="006F4E87" w:rsidRDefault="00510748" w:rsidP="00510748">
      <w:pPr>
        <w:spacing w:before="480" w:line="276" w:lineRule="auto"/>
        <w:rPr>
          <w:rStyle w:val="normaltextrun"/>
          <w:rFonts w:eastAsia="Arial" w:cs="Arial"/>
          <w:sz w:val="22"/>
        </w:rPr>
      </w:pPr>
      <w:r w:rsidRPr="006F4E87">
        <w:rPr>
          <w:rStyle w:val="normaltextrun"/>
          <w:rFonts w:eastAsia="Arial" w:cs="Arial"/>
          <w:sz w:val="22"/>
        </w:rPr>
        <w:t xml:space="preserve">Zgodnie z umową nr ___/2023 zawartą w Warszawie w dniu ___.___.2023 pomiędzy: </w:t>
      </w:r>
    </w:p>
    <w:p w14:paraId="4E8C3F0F" w14:textId="77777777" w:rsidR="00510748" w:rsidRPr="006F4E87" w:rsidRDefault="00510748" w:rsidP="00510748">
      <w:pPr>
        <w:spacing w:before="360" w:line="276" w:lineRule="auto"/>
        <w:rPr>
          <w:rStyle w:val="normaltextrun"/>
          <w:rFonts w:eastAsia="Arial" w:cs="Arial"/>
          <w:sz w:val="22"/>
        </w:rPr>
      </w:pPr>
      <w:r w:rsidRPr="006F4E87">
        <w:rPr>
          <w:rStyle w:val="normaltextrun"/>
          <w:rFonts w:eastAsia="Arial" w:cs="Arial"/>
          <w:sz w:val="22"/>
        </w:rPr>
        <w:t>Narodowym Centrum Kultury, ul. Płocka 13, 01-231 Warszawa (Zamawiający)</w:t>
      </w:r>
      <w:r w:rsidRPr="006F4E87">
        <w:rPr>
          <w:sz w:val="22"/>
        </w:rPr>
        <w:br/>
      </w:r>
      <w:r w:rsidRPr="006F4E87">
        <w:rPr>
          <w:rStyle w:val="normaltextrun"/>
          <w:rFonts w:eastAsia="Arial" w:cs="Arial"/>
          <w:sz w:val="22"/>
        </w:rPr>
        <w:t xml:space="preserve">a </w:t>
      </w:r>
      <w:r w:rsidRPr="006F4E87">
        <w:rPr>
          <w:sz w:val="22"/>
        </w:rPr>
        <w:br/>
      </w:r>
      <w:r w:rsidRPr="006F4E87">
        <w:rPr>
          <w:rStyle w:val="normaltextrun"/>
          <w:rFonts w:eastAsia="Arial" w:cs="Arial"/>
          <w:sz w:val="22"/>
        </w:rPr>
        <w:t>______________, ul. _____________________ (Wykonawca)</w:t>
      </w:r>
    </w:p>
    <w:p w14:paraId="755BF205" w14:textId="77777777" w:rsidR="00510748" w:rsidRPr="006F4E87" w:rsidRDefault="00510748" w:rsidP="00510748">
      <w:pPr>
        <w:spacing w:before="360" w:line="276" w:lineRule="auto"/>
        <w:rPr>
          <w:rStyle w:val="eop"/>
          <w:rFonts w:eastAsia="Arial" w:cs="Arial"/>
          <w:sz w:val="22"/>
        </w:rPr>
      </w:pPr>
      <w:r w:rsidRPr="006F4E87">
        <w:rPr>
          <w:rStyle w:val="normaltextrun"/>
          <w:rFonts w:eastAsia="Arial" w:cs="Arial"/>
          <w:sz w:val="22"/>
        </w:rPr>
        <w:t>w dniu ___.___.2023 odebrano usługę</w:t>
      </w:r>
      <w:r w:rsidRPr="006F4E87" w:rsidDel="00796F72">
        <w:rPr>
          <w:rStyle w:val="normaltextrun"/>
          <w:rFonts w:eastAsia="Arial" w:cs="Arial"/>
          <w:sz w:val="22"/>
        </w:rPr>
        <w:t xml:space="preserve"> </w:t>
      </w:r>
      <w:r w:rsidRPr="006F4E87">
        <w:rPr>
          <w:rStyle w:val="normaltextrun"/>
          <w:rFonts w:eastAsia="Arial" w:cs="Arial"/>
          <w:sz w:val="22"/>
        </w:rPr>
        <w:t>[nazwa postępowania]</w:t>
      </w:r>
    </w:p>
    <w:p w14:paraId="6360A645" w14:textId="77777777" w:rsidR="00510748" w:rsidRPr="006F4E87" w:rsidRDefault="00510748" w:rsidP="00510748">
      <w:pPr>
        <w:spacing w:line="276" w:lineRule="auto"/>
        <w:rPr>
          <w:rFonts w:eastAsia="Arial" w:cs="Arial"/>
          <w:sz w:val="22"/>
        </w:rPr>
      </w:pPr>
    </w:p>
    <w:p w14:paraId="0DD79A08" w14:textId="77777777" w:rsidR="00510748" w:rsidRPr="006F4E87" w:rsidRDefault="00510748" w:rsidP="00510748">
      <w:pPr>
        <w:spacing w:before="360" w:line="276" w:lineRule="auto"/>
        <w:rPr>
          <w:rStyle w:val="eop"/>
          <w:rFonts w:eastAsia="Arial"/>
        </w:rPr>
      </w:pPr>
      <w:bookmarkStart w:id="3" w:name="_Hlk124499488"/>
      <w:r w:rsidRPr="006F4E87">
        <w:rPr>
          <w:rStyle w:val="normaltextrun"/>
          <w:rFonts w:eastAsia="Arial" w:cs="Arial"/>
          <w:sz w:val="22"/>
        </w:rPr>
        <w:t>łączna kwota wynagrodzenia wypłacona z tytułu zrealizowanej umowy: ______________</w:t>
      </w:r>
    </w:p>
    <w:bookmarkEnd w:id="3"/>
    <w:p w14:paraId="233CED24" w14:textId="77777777" w:rsidR="00510748" w:rsidRPr="006F4E87" w:rsidRDefault="00510748" w:rsidP="00510748">
      <w:pPr>
        <w:spacing w:line="276" w:lineRule="auto"/>
        <w:rPr>
          <w:rStyle w:val="normaltextrun"/>
          <w:rFonts w:eastAsia="Arial" w:cs="Arial"/>
          <w:sz w:val="22"/>
        </w:rPr>
      </w:pPr>
    </w:p>
    <w:p w14:paraId="73623573" w14:textId="77777777" w:rsidR="00510748" w:rsidRPr="006F4E87" w:rsidRDefault="00510748" w:rsidP="00510748">
      <w:pPr>
        <w:spacing w:line="276" w:lineRule="auto"/>
        <w:rPr>
          <w:rFonts w:eastAsia="Arial" w:cs="Arial"/>
          <w:sz w:val="22"/>
        </w:rPr>
      </w:pPr>
      <w:r w:rsidRPr="006F4E87">
        <w:rPr>
          <w:rStyle w:val="normaltextrun"/>
          <w:rFonts w:eastAsia="Arial" w:cs="Arial"/>
          <w:sz w:val="22"/>
        </w:rPr>
        <w:t>UWAGI:</w:t>
      </w:r>
    </w:p>
    <w:p w14:paraId="19A95F89" w14:textId="77777777" w:rsidR="00510748" w:rsidRPr="006F4E87" w:rsidRDefault="00510748" w:rsidP="00510748">
      <w:pPr>
        <w:pStyle w:val="Akapitzlist"/>
        <w:numPr>
          <w:ilvl w:val="0"/>
          <w:numId w:val="1"/>
        </w:numPr>
        <w:spacing w:before="840" w:line="276" w:lineRule="auto"/>
        <w:ind w:left="284" w:hanging="284"/>
        <w:rPr>
          <w:rFonts w:eastAsia="Arial" w:cs="Arial"/>
          <w:sz w:val="22"/>
          <w:lang w:val="pl-PL"/>
        </w:rPr>
      </w:pPr>
      <w:r w:rsidRPr="006F4E87">
        <w:rPr>
          <w:rStyle w:val="normaltextrun"/>
          <w:rFonts w:eastAsia="Arial" w:cs="Arial"/>
          <w:sz w:val="22"/>
          <w:lang w:val="pl-PL"/>
        </w:rPr>
        <w:t xml:space="preserve">Zamawiający nie wnosi zastrzeżeń co do zakresu, jakości i terminowości wykonanej usługi. </w:t>
      </w:r>
    </w:p>
    <w:p w14:paraId="11C2CDD5" w14:textId="77777777" w:rsidR="00510748" w:rsidRPr="006F4E87" w:rsidRDefault="00510748" w:rsidP="00510748">
      <w:pPr>
        <w:pStyle w:val="Akapitzlist"/>
        <w:numPr>
          <w:ilvl w:val="0"/>
          <w:numId w:val="1"/>
        </w:numPr>
        <w:spacing w:after="1080" w:line="276" w:lineRule="auto"/>
        <w:ind w:left="284" w:hanging="284"/>
        <w:rPr>
          <w:rFonts w:eastAsia="Arial" w:cs="Arial"/>
          <w:sz w:val="22"/>
          <w:lang w:val="pl-PL"/>
        </w:rPr>
      </w:pPr>
      <w:r w:rsidRPr="006F4E87">
        <w:rPr>
          <w:rStyle w:val="normaltextrun"/>
          <w:rFonts w:eastAsia="Arial" w:cs="Arial"/>
          <w:sz w:val="22"/>
          <w:lang w:val="pl-PL"/>
        </w:rPr>
        <w:t>Zamawiający wnosi następujące zastrzeżenia: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Miejsce na podpis"/>
        <w:tblDescription w:val="Miejsce na zatwierdzenie i podpis protokołu - zarówno w imieniu Wykonawcy, jak i w imieniu Zamawiającego."/>
      </w:tblPr>
      <w:tblGrid>
        <w:gridCol w:w="4530"/>
        <w:gridCol w:w="4530"/>
      </w:tblGrid>
      <w:tr w:rsidR="00510748" w:rsidRPr="00DB3E76" w14:paraId="438A5515" w14:textId="77777777" w:rsidTr="00D53E81">
        <w:tc>
          <w:tcPr>
            <w:tcW w:w="4530" w:type="dxa"/>
          </w:tcPr>
          <w:p w14:paraId="795F2DA8" w14:textId="77777777" w:rsidR="00510748" w:rsidRPr="006F4E87" w:rsidRDefault="00510748" w:rsidP="00D53E81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6F4E87">
              <w:rPr>
                <w:rFonts w:eastAsia="Arial" w:cs="Arial"/>
                <w:b/>
                <w:sz w:val="20"/>
              </w:rPr>
              <w:t>W imieniu Wykonawcy</w:t>
            </w:r>
          </w:p>
        </w:tc>
        <w:tc>
          <w:tcPr>
            <w:tcW w:w="4530" w:type="dxa"/>
          </w:tcPr>
          <w:p w14:paraId="53677899" w14:textId="77777777" w:rsidR="00510748" w:rsidRPr="00DB3E76" w:rsidRDefault="00510748" w:rsidP="00D53E81">
            <w:pPr>
              <w:spacing w:line="276" w:lineRule="auto"/>
              <w:jc w:val="center"/>
              <w:rPr>
                <w:rFonts w:eastAsia="Arial" w:cs="Arial"/>
                <w:b/>
                <w:sz w:val="20"/>
                <w:lang w:eastAsia="x-none"/>
              </w:rPr>
            </w:pPr>
            <w:r w:rsidRPr="006F4E87">
              <w:rPr>
                <w:rFonts w:eastAsia="Arial" w:cs="Arial"/>
                <w:b/>
                <w:sz w:val="20"/>
              </w:rPr>
              <w:t>W imieniu Zamawiającego</w:t>
            </w:r>
          </w:p>
        </w:tc>
      </w:tr>
      <w:tr w:rsidR="00510748" w:rsidRPr="00DB3E76" w14:paraId="314E3CBB" w14:textId="77777777" w:rsidTr="00D53E81">
        <w:trPr>
          <w:trHeight w:val="1701"/>
        </w:trPr>
        <w:tc>
          <w:tcPr>
            <w:tcW w:w="4530" w:type="dxa"/>
          </w:tcPr>
          <w:p w14:paraId="2CEED5C1" w14:textId="77777777" w:rsidR="00510748" w:rsidRPr="00DB3E76" w:rsidRDefault="00510748" w:rsidP="00D53E81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  <w:tc>
          <w:tcPr>
            <w:tcW w:w="4530" w:type="dxa"/>
          </w:tcPr>
          <w:p w14:paraId="618B1FC2" w14:textId="77777777" w:rsidR="00510748" w:rsidRPr="00DB3E76" w:rsidRDefault="00510748" w:rsidP="00D53E81">
            <w:pPr>
              <w:spacing w:line="276" w:lineRule="auto"/>
              <w:rPr>
                <w:rFonts w:eastAsia="Arial" w:cs="Arial"/>
                <w:sz w:val="20"/>
                <w:lang w:eastAsia="x-none"/>
              </w:rPr>
            </w:pPr>
          </w:p>
        </w:tc>
      </w:tr>
    </w:tbl>
    <w:p w14:paraId="26E6CBBF" w14:textId="77777777" w:rsidR="007A11A5" w:rsidRDefault="007A11A5"/>
    <w:sectPr w:rsidR="007A11A5" w:rsidSect="0070114F">
      <w:headerReference w:type="default" r:id="rId8"/>
      <w:footerReference w:type="default" r:id="rId9"/>
      <w:footerReference w:type="first" r:id="rId10"/>
      <w:footnotePr>
        <w:numRestart w:val="eachSect"/>
      </w:footnotePr>
      <w:pgSz w:w="11906" w:h="16838" w:code="9"/>
      <w:pgMar w:top="1418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C4E68" w14:textId="77777777" w:rsidR="00C44C4D" w:rsidRDefault="00DD51DD">
      <w:r>
        <w:separator/>
      </w:r>
    </w:p>
  </w:endnote>
  <w:endnote w:type="continuationSeparator" w:id="0">
    <w:p w14:paraId="3EAB633F" w14:textId="77777777" w:rsidR="00C44C4D" w:rsidRDefault="00DD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Calibri"/>
    <w:charset w:val="00"/>
    <w:family w:val="auto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B929" w14:textId="77777777" w:rsidR="00396D5C" w:rsidRPr="008C32A8" w:rsidRDefault="00510748">
    <w:pPr>
      <w:pStyle w:val="Stopka"/>
      <w:jc w:val="right"/>
      <w:rPr>
        <w:sz w:val="20"/>
      </w:rPr>
    </w:pPr>
    <w:r w:rsidRPr="008C32A8">
      <w:rPr>
        <w:sz w:val="20"/>
      </w:rPr>
      <w:fldChar w:fldCharType="begin"/>
    </w:r>
    <w:r w:rsidRPr="008C32A8">
      <w:rPr>
        <w:sz w:val="20"/>
      </w:rPr>
      <w:instrText>PAGE   \* MERGEFORMAT</w:instrText>
    </w:r>
    <w:r w:rsidRPr="008C32A8">
      <w:rPr>
        <w:sz w:val="20"/>
      </w:rPr>
      <w:fldChar w:fldCharType="separate"/>
    </w:r>
    <w:r w:rsidRPr="00AE42FC">
      <w:rPr>
        <w:noProof/>
        <w:sz w:val="20"/>
        <w:lang w:val="pl-PL"/>
      </w:rPr>
      <w:t>33</w:t>
    </w:r>
    <w:r w:rsidRPr="008C32A8">
      <w:rPr>
        <w:sz w:val="20"/>
      </w:rPr>
      <w:fldChar w:fldCharType="end"/>
    </w:r>
  </w:p>
  <w:p w14:paraId="58751B3B" w14:textId="77777777" w:rsidR="00396D5C" w:rsidRDefault="00396D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X="-318" w:tblpY="1280"/>
      <w:tblW w:w="15017" w:type="dxa"/>
      <w:tblLayout w:type="fixed"/>
      <w:tblLook w:val="01E0" w:firstRow="1" w:lastRow="1" w:firstColumn="1" w:lastColumn="1" w:noHBand="0" w:noVBand="0"/>
    </w:tblPr>
    <w:tblGrid>
      <w:gridCol w:w="9322"/>
      <w:gridCol w:w="2520"/>
      <w:gridCol w:w="3175"/>
    </w:tblGrid>
    <w:tr w:rsidR="00EF18B4" w:rsidRPr="0092254E" w14:paraId="3F0373A5" w14:textId="77777777" w:rsidTr="6521EB69">
      <w:trPr>
        <w:trHeight w:val="1243"/>
      </w:trPr>
      <w:tc>
        <w:tcPr>
          <w:tcW w:w="9322" w:type="dxa"/>
          <w:shd w:val="clear" w:color="auto" w:fill="auto"/>
          <w:vAlign w:val="center"/>
        </w:tcPr>
        <w:p w14:paraId="3A5EB53D" w14:textId="77777777" w:rsidR="00396D5C" w:rsidRPr="002E3883" w:rsidRDefault="00510748" w:rsidP="002E3883">
          <w:pPr>
            <w:pStyle w:val="Stopka"/>
            <w:jc w:val="center"/>
            <w:rPr>
              <w:i/>
              <w:noProof/>
              <w:sz w:val="2"/>
              <w:szCs w:val="2"/>
              <w:lang w:val="pl-PL" w:eastAsia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035FCFAA" wp14:editId="0DAE6F39">
                <wp:extent cx="963295" cy="543560"/>
                <wp:effectExtent l="0" t="0" r="0" b="0"/>
                <wp:docPr id="1" name="Obraz 10" descr="GUGiK_logo_podstawowe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295" cy="54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6521EB69">
            <w:rPr>
              <w:i/>
              <w:iCs/>
              <w:noProof/>
              <w:sz w:val="2"/>
              <w:szCs w:val="2"/>
              <w:lang w:val="pl-PL" w:eastAsia="pl-PL"/>
            </w:rPr>
            <w:t xml:space="preserve"> </w:t>
          </w:r>
        </w:p>
      </w:tc>
      <w:tc>
        <w:tcPr>
          <w:tcW w:w="2520" w:type="dxa"/>
          <w:shd w:val="clear" w:color="auto" w:fill="auto"/>
          <w:vAlign w:val="center"/>
        </w:tcPr>
        <w:p w14:paraId="5E5BABF7" w14:textId="77777777" w:rsidR="00396D5C" w:rsidRPr="0092254E" w:rsidRDefault="00396D5C" w:rsidP="008A7ECA">
          <w:pPr>
            <w:pStyle w:val="Stopka"/>
            <w:rPr>
              <w:rFonts w:ascii="Georgia" w:hAnsi="Georgia" w:cs="Arial"/>
              <w:bCs/>
            </w:rPr>
          </w:pPr>
        </w:p>
      </w:tc>
      <w:tc>
        <w:tcPr>
          <w:tcW w:w="3175" w:type="dxa"/>
          <w:shd w:val="clear" w:color="auto" w:fill="auto"/>
          <w:vAlign w:val="center"/>
        </w:tcPr>
        <w:p w14:paraId="7DE11584" w14:textId="77777777" w:rsidR="00396D5C" w:rsidRPr="0092254E" w:rsidRDefault="00396D5C" w:rsidP="008A7ECA">
          <w:pPr>
            <w:pStyle w:val="Stopka"/>
            <w:rPr>
              <w:i/>
              <w:sz w:val="2"/>
              <w:szCs w:val="2"/>
            </w:rPr>
          </w:pPr>
        </w:p>
      </w:tc>
    </w:tr>
  </w:tbl>
  <w:p w14:paraId="0278632D" w14:textId="77777777" w:rsidR="00396D5C" w:rsidRPr="00E86587" w:rsidRDefault="00396D5C" w:rsidP="00E865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B1A4" w14:textId="77777777" w:rsidR="00C44C4D" w:rsidRDefault="00DD51DD">
      <w:r>
        <w:separator/>
      </w:r>
    </w:p>
  </w:footnote>
  <w:footnote w:type="continuationSeparator" w:id="0">
    <w:p w14:paraId="495D94D0" w14:textId="77777777" w:rsidR="00C44C4D" w:rsidRDefault="00DD5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2C95" w14:textId="77777777" w:rsidR="00396D5C" w:rsidRPr="00365CC2" w:rsidRDefault="00396D5C" w:rsidP="00365CC2">
    <w:pPr>
      <w:suppressAutoHyphens/>
      <w:rPr>
        <w:rFonts w:ascii="Calibri" w:hAnsi="Calibri" w:cs="Calibri"/>
        <w:b/>
        <w:lang w:eastAsia="ar-SA"/>
      </w:rPr>
    </w:pPr>
  </w:p>
  <w:p w14:paraId="5B902F10" w14:textId="77777777" w:rsidR="00396D5C" w:rsidRDefault="00396D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770A367E"/>
    <w:name w:val="WW8Num25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02A06DB"/>
    <w:multiLevelType w:val="multilevel"/>
    <w:tmpl w:val="618244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08A5845"/>
    <w:multiLevelType w:val="hybridMultilevel"/>
    <w:tmpl w:val="ADB81576"/>
    <w:lvl w:ilvl="0" w:tplc="C6681FDE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1583545"/>
    <w:multiLevelType w:val="multilevel"/>
    <w:tmpl w:val="86CCB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71CE6"/>
    <w:multiLevelType w:val="hybridMultilevel"/>
    <w:tmpl w:val="B950CF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F2A7A"/>
    <w:multiLevelType w:val="hybridMultilevel"/>
    <w:tmpl w:val="7FF2EEBE"/>
    <w:lvl w:ilvl="0" w:tplc="A07C2A80">
      <w:start w:val="1"/>
      <w:numFmt w:val="decimal"/>
      <w:lvlText w:val="%1."/>
      <w:lvlJc w:val="left"/>
      <w:pPr>
        <w:ind w:left="689" w:hanging="360"/>
      </w:pPr>
      <w:rPr>
        <w:rFonts w:ascii="Arial" w:hAnsi="Arial" w:cs="Arial" w:hint="default"/>
        <w:b w:val="0"/>
        <w:bCs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825" w:hanging="360"/>
      </w:pPr>
    </w:lvl>
    <w:lvl w:ilvl="2" w:tplc="0415001B">
      <w:start w:val="1"/>
      <w:numFmt w:val="lowerRoman"/>
      <w:lvlText w:val="%3."/>
      <w:lvlJc w:val="right"/>
      <w:pPr>
        <w:ind w:left="2545" w:hanging="180"/>
      </w:pPr>
    </w:lvl>
    <w:lvl w:ilvl="3" w:tplc="0415000F">
      <w:start w:val="1"/>
      <w:numFmt w:val="decimal"/>
      <w:lvlText w:val="%4."/>
      <w:lvlJc w:val="left"/>
      <w:pPr>
        <w:ind w:left="3265" w:hanging="360"/>
      </w:pPr>
    </w:lvl>
    <w:lvl w:ilvl="4" w:tplc="04150019">
      <w:start w:val="1"/>
      <w:numFmt w:val="lowerLetter"/>
      <w:lvlText w:val="%5."/>
      <w:lvlJc w:val="left"/>
      <w:pPr>
        <w:ind w:left="3985" w:hanging="360"/>
      </w:pPr>
    </w:lvl>
    <w:lvl w:ilvl="5" w:tplc="0415001B">
      <w:start w:val="1"/>
      <w:numFmt w:val="lowerRoman"/>
      <w:lvlText w:val="%6."/>
      <w:lvlJc w:val="right"/>
      <w:pPr>
        <w:ind w:left="4705" w:hanging="180"/>
      </w:pPr>
    </w:lvl>
    <w:lvl w:ilvl="6" w:tplc="0415000F">
      <w:start w:val="1"/>
      <w:numFmt w:val="decimal"/>
      <w:lvlText w:val="%7."/>
      <w:lvlJc w:val="left"/>
      <w:pPr>
        <w:ind w:left="5425" w:hanging="360"/>
      </w:pPr>
    </w:lvl>
    <w:lvl w:ilvl="7" w:tplc="04150019">
      <w:start w:val="1"/>
      <w:numFmt w:val="lowerLetter"/>
      <w:lvlText w:val="%8."/>
      <w:lvlJc w:val="left"/>
      <w:pPr>
        <w:ind w:left="6145" w:hanging="360"/>
      </w:pPr>
    </w:lvl>
    <w:lvl w:ilvl="8" w:tplc="0415001B">
      <w:start w:val="1"/>
      <w:numFmt w:val="lowerRoman"/>
      <w:lvlText w:val="%9."/>
      <w:lvlJc w:val="right"/>
      <w:pPr>
        <w:ind w:left="6865" w:hanging="180"/>
      </w:pPr>
    </w:lvl>
  </w:abstractNum>
  <w:abstractNum w:abstractNumId="6" w15:restartNumberingAfterBreak="0">
    <w:nsid w:val="06617817"/>
    <w:multiLevelType w:val="hybridMultilevel"/>
    <w:tmpl w:val="23BAE3FE"/>
    <w:lvl w:ilvl="0" w:tplc="3502D3F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1540F7"/>
    <w:multiLevelType w:val="hybridMultilevel"/>
    <w:tmpl w:val="756AE98E"/>
    <w:lvl w:ilvl="0" w:tplc="957672F8">
      <w:start w:val="1"/>
      <w:numFmt w:val="decimal"/>
      <w:lvlText w:val="%1)"/>
      <w:lvlJc w:val="left"/>
      <w:pPr>
        <w:ind w:left="720" w:hanging="360"/>
      </w:pPr>
      <w:rPr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D6E32"/>
    <w:multiLevelType w:val="multilevel"/>
    <w:tmpl w:val="A252AD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481DBA"/>
    <w:multiLevelType w:val="hybridMultilevel"/>
    <w:tmpl w:val="571AD1DE"/>
    <w:lvl w:ilvl="0" w:tplc="C36A5B6C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D26541"/>
    <w:multiLevelType w:val="multilevel"/>
    <w:tmpl w:val="8B22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C82B1C"/>
    <w:multiLevelType w:val="multilevel"/>
    <w:tmpl w:val="303857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F45CC6"/>
    <w:multiLevelType w:val="hybridMultilevel"/>
    <w:tmpl w:val="C3203FDA"/>
    <w:lvl w:ilvl="0" w:tplc="718215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31DFD"/>
    <w:multiLevelType w:val="hybridMultilevel"/>
    <w:tmpl w:val="34D642A0"/>
    <w:lvl w:ilvl="0" w:tplc="88AE03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816B13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648C5"/>
    <w:multiLevelType w:val="hybridMultilevel"/>
    <w:tmpl w:val="8A905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987474"/>
    <w:multiLevelType w:val="hybridMultilevel"/>
    <w:tmpl w:val="DA7EB606"/>
    <w:lvl w:ilvl="0" w:tplc="6E2297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65619C4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A440F"/>
    <w:multiLevelType w:val="multilevel"/>
    <w:tmpl w:val="8BCEF9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28B7573"/>
    <w:multiLevelType w:val="hybridMultilevel"/>
    <w:tmpl w:val="FB384B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5C947D3"/>
    <w:multiLevelType w:val="multilevel"/>
    <w:tmpl w:val="699867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8D4D76"/>
    <w:multiLevelType w:val="hybridMultilevel"/>
    <w:tmpl w:val="8E34C920"/>
    <w:lvl w:ilvl="0" w:tplc="EC10E6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54D7C"/>
    <w:multiLevelType w:val="hybridMultilevel"/>
    <w:tmpl w:val="86C6D1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21" w15:restartNumberingAfterBreak="0">
    <w:nsid w:val="2F644DEC"/>
    <w:multiLevelType w:val="multilevel"/>
    <w:tmpl w:val="B6C07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0F43DA3"/>
    <w:multiLevelType w:val="multilevel"/>
    <w:tmpl w:val="C0F29732"/>
    <w:lvl w:ilvl="0">
      <w:start w:val="1"/>
      <w:numFmt w:val="decimal"/>
      <w:lvlText w:val="%1."/>
      <w:lvlJc w:val="left"/>
      <w:pPr>
        <w:ind w:left="544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868" w:hanging="405"/>
      </w:pPr>
    </w:lvl>
    <w:lvl w:ilvl="2">
      <w:numFmt w:val="bullet"/>
      <w:lvlText w:val="•"/>
      <w:lvlJc w:val="left"/>
      <w:pPr>
        <w:ind w:left="960" w:hanging="405"/>
      </w:pPr>
    </w:lvl>
    <w:lvl w:ilvl="3">
      <w:numFmt w:val="bullet"/>
      <w:lvlText w:val="•"/>
      <w:lvlJc w:val="left"/>
      <w:pPr>
        <w:ind w:left="2023" w:hanging="405"/>
      </w:pPr>
    </w:lvl>
    <w:lvl w:ilvl="4">
      <w:numFmt w:val="bullet"/>
      <w:lvlText w:val="•"/>
      <w:lvlJc w:val="left"/>
      <w:pPr>
        <w:ind w:left="3087" w:hanging="405"/>
      </w:pPr>
    </w:lvl>
    <w:lvl w:ilvl="5">
      <w:numFmt w:val="bullet"/>
      <w:lvlText w:val="•"/>
      <w:lvlJc w:val="left"/>
      <w:pPr>
        <w:ind w:left="4150" w:hanging="405"/>
      </w:pPr>
    </w:lvl>
    <w:lvl w:ilvl="6">
      <w:numFmt w:val="bullet"/>
      <w:lvlText w:val="•"/>
      <w:lvlJc w:val="left"/>
      <w:pPr>
        <w:ind w:left="5214" w:hanging="405"/>
      </w:pPr>
    </w:lvl>
    <w:lvl w:ilvl="7">
      <w:numFmt w:val="bullet"/>
      <w:lvlText w:val="•"/>
      <w:lvlJc w:val="left"/>
      <w:pPr>
        <w:ind w:left="6277" w:hanging="405"/>
      </w:pPr>
    </w:lvl>
    <w:lvl w:ilvl="8">
      <w:numFmt w:val="bullet"/>
      <w:lvlText w:val="•"/>
      <w:lvlJc w:val="left"/>
      <w:pPr>
        <w:ind w:left="7341" w:hanging="405"/>
      </w:pPr>
    </w:lvl>
  </w:abstractNum>
  <w:abstractNum w:abstractNumId="23" w15:restartNumberingAfterBreak="0">
    <w:nsid w:val="3121755D"/>
    <w:multiLevelType w:val="multilevel"/>
    <w:tmpl w:val="66264874"/>
    <w:lvl w:ilvl="0">
      <w:start w:val="1"/>
      <w:numFmt w:val="decimal"/>
      <w:lvlText w:val="%1."/>
      <w:lvlJc w:val="left"/>
      <w:pPr>
        <w:ind w:left="544" w:hanging="360"/>
      </w:pPr>
      <w:rPr>
        <w:rFonts w:ascii="Arial" w:eastAsia="Calibri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109" w:hanging="280"/>
      </w:pPr>
      <w:rPr>
        <w:rFonts w:ascii="Calibri" w:eastAsia="Calibri" w:hAnsi="Calibri" w:cs="Calibri"/>
        <w:b w:val="0"/>
        <w:i w:val="0"/>
        <w:sz w:val="20"/>
        <w:szCs w:val="20"/>
      </w:rPr>
    </w:lvl>
    <w:lvl w:ilvl="3">
      <w:numFmt w:val="bullet"/>
      <w:lvlText w:val="•"/>
      <w:lvlJc w:val="left"/>
      <w:pPr>
        <w:ind w:left="2146" w:hanging="281"/>
      </w:pPr>
    </w:lvl>
    <w:lvl w:ilvl="4">
      <w:numFmt w:val="bullet"/>
      <w:lvlText w:val="•"/>
      <w:lvlJc w:val="left"/>
      <w:pPr>
        <w:ind w:left="3192" w:hanging="281"/>
      </w:pPr>
    </w:lvl>
    <w:lvl w:ilvl="5">
      <w:numFmt w:val="bullet"/>
      <w:lvlText w:val="•"/>
      <w:lvlJc w:val="left"/>
      <w:pPr>
        <w:ind w:left="4238" w:hanging="281"/>
      </w:pPr>
    </w:lvl>
    <w:lvl w:ilvl="6">
      <w:numFmt w:val="bullet"/>
      <w:lvlText w:val="•"/>
      <w:lvlJc w:val="left"/>
      <w:pPr>
        <w:ind w:left="5284" w:hanging="281"/>
      </w:pPr>
    </w:lvl>
    <w:lvl w:ilvl="7">
      <w:numFmt w:val="bullet"/>
      <w:lvlText w:val="•"/>
      <w:lvlJc w:val="left"/>
      <w:pPr>
        <w:ind w:left="6330" w:hanging="281"/>
      </w:pPr>
    </w:lvl>
    <w:lvl w:ilvl="8">
      <w:numFmt w:val="bullet"/>
      <w:lvlText w:val="•"/>
      <w:lvlJc w:val="left"/>
      <w:pPr>
        <w:ind w:left="7376" w:hanging="281"/>
      </w:pPr>
    </w:lvl>
  </w:abstractNum>
  <w:abstractNum w:abstractNumId="24" w15:restartNumberingAfterBreak="0">
    <w:nsid w:val="31250FAF"/>
    <w:multiLevelType w:val="hybridMultilevel"/>
    <w:tmpl w:val="9BDCE2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994DC2"/>
    <w:multiLevelType w:val="multilevel"/>
    <w:tmpl w:val="84563822"/>
    <w:lvl w:ilvl="0">
      <w:start w:val="1"/>
      <w:numFmt w:val="decimal"/>
      <w:lvlText w:val="%1."/>
      <w:lvlJc w:val="left"/>
      <w:pPr>
        <w:ind w:left="544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904" w:hanging="360"/>
      </w:pPr>
      <w:rPr>
        <w:rFonts w:ascii="Calibri" w:eastAsia="Calibri" w:hAnsi="Calibri" w:cs="Calibri"/>
        <w:b w:val="0"/>
        <w:i w:val="0"/>
        <w:sz w:val="20"/>
        <w:szCs w:val="20"/>
      </w:rPr>
    </w:lvl>
    <w:lvl w:ilvl="2">
      <w:numFmt w:val="bullet"/>
      <w:lvlText w:val="•"/>
      <w:lvlJc w:val="left"/>
      <w:pPr>
        <w:ind w:left="1852" w:hanging="360"/>
      </w:pPr>
    </w:lvl>
    <w:lvl w:ilvl="3">
      <w:numFmt w:val="bullet"/>
      <w:lvlText w:val="•"/>
      <w:lvlJc w:val="left"/>
      <w:pPr>
        <w:ind w:left="2804" w:hanging="360"/>
      </w:pPr>
    </w:lvl>
    <w:lvl w:ilvl="4">
      <w:numFmt w:val="bullet"/>
      <w:lvlText w:val="•"/>
      <w:lvlJc w:val="left"/>
      <w:pPr>
        <w:ind w:left="3756" w:hanging="360"/>
      </w:pPr>
    </w:lvl>
    <w:lvl w:ilvl="5">
      <w:numFmt w:val="bullet"/>
      <w:lvlText w:val="•"/>
      <w:lvlJc w:val="left"/>
      <w:pPr>
        <w:ind w:left="4708" w:hanging="360"/>
      </w:pPr>
    </w:lvl>
    <w:lvl w:ilvl="6">
      <w:numFmt w:val="bullet"/>
      <w:lvlText w:val="•"/>
      <w:lvlJc w:val="left"/>
      <w:pPr>
        <w:ind w:left="5660" w:hanging="360"/>
      </w:pPr>
    </w:lvl>
    <w:lvl w:ilvl="7">
      <w:numFmt w:val="bullet"/>
      <w:lvlText w:val="•"/>
      <w:lvlJc w:val="left"/>
      <w:pPr>
        <w:ind w:left="6612" w:hanging="360"/>
      </w:pPr>
    </w:lvl>
    <w:lvl w:ilvl="8">
      <w:numFmt w:val="bullet"/>
      <w:lvlText w:val="•"/>
      <w:lvlJc w:val="left"/>
      <w:pPr>
        <w:ind w:left="7564" w:hanging="360"/>
      </w:pPr>
    </w:lvl>
  </w:abstractNum>
  <w:abstractNum w:abstractNumId="26" w15:restartNumberingAfterBreak="0">
    <w:nsid w:val="331D1597"/>
    <w:multiLevelType w:val="hybridMultilevel"/>
    <w:tmpl w:val="22CA2BC6"/>
    <w:lvl w:ilvl="0" w:tplc="11DA171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E75567"/>
    <w:multiLevelType w:val="hybridMultilevel"/>
    <w:tmpl w:val="55841ED2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EA3583"/>
    <w:multiLevelType w:val="hybridMultilevel"/>
    <w:tmpl w:val="648CDED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A46299B"/>
    <w:multiLevelType w:val="hybridMultilevel"/>
    <w:tmpl w:val="89A88A84"/>
    <w:lvl w:ilvl="0" w:tplc="BE3EFA2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F67FB"/>
    <w:multiLevelType w:val="multilevel"/>
    <w:tmpl w:val="BB24EB22"/>
    <w:lvl w:ilvl="0">
      <w:start w:val="1"/>
      <w:numFmt w:val="decimal"/>
      <w:pStyle w:val="01LOLglMain1"/>
      <w:lvlText w:val="%1."/>
      <w:lvlJc w:val="left"/>
      <w:pPr>
        <w:ind w:left="0" w:hanging="720"/>
      </w:pPr>
      <w:rPr>
        <w:rFonts w:ascii="Arial" w:hAnsi="Arial" w:cs="Arial" w:hint="cs"/>
        <w:b w:val="0"/>
        <w:i w:val="0"/>
        <w:caps/>
        <w:smallCaps w:val="0"/>
        <w:strike w:val="0"/>
        <w:dstrike w:val="0"/>
        <w:color w:val="000000"/>
        <w:sz w:val="20"/>
        <w:rtl w:val="0"/>
      </w:rPr>
    </w:lvl>
    <w:lvl w:ilvl="1">
      <w:start w:val="1"/>
      <w:numFmt w:val="decimal"/>
      <w:pStyle w:val="01LOLglMain2"/>
      <w:suff w:val="nothing"/>
      <w:lvlText w:val="§ %2."/>
      <w:lvlJc w:val="left"/>
      <w:pPr>
        <w:ind w:left="0" w:firstLine="0"/>
      </w:pPr>
      <w:rPr>
        <w:rFonts w:ascii="Arial" w:hAnsi="Arial" w:cs="Arial" w:hint="cs"/>
        <w:b/>
        <w:i w:val="0"/>
        <w:caps w:val="0"/>
        <w:smallCaps w:val="0"/>
        <w:strike w:val="0"/>
        <w:dstrike w:val="0"/>
        <w:color w:val="000000"/>
        <w:sz w:val="20"/>
        <w:rtl w:val="0"/>
      </w:rPr>
    </w:lvl>
    <w:lvl w:ilvl="2">
      <w:start w:val="1"/>
      <w:numFmt w:val="decimal"/>
      <w:pStyle w:val="01LOLglMain3"/>
      <w:lvlText w:val="%3."/>
      <w:lvlJc w:val="left"/>
      <w:pPr>
        <w:ind w:left="0" w:hanging="709"/>
      </w:pPr>
      <w:rPr>
        <w:rFonts w:ascii="Calibri" w:hAnsi="Calibri" w:cs="Arial" w:hint="default"/>
        <w:b w:val="0"/>
        <w:i w:val="0"/>
        <w:caps w:val="0"/>
        <w:smallCaps w:val="0"/>
        <w:strike w:val="0"/>
        <w:dstrike w:val="0"/>
        <w:color w:val="000000"/>
        <w:sz w:val="22"/>
        <w:szCs w:val="22"/>
        <w:rtl w:val="0"/>
      </w:rPr>
    </w:lvl>
    <w:lvl w:ilvl="3">
      <w:start w:val="1"/>
      <w:numFmt w:val="lowerLetter"/>
      <w:pStyle w:val="01LOLglMain4"/>
      <w:lvlText w:val="%4)"/>
      <w:lvlJc w:val="left"/>
      <w:pPr>
        <w:ind w:left="0" w:hanging="720"/>
      </w:pPr>
      <w:rPr>
        <w:rFonts w:ascii="Calibri" w:hAnsi="Calibri" w:cs="Arial" w:hint="default"/>
        <w:b w:val="0"/>
        <w:i w:val="0"/>
        <w:caps w:val="0"/>
        <w:smallCaps w:val="0"/>
        <w:strike w:val="0"/>
        <w:dstrike w:val="0"/>
        <w:color w:val="000000"/>
        <w:sz w:val="22"/>
        <w:szCs w:val="22"/>
        <w:rtl w:val="0"/>
      </w:rPr>
    </w:lvl>
    <w:lvl w:ilvl="4">
      <w:start w:val="1"/>
      <w:numFmt w:val="decimal"/>
      <w:pStyle w:val="01LOLglMain5"/>
      <w:lvlText w:val="%5)"/>
      <w:lvlJc w:val="left"/>
      <w:pPr>
        <w:ind w:left="0" w:hanging="709"/>
      </w:pPr>
      <w:rPr>
        <w:rFonts w:ascii="Calibri" w:hAnsi="Calibri" w:cs="Arial" w:hint="default"/>
        <w:b w:val="0"/>
        <w:i w:val="0"/>
        <w:caps w:val="0"/>
        <w:smallCaps w:val="0"/>
        <w:strike w:val="0"/>
        <w:dstrike w:val="0"/>
        <w:color w:val="000000"/>
        <w:sz w:val="22"/>
        <w:szCs w:val="22"/>
        <w:rtl w:val="0"/>
      </w:rPr>
    </w:lvl>
    <w:lvl w:ilvl="5">
      <w:start w:val="1"/>
      <w:numFmt w:val="decimal"/>
      <w:pStyle w:val="01LOLglMain6"/>
      <w:lvlText w:val="%3.%6"/>
      <w:lvlJc w:val="left"/>
      <w:pPr>
        <w:ind w:left="0" w:hanging="709"/>
      </w:pPr>
      <w:rPr>
        <w:rFonts w:ascii="Arial" w:hAnsi="Arial" w:cs="Arial" w:hint="cs"/>
        <w:b w:val="0"/>
        <w:i w:val="0"/>
        <w:caps w:val="0"/>
        <w:smallCaps w:val="0"/>
        <w:strike w:val="0"/>
        <w:dstrike w:val="0"/>
        <w:color w:val="000000"/>
        <w:sz w:val="20"/>
        <w:rtl w:val="0"/>
      </w:rPr>
    </w:lvl>
    <w:lvl w:ilvl="6">
      <w:start w:val="1"/>
      <w:numFmt w:val="decimal"/>
      <w:pStyle w:val="01LOLglMain7"/>
      <w:lvlText w:val="%7)"/>
      <w:lvlJc w:val="left"/>
      <w:pPr>
        <w:ind w:left="0" w:hanging="709"/>
      </w:pPr>
      <w:rPr>
        <w:rFonts w:ascii="Arial" w:hAnsi="Arial" w:cs="Arial" w:hint="cs"/>
        <w:b w:val="0"/>
        <w:i w:val="0"/>
        <w:caps w:val="0"/>
        <w:smallCaps w:val="0"/>
        <w:strike w:val="0"/>
        <w:dstrike w:val="0"/>
        <w:color w:val="000000"/>
        <w:sz w:val="20"/>
        <w:rtl w:val="0"/>
      </w:rPr>
    </w:lvl>
    <w:lvl w:ilvl="7">
      <w:start w:val="1"/>
      <w:numFmt w:val="lowerRoman"/>
      <w:pStyle w:val="01LOLglMain8"/>
      <w:lvlText w:val="(%8)"/>
      <w:lvlJc w:val="left"/>
      <w:pPr>
        <w:ind w:left="0" w:hanging="709"/>
      </w:pPr>
      <w:rPr>
        <w:rFonts w:ascii="Arial" w:hAnsi="Arial" w:cs="Arial" w:hint="cs"/>
        <w:b w:val="0"/>
        <w:i w:val="0"/>
        <w:caps w:val="0"/>
        <w:smallCaps w:val="0"/>
        <w:strike w:val="0"/>
        <w:dstrike w:val="0"/>
        <w:color w:val="000000"/>
        <w:sz w:val="20"/>
        <w:rtl w:val="0"/>
      </w:rPr>
    </w:lvl>
    <w:lvl w:ilvl="8">
      <w:start w:val="1"/>
      <w:numFmt w:val="none"/>
      <w:pStyle w:val="01LOLglMain9"/>
      <w:lvlText w:val=""/>
      <w:lvlJc w:val="left"/>
      <w:pPr>
        <w:ind w:left="0" w:firstLine="0"/>
      </w:pPr>
      <w:rPr>
        <w:rFonts w:ascii="Arial" w:hAnsi="Arial" w:cs="Arial" w:hint="cs"/>
        <w:b w:val="0"/>
        <w:i w:val="0"/>
        <w:caps w:val="0"/>
        <w:smallCaps w:val="0"/>
        <w:strike w:val="0"/>
        <w:dstrike w:val="0"/>
        <w:color w:val="000000"/>
        <w:sz w:val="20"/>
        <w:rtl w:val="0"/>
      </w:rPr>
    </w:lvl>
  </w:abstractNum>
  <w:abstractNum w:abstractNumId="31" w15:restartNumberingAfterBreak="0">
    <w:nsid w:val="55FE3C25"/>
    <w:multiLevelType w:val="hybridMultilevel"/>
    <w:tmpl w:val="8C40F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A5B6C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73072D"/>
    <w:multiLevelType w:val="hybridMultilevel"/>
    <w:tmpl w:val="CD9C5E2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CDC27A8"/>
    <w:multiLevelType w:val="hybridMultilevel"/>
    <w:tmpl w:val="B950C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E575F"/>
    <w:multiLevelType w:val="hybridMultilevel"/>
    <w:tmpl w:val="F698E37C"/>
    <w:lvl w:ilvl="0" w:tplc="503434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F477D"/>
    <w:multiLevelType w:val="hybridMultilevel"/>
    <w:tmpl w:val="DA625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3778F"/>
    <w:multiLevelType w:val="hybridMultilevel"/>
    <w:tmpl w:val="B8C263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FFFFFFFF">
      <w:start w:val="1"/>
      <w:numFmt w:val="lowerRoman"/>
      <w:lvlText w:val="%5."/>
      <w:lvlJc w:val="righ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21D6A"/>
    <w:multiLevelType w:val="hybridMultilevel"/>
    <w:tmpl w:val="1B3E9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46F72"/>
    <w:multiLevelType w:val="hybridMultilevel"/>
    <w:tmpl w:val="7BF4B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D0C48"/>
    <w:multiLevelType w:val="hybridMultilevel"/>
    <w:tmpl w:val="82C67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11984016">
    <w:abstractNumId w:val="12"/>
  </w:num>
  <w:num w:numId="2" w16cid:durableId="17479201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9023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500358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962510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707755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75205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120239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85236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17503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42645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61016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1708639">
    <w:abstractNumId w:val="9"/>
  </w:num>
  <w:num w:numId="14" w16cid:durableId="1310669549">
    <w:abstractNumId w:val="0"/>
  </w:num>
  <w:num w:numId="15" w16cid:durableId="17402092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83987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55727612">
    <w:abstractNumId w:val="10"/>
  </w:num>
  <w:num w:numId="18" w16cid:durableId="713896261">
    <w:abstractNumId w:val="18"/>
  </w:num>
  <w:num w:numId="19" w16cid:durableId="1909611837">
    <w:abstractNumId w:val="3"/>
  </w:num>
  <w:num w:numId="20" w16cid:durableId="1234124576">
    <w:abstractNumId w:val="8"/>
  </w:num>
  <w:num w:numId="21" w16cid:durableId="2025663538">
    <w:abstractNumId w:val="11"/>
  </w:num>
  <w:num w:numId="22" w16cid:durableId="896358723">
    <w:abstractNumId w:val="21"/>
  </w:num>
  <w:num w:numId="23" w16cid:durableId="1059472640">
    <w:abstractNumId w:val="2"/>
  </w:num>
  <w:num w:numId="24" w16cid:durableId="1728340859">
    <w:abstractNumId w:val="20"/>
  </w:num>
  <w:num w:numId="25" w16cid:durableId="1739743965">
    <w:abstractNumId w:val="37"/>
  </w:num>
  <w:num w:numId="26" w16cid:durableId="14504930">
    <w:abstractNumId w:val="29"/>
  </w:num>
  <w:num w:numId="27" w16cid:durableId="1234896608">
    <w:abstractNumId w:val="33"/>
  </w:num>
  <w:num w:numId="28" w16cid:durableId="1303923114">
    <w:abstractNumId w:val="4"/>
  </w:num>
  <w:num w:numId="29" w16cid:durableId="1994480382">
    <w:abstractNumId w:val="7"/>
  </w:num>
  <w:num w:numId="30" w16cid:durableId="1228803787">
    <w:abstractNumId w:val="16"/>
  </w:num>
  <w:num w:numId="31" w16cid:durableId="1724325188">
    <w:abstractNumId w:val="38"/>
  </w:num>
  <w:num w:numId="32" w16cid:durableId="305670547">
    <w:abstractNumId w:val="17"/>
  </w:num>
  <w:num w:numId="33" w16cid:durableId="46153934">
    <w:abstractNumId w:val="25"/>
  </w:num>
  <w:num w:numId="34" w16cid:durableId="774054966">
    <w:abstractNumId w:val="22"/>
  </w:num>
  <w:num w:numId="35" w16cid:durableId="854071824">
    <w:abstractNumId w:val="23"/>
  </w:num>
  <w:num w:numId="36" w16cid:durableId="109514553">
    <w:abstractNumId w:val="30"/>
  </w:num>
  <w:num w:numId="37" w16cid:durableId="1108236806">
    <w:abstractNumId w:val="36"/>
  </w:num>
  <w:num w:numId="38" w16cid:durableId="508370208">
    <w:abstractNumId w:val="6"/>
  </w:num>
  <w:num w:numId="39" w16cid:durableId="79642081">
    <w:abstractNumId w:val="28"/>
  </w:num>
  <w:num w:numId="40" w16cid:durableId="266814188">
    <w:abstractNumId w:val="19"/>
  </w:num>
  <w:num w:numId="41" w16cid:durableId="1288270961">
    <w:abstractNumId w:val="32"/>
  </w:num>
  <w:num w:numId="42" w16cid:durableId="9513959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228"/>
    <w:rsid w:val="000150CE"/>
    <w:rsid w:val="000718F3"/>
    <w:rsid w:val="000854A9"/>
    <w:rsid w:val="00100543"/>
    <w:rsid w:val="00166A64"/>
    <w:rsid w:val="00180BE7"/>
    <w:rsid w:val="001C6119"/>
    <w:rsid w:val="001F2AB8"/>
    <w:rsid w:val="001F512B"/>
    <w:rsid w:val="0020413F"/>
    <w:rsid w:val="00220228"/>
    <w:rsid w:val="00222047"/>
    <w:rsid w:val="002B0F95"/>
    <w:rsid w:val="002D6514"/>
    <w:rsid w:val="002F08B2"/>
    <w:rsid w:val="00380738"/>
    <w:rsid w:val="00396D5C"/>
    <w:rsid w:val="00412E89"/>
    <w:rsid w:val="004C7745"/>
    <w:rsid w:val="004D50F9"/>
    <w:rsid w:val="004F34CD"/>
    <w:rsid w:val="00510748"/>
    <w:rsid w:val="005B72F0"/>
    <w:rsid w:val="005C1A6A"/>
    <w:rsid w:val="005F0FD6"/>
    <w:rsid w:val="006151D4"/>
    <w:rsid w:val="0068680E"/>
    <w:rsid w:val="00697151"/>
    <w:rsid w:val="006E74AB"/>
    <w:rsid w:val="006F4E87"/>
    <w:rsid w:val="007A11A5"/>
    <w:rsid w:val="007D64F6"/>
    <w:rsid w:val="00812760"/>
    <w:rsid w:val="00922074"/>
    <w:rsid w:val="00930BCA"/>
    <w:rsid w:val="009F4030"/>
    <w:rsid w:val="00A01BB3"/>
    <w:rsid w:val="00A956B4"/>
    <w:rsid w:val="00A962BB"/>
    <w:rsid w:val="00AB111A"/>
    <w:rsid w:val="00AD77D1"/>
    <w:rsid w:val="00B050F1"/>
    <w:rsid w:val="00B662B1"/>
    <w:rsid w:val="00B73BB1"/>
    <w:rsid w:val="00BA7F96"/>
    <w:rsid w:val="00BF5C0C"/>
    <w:rsid w:val="00BF7E89"/>
    <w:rsid w:val="00C44C4D"/>
    <w:rsid w:val="00C51BE5"/>
    <w:rsid w:val="00CC6244"/>
    <w:rsid w:val="00CC7C4A"/>
    <w:rsid w:val="00D837CA"/>
    <w:rsid w:val="00DB1C2C"/>
    <w:rsid w:val="00DD51DD"/>
    <w:rsid w:val="00E022FC"/>
    <w:rsid w:val="00E1527F"/>
    <w:rsid w:val="00E374C0"/>
    <w:rsid w:val="00E41507"/>
    <w:rsid w:val="00EE4BE9"/>
    <w:rsid w:val="00F7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575A"/>
  <w15:chartTrackingRefBased/>
  <w15:docId w15:val="{930A79A9-8343-4334-AD05-D4B6294C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74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07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510748"/>
    <w:pPr>
      <w:ind w:left="720"/>
      <w:contextualSpacing/>
    </w:pPr>
    <w:rPr>
      <w:lang w:val="x-none" w:eastAsia="x-none"/>
    </w:rPr>
  </w:style>
  <w:style w:type="paragraph" w:styleId="Stopka">
    <w:name w:val="footer"/>
    <w:aliases w:val="Znak"/>
    <w:basedOn w:val="Normalny"/>
    <w:next w:val="Normalny"/>
    <w:link w:val="StopkaZnak1"/>
    <w:rsid w:val="00510748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rFonts w:eastAsia="Calibri"/>
      <w:color w:val="000000"/>
      <w:lang w:val="en-US" w:eastAsia="en-US"/>
    </w:rPr>
  </w:style>
  <w:style w:type="character" w:customStyle="1" w:styleId="StopkaZnak">
    <w:name w:val="Stopka Znak"/>
    <w:basedOn w:val="Domylnaczcionkaakapitu"/>
    <w:uiPriority w:val="99"/>
    <w:semiHidden/>
    <w:rsid w:val="00510748"/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10748"/>
    <w:pPr>
      <w:tabs>
        <w:tab w:val="left" w:pos="360"/>
      </w:tabs>
      <w:snapToGrid w:val="0"/>
      <w:ind w:left="1200" w:hanging="1200"/>
    </w:pPr>
    <w:rPr>
      <w:sz w:val="22"/>
      <w:szCs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0748"/>
    <w:rPr>
      <w:rFonts w:ascii="Arial" w:eastAsia="Times New Roman" w:hAnsi="Arial" w:cs="Times New Roman"/>
      <w:kern w:val="0"/>
      <w:lang w:val="x-none" w:eastAsia="x-none"/>
      <w14:ligatures w14:val="none"/>
    </w:rPr>
  </w:style>
  <w:style w:type="table" w:styleId="Tabela-Siatka">
    <w:name w:val="Table Grid"/>
    <w:basedOn w:val="Standardowy"/>
    <w:uiPriority w:val="59"/>
    <w:rsid w:val="0051074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aliases w:val="Znak Znak"/>
    <w:link w:val="Stopka"/>
    <w:rsid w:val="00510748"/>
    <w:rPr>
      <w:rFonts w:ascii="Arial" w:eastAsia="Calibri" w:hAnsi="Arial" w:cs="Times New Roman"/>
      <w:color w:val="000000"/>
      <w:kern w:val="0"/>
      <w:sz w:val="24"/>
      <w:szCs w:val="20"/>
      <w:lang w:val="en-US"/>
      <w14:ligatures w14:val="none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510748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character" w:customStyle="1" w:styleId="normaltextrun">
    <w:name w:val="normaltextrun"/>
    <w:basedOn w:val="Domylnaczcionkaakapitu"/>
    <w:rsid w:val="00510748"/>
  </w:style>
  <w:style w:type="character" w:customStyle="1" w:styleId="eop">
    <w:name w:val="eop"/>
    <w:basedOn w:val="Domylnaczcionkaakapitu"/>
    <w:rsid w:val="00510748"/>
  </w:style>
  <w:style w:type="paragraph" w:customStyle="1" w:styleId="Bezodstpw1">
    <w:name w:val="Bez odstępów1"/>
    <w:uiPriority w:val="1"/>
    <w:qFormat/>
    <w:rsid w:val="00510748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1">
    <w:name w:val="1."/>
    <w:basedOn w:val="Normalny"/>
    <w:rsid w:val="00510748"/>
    <w:pPr>
      <w:overflowPunct/>
      <w:autoSpaceDE/>
      <w:autoSpaceDN/>
      <w:adjustRightInd/>
      <w:snapToGrid w:val="0"/>
      <w:spacing w:line="258" w:lineRule="atLeast"/>
      <w:ind w:left="227" w:hanging="227"/>
      <w:textAlignment w:val="auto"/>
    </w:pPr>
    <w:rPr>
      <w:rFonts w:ascii="FrankfurtGothic" w:hAnsi="FrankfurtGothic"/>
      <w:color w:val="000000"/>
      <w:sz w:val="19"/>
    </w:rPr>
  </w:style>
  <w:style w:type="paragraph" w:customStyle="1" w:styleId="Style12">
    <w:name w:val="Style12"/>
    <w:basedOn w:val="Normalny"/>
    <w:uiPriority w:val="99"/>
    <w:rsid w:val="00510748"/>
    <w:pPr>
      <w:widowControl w:val="0"/>
      <w:overflowPunct/>
      <w:spacing w:line="274" w:lineRule="exact"/>
      <w:ind w:hanging="816"/>
      <w:textAlignment w:val="auto"/>
    </w:pPr>
    <w:rPr>
      <w:szCs w:val="24"/>
    </w:rPr>
  </w:style>
  <w:style w:type="paragraph" w:customStyle="1" w:styleId="ZACZNIKI">
    <w:name w:val="ZAŁĄCZNIKI"/>
    <w:basedOn w:val="Nagwek2"/>
    <w:qFormat/>
    <w:rsid w:val="00510748"/>
    <w:pPr>
      <w:keepLines w:val="0"/>
      <w:tabs>
        <w:tab w:val="left" w:pos="426"/>
        <w:tab w:val="left" w:pos="1418"/>
      </w:tabs>
      <w:spacing w:before="0"/>
      <w:jc w:val="right"/>
    </w:pPr>
    <w:rPr>
      <w:rFonts w:ascii="Arial" w:eastAsia="Times New Roman" w:hAnsi="Arial" w:cs="Times New Roman"/>
      <w:b/>
      <w:bCs/>
      <w:color w:val="auto"/>
      <w:sz w:val="24"/>
      <w:szCs w:val="22"/>
    </w:rPr>
  </w:style>
  <w:style w:type="character" w:customStyle="1" w:styleId="markedcontent">
    <w:name w:val="markedcontent"/>
    <w:basedOn w:val="Domylnaczcionkaakapitu"/>
    <w:rsid w:val="00510748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1074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eastAsia="pl-PL"/>
      <w14:ligatures w14:val="none"/>
    </w:rPr>
  </w:style>
  <w:style w:type="paragraph" w:styleId="Tekstkomentarza">
    <w:name w:val="annotation text"/>
    <w:basedOn w:val="Normalny"/>
    <w:link w:val="TekstkomentarzaZnak1"/>
    <w:uiPriority w:val="99"/>
    <w:rsid w:val="007D64F6"/>
    <w:rPr>
      <w:lang w:val="x-none" w:eastAsia="x-none"/>
    </w:rPr>
  </w:style>
  <w:style w:type="character" w:customStyle="1" w:styleId="TekstkomentarzaZnak">
    <w:name w:val="Tekst komentarza Znak"/>
    <w:basedOn w:val="Domylnaczcionkaakapitu"/>
    <w:uiPriority w:val="99"/>
    <w:semiHidden/>
    <w:rsid w:val="007D64F6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uiPriority w:val="99"/>
    <w:unhideWhenUsed/>
    <w:rsid w:val="007D64F6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rsid w:val="007D64F6"/>
    <w:rPr>
      <w:rFonts w:ascii="Arial" w:eastAsia="Times New Roman" w:hAnsi="Arial" w:cs="Times New Roman"/>
      <w:kern w:val="0"/>
      <w:sz w:val="24"/>
      <w:szCs w:val="20"/>
      <w:lang w:val="x-none" w:eastAsia="x-none"/>
      <w14:ligatures w14:val="none"/>
    </w:rPr>
  </w:style>
  <w:style w:type="paragraph" w:customStyle="1" w:styleId="01LOLglMain1">
    <w:name w:val="01 LOLglMain 1"/>
    <w:basedOn w:val="Normalny"/>
    <w:rsid w:val="00180BE7"/>
    <w:pPr>
      <w:keepNext/>
      <w:numPr>
        <w:numId w:val="36"/>
      </w:numPr>
      <w:overflowPunct/>
      <w:autoSpaceDE/>
      <w:autoSpaceDN/>
      <w:spacing w:before="120" w:after="120" w:line="0" w:lineRule="atLeast"/>
      <w:textAlignment w:val="auto"/>
      <w:outlineLvl w:val="0"/>
    </w:pPr>
    <w:rPr>
      <w:rFonts w:eastAsia="Arial" w:cs="Calibri"/>
      <w:sz w:val="20"/>
      <w:lang w:val="en-US"/>
    </w:rPr>
  </w:style>
  <w:style w:type="paragraph" w:customStyle="1" w:styleId="01LOLglMain2">
    <w:name w:val="01 LOLglMain 2"/>
    <w:basedOn w:val="Normalny"/>
    <w:rsid w:val="00180BE7"/>
    <w:pPr>
      <w:numPr>
        <w:ilvl w:val="1"/>
        <w:numId w:val="36"/>
      </w:numPr>
      <w:overflowPunct/>
      <w:autoSpaceDE/>
      <w:autoSpaceDN/>
      <w:spacing w:before="480" w:after="360" w:line="0" w:lineRule="atLeast"/>
      <w:jc w:val="center"/>
      <w:textAlignment w:val="auto"/>
      <w:outlineLvl w:val="1"/>
    </w:pPr>
    <w:rPr>
      <w:rFonts w:eastAsia="Arial" w:cs="Calibri"/>
      <w:b/>
      <w:caps/>
      <w:sz w:val="20"/>
      <w:lang w:val="en-US"/>
    </w:rPr>
  </w:style>
  <w:style w:type="paragraph" w:customStyle="1" w:styleId="01LOLglMain3">
    <w:name w:val="01 LOLglMain 3"/>
    <w:basedOn w:val="Normalny"/>
    <w:rsid w:val="00180BE7"/>
    <w:pPr>
      <w:numPr>
        <w:ilvl w:val="2"/>
        <w:numId w:val="36"/>
      </w:numPr>
      <w:overflowPunct/>
      <w:autoSpaceDE/>
      <w:autoSpaceDN/>
      <w:spacing w:before="120" w:after="120" w:line="0" w:lineRule="atLeast"/>
      <w:textAlignment w:val="auto"/>
      <w:outlineLvl w:val="2"/>
    </w:pPr>
    <w:rPr>
      <w:rFonts w:eastAsia="Arial" w:cs="Calibri"/>
      <w:sz w:val="20"/>
      <w:lang w:val="en-US"/>
    </w:rPr>
  </w:style>
  <w:style w:type="paragraph" w:customStyle="1" w:styleId="01LOLglMain4">
    <w:name w:val="01 LOLglMain 4"/>
    <w:basedOn w:val="Normalny"/>
    <w:link w:val="01LOLglMain4Char"/>
    <w:rsid w:val="00180BE7"/>
    <w:pPr>
      <w:numPr>
        <w:ilvl w:val="3"/>
        <w:numId w:val="36"/>
      </w:numPr>
      <w:overflowPunct/>
      <w:autoSpaceDE/>
      <w:autoSpaceDN/>
      <w:spacing w:before="120" w:after="120" w:line="0" w:lineRule="atLeast"/>
      <w:textAlignment w:val="auto"/>
      <w:outlineLvl w:val="3"/>
    </w:pPr>
    <w:rPr>
      <w:rFonts w:eastAsia="Arial" w:cs="Calibri"/>
      <w:sz w:val="20"/>
      <w:lang w:val="en-US"/>
    </w:rPr>
  </w:style>
  <w:style w:type="character" w:customStyle="1" w:styleId="01LOLglMain4Char">
    <w:name w:val="01 LOLglMain 4 Char"/>
    <w:link w:val="01LOLglMain4"/>
    <w:rsid w:val="00180BE7"/>
    <w:rPr>
      <w:rFonts w:ascii="Arial" w:eastAsia="Arial" w:hAnsi="Arial" w:cs="Calibri"/>
      <w:kern w:val="0"/>
      <w:sz w:val="20"/>
      <w:szCs w:val="20"/>
      <w:lang w:val="en-US" w:eastAsia="pl-PL"/>
      <w14:ligatures w14:val="none"/>
    </w:rPr>
  </w:style>
  <w:style w:type="paragraph" w:customStyle="1" w:styleId="01LOLglMain5">
    <w:name w:val="01 LOLglMain 5"/>
    <w:basedOn w:val="Normalny"/>
    <w:rsid w:val="00180BE7"/>
    <w:pPr>
      <w:numPr>
        <w:ilvl w:val="4"/>
        <w:numId w:val="36"/>
      </w:numPr>
      <w:overflowPunct/>
      <w:autoSpaceDE/>
      <w:autoSpaceDN/>
      <w:spacing w:before="120" w:after="120" w:line="0" w:lineRule="atLeast"/>
      <w:textAlignment w:val="auto"/>
      <w:outlineLvl w:val="4"/>
    </w:pPr>
    <w:rPr>
      <w:rFonts w:eastAsia="Arial" w:cs="Calibri"/>
      <w:sz w:val="20"/>
      <w:lang w:val="en-US"/>
    </w:rPr>
  </w:style>
  <w:style w:type="paragraph" w:customStyle="1" w:styleId="01LOLglMain6">
    <w:name w:val="01 LOLglMain 6"/>
    <w:basedOn w:val="Normalny"/>
    <w:rsid w:val="00180BE7"/>
    <w:pPr>
      <w:numPr>
        <w:ilvl w:val="5"/>
        <w:numId w:val="36"/>
      </w:numPr>
      <w:overflowPunct/>
      <w:autoSpaceDE/>
      <w:autoSpaceDN/>
      <w:spacing w:before="120" w:after="120" w:line="0" w:lineRule="atLeast"/>
      <w:textAlignment w:val="auto"/>
      <w:outlineLvl w:val="5"/>
    </w:pPr>
    <w:rPr>
      <w:rFonts w:eastAsia="Arial" w:cs="Calibri"/>
      <w:sz w:val="20"/>
      <w:lang w:val="en-US"/>
    </w:rPr>
  </w:style>
  <w:style w:type="paragraph" w:customStyle="1" w:styleId="01LOLglMain7">
    <w:name w:val="01 LOLglMain 7"/>
    <w:basedOn w:val="Normalny"/>
    <w:rsid w:val="00180BE7"/>
    <w:pPr>
      <w:numPr>
        <w:ilvl w:val="6"/>
        <w:numId w:val="36"/>
      </w:numPr>
      <w:overflowPunct/>
      <w:autoSpaceDE/>
      <w:autoSpaceDN/>
      <w:spacing w:before="120" w:after="120" w:line="0" w:lineRule="atLeast"/>
      <w:textAlignment w:val="auto"/>
      <w:outlineLvl w:val="6"/>
    </w:pPr>
    <w:rPr>
      <w:rFonts w:eastAsia="Arial" w:cs="Calibri"/>
      <w:sz w:val="20"/>
      <w:lang w:val="en-US"/>
    </w:rPr>
  </w:style>
  <w:style w:type="paragraph" w:customStyle="1" w:styleId="01LOLglMain8">
    <w:name w:val="01 LOLglMain 8"/>
    <w:basedOn w:val="Normalny"/>
    <w:rsid w:val="00180BE7"/>
    <w:pPr>
      <w:numPr>
        <w:ilvl w:val="7"/>
        <w:numId w:val="36"/>
      </w:numPr>
      <w:overflowPunct/>
      <w:autoSpaceDE/>
      <w:autoSpaceDN/>
      <w:spacing w:before="120" w:after="120" w:line="0" w:lineRule="atLeast"/>
      <w:textAlignment w:val="auto"/>
    </w:pPr>
    <w:rPr>
      <w:rFonts w:eastAsia="Arial" w:cs="Calibri"/>
      <w:sz w:val="20"/>
      <w:lang w:val="en-US"/>
    </w:rPr>
  </w:style>
  <w:style w:type="paragraph" w:customStyle="1" w:styleId="01LOLglMain9">
    <w:name w:val="01 LOLglMain 9"/>
    <w:basedOn w:val="Normalny"/>
    <w:rsid w:val="00180BE7"/>
    <w:pPr>
      <w:numPr>
        <w:ilvl w:val="8"/>
        <w:numId w:val="36"/>
      </w:numPr>
      <w:overflowPunct/>
      <w:autoSpaceDE/>
      <w:autoSpaceDN/>
      <w:spacing w:before="120" w:after="120" w:line="0" w:lineRule="atLeast"/>
      <w:textAlignment w:val="auto"/>
    </w:pPr>
    <w:rPr>
      <w:rFonts w:eastAsia="Arial" w:cs="Calibri"/>
      <w:b/>
      <w:sz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0C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0CE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0CE"/>
    <w:rPr>
      <w:vertAlign w:val="superscript"/>
    </w:rPr>
  </w:style>
  <w:style w:type="paragraph" w:styleId="Poprawka">
    <w:name w:val="Revision"/>
    <w:hidden/>
    <w:uiPriority w:val="99"/>
    <w:semiHidden/>
    <w:rsid w:val="004D50F9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50F9"/>
    <w:rPr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4D50F9"/>
    <w:rPr>
      <w:rFonts w:ascii="Arial" w:eastAsia="Times New Roman" w:hAnsi="Arial" w:cs="Times New Roman"/>
      <w:b/>
      <w:bCs/>
      <w:kern w:val="0"/>
      <w:sz w:val="20"/>
      <w:szCs w:val="20"/>
      <w:lang w:val="x-none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B7A82-6D7E-4BBA-A5CA-4F5A8D6F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5294</Words>
  <Characters>31770</Characters>
  <Application>Microsoft Office Word</Application>
  <DocSecurity>0</DocSecurity>
  <Lines>264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Woźnicka</dc:creator>
  <cp:keywords/>
  <dc:description/>
  <cp:lastModifiedBy>Agnieszka Woźnicka</cp:lastModifiedBy>
  <cp:revision>7</cp:revision>
  <cp:lastPrinted>2023-08-30T10:03:00Z</cp:lastPrinted>
  <dcterms:created xsi:type="dcterms:W3CDTF">2023-09-27T11:15:00Z</dcterms:created>
  <dcterms:modified xsi:type="dcterms:W3CDTF">2023-10-02T09:51:00Z</dcterms:modified>
</cp:coreProperties>
</file>