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B14972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41</w:t>
      </w:r>
      <w:r w:rsidR="002129BB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/22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B14972">
      <w:pPr>
        <w:tabs>
          <w:tab w:val="left" w:pos="467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B14972" w:rsidRDefault="00A22DE3" w:rsidP="00B14972">
      <w:pPr>
        <w:tabs>
          <w:tab w:val="left" w:pos="467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na.:</w:t>
      </w:r>
      <w:r w:rsidR="00B14972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2129BB" w:rsidRPr="00CC4D89">
        <w:rPr>
          <w:rFonts w:cstheme="minorHAnsi"/>
          <w:b/>
          <w:kern w:val="3"/>
          <w:sz w:val="24"/>
          <w:szCs w:val="24"/>
          <w:lang w:eastAsia="zh-CN"/>
        </w:rPr>
        <w:t xml:space="preserve">Dostawa </w:t>
      </w:r>
      <w:r w:rsidR="00B14972">
        <w:rPr>
          <w:rFonts w:cstheme="minorHAnsi"/>
          <w:b/>
          <w:kern w:val="3"/>
          <w:sz w:val="24"/>
          <w:szCs w:val="24"/>
          <w:lang w:eastAsia="zh-CN"/>
        </w:rPr>
        <w:t>materiałów eksploatacyjnych oraz jednorazowych wkładów kompatybilnych ze wstrzykiwaczami kontrastu.</w:t>
      </w:r>
    </w:p>
    <w:p w:rsidR="002129BB" w:rsidRPr="004F0780" w:rsidRDefault="002129BB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2129BB" w:rsidRDefault="002129BB" w:rsidP="002129BB">
      <w:pPr>
        <w:jc w:val="both"/>
      </w:pPr>
      <w:r w:rsidRPr="002129BB">
        <w:rPr>
          <w:rFonts w:cstheme="minorHAnsi"/>
        </w:rPr>
        <w:t xml:space="preserve">Część 1 - </w:t>
      </w:r>
      <w:r w:rsidR="00B14972">
        <w:rPr>
          <w:b/>
        </w:rPr>
        <w:t>Zestawy jednorazowych wkładów</w:t>
      </w:r>
      <w:r w:rsidR="00B14972">
        <w:rPr>
          <w:b/>
          <w:bCs/>
        </w:rPr>
        <w:t xml:space="preserve"> do </w:t>
      </w:r>
      <w:r w:rsidR="00B14972" w:rsidRPr="003F6B8C">
        <w:rPr>
          <w:b/>
          <w:bCs/>
        </w:rPr>
        <w:t xml:space="preserve"> wstrzykiwacza ko</w:t>
      </w:r>
      <w:r w:rsidR="00B14972">
        <w:rPr>
          <w:b/>
          <w:bCs/>
        </w:rPr>
        <w:t>ntrastu, model: Medrad Stellant CT Dual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129BB" w:rsidRPr="004F0780" w:rsidTr="00C2505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lastRenderedPageBreak/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lastRenderedPageBreak/>
              <w:t xml:space="preserve">Słownie: 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9BB" w:rsidRPr="004F0780" w:rsidRDefault="002129BB" w:rsidP="002129BB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2129BB" w:rsidRDefault="002129BB" w:rsidP="00B14972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.1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B14972" w:rsidRPr="00B14972" w:rsidRDefault="00B14972" w:rsidP="00B14972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bookmarkStart w:id="0" w:name="_GoBack"/>
      <w:bookmarkEnd w:id="0"/>
    </w:p>
    <w:p w:rsidR="002129BB" w:rsidRDefault="002129BB" w:rsidP="002129BB">
      <w:pPr>
        <w:jc w:val="both"/>
      </w:pPr>
      <w:r w:rsidRPr="002129BB">
        <w:rPr>
          <w:rFonts w:cstheme="minorHAnsi"/>
        </w:rPr>
        <w:t>Część 2 –</w:t>
      </w:r>
      <w:r w:rsidRPr="007F4491">
        <w:t xml:space="preserve"> </w:t>
      </w:r>
      <w:r w:rsidR="00B14972" w:rsidRPr="003F6B8C">
        <w:rPr>
          <w:b/>
        </w:rPr>
        <w:t>M</w:t>
      </w:r>
      <w:r w:rsidR="00B14972" w:rsidRPr="003F6B8C">
        <w:rPr>
          <w:b/>
          <w:bCs/>
        </w:rPr>
        <w:t>ateriały eksploatacyjne do bezwkładowego 3- kanałowego wstrzykiwacza kontrastu do Pracowni Tomografii Komputerowej, model: CT Express 4D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129BB" w:rsidRPr="004F0780" w:rsidTr="00C2505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9BB" w:rsidRPr="004F0780" w:rsidRDefault="002129BB" w:rsidP="002129BB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2129BB" w:rsidRPr="004F0780" w:rsidRDefault="002129BB" w:rsidP="002129B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.2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A22DE3" w:rsidRPr="004F0780" w:rsidRDefault="00A22DE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p w:rsidR="001A6F07" w:rsidRPr="004F0780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bookmarkStart w:id="1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D24013">
        <w:rPr>
          <w:rFonts w:ascii="Calibri" w:eastAsia="Times New Roman" w:hAnsi="Calibri" w:cs="Calibri"/>
          <w:kern w:val="2"/>
          <w:lang w:eastAsia="zh-CN"/>
        </w:rPr>
      </w:r>
      <w:r w:rsidR="00D2401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Mikroprzedsiębiorca;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2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D24013">
        <w:rPr>
          <w:rFonts w:ascii="Calibri" w:eastAsia="Times New Roman" w:hAnsi="Calibri" w:cs="Calibri"/>
          <w:kern w:val="2"/>
          <w:lang w:eastAsia="zh-CN"/>
        </w:rPr>
      </w:r>
      <w:r w:rsidR="00D2401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2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D24013">
        <w:rPr>
          <w:rFonts w:ascii="Calibri" w:eastAsia="Times New Roman" w:hAnsi="Calibri" w:cs="Calibri"/>
          <w:kern w:val="2"/>
          <w:lang w:eastAsia="zh-CN"/>
        </w:rPr>
      </w:r>
      <w:r w:rsidR="00D2401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D24013">
        <w:rPr>
          <w:rFonts w:ascii="Calibri" w:eastAsia="Times New Roman" w:hAnsi="Calibri" w:cs="Calibri"/>
          <w:kern w:val="2"/>
          <w:lang w:eastAsia="zh-CN"/>
        </w:rPr>
      </w:r>
      <w:r w:rsidR="00D2401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D24013">
        <w:rPr>
          <w:rFonts w:ascii="Calibri" w:eastAsia="Times New Roman" w:hAnsi="Calibri" w:cs="Calibri"/>
          <w:kern w:val="2"/>
          <w:lang w:eastAsia="zh-CN"/>
        </w:rPr>
      </w:r>
      <w:r w:rsidR="00D2401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D24013">
        <w:rPr>
          <w:rFonts w:ascii="Calibri" w:eastAsia="Times New Roman" w:hAnsi="Calibri" w:cs="Calibri"/>
          <w:kern w:val="2"/>
          <w:lang w:eastAsia="zh-CN"/>
        </w:rPr>
      </w:r>
      <w:r w:rsidR="00D2401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EF4A33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4F0780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lastRenderedPageBreak/>
        <w:t>1) Kosztorys 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</w:p>
    <w:p w:rsidR="00EF4A33" w:rsidRPr="004F0780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13" w:rsidRDefault="00D24013" w:rsidP="00EF4A33">
      <w:pPr>
        <w:spacing w:after="0" w:line="240" w:lineRule="auto"/>
      </w:pPr>
      <w:r>
        <w:separator/>
      </w:r>
    </w:p>
  </w:endnote>
  <w:endnote w:type="continuationSeparator" w:id="0">
    <w:p w:rsidR="00D24013" w:rsidRDefault="00D2401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72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13" w:rsidRDefault="00D24013" w:rsidP="00EF4A33">
      <w:pPr>
        <w:spacing w:after="0" w:line="240" w:lineRule="auto"/>
      </w:pPr>
      <w:r>
        <w:separator/>
      </w:r>
    </w:p>
  </w:footnote>
  <w:footnote w:type="continuationSeparator" w:id="0">
    <w:p w:rsidR="00D24013" w:rsidRDefault="00D2401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15C4"/>
    <w:rsid w:val="002129BB"/>
    <w:rsid w:val="002D6815"/>
    <w:rsid w:val="003D4CBE"/>
    <w:rsid w:val="003F07A3"/>
    <w:rsid w:val="004F0780"/>
    <w:rsid w:val="005512DD"/>
    <w:rsid w:val="005D5342"/>
    <w:rsid w:val="00A22DE3"/>
    <w:rsid w:val="00A907CC"/>
    <w:rsid w:val="00B14972"/>
    <w:rsid w:val="00BD6C4B"/>
    <w:rsid w:val="00C73501"/>
    <w:rsid w:val="00CC4CB3"/>
    <w:rsid w:val="00D24013"/>
    <w:rsid w:val="00E2695B"/>
    <w:rsid w:val="00EF0EEA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2022-03-28T10:37:00Z</cp:lastPrinted>
  <dcterms:created xsi:type="dcterms:W3CDTF">2022-03-28T10:37:00Z</dcterms:created>
  <dcterms:modified xsi:type="dcterms:W3CDTF">2022-03-28T10:37:00Z</dcterms:modified>
</cp:coreProperties>
</file>