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A9" w:rsidRPr="004E6B4C" w:rsidRDefault="00AA5FA9" w:rsidP="00AA5FA9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AA5FA9" w:rsidRPr="004E6B4C" w:rsidRDefault="00AA5FA9" w:rsidP="00AA5FA9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:rsidR="00AA5FA9" w:rsidRPr="004E6B4C" w:rsidRDefault="00AA5FA9" w:rsidP="00AA5FA9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AA5FA9" w:rsidRPr="004E6B4C" w:rsidRDefault="00AA5FA9" w:rsidP="00AA5FA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AA5FA9" w:rsidRPr="004E6B4C" w:rsidRDefault="00AA5FA9" w:rsidP="00AA5F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5FA9" w:rsidRPr="004E6B4C" w:rsidRDefault="00AA5FA9" w:rsidP="00AA5FA9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703762" w:rsidRDefault="00703762" w:rsidP="00AA5FA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AA5FA9" w:rsidRPr="00BE3279" w:rsidRDefault="00610A77" w:rsidP="0009194B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„</w:t>
      </w:r>
      <w:r w:rsidR="0075691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Przegląd zasilacza UPS produkcji AEG typu SVS </w:t>
      </w:r>
      <w:proofErr w:type="spellStart"/>
      <w:r w:rsidR="00756913">
        <w:rPr>
          <w:rFonts w:asciiTheme="minorHAnsi" w:hAnsiTheme="minorHAnsi" w:cstheme="minorHAnsi"/>
          <w:b/>
          <w:sz w:val="22"/>
          <w:szCs w:val="22"/>
          <w:lang w:eastAsia="pl-PL"/>
        </w:rPr>
        <w:t>Protect</w:t>
      </w:r>
      <w:proofErr w:type="spellEnd"/>
      <w:r w:rsidR="0075691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3.33. w Oczyszczalni Ścieków Pomorzany</w:t>
      </w:r>
      <w:r w:rsidR="003974B2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</w:p>
    <w:p w:rsidR="00AA5FA9" w:rsidRPr="004E6B4C" w:rsidRDefault="00AA5FA9" w:rsidP="00AA5FA9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A5FA9" w:rsidRPr="004E6B4C" w:rsidRDefault="00AA5FA9" w:rsidP="00AA5FA9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AA5FA9" w:rsidRPr="004E6B4C" w:rsidRDefault="00AA5FA9" w:rsidP="00AA5FA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A5FA9" w:rsidRPr="004E6B4C" w:rsidRDefault="00AA5FA9" w:rsidP="00AA5FA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………….…………………………</w:t>
      </w:r>
    </w:p>
    <w:p w:rsidR="00AA5FA9" w:rsidRPr="004E6B4C" w:rsidRDefault="00AA5FA9" w:rsidP="00AA5FA9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:rsidR="00AA5FA9" w:rsidRPr="004E6B4C" w:rsidRDefault="00AA5FA9" w:rsidP="00AA5FA9">
      <w:pPr>
        <w:rPr>
          <w:rFonts w:asciiTheme="minorHAnsi" w:hAnsiTheme="minorHAnsi" w:cstheme="minorHAnsi"/>
          <w:sz w:val="22"/>
          <w:szCs w:val="22"/>
        </w:rPr>
      </w:pPr>
    </w:p>
    <w:p w:rsidR="00AA5FA9" w:rsidRPr="004E6B4C" w:rsidRDefault="00AA5FA9" w:rsidP="00AA5FA9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3676EE" w:rsidRDefault="0009194B" w:rsidP="003676E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63D4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zgodnie z rozdziałem I zapytania ofertowego za cenę netto: </w:t>
      </w:r>
      <w:r w:rsidRPr="003963D4">
        <w:rPr>
          <w:rFonts w:asciiTheme="minorHAnsi" w:hAnsiTheme="minorHAnsi" w:cstheme="minorHAnsi"/>
          <w:sz w:val="22"/>
          <w:szCs w:val="22"/>
        </w:rPr>
        <w:t>………..………………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  <w:r w:rsidRPr="003963D4">
        <w:rPr>
          <w:rFonts w:asciiTheme="minorHAnsi" w:hAnsiTheme="minorHAnsi" w:cstheme="minorHAnsi"/>
          <w:sz w:val="22"/>
          <w:szCs w:val="22"/>
        </w:rPr>
        <w:t>zł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3E69" w:rsidRPr="00756913" w:rsidRDefault="00E13E69" w:rsidP="00E13E6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43F25" w:rsidRDefault="00AA5FA9" w:rsidP="00D43F25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194B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D43F25" w:rsidRPr="001A041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A0414" w:rsidRPr="001A0414">
        <w:rPr>
          <w:rFonts w:asciiTheme="minorHAnsi" w:hAnsiTheme="minorHAnsi" w:cstheme="minorHAnsi"/>
          <w:b/>
          <w:sz w:val="22"/>
          <w:szCs w:val="22"/>
        </w:rPr>
        <w:t>31.01.2024r.</w:t>
      </w:r>
    </w:p>
    <w:p w:rsidR="00F75F25" w:rsidRPr="0009194B" w:rsidRDefault="00F75F25" w:rsidP="0009194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Transport odbędzie się na podstawie zamówienia Zamawiającego po wcześniejszym uzgodnieniu telefonicznym transportem Wykonawcy i na koszt Wykonawcy.</w:t>
      </w:r>
    </w:p>
    <w:p w:rsidR="00AA5FA9" w:rsidRPr="004E6B4C" w:rsidRDefault="00AA5FA9" w:rsidP="00AA5FA9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:rsidR="00AA5FA9" w:rsidRPr="004E6B4C" w:rsidRDefault="00AA5FA9" w:rsidP="00AA5FA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AA5FA9" w:rsidRPr="004E6B4C" w:rsidRDefault="00AA5FA9" w:rsidP="00AA5FA9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AA5FA9" w:rsidRPr="00BA4EB6" w:rsidRDefault="00AA5FA9" w:rsidP="00AA5FA9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oferta nie zawiera*/zawiera* informacji stanowiącej tajemnicę przedsiębiorstwa w rozumieniu przepisów o zwalczaniu nieuczciwej konkurencji. Informacje takie zawarte są </w:t>
      </w:r>
      <w:r w:rsidR="00703762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4E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AA5FA9" w:rsidRDefault="00AA5FA9" w:rsidP="00AA5FA9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ochronie bezpieczeństwa narodowego (Dz. U. z 2022 r. poz. 835).</w:t>
      </w:r>
    </w:p>
    <w:p w:rsidR="00E13E69" w:rsidRDefault="00E13E69" w:rsidP="00E13E69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3E69" w:rsidRDefault="00E13E69" w:rsidP="00E13E69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3E69" w:rsidRDefault="00E13E69" w:rsidP="00E13E69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3E69" w:rsidRDefault="00E13E69" w:rsidP="00E13E69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3E69" w:rsidRDefault="00E13E69" w:rsidP="00E13E69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3E69" w:rsidRDefault="00E13E69" w:rsidP="00E13E69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13E69" w:rsidRPr="00E13E69" w:rsidRDefault="00E13E69" w:rsidP="00E13E69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Oświadczam/y*, że</w:t>
      </w:r>
      <w:r>
        <w:rPr>
          <w:rFonts w:asciiTheme="minorHAnsi" w:eastAsia="Calibri" w:hAnsiTheme="minorHAnsi" w:cstheme="minorHAnsi"/>
          <w:sz w:val="22"/>
          <w:szCs w:val="22"/>
        </w:rPr>
        <w:t xml:space="preserve"> w wykonaniu zamówienia będą uczestniczyć, następujące osoby posiadające wymagane w zapytaniu ofertowym kwalifikacje i doświadczenie tj.:</w:t>
      </w:r>
    </w:p>
    <w:tbl>
      <w:tblPr>
        <w:tblStyle w:val="Tabela-Siatka"/>
        <w:tblW w:w="8712" w:type="dxa"/>
        <w:tblInd w:w="421" w:type="dxa"/>
        <w:tblLook w:val="04A0" w:firstRow="1" w:lastRow="0" w:firstColumn="1" w:lastColumn="0" w:noHBand="0" w:noVBand="1"/>
      </w:tblPr>
      <w:tblGrid>
        <w:gridCol w:w="486"/>
        <w:gridCol w:w="1514"/>
        <w:gridCol w:w="2428"/>
        <w:gridCol w:w="2562"/>
        <w:gridCol w:w="1722"/>
      </w:tblGrid>
      <w:tr w:rsidR="00E13E69" w:rsidRPr="00235408" w:rsidTr="00E13E69">
        <w:trPr>
          <w:trHeight w:val="1030"/>
        </w:trPr>
        <w:tc>
          <w:tcPr>
            <w:tcW w:w="0" w:type="auto"/>
          </w:tcPr>
          <w:p w:rsidR="00E13E69" w:rsidRPr="00456553" w:rsidRDefault="00E13E69" w:rsidP="00E13E69">
            <w:pPr>
              <w:spacing w:before="120"/>
              <w:ind w:right="-43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E13E69" w:rsidRDefault="00E13E69" w:rsidP="008F66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  <w:p w:rsidR="00E13E69" w:rsidRPr="00456553" w:rsidRDefault="00E13E69" w:rsidP="008F66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B39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:rsidR="00E13E69" w:rsidRPr="00456553" w:rsidRDefault="00E13E69" w:rsidP="008F66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:rsidR="00E13E69" w:rsidRDefault="00E13E69" w:rsidP="008F663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5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zawodowe, uprawnienia </w:t>
            </w:r>
            <w:r w:rsidRPr="0045655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wykształcenia</w:t>
            </w:r>
          </w:p>
          <w:p w:rsidR="00E13E69" w:rsidRPr="00456553" w:rsidRDefault="00E13E69" w:rsidP="008F66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B39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:rsidR="00E13E69" w:rsidRDefault="00E13E69" w:rsidP="008F66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3540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  <w:p w:rsidR="00E13E69" w:rsidRPr="00456553" w:rsidRDefault="00E13E69" w:rsidP="008F66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B39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E13E69" w:rsidTr="00E13E69">
        <w:trPr>
          <w:trHeight w:val="392"/>
        </w:trPr>
        <w:tc>
          <w:tcPr>
            <w:tcW w:w="0" w:type="auto"/>
          </w:tcPr>
          <w:p w:rsidR="00E13E69" w:rsidRPr="00456553" w:rsidRDefault="00E13E69" w:rsidP="008F66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E13E69" w:rsidRDefault="00E13E69" w:rsidP="008F663C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13E69" w:rsidRPr="00456553" w:rsidRDefault="00E13E69" w:rsidP="008F66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E13E69" w:rsidRDefault="00E13E69" w:rsidP="008F663C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13E69" w:rsidRDefault="00E13E69" w:rsidP="008F663C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13E69" w:rsidRDefault="00E13E69" w:rsidP="008F663C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13E69" w:rsidRDefault="00E13E69" w:rsidP="008F663C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13E69" w:rsidRDefault="00E13E69" w:rsidP="008F663C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13E69" w:rsidRDefault="00E13E69" w:rsidP="008F663C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E13E69" w:rsidRPr="00E13E69" w:rsidRDefault="00E13E69" w:rsidP="00E13E69">
      <w:pPr>
        <w:spacing w:before="120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:rsidR="00AA5FA9" w:rsidRPr="004E6B4C" w:rsidRDefault="00AA5FA9" w:rsidP="00AA5FA9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AA5FA9" w:rsidRPr="00C8234C" w:rsidRDefault="00AA5FA9" w:rsidP="00AA5FA9">
      <w:pPr>
        <w:ind w:right="5292"/>
        <w:rPr>
          <w:rFonts w:ascii="Garamond" w:hAnsi="Garamond" w:cs="Arial"/>
          <w:sz w:val="22"/>
          <w:szCs w:val="22"/>
        </w:rPr>
      </w:pPr>
    </w:p>
    <w:p w:rsidR="00AA5FA9" w:rsidRPr="00C8234C" w:rsidRDefault="00AA5FA9" w:rsidP="00AA5FA9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:rsidR="00AA5FA9" w:rsidRPr="008464A2" w:rsidRDefault="00AA5FA9" w:rsidP="00AA5FA9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:rsidR="00AA5FA9" w:rsidRPr="0047107A" w:rsidRDefault="00AA5FA9" w:rsidP="00AA5FA9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:rsidR="00AA5FA9" w:rsidRPr="00F75F25" w:rsidRDefault="00AA5FA9" w:rsidP="00AA5FA9">
      <w:pPr>
        <w:jc w:val="both"/>
        <w:rPr>
          <w:rFonts w:ascii="Garamond" w:eastAsia="Calibri" w:hAnsi="Garamond" w:cs="Arial"/>
          <w:sz w:val="13"/>
          <w:szCs w:val="13"/>
          <w:lang w:eastAsia="en-US"/>
        </w:rPr>
      </w:pPr>
      <w:r w:rsidRPr="00F75F25">
        <w:rPr>
          <w:rFonts w:ascii="Garamond" w:eastAsia="Calibri" w:hAnsi="Garamond" w:cs="Arial"/>
          <w:sz w:val="13"/>
          <w:szCs w:val="13"/>
          <w:vertAlign w:val="superscript"/>
          <w:lang w:eastAsia="en-US"/>
        </w:rPr>
        <w:footnoteRef/>
      </w:r>
      <w:r w:rsidRPr="00F75F25">
        <w:rPr>
          <w:rFonts w:ascii="Garamond" w:eastAsia="Calibri" w:hAnsi="Garamond" w:cs="Arial"/>
          <w:sz w:val="13"/>
          <w:szCs w:val="13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F75F25">
        <w:rPr>
          <w:rFonts w:ascii="Garamond" w:eastAsia="Calibri" w:hAnsi="Garamond" w:cs="Arial"/>
          <w:sz w:val="13"/>
          <w:szCs w:val="13"/>
          <w:lang w:eastAsia="en-US"/>
        </w:rPr>
        <w:t>późn</w:t>
      </w:r>
      <w:proofErr w:type="spellEnd"/>
      <w:r w:rsidRPr="00F75F25">
        <w:rPr>
          <w:rFonts w:ascii="Garamond" w:eastAsia="Calibri" w:hAnsi="Garamond" w:cs="Arial"/>
          <w:sz w:val="13"/>
          <w:szCs w:val="13"/>
          <w:lang w:eastAsia="en-US"/>
        </w:rPr>
        <w:t>. zm.)</w:t>
      </w:r>
    </w:p>
    <w:p w:rsidR="00AA5FA9" w:rsidRPr="00F75F25" w:rsidRDefault="00AA5FA9" w:rsidP="00AA5FA9">
      <w:pPr>
        <w:jc w:val="both"/>
        <w:rPr>
          <w:rFonts w:ascii="Garamond" w:eastAsia="Calibri" w:hAnsi="Garamond" w:cs="Arial"/>
          <w:sz w:val="13"/>
          <w:szCs w:val="13"/>
          <w:lang w:eastAsia="en-US"/>
        </w:rPr>
      </w:pPr>
    </w:p>
    <w:p w:rsidR="00DC0C27" w:rsidRPr="00F75F25" w:rsidRDefault="00AA5FA9" w:rsidP="00AA5FA9">
      <w:pPr>
        <w:jc w:val="both"/>
        <w:rPr>
          <w:rFonts w:ascii="Garamond" w:eastAsia="Calibri" w:hAnsi="Garamond" w:cs="Arial"/>
          <w:sz w:val="13"/>
          <w:szCs w:val="13"/>
          <w:lang w:eastAsia="en-US"/>
        </w:rPr>
      </w:pPr>
      <w:r w:rsidRPr="00F75F25">
        <w:rPr>
          <w:rFonts w:ascii="Garamond" w:eastAsia="Calibri" w:hAnsi="Garamond" w:cs="Arial"/>
          <w:sz w:val="13"/>
          <w:szCs w:val="13"/>
          <w:vertAlign w:val="superscript"/>
          <w:lang w:eastAsia="en-US"/>
        </w:rPr>
        <w:t>2</w:t>
      </w:r>
      <w:r w:rsidRPr="00F75F25">
        <w:rPr>
          <w:rFonts w:ascii="Garamond" w:eastAsia="Calibri" w:hAnsi="Garamond" w:cs="Arial"/>
          <w:color w:val="000000"/>
          <w:sz w:val="13"/>
          <w:szCs w:val="13"/>
          <w:lang w:eastAsia="en-US"/>
        </w:rPr>
        <w:t xml:space="preserve"> W przypadku gdy wykonawca </w:t>
      </w:r>
      <w:r w:rsidRPr="00F75F25">
        <w:rPr>
          <w:rFonts w:ascii="Garamond" w:eastAsia="Calibri" w:hAnsi="Garamond" w:cs="Arial"/>
          <w:sz w:val="13"/>
          <w:szCs w:val="13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C0C27" w:rsidRPr="00F75F25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8A" w:rsidRDefault="00703762">
      <w:r>
        <w:separator/>
      </w:r>
    </w:p>
  </w:endnote>
  <w:endnote w:type="continuationSeparator" w:id="0">
    <w:p w:rsidR="008E3F8A" w:rsidRDefault="0070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107A" w:rsidRDefault="00AA5FA9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E13E6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E13E6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555AE" w:rsidRPr="0050287B" w:rsidRDefault="00E13E69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8A" w:rsidRDefault="00703762">
      <w:r>
        <w:separator/>
      </w:r>
    </w:p>
  </w:footnote>
  <w:footnote w:type="continuationSeparator" w:id="0">
    <w:p w:rsidR="008E3F8A" w:rsidRDefault="0070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21" w:rsidRPr="00742C21" w:rsidRDefault="00E13E69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3C862F3E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3"/>
    <w:rsid w:val="00065F1F"/>
    <w:rsid w:val="0009194B"/>
    <w:rsid w:val="001A0414"/>
    <w:rsid w:val="00231D11"/>
    <w:rsid w:val="003676EE"/>
    <w:rsid w:val="003974B2"/>
    <w:rsid w:val="00610A77"/>
    <w:rsid w:val="006D4316"/>
    <w:rsid w:val="00703762"/>
    <w:rsid w:val="00756913"/>
    <w:rsid w:val="008E3F8A"/>
    <w:rsid w:val="009C3865"/>
    <w:rsid w:val="00AA5FA9"/>
    <w:rsid w:val="00B84043"/>
    <w:rsid w:val="00BE3279"/>
    <w:rsid w:val="00C4782D"/>
    <w:rsid w:val="00D43F25"/>
    <w:rsid w:val="00DC0C27"/>
    <w:rsid w:val="00E13E69"/>
    <w:rsid w:val="00F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1FED-683C-4A8B-A086-7C28E468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A5FA9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A5FA9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AA5FA9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AA5FA9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AA5FA9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A5FA9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A5FA9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FA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A5FA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AA5FA9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AA5FA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AA5FA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A5FA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A5FA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AA5FA9"/>
  </w:style>
  <w:style w:type="paragraph" w:customStyle="1" w:styleId="pkt">
    <w:name w:val="pkt"/>
    <w:basedOn w:val="Normalny"/>
    <w:rsid w:val="00AA5FA9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AA5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F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34"/>
    <w:qFormat/>
    <w:rsid w:val="00AA5FA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34"/>
    <w:qFormat/>
    <w:locked/>
    <w:rsid w:val="00AA5F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AA5FA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A5F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865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E1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19</cp:revision>
  <cp:lastPrinted>2023-11-28T07:36:00Z</cp:lastPrinted>
  <dcterms:created xsi:type="dcterms:W3CDTF">2023-11-03T10:23:00Z</dcterms:created>
  <dcterms:modified xsi:type="dcterms:W3CDTF">2023-12-01T12:59:00Z</dcterms:modified>
</cp:coreProperties>
</file>