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3A" w:rsidRPr="009324B2" w:rsidRDefault="0075193A" w:rsidP="00D1232C">
      <w:pPr>
        <w:spacing w:line="336" w:lineRule="auto"/>
        <w:jc w:val="right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 xml:space="preserve">Załącznik nr </w:t>
      </w:r>
      <w:r w:rsidR="004251BF" w:rsidRPr="009324B2">
        <w:rPr>
          <w:rFonts w:ascii="Verdana" w:hAnsi="Verdana" w:cs="Arial"/>
          <w:b/>
        </w:rPr>
        <w:t>5</w:t>
      </w:r>
    </w:p>
    <w:p w:rsidR="000417C2" w:rsidRPr="009324B2" w:rsidRDefault="00F36424" w:rsidP="00D1232C">
      <w:pPr>
        <w:spacing w:line="336" w:lineRule="auto"/>
        <w:jc w:val="center"/>
        <w:rPr>
          <w:rFonts w:ascii="Verdana" w:hAnsi="Verdana" w:cs="Arial"/>
          <w:b/>
          <w:caps/>
        </w:rPr>
      </w:pPr>
      <w:r w:rsidRPr="009324B2">
        <w:rPr>
          <w:rFonts w:ascii="Verdana" w:hAnsi="Verdana" w:cs="Arial"/>
          <w:b/>
          <w:caps/>
        </w:rPr>
        <w:t>umowA</w:t>
      </w:r>
    </w:p>
    <w:p w:rsidR="00F36424" w:rsidRPr="009324B2" w:rsidRDefault="00F36424" w:rsidP="00D1232C">
      <w:pPr>
        <w:pStyle w:val="Bezodstpw"/>
        <w:spacing w:line="336" w:lineRule="auto"/>
        <w:jc w:val="center"/>
        <w:rPr>
          <w:rFonts w:ascii="Verdana" w:hAnsi="Verdana" w:cs="Arial"/>
        </w:rPr>
      </w:pPr>
      <w:r w:rsidRPr="009324B2">
        <w:rPr>
          <w:rFonts w:ascii="Verdana" w:eastAsiaTheme="minorHAnsi" w:hAnsi="Verdana" w:cs="Arial"/>
          <w:caps/>
        </w:rPr>
        <w:t>[</w:t>
      </w:r>
      <w:r w:rsidRPr="009324B2">
        <w:rPr>
          <w:rFonts w:ascii="Verdana" w:hAnsi="Verdana" w:cs="Arial"/>
        </w:rPr>
        <w:t>projekt]</w:t>
      </w:r>
    </w:p>
    <w:p w:rsidR="00F36424" w:rsidRPr="009324B2" w:rsidRDefault="00F36424" w:rsidP="00D1232C">
      <w:pPr>
        <w:pStyle w:val="Bezodstpw"/>
        <w:spacing w:line="336" w:lineRule="auto"/>
        <w:jc w:val="center"/>
        <w:rPr>
          <w:rFonts w:ascii="Verdana" w:hAnsi="Verdana" w:cs="Arial"/>
        </w:rPr>
      </w:pPr>
    </w:p>
    <w:p w:rsidR="000417C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zawarta w dniu</w:t>
      </w:r>
      <w:r w:rsidR="006014F4" w:rsidRPr="009324B2">
        <w:rPr>
          <w:rFonts w:ascii="Verdana" w:hAnsi="Verdana" w:cs="Arial"/>
        </w:rPr>
        <w:t xml:space="preserve"> </w:t>
      </w:r>
      <w:r w:rsidR="00CC0490" w:rsidRPr="009324B2">
        <w:rPr>
          <w:rFonts w:ascii="Verdana" w:hAnsi="Verdana" w:cs="Arial"/>
        </w:rPr>
        <w:t>....................</w:t>
      </w:r>
      <w:r w:rsidRPr="009324B2">
        <w:rPr>
          <w:rFonts w:ascii="Verdana" w:hAnsi="Verdana" w:cs="Arial"/>
        </w:rPr>
        <w:t xml:space="preserve">r. w </w:t>
      </w:r>
      <w:r w:rsidR="00C770A4" w:rsidRPr="009324B2">
        <w:rPr>
          <w:rFonts w:ascii="Verdana" w:hAnsi="Verdana" w:cs="Arial"/>
        </w:rPr>
        <w:t>Opolu</w:t>
      </w:r>
    </w:p>
    <w:p w:rsidR="000417C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pomiędzy:</w:t>
      </w:r>
    </w:p>
    <w:p w:rsidR="000417C2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  <w:b/>
        </w:rPr>
        <w:t>Miejską Biblioteką Publiczną w Opolu im. Jana Pawła II</w:t>
      </w:r>
      <w:r w:rsidR="00D638AD" w:rsidRPr="009324B2">
        <w:rPr>
          <w:rFonts w:ascii="Verdana" w:hAnsi="Verdana" w:cs="Arial"/>
        </w:rPr>
        <w:t xml:space="preserve">, </w:t>
      </w:r>
      <w:r w:rsidRPr="009324B2">
        <w:rPr>
          <w:rFonts w:ascii="Verdana" w:hAnsi="Verdana" w:cs="Arial"/>
        </w:rPr>
        <w:t>45-017 Opole, ul. Minorytów 4</w:t>
      </w:r>
      <w:r w:rsidR="00A30381" w:rsidRPr="009324B2">
        <w:rPr>
          <w:rFonts w:ascii="Verdana" w:hAnsi="Verdana" w:cs="Arial"/>
        </w:rPr>
        <w:t xml:space="preserve"> , </w:t>
      </w:r>
      <w:r w:rsidR="000417C2" w:rsidRPr="009324B2">
        <w:rPr>
          <w:rFonts w:ascii="Verdana" w:hAnsi="Verdana" w:cs="Arial"/>
        </w:rPr>
        <w:t xml:space="preserve">NIP: </w:t>
      </w:r>
      <w:r w:rsidRPr="009324B2">
        <w:rPr>
          <w:rFonts w:ascii="Verdana" w:hAnsi="Verdana" w:cs="Arial"/>
        </w:rPr>
        <w:t>………..</w:t>
      </w:r>
      <w:r w:rsidR="000417C2" w:rsidRPr="009324B2">
        <w:rPr>
          <w:rFonts w:ascii="Verdana" w:hAnsi="Verdana" w:cs="Arial"/>
        </w:rPr>
        <w:t xml:space="preserve">, REGON: </w:t>
      </w:r>
      <w:r w:rsidRPr="009324B2">
        <w:rPr>
          <w:rFonts w:ascii="Verdana" w:hAnsi="Verdana" w:cs="Arial"/>
        </w:rPr>
        <w:t>…………….</w:t>
      </w:r>
      <w:r w:rsidR="000417C2" w:rsidRPr="009324B2">
        <w:rPr>
          <w:rFonts w:ascii="Verdana" w:hAnsi="Verdana" w:cs="Arial"/>
        </w:rPr>
        <w:t>, reprezentowan</w:t>
      </w:r>
      <w:r w:rsidR="00E7249F" w:rsidRPr="009324B2">
        <w:rPr>
          <w:rFonts w:ascii="Verdana" w:hAnsi="Verdana" w:cs="Arial"/>
        </w:rPr>
        <w:t>ą</w:t>
      </w:r>
      <w:r w:rsidR="000417C2" w:rsidRPr="009324B2">
        <w:rPr>
          <w:rFonts w:ascii="Verdana" w:hAnsi="Verdana" w:cs="Arial"/>
        </w:rPr>
        <w:t xml:space="preserve"> przez:</w:t>
      </w:r>
    </w:p>
    <w:p w:rsidR="000417C2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Dyrektora</w:t>
      </w:r>
      <w:r w:rsidR="00E7249F" w:rsidRPr="009324B2">
        <w:rPr>
          <w:rFonts w:ascii="Verdana" w:hAnsi="Verdana" w:cs="Arial"/>
          <w:b/>
        </w:rPr>
        <w:t xml:space="preserve">  - </w:t>
      </w:r>
      <w:r w:rsidRPr="009324B2">
        <w:rPr>
          <w:rFonts w:ascii="Verdana" w:hAnsi="Verdana" w:cs="Arial"/>
          <w:b/>
        </w:rPr>
        <w:t>Marcina Dudę</w:t>
      </w:r>
    </w:p>
    <w:p w:rsidR="00E7249F" w:rsidRPr="009324B2" w:rsidRDefault="00E7249F" w:rsidP="00D1232C">
      <w:pPr>
        <w:pStyle w:val="Bezodstpw"/>
        <w:spacing w:line="336" w:lineRule="auto"/>
        <w:jc w:val="both"/>
        <w:rPr>
          <w:rFonts w:ascii="Verdana" w:hAnsi="Verdana" w:cs="Arial"/>
          <w:b/>
        </w:rPr>
      </w:pPr>
      <w:r w:rsidRPr="009324B2">
        <w:rPr>
          <w:rFonts w:ascii="Verdana" w:hAnsi="Verdana" w:cs="Arial"/>
        </w:rPr>
        <w:t>przy kontrasygnacie</w:t>
      </w:r>
      <w:r w:rsidRPr="009324B2">
        <w:rPr>
          <w:rFonts w:ascii="Verdana" w:hAnsi="Verdana" w:cs="Arial"/>
          <w:b/>
        </w:rPr>
        <w:t xml:space="preserve"> </w:t>
      </w:r>
      <w:r w:rsidR="00C770A4" w:rsidRPr="009324B2">
        <w:rPr>
          <w:rFonts w:ascii="Verdana" w:hAnsi="Verdana" w:cs="Arial"/>
          <w:b/>
        </w:rPr>
        <w:t>Głównego Księgowego</w:t>
      </w:r>
      <w:r w:rsidRPr="009324B2">
        <w:rPr>
          <w:rFonts w:ascii="Verdana" w:hAnsi="Verdana" w:cs="Arial"/>
          <w:b/>
        </w:rPr>
        <w:t xml:space="preserve">  - </w:t>
      </w:r>
      <w:r w:rsidR="00C770A4" w:rsidRPr="009324B2">
        <w:rPr>
          <w:rFonts w:ascii="Verdana" w:hAnsi="Verdana" w:cs="Arial"/>
          <w:b/>
        </w:rPr>
        <w:t>Agnieszki Kwiecińskiej</w:t>
      </w:r>
      <w:r w:rsidRPr="009324B2">
        <w:rPr>
          <w:rFonts w:ascii="Verdana" w:hAnsi="Verdana" w:cs="Arial"/>
          <w:b/>
        </w:rPr>
        <w:t xml:space="preserve">  </w:t>
      </w:r>
    </w:p>
    <w:p w:rsidR="000417C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zwanym dalej </w:t>
      </w:r>
      <w:r w:rsidR="0014296A" w:rsidRPr="009324B2">
        <w:rPr>
          <w:rFonts w:ascii="Verdana" w:hAnsi="Verdana" w:cs="Arial"/>
        </w:rPr>
        <w:t>Zamawiającym (</w:t>
      </w:r>
      <w:r w:rsidRPr="009324B2">
        <w:rPr>
          <w:rFonts w:ascii="Verdana" w:hAnsi="Verdana" w:cs="Arial"/>
        </w:rPr>
        <w:t>Inwestorem</w:t>
      </w:r>
      <w:r w:rsidR="0014296A" w:rsidRPr="009324B2">
        <w:rPr>
          <w:rFonts w:ascii="Verdana" w:hAnsi="Verdana" w:cs="Arial"/>
        </w:rPr>
        <w:t>)</w:t>
      </w:r>
      <w:r w:rsidRPr="009324B2">
        <w:rPr>
          <w:rFonts w:ascii="Verdana" w:hAnsi="Verdana" w:cs="Arial"/>
        </w:rPr>
        <w:t>,</w:t>
      </w:r>
    </w:p>
    <w:p w:rsidR="000417C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a</w:t>
      </w:r>
    </w:p>
    <w:p w:rsidR="0075193A" w:rsidRPr="009324B2" w:rsidRDefault="003A52D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……………………………………………………………………………………………</w:t>
      </w:r>
      <w:r w:rsidR="0075193A" w:rsidRPr="009324B2">
        <w:rPr>
          <w:rFonts w:ascii="Verdana" w:hAnsi="Verdana" w:cs="Arial"/>
        </w:rPr>
        <w:t>,</w:t>
      </w:r>
    </w:p>
    <w:p w:rsidR="003A52D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NIP: </w:t>
      </w:r>
      <w:r w:rsidR="003A52D2" w:rsidRPr="009324B2">
        <w:rPr>
          <w:rFonts w:ascii="Verdana" w:hAnsi="Verdana" w:cs="Arial"/>
        </w:rPr>
        <w:t>………………..</w:t>
      </w:r>
      <w:r w:rsidRPr="009324B2">
        <w:rPr>
          <w:rFonts w:ascii="Verdana" w:hAnsi="Verdana" w:cs="Arial"/>
        </w:rPr>
        <w:t xml:space="preserve">, REGON: </w:t>
      </w:r>
      <w:r w:rsidR="003A52D2" w:rsidRPr="009324B2">
        <w:rPr>
          <w:rFonts w:ascii="Verdana" w:hAnsi="Verdana" w:cs="Arial"/>
        </w:rPr>
        <w:t>………………………</w:t>
      </w:r>
      <w:r w:rsidRPr="009324B2">
        <w:rPr>
          <w:rFonts w:ascii="Verdana" w:hAnsi="Verdana" w:cs="Arial"/>
        </w:rPr>
        <w:t xml:space="preserve"> </w:t>
      </w:r>
    </w:p>
    <w:p w:rsidR="003A52D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reprezentowanym przez </w:t>
      </w:r>
    </w:p>
    <w:p w:rsidR="000417C2" w:rsidRPr="009324B2" w:rsidRDefault="003A52D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……………………………………………………………………………………….</w:t>
      </w:r>
    </w:p>
    <w:p w:rsidR="000417C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zwanym dalej Wykonawcą</w:t>
      </w:r>
    </w:p>
    <w:p w:rsidR="003A52D2" w:rsidRPr="009324B2" w:rsidRDefault="003A52D2" w:rsidP="00D1232C">
      <w:pPr>
        <w:autoSpaceDE w:val="0"/>
        <w:autoSpaceDN w:val="0"/>
        <w:adjustRightInd w:val="0"/>
        <w:spacing w:line="336" w:lineRule="auto"/>
        <w:rPr>
          <w:rStyle w:val="FontStyle141"/>
          <w:rFonts w:ascii="Verdana" w:hAnsi="Verdana"/>
          <w:b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w wyniku przeprowadzonego postępowania przetargowego zgodnie z procedurą </w:t>
      </w:r>
      <w:r w:rsidR="00A214B6" w:rsidRPr="009324B2">
        <w:rPr>
          <w:rStyle w:val="FontStyle141"/>
          <w:rFonts w:ascii="Verdana" w:hAnsi="Verdana"/>
          <w:sz w:val="22"/>
          <w:szCs w:val="22"/>
        </w:rPr>
        <w:t>trybu podstawowego.</w:t>
      </w:r>
    </w:p>
    <w:p w:rsidR="003A52D2" w:rsidRPr="009324B2" w:rsidRDefault="003A52D2" w:rsidP="00D1232C">
      <w:pPr>
        <w:pStyle w:val="Bezodstpw"/>
        <w:spacing w:line="336" w:lineRule="auto"/>
        <w:jc w:val="both"/>
        <w:rPr>
          <w:rFonts w:ascii="Verdana" w:hAnsi="Verdana" w:cs="Arial"/>
        </w:rPr>
      </w:pPr>
    </w:p>
    <w:p w:rsidR="000417C2" w:rsidRPr="009324B2" w:rsidRDefault="000417C2" w:rsidP="00D1232C">
      <w:pPr>
        <w:pStyle w:val="Bezodstpw"/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</w:t>
      </w:r>
    </w:p>
    <w:p w:rsidR="00DA0B26" w:rsidRPr="009324B2" w:rsidRDefault="000417C2" w:rsidP="00D1232C">
      <w:pPr>
        <w:pStyle w:val="Bezodstpw"/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Przedmiot umowy</w:t>
      </w:r>
    </w:p>
    <w:p w:rsidR="00D579A7" w:rsidRPr="009324B2" w:rsidRDefault="00DA0B26" w:rsidP="00D1232C">
      <w:pPr>
        <w:pStyle w:val="Normalny1"/>
        <w:numPr>
          <w:ilvl w:val="0"/>
          <w:numId w:val="38"/>
        </w:numPr>
        <w:spacing w:line="336" w:lineRule="auto"/>
        <w:ind w:left="0" w:firstLine="0"/>
        <w:jc w:val="both"/>
        <w:rPr>
          <w:rFonts w:ascii="Verdana" w:hAnsi="Verdana"/>
        </w:rPr>
      </w:pPr>
      <w:r w:rsidRPr="009324B2">
        <w:rPr>
          <w:rFonts w:ascii="Verdana" w:hAnsi="Verdana"/>
        </w:rPr>
        <w:t>Pr</w:t>
      </w:r>
      <w:r w:rsidR="00CD7D7D" w:rsidRPr="009324B2">
        <w:rPr>
          <w:rFonts w:ascii="Verdana" w:hAnsi="Verdana"/>
        </w:rPr>
        <w:t>zedmiotem niniejszej umowy jest</w:t>
      </w:r>
      <w:r w:rsidR="00C770A4" w:rsidRPr="009324B2">
        <w:rPr>
          <w:rFonts w:ascii="Verdana" w:hAnsi="Verdana"/>
        </w:rPr>
        <w:t xml:space="preserve"> modernizacja pokrycia dachowego budynku siedziby głównej Miejskiej Biblioteki Publicznej w Opolu przy ul. Minorytów 4.</w:t>
      </w:r>
    </w:p>
    <w:p w:rsidR="00315F23" w:rsidRPr="009324B2" w:rsidRDefault="00315F23" w:rsidP="00D1232C">
      <w:pPr>
        <w:pStyle w:val="Style52"/>
        <w:widowControl/>
        <w:tabs>
          <w:tab w:val="left" w:pos="367"/>
          <w:tab w:val="left" w:leader="dot" w:pos="8986"/>
        </w:tabs>
        <w:spacing w:line="336" w:lineRule="auto"/>
        <w:rPr>
          <w:rFonts w:ascii="Verdana" w:hAnsi="Verdana" w:cs="Arial"/>
          <w:b/>
          <w:sz w:val="22"/>
        </w:rPr>
      </w:pPr>
    </w:p>
    <w:p w:rsidR="000417C2" w:rsidRPr="009324B2" w:rsidRDefault="000417C2" w:rsidP="00D1232C">
      <w:pPr>
        <w:pStyle w:val="Bezodstpw"/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2</w:t>
      </w:r>
    </w:p>
    <w:p w:rsidR="00366942" w:rsidRPr="009324B2" w:rsidRDefault="000417C2" w:rsidP="00D1232C">
      <w:pPr>
        <w:pStyle w:val="Bezodstpw"/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Szczegółowy zakres robót</w:t>
      </w:r>
    </w:p>
    <w:p w:rsidR="00BB07D9" w:rsidRPr="009324B2" w:rsidRDefault="001C6B84" w:rsidP="00D1232C">
      <w:pPr>
        <w:pStyle w:val="Stopka"/>
        <w:tabs>
          <w:tab w:val="clear" w:pos="4536"/>
          <w:tab w:val="clear" w:pos="9072"/>
          <w:tab w:val="left" w:pos="284"/>
        </w:tabs>
        <w:spacing w:line="336" w:lineRule="auto"/>
        <w:rPr>
          <w:rFonts w:ascii="Verdana" w:eastAsia="Calibri" w:hAnsi="Verdana" w:cs="Arial"/>
          <w:sz w:val="22"/>
        </w:rPr>
      </w:pPr>
      <w:r w:rsidRPr="009324B2">
        <w:rPr>
          <w:rFonts w:ascii="Verdana" w:hAnsi="Verdana" w:cs="Arial"/>
          <w:sz w:val="22"/>
        </w:rPr>
        <w:t xml:space="preserve">1. </w:t>
      </w:r>
      <w:r w:rsidR="00F36424" w:rsidRPr="009324B2">
        <w:rPr>
          <w:rFonts w:ascii="Verdana" w:eastAsia="Calibri" w:hAnsi="Verdana" w:cs="Arial"/>
          <w:sz w:val="22"/>
        </w:rPr>
        <w:t xml:space="preserve">Zakres robót obejmuje między </w:t>
      </w:r>
      <w:r w:rsidR="004A09BE" w:rsidRPr="009324B2">
        <w:rPr>
          <w:rFonts w:ascii="Verdana" w:eastAsia="Calibri" w:hAnsi="Verdana" w:cs="Arial"/>
          <w:sz w:val="22"/>
        </w:rPr>
        <w:t>i</w:t>
      </w:r>
      <w:r w:rsidR="00F36424" w:rsidRPr="009324B2">
        <w:rPr>
          <w:rFonts w:ascii="Verdana" w:eastAsia="Calibri" w:hAnsi="Verdana" w:cs="Arial"/>
          <w:sz w:val="22"/>
        </w:rPr>
        <w:t>nnymi</w:t>
      </w:r>
      <w:r w:rsidR="004A09BE" w:rsidRPr="009324B2">
        <w:rPr>
          <w:rFonts w:ascii="Verdana" w:eastAsia="Calibri" w:hAnsi="Verdana" w:cs="Arial"/>
          <w:sz w:val="22"/>
        </w:rPr>
        <w:t>:</w:t>
      </w:r>
      <w:r w:rsidR="007C6098" w:rsidRPr="009324B2">
        <w:rPr>
          <w:rFonts w:ascii="Verdana" w:eastAsia="Calibri" w:hAnsi="Verdana" w:cs="Arial"/>
          <w:sz w:val="22"/>
        </w:rPr>
        <w:t xml:space="preserve"> 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a) całkowite usunięcie starego pokrycia dachowego z papy termozgrzewalnej,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b) uzupełnienie ewentualnych uszkodzeń podłoża pod pokrycie dachowe za pomocą materiału odpowiedniego do rodzimego,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c) wykonanie lub naprawa rynienki/rynienek odpływowych zgodnie z detalem „L" attyki (zgodnie z projektem),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d) wykonanie nowego pokrycia z folii PCV gr. 1,2 ÷ 1,5 mm w pełnej technologii wg systemu producent przyjętego do realizacji (m. in. włókniny, kształtki, przekładki, kołkowanie, itp.),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e) wymiana bocznego systemu odprowadzania wody z dachu na dostosowany do pokrycia z folii PCV (jak w punkcie d) i istniejącego układu rur spustowych,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lastRenderedPageBreak/>
        <w:t xml:space="preserve">f) naprawa ewentualnych braków w obróbkach blacharskich ze szczególnych uwzględnieniem zabezpieczenia przed przedmuchami pod pokrycie dachowe na </w:t>
      </w:r>
      <w:proofErr w:type="spellStart"/>
      <w:r w:rsidRPr="009324B2">
        <w:rPr>
          <w:rFonts w:ascii="Verdana" w:hAnsi="Verdana" w:cs="Arial"/>
        </w:rPr>
        <w:t>ogniomurach</w:t>
      </w:r>
      <w:proofErr w:type="spellEnd"/>
      <w:r w:rsidRPr="009324B2">
        <w:rPr>
          <w:rFonts w:ascii="Verdana" w:hAnsi="Verdana" w:cs="Arial"/>
        </w:rPr>
        <w:t>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g) naprawa ewentualnych braków w dociepleniu </w:t>
      </w:r>
      <w:proofErr w:type="spellStart"/>
      <w:r w:rsidRPr="009324B2">
        <w:rPr>
          <w:rFonts w:ascii="Verdana" w:hAnsi="Verdana" w:cs="Arial"/>
        </w:rPr>
        <w:t>ogniomurów</w:t>
      </w:r>
      <w:proofErr w:type="spellEnd"/>
      <w:r w:rsidRPr="009324B2">
        <w:rPr>
          <w:rFonts w:ascii="Verdana" w:hAnsi="Verdana" w:cs="Arial"/>
        </w:rPr>
        <w:t xml:space="preserve"> (m. in. attyka, podstawy świetlików i klap), przejść pozostałych instalacji sanitarnych oraz elektrycznych itp.,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h) demontaż wszystkich obróbek i dokonanie pełnego przeglądu wszystkich uszczelek naświetli, klap dymowych, itp. oraz w przypadku stwierdzenia takiej potrzeby, wymiana tych elementów na nowe,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i) wymiana wszystkich kołnierzy i/lub fartuchów EPDM systemu odprowadzania wody z naświetli, klap dymowych itp.</w:t>
      </w:r>
    </w:p>
    <w:p w:rsidR="00C770A4" w:rsidRPr="009324B2" w:rsidRDefault="00C770A4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j) inne wynikające z potrzeb ujawnionych w czasie przygotowania lub realizacji inwestycji.</w:t>
      </w:r>
    </w:p>
    <w:p w:rsidR="004A09BE" w:rsidRPr="009324B2" w:rsidRDefault="004A09BE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2. Szc</w:t>
      </w:r>
      <w:r w:rsidR="00D579A7" w:rsidRPr="009324B2">
        <w:rPr>
          <w:rFonts w:ascii="Verdana" w:hAnsi="Verdana" w:cs="Arial"/>
        </w:rPr>
        <w:t>z</w:t>
      </w:r>
      <w:r w:rsidRPr="009324B2">
        <w:rPr>
          <w:rFonts w:ascii="Verdana" w:hAnsi="Verdana" w:cs="Arial"/>
        </w:rPr>
        <w:t xml:space="preserve">egółowy opis przedmiotu umowy </w:t>
      </w:r>
      <w:r w:rsidR="00C82BB6" w:rsidRPr="009324B2">
        <w:rPr>
          <w:rFonts w:ascii="Verdana" w:hAnsi="Verdana" w:cs="Arial"/>
        </w:rPr>
        <w:t>został określony w specyfikacji technicznej wykonania i odbioru robót oraz przedmiarze robót.</w:t>
      </w:r>
    </w:p>
    <w:p w:rsidR="000417C2" w:rsidRPr="009324B2" w:rsidRDefault="004A09BE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3. </w:t>
      </w:r>
      <w:r w:rsidR="000417C2" w:rsidRPr="009324B2">
        <w:rPr>
          <w:rFonts w:ascii="Verdana" w:hAnsi="Verdana" w:cs="Arial"/>
        </w:rPr>
        <w:t>Wykonawca zobowiązuje się wykonać przedmiot umowy z</w:t>
      </w:r>
      <w:r w:rsidR="00F36424" w:rsidRPr="009324B2">
        <w:rPr>
          <w:rFonts w:ascii="Verdana" w:hAnsi="Verdana" w:cs="Arial"/>
        </w:rPr>
        <w:t xml:space="preserve"> należytą starannością, zgodnie</w:t>
      </w:r>
      <w:r w:rsidR="00775B5A" w:rsidRPr="009324B2">
        <w:rPr>
          <w:rFonts w:ascii="Verdana" w:hAnsi="Verdana" w:cs="Arial"/>
        </w:rPr>
        <w:t xml:space="preserve"> </w:t>
      </w:r>
      <w:r w:rsidR="005118FB" w:rsidRPr="009324B2">
        <w:rPr>
          <w:rFonts w:ascii="Verdana" w:hAnsi="Verdana" w:cs="Arial"/>
        </w:rPr>
        <w:t>z niniejszą umową</w:t>
      </w:r>
      <w:r w:rsidR="000417C2" w:rsidRPr="009324B2">
        <w:rPr>
          <w:rFonts w:ascii="Verdana" w:hAnsi="Verdana" w:cs="Arial"/>
        </w:rPr>
        <w:t>, wymaganiami Inwestora i zasadami wiedzy technicznej, a także zgodnie z normami, z warunkami technicznymi wykonania i odbioru danych robót oraz przepisami dotyczącymi technologii, a w szczególności zgodnie z: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-</w:t>
      </w:r>
      <w:r w:rsidRPr="009324B2">
        <w:rPr>
          <w:rFonts w:ascii="Verdana" w:hAnsi="Verdana" w:cs="Arial"/>
        </w:rPr>
        <w:tab/>
        <w:t>Polskimi Normami Budowlanymi i Branżowymi,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-</w:t>
      </w:r>
      <w:r w:rsidRPr="009324B2">
        <w:rPr>
          <w:rFonts w:ascii="Verdana" w:hAnsi="Verdana" w:cs="Arial"/>
        </w:rPr>
        <w:tab/>
        <w:t>ogólnymi warunkami technicznymi wykonania,</w:t>
      </w:r>
    </w:p>
    <w:p w:rsidR="00775B5A" w:rsidRPr="009324B2" w:rsidRDefault="005118FB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4</w:t>
      </w:r>
      <w:r w:rsidR="004A09BE" w:rsidRPr="009324B2">
        <w:rPr>
          <w:rFonts w:ascii="Verdana" w:hAnsi="Verdana" w:cs="Arial"/>
        </w:rPr>
        <w:t xml:space="preserve">. </w:t>
      </w:r>
      <w:r w:rsidR="008822B4" w:rsidRPr="009324B2">
        <w:rPr>
          <w:rStyle w:val="FontStyle141"/>
          <w:rFonts w:ascii="Verdana" w:hAnsi="Verdana"/>
          <w:sz w:val="22"/>
          <w:szCs w:val="22"/>
        </w:rPr>
        <w:t>Wykonawca zobowiązuje się wykonać przedmiot Umowy z materiałów własnych</w:t>
      </w:r>
      <w:r w:rsidR="00A75E1D" w:rsidRPr="009324B2">
        <w:rPr>
          <w:rStyle w:val="FontStyle141"/>
          <w:rFonts w:ascii="Verdana" w:hAnsi="Verdana"/>
          <w:sz w:val="22"/>
          <w:szCs w:val="22"/>
        </w:rPr>
        <w:t xml:space="preserve"> posiadających odpowiednie certyfikaty zgodności z Polską Normą lub normą UE lub inny dokument potwierdzający np. aprobatę techniczną. </w:t>
      </w:r>
    </w:p>
    <w:p w:rsidR="00775B5A" w:rsidRPr="009324B2" w:rsidRDefault="00775B5A" w:rsidP="00D1232C">
      <w:pPr>
        <w:pStyle w:val="Style46"/>
        <w:widowControl/>
        <w:spacing w:line="336" w:lineRule="auto"/>
        <w:rPr>
          <w:rFonts w:ascii="Verdana" w:hAnsi="Verdana" w:cs="Arial"/>
          <w:sz w:val="22"/>
        </w:rPr>
      </w:pPr>
    </w:p>
    <w:p w:rsidR="000417C2" w:rsidRPr="009324B2" w:rsidRDefault="000417C2" w:rsidP="00D1232C">
      <w:pPr>
        <w:pStyle w:val="Bezodstpw"/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3</w:t>
      </w:r>
    </w:p>
    <w:p w:rsidR="00366942" w:rsidRPr="009324B2" w:rsidRDefault="000417C2" w:rsidP="00D1232C">
      <w:pPr>
        <w:pStyle w:val="Bezodstpw"/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Obowiązki Inwestora</w:t>
      </w:r>
    </w:p>
    <w:p w:rsidR="000417C2" w:rsidRPr="009324B2" w:rsidRDefault="000417C2" w:rsidP="00D1232C">
      <w:pPr>
        <w:pStyle w:val="Bezodstpw"/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Inwestor jest zobowiązany:</w:t>
      </w:r>
    </w:p>
    <w:p w:rsidR="000417C2" w:rsidRPr="009324B2" w:rsidRDefault="00704D97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a) </w:t>
      </w:r>
      <w:r w:rsidR="000417C2" w:rsidRPr="009324B2">
        <w:rPr>
          <w:rFonts w:ascii="Verdana" w:hAnsi="Verdana" w:cs="Arial"/>
        </w:rPr>
        <w:t>dokonać odbioru wykonanych prac,</w:t>
      </w:r>
    </w:p>
    <w:p w:rsidR="000417C2" w:rsidRPr="009324B2" w:rsidRDefault="00775B5A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b</w:t>
      </w:r>
      <w:r w:rsidR="00704D97" w:rsidRPr="009324B2">
        <w:rPr>
          <w:rFonts w:ascii="Verdana" w:hAnsi="Verdana" w:cs="Arial"/>
        </w:rPr>
        <w:t xml:space="preserve">) </w:t>
      </w:r>
      <w:r w:rsidR="000417C2" w:rsidRPr="009324B2">
        <w:rPr>
          <w:rFonts w:ascii="Verdana" w:hAnsi="Verdana" w:cs="Arial"/>
        </w:rPr>
        <w:t>zapewnić bieżący nadzór inwestorski obejmujący wszystkie branże przedmiotu umowy,</w:t>
      </w:r>
    </w:p>
    <w:p w:rsidR="00F36424" w:rsidRPr="009324B2" w:rsidRDefault="00775B5A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c</w:t>
      </w:r>
      <w:r w:rsidR="00704D97" w:rsidRPr="009324B2">
        <w:rPr>
          <w:rFonts w:ascii="Verdana" w:hAnsi="Verdana" w:cs="Arial"/>
        </w:rPr>
        <w:t xml:space="preserve">) </w:t>
      </w:r>
      <w:r w:rsidR="000417C2" w:rsidRPr="009324B2">
        <w:rPr>
          <w:rFonts w:ascii="Verdana" w:hAnsi="Verdana" w:cs="Arial"/>
        </w:rPr>
        <w:t>zapewnić środki finansowe na pokrycie wynagrodzenia Wykonawcy.</w:t>
      </w:r>
    </w:p>
    <w:p w:rsidR="00F36424" w:rsidRPr="009324B2" w:rsidRDefault="00F36424" w:rsidP="00D1232C">
      <w:pPr>
        <w:pStyle w:val="Bezodstpw"/>
        <w:tabs>
          <w:tab w:val="left" w:pos="284"/>
        </w:tabs>
        <w:spacing w:line="336" w:lineRule="auto"/>
        <w:rPr>
          <w:rFonts w:ascii="Verdana" w:hAnsi="Verdana" w:cs="Arial"/>
          <w:b/>
        </w:rPr>
      </w:pP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4</w:t>
      </w:r>
    </w:p>
    <w:p w:rsidR="0036694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Obowiązki wykonawcy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1.</w:t>
      </w:r>
      <w:r w:rsidR="00CB1169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>Wykonawca jest zobowiązany do:</w:t>
      </w:r>
    </w:p>
    <w:p w:rsidR="00FD25C0" w:rsidRPr="009324B2" w:rsidRDefault="00FD25C0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  <w:color w:val="000000"/>
        </w:rPr>
        <w:t xml:space="preserve">przedłożenia Zamawiającemu w dniu podpisania umowy oświadczeń o przyjęciu obowiązków kierownika budowy (robót budowlanych) podpisanych przez kierowników robót wraz z kserokopią dokumentów wskazujących prawo do pełnienia samodzielnych funkcji technicznych w budownictwie w wymaganych specjalnościach i aktualnym </w:t>
      </w:r>
      <w:r w:rsidRPr="009324B2">
        <w:rPr>
          <w:rFonts w:ascii="Verdana" w:hAnsi="Verdana" w:cs="Arial"/>
          <w:color w:val="000000"/>
        </w:rPr>
        <w:lastRenderedPageBreak/>
        <w:t>zaświadczeniem o wpisaniu na listę członków właściwej Okręgowej Izby Inżynierów Budownictwa,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prawidłowego wykonania wszystkich prac związanych z realizacją przedmiotu umowy zgodnie z dokumentacją projektową, specyfikacją techniczną, warunkami wykonania i odbiorów oraz z aktualnie obowiązującymi normami polskimi, polskim prawem budowlanym wraz z aktami wykonawczymi do niego i innymi obowiązującymi przepisami,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przejęcia terenu budowy,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utrzymywania terenu budowy w stanie wolnym od przeszkód komunikacyjnych, usuwania i składowania wszelkich urządzeń pomocniczych i zbędnych materiałów, odpadów i śmieci oraz niepotrzebnych urządzeń prowizorycznych, utrzymania porządku na terenie budowy,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zabezpieczenia i oznakowania prowadzonych robót oraz dbania o stan techniczny i prawidłowość oznakowania przez cały czas trwania realizacji zadania,</w:t>
      </w:r>
    </w:p>
    <w:p w:rsidR="00901CDE" w:rsidRPr="009324B2" w:rsidRDefault="00901CDE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Style w:val="FontStyle14"/>
          <w:rFonts w:ascii="Verdana" w:hAnsi="Verdana" w:cs="Arial"/>
          <w:sz w:val="22"/>
          <w:szCs w:val="22"/>
        </w:rPr>
        <w:t xml:space="preserve">wykonania projektu organizacji ruchu na czas wykonywania robót budowlanych, 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zapewnienia wykonywania robót przez pracowników posiadających wymagane kwalifikacje,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zapewnienia wykonywania robót za pomocą sprzętu spełniającego wymagania norm technicznych,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zgłaszania do protokolarnego odbioru robót zanik</w:t>
      </w:r>
      <w:r w:rsidR="00264229" w:rsidRPr="009324B2">
        <w:rPr>
          <w:rFonts w:ascii="Verdana" w:hAnsi="Verdana" w:cs="Arial"/>
        </w:rPr>
        <w:t>ającyc</w:t>
      </w:r>
      <w:r w:rsidRPr="009324B2">
        <w:rPr>
          <w:rFonts w:ascii="Verdana" w:hAnsi="Verdana" w:cs="Arial"/>
        </w:rPr>
        <w:t>h,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wykonywania robót przy zach</w:t>
      </w:r>
      <w:r w:rsidR="0096434E" w:rsidRPr="009324B2">
        <w:rPr>
          <w:rFonts w:ascii="Verdana" w:hAnsi="Verdana" w:cs="Arial"/>
        </w:rPr>
        <w:t>owaniu warunków BHP, ochrony p</w:t>
      </w:r>
      <w:r w:rsidRPr="009324B2">
        <w:rPr>
          <w:rFonts w:ascii="Verdana" w:hAnsi="Verdana" w:cs="Arial"/>
        </w:rPr>
        <w:t>poż. oraz warunków wymaganych przez Prawo Budowlane,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ochrony i zabezpieczenia własnego mienia znajdującego się na placu budowy,</w:t>
      </w:r>
    </w:p>
    <w:p w:rsidR="00D1232C" w:rsidRPr="009324B2" w:rsidRDefault="004754A9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informowani</w:t>
      </w:r>
      <w:r w:rsidR="003712CA" w:rsidRPr="009324B2">
        <w:rPr>
          <w:rFonts w:ascii="Verdana" w:hAnsi="Verdana" w:cs="Arial"/>
        </w:rPr>
        <w:t>a</w:t>
      </w:r>
      <w:r w:rsidRPr="009324B2">
        <w:rPr>
          <w:rFonts w:ascii="Verdana" w:hAnsi="Verdana" w:cs="Arial"/>
        </w:rPr>
        <w:t xml:space="preserve"> Inwestora o konieczności wykonania robót dodatkowych w terminie 7 dni od stwierdzenia konieczności ich wykonania,  </w:t>
      </w:r>
    </w:p>
    <w:p w:rsidR="000417C2" w:rsidRPr="009324B2" w:rsidRDefault="00D1232C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zorganizowania</w:t>
      </w:r>
      <w:r w:rsidR="000417C2" w:rsidRPr="009324B2">
        <w:rPr>
          <w:rFonts w:ascii="Verdana" w:hAnsi="Verdana" w:cs="Arial"/>
        </w:rPr>
        <w:t xml:space="preserve"> terenu budowy na własny koszt w okresie realizacji przedmiotu Umowy,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powiadamiania</w:t>
      </w:r>
      <w:r w:rsidR="00D1232C" w:rsidRPr="009324B2">
        <w:rPr>
          <w:rFonts w:ascii="Verdana" w:hAnsi="Verdana" w:cs="Arial"/>
        </w:rPr>
        <w:t xml:space="preserve"> Inspektora nadzoru inwestorskiego oraz</w:t>
      </w:r>
      <w:r w:rsidRPr="009324B2">
        <w:rPr>
          <w:rFonts w:ascii="Verdana" w:hAnsi="Verdana" w:cs="Arial"/>
        </w:rPr>
        <w:t xml:space="preserve"> Inwestora o planowanych odbiorach,</w:t>
      </w:r>
      <w:r w:rsidR="00D1232C" w:rsidRPr="009324B2">
        <w:rPr>
          <w:rFonts w:ascii="Verdana" w:hAnsi="Verdana" w:cs="Arial"/>
        </w:rPr>
        <w:t xml:space="preserve"> w szczególności robót zanikających oraz </w:t>
      </w:r>
      <w:r w:rsidRPr="009324B2">
        <w:rPr>
          <w:rFonts w:ascii="Verdana" w:hAnsi="Verdana" w:cs="Arial"/>
        </w:rPr>
        <w:t>o odbiorze końcowym na co najmniej 7 dni przed planowanym odbiorem,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przekazania Inwestorowi przy odbiorze robót atestów i gwarancji udzielonych przez dostawców materiałów i urządzeń,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przekazania Inwestorowi certyfikatów na znak bezpieczeństwa, certyfikatów zgodności i aprobat technicznych, zgodnie z przepisami ustawy Prawo budowlane,</w:t>
      </w:r>
    </w:p>
    <w:p w:rsidR="000417C2" w:rsidRPr="009324B2" w:rsidRDefault="000417C2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likwidacji placu budowy i zaplecza własnego Wykonawcy bezzwłocznie po zakończeniu prac, do daty dokonania odbioru końcowego oraz przywrócenia i uporządkowania zajętego terenu do stanu pierwotnego,</w:t>
      </w:r>
    </w:p>
    <w:p w:rsidR="003712CA" w:rsidRPr="009324B2" w:rsidRDefault="0075193A" w:rsidP="00D1232C">
      <w:pPr>
        <w:pStyle w:val="Bezodstpw"/>
        <w:numPr>
          <w:ilvl w:val="0"/>
          <w:numId w:val="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dostarczenia</w:t>
      </w:r>
      <w:r w:rsidR="003712CA" w:rsidRPr="009324B2">
        <w:rPr>
          <w:rFonts w:ascii="Verdana" w:hAnsi="Verdana" w:cs="Arial"/>
        </w:rPr>
        <w:t xml:space="preserve"> niezbędnych atestów, wyników </w:t>
      </w:r>
      <w:r w:rsidR="003712CA" w:rsidRPr="009324B2">
        <w:rPr>
          <w:rStyle w:val="FontStyle141"/>
          <w:rFonts w:ascii="Verdana" w:hAnsi="Verdana"/>
          <w:sz w:val="22"/>
          <w:szCs w:val="22"/>
        </w:rPr>
        <w:t>oraz protokołó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w badań i prób laboratoryjnych </w:t>
      </w:r>
      <w:r w:rsidR="003712CA" w:rsidRPr="009324B2">
        <w:rPr>
          <w:rStyle w:val="FontStyle141"/>
          <w:rFonts w:ascii="Verdana" w:hAnsi="Verdana"/>
          <w:sz w:val="22"/>
          <w:szCs w:val="22"/>
        </w:rPr>
        <w:t>dotyczących realizowanego przedmiotu niniejszej umowy,</w:t>
      </w:r>
    </w:p>
    <w:p w:rsidR="003712CA" w:rsidRPr="009324B2" w:rsidRDefault="003712CA" w:rsidP="00D1232C">
      <w:pPr>
        <w:pStyle w:val="Style83"/>
        <w:widowControl/>
        <w:numPr>
          <w:ilvl w:val="0"/>
          <w:numId w:val="1"/>
        </w:numPr>
        <w:tabs>
          <w:tab w:val="left" w:pos="0"/>
        </w:tabs>
        <w:spacing w:line="336" w:lineRule="auto"/>
        <w:ind w:left="0" w:firstLine="0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lastRenderedPageBreak/>
        <w:t>usuwania wszelkich wad usterek stwierdzonych przez Nadzór Inwestorski w trakcie trwania robót w uzgodnionym przez strony terminie, nie dłuższym jednak niż termin technicznie uzasadniony konieczny do ich usunięcia.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2.</w:t>
      </w:r>
      <w:r w:rsidR="00CB1169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>Wykonawca ponosi pełną odpowiedzialność za teren budowy od chwili przejęcia placu budowy.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3.</w:t>
      </w:r>
      <w:r w:rsidR="00CB1169" w:rsidRPr="009324B2">
        <w:rPr>
          <w:rFonts w:ascii="Verdana" w:hAnsi="Verdana" w:cs="Arial"/>
        </w:rPr>
        <w:tab/>
      </w:r>
      <w:r w:rsidR="00754BD3" w:rsidRPr="009324B2">
        <w:rPr>
          <w:rFonts w:ascii="Verdana" w:hAnsi="Verdana" w:cs="Arial"/>
        </w:rPr>
        <w:t>Z</w:t>
      </w:r>
      <w:r w:rsidRPr="009324B2">
        <w:rPr>
          <w:rFonts w:ascii="Verdana" w:hAnsi="Verdana" w:cs="Arial"/>
        </w:rPr>
        <w:t>a szkody na budowie, w których nie ustalono sprawcy, odpowiada Wykonawca.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4.</w:t>
      </w:r>
      <w:r w:rsidR="00CB1169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>Wykonawca gwarantuje dostarczenie na własny koszt materiałów pomocniczych do zabezpieczenia elementów budowy.</w:t>
      </w:r>
    </w:p>
    <w:p w:rsidR="009B7A7B" w:rsidRPr="009324B2" w:rsidRDefault="000417C2" w:rsidP="00D1232C">
      <w:pPr>
        <w:pStyle w:val="Bezodstpw"/>
        <w:spacing w:line="336" w:lineRule="auto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Fonts w:ascii="Verdana" w:hAnsi="Verdana" w:cs="Arial"/>
        </w:rPr>
        <w:t>5.</w:t>
      </w:r>
      <w:r w:rsidR="002C3E34" w:rsidRPr="009324B2">
        <w:rPr>
          <w:rFonts w:ascii="Verdana" w:hAnsi="Verdana" w:cs="Arial"/>
        </w:rPr>
        <w:t xml:space="preserve"> </w:t>
      </w:r>
      <w:r w:rsidRPr="009324B2">
        <w:rPr>
          <w:rFonts w:ascii="Verdana" w:hAnsi="Verdana" w:cs="Arial"/>
        </w:rPr>
        <w:t>Wykonawca zobowiązuje się wykonać przedmiot umowy przy zastosowaniu materiałów i urządzeń odpowiadających co do jakości wymogom wyrobów dopuszczonych do obrotu i stosowania w budownictwie oraz wymaganiom Zamawiającego.</w:t>
      </w:r>
      <w:r w:rsidR="000E4581" w:rsidRPr="009324B2">
        <w:rPr>
          <w:rStyle w:val="FontStyle141"/>
          <w:rFonts w:ascii="Verdana" w:hAnsi="Verdana"/>
          <w:sz w:val="22"/>
          <w:szCs w:val="22"/>
        </w:rPr>
        <w:t xml:space="preserve"> </w:t>
      </w:r>
    </w:p>
    <w:p w:rsidR="00D1232C" w:rsidRPr="009324B2" w:rsidRDefault="00D1232C" w:rsidP="00D1232C">
      <w:pPr>
        <w:pStyle w:val="Bezodstpw"/>
        <w:spacing w:line="336" w:lineRule="auto"/>
        <w:jc w:val="both"/>
        <w:rPr>
          <w:rFonts w:ascii="Verdana" w:hAnsi="Verdana" w:cs="Arial"/>
        </w:rPr>
      </w:pPr>
    </w:p>
    <w:p w:rsidR="002C3E34" w:rsidRPr="009324B2" w:rsidRDefault="002C3E34" w:rsidP="00D1232C">
      <w:pPr>
        <w:pStyle w:val="Tekstpodstawowy"/>
        <w:spacing w:line="336" w:lineRule="auto"/>
        <w:jc w:val="center"/>
        <w:rPr>
          <w:rFonts w:ascii="Verdana" w:hAnsi="Verdana" w:cs="Arial"/>
          <w:b/>
          <w:sz w:val="22"/>
        </w:rPr>
      </w:pPr>
      <w:r w:rsidRPr="009324B2">
        <w:rPr>
          <w:rFonts w:ascii="Verdana" w:hAnsi="Verdana" w:cs="Arial"/>
          <w:b/>
          <w:sz w:val="22"/>
        </w:rPr>
        <w:t xml:space="preserve">§ </w:t>
      </w:r>
      <w:r w:rsidR="00366942" w:rsidRPr="009324B2">
        <w:rPr>
          <w:rFonts w:ascii="Verdana" w:hAnsi="Verdana" w:cs="Arial"/>
          <w:b/>
          <w:sz w:val="22"/>
        </w:rPr>
        <w:t>5</w:t>
      </w:r>
    </w:p>
    <w:p w:rsidR="00366942" w:rsidRPr="009324B2" w:rsidRDefault="002C3E34" w:rsidP="00D1232C">
      <w:pPr>
        <w:pStyle w:val="Tekstpodstawowy"/>
        <w:spacing w:line="336" w:lineRule="auto"/>
        <w:jc w:val="center"/>
        <w:rPr>
          <w:rFonts w:ascii="Verdana" w:hAnsi="Verdana" w:cs="Arial"/>
          <w:b/>
          <w:sz w:val="22"/>
        </w:rPr>
      </w:pPr>
      <w:r w:rsidRPr="009324B2">
        <w:rPr>
          <w:rFonts w:ascii="Verdana" w:hAnsi="Verdana" w:cs="Arial"/>
          <w:b/>
          <w:sz w:val="22"/>
        </w:rPr>
        <w:t>Podwykonawcy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1. Wykonawca powierza wykonanie przedmiotu umowy następującym podwykonawcom: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a) …………………… (nazwa);………………………………………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zakres wykonywanych czynności………………………………………………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b) …………………… (nazwa);………………………………………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zakres wykonywanych czynności………………………………………………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c) …………………… (nazwa);………………………………………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zakres wykonywanych czynności………………………………………………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2. Umowy Wykonawcy z podwykonawcami oraz umowy podwykonawców z dalszymi podwykonawcami winny być zawierane w formie pisemnej.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3. Po zawarciu niniejszej Umowy Wykonawca nie może bez uprzedniej zgody Zamawiającego zawrzeć umowy z podwykonawcą niewymienionym w ust. 1, a zmiana podwykonawcy wymaga zmiany Umowy.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4. Wykonawca, podwykonawca lub dalszy podwykonawca zamierzający: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a) zawrzeć umowę o podwykonawstwo, której przedmiotem są roboty budowlane objęte niniejszą umową (umowa o podwykonawstwo”)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 xml:space="preserve">b) dokonać zmiany umowy o podwykonawstwo, jest zobowiązany, w trakcie realizacji Umowy, do przedłożenia Zamawiającemu projektu umowy o podwykonawstwo, a także projektu zmiany takiej umowy, przy czym podwykonawca lub dalszy </w:t>
      </w:r>
      <w:r w:rsidRPr="009324B2">
        <w:rPr>
          <w:rFonts w:ascii="Verdana" w:eastAsia="ArialNarrow" w:hAnsi="Verdana" w:cs="Arial"/>
          <w:bCs/>
        </w:rPr>
        <w:lastRenderedPageBreak/>
        <w:t>podwykonawca jest obowiązany dołączyć zgodę Wykonawcy na zawarcie umowy o podwykonawstwo o</w:t>
      </w:r>
      <w:r w:rsidR="00D92CDE" w:rsidRPr="009324B2">
        <w:rPr>
          <w:rFonts w:ascii="Verdana" w:eastAsia="ArialNarrow" w:hAnsi="Verdana" w:cs="Arial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>treści zgodnej z projektem umowy.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5. Każdy projekt umowy o podwykonawstwo oraz umowa o podwykonawstwo musi zawierać w szczególności postanowienia dotyczące: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a) Zakresu robot przewidzianych do wykonania,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b) Terminu realizacji robot,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c) Wynagrodzenia i zasad płatności za wykonanie robot,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 xml:space="preserve">d) Terminu zapłaty wynagrodzenia podwykonawcy lub dalszemu podwykonawcy z tym zastrzeżeniem, ze termin ten nie może być dłuższy niż </w:t>
      </w:r>
      <w:r w:rsidR="00E07B81" w:rsidRPr="009324B2">
        <w:rPr>
          <w:rFonts w:ascii="Verdana" w:eastAsia="ArialNarrow" w:hAnsi="Verdana" w:cs="Arial"/>
          <w:bCs/>
        </w:rPr>
        <w:t>21</w:t>
      </w:r>
      <w:r w:rsidRPr="009324B2">
        <w:rPr>
          <w:rFonts w:ascii="Verdana" w:eastAsia="ArialNarrow" w:hAnsi="Verdana" w:cs="Arial"/>
          <w:bCs/>
        </w:rPr>
        <w:t xml:space="preserve"> dni od doręczenia Wykonawcy, podwykonawcy lub dalszemu podwykonawcy faktury lub rachunku, potwierdzających wykonanie zleconej podwykonawcy lub dalszemu podwykonawcy roboty budowlanej,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e) Rozwiązanie umowy z podwykonawcą w przypadku rozwiązania niniejszej Umowy.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 xml:space="preserve">6. Zamawiający w terminie </w:t>
      </w:r>
      <w:r w:rsidR="00463682" w:rsidRPr="009324B2">
        <w:rPr>
          <w:rFonts w:ascii="Verdana" w:eastAsia="ArialNarrow" w:hAnsi="Verdana" w:cs="Arial"/>
          <w:bCs/>
        </w:rPr>
        <w:t>7</w:t>
      </w:r>
      <w:r w:rsidRPr="009324B2">
        <w:rPr>
          <w:rFonts w:ascii="Verdana" w:eastAsia="ArialNarrow" w:hAnsi="Verdana" w:cs="Arial"/>
          <w:bCs/>
        </w:rPr>
        <w:t xml:space="preserve"> dni od otrzymania projektu umowy o podwykonawstwo, zgłosi pisemne zastrzeżenia do projektu takiej umowy, jeżeli: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a) Nie spełnia ona wymagań określonych w specyfikacji istotnych warunków zamówienia, w</w:t>
      </w:r>
      <w:r w:rsidR="00A72EDB" w:rsidRPr="009324B2">
        <w:rPr>
          <w:rFonts w:ascii="Verdana" w:eastAsia="ArialNarrow" w:hAnsi="Verdana" w:cs="Arial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>szczególności nie spełnia ona wymagań określonych w ust. 5</w:t>
      </w:r>
    </w:p>
    <w:p w:rsidR="001A194C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 xml:space="preserve">b) Gdy przewiduje termin zapłaty wynagrodzenia dłuższy niż </w:t>
      </w:r>
      <w:r w:rsidR="001A194C" w:rsidRPr="009324B2">
        <w:rPr>
          <w:rFonts w:ascii="Verdana" w:eastAsia="ArialNarrow" w:hAnsi="Verdana" w:cs="Arial"/>
          <w:bCs/>
        </w:rPr>
        <w:t>21</w:t>
      </w:r>
      <w:r w:rsidRPr="009324B2">
        <w:rPr>
          <w:rFonts w:ascii="Verdana" w:eastAsia="ArialNarrow" w:hAnsi="Verdana" w:cs="Arial"/>
          <w:bCs/>
        </w:rPr>
        <w:t xml:space="preserve"> dni od dnia doręczenia</w:t>
      </w:r>
      <w:r w:rsidR="00A72EDB" w:rsidRPr="009324B2">
        <w:rPr>
          <w:rFonts w:ascii="Verdana" w:eastAsia="ArialNarrow" w:hAnsi="Verdana" w:cs="Arial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>Wykonawcy, podwykonawcy lub dalszemu podwykonawcy faktury lub rachunku, potwierdzających wykonanie zleconej podwykonawcy lub dalszemu podwykonawcy roboty budowlanej</w:t>
      </w:r>
      <w:r w:rsidR="001A194C" w:rsidRPr="009324B2">
        <w:rPr>
          <w:rFonts w:ascii="Verdana" w:eastAsia="ArialNarrow" w:hAnsi="Verdana" w:cs="Arial"/>
          <w:bCs/>
        </w:rPr>
        <w:t>,</w:t>
      </w:r>
    </w:p>
    <w:p w:rsidR="002C3E34" w:rsidRPr="009324B2" w:rsidRDefault="001A194C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c) w innych uzasadnionych przypadkach, które należy wskazać Wykonawcy w skierowanych do niego zastrzeżeniach</w:t>
      </w:r>
      <w:r w:rsidR="002C3E34" w:rsidRPr="009324B2">
        <w:rPr>
          <w:rFonts w:ascii="Verdana" w:eastAsia="ArialNarrow" w:hAnsi="Verdana" w:cs="Arial"/>
          <w:bCs/>
        </w:rPr>
        <w:t>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7. Niezgłoszenie przez Zamawiającego pisemnych zastrzeżeń do przedłożonego projektu umowy o podwykonawstwo w terminie określonym w ust. 6, uważa się za akceptację projektu umowy przez Zamawiającego.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8. Wykonawca, podwykonawca lub dalszy podwykonawca mają obowiązek przedłożyć Zamawiającemu poświadczoną za zgodność z oryginałem kopię zawartej umowy: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a) o podwykonawstwo określonej w ust. 4, której przedmiotem są roboty budowlane objęte</w:t>
      </w:r>
      <w:r w:rsidR="00A72EDB" w:rsidRPr="009324B2">
        <w:rPr>
          <w:rFonts w:ascii="Verdana" w:eastAsia="ArialNarrow" w:hAnsi="Verdana" w:cs="Arial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>niniejszą Umową,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b) o podwykonawstwo, której przedmiotem są dostawy lub usługi, z wyłączeniem umów o</w:t>
      </w:r>
      <w:r w:rsidR="00A72EDB" w:rsidRPr="009324B2">
        <w:rPr>
          <w:rFonts w:ascii="Verdana" w:eastAsia="ArialNarrow" w:hAnsi="Verdana" w:cs="Arial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 xml:space="preserve">podwykonawstwo o wartości mniejszej niż </w:t>
      </w:r>
      <w:r w:rsidR="001A194C" w:rsidRPr="009324B2">
        <w:rPr>
          <w:rFonts w:ascii="Verdana" w:eastAsia="ArialNarrow" w:hAnsi="Verdana" w:cs="Arial"/>
          <w:bCs/>
        </w:rPr>
        <w:t xml:space="preserve">10 </w:t>
      </w:r>
      <w:r w:rsidRPr="009324B2">
        <w:rPr>
          <w:rFonts w:ascii="Verdana" w:eastAsia="ArialNarrow" w:hAnsi="Verdana" w:cs="Arial"/>
          <w:bCs/>
        </w:rPr>
        <w:t>% wartości umowy w sprawie zamówienia</w:t>
      </w:r>
      <w:r w:rsidR="00A72EDB" w:rsidRPr="009324B2">
        <w:rPr>
          <w:rFonts w:ascii="Verdana" w:eastAsia="ArialNarrow" w:hAnsi="Verdana" w:cs="Arial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 xml:space="preserve">publicznego </w:t>
      </w:r>
    </w:p>
    <w:p w:rsidR="002C3E34" w:rsidRPr="009324B2" w:rsidRDefault="0034481E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lastRenderedPageBreak/>
        <w:t xml:space="preserve">9. Zamawiający, w terminie </w:t>
      </w:r>
      <w:r w:rsidR="00463682" w:rsidRPr="009324B2">
        <w:rPr>
          <w:rFonts w:ascii="Verdana" w:eastAsia="ArialNarrow" w:hAnsi="Verdana" w:cs="Arial"/>
          <w:bCs/>
        </w:rPr>
        <w:t>14</w:t>
      </w:r>
      <w:r w:rsidR="002C3E34" w:rsidRPr="009324B2">
        <w:rPr>
          <w:rFonts w:ascii="Verdana" w:eastAsia="ArialNarrow" w:hAnsi="Verdana" w:cs="Arial"/>
          <w:bCs/>
        </w:rPr>
        <w:t xml:space="preserve"> dni od otrzymania umowy o podwykonawstwo określonej w ust. 8 lit. a, zgłasza pisemny sprzeciw do tej umowy w przypadkach, o których mowa w ust. 6. Niezgłoszenie przez Zamawiającego pisemnego sprzeciwu do przedłożonej umowy o podwykonawstwo w terminie określonym w zdaniu poprzednim uważa się za akceptację umowy przez Zamawiającego.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10. W przypadku umowy o podwykonawstwo określonej w ust. 8 lit. b, jeżeli termin zapłaty wynagrodzenia jest dłuższy niż określony w ust. 6 lit. b, Zamawiający informuje o tym Wykonawcę i wzywa go do doprowadzenia</w:t>
      </w:r>
      <w:r w:rsidR="00A73CF4" w:rsidRPr="009324B2">
        <w:rPr>
          <w:rFonts w:ascii="Verdana" w:eastAsia="ArialNarrow" w:hAnsi="Verdana" w:cs="Arial"/>
          <w:bCs/>
        </w:rPr>
        <w:t xml:space="preserve"> do zmiany tej umowy w terminie 7</w:t>
      </w:r>
      <w:r w:rsidRPr="009324B2">
        <w:rPr>
          <w:rFonts w:ascii="Verdana" w:eastAsia="ArialNarrow" w:hAnsi="Verdana" w:cs="Arial"/>
          <w:bCs/>
        </w:rPr>
        <w:t xml:space="preserve"> dni od daty otrzymania wezwania, pod rygorem zapłaty kary umownej.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11. Postanowienia ust 2-10 stosuje się odpowiednio do zmian danej umowy o podwykonawstwo.</w:t>
      </w:r>
    </w:p>
    <w:p w:rsidR="002C3E34" w:rsidRPr="009324B2" w:rsidRDefault="002C3E34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</w:rPr>
      </w:pPr>
      <w:r w:rsidRPr="009324B2">
        <w:rPr>
          <w:rFonts w:ascii="Verdana" w:eastAsia="ArialNarrow" w:hAnsi="Verdana" w:cs="Arial"/>
          <w:bCs/>
        </w:rPr>
        <w:t>12. Wykonawca odpowiada za działanie podwykonawców lub dalszych podwykonawców jak za swoje własne</w:t>
      </w:r>
      <w:r w:rsidR="00A73CF4" w:rsidRPr="009324B2">
        <w:rPr>
          <w:rFonts w:ascii="Verdana" w:eastAsia="ArialNarrow" w:hAnsi="Verdana" w:cs="Arial"/>
          <w:bCs/>
        </w:rPr>
        <w:t>, w szczególności ponosząc odpowiedzialność odszkodowawczą za niewykonanie lub nienależyte wykonanie przedmiotu zamówienia</w:t>
      </w:r>
      <w:r w:rsidRPr="009324B2">
        <w:rPr>
          <w:rFonts w:ascii="Verdana" w:eastAsia="ArialNarrow" w:hAnsi="Verdana" w:cs="Arial"/>
          <w:bCs/>
        </w:rPr>
        <w:t>.</w:t>
      </w:r>
    </w:p>
    <w:p w:rsidR="00503162" w:rsidRPr="009324B2" w:rsidRDefault="0050316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  <w:b/>
        </w:rPr>
      </w:pPr>
    </w:p>
    <w:p w:rsidR="000417C2" w:rsidRPr="009324B2" w:rsidRDefault="002C3E34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 xml:space="preserve">§ </w:t>
      </w:r>
      <w:r w:rsidR="00174032" w:rsidRPr="009324B2">
        <w:rPr>
          <w:rFonts w:ascii="Verdana" w:hAnsi="Verdana" w:cs="Arial"/>
          <w:b/>
        </w:rPr>
        <w:t>6</w:t>
      </w:r>
    </w:p>
    <w:p w:rsidR="0036694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 xml:space="preserve">Termin </w:t>
      </w:r>
      <w:r w:rsidR="002C3E34" w:rsidRPr="009324B2">
        <w:rPr>
          <w:rFonts w:ascii="Verdana" w:hAnsi="Verdana" w:cs="Arial"/>
          <w:b/>
        </w:rPr>
        <w:t>wykonania zamówienia</w:t>
      </w:r>
    </w:p>
    <w:p w:rsidR="00A73CF4" w:rsidRPr="009324B2" w:rsidRDefault="002C3E34" w:rsidP="00D1232C">
      <w:pPr>
        <w:pStyle w:val="Bezodstpw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Wykonawca zobowiązuje s</w:t>
      </w:r>
      <w:r w:rsidR="00635B7A" w:rsidRPr="009324B2">
        <w:rPr>
          <w:rFonts w:ascii="Verdana" w:hAnsi="Verdana" w:cs="Arial"/>
        </w:rPr>
        <w:t>ię wykonać przedmiot zamówienia</w:t>
      </w:r>
      <w:r w:rsidR="00A73CF4" w:rsidRPr="009324B2">
        <w:rPr>
          <w:rFonts w:ascii="Verdana" w:hAnsi="Verdana" w:cs="Arial"/>
        </w:rPr>
        <w:t xml:space="preserve"> w terminie </w:t>
      </w:r>
      <w:r w:rsidR="008A7681" w:rsidRPr="009324B2">
        <w:rPr>
          <w:rFonts w:ascii="Verdana" w:hAnsi="Verdana" w:cs="Arial"/>
          <w:b/>
        </w:rPr>
        <w:t>30</w:t>
      </w:r>
      <w:r w:rsidR="00A73CF4" w:rsidRPr="009324B2">
        <w:rPr>
          <w:rFonts w:ascii="Verdana" w:hAnsi="Verdana" w:cs="Arial"/>
        </w:rPr>
        <w:t xml:space="preserve"> </w:t>
      </w:r>
      <w:r w:rsidR="00A73CF4" w:rsidRPr="009324B2">
        <w:rPr>
          <w:rFonts w:ascii="Verdana" w:hAnsi="Verdana" w:cs="Arial"/>
          <w:b/>
        </w:rPr>
        <w:t>dni</w:t>
      </w:r>
      <w:r w:rsidR="008A7681" w:rsidRPr="009324B2">
        <w:rPr>
          <w:rFonts w:ascii="Verdana" w:hAnsi="Verdana" w:cs="Arial"/>
          <w:b/>
        </w:rPr>
        <w:t xml:space="preserve"> kalendarzowych</w:t>
      </w:r>
      <w:r w:rsidR="00A73CF4" w:rsidRPr="009324B2">
        <w:rPr>
          <w:rFonts w:ascii="Verdana" w:hAnsi="Verdana" w:cs="Arial"/>
          <w:b/>
        </w:rPr>
        <w:t xml:space="preserve"> od dnia </w:t>
      </w:r>
      <w:r w:rsidR="00A73CF4" w:rsidRPr="009324B2">
        <w:rPr>
          <w:rFonts w:ascii="Verdana" w:hAnsi="Verdana" w:cs="Arial"/>
          <w:b/>
          <w:iCs/>
          <w:color w:val="000000"/>
        </w:rPr>
        <w:t>zawarcia niniejszej</w:t>
      </w:r>
      <w:r w:rsidR="000904DE" w:rsidRPr="009324B2">
        <w:rPr>
          <w:rFonts w:ascii="Verdana" w:hAnsi="Verdana" w:cs="Arial"/>
          <w:b/>
          <w:iCs/>
          <w:color w:val="000000"/>
        </w:rPr>
        <w:t xml:space="preserve"> umowy</w:t>
      </w:r>
      <w:r w:rsidR="00635B7A" w:rsidRPr="009324B2">
        <w:rPr>
          <w:rFonts w:ascii="Verdana" w:hAnsi="Verdana" w:cs="Arial"/>
          <w:iCs/>
          <w:color w:val="000000"/>
        </w:rPr>
        <w:t xml:space="preserve"> r</w:t>
      </w:r>
      <w:r w:rsidR="00A73CF4" w:rsidRPr="009324B2">
        <w:rPr>
          <w:rFonts w:ascii="Verdana" w:hAnsi="Verdana" w:cs="Arial"/>
          <w:iCs/>
          <w:color w:val="000000"/>
        </w:rPr>
        <w:t xml:space="preserve">oku. </w:t>
      </w:r>
    </w:p>
    <w:p w:rsidR="00DF3FB3" w:rsidRPr="009324B2" w:rsidRDefault="00A73CF4" w:rsidP="00D1232C">
      <w:pPr>
        <w:pStyle w:val="Bezodstpw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  <w:iCs/>
          <w:color w:val="000000"/>
        </w:rPr>
        <w:t>Wykonawca ma obowiązek najpóźniej w dniu</w:t>
      </w:r>
      <w:r w:rsidR="00354F61" w:rsidRPr="009324B2">
        <w:rPr>
          <w:rFonts w:ascii="Verdana" w:hAnsi="Verdana" w:cs="Arial"/>
          <w:iCs/>
          <w:color w:val="000000"/>
        </w:rPr>
        <w:t xml:space="preserve"> następującym po ostatnim dniu</w:t>
      </w:r>
      <w:r w:rsidRPr="009324B2">
        <w:rPr>
          <w:rFonts w:ascii="Verdana" w:hAnsi="Verdana" w:cs="Arial"/>
          <w:iCs/>
          <w:color w:val="000000"/>
        </w:rPr>
        <w:t xml:space="preserve"> terminu</w:t>
      </w:r>
      <w:r w:rsidR="00354F61" w:rsidRPr="009324B2">
        <w:rPr>
          <w:rFonts w:ascii="Verdana" w:hAnsi="Verdana" w:cs="Arial"/>
          <w:iCs/>
          <w:color w:val="000000"/>
        </w:rPr>
        <w:t xml:space="preserve"> wykonania umowy</w:t>
      </w:r>
      <w:r w:rsidRPr="009324B2">
        <w:rPr>
          <w:rFonts w:ascii="Verdana" w:hAnsi="Verdana" w:cs="Arial"/>
          <w:iCs/>
          <w:color w:val="000000"/>
        </w:rPr>
        <w:t xml:space="preserve"> </w:t>
      </w:r>
      <w:r w:rsidR="005E5808" w:rsidRPr="009324B2">
        <w:rPr>
          <w:rFonts w:ascii="Verdana" w:hAnsi="Verdana" w:cs="Arial"/>
          <w:iCs/>
          <w:color w:val="000000"/>
        </w:rPr>
        <w:t xml:space="preserve">zgłosić przedmiot umowy do odbioru. </w:t>
      </w:r>
    </w:p>
    <w:p w:rsidR="00A72EDB" w:rsidRPr="009324B2" w:rsidRDefault="00A72EDB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</w:p>
    <w:p w:rsidR="000417C2" w:rsidRPr="009324B2" w:rsidRDefault="002C3E34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 xml:space="preserve">§ </w:t>
      </w:r>
      <w:r w:rsidR="00174032" w:rsidRPr="009324B2">
        <w:rPr>
          <w:rFonts w:ascii="Verdana" w:hAnsi="Verdana" w:cs="Arial"/>
          <w:b/>
        </w:rPr>
        <w:t>7</w:t>
      </w:r>
    </w:p>
    <w:p w:rsidR="0036694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Odbiory</w:t>
      </w:r>
    </w:p>
    <w:p w:rsidR="000417C2" w:rsidRPr="009324B2" w:rsidRDefault="000417C2" w:rsidP="00D1232C">
      <w:pPr>
        <w:pStyle w:val="Bezodstpw"/>
        <w:numPr>
          <w:ilvl w:val="0"/>
          <w:numId w:val="20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Strony ustalają, że przedmiotem odbioru końcowego jest </w:t>
      </w:r>
      <w:r w:rsidR="00FD467C" w:rsidRPr="009324B2">
        <w:rPr>
          <w:rFonts w:ascii="Verdana" w:hAnsi="Verdana" w:cs="Arial"/>
        </w:rPr>
        <w:t>całkowite</w:t>
      </w:r>
      <w:r w:rsidRPr="009324B2">
        <w:rPr>
          <w:rFonts w:ascii="Verdana" w:hAnsi="Verdana" w:cs="Arial"/>
        </w:rPr>
        <w:t xml:space="preserve"> wykonanie przedmiotu Umowy, potwierdzone protokołem odbioru końcowego.</w:t>
      </w:r>
    </w:p>
    <w:p w:rsidR="00463682" w:rsidRPr="009324B2" w:rsidRDefault="00FD467C" w:rsidP="00463682">
      <w:pPr>
        <w:pStyle w:val="Bezodstpw"/>
        <w:numPr>
          <w:ilvl w:val="0"/>
          <w:numId w:val="20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O</w:t>
      </w:r>
      <w:r w:rsidR="000417C2" w:rsidRPr="009324B2">
        <w:rPr>
          <w:rFonts w:ascii="Verdana" w:hAnsi="Verdana" w:cs="Arial"/>
        </w:rPr>
        <w:t>dbioru końcowego</w:t>
      </w:r>
      <w:r w:rsidRPr="009324B2">
        <w:rPr>
          <w:rFonts w:ascii="Verdana" w:hAnsi="Verdana" w:cs="Arial"/>
        </w:rPr>
        <w:t xml:space="preserve"> dokonuje się w obecności Inwestora, Wykonawcy oraz Inspektora nadzoru inwestorskiego</w:t>
      </w:r>
      <w:r w:rsidR="000417C2" w:rsidRPr="009324B2">
        <w:rPr>
          <w:rFonts w:ascii="Verdana" w:hAnsi="Verdana" w:cs="Arial"/>
        </w:rPr>
        <w:t>.</w:t>
      </w:r>
    </w:p>
    <w:p w:rsidR="00CD7D7D" w:rsidRPr="009324B2" w:rsidRDefault="00CD7D7D" w:rsidP="00463682">
      <w:pPr>
        <w:pStyle w:val="Bezodstpw"/>
        <w:numPr>
          <w:ilvl w:val="0"/>
          <w:numId w:val="20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/>
        </w:rPr>
        <w:t xml:space="preserve">Czynności odbioru końcowego robót rozpoczną się w ciągu </w:t>
      </w:r>
      <w:r w:rsidR="00354F61" w:rsidRPr="009324B2">
        <w:rPr>
          <w:rFonts w:ascii="Verdana" w:hAnsi="Verdana"/>
        </w:rPr>
        <w:t>7</w:t>
      </w:r>
      <w:r w:rsidRPr="009324B2">
        <w:rPr>
          <w:rFonts w:ascii="Verdana" w:hAnsi="Verdana"/>
        </w:rPr>
        <w:t xml:space="preserve"> dni od </w:t>
      </w:r>
      <w:r w:rsidR="00354F61" w:rsidRPr="009324B2">
        <w:rPr>
          <w:rFonts w:ascii="Verdana" w:hAnsi="Verdana"/>
        </w:rPr>
        <w:t xml:space="preserve">dnia zgłoszenia </w:t>
      </w:r>
      <w:r w:rsidRPr="009324B2">
        <w:rPr>
          <w:rFonts w:ascii="Verdana" w:hAnsi="Verdana"/>
        </w:rPr>
        <w:t xml:space="preserve"> robót</w:t>
      </w:r>
      <w:r w:rsidR="00354F61" w:rsidRPr="009324B2">
        <w:rPr>
          <w:rFonts w:ascii="Verdana" w:hAnsi="Verdana"/>
        </w:rPr>
        <w:t xml:space="preserve"> do odbioru</w:t>
      </w:r>
      <w:r w:rsidRPr="009324B2">
        <w:rPr>
          <w:rFonts w:ascii="Verdana" w:hAnsi="Verdana"/>
        </w:rPr>
        <w:t>. Po zgłoszeniu Wykonawcy</w:t>
      </w:r>
      <w:r w:rsidR="00354F61" w:rsidRPr="009324B2">
        <w:rPr>
          <w:rFonts w:ascii="Verdana" w:hAnsi="Verdana"/>
        </w:rPr>
        <w:t xml:space="preserve"> </w:t>
      </w:r>
      <w:r w:rsidRPr="009324B2">
        <w:rPr>
          <w:rFonts w:ascii="Verdana" w:hAnsi="Verdana"/>
        </w:rPr>
        <w:t>o zakończeniu robót budowlanych i gotowości do odbioru, Zamawiający powiadomi Wykonawcę o wyznaczonym terminie rozpoczęcia czynności odbioru przedmiotu umowy</w:t>
      </w:r>
      <w:r w:rsidR="00354F61" w:rsidRPr="009324B2">
        <w:rPr>
          <w:rFonts w:ascii="Verdana" w:hAnsi="Verdana"/>
        </w:rPr>
        <w:t xml:space="preserve"> mailowo lub w inny ustalony przez strony sposób</w:t>
      </w:r>
      <w:r w:rsidRPr="009324B2">
        <w:rPr>
          <w:rFonts w:ascii="Verdana" w:hAnsi="Verdana"/>
        </w:rPr>
        <w:t xml:space="preserve">. </w:t>
      </w:r>
    </w:p>
    <w:p w:rsidR="000417C2" w:rsidRPr="009324B2" w:rsidRDefault="005B6C09" w:rsidP="00D1232C">
      <w:pPr>
        <w:pStyle w:val="Bezodstpw"/>
        <w:numPr>
          <w:ilvl w:val="0"/>
          <w:numId w:val="20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Jednocześnie z</w:t>
      </w:r>
      <w:r w:rsidR="000417C2" w:rsidRPr="009324B2">
        <w:rPr>
          <w:rFonts w:ascii="Verdana" w:hAnsi="Verdana" w:cs="Arial"/>
        </w:rPr>
        <w:t xml:space="preserve"> powiadomieniem Inwestora o planowanym odbiorze, na co najmniej </w:t>
      </w:r>
      <w:r w:rsidRPr="009324B2">
        <w:rPr>
          <w:rFonts w:ascii="Verdana" w:hAnsi="Verdana" w:cs="Arial"/>
          <w:b/>
        </w:rPr>
        <w:t>3</w:t>
      </w:r>
      <w:r w:rsidR="000417C2" w:rsidRPr="009324B2">
        <w:rPr>
          <w:rFonts w:ascii="Verdana" w:hAnsi="Verdana" w:cs="Arial"/>
        </w:rPr>
        <w:t xml:space="preserve"> </w:t>
      </w:r>
      <w:r w:rsidR="000417C2" w:rsidRPr="009324B2">
        <w:rPr>
          <w:rFonts w:ascii="Verdana" w:hAnsi="Verdana" w:cs="Arial"/>
          <w:b/>
        </w:rPr>
        <w:t>dni</w:t>
      </w:r>
      <w:r w:rsidR="000417C2" w:rsidRPr="009324B2">
        <w:rPr>
          <w:rFonts w:ascii="Verdana" w:hAnsi="Verdana" w:cs="Arial"/>
        </w:rPr>
        <w:t xml:space="preserve"> przed dniem odbioru końcowego, Wykonawca przedłoży Inwestorowi wszystkie dokumenty pozwalające na ocenę prawidłowości wykonania przedmiotu odbioru, a w szczególności:</w:t>
      </w:r>
    </w:p>
    <w:p w:rsidR="000417C2" w:rsidRPr="009324B2" w:rsidRDefault="000417C2" w:rsidP="00D1232C">
      <w:pPr>
        <w:pStyle w:val="Bezodstpw"/>
        <w:numPr>
          <w:ilvl w:val="0"/>
          <w:numId w:val="2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świadectwa jakości,</w:t>
      </w:r>
    </w:p>
    <w:p w:rsidR="000417C2" w:rsidRPr="009324B2" w:rsidRDefault="000417C2" w:rsidP="00D1232C">
      <w:pPr>
        <w:pStyle w:val="Bezodstpw"/>
        <w:numPr>
          <w:ilvl w:val="0"/>
          <w:numId w:val="2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lastRenderedPageBreak/>
        <w:t>certyfikaty oraz świadectwa wykonanych prób,</w:t>
      </w:r>
    </w:p>
    <w:p w:rsidR="000417C2" w:rsidRPr="009324B2" w:rsidRDefault="000417C2" w:rsidP="00D1232C">
      <w:pPr>
        <w:pStyle w:val="Bezodstpw"/>
        <w:numPr>
          <w:ilvl w:val="0"/>
          <w:numId w:val="2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atesty na zastosowane i wbudowane prefabrykaty, materiały i urządzenia,</w:t>
      </w:r>
    </w:p>
    <w:p w:rsidR="000417C2" w:rsidRPr="009324B2" w:rsidRDefault="000417C2" w:rsidP="00D1232C">
      <w:pPr>
        <w:pStyle w:val="Bezodstpw"/>
        <w:numPr>
          <w:ilvl w:val="0"/>
          <w:numId w:val="2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wymagane dokumenty, protokoły i zaświadczenia z przeprowadzonych przez Wykonawcę sprawdzeń i badań,</w:t>
      </w:r>
    </w:p>
    <w:p w:rsidR="000417C2" w:rsidRPr="009324B2" w:rsidRDefault="000417C2" w:rsidP="00D1232C">
      <w:pPr>
        <w:pStyle w:val="Bezodstpw"/>
        <w:numPr>
          <w:ilvl w:val="0"/>
          <w:numId w:val="21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oświadczenie kierownika budowy o zgodności wykonania przedmiotu umowy zgodnie z zatwierdzoną dokumentacją techniczną oraz przepisami i obowiązującymi polskimi normami,</w:t>
      </w:r>
    </w:p>
    <w:p w:rsidR="00354F61" w:rsidRPr="009324B2" w:rsidRDefault="000417C2" w:rsidP="00354F61">
      <w:pPr>
        <w:pStyle w:val="Bezodstpw"/>
        <w:numPr>
          <w:ilvl w:val="0"/>
          <w:numId w:val="20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 czynności odbioru zostanie sporządzony protokół, który zawierać będzie wszystkie ustalenia, zalecenia i uwagi poczynione w trakcie odbioru.</w:t>
      </w:r>
    </w:p>
    <w:p w:rsidR="00354F61" w:rsidRPr="009324B2" w:rsidRDefault="00354F61" w:rsidP="00354F61">
      <w:pPr>
        <w:pStyle w:val="Bezodstpw"/>
        <w:numPr>
          <w:ilvl w:val="0"/>
          <w:numId w:val="20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Jeżeli w toku czynności odbioru końcowego robót budowlanych zostaną stwierdzone ich wady, to Zamawiającemu przysługują następujące uprawnienia:</w:t>
      </w:r>
    </w:p>
    <w:p w:rsidR="00354F61" w:rsidRPr="009324B2" w:rsidRDefault="00354F61" w:rsidP="00354F61">
      <w:pPr>
        <w:pStyle w:val="Akapitzlist"/>
        <w:numPr>
          <w:ilvl w:val="0"/>
          <w:numId w:val="42"/>
        </w:numPr>
        <w:rPr>
          <w:rFonts w:ascii="Verdana" w:hAnsi="Verdana"/>
        </w:rPr>
      </w:pPr>
      <w:r w:rsidRPr="009324B2">
        <w:rPr>
          <w:rFonts w:ascii="Verdana" w:hAnsi="Verdana"/>
        </w:rPr>
        <w:t>jeżeli  wady są istotne (przedmiot umowy jest niezdatny do zwykłego użytku) i nadają się do usunięcia, może odmówić odbioru do czasu usunięcia wad,</w:t>
      </w:r>
    </w:p>
    <w:p w:rsidR="00354F61" w:rsidRPr="009324B2" w:rsidRDefault="00354F61" w:rsidP="00354F61">
      <w:pPr>
        <w:pStyle w:val="Akapitzlist"/>
        <w:numPr>
          <w:ilvl w:val="0"/>
          <w:numId w:val="42"/>
        </w:numPr>
        <w:rPr>
          <w:rFonts w:ascii="Verdana" w:hAnsi="Verdana"/>
        </w:rPr>
      </w:pPr>
      <w:r w:rsidRPr="009324B2">
        <w:rPr>
          <w:rFonts w:ascii="Verdana" w:hAnsi="Verdana"/>
        </w:rPr>
        <w:t>jeżeli wady są nieistotne (przedmiot umowy jest zdatny do zwykłego użytku, ale obarczony wadami) i nadają się do usunięcia, dokonuje odbioru i wyznacza wykonawcy odpowiedni czas na usunięcie wad, nie dłuższy niż 14 dni,</w:t>
      </w:r>
    </w:p>
    <w:p w:rsidR="00354F61" w:rsidRPr="009324B2" w:rsidRDefault="00354F61" w:rsidP="00354F61">
      <w:pPr>
        <w:pStyle w:val="Akapitzlist"/>
        <w:numPr>
          <w:ilvl w:val="0"/>
          <w:numId w:val="42"/>
        </w:numPr>
        <w:rPr>
          <w:rFonts w:ascii="Verdana" w:hAnsi="Verdana"/>
        </w:rPr>
      </w:pPr>
      <w:r w:rsidRPr="009324B2">
        <w:rPr>
          <w:rFonts w:ascii="Verdana" w:hAnsi="Verdana"/>
        </w:rPr>
        <w:t>jeżeli wady nie nadają się do usunięcia, to jeżeli nie uniemożliwiają one użytkowania przedmiotu odbioru zgodnie z przeznaczeniem, Zamawiający może obniżyć odpowiednio wynagrodzenie Wykonawcy,</w:t>
      </w:r>
    </w:p>
    <w:p w:rsidR="00354F61" w:rsidRPr="009324B2" w:rsidRDefault="00354F61" w:rsidP="00354F61">
      <w:pPr>
        <w:pStyle w:val="Akapitzlist"/>
        <w:numPr>
          <w:ilvl w:val="0"/>
          <w:numId w:val="42"/>
        </w:numPr>
        <w:rPr>
          <w:rFonts w:ascii="Verdana" w:hAnsi="Verdana"/>
        </w:rPr>
      </w:pPr>
      <w:r w:rsidRPr="009324B2">
        <w:rPr>
          <w:rFonts w:ascii="Verdana" w:hAnsi="Verdana"/>
        </w:rPr>
        <w:t>jeżeli wady uniemożliwiają użytkowanie zgodnie z przeznaczeniem i jednocześnie nie nadają się do usunięcia, Zamawiający może odstąpić od umowy lub żądać wykonania przedmiotu odbioru po raz drugi.</w:t>
      </w:r>
    </w:p>
    <w:p w:rsidR="00B44682" w:rsidRPr="009324B2" w:rsidRDefault="00B44682" w:rsidP="00D1232C">
      <w:pPr>
        <w:pStyle w:val="Bezodstpw"/>
        <w:tabs>
          <w:tab w:val="left" w:pos="284"/>
        </w:tabs>
        <w:spacing w:line="336" w:lineRule="auto"/>
        <w:rPr>
          <w:rFonts w:ascii="Verdana" w:hAnsi="Verdana" w:cs="Arial"/>
          <w:b/>
        </w:rPr>
      </w:pPr>
    </w:p>
    <w:p w:rsidR="000417C2" w:rsidRPr="009324B2" w:rsidRDefault="0036694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 xml:space="preserve">§ </w:t>
      </w:r>
      <w:r w:rsidR="00174032" w:rsidRPr="009324B2">
        <w:rPr>
          <w:rFonts w:ascii="Verdana" w:hAnsi="Verdana" w:cs="Arial"/>
          <w:b/>
        </w:rPr>
        <w:t>8</w:t>
      </w:r>
    </w:p>
    <w:p w:rsidR="0036694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Wynagrodzenie</w:t>
      </w:r>
    </w:p>
    <w:p w:rsidR="00D12200" w:rsidRPr="009324B2" w:rsidRDefault="000417C2" w:rsidP="00D1232C">
      <w:pPr>
        <w:pStyle w:val="Bezodstpw"/>
        <w:numPr>
          <w:ilvl w:val="0"/>
          <w:numId w:val="22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Za wykonanie przedmiotu umowy Wykonawcy przysługuje wynagrodzenie </w:t>
      </w:r>
      <w:r w:rsidR="002C3E34" w:rsidRPr="009324B2">
        <w:rPr>
          <w:rFonts w:ascii="Verdana" w:hAnsi="Verdana" w:cs="Arial"/>
        </w:rPr>
        <w:t>ryczałtowe</w:t>
      </w:r>
      <w:r w:rsidR="00A77CD7" w:rsidRPr="009324B2">
        <w:rPr>
          <w:rFonts w:ascii="Verdana" w:hAnsi="Verdana" w:cs="Arial"/>
        </w:rPr>
        <w:t xml:space="preserve"> </w:t>
      </w:r>
      <w:r w:rsidRPr="009324B2">
        <w:rPr>
          <w:rFonts w:ascii="Verdana" w:hAnsi="Verdana" w:cs="Arial"/>
        </w:rPr>
        <w:t xml:space="preserve">w kwocie </w:t>
      </w:r>
      <w:r w:rsidR="0075193A" w:rsidRPr="009324B2">
        <w:rPr>
          <w:rFonts w:ascii="Verdana" w:hAnsi="Verdana" w:cs="Arial"/>
        </w:rPr>
        <w:t xml:space="preserve"> </w:t>
      </w:r>
      <w:r w:rsidR="00CE127A" w:rsidRPr="009324B2">
        <w:rPr>
          <w:rFonts w:ascii="Verdana" w:hAnsi="Verdana" w:cs="Arial"/>
        </w:rPr>
        <w:t>……….</w:t>
      </w:r>
      <w:r w:rsidR="009A2C96" w:rsidRPr="009324B2">
        <w:rPr>
          <w:rFonts w:ascii="Verdana" w:hAnsi="Verdana" w:cs="Arial"/>
        </w:rPr>
        <w:t xml:space="preserve"> </w:t>
      </w:r>
      <w:r w:rsidRPr="009324B2">
        <w:rPr>
          <w:rFonts w:ascii="Verdana" w:hAnsi="Verdana" w:cs="Arial"/>
        </w:rPr>
        <w:t xml:space="preserve">zł </w:t>
      </w:r>
      <w:r w:rsidR="002C3E34" w:rsidRPr="009324B2">
        <w:rPr>
          <w:rFonts w:ascii="Verdana" w:hAnsi="Verdana" w:cs="Arial"/>
        </w:rPr>
        <w:t>brutto</w:t>
      </w:r>
      <w:r w:rsidR="00A72EDB" w:rsidRPr="009324B2">
        <w:rPr>
          <w:rFonts w:ascii="Verdana" w:hAnsi="Verdana" w:cs="Arial"/>
        </w:rPr>
        <w:t xml:space="preserve"> </w:t>
      </w:r>
      <w:r w:rsidR="00AA15F7" w:rsidRPr="009324B2">
        <w:rPr>
          <w:rFonts w:ascii="Verdana" w:hAnsi="Verdana" w:cs="Arial"/>
        </w:rPr>
        <w:t>(</w:t>
      </w:r>
      <w:r w:rsidR="00A72EDB" w:rsidRPr="009324B2">
        <w:rPr>
          <w:rFonts w:ascii="Verdana" w:hAnsi="Verdana" w:cs="Arial"/>
        </w:rPr>
        <w:t>słownie: …………………………) w tym</w:t>
      </w:r>
      <w:r w:rsidRPr="009324B2">
        <w:rPr>
          <w:rFonts w:ascii="Verdana" w:hAnsi="Verdana" w:cs="Arial"/>
        </w:rPr>
        <w:t xml:space="preserve"> podatek VAT</w:t>
      </w:r>
      <w:r w:rsidR="00CE127A" w:rsidRPr="009324B2">
        <w:rPr>
          <w:rFonts w:ascii="Verdana" w:hAnsi="Verdana" w:cs="Arial"/>
        </w:rPr>
        <w:t xml:space="preserve"> ( 23%)</w:t>
      </w:r>
      <w:r w:rsidRPr="009324B2">
        <w:rPr>
          <w:rFonts w:ascii="Verdana" w:hAnsi="Verdana" w:cs="Arial"/>
        </w:rPr>
        <w:t xml:space="preserve"> </w:t>
      </w:r>
    </w:p>
    <w:p w:rsidR="002E5B4C" w:rsidRPr="009324B2" w:rsidRDefault="002E5B4C" w:rsidP="00D1232C">
      <w:pPr>
        <w:pStyle w:val="Bezodstpw"/>
        <w:numPr>
          <w:ilvl w:val="0"/>
          <w:numId w:val="22"/>
        </w:numPr>
        <w:tabs>
          <w:tab w:val="left" w:pos="284"/>
        </w:tabs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Podstawę do określenia wyżej wymienionych </w:t>
      </w:r>
      <w:r w:rsidR="0014296A" w:rsidRPr="009324B2">
        <w:rPr>
          <w:rStyle w:val="FontStyle141"/>
          <w:rFonts w:ascii="Verdana" w:hAnsi="Verdana"/>
          <w:sz w:val="22"/>
          <w:szCs w:val="22"/>
        </w:rPr>
        <w:t>kwot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 stanowi</w:t>
      </w:r>
      <w:r w:rsidR="0014296A" w:rsidRPr="009324B2">
        <w:rPr>
          <w:rStyle w:val="FontStyle141"/>
          <w:rFonts w:ascii="Verdana" w:hAnsi="Verdana"/>
          <w:sz w:val="22"/>
          <w:szCs w:val="22"/>
        </w:rPr>
        <w:t xml:space="preserve"> </w:t>
      </w:r>
      <w:r w:rsidRPr="009324B2">
        <w:rPr>
          <w:rStyle w:val="FontStyle141"/>
          <w:rFonts w:ascii="Verdana" w:hAnsi="Verdana"/>
          <w:sz w:val="22"/>
          <w:szCs w:val="22"/>
        </w:rPr>
        <w:t>oferta Wyko</w:t>
      </w:r>
      <w:r w:rsidR="002C3E34" w:rsidRPr="009324B2">
        <w:rPr>
          <w:rStyle w:val="FontStyle141"/>
          <w:rFonts w:ascii="Verdana" w:hAnsi="Verdana"/>
          <w:sz w:val="22"/>
          <w:szCs w:val="22"/>
        </w:rPr>
        <w:t xml:space="preserve">nawcy, dokumentacja projektowa 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stanowiący załącznik do </w:t>
      </w:r>
      <w:r w:rsidR="00CC0490" w:rsidRPr="009324B2">
        <w:rPr>
          <w:rStyle w:val="FontStyle141"/>
          <w:rFonts w:ascii="Verdana" w:hAnsi="Verdana"/>
          <w:sz w:val="22"/>
          <w:szCs w:val="22"/>
        </w:rPr>
        <w:t>u</w:t>
      </w:r>
      <w:r w:rsidRPr="009324B2">
        <w:rPr>
          <w:rStyle w:val="FontStyle141"/>
          <w:rFonts w:ascii="Verdana" w:hAnsi="Verdana"/>
          <w:sz w:val="22"/>
          <w:szCs w:val="22"/>
        </w:rPr>
        <w:t>mowy.</w:t>
      </w:r>
    </w:p>
    <w:p w:rsidR="00174032" w:rsidRPr="009324B2" w:rsidRDefault="00B44682" w:rsidP="00D1232C">
      <w:pPr>
        <w:pStyle w:val="Bezodstpw"/>
        <w:numPr>
          <w:ilvl w:val="0"/>
          <w:numId w:val="22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  <w:b/>
        </w:rPr>
      </w:pPr>
      <w:r w:rsidRPr="009324B2">
        <w:rPr>
          <w:rFonts w:ascii="Verdana" w:hAnsi="Verdana" w:cs="Arial"/>
        </w:rPr>
        <w:t>Wynagrodzenie za</w:t>
      </w:r>
      <w:r w:rsidRPr="009324B2">
        <w:rPr>
          <w:rFonts w:ascii="Verdana" w:hAnsi="Verdana" w:cs="Arial"/>
          <w:color w:val="000000"/>
        </w:rPr>
        <w:t xml:space="preserve"> </w:t>
      </w:r>
      <w:r w:rsidRPr="009324B2">
        <w:rPr>
          <w:rFonts w:ascii="Verdana" w:hAnsi="Verdana" w:cs="Arial"/>
        </w:rPr>
        <w:t>wykonanie przedmiotu zamówienia jest ostateczne, niezależnie od rozmiaru robót budowlanych jak również rozmiaru</w:t>
      </w:r>
      <w:r w:rsidRPr="009324B2">
        <w:rPr>
          <w:rFonts w:ascii="Verdana" w:hAnsi="Verdana" w:cs="Arial"/>
          <w:color w:val="000000"/>
        </w:rPr>
        <w:t xml:space="preserve"> </w:t>
      </w:r>
      <w:r w:rsidRPr="009324B2">
        <w:rPr>
          <w:rFonts w:ascii="Verdana" w:hAnsi="Verdana" w:cs="Arial"/>
        </w:rPr>
        <w:t>pozostałych dostaw i ilości wykonanych usług oraz innych świadczeń, koniecznych do</w:t>
      </w:r>
      <w:r w:rsidRPr="009324B2">
        <w:rPr>
          <w:rFonts w:ascii="Verdana" w:hAnsi="Verdana" w:cs="Arial"/>
          <w:color w:val="000000"/>
        </w:rPr>
        <w:t xml:space="preserve"> </w:t>
      </w:r>
      <w:r w:rsidRPr="009324B2">
        <w:rPr>
          <w:rFonts w:ascii="Verdana" w:hAnsi="Verdana" w:cs="Arial"/>
        </w:rPr>
        <w:t>prawidłowego zakończenia realizacji przedmiotu zamówienia i ponoszonych przez</w:t>
      </w:r>
      <w:r w:rsidRPr="009324B2">
        <w:rPr>
          <w:rFonts w:ascii="Verdana" w:hAnsi="Verdana" w:cs="Arial"/>
          <w:color w:val="000000"/>
        </w:rPr>
        <w:t xml:space="preserve"> </w:t>
      </w:r>
      <w:r w:rsidRPr="009324B2">
        <w:rPr>
          <w:rFonts w:ascii="Verdana" w:hAnsi="Verdana" w:cs="Arial"/>
        </w:rPr>
        <w:t>Wykonawcę kosztów ich realizacji.</w:t>
      </w:r>
    </w:p>
    <w:p w:rsidR="00D12200" w:rsidRPr="009324B2" w:rsidRDefault="00D12200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</w:p>
    <w:p w:rsidR="00A7024C" w:rsidRPr="009324B2" w:rsidRDefault="0036694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 xml:space="preserve">§ </w:t>
      </w:r>
      <w:r w:rsidR="00503A40" w:rsidRPr="009324B2">
        <w:rPr>
          <w:rFonts w:ascii="Verdana" w:hAnsi="Verdana" w:cs="Arial"/>
          <w:b/>
        </w:rPr>
        <w:t>9</w:t>
      </w:r>
    </w:p>
    <w:p w:rsidR="00366942" w:rsidRPr="009324B2" w:rsidRDefault="006E620E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Płatność</w:t>
      </w:r>
    </w:p>
    <w:p w:rsidR="00A90651" w:rsidRPr="009324B2" w:rsidRDefault="0014296A" w:rsidP="00D1232C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>Zamawiający dokonuje płatności wynagrodzenia</w:t>
      </w:r>
      <w:r w:rsidR="00A90651" w:rsidRPr="009324B2">
        <w:rPr>
          <w:rStyle w:val="FontStyle141"/>
          <w:rFonts w:ascii="Verdana" w:hAnsi="Verdana"/>
          <w:sz w:val="22"/>
          <w:szCs w:val="22"/>
        </w:rPr>
        <w:t xml:space="preserve"> w terminie do </w:t>
      </w:r>
      <w:r w:rsidR="00354F61" w:rsidRPr="009324B2">
        <w:rPr>
          <w:rStyle w:val="FontStyle141"/>
          <w:rFonts w:ascii="Verdana" w:hAnsi="Verdana"/>
          <w:b/>
          <w:sz w:val="22"/>
          <w:szCs w:val="22"/>
        </w:rPr>
        <w:t xml:space="preserve">30 </w:t>
      </w:r>
      <w:r w:rsidR="00A90651" w:rsidRPr="009324B2">
        <w:rPr>
          <w:rStyle w:val="FontStyle141"/>
          <w:rFonts w:ascii="Verdana" w:hAnsi="Verdana"/>
          <w:b/>
          <w:sz w:val="22"/>
          <w:szCs w:val="22"/>
        </w:rPr>
        <w:t>dni</w:t>
      </w:r>
      <w:r w:rsidR="00A90651" w:rsidRPr="009324B2">
        <w:rPr>
          <w:rStyle w:val="FontStyle141"/>
          <w:rFonts w:ascii="Verdana" w:hAnsi="Verdana"/>
          <w:sz w:val="22"/>
          <w:szCs w:val="22"/>
        </w:rPr>
        <w:t xml:space="preserve"> od daty otrzymania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 prawidłowo sporządzonej faktury</w:t>
      </w:r>
      <w:r w:rsidR="008A7681" w:rsidRPr="009324B2">
        <w:rPr>
          <w:rStyle w:val="FontStyle141"/>
          <w:rFonts w:ascii="Verdana" w:hAnsi="Verdana"/>
          <w:sz w:val="22"/>
          <w:szCs w:val="22"/>
        </w:rPr>
        <w:t xml:space="preserve">, przy czym </w:t>
      </w:r>
      <w:r w:rsidRPr="009324B2">
        <w:rPr>
          <w:rStyle w:val="FontStyle141"/>
          <w:rFonts w:ascii="Verdana" w:hAnsi="Verdana"/>
          <w:sz w:val="22"/>
          <w:szCs w:val="22"/>
        </w:rPr>
        <w:t>nie wcześniej niż po dokonaniu protokolarnego odbioru przedmiotu umowy</w:t>
      </w:r>
      <w:r w:rsidR="00901CDE" w:rsidRPr="009324B2">
        <w:rPr>
          <w:rStyle w:val="FontStyle141"/>
          <w:rFonts w:ascii="Verdana" w:hAnsi="Verdana"/>
          <w:sz w:val="22"/>
          <w:szCs w:val="22"/>
        </w:rPr>
        <w:t>.</w:t>
      </w:r>
    </w:p>
    <w:p w:rsidR="00A90651" w:rsidRPr="009324B2" w:rsidRDefault="0014296A" w:rsidP="00D1232C">
      <w:pPr>
        <w:pStyle w:val="Style83"/>
        <w:widowControl/>
        <w:numPr>
          <w:ilvl w:val="0"/>
          <w:numId w:val="6"/>
        </w:numPr>
        <w:tabs>
          <w:tab w:val="left" w:pos="259"/>
        </w:tabs>
        <w:spacing w:line="336" w:lineRule="auto"/>
        <w:ind w:left="0" w:firstLine="0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>Zmawiający</w:t>
      </w:r>
      <w:r w:rsidR="002535ED" w:rsidRPr="009324B2">
        <w:rPr>
          <w:rStyle w:val="FontStyle141"/>
          <w:rFonts w:ascii="Verdana" w:hAnsi="Verdana"/>
          <w:sz w:val="22"/>
          <w:szCs w:val="22"/>
        </w:rPr>
        <w:t xml:space="preserve"> </w:t>
      </w:r>
      <w:r w:rsidR="00A90651" w:rsidRPr="009324B2">
        <w:rPr>
          <w:rStyle w:val="FontStyle141"/>
          <w:rFonts w:ascii="Verdana" w:hAnsi="Verdana"/>
          <w:sz w:val="22"/>
          <w:szCs w:val="22"/>
        </w:rPr>
        <w:t>nie udziela Wykonawcy zalicz</w:t>
      </w:r>
      <w:r w:rsidR="00D938F2" w:rsidRPr="009324B2">
        <w:rPr>
          <w:rStyle w:val="FontStyle141"/>
          <w:rFonts w:ascii="Verdana" w:hAnsi="Verdana"/>
          <w:sz w:val="22"/>
          <w:szCs w:val="22"/>
        </w:rPr>
        <w:t>ek</w:t>
      </w:r>
      <w:r w:rsidR="00A90651" w:rsidRPr="009324B2">
        <w:rPr>
          <w:rStyle w:val="FontStyle141"/>
          <w:rFonts w:ascii="Verdana" w:hAnsi="Verdana"/>
          <w:sz w:val="22"/>
          <w:szCs w:val="22"/>
        </w:rPr>
        <w:t xml:space="preserve"> na wykonanie zamówienia.</w:t>
      </w:r>
    </w:p>
    <w:p w:rsidR="002E5B4C" w:rsidRPr="009324B2" w:rsidRDefault="00A90651" w:rsidP="00D1232C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lastRenderedPageBreak/>
        <w:t>Płatności będą dokon</w:t>
      </w:r>
      <w:r w:rsidR="002535ED" w:rsidRPr="009324B2">
        <w:rPr>
          <w:rStyle w:val="FontStyle141"/>
          <w:rFonts w:ascii="Verdana" w:hAnsi="Verdana"/>
          <w:sz w:val="22"/>
          <w:szCs w:val="22"/>
        </w:rPr>
        <w:t xml:space="preserve">ane 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przelewem na </w:t>
      </w:r>
      <w:r w:rsidR="002535ED" w:rsidRPr="009324B2">
        <w:rPr>
          <w:rStyle w:val="FontStyle141"/>
          <w:rFonts w:ascii="Verdana" w:hAnsi="Verdana"/>
          <w:sz w:val="22"/>
          <w:szCs w:val="22"/>
        </w:rPr>
        <w:t xml:space="preserve">rachunek bankowy </w:t>
      </w:r>
      <w:r w:rsidRPr="009324B2">
        <w:rPr>
          <w:rStyle w:val="FontStyle141"/>
          <w:rFonts w:ascii="Verdana" w:hAnsi="Verdana"/>
          <w:sz w:val="22"/>
          <w:szCs w:val="22"/>
        </w:rPr>
        <w:t>Wykonawc</w:t>
      </w:r>
      <w:r w:rsidR="002535ED" w:rsidRPr="009324B2">
        <w:rPr>
          <w:rStyle w:val="FontStyle141"/>
          <w:rFonts w:ascii="Verdana" w:hAnsi="Verdana"/>
          <w:sz w:val="22"/>
          <w:szCs w:val="22"/>
        </w:rPr>
        <w:t>y</w:t>
      </w:r>
      <w:r w:rsidR="0014296A" w:rsidRPr="009324B2">
        <w:rPr>
          <w:rStyle w:val="FontStyle141"/>
          <w:rFonts w:ascii="Verdana" w:hAnsi="Verdana"/>
          <w:sz w:val="22"/>
          <w:szCs w:val="22"/>
        </w:rPr>
        <w:t xml:space="preserve"> w banku </w:t>
      </w:r>
      <w:r w:rsidR="0014296A" w:rsidRPr="009324B2">
        <w:rPr>
          <w:rStyle w:val="FontStyle141"/>
          <w:rFonts w:ascii="Verdana" w:hAnsi="Verdana"/>
          <w:sz w:val="22"/>
          <w:szCs w:val="22"/>
          <w:highlight w:val="yellow"/>
        </w:rPr>
        <w:t>……………</w:t>
      </w:r>
      <w:r w:rsidR="002535ED" w:rsidRPr="009324B2">
        <w:rPr>
          <w:rStyle w:val="FontStyle141"/>
          <w:rFonts w:ascii="Verdana" w:hAnsi="Verdana"/>
          <w:sz w:val="22"/>
          <w:szCs w:val="22"/>
        </w:rPr>
        <w:t xml:space="preserve"> nr </w:t>
      </w:r>
      <w:r w:rsidR="0014296A" w:rsidRPr="009324B2">
        <w:rPr>
          <w:rStyle w:val="FontStyle141"/>
          <w:rFonts w:ascii="Verdana" w:hAnsi="Verdana"/>
          <w:sz w:val="22"/>
          <w:szCs w:val="22"/>
          <w:highlight w:val="yellow"/>
        </w:rPr>
        <w:t>……………………………</w:t>
      </w:r>
      <w:r w:rsidR="002535ED" w:rsidRPr="009324B2">
        <w:rPr>
          <w:rStyle w:val="FontStyle141"/>
          <w:rFonts w:ascii="Verdana" w:hAnsi="Verdana"/>
          <w:sz w:val="22"/>
          <w:szCs w:val="22"/>
          <w:highlight w:val="yellow"/>
        </w:rPr>
        <w:t>………………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 </w:t>
      </w:r>
    </w:p>
    <w:p w:rsidR="0014296A" w:rsidRPr="009324B2" w:rsidRDefault="00FA232F" w:rsidP="0014296A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Za </w:t>
      </w:r>
      <w:r w:rsidRPr="009324B2">
        <w:rPr>
          <w:rFonts w:ascii="Verdana" w:eastAsia="ArialNarrow" w:hAnsi="Verdana" w:cs="Arial"/>
        </w:rPr>
        <w:t>datę płatności uważa się datę obciążenia przez bank rachunku Zamawiającego.</w:t>
      </w:r>
    </w:p>
    <w:p w:rsidR="0014296A" w:rsidRPr="009324B2" w:rsidRDefault="00FA232F" w:rsidP="0014296A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eastAsia="ArialNarrow" w:hAnsi="Verdana"/>
          <w:bCs/>
        </w:rPr>
        <w:t>W przypa</w:t>
      </w:r>
      <w:r w:rsidR="0014296A" w:rsidRPr="009324B2">
        <w:rPr>
          <w:rFonts w:ascii="Verdana" w:eastAsia="ArialNarrow" w:hAnsi="Verdana"/>
          <w:bCs/>
        </w:rPr>
        <w:t>dku realizacji prac z udziałem p</w:t>
      </w:r>
      <w:r w:rsidRPr="009324B2">
        <w:rPr>
          <w:rFonts w:ascii="Verdana" w:eastAsia="ArialNarrow" w:hAnsi="Verdana"/>
          <w:bCs/>
        </w:rPr>
        <w:t>odwykonawców</w:t>
      </w:r>
      <w:r w:rsidR="0014296A" w:rsidRPr="009324B2">
        <w:rPr>
          <w:rFonts w:ascii="Verdana" w:eastAsia="ArialNarrow" w:hAnsi="Verdana"/>
          <w:bCs/>
        </w:rPr>
        <w:t xml:space="preserve"> </w:t>
      </w:r>
      <w:r w:rsidRPr="009324B2">
        <w:rPr>
          <w:rFonts w:ascii="Verdana" w:eastAsia="ArialNarrow" w:hAnsi="Verdana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4296A" w:rsidRPr="009324B2" w:rsidRDefault="00FA232F" w:rsidP="0014296A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eastAsia="ArialNarrow" w:hAnsi="Verdana" w:cs="Arial"/>
          <w:bCs/>
        </w:rPr>
        <w:t xml:space="preserve">Wynagrodzenie,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14296A" w:rsidRPr="009324B2" w:rsidRDefault="00FA232F" w:rsidP="0014296A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eastAsia="ArialNarrow" w:hAnsi="Verdana" w:cs="Arial"/>
          <w:bCs/>
        </w:rPr>
        <w:t>Bezpośrednia zapłata obejmuje wyłącznie należne wynagrodzenie, bez odsetek, należnych podwykonawcy lub dalszemu podwykonawcy.</w:t>
      </w:r>
    </w:p>
    <w:p w:rsidR="00FA232F" w:rsidRPr="009324B2" w:rsidRDefault="00FA232F" w:rsidP="0014296A">
      <w:pPr>
        <w:pStyle w:val="Bezodstpw"/>
        <w:numPr>
          <w:ilvl w:val="0"/>
          <w:numId w:val="6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eastAsia="ArialNarrow" w:hAnsi="Verdana" w:cs="Arial"/>
          <w:bCs/>
        </w:rPr>
        <w:t>Wykonawca jest zobowiązany załączyć do wystawionej przez siebie faktury VAT:</w:t>
      </w:r>
    </w:p>
    <w:p w:rsidR="00FA232F" w:rsidRPr="009324B2" w:rsidRDefault="00FA232F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a) kopie faktur VAT wystawionych przez podwykonawców lub dalszych podwykonawców</w:t>
      </w:r>
      <w:r w:rsidR="00A72EDB" w:rsidRPr="009324B2">
        <w:rPr>
          <w:rFonts w:ascii="Verdana" w:eastAsia="ArialNarrow" w:hAnsi="Verdana" w:cs="Arial"/>
          <w:bCs/>
        </w:rPr>
        <w:t>,</w:t>
      </w:r>
    </w:p>
    <w:p w:rsidR="00FA232F" w:rsidRPr="009324B2" w:rsidRDefault="00FA232F" w:rsidP="00D1232C">
      <w:pPr>
        <w:autoSpaceDE w:val="0"/>
        <w:autoSpaceDN w:val="0"/>
        <w:adjustRightInd w:val="0"/>
        <w:spacing w:line="336" w:lineRule="auto"/>
        <w:rPr>
          <w:rFonts w:ascii="Verdana" w:eastAsia="ArialNarrow" w:hAnsi="Verdana" w:cs="Arial"/>
          <w:bCs/>
        </w:rPr>
      </w:pPr>
      <w:r w:rsidRPr="009324B2">
        <w:rPr>
          <w:rFonts w:ascii="Verdana" w:eastAsia="ArialNarrow" w:hAnsi="Verdana" w:cs="Arial"/>
          <w:bCs/>
        </w:rPr>
        <w:t>b) oświadczenie odpowiednio podwykonawcy lub dalszego podwykonawcy, złożone nie wcześniej niż w dniu wystawienia przez Wykonawcę faktury VAT, że Wykonawca, podwykonawca lub dalszy podwykonawca nie zalega z żadnymi zobowiązaniami w stosunku do niego wynikającymi z umowy o podwykonawstwo lub dalsze podwykonawstwo</w:t>
      </w:r>
      <w:r w:rsidR="00A72EDB" w:rsidRPr="009324B2">
        <w:rPr>
          <w:rFonts w:ascii="Verdana" w:eastAsia="ArialNarrow" w:hAnsi="Verdana" w:cs="Arial"/>
          <w:bCs/>
        </w:rPr>
        <w:t>.</w:t>
      </w:r>
    </w:p>
    <w:p w:rsidR="00D83996" w:rsidRPr="009324B2" w:rsidRDefault="000D61F4" w:rsidP="000D61F4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9. W przypadku płatności dokonywanych bezpośrednio przez Zamawiającego na rzecz podwykonawców lub dalszych podwykonawców, Zamawiając potrąci równowartość kwot poniesionych w związku z tymi płatnościami z wynagrodzenia należnego Wykonawcy, zaś Wykonawca wyraża na to zgodę. </w:t>
      </w:r>
    </w:p>
    <w:p w:rsidR="000D61F4" w:rsidRPr="009324B2" w:rsidRDefault="000D61F4" w:rsidP="00D1232C">
      <w:pPr>
        <w:pStyle w:val="Bezodstpw"/>
        <w:tabs>
          <w:tab w:val="left" w:pos="284"/>
        </w:tabs>
        <w:spacing w:line="336" w:lineRule="auto"/>
        <w:rPr>
          <w:rFonts w:ascii="Verdana" w:hAnsi="Verdana" w:cs="Arial"/>
        </w:rPr>
      </w:pPr>
    </w:p>
    <w:p w:rsidR="003928A0" w:rsidRPr="009324B2" w:rsidRDefault="0036694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</w:t>
      </w:r>
      <w:r w:rsidR="00503A40" w:rsidRPr="009324B2">
        <w:rPr>
          <w:rFonts w:ascii="Verdana" w:hAnsi="Verdana" w:cs="Arial"/>
          <w:b/>
        </w:rPr>
        <w:t>0</w:t>
      </w:r>
    </w:p>
    <w:p w:rsidR="002535ED" w:rsidRPr="009324B2" w:rsidRDefault="0036694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Gwarancja</w:t>
      </w:r>
    </w:p>
    <w:p w:rsidR="002535ED" w:rsidRPr="009324B2" w:rsidRDefault="002535ED" w:rsidP="00D1232C">
      <w:pPr>
        <w:pStyle w:val="Style32"/>
        <w:widowControl/>
        <w:numPr>
          <w:ilvl w:val="0"/>
          <w:numId w:val="2"/>
        </w:numPr>
        <w:tabs>
          <w:tab w:val="left" w:pos="284"/>
        </w:tabs>
        <w:spacing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>Strony postanawiają, że odpowiedzialność Wykonawcy za wady przedmiotu Umowy zostanie rozszerzona poprzez udzielenie pisemnej gwarancji.</w:t>
      </w:r>
    </w:p>
    <w:p w:rsidR="002535ED" w:rsidRPr="009324B2" w:rsidRDefault="002535ED" w:rsidP="00D1232C">
      <w:pPr>
        <w:pStyle w:val="Style87"/>
        <w:widowControl/>
        <w:numPr>
          <w:ilvl w:val="0"/>
          <w:numId w:val="2"/>
        </w:numPr>
        <w:tabs>
          <w:tab w:val="left" w:pos="284"/>
        </w:tabs>
        <w:spacing w:line="336" w:lineRule="auto"/>
        <w:ind w:left="0" w:firstLine="0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Wykonawca udziela </w:t>
      </w:r>
      <w:r w:rsidR="00366942" w:rsidRPr="009324B2">
        <w:rPr>
          <w:rStyle w:val="FontStyle142"/>
          <w:rFonts w:ascii="Verdana" w:hAnsi="Verdana"/>
          <w:sz w:val="22"/>
          <w:szCs w:val="22"/>
          <w:highlight w:val="yellow"/>
        </w:rPr>
        <w:t>…</w:t>
      </w:r>
      <w:r w:rsidR="008A7681" w:rsidRPr="009324B2">
        <w:rPr>
          <w:rStyle w:val="FontStyle142"/>
          <w:rFonts w:ascii="Verdana" w:hAnsi="Verdana"/>
          <w:sz w:val="22"/>
          <w:szCs w:val="22"/>
          <w:highlight w:val="yellow"/>
        </w:rPr>
        <w:t>…</w:t>
      </w:r>
      <w:r w:rsidR="00A651CA" w:rsidRPr="009324B2">
        <w:rPr>
          <w:rStyle w:val="FontStyle142"/>
          <w:rFonts w:ascii="Verdana" w:hAnsi="Verdana"/>
          <w:sz w:val="22"/>
          <w:szCs w:val="22"/>
          <w:highlight w:val="yellow"/>
        </w:rPr>
        <w:t>…..</w:t>
      </w:r>
      <w:r w:rsidR="008A7681" w:rsidRPr="009324B2">
        <w:rPr>
          <w:rStyle w:val="FontStyle142"/>
          <w:rFonts w:ascii="Verdana" w:hAnsi="Verdana"/>
          <w:sz w:val="22"/>
          <w:szCs w:val="22"/>
          <w:highlight w:val="yellow"/>
        </w:rPr>
        <w:t>.</w:t>
      </w:r>
      <w:r w:rsidR="0014296A" w:rsidRPr="009324B2">
        <w:rPr>
          <w:rStyle w:val="FontStyle142"/>
          <w:rFonts w:ascii="Verdana" w:hAnsi="Verdana"/>
          <w:sz w:val="22"/>
          <w:szCs w:val="22"/>
        </w:rPr>
        <w:t xml:space="preserve"> -</w:t>
      </w:r>
      <w:r w:rsidR="009324B2">
        <w:rPr>
          <w:rStyle w:val="FontStyle142"/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14296A" w:rsidRPr="009324B2">
        <w:rPr>
          <w:rStyle w:val="FontStyle142"/>
          <w:rFonts w:ascii="Verdana" w:hAnsi="Verdana"/>
          <w:sz w:val="22"/>
          <w:szCs w:val="22"/>
        </w:rPr>
        <w:t>miesięcznej</w:t>
      </w:r>
      <w:r w:rsidRPr="009324B2">
        <w:rPr>
          <w:rStyle w:val="FontStyle142"/>
          <w:rFonts w:ascii="Verdana" w:hAnsi="Verdana"/>
          <w:sz w:val="22"/>
          <w:szCs w:val="22"/>
        </w:rPr>
        <w:t xml:space="preserve"> gwarancji </w:t>
      </w:r>
      <w:r w:rsidRPr="009324B2">
        <w:rPr>
          <w:rStyle w:val="FontStyle141"/>
          <w:rFonts w:ascii="Verdana" w:hAnsi="Verdana"/>
          <w:sz w:val="22"/>
          <w:szCs w:val="22"/>
        </w:rPr>
        <w:t>na wykonane przez siebie roboty budowlane, liczonej od dnia końcowego odbioru całości robót.</w:t>
      </w:r>
    </w:p>
    <w:p w:rsidR="002535ED" w:rsidRPr="009324B2" w:rsidRDefault="005740BB" w:rsidP="00D1232C">
      <w:pPr>
        <w:pStyle w:val="Style83"/>
        <w:widowControl/>
        <w:numPr>
          <w:ilvl w:val="0"/>
          <w:numId w:val="2"/>
        </w:numPr>
        <w:tabs>
          <w:tab w:val="left" w:pos="284"/>
        </w:tabs>
        <w:spacing w:line="336" w:lineRule="auto"/>
        <w:ind w:left="0" w:firstLine="0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lastRenderedPageBreak/>
        <w:t>Szczegółowe zapisy dotyczące warunków gwarancyjnych zostały określone w karcie gwarancyjnej stanowiącej załącznik do niniejszej umowy.</w:t>
      </w:r>
    </w:p>
    <w:p w:rsidR="000D61F4" w:rsidRPr="009324B2" w:rsidRDefault="000D61F4" w:rsidP="00D1232C">
      <w:pPr>
        <w:pStyle w:val="Bezodstpw"/>
        <w:tabs>
          <w:tab w:val="left" w:pos="284"/>
        </w:tabs>
        <w:spacing w:line="336" w:lineRule="auto"/>
        <w:rPr>
          <w:rFonts w:ascii="Verdana" w:hAnsi="Verdana" w:cs="Arial"/>
          <w:b/>
        </w:rPr>
      </w:pPr>
    </w:p>
    <w:p w:rsidR="00FD25C0" w:rsidRPr="009324B2" w:rsidRDefault="0034481E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</w:t>
      </w:r>
      <w:r w:rsidR="00503A40" w:rsidRPr="009324B2">
        <w:rPr>
          <w:rFonts w:ascii="Verdana" w:hAnsi="Verdana" w:cs="Arial"/>
          <w:b/>
        </w:rPr>
        <w:t>1</w:t>
      </w:r>
    </w:p>
    <w:p w:rsidR="00FD25C0" w:rsidRPr="009324B2" w:rsidRDefault="00FD25C0" w:rsidP="00D1232C">
      <w:pPr>
        <w:pStyle w:val="NormalnyWeb"/>
        <w:spacing w:before="0" w:beforeAutospacing="0" w:after="0" w:line="336" w:lineRule="auto"/>
        <w:jc w:val="center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b/>
          <w:bCs/>
          <w:color w:val="000000"/>
          <w:sz w:val="22"/>
        </w:rPr>
        <w:t>Ubezpieczenie</w:t>
      </w:r>
    </w:p>
    <w:p w:rsidR="00FD25C0" w:rsidRPr="009324B2" w:rsidRDefault="00FD25C0" w:rsidP="00D1232C">
      <w:pPr>
        <w:pStyle w:val="NormalnyWeb"/>
        <w:numPr>
          <w:ilvl w:val="1"/>
          <w:numId w:val="15"/>
        </w:numPr>
        <w:tabs>
          <w:tab w:val="clear" w:pos="144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>Wykonawca zobowiązuje się do zawarcia odpowiednich umów ubezpieczenia z tytułu szkód, które mogą zaistnieć w związku z określonymi zdarzeniami losowymi oraz od odpowiedzialności cywilnej na czas realizacji robót objętych umową.</w:t>
      </w:r>
    </w:p>
    <w:p w:rsidR="00FD25C0" w:rsidRPr="009324B2" w:rsidRDefault="00FD25C0" w:rsidP="00D1232C">
      <w:pPr>
        <w:pStyle w:val="NormalnyWeb"/>
        <w:numPr>
          <w:ilvl w:val="1"/>
          <w:numId w:val="15"/>
        </w:numPr>
        <w:tabs>
          <w:tab w:val="clear" w:pos="144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>Ubezpieczeniu podlegają w szczególności:</w:t>
      </w:r>
    </w:p>
    <w:p w:rsidR="00FD25C0" w:rsidRPr="009324B2" w:rsidRDefault="00FD25C0" w:rsidP="00D1232C">
      <w:pPr>
        <w:pStyle w:val="NormalnyWeb"/>
        <w:numPr>
          <w:ilvl w:val="1"/>
          <w:numId w:val="16"/>
        </w:numPr>
        <w:tabs>
          <w:tab w:val="clear" w:pos="1440"/>
          <w:tab w:val="num" w:pos="84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>roboty objęte umową, urządzenia oraz wszelkie mienie ruchome związane bezpośrednio z wykonawstwem robót oraz roboty wykonywane przez podwykonawców;</w:t>
      </w:r>
    </w:p>
    <w:p w:rsidR="00FD25C0" w:rsidRPr="009324B2" w:rsidRDefault="00FD25C0" w:rsidP="00D1232C">
      <w:pPr>
        <w:pStyle w:val="NormalnyWeb"/>
        <w:numPr>
          <w:ilvl w:val="1"/>
          <w:numId w:val="16"/>
        </w:numPr>
        <w:tabs>
          <w:tab w:val="clear" w:pos="1440"/>
          <w:tab w:val="num" w:pos="84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:rsidR="00FD25C0" w:rsidRPr="009324B2" w:rsidRDefault="00FD25C0" w:rsidP="00D1232C">
      <w:pPr>
        <w:pStyle w:val="NormalnyWeb"/>
        <w:numPr>
          <w:ilvl w:val="1"/>
          <w:numId w:val="17"/>
        </w:numPr>
        <w:tabs>
          <w:tab w:val="clear" w:pos="144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 xml:space="preserve">Suma ubezpieczenia w umowach ubezpieczenia w zakresie wszystkich ryzyk łącznie określonych w ust. 2 obejmuje kwotę brutto, o której mowa w § </w:t>
      </w:r>
      <w:r w:rsidR="00174032" w:rsidRPr="009324B2">
        <w:rPr>
          <w:rFonts w:ascii="Verdana" w:hAnsi="Verdana" w:cs="Arial"/>
          <w:sz w:val="22"/>
        </w:rPr>
        <w:t>8</w:t>
      </w:r>
      <w:r w:rsidRPr="009324B2">
        <w:rPr>
          <w:rFonts w:ascii="Verdana" w:hAnsi="Verdana" w:cs="Arial"/>
          <w:b/>
          <w:bCs/>
          <w:sz w:val="22"/>
        </w:rPr>
        <w:t xml:space="preserve"> </w:t>
      </w:r>
      <w:r w:rsidRPr="009324B2">
        <w:rPr>
          <w:rFonts w:ascii="Verdana" w:hAnsi="Verdana" w:cs="Arial"/>
          <w:sz w:val="22"/>
        </w:rPr>
        <w:t>ust. 1 umowy i obowiązuje w okresie od daty rozpoczęcia robót do ich zakończenia.</w:t>
      </w:r>
    </w:p>
    <w:p w:rsidR="00FD25C0" w:rsidRPr="009324B2" w:rsidRDefault="00FD25C0" w:rsidP="00D1232C">
      <w:pPr>
        <w:pStyle w:val="NormalnyWeb"/>
        <w:numPr>
          <w:ilvl w:val="1"/>
          <w:numId w:val="17"/>
        </w:numPr>
        <w:tabs>
          <w:tab w:val="clear" w:pos="144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 xml:space="preserve">Umowy i polisy ubezpieczenia będą dostarczone przez Wykonawcę Zamawiającemu w formie kserokopii potwierdzonej za zgodność z oryginałem przez wystawcę dokumentu, najpóźniej </w:t>
      </w:r>
      <w:r w:rsidRPr="009324B2">
        <w:rPr>
          <w:rFonts w:ascii="Verdana" w:hAnsi="Verdana" w:cs="Arial"/>
          <w:b/>
          <w:bCs/>
          <w:sz w:val="22"/>
        </w:rPr>
        <w:t>w dniu podpisania umowy</w:t>
      </w:r>
      <w:r w:rsidRPr="009324B2">
        <w:rPr>
          <w:rFonts w:ascii="Verdana" w:hAnsi="Verdana" w:cs="Arial"/>
          <w:sz w:val="22"/>
        </w:rPr>
        <w:t xml:space="preserve"> lub w dniu podpisania aneksu w przypadku, o którym mowa</w:t>
      </w:r>
      <w:r w:rsidR="00586ADE" w:rsidRPr="009324B2">
        <w:rPr>
          <w:rFonts w:ascii="Verdana" w:hAnsi="Verdana" w:cs="Arial"/>
          <w:sz w:val="22"/>
        </w:rPr>
        <w:t xml:space="preserve"> </w:t>
      </w:r>
      <w:r w:rsidRPr="009324B2">
        <w:rPr>
          <w:rFonts w:ascii="Verdana" w:hAnsi="Verdana" w:cs="Arial"/>
          <w:sz w:val="22"/>
        </w:rPr>
        <w:t xml:space="preserve">w ust. 5. </w:t>
      </w:r>
    </w:p>
    <w:p w:rsidR="00FD25C0" w:rsidRPr="009324B2" w:rsidRDefault="00FD25C0" w:rsidP="00D1232C">
      <w:pPr>
        <w:pStyle w:val="NormalnyWeb"/>
        <w:numPr>
          <w:ilvl w:val="1"/>
          <w:numId w:val="17"/>
        </w:numPr>
        <w:tabs>
          <w:tab w:val="clear" w:pos="144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>Umowy ubezpieczenia powinny zapewnić wypłatę odszkodowania w kwotach koniecznych do naprawienia poniesionej szkody.</w:t>
      </w:r>
    </w:p>
    <w:p w:rsidR="00FD25C0" w:rsidRPr="009324B2" w:rsidRDefault="00FD25C0" w:rsidP="00D1232C">
      <w:pPr>
        <w:pStyle w:val="NormalnyWeb"/>
        <w:numPr>
          <w:ilvl w:val="1"/>
          <w:numId w:val="17"/>
        </w:numPr>
        <w:tabs>
          <w:tab w:val="clear" w:pos="144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 xml:space="preserve">Jeżeli Wykonawca nie dostarczy którejkolwiek z żądanych umów ubezpieczenia </w:t>
      </w:r>
      <w:r w:rsidRPr="009324B2">
        <w:rPr>
          <w:rFonts w:ascii="Verdana" w:hAnsi="Verdana" w:cs="Arial"/>
          <w:sz w:val="22"/>
        </w:rPr>
        <w:br/>
        <w:t xml:space="preserve">i polis, to Zamawiający będzie mógł dokonać ubezpieczenia, które Wykonawca winien był zapewnić. Koszty, które Zamawiający poniósł opłacając składki ubezpieczeniowe będzie mógł potrącić z wynagrodzeń naliczanych Wykonawcy. </w:t>
      </w:r>
      <w:r w:rsidR="00586ADE" w:rsidRPr="009324B2">
        <w:rPr>
          <w:rFonts w:ascii="Verdana" w:hAnsi="Verdana" w:cs="Arial"/>
          <w:sz w:val="22"/>
        </w:rPr>
        <w:t xml:space="preserve">W okolicznościach, gdy </w:t>
      </w:r>
      <w:r w:rsidRPr="009324B2">
        <w:rPr>
          <w:rFonts w:ascii="Verdana" w:hAnsi="Verdana" w:cs="Arial"/>
          <w:sz w:val="22"/>
        </w:rPr>
        <w:t>żadne wynagrodzenie Wykonawcy się nie należy, Zamawiający będzie mógł dochodzić zwrotu poniesionych kosztów na zapłatę składek.</w:t>
      </w:r>
    </w:p>
    <w:p w:rsidR="00A7024C" w:rsidRPr="009324B2" w:rsidRDefault="00A7024C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  <w:b/>
        </w:rPr>
      </w:pPr>
    </w:p>
    <w:p w:rsidR="002E5B4C" w:rsidRPr="009324B2" w:rsidRDefault="0034481E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</w:t>
      </w:r>
      <w:r w:rsidR="00503A40" w:rsidRPr="009324B2">
        <w:rPr>
          <w:rFonts w:ascii="Verdana" w:hAnsi="Verdana" w:cs="Arial"/>
          <w:b/>
        </w:rPr>
        <w:t>2</w:t>
      </w:r>
    </w:p>
    <w:p w:rsidR="0036694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Zmiana umowy</w:t>
      </w:r>
    </w:p>
    <w:p w:rsidR="006F2E01" w:rsidRPr="009324B2" w:rsidRDefault="00D345F0" w:rsidP="00D1232C">
      <w:pPr>
        <w:numPr>
          <w:ilvl w:val="0"/>
          <w:numId w:val="12"/>
        </w:numPr>
        <w:autoSpaceDE w:val="0"/>
        <w:spacing w:line="336" w:lineRule="auto"/>
        <w:ind w:left="0" w:firstLine="0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Zamawiający informuje, że prz</w:t>
      </w:r>
      <w:r w:rsidR="006F2E01" w:rsidRPr="009324B2">
        <w:rPr>
          <w:rFonts w:ascii="Verdana" w:hAnsi="Verdana" w:cs="Arial"/>
          <w:color w:val="000000"/>
        </w:rPr>
        <w:t>ewiduje możliwość zmiany umowy na podstawie przepisów ustawy.</w:t>
      </w:r>
    </w:p>
    <w:p w:rsidR="00D938F2" w:rsidRPr="009324B2" w:rsidRDefault="00D938F2" w:rsidP="00D1232C">
      <w:pPr>
        <w:numPr>
          <w:ilvl w:val="0"/>
          <w:numId w:val="12"/>
        </w:numPr>
        <w:autoSpaceDE w:val="0"/>
        <w:spacing w:line="336" w:lineRule="auto"/>
        <w:ind w:left="0" w:firstLine="0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Zmiana umowy może nastąpić w przypadkach:</w:t>
      </w:r>
    </w:p>
    <w:p w:rsidR="00D938F2" w:rsidRPr="009324B2" w:rsidRDefault="00704D97" w:rsidP="00D1232C">
      <w:pPr>
        <w:pStyle w:val="NormalnyWeb"/>
        <w:spacing w:before="0" w:beforeAutospacing="0" w:after="0" w:line="336" w:lineRule="auto"/>
        <w:rPr>
          <w:rFonts w:ascii="Verdana" w:hAnsi="Verdana" w:cs="Arial"/>
          <w:color w:val="000000"/>
          <w:sz w:val="22"/>
        </w:rPr>
      </w:pPr>
      <w:r w:rsidRPr="009324B2">
        <w:rPr>
          <w:rFonts w:ascii="Verdana" w:hAnsi="Verdana" w:cs="Arial"/>
          <w:color w:val="000000"/>
          <w:sz w:val="22"/>
        </w:rPr>
        <w:t xml:space="preserve">- </w:t>
      </w:r>
      <w:r w:rsidR="00D938F2" w:rsidRPr="009324B2">
        <w:rPr>
          <w:rFonts w:ascii="Verdana" w:hAnsi="Verdana" w:cs="Arial"/>
          <w:color w:val="000000"/>
          <w:sz w:val="22"/>
        </w:rPr>
        <w:t>określonych ustawą – Prawo zamówień publicznych,</w:t>
      </w:r>
    </w:p>
    <w:p w:rsidR="00D938F2" w:rsidRPr="009324B2" w:rsidRDefault="00704D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</w:t>
      </w:r>
      <w:r w:rsidR="00D938F2" w:rsidRPr="009324B2">
        <w:rPr>
          <w:rFonts w:ascii="Verdana" w:hAnsi="Verdana" w:cs="Arial"/>
          <w:color w:val="000000"/>
        </w:rPr>
        <w:t>przewidzianych w niniejszej umowie</w:t>
      </w:r>
    </w:p>
    <w:p w:rsidR="00243068" w:rsidRPr="009324B2" w:rsidRDefault="00D938F2" w:rsidP="00D1232C">
      <w:pPr>
        <w:numPr>
          <w:ilvl w:val="0"/>
          <w:numId w:val="12"/>
        </w:numPr>
        <w:autoSpaceDE w:val="0"/>
        <w:spacing w:line="336" w:lineRule="auto"/>
        <w:ind w:left="0" w:firstLine="0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lastRenderedPageBreak/>
        <w:t>Z</w:t>
      </w:r>
      <w:r w:rsidR="00D345F0" w:rsidRPr="009324B2">
        <w:rPr>
          <w:rFonts w:ascii="Verdana" w:hAnsi="Verdana" w:cs="Arial"/>
          <w:color w:val="000000"/>
        </w:rPr>
        <w:t>miany zawartej umowy mogą nastąpić w następujących przypadkach:</w:t>
      </w:r>
    </w:p>
    <w:p w:rsidR="00243068" w:rsidRPr="009324B2" w:rsidRDefault="00243068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a) zmiany przepisów prawnych istotnych dla realizacji przedmiotu umowy, w tym m.in. przewiduje się możliwość zmiany wysokości wynagrodzenia w przypadku zmiany: </w:t>
      </w:r>
    </w:p>
    <w:p w:rsidR="00243068" w:rsidRPr="009324B2" w:rsidRDefault="00243068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stawki podatku od towarów i usług,  </w:t>
      </w:r>
    </w:p>
    <w:p w:rsidR="00243068" w:rsidRPr="009324B2" w:rsidRDefault="00243068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wysokości minimalnego wynagrodzenia za pracę albo wysokości minimalnej stawki godzinowej, ustalonych na podstawie przepisów ustawy z dnia 10 października 2002 r. o minimalnym wynagrodzeniu za pracę,  </w:t>
      </w:r>
    </w:p>
    <w:p w:rsidR="00243068" w:rsidRPr="009324B2" w:rsidRDefault="00243068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zasad podlegania ubezpieczeniom społecznym lub ubezpieczeniu zdrowotnemu lub wysokości stawki składki na ubezpieczenia społeczne lub zdrowotne  – jeżeli zmiany te będą miały wpływ na koszty wykonania zamówienia przez Wykonawcę, na zasadach określonych w umowie,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b) zmiana, w tym wydłużenie, terminu wykonania zamówienia w związku z: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wystąpieniem okoliczności zaistniałych w trakcie realizacji zamówienia, a w szczególności zaistnieniem niesprzyjających warunków atmosferycznych, geologicznych, czy hydrologicznych, </w:t>
      </w:r>
      <w:r w:rsidR="007F3647" w:rsidRPr="009324B2">
        <w:rPr>
          <w:rFonts w:ascii="Verdana" w:hAnsi="Verdana" w:cs="Arial"/>
          <w:color w:val="000000"/>
        </w:rPr>
        <w:t xml:space="preserve">zaistnieniem kolizji z sieciami, instalacjami </w:t>
      </w:r>
      <w:r w:rsidRPr="009324B2">
        <w:rPr>
          <w:rFonts w:ascii="Verdana" w:hAnsi="Verdana" w:cs="Arial"/>
          <w:color w:val="000000"/>
        </w:rPr>
        <w:t xml:space="preserve">lub wystąpieniem nieprzewidzianych </w:t>
      </w:r>
      <w:r w:rsidR="007F3647" w:rsidRPr="009324B2">
        <w:rPr>
          <w:rFonts w:ascii="Verdana" w:hAnsi="Verdana" w:cs="Arial"/>
          <w:color w:val="000000"/>
        </w:rPr>
        <w:t>okoliczności uniemożliwiających lub znacznie utrudniających</w:t>
      </w:r>
      <w:r w:rsidRPr="009324B2">
        <w:rPr>
          <w:rFonts w:ascii="Verdana" w:hAnsi="Verdana" w:cs="Arial"/>
          <w:color w:val="000000"/>
        </w:rPr>
        <w:t xml:space="preserve"> wykonanie zamówienia,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- koniecznością usunięcia błędów lub wprowadzenia zmian w dokumentacji projektowej, jeżeli konieczność ta wynika z okoliczności, których Zamawiający nie mógł przewidzieć w momencie zawarcia umowy,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koniecznością wykonania zamówień dodatkowych niezbędnych do prawidłowego wykonania zamówienia podstawowego lub innych zamówień powiązanych, których udzielenie i wykonanie stało się konieczne lub celowe i które mają wpływ na termin realizacji niniejszego zamówienia,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ujawnieniem niezinwentaryzowanych lub o odmiennym przebiegu niezgodnym z inwentaryzacją sieci, instalacji lub urządzeń obcych i koniecznością wykonania robót związanych z ich zabezpieczeniem lub usunięciem kolizji, 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zawieszeniem robót przez Zamawiającego z przyczyn niezależnych od Wykonawcy, 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działaniem siły wyższej (np. klęski żywiołowe, strajki generalne lub lokalne) mającej bezpośredni wpływ na terminowość wykonywania robót,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zaistnieniem okoliczności będących następstwem działania organów administracji lub osób indywidualnych, w szczególności: </w:t>
      </w:r>
    </w:p>
    <w:p w:rsidR="00827397" w:rsidRPr="009324B2" w:rsidRDefault="00827397" w:rsidP="009032A7">
      <w:pPr>
        <w:pStyle w:val="Akapitzlist"/>
        <w:numPr>
          <w:ilvl w:val="0"/>
          <w:numId w:val="43"/>
        </w:numPr>
        <w:autoSpaceDE w:val="0"/>
        <w:spacing w:line="336" w:lineRule="auto"/>
        <w:rPr>
          <w:rFonts w:ascii="Verdana" w:hAnsi="Verdana"/>
          <w:color w:val="000000"/>
        </w:rPr>
      </w:pPr>
      <w:r w:rsidRPr="009324B2">
        <w:rPr>
          <w:rFonts w:ascii="Verdana" w:hAnsi="Verdana"/>
          <w:color w:val="000000"/>
        </w:rPr>
        <w:lastRenderedPageBreak/>
        <w:t xml:space="preserve">w przypadku przedłużenia się procedur administracyjnych na etapie wydawania opinii, uzgodnień, zgód, postanowień i decyzji administracyjnych, jeżeli przedłużenie to nie wynikało z winy Wykonawcy, </w:t>
      </w:r>
    </w:p>
    <w:p w:rsidR="00827397" w:rsidRPr="009324B2" w:rsidRDefault="00827397" w:rsidP="009032A7">
      <w:pPr>
        <w:pStyle w:val="Akapitzlist"/>
        <w:numPr>
          <w:ilvl w:val="0"/>
          <w:numId w:val="43"/>
        </w:numPr>
        <w:autoSpaceDE w:val="0"/>
        <w:spacing w:line="336" w:lineRule="auto"/>
        <w:rPr>
          <w:rFonts w:ascii="Verdana" w:hAnsi="Verdana"/>
          <w:color w:val="000000"/>
        </w:rPr>
      </w:pPr>
      <w:r w:rsidRPr="009324B2">
        <w:rPr>
          <w:rFonts w:ascii="Verdana" w:hAnsi="Verdana"/>
          <w:color w:val="000000"/>
        </w:rPr>
        <w:t xml:space="preserve">w przypadku wystąpienia nieprzewidywanych w momencie zawarcia niniejszej umowy kolizji z planowanymi lub równolegle prowadzonymi przez Zamawiającego lub inne podmioty inwestycjami w zakresie niezbędnym do uniknięcia lub usunięcia tych kolizji, w sytuacji, gdy wykonywanie robót nie będzie możliwe ze względu na obowiązek skoordynowania robót z Wykonawcą innych robót wykonywanych na terenie budowy, </w:t>
      </w:r>
    </w:p>
    <w:p w:rsidR="00827397" w:rsidRPr="009324B2" w:rsidRDefault="00827397" w:rsidP="009032A7">
      <w:pPr>
        <w:pStyle w:val="Akapitzlist"/>
        <w:numPr>
          <w:ilvl w:val="0"/>
          <w:numId w:val="43"/>
        </w:numPr>
        <w:autoSpaceDE w:val="0"/>
        <w:spacing w:line="336" w:lineRule="auto"/>
        <w:rPr>
          <w:rFonts w:ascii="Verdana" w:hAnsi="Verdana"/>
          <w:color w:val="000000"/>
        </w:rPr>
      </w:pPr>
      <w:r w:rsidRPr="009324B2">
        <w:rPr>
          <w:rFonts w:ascii="Verdana" w:hAnsi="Verdana"/>
          <w:color w:val="000000"/>
        </w:rPr>
        <w:t xml:space="preserve">niemożliwej do przewidzenia w momencie zawarcia niniejszej umowy konieczności przesunięcia terminu przekazania terenu budowy, </w:t>
      </w:r>
    </w:p>
    <w:p w:rsidR="00827397" w:rsidRPr="009324B2" w:rsidRDefault="00827397" w:rsidP="009032A7">
      <w:pPr>
        <w:pStyle w:val="Akapitzlist"/>
        <w:numPr>
          <w:ilvl w:val="0"/>
          <w:numId w:val="43"/>
        </w:numPr>
        <w:autoSpaceDE w:val="0"/>
        <w:spacing w:line="336" w:lineRule="auto"/>
        <w:rPr>
          <w:rFonts w:ascii="Verdana" w:hAnsi="Verdana"/>
          <w:color w:val="000000"/>
        </w:rPr>
      </w:pPr>
      <w:r w:rsidRPr="009324B2">
        <w:rPr>
          <w:rFonts w:ascii="Verdana" w:hAnsi="Verdana"/>
          <w:color w:val="000000"/>
        </w:rPr>
        <w:t xml:space="preserve">wystąpieniem niezależnych od Wykonawcy przyczyn technologicznych wpływającymi na realizację przedmiotu zamówienia i przyjęte rozwiązania technologiczne, 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wystąpieniem okoliczności, których strony umowy nie były w stanie przewidzieć pomimo zachowania należytej staranności,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zaistnieniem innych okoliczności niezależnych od Wykonawcy, a mających wpływ na termin realizacji zamówienia,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zmianą przepisów prawnych obowiązujących w dniu zawarcia umowy, mającą wpływ na realizację zamówienia, </w:t>
      </w:r>
    </w:p>
    <w:p w:rsidR="00827397" w:rsidRPr="009324B2" w:rsidRDefault="00827397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- wystąpieniem nadzwyczajnych warunków pogodowych niepozwalających na wykonanie zamówienia w terminie, 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c)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d) zmiana technologii wykonania danego zakresu robót określonego w dokumentacji projektowej pod warunkiem, iż nie spowoduje ona obniżenia jakości wykonania zamówienia, obniżenia trwałości jego przedmiotu i wzrostu kosztów jego późniejszego utrzymania oraz pod warunkiem wyrażenia zgody przez Zamawiającego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e) niezależne od stron zmiany dotyczące osób kluczowych dla realizacji umowy, m.in. Projektanta, Kierownika Budowy; zmiana tych osób musi być uzasadniona przez Wykonawcę i zaakceptowana przez Zamawiającego, a kwalifikacje i doświadczenie wskazanych w zastępstwie osób muszą być co najmniej takie same, jakie były określone na etapie postępowania o udzielenie zamówienia (tj. zarówno w ramach określonych przez Zamawiającego warunków udziału w postępowaniu dotyczących zdolności technicznej lub zawodowej, jak i przy uwzględnieniu kryteriów oceny ofert </w:t>
      </w:r>
      <w:r w:rsidRPr="009324B2">
        <w:rPr>
          <w:rFonts w:ascii="Verdana" w:hAnsi="Verdana" w:cs="Arial"/>
          <w:color w:val="000000"/>
        </w:rPr>
        <w:lastRenderedPageBreak/>
        <w:t xml:space="preserve">dotyczących doświadczenia takich osób, jeżeli na gruncie postępowania tego typu kryteria zostały postawione i oferta złożona przez Wykonawcę uzyskała w ramach takich kryteriów określoną liczbę punktów za wykazane stosowne doświadczenie danej osoby); 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f)  zmiana postanowień umowy w sytuacji wystąpienia zamówień dodatkowych lub innych zamówień powiązanych, niezbędnych do prawidłowego wykonania zamówienia podstawowego, których wykonanie stało się konieczne lub celowe i które mają wpływ na realizację niniejszego zamówienia;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g) zmiany o charakterze podmiotowym w zakresie Wykonawcy zamówienia, jeżeli po stronie Wykonawcy występu</w:t>
      </w:r>
      <w:r w:rsidR="006C70F2" w:rsidRPr="009324B2">
        <w:rPr>
          <w:rFonts w:ascii="Verdana" w:hAnsi="Verdana" w:cs="Arial"/>
          <w:color w:val="000000"/>
        </w:rPr>
        <w:t>ją podmioty działające wspólnie</w:t>
      </w:r>
      <w:r w:rsidRPr="009324B2">
        <w:rPr>
          <w:rFonts w:ascii="Verdana" w:hAnsi="Verdana" w:cs="Arial"/>
          <w:color w:val="000000"/>
        </w:rPr>
        <w:t xml:space="preserve">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h)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modyfikacji; 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i) rozwiązania za porozumieniem stron umowy w całości lub w części wraz z dokonaniem pomiędzy stronami rozliczenia umowy poprzez wypłatę wynagrodzenia za zrealizowany zakres umowy (wraz z przeniesieniem praw autorskich do wykonanych opracowań projektowych oraz udzieleniem gwarancji i rękojmi na zrealizowany zakres umowy) i uwzględnieniu niewypłacenia wynagrodzenia za niezrealizowany zakres umowy, w szczególności w przypadku, gdyby w toku wykonywania przedmiotu umowy okazało się, iż jego dokończenie byłoby niemożliwe, niezasadne, niecelowe lub bezprzedmiotowe ze względów ekonomicznych, technicznych, społecznych, lub innych istotnych z punktu widzenia Wykonawcy, Zamawiającego lub interesu publicznego, w szczególności w razie stwierdzenia technicznej niemożliwości wykonania przedmiotu </w:t>
      </w:r>
      <w:r w:rsidRPr="009324B2">
        <w:rPr>
          <w:rFonts w:ascii="Verdana" w:hAnsi="Verdana" w:cs="Arial"/>
          <w:color w:val="000000"/>
        </w:rPr>
        <w:lastRenderedPageBreak/>
        <w:t xml:space="preserve">umowy lub realizacji przedmiotu opracowań projektowych w świetle wymagań określonych przez Zamawiającego, znacznego zwiększenia kosztów wykonania przedmiotu umowy lub realizacji przedmiotu opracowań projektowych w świetle wymagań określonych przez Zamawiającego, znacznego pogorszenia się sytuacji ekonomiczno-finansowej Wykonawcy, ogłoszenia upadłości lub otwarcia / zarządzenia likwidacji Wykonawcy, czy też wystąpienia innych okoliczności faktycznych, prawnych, ekonomicznych czy technicznych / technologicznych, które mogą zwiększać ryzyko nienależytego wykonania zamówienia lub wykonania zamówienia niezasadnego, ekonomicznie niewspółmiernego, niemożliwego, czy niecelowego; </w:t>
      </w:r>
    </w:p>
    <w:p w:rsidR="009D6DE3" w:rsidRPr="009324B2" w:rsidRDefault="009D6DE3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j) inne zmiany postanowień umowy związane z zaistnieniem okoliczności, których nie można było przewidzieć w chwili zawarcia umowy.</w:t>
      </w:r>
    </w:p>
    <w:p w:rsidR="00D345F0" w:rsidRPr="009324B2" w:rsidRDefault="00D345F0" w:rsidP="00D1232C">
      <w:pPr>
        <w:pStyle w:val="Tekstpodstawowy"/>
        <w:widowControl/>
        <w:numPr>
          <w:ilvl w:val="0"/>
          <w:numId w:val="12"/>
        </w:numPr>
        <w:autoSpaceDE/>
        <w:autoSpaceDN/>
        <w:spacing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sz w:val="22"/>
        </w:rPr>
        <w:t>Wszelkie istotne zmiany niniejszej umowy wymagają formy pisemnej pod rygorem nieważności.</w:t>
      </w:r>
    </w:p>
    <w:p w:rsidR="00D345F0" w:rsidRPr="009324B2" w:rsidRDefault="00D345F0" w:rsidP="00D1232C">
      <w:pPr>
        <w:numPr>
          <w:ilvl w:val="0"/>
          <w:numId w:val="12"/>
        </w:numPr>
        <w:autoSpaceDE w:val="0"/>
        <w:spacing w:line="336" w:lineRule="auto"/>
        <w:ind w:left="0" w:firstLine="0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454366" w:rsidRPr="009324B2" w:rsidRDefault="00D345F0" w:rsidP="00D1232C">
      <w:pPr>
        <w:numPr>
          <w:ilvl w:val="0"/>
          <w:numId w:val="12"/>
        </w:numPr>
        <w:autoSpaceDE w:val="0"/>
        <w:spacing w:line="336" w:lineRule="auto"/>
        <w:ind w:left="0" w:firstLine="0"/>
        <w:rPr>
          <w:rFonts w:ascii="Verdana" w:hAnsi="Verdana" w:cs="Arial"/>
          <w:color w:val="000000"/>
        </w:rPr>
      </w:pPr>
      <w:r w:rsidRPr="009324B2">
        <w:rPr>
          <w:rFonts w:ascii="Verdana" w:hAnsi="Verdana" w:cs="Arial"/>
          <w:color w:val="000000"/>
        </w:rPr>
        <w:t xml:space="preserve">Gdy nastąpi zmiana stawki podatku od towarów i usług, umowa nie ulegnie zmianie w zakresie wysokości ceny brutto. </w:t>
      </w:r>
    </w:p>
    <w:p w:rsidR="00503162" w:rsidRPr="009324B2" w:rsidRDefault="00503162" w:rsidP="00D1232C">
      <w:pPr>
        <w:autoSpaceDE w:val="0"/>
        <w:spacing w:line="336" w:lineRule="auto"/>
        <w:rPr>
          <w:rFonts w:ascii="Verdana" w:hAnsi="Verdana" w:cs="Arial"/>
          <w:color w:val="000000"/>
        </w:rPr>
      </w:pPr>
    </w:p>
    <w:p w:rsidR="00454366" w:rsidRPr="009324B2" w:rsidRDefault="00454366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</w:t>
      </w:r>
      <w:r w:rsidR="00503A40" w:rsidRPr="009324B2">
        <w:rPr>
          <w:rFonts w:ascii="Verdana" w:hAnsi="Verdana" w:cs="Arial"/>
          <w:b/>
        </w:rPr>
        <w:t>3</w:t>
      </w:r>
    </w:p>
    <w:p w:rsidR="00454366" w:rsidRPr="009324B2" w:rsidRDefault="00454366" w:rsidP="00D1232C">
      <w:pPr>
        <w:pStyle w:val="NormalnyWeb"/>
        <w:spacing w:before="0" w:beforeAutospacing="0" w:after="0" w:line="336" w:lineRule="auto"/>
        <w:jc w:val="center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b/>
          <w:bCs/>
          <w:sz w:val="22"/>
        </w:rPr>
        <w:t>Zatrudnienie osób na umowę o pracę</w:t>
      </w:r>
    </w:p>
    <w:p w:rsidR="00454366" w:rsidRPr="009324B2" w:rsidRDefault="00454366" w:rsidP="00D1232C">
      <w:pPr>
        <w:pStyle w:val="NormalnyWeb"/>
        <w:numPr>
          <w:ilvl w:val="0"/>
          <w:numId w:val="13"/>
        </w:numPr>
        <w:tabs>
          <w:tab w:val="clear" w:pos="72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sz w:val="22"/>
        </w:rPr>
      </w:pPr>
      <w:r w:rsidRPr="009324B2">
        <w:rPr>
          <w:rFonts w:ascii="Verdana" w:hAnsi="Verdana" w:cs="Arial"/>
          <w:color w:val="000000"/>
          <w:sz w:val="22"/>
        </w:rPr>
        <w:t>Wykonawca zobowiązuje się, że następujące czynności w ramach realizacji niniejszej umowy będą wykonywane przez osoby zatrudnione na podstawie umowy o pracę zawartej z Wykonawcą lub podwykonawcą:</w:t>
      </w:r>
      <w:r w:rsidR="00D579A7" w:rsidRPr="009324B2">
        <w:rPr>
          <w:rFonts w:ascii="Verdana" w:hAnsi="Verdana" w:cs="Arial"/>
          <w:color w:val="000000"/>
          <w:sz w:val="22"/>
        </w:rPr>
        <w:t xml:space="preserve"> dekarze.</w:t>
      </w:r>
    </w:p>
    <w:p w:rsidR="003E7428" w:rsidRPr="009324B2" w:rsidRDefault="003E7428" w:rsidP="00D1232C">
      <w:pPr>
        <w:pStyle w:val="NormalnyWeb"/>
        <w:numPr>
          <w:ilvl w:val="0"/>
          <w:numId w:val="13"/>
        </w:numPr>
        <w:tabs>
          <w:tab w:val="clear" w:pos="720"/>
          <w:tab w:val="num" w:pos="480"/>
        </w:tabs>
        <w:spacing w:before="0" w:beforeAutospacing="0" w:after="0" w:line="336" w:lineRule="auto"/>
        <w:ind w:left="0" w:firstLine="0"/>
        <w:rPr>
          <w:rFonts w:ascii="Verdana" w:hAnsi="Verdana" w:cs="Arial"/>
          <w:color w:val="000000"/>
          <w:sz w:val="22"/>
        </w:rPr>
      </w:pPr>
      <w:r w:rsidRPr="009324B2">
        <w:rPr>
          <w:rFonts w:ascii="Verdana" w:hAnsi="Verdana" w:cs="Arial"/>
          <w:color w:val="000000"/>
          <w:sz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zatrudniana na podstawie umowy o pracę przez Wykonawcę lub Podwykonawcę osób wykonujących wskazane w punkcie 1 czynności w trakcie realizacji zamówienia: </w:t>
      </w:r>
    </w:p>
    <w:p w:rsidR="00D92CDE" w:rsidRPr="009324B2" w:rsidRDefault="00D92CDE" w:rsidP="00D1232C">
      <w:p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lang w:eastAsia="pl-PL"/>
        </w:rPr>
      </w:pPr>
      <w:r w:rsidRPr="009324B2">
        <w:rPr>
          <w:rFonts w:ascii="Verdana" w:eastAsia="Times New Roman" w:hAnsi="Verdana" w:cs="Arial"/>
          <w:color w:val="000000"/>
          <w:lang w:eastAsia="pl-PL"/>
        </w:rPr>
        <w:t>1)</w:t>
      </w:r>
      <w:r w:rsidR="009032A7" w:rsidRPr="009324B2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9324B2">
        <w:rPr>
          <w:rFonts w:ascii="Verdana" w:eastAsia="Times New Roman" w:hAnsi="Verdana" w:cs="Arial"/>
          <w:color w:val="000000"/>
          <w:lang w:eastAsia="pl-PL"/>
        </w:rPr>
        <w:t>oświadczenia zatrudnionego pracownika,</w:t>
      </w:r>
    </w:p>
    <w:p w:rsidR="00D92CDE" w:rsidRPr="009324B2" w:rsidRDefault="00D92CDE" w:rsidP="00D1232C">
      <w:p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lang w:eastAsia="pl-PL"/>
        </w:rPr>
      </w:pPr>
      <w:r w:rsidRPr="009324B2">
        <w:rPr>
          <w:rFonts w:ascii="Verdana" w:eastAsia="Times New Roman" w:hAnsi="Verdana" w:cs="Arial"/>
          <w:color w:val="000000"/>
          <w:lang w:eastAsia="pl-PL"/>
        </w:rPr>
        <w:t>2)</w:t>
      </w:r>
      <w:r w:rsidR="009032A7" w:rsidRPr="009324B2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9324B2">
        <w:rPr>
          <w:rFonts w:ascii="Verdana" w:eastAsia="Times New Roman" w:hAnsi="Verdana" w:cs="Arial"/>
          <w:color w:val="000000"/>
          <w:lang w:eastAsia="pl-PL"/>
        </w:rPr>
        <w:t>oświadczenia wykonawcy lub podwykonawcy o zatrudnieniu pracownika na podstawie umowy o pracę,</w:t>
      </w:r>
    </w:p>
    <w:p w:rsidR="00D92CDE" w:rsidRPr="009324B2" w:rsidRDefault="00D92CDE" w:rsidP="00D1232C">
      <w:p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lang w:eastAsia="pl-PL"/>
        </w:rPr>
      </w:pPr>
      <w:r w:rsidRPr="009324B2">
        <w:rPr>
          <w:rFonts w:ascii="Verdana" w:eastAsia="Times New Roman" w:hAnsi="Verdana" w:cs="Arial"/>
          <w:color w:val="000000"/>
          <w:lang w:eastAsia="pl-PL"/>
        </w:rPr>
        <w:t>3)</w:t>
      </w:r>
      <w:r w:rsidR="009032A7" w:rsidRPr="009324B2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9324B2">
        <w:rPr>
          <w:rFonts w:ascii="Verdana" w:eastAsia="Times New Roman" w:hAnsi="Verdana" w:cs="Arial"/>
          <w:color w:val="000000"/>
          <w:lang w:eastAsia="pl-PL"/>
        </w:rPr>
        <w:t>poświadczonej za zgodność z oryginałem kopii umowy o pracę zatrudnionego pracownika,</w:t>
      </w:r>
    </w:p>
    <w:p w:rsidR="00D92CDE" w:rsidRPr="009324B2" w:rsidRDefault="00D92CDE" w:rsidP="00D1232C">
      <w:p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lang w:eastAsia="pl-PL"/>
        </w:rPr>
      </w:pPr>
      <w:r w:rsidRPr="009324B2">
        <w:rPr>
          <w:rFonts w:ascii="Verdana" w:eastAsia="Times New Roman" w:hAnsi="Verdana" w:cs="Arial"/>
          <w:color w:val="000000"/>
          <w:lang w:eastAsia="pl-PL"/>
        </w:rPr>
        <w:t>4)</w:t>
      </w:r>
      <w:r w:rsidR="009032A7" w:rsidRPr="009324B2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9324B2">
        <w:rPr>
          <w:rFonts w:ascii="Verdana" w:eastAsia="Times New Roman" w:hAnsi="Verdana" w:cs="Arial"/>
          <w:color w:val="000000"/>
          <w:lang w:eastAsia="pl-PL"/>
        </w:rPr>
        <w:t>innych dokumentów</w:t>
      </w:r>
      <w:r w:rsidR="009032A7" w:rsidRPr="009324B2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9324B2">
        <w:rPr>
          <w:rFonts w:ascii="Verdana" w:eastAsia="Times New Roman" w:hAnsi="Verdana" w:cs="Arial"/>
          <w:color w:val="000000"/>
          <w:lang w:eastAsia="pl-PL"/>
        </w:rPr>
        <w:t>zawierających</w:t>
      </w:r>
      <w:r w:rsidR="009032A7" w:rsidRPr="009324B2">
        <w:rPr>
          <w:rFonts w:ascii="Verdana" w:eastAsia="Times New Roman" w:hAnsi="Verdana" w:cs="Arial"/>
          <w:color w:val="000000"/>
          <w:lang w:eastAsia="pl-PL"/>
        </w:rPr>
        <w:t xml:space="preserve"> niezbędne</w:t>
      </w:r>
      <w:r w:rsidRPr="009324B2">
        <w:rPr>
          <w:rFonts w:ascii="Verdana" w:eastAsia="Times New Roman" w:hAnsi="Verdana" w:cs="Arial"/>
          <w:color w:val="000000"/>
          <w:lang w:eastAsia="pl-PL"/>
        </w:rPr>
        <w:t xml:space="preserve"> informacje, w tym dane osobowe, niezbędne do weryfikacji zatrudnienia na podstawie umowy o pracę, w szczególności </w:t>
      </w:r>
      <w:r w:rsidRPr="009324B2">
        <w:rPr>
          <w:rFonts w:ascii="Verdana" w:eastAsia="Times New Roman" w:hAnsi="Verdana" w:cs="Arial"/>
          <w:color w:val="000000"/>
          <w:lang w:eastAsia="pl-PL"/>
        </w:rPr>
        <w:lastRenderedPageBreak/>
        <w:t>imię i nazwisko zatrudnionego pracownika, datę zawarcia umowy o pracę, rodzaj umowy o pracę i zakres obowiązków pracownika</w:t>
      </w:r>
    </w:p>
    <w:p w:rsidR="00D92CDE" w:rsidRPr="009324B2" w:rsidRDefault="00D92CDE" w:rsidP="00D1232C">
      <w:pPr>
        <w:pStyle w:val="Bezodstpw"/>
        <w:tabs>
          <w:tab w:val="left" w:pos="284"/>
        </w:tabs>
        <w:spacing w:line="336" w:lineRule="auto"/>
        <w:rPr>
          <w:rFonts w:ascii="Verdana" w:hAnsi="Verdana" w:cs="Arial"/>
          <w:b/>
        </w:rPr>
      </w:pPr>
    </w:p>
    <w:p w:rsidR="002F61E8" w:rsidRPr="009324B2" w:rsidRDefault="00454366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15</w:t>
      </w:r>
    </w:p>
    <w:p w:rsidR="00366942" w:rsidRPr="009324B2" w:rsidRDefault="00B04987" w:rsidP="00D1232C">
      <w:pPr>
        <w:pStyle w:val="Bezodstpw"/>
        <w:spacing w:line="336" w:lineRule="auto"/>
        <w:jc w:val="center"/>
        <w:rPr>
          <w:rStyle w:val="FontStyle142"/>
          <w:rFonts w:ascii="Verdana" w:hAnsi="Verdana"/>
          <w:sz w:val="22"/>
          <w:szCs w:val="22"/>
        </w:rPr>
      </w:pPr>
      <w:r w:rsidRPr="009324B2">
        <w:rPr>
          <w:rStyle w:val="FontStyle142"/>
          <w:rFonts w:ascii="Verdana" w:hAnsi="Verdana"/>
          <w:sz w:val="22"/>
          <w:szCs w:val="22"/>
        </w:rPr>
        <w:t>Odstąpienie od umowy</w:t>
      </w:r>
    </w:p>
    <w:p w:rsidR="00B04987" w:rsidRPr="009324B2" w:rsidRDefault="00B04987" w:rsidP="00D1232C">
      <w:pPr>
        <w:pStyle w:val="Bezodstpw"/>
        <w:numPr>
          <w:ilvl w:val="0"/>
          <w:numId w:val="7"/>
        </w:numPr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>Oprócz wypadków wymienionych w treści tytułu XV Kodeksu Cywilnego stronom przysługuje prawo odstąpienia od Umowy w przypadk</w:t>
      </w:r>
      <w:r w:rsidR="00524386" w:rsidRPr="009324B2">
        <w:rPr>
          <w:rStyle w:val="FontStyle141"/>
          <w:rFonts w:ascii="Verdana" w:hAnsi="Verdana"/>
          <w:sz w:val="22"/>
          <w:szCs w:val="22"/>
        </w:rPr>
        <w:t>u:</w:t>
      </w:r>
    </w:p>
    <w:p w:rsidR="00B04987" w:rsidRPr="009324B2" w:rsidRDefault="00B04987" w:rsidP="00D1232C">
      <w:pPr>
        <w:pStyle w:val="Bezodstpw"/>
        <w:numPr>
          <w:ilvl w:val="0"/>
          <w:numId w:val="8"/>
        </w:numPr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wystąpienia istotnej zmiany okoliczności powodującej, że wykonanie Umowy nie leży w interesie publicznym, czego nie można było przewidzieć w chwili zawarcia Umowy; odstąpienie od Umowy w tym przypadku może nastąpić w terminie </w:t>
      </w:r>
      <w:r w:rsidR="009032A7" w:rsidRPr="009324B2">
        <w:rPr>
          <w:rStyle w:val="FontStyle141"/>
          <w:rFonts w:ascii="Verdana" w:hAnsi="Verdana"/>
          <w:sz w:val="22"/>
          <w:szCs w:val="22"/>
        </w:rPr>
        <w:t>30 dni</w:t>
      </w:r>
      <w:r w:rsidRPr="009324B2">
        <w:rPr>
          <w:rStyle w:val="FontStyle141"/>
          <w:rFonts w:ascii="Verdana" w:hAnsi="Verdana"/>
          <w:sz w:val="22"/>
          <w:szCs w:val="22"/>
        </w:rPr>
        <w:t xml:space="preserve"> od powzięcia wiadomości o powyższych okolicznościach,</w:t>
      </w:r>
    </w:p>
    <w:p w:rsidR="00B04987" w:rsidRPr="009324B2" w:rsidRDefault="00B04987" w:rsidP="00D1232C">
      <w:pPr>
        <w:pStyle w:val="Bezodstpw"/>
        <w:numPr>
          <w:ilvl w:val="0"/>
          <w:numId w:val="8"/>
        </w:numPr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Wykonawca nie rozpoczął robót bez uzasadnionych przyczyn oraz nie kontynuuje ich, pomimo wezwania </w:t>
      </w:r>
      <w:r w:rsidR="00524386" w:rsidRPr="009324B2">
        <w:rPr>
          <w:rStyle w:val="FontStyle141"/>
          <w:rFonts w:ascii="Verdana" w:hAnsi="Verdana"/>
          <w:sz w:val="22"/>
          <w:szCs w:val="22"/>
        </w:rPr>
        <w:t xml:space="preserve">Inwestora </w:t>
      </w:r>
      <w:r w:rsidR="009032A7" w:rsidRPr="009324B2">
        <w:rPr>
          <w:rStyle w:val="FontStyle141"/>
          <w:rFonts w:ascii="Verdana" w:hAnsi="Verdana"/>
          <w:sz w:val="22"/>
          <w:szCs w:val="22"/>
        </w:rPr>
        <w:t xml:space="preserve">złożonego na piśmie; odstąpienie od Umowy w tym przypadku może nastąpić w terminie 30 dni od  dnia doręczenia Wykonawcy wezwania do kontynuacji robót. </w:t>
      </w:r>
    </w:p>
    <w:p w:rsidR="00E01FAA" w:rsidRPr="009324B2" w:rsidRDefault="00B04987" w:rsidP="00D1232C">
      <w:pPr>
        <w:pStyle w:val="Bezodstpw"/>
        <w:numPr>
          <w:ilvl w:val="0"/>
          <w:numId w:val="7"/>
        </w:numPr>
        <w:spacing w:line="336" w:lineRule="auto"/>
        <w:ind w:left="0" w:firstLine="0"/>
        <w:jc w:val="both"/>
        <w:rPr>
          <w:rStyle w:val="FontStyle141"/>
          <w:rFonts w:ascii="Verdana" w:hAnsi="Verdana"/>
          <w:sz w:val="22"/>
          <w:szCs w:val="22"/>
        </w:rPr>
      </w:pPr>
      <w:r w:rsidRPr="009324B2">
        <w:rPr>
          <w:rStyle w:val="FontStyle141"/>
          <w:rFonts w:ascii="Verdana" w:hAnsi="Verdana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9032A7" w:rsidRPr="009324B2" w:rsidRDefault="009032A7" w:rsidP="009032A7">
      <w:pPr>
        <w:pStyle w:val="Bezodstpw"/>
        <w:spacing w:line="336" w:lineRule="auto"/>
        <w:jc w:val="both"/>
        <w:rPr>
          <w:rStyle w:val="FontStyle141"/>
          <w:rFonts w:ascii="Verdana" w:hAnsi="Verdana"/>
          <w:sz w:val="22"/>
          <w:szCs w:val="22"/>
        </w:rPr>
      </w:pPr>
    </w:p>
    <w:p w:rsidR="00874B80" w:rsidRPr="009324B2" w:rsidRDefault="00874B80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</w:t>
      </w:r>
      <w:r w:rsidR="00454366" w:rsidRPr="009324B2">
        <w:rPr>
          <w:rFonts w:ascii="Verdana" w:hAnsi="Verdana" w:cs="Arial"/>
          <w:b/>
        </w:rPr>
        <w:t>6</w:t>
      </w:r>
    </w:p>
    <w:p w:rsidR="00366942" w:rsidRPr="009324B2" w:rsidRDefault="00874B80" w:rsidP="00D1232C">
      <w:pPr>
        <w:pStyle w:val="Style42"/>
        <w:widowControl/>
        <w:spacing w:line="336" w:lineRule="auto"/>
        <w:ind w:firstLine="0"/>
        <w:jc w:val="center"/>
        <w:rPr>
          <w:rStyle w:val="FontStyle142"/>
          <w:rFonts w:ascii="Verdana" w:hAnsi="Verdana"/>
          <w:sz w:val="22"/>
          <w:szCs w:val="22"/>
        </w:rPr>
      </w:pPr>
      <w:r w:rsidRPr="009324B2">
        <w:rPr>
          <w:rStyle w:val="FontStyle142"/>
          <w:rFonts w:ascii="Verdana" w:hAnsi="Verdana"/>
          <w:sz w:val="22"/>
          <w:szCs w:val="22"/>
        </w:rPr>
        <w:t>Kary  umowne</w:t>
      </w:r>
    </w:p>
    <w:p w:rsidR="00D345F0" w:rsidRPr="009324B2" w:rsidRDefault="00D345F0" w:rsidP="00D123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36" w:lineRule="auto"/>
        <w:ind w:left="0" w:firstLine="0"/>
        <w:rPr>
          <w:rFonts w:ascii="Verdana" w:hAnsi="Verdana" w:cs="Arial"/>
        </w:rPr>
      </w:pPr>
      <w:r w:rsidRPr="009324B2">
        <w:rPr>
          <w:rFonts w:ascii="Verdana" w:hAnsi="Verdana" w:cs="Arial"/>
        </w:rPr>
        <w:t>Wykonawca zapłaci Zamawiającemu karę umowną:</w:t>
      </w:r>
    </w:p>
    <w:p w:rsidR="00D345F0" w:rsidRPr="009324B2" w:rsidRDefault="00D345F0" w:rsidP="00D1232C">
      <w:pPr>
        <w:widowControl w:val="0"/>
        <w:autoSpaceDE w:val="0"/>
        <w:autoSpaceDN w:val="0"/>
        <w:adjustRightInd w:val="0"/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a) za odstąpienie od umowy przez którąkolwiek ze stron z przyczyn, za które odpowiedzialność ponosi Wykonawca w wysokości </w:t>
      </w:r>
      <w:r w:rsidR="009032A7" w:rsidRPr="009324B2">
        <w:rPr>
          <w:rFonts w:ascii="Verdana" w:hAnsi="Verdana" w:cs="Arial"/>
        </w:rPr>
        <w:t xml:space="preserve">20 </w:t>
      </w:r>
      <w:r w:rsidRPr="009324B2">
        <w:rPr>
          <w:rFonts w:ascii="Verdana" w:hAnsi="Verdana" w:cs="Arial"/>
        </w:rPr>
        <w:t>% wynagrodzenia umownego</w:t>
      </w:r>
      <w:r w:rsidR="009032A7" w:rsidRPr="009324B2">
        <w:rPr>
          <w:rFonts w:ascii="Verdana" w:hAnsi="Verdana" w:cs="Arial"/>
        </w:rPr>
        <w:t xml:space="preserve"> brutto</w:t>
      </w:r>
      <w:r w:rsidRPr="009324B2">
        <w:rPr>
          <w:rFonts w:ascii="Verdana" w:hAnsi="Verdana" w:cs="Arial"/>
        </w:rPr>
        <w:t>,</w:t>
      </w:r>
    </w:p>
    <w:p w:rsidR="00D345F0" w:rsidRPr="009324B2" w:rsidRDefault="00D345F0" w:rsidP="00D1232C">
      <w:pPr>
        <w:widowControl w:val="0"/>
        <w:autoSpaceDE w:val="0"/>
        <w:autoSpaceDN w:val="0"/>
        <w:adjustRightInd w:val="0"/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b) za </w:t>
      </w:r>
      <w:r w:rsidR="000904DE" w:rsidRPr="009324B2">
        <w:rPr>
          <w:rFonts w:ascii="Verdana" w:hAnsi="Verdana" w:cs="Arial"/>
        </w:rPr>
        <w:t>zwłokę</w:t>
      </w:r>
      <w:r w:rsidRPr="009324B2">
        <w:rPr>
          <w:rFonts w:ascii="Verdana" w:hAnsi="Verdana" w:cs="Arial"/>
        </w:rPr>
        <w:t xml:space="preserve"> w rozpoczęciu i wykonaniu robót w terminie - w wysokości </w:t>
      </w:r>
      <w:r w:rsidR="009032A7" w:rsidRPr="009324B2">
        <w:rPr>
          <w:rFonts w:ascii="Verdana" w:hAnsi="Verdana" w:cs="Arial"/>
        </w:rPr>
        <w:t>2</w:t>
      </w:r>
      <w:r w:rsidRPr="009324B2">
        <w:rPr>
          <w:rFonts w:ascii="Verdana" w:hAnsi="Verdana" w:cs="Arial"/>
        </w:rPr>
        <w:t xml:space="preserve"> % wynagrodzenia umownego</w:t>
      </w:r>
      <w:r w:rsidR="009032A7" w:rsidRPr="009324B2">
        <w:rPr>
          <w:rFonts w:ascii="Verdana" w:hAnsi="Verdana" w:cs="Arial"/>
        </w:rPr>
        <w:t xml:space="preserve"> brutto</w:t>
      </w:r>
      <w:r w:rsidRPr="009324B2">
        <w:rPr>
          <w:rFonts w:ascii="Verdana" w:hAnsi="Verdana" w:cs="Arial"/>
        </w:rPr>
        <w:t xml:space="preserve"> za każdy</w:t>
      </w:r>
      <w:r w:rsidR="000904DE" w:rsidRPr="009324B2">
        <w:rPr>
          <w:rFonts w:ascii="Verdana" w:hAnsi="Verdana" w:cs="Arial"/>
        </w:rPr>
        <w:t xml:space="preserve"> dzień zwłoki</w:t>
      </w:r>
      <w:r w:rsidRPr="009324B2">
        <w:rPr>
          <w:rFonts w:ascii="Verdana" w:hAnsi="Verdana" w:cs="Arial"/>
        </w:rPr>
        <w:t xml:space="preserve">, </w:t>
      </w:r>
    </w:p>
    <w:p w:rsidR="00D345F0" w:rsidRPr="009324B2" w:rsidRDefault="00D345F0" w:rsidP="00D1232C">
      <w:pPr>
        <w:widowControl w:val="0"/>
        <w:autoSpaceDE w:val="0"/>
        <w:autoSpaceDN w:val="0"/>
        <w:adjustRightInd w:val="0"/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c) za </w:t>
      </w:r>
      <w:r w:rsidR="000904DE" w:rsidRPr="009324B2">
        <w:rPr>
          <w:rFonts w:ascii="Verdana" w:hAnsi="Verdana" w:cs="Arial"/>
        </w:rPr>
        <w:t>zwłokę</w:t>
      </w:r>
      <w:r w:rsidRPr="009324B2">
        <w:rPr>
          <w:rFonts w:ascii="Verdana" w:hAnsi="Verdana" w:cs="Arial"/>
        </w:rPr>
        <w:t xml:space="preserve"> w usunięciu wad stwierdzonych przy odbiorze – w wysokości </w:t>
      </w:r>
      <w:r w:rsidR="009032A7" w:rsidRPr="009324B2">
        <w:rPr>
          <w:rFonts w:ascii="Verdana" w:hAnsi="Verdana" w:cs="Arial"/>
        </w:rPr>
        <w:t>2</w:t>
      </w:r>
      <w:r w:rsidRPr="009324B2">
        <w:rPr>
          <w:rFonts w:ascii="Verdana" w:hAnsi="Verdana" w:cs="Arial"/>
        </w:rPr>
        <w:t xml:space="preserve"> % wynagrodzenia umownego</w:t>
      </w:r>
      <w:r w:rsidR="009032A7" w:rsidRPr="009324B2">
        <w:rPr>
          <w:rFonts w:ascii="Verdana" w:hAnsi="Verdana" w:cs="Arial"/>
        </w:rPr>
        <w:t xml:space="preserve"> brutto</w:t>
      </w:r>
      <w:r w:rsidRPr="009324B2">
        <w:rPr>
          <w:rFonts w:ascii="Verdana" w:hAnsi="Verdana" w:cs="Arial"/>
        </w:rPr>
        <w:t xml:space="preserve"> za każdy dzień </w:t>
      </w:r>
      <w:r w:rsidR="000904DE" w:rsidRPr="009324B2">
        <w:rPr>
          <w:rFonts w:ascii="Verdana" w:hAnsi="Verdana" w:cs="Arial"/>
        </w:rPr>
        <w:t>zwłoki</w:t>
      </w:r>
      <w:r w:rsidRPr="009324B2">
        <w:rPr>
          <w:rFonts w:ascii="Verdana" w:hAnsi="Verdana" w:cs="Arial"/>
        </w:rPr>
        <w:t>, liczony od dnia wyznaczonego na usuniecie wad lub niedoróbek,</w:t>
      </w:r>
    </w:p>
    <w:p w:rsidR="00D345F0" w:rsidRPr="009324B2" w:rsidRDefault="00D345F0" w:rsidP="00D1232C">
      <w:pPr>
        <w:widowControl w:val="0"/>
        <w:autoSpaceDE w:val="0"/>
        <w:autoSpaceDN w:val="0"/>
        <w:adjustRightInd w:val="0"/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>d) w przypadku braku zapłaty lub nieterminowej zapłaty wynagrodzenia należnego Podwykonawcom lub dal</w:t>
      </w:r>
      <w:r w:rsidR="001C645B" w:rsidRPr="009324B2">
        <w:rPr>
          <w:rFonts w:ascii="Verdana" w:hAnsi="Verdana" w:cs="Arial"/>
        </w:rPr>
        <w:t xml:space="preserve">szym Podwykonawcom w wysokości </w:t>
      </w:r>
      <w:r w:rsidR="009032A7" w:rsidRPr="009324B2">
        <w:rPr>
          <w:rFonts w:ascii="Verdana" w:hAnsi="Verdana" w:cs="Arial"/>
        </w:rPr>
        <w:t>2</w:t>
      </w:r>
      <w:r w:rsidRPr="009324B2">
        <w:rPr>
          <w:rFonts w:ascii="Verdana" w:hAnsi="Verdana" w:cs="Arial"/>
        </w:rPr>
        <w:t xml:space="preserve"> % wynagrodzenia brutto wynikającego z umowy o podwykonawstwo za każdy rozpoczęty dzień </w:t>
      </w:r>
      <w:r w:rsidR="000904DE" w:rsidRPr="009324B2">
        <w:rPr>
          <w:rFonts w:ascii="Verdana" w:hAnsi="Verdana" w:cs="Arial"/>
        </w:rPr>
        <w:t>zwłoki</w:t>
      </w:r>
      <w:r w:rsidRPr="009324B2">
        <w:rPr>
          <w:rFonts w:ascii="Verdana" w:hAnsi="Verdana" w:cs="Arial"/>
        </w:rPr>
        <w:t xml:space="preserve">, </w:t>
      </w:r>
    </w:p>
    <w:p w:rsidR="00D345F0" w:rsidRPr="009324B2" w:rsidRDefault="00D345F0" w:rsidP="00D1232C">
      <w:pPr>
        <w:widowControl w:val="0"/>
        <w:autoSpaceDE w:val="0"/>
        <w:autoSpaceDN w:val="0"/>
        <w:adjustRightInd w:val="0"/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>f) z tytułu nieprzedłożenia poświadczonej za zgodność z oryginałem kopii umowy o podwykonaws</w:t>
      </w:r>
      <w:r w:rsidR="001C645B" w:rsidRPr="009324B2">
        <w:rPr>
          <w:rFonts w:ascii="Verdana" w:hAnsi="Verdana" w:cs="Arial"/>
        </w:rPr>
        <w:t>two lub jej zmiany</w:t>
      </w:r>
      <w:r w:rsidR="0014668E" w:rsidRPr="009324B2">
        <w:rPr>
          <w:rFonts w:ascii="Verdana" w:hAnsi="Verdana" w:cs="Arial"/>
        </w:rPr>
        <w:t xml:space="preserve"> zaakceptowanych przez Zmawiającego</w:t>
      </w:r>
      <w:r w:rsidR="001C645B" w:rsidRPr="009324B2">
        <w:rPr>
          <w:rFonts w:ascii="Verdana" w:hAnsi="Verdana" w:cs="Arial"/>
        </w:rPr>
        <w:t xml:space="preserve"> w wysokości </w:t>
      </w:r>
      <w:r w:rsidR="0014668E" w:rsidRPr="009324B2">
        <w:rPr>
          <w:rFonts w:ascii="Verdana" w:hAnsi="Verdana" w:cs="Arial"/>
        </w:rPr>
        <w:t>5</w:t>
      </w:r>
      <w:r w:rsidRPr="009324B2">
        <w:rPr>
          <w:rFonts w:ascii="Verdana" w:hAnsi="Verdana" w:cs="Arial"/>
        </w:rPr>
        <w:t>%</w:t>
      </w:r>
      <w:r w:rsidR="0014668E" w:rsidRPr="009324B2">
        <w:rPr>
          <w:rFonts w:ascii="Verdana" w:hAnsi="Verdana" w:cs="Arial"/>
        </w:rPr>
        <w:t xml:space="preserve"> umownego </w:t>
      </w:r>
      <w:r w:rsidRPr="009324B2">
        <w:rPr>
          <w:rFonts w:ascii="Verdana" w:hAnsi="Verdana" w:cs="Arial"/>
        </w:rPr>
        <w:t>wynagrodzenia</w:t>
      </w:r>
      <w:r w:rsidR="0014668E" w:rsidRPr="009324B2">
        <w:rPr>
          <w:rFonts w:ascii="Verdana" w:hAnsi="Verdana" w:cs="Arial"/>
        </w:rPr>
        <w:t xml:space="preserve"> brutto</w:t>
      </w:r>
      <w:r w:rsidRPr="009324B2">
        <w:rPr>
          <w:rFonts w:ascii="Verdana" w:hAnsi="Verdana" w:cs="Arial"/>
        </w:rPr>
        <w:t>,</w:t>
      </w:r>
    </w:p>
    <w:p w:rsidR="00D345F0" w:rsidRPr="009324B2" w:rsidRDefault="00D345F0" w:rsidP="00D1232C">
      <w:pPr>
        <w:widowControl w:val="0"/>
        <w:autoSpaceDE w:val="0"/>
        <w:autoSpaceDN w:val="0"/>
        <w:adjustRightInd w:val="0"/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g) z tytułu niespełnienia warunków wymogu zatrudnienia na podstawie umowy o </w:t>
      </w:r>
      <w:r w:rsidRPr="009324B2">
        <w:rPr>
          <w:rFonts w:ascii="Verdana" w:hAnsi="Verdana" w:cs="Arial"/>
        </w:rPr>
        <w:lastRenderedPageBreak/>
        <w:t xml:space="preserve">pracę osób wykonujących wskazane czynności w wysokości </w:t>
      </w:r>
      <w:r w:rsidR="0014668E" w:rsidRPr="009324B2">
        <w:rPr>
          <w:rFonts w:ascii="Verdana" w:hAnsi="Verdana" w:cs="Arial"/>
        </w:rPr>
        <w:t>2</w:t>
      </w:r>
      <w:r w:rsidRPr="009324B2">
        <w:rPr>
          <w:rFonts w:ascii="Verdana" w:hAnsi="Verdana" w:cs="Arial"/>
        </w:rPr>
        <w:t xml:space="preserve"> % wynagrodzenia umownego</w:t>
      </w:r>
      <w:r w:rsidR="0014668E" w:rsidRPr="009324B2">
        <w:rPr>
          <w:rFonts w:ascii="Verdana" w:hAnsi="Verdana" w:cs="Arial"/>
        </w:rPr>
        <w:t xml:space="preserve"> brutto, za każdy przypadek naruszenia tego wymogu</w:t>
      </w:r>
      <w:r w:rsidRPr="009324B2">
        <w:rPr>
          <w:rFonts w:ascii="Verdana" w:hAnsi="Verdana" w:cs="Arial"/>
        </w:rPr>
        <w:t>.</w:t>
      </w:r>
    </w:p>
    <w:p w:rsidR="00D345F0" w:rsidRPr="009324B2" w:rsidRDefault="00D345F0" w:rsidP="00D123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36" w:lineRule="auto"/>
        <w:ind w:left="0" w:firstLine="0"/>
        <w:rPr>
          <w:rFonts w:ascii="Verdana" w:hAnsi="Verdana" w:cs="Arial"/>
        </w:rPr>
      </w:pPr>
      <w:r w:rsidRPr="009324B2">
        <w:rPr>
          <w:rFonts w:ascii="Verdana" w:hAnsi="Verdana" w:cs="Arial"/>
        </w:rPr>
        <w:t>Kary umowne, dotyczące zwłoki w oddaniu przedmiotu zamówienia oraz za zwłokę w usunięciu wad stwierdzonych przy odbiorze, będą potrącane z faktury końcowej Wykonawcy.</w:t>
      </w:r>
    </w:p>
    <w:p w:rsidR="00D345F0" w:rsidRPr="009324B2" w:rsidRDefault="00D345F0" w:rsidP="00D123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36" w:lineRule="auto"/>
        <w:ind w:left="0" w:firstLine="0"/>
        <w:rPr>
          <w:rFonts w:ascii="Verdana" w:hAnsi="Verdana" w:cs="Arial"/>
        </w:rPr>
      </w:pPr>
      <w:r w:rsidRPr="009324B2">
        <w:rPr>
          <w:rFonts w:ascii="Verdana" w:hAnsi="Verdana" w:cs="Arial"/>
        </w:rPr>
        <w:t>Zamawiający ma prawo dochodzić odszkodowania uzupełniającego na zasadach Kodeksu cywilnego, jeżeli szkoda przewyższy wysokość kar umownych</w:t>
      </w:r>
      <w:r w:rsidR="00B53829" w:rsidRPr="009324B2">
        <w:rPr>
          <w:rFonts w:ascii="Verdana" w:hAnsi="Verdana" w:cs="Arial"/>
        </w:rPr>
        <w:t>.</w:t>
      </w:r>
    </w:p>
    <w:p w:rsidR="00B53829" w:rsidRPr="009324B2" w:rsidRDefault="00AC19C8" w:rsidP="00D123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36" w:lineRule="auto"/>
        <w:ind w:left="0" w:firstLine="0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Zamawiający zapłaci Wykonawcy karę umowną w </w:t>
      </w:r>
      <w:r w:rsidR="00350186" w:rsidRPr="009324B2">
        <w:rPr>
          <w:rFonts w:ascii="Verdana" w:hAnsi="Verdana" w:cs="Arial"/>
        </w:rPr>
        <w:t>wysokości</w:t>
      </w:r>
      <w:r w:rsidRPr="009324B2">
        <w:rPr>
          <w:rFonts w:ascii="Verdana" w:hAnsi="Verdana" w:cs="Arial"/>
        </w:rPr>
        <w:t xml:space="preserve"> </w:t>
      </w:r>
      <w:r w:rsidR="0014668E" w:rsidRPr="009324B2">
        <w:rPr>
          <w:rFonts w:ascii="Verdana" w:hAnsi="Verdana" w:cs="Arial"/>
        </w:rPr>
        <w:t>20</w:t>
      </w:r>
      <w:r w:rsidRPr="009324B2">
        <w:rPr>
          <w:rFonts w:ascii="Verdana" w:hAnsi="Verdana" w:cs="Arial"/>
        </w:rPr>
        <w:t xml:space="preserve"> % za </w:t>
      </w:r>
      <w:r w:rsidR="00350186" w:rsidRPr="009324B2">
        <w:rPr>
          <w:rFonts w:ascii="Verdana" w:hAnsi="Verdana" w:cs="Arial"/>
        </w:rPr>
        <w:t>odstąpienie od umowy z przyczyn leżących po stronie Zamawiającego.</w:t>
      </w:r>
    </w:p>
    <w:p w:rsidR="00E97055" w:rsidRPr="009324B2" w:rsidRDefault="00E97055" w:rsidP="00D123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36" w:lineRule="auto"/>
        <w:ind w:left="0" w:firstLine="0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Maksymalna wysokość kar umownych nie może przekroczyć </w:t>
      </w:r>
      <w:r w:rsidR="0014668E" w:rsidRPr="009324B2">
        <w:rPr>
          <w:rFonts w:ascii="Verdana" w:hAnsi="Verdana" w:cs="Arial"/>
        </w:rPr>
        <w:t>40</w:t>
      </w:r>
      <w:r w:rsidRPr="009324B2">
        <w:rPr>
          <w:rFonts w:ascii="Verdana" w:hAnsi="Verdana" w:cs="Arial"/>
        </w:rPr>
        <w:t xml:space="preserve"> % wynagrodzenia</w:t>
      </w:r>
      <w:r w:rsidR="0014668E" w:rsidRPr="009324B2">
        <w:rPr>
          <w:rFonts w:ascii="Verdana" w:hAnsi="Verdana" w:cs="Arial"/>
        </w:rPr>
        <w:t xml:space="preserve"> umownego brutto</w:t>
      </w:r>
      <w:r w:rsidRPr="009324B2">
        <w:rPr>
          <w:rFonts w:ascii="Verdana" w:hAnsi="Verdana" w:cs="Arial"/>
        </w:rPr>
        <w:t xml:space="preserve"> określonego w § 8</w:t>
      </w:r>
      <w:r w:rsidR="0014668E" w:rsidRPr="009324B2">
        <w:rPr>
          <w:rFonts w:ascii="Verdana" w:hAnsi="Verdana" w:cs="Arial"/>
        </w:rPr>
        <w:t xml:space="preserve"> umowy</w:t>
      </w:r>
      <w:r w:rsidRPr="009324B2">
        <w:rPr>
          <w:rFonts w:ascii="Verdana" w:hAnsi="Verdana" w:cs="Arial"/>
        </w:rPr>
        <w:t>.</w:t>
      </w:r>
    </w:p>
    <w:p w:rsidR="00D938F2" w:rsidRPr="009324B2" w:rsidRDefault="00D938F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</w:p>
    <w:p w:rsidR="00D938F2" w:rsidRPr="009324B2" w:rsidRDefault="00D938F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17</w:t>
      </w:r>
    </w:p>
    <w:p w:rsidR="00D938F2" w:rsidRPr="009324B2" w:rsidRDefault="00D938F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Przedstawiciele Zamawiającego i Wykonawcy</w:t>
      </w:r>
    </w:p>
    <w:p w:rsidR="0014181A" w:rsidRPr="009324B2" w:rsidRDefault="00D938F2" w:rsidP="00D1232C">
      <w:pPr>
        <w:pStyle w:val="Bezodstpw"/>
        <w:numPr>
          <w:ilvl w:val="0"/>
          <w:numId w:val="18"/>
        </w:numPr>
        <w:tabs>
          <w:tab w:val="left" w:pos="426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 xml:space="preserve">Przedstawicielem </w:t>
      </w:r>
      <w:r w:rsidR="00AC19C8" w:rsidRPr="009324B2">
        <w:rPr>
          <w:rFonts w:ascii="Verdana" w:hAnsi="Verdana" w:cs="Arial"/>
        </w:rPr>
        <w:t>Z</w:t>
      </w:r>
      <w:r w:rsidRPr="009324B2">
        <w:rPr>
          <w:rFonts w:ascii="Verdana" w:hAnsi="Verdana" w:cs="Arial"/>
        </w:rPr>
        <w:t>amawiającego jest Pan</w:t>
      </w:r>
      <w:r w:rsidR="00C87185" w:rsidRPr="009324B2">
        <w:rPr>
          <w:rFonts w:ascii="Verdana" w:hAnsi="Verdana" w:cs="Arial"/>
        </w:rPr>
        <w:t>/Pani</w:t>
      </w:r>
      <w:r w:rsidRPr="009324B2">
        <w:rPr>
          <w:rFonts w:ascii="Verdana" w:hAnsi="Verdana" w:cs="Arial"/>
        </w:rPr>
        <w:t xml:space="preserve"> </w:t>
      </w:r>
      <w:r w:rsidR="00AC19C8" w:rsidRPr="009324B2">
        <w:rPr>
          <w:rFonts w:ascii="Verdana" w:hAnsi="Verdana" w:cs="Arial"/>
        </w:rPr>
        <w:t>………………….. .</w:t>
      </w:r>
    </w:p>
    <w:p w:rsidR="00C87185" w:rsidRPr="009324B2" w:rsidRDefault="00C87185" w:rsidP="00D1232C">
      <w:pPr>
        <w:pStyle w:val="Bezodstpw"/>
        <w:numPr>
          <w:ilvl w:val="0"/>
          <w:numId w:val="18"/>
        </w:numPr>
        <w:tabs>
          <w:tab w:val="left" w:pos="426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Przedstawicielem Wykonawcy jest Pan/Pani …………………..</w:t>
      </w:r>
    </w:p>
    <w:p w:rsidR="00D938F2" w:rsidRPr="009324B2" w:rsidRDefault="00D938F2" w:rsidP="00D1232C">
      <w:pPr>
        <w:pStyle w:val="Bezodstpw"/>
        <w:numPr>
          <w:ilvl w:val="0"/>
          <w:numId w:val="18"/>
        </w:numPr>
        <w:tabs>
          <w:tab w:val="left" w:pos="426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Zamawiający zapewni pełnienie nadzoru inwestorskiego.</w:t>
      </w:r>
    </w:p>
    <w:p w:rsidR="00D938F2" w:rsidRPr="009324B2" w:rsidRDefault="00D938F2" w:rsidP="00D1232C">
      <w:pPr>
        <w:pStyle w:val="Bezodstpw"/>
        <w:numPr>
          <w:ilvl w:val="0"/>
          <w:numId w:val="18"/>
        </w:numPr>
        <w:tabs>
          <w:tab w:val="left" w:pos="426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Osoby pełniące funkcje techniczne na budowie z zakresu pełnienia nadzoru inwestorskiego będą działać w gra</w:t>
      </w:r>
      <w:r w:rsidR="00FF2AFD" w:rsidRPr="009324B2">
        <w:rPr>
          <w:rFonts w:ascii="Verdana" w:hAnsi="Verdana" w:cs="Arial"/>
        </w:rPr>
        <w:t>nicach umocowania określonego w</w:t>
      </w:r>
      <w:r w:rsidRPr="009324B2">
        <w:rPr>
          <w:rFonts w:ascii="Verdana" w:hAnsi="Verdana" w:cs="Arial"/>
        </w:rPr>
        <w:t xml:space="preserve"> ustawie Prawo budowlane.</w:t>
      </w:r>
    </w:p>
    <w:p w:rsidR="00243068" w:rsidRPr="009324B2" w:rsidRDefault="00243068" w:rsidP="00D1232C">
      <w:pPr>
        <w:pStyle w:val="Bezodstpw"/>
        <w:tabs>
          <w:tab w:val="left" w:pos="284"/>
        </w:tabs>
        <w:spacing w:line="336" w:lineRule="auto"/>
        <w:rPr>
          <w:rFonts w:ascii="Verdana" w:hAnsi="Verdana" w:cs="Arial"/>
          <w:b/>
        </w:rPr>
      </w:pPr>
    </w:p>
    <w:p w:rsidR="008F5CEC" w:rsidRPr="009324B2" w:rsidRDefault="008F5CEC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§ 18</w:t>
      </w:r>
    </w:p>
    <w:p w:rsidR="00366942" w:rsidRPr="009324B2" w:rsidRDefault="000417C2" w:rsidP="00D1232C">
      <w:pPr>
        <w:pStyle w:val="Bezodstpw"/>
        <w:tabs>
          <w:tab w:val="left" w:pos="284"/>
        </w:tabs>
        <w:spacing w:line="336" w:lineRule="auto"/>
        <w:jc w:val="center"/>
        <w:rPr>
          <w:rFonts w:ascii="Verdana" w:hAnsi="Verdana" w:cs="Arial"/>
          <w:b/>
        </w:rPr>
      </w:pPr>
      <w:r w:rsidRPr="009324B2">
        <w:rPr>
          <w:rFonts w:ascii="Verdana" w:hAnsi="Verdana" w:cs="Arial"/>
          <w:b/>
        </w:rPr>
        <w:t>Postanowienia końcowe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1.</w:t>
      </w:r>
      <w:r w:rsidR="0096434E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 xml:space="preserve">Ewentualne spory, wynikłe w związku z realizacją przedmiotu umowy, strony zobowiązują się rozwiązywać w drodze wspólnych negocjacji, a w przypadku niemożności ustalenia kompromisu będą rozstrzygane przez Sąd właściwy dla siedziby </w:t>
      </w:r>
      <w:r w:rsidR="00FF2AFD" w:rsidRPr="009324B2">
        <w:rPr>
          <w:rFonts w:ascii="Verdana" w:hAnsi="Verdana" w:cs="Arial"/>
        </w:rPr>
        <w:t>Zamawiającego</w:t>
      </w:r>
      <w:r w:rsidRPr="009324B2">
        <w:rPr>
          <w:rFonts w:ascii="Verdana" w:hAnsi="Verdana" w:cs="Arial"/>
        </w:rPr>
        <w:t>.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2.</w:t>
      </w:r>
      <w:r w:rsidR="0096434E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>W sprawach, których nie reguluje niniejsza umowa, będą miały zastosowanie odpowiednie</w:t>
      </w:r>
      <w:r w:rsidR="00FF2AFD" w:rsidRPr="009324B2">
        <w:rPr>
          <w:rFonts w:ascii="Verdana" w:hAnsi="Verdana" w:cs="Arial"/>
        </w:rPr>
        <w:t xml:space="preserve"> powszechnie obowiązujące</w:t>
      </w:r>
      <w:r w:rsidRPr="009324B2">
        <w:rPr>
          <w:rFonts w:ascii="Verdana" w:hAnsi="Verdana" w:cs="Arial"/>
        </w:rPr>
        <w:t xml:space="preserve"> przepisy </w:t>
      </w:r>
      <w:r w:rsidR="00FF2AFD" w:rsidRPr="009324B2">
        <w:rPr>
          <w:rFonts w:ascii="Verdana" w:hAnsi="Verdana" w:cs="Arial"/>
        </w:rPr>
        <w:t>prawa</w:t>
      </w:r>
      <w:r w:rsidRPr="009324B2">
        <w:rPr>
          <w:rFonts w:ascii="Verdana" w:hAnsi="Verdana" w:cs="Arial"/>
        </w:rPr>
        <w:t>.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3.</w:t>
      </w:r>
      <w:r w:rsidR="0096434E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>Niniejszą umowę wraz z załącznikami sporządzono w dwóch jednobrzmiących egzemplarzach, po jednym dla każdej ze stron.</w:t>
      </w:r>
    </w:p>
    <w:p w:rsidR="000417C2" w:rsidRPr="009324B2" w:rsidRDefault="000417C2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4.</w:t>
      </w:r>
      <w:r w:rsidR="0096434E"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</w:rPr>
        <w:t>Załączniki do niniejszej Umowy stanowią</w:t>
      </w:r>
      <w:r w:rsidR="00FF2AFD" w:rsidRPr="009324B2">
        <w:rPr>
          <w:rFonts w:ascii="Verdana" w:hAnsi="Verdana" w:cs="Arial"/>
        </w:rPr>
        <w:t>ce</w:t>
      </w:r>
      <w:r w:rsidRPr="009324B2">
        <w:rPr>
          <w:rFonts w:ascii="Verdana" w:hAnsi="Verdana" w:cs="Arial"/>
        </w:rPr>
        <w:t xml:space="preserve"> jej integralną część</w:t>
      </w:r>
      <w:r w:rsidR="00D12200" w:rsidRPr="009324B2">
        <w:rPr>
          <w:rFonts w:ascii="Verdana" w:hAnsi="Verdana" w:cs="Arial"/>
        </w:rPr>
        <w:t>:</w:t>
      </w:r>
    </w:p>
    <w:p w:rsidR="00FF2AFD" w:rsidRPr="009324B2" w:rsidRDefault="00FF2AFD" w:rsidP="00D1232C">
      <w:pPr>
        <w:pStyle w:val="Bezodstpw"/>
        <w:numPr>
          <w:ilvl w:val="0"/>
          <w:numId w:val="9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SWZ</w:t>
      </w:r>
    </w:p>
    <w:p w:rsidR="00822197" w:rsidRPr="009324B2" w:rsidRDefault="00D12200" w:rsidP="00D1232C">
      <w:pPr>
        <w:pStyle w:val="Bezodstpw"/>
        <w:numPr>
          <w:ilvl w:val="0"/>
          <w:numId w:val="9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Oferta</w:t>
      </w:r>
      <w:r w:rsidR="00FF2AFD" w:rsidRPr="009324B2">
        <w:rPr>
          <w:rFonts w:ascii="Verdana" w:hAnsi="Verdana" w:cs="Arial"/>
        </w:rPr>
        <w:t xml:space="preserve"> wraz z załączonymi dokumentami, w szczególności oświadczeniami i informacjami przedłożonymi przez Wykonawcę </w:t>
      </w:r>
      <w:r w:rsidRPr="009324B2">
        <w:rPr>
          <w:rFonts w:ascii="Verdana" w:hAnsi="Verdana" w:cs="Arial"/>
        </w:rPr>
        <w:t>.</w:t>
      </w:r>
    </w:p>
    <w:p w:rsidR="00D938F2" w:rsidRPr="009324B2" w:rsidRDefault="00D938F2" w:rsidP="00D1232C">
      <w:pPr>
        <w:pStyle w:val="Bezodstpw"/>
        <w:numPr>
          <w:ilvl w:val="0"/>
          <w:numId w:val="9"/>
        </w:numPr>
        <w:tabs>
          <w:tab w:val="left" w:pos="284"/>
        </w:tabs>
        <w:spacing w:line="336" w:lineRule="auto"/>
        <w:ind w:left="0" w:firstLine="0"/>
        <w:jc w:val="both"/>
        <w:rPr>
          <w:rFonts w:ascii="Verdana" w:hAnsi="Verdana" w:cs="Arial"/>
        </w:rPr>
      </w:pPr>
      <w:r w:rsidRPr="009324B2">
        <w:rPr>
          <w:rFonts w:ascii="Verdana" w:hAnsi="Verdana" w:cs="Arial"/>
        </w:rPr>
        <w:t>Karta gwarancyjna.</w:t>
      </w:r>
    </w:p>
    <w:p w:rsidR="00822197" w:rsidRPr="009324B2" w:rsidRDefault="00822197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</w:p>
    <w:p w:rsidR="00191439" w:rsidRPr="009324B2" w:rsidRDefault="00FF2AFD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  <w:b/>
        </w:rPr>
      </w:pPr>
      <w:r w:rsidRPr="009324B2">
        <w:rPr>
          <w:rFonts w:ascii="Verdana" w:hAnsi="Verdana" w:cs="Arial"/>
        </w:rPr>
        <w:tab/>
      </w:r>
      <w:r w:rsidRPr="009324B2">
        <w:rPr>
          <w:rFonts w:ascii="Verdana" w:hAnsi="Verdana" w:cs="Arial"/>
          <w:b/>
        </w:rPr>
        <w:t>Zamawiający</w:t>
      </w:r>
      <w:r w:rsidR="0096434E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E01FAA" w:rsidRPr="009324B2">
        <w:rPr>
          <w:rFonts w:ascii="Verdana" w:hAnsi="Verdana" w:cs="Arial"/>
          <w:b/>
        </w:rPr>
        <w:tab/>
      </w:r>
      <w:r w:rsidR="000417C2" w:rsidRPr="009324B2">
        <w:rPr>
          <w:rFonts w:ascii="Verdana" w:hAnsi="Verdana" w:cs="Arial"/>
          <w:b/>
        </w:rPr>
        <w:t>Wykonawca</w:t>
      </w:r>
    </w:p>
    <w:p w:rsidR="00F83CFC" w:rsidRPr="009324B2" w:rsidRDefault="00F83CFC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</w:p>
    <w:p w:rsidR="007436A8" w:rsidRPr="009324B2" w:rsidRDefault="007436A8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</w:p>
    <w:p w:rsidR="007436A8" w:rsidRPr="009324B2" w:rsidRDefault="007436A8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</w:p>
    <w:p w:rsidR="007436A8" w:rsidRPr="009324B2" w:rsidRDefault="007436A8" w:rsidP="00D1232C">
      <w:pPr>
        <w:pStyle w:val="Bezodstpw"/>
        <w:tabs>
          <w:tab w:val="left" w:pos="284"/>
        </w:tabs>
        <w:spacing w:line="336" w:lineRule="auto"/>
        <w:jc w:val="both"/>
        <w:rPr>
          <w:rFonts w:ascii="Verdana" w:hAnsi="Verdana" w:cs="Arial"/>
        </w:rPr>
      </w:pPr>
    </w:p>
    <w:p w:rsidR="00432579" w:rsidRPr="009324B2" w:rsidRDefault="00432579" w:rsidP="00D1232C">
      <w:pPr>
        <w:spacing w:line="336" w:lineRule="auto"/>
        <w:rPr>
          <w:rFonts w:ascii="Verdana" w:hAnsi="Verdana" w:cs="Arial"/>
        </w:rPr>
      </w:pPr>
      <w:r w:rsidRPr="009324B2">
        <w:rPr>
          <w:rFonts w:ascii="Verdana" w:hAnsi="Verdana" w:cs="Arial"/>
        </w:rPr>
        <w:t>Zamawiający zastrzega sobie po wyborze oferty najkorzystniejszej, prawo wprowadzenia do przyszłej umowy zapisów uszczegóławiających i korygujących wprowadzonych przez Zamawiającego, a wynikających z treści złożonej oferty i zapisów SIWZ.</w:t>
      </w: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BB07D9" w:rsidRPr="009324B2" w:rsidRDefault="00BB07D9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FF2AFD" w:rsidRPr="009324B2" w:rsidRDefault="00FF2AFD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FF2AFD" w:rsidRPr="009324B2" w:rsidRDefault="00FF2AFD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A651CA" w:rsidRPr="009324B2" w:rsidRDefault="00A651CA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FF2AFD" w:rsidRPr="009324B2" w:rsidRDefault="00FF2AFD" w:rsidP="00DF79DD">
      <w:pPr>
        <w:spacing w:line="336" w:lineRule="auto"/>
        <w:rPr>
          <w:rFonts w:ascii="Verdana" w:eastAsia="Verdana" w:hAnsi="Verdana"/>
          <w:b/>
        </w:rPr>
      </w:pPr>
    </w:p>
    <w:p w:rsidR="00FF2AFD" w:rsidRPr="009324B2" w:rsidRDefault="00FF2AFD" w:rsidP="00D1232C">
      <w:pPr>
        <w:spacing w:line="336" w:lineRule="auto"/>
        <w:jc w:val="right"/>
        <w:rPr>
          <w:rFonts w:ascii="Verdana" w:eastAsia="Verdana" w:hAnsi="Verdana"/>
          <w:b/>
        </w:rPr>
      </w:pPr>
    </w:p>
    <w:p w:rsidR="00CD62AC" w:rsidRPr="009324B2" w:rsidRDefault="00FF2AFD" w:rsidP="00D1232C">
      <w:pPr>
        <w:spacing w:line="336" w:lineRule="auto"/>
        <w:jc w:val="right"/>
        <w:rPr>
          <w:rFonts w:ascii="Verdana" w:eastAsia="Verdana" w:hAnsi="Verdana"/>
          <w:b/>
          <w:i/>
        </w:rPr>
      </w:pPr>
      <w:r w:rsidRPr="009324B2">
        <w:rPr>
          <w:rFonts w:ascii="Verdana" w:eastAsia="Verdana" w:hAnsi="Verdana"/>
          <w:b/>
          <w:i/>
        </w:rPr>
        <w:t>Załącznik</w:t>
      </w:r>
      <w:r w:rsidR="00DF79DD" w:rsidRPr="009324B2">
        <w:rPr>
          <w:rFonts w:ascii="Verdana" w:eastAsia="Verdana" w:hAnsi="Verdana"/>
          <w:b/>
          <w:i/>
        </w:rPr>
        <w:t xml:space="preserve"> nr 1</w:t>
      </w:r>
      <w:r w:rsidRPr="009324B2">
        <w:rPr>
          <w:rFonts w:ascii="Verdana" w:eastAsia="Verdana" w:hAnsi="Verdana"/>
          <w:b/>
          <w:i/>
        </w:rPr>
        <w:t xml:space="preserve"> do umowy 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  <w:u w:val="single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  <w:u w:val="single"/>
        </w:rPr>
      </w:pPr>
      <w:r w:rsidRPr="009324B2">
        <w:rPr>
          <w:rFonts w:ascii="Verdana" w:eastAsia="Verdana" w:hAnsi="Verdana"/>
          <w:b/>
          <w:u w:val="single"/>
        </w:rPr>
        <w:t>Karta gwarancyjna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  <w:b/>
        </w:rPr>
        <w:t xml:space="preserve">GWARANTEM </w:t>
      </w:r>
      <w:r w:rsidRPr="009324B2">
        <w:rPr>
          <w:rFonts w:ascii="Verdana" w:eastAsia="Verdana" w:hAnsi="Verdana"/>
        </w:rPr>
        <w:t xml:space="preserve">jest: 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……………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  <w:i/>
        </w:rPr>
        <w:t>(nazwa</w:t>
      </w:r>
      <w:r w:rsidRPr="009324B2">
        <w:rPr>
          <w:rFonts w:ascii="Verdana" w:eastAsia="Verdana" w:hAnsi="Verdana"/>
          <w:b/>
        </w:rPr>
        <w:t xml:space="preserve"> </w:t>
      </w:r>
      <w:r w:rsidRPr="009324B2">
        <w:rPr>
          <w:rFonts w:ascii="Verdana" w:eastAsia="Verdana" w:hAnsi="Verdana"/>
          <w:i/>
        </w:rPr>
        <w:t>Wykonawcy)</w:t>
      </w:r>
      <w:r w:rsidRPr="009324B2">
        <w:rPr>
          <w:rFonts w:ascii="Verdana" w:eastAsia="Verdana" w:hAnsi="Verdana"/>
        </w:rPr>
        <w:t>, zarejestrowana pod numerem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 …………………………………………………… w rejestrze</w:t>
      </w:r>
      <w:r w:rsidRPr="009324B2">
        <w:rPr>
          <w:rFonts w:ascii="Verdana" w:eastAsia="Verdana" w:hAnsi="Verdana"/>
          <w:i/>
        </w:rPr>
        <w:t xml:space="preserve"> </w:t>
      </w:r>
      <w:r w:rsidRPr="009324B2">
        <w:rPr>
          <w:rFonts w:ascii="Verdana" w:eastAsia="Verdana" w:hAnsi="Verdana"/>
        </w:rPr>
        <w:t>przedsiębiorców Krajowego Rejestru Sądowego prowadzonego przez Sąd Rejonowy dla Miasta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………………………………………………………………………………………,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Wydział Gospodarczy Krajowego Rejestru Sądowego, </w:t>
      </w:r>
      <w:r w:rsidRPr="009324B2">
        <w:rPr>
          <w:rFonts w:ascii="Verdana" w:eastAsia="Verdana" w:hAnsi="Verdana"/>
          <w:b/>
        </w:rPr>
        <w:t>będący Wykonawcą</w:t>
      </w:r>
      <w:r w:rsidRPr="009324B2">
        <w:rPr>
          <w:rFonts w:ascii="Verdana" w:eastAsia="Verdana" w:hAnsi="Verdana"/>
        </w:rPr>
        <w:t>.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r w:rsidRPr="009324B2">
        <w:rPr>
          <w:rFonts w:ascii="Verdana" w:eastAsia="Verdana" w:hAnsi="Verdana"/>
          <w:b/>
        </w:rPr>
        <w:t>Uprawnionym z tytułu gwarancji jest: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</w:p>
    <w:p w:rsidR="00CD62AC" w:rsidRPr="009324B2" w:rsidRDefault="00871E29" w:rsidP="00D1232C">
      <w:pPr>
        <w:spacing w:line="336" w:lineRule="auto"/>
        <w:rPr>
          <w:rFonts w:ascii="Verdana" w:eastAsia="Verdana" w:hAnsi="Verdana"/>
          <w:highlight w:val="white"/>
        </w:rPr>
      </w:pPr>
      <w:r w:rsidRPr="009324B2">
        <w:rPr>
          <w:rFonts w:ascii="Verdana" w:eastAsia="Verdana" w:hAnsi="Verdana"/>
        </w:rPr>
        <w:t xml:space="preserve">Miejska Biblioteka Publiczna w Opolu im. Jana Pawła II, ul. Minorytów 4, 45-17 Opole </w:t>
      </w:r>
      <w:r w:rsidR="00CD62AC" w:rsidRPr="009324B2">
        <w:rPr>
          <w:rFonts w:ascii="Verdana" w:eastAsia="Verdana" w:hAnsi="Verdana"/>
          <w:highlight w:val="white"/>
        </w:rPr>
        <w:t>, zwana dalej „Zamawiającym”.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r w:rsidRPr="009324B2">
        <w:rPr>
          <w:rFonts w:ascii="Verdana" w:eastAsia="Verdana" w:hAnsi="Verdana"/>
        </w:rPr>
        <w:t xml:space="preserve">1. </w:t>
      </w:r>
      <w:r w:rsidRPr="009324B2">
        <w:rPr>
          <w:rFonts w:ascii="Verdana" w:eastAsia="Verdana" w:hAnsi="Verdana"/>
          <w:b/>
        </w:rPr>
        <w:t>Przedmiot i termin gwarancji</w:t>
      </w:r>
    </w:p>
    <w:p w:rsidR="00CD62AC" w:rsidRPr="009324B2" w:rsidRDefault="00CD62AC" w:rsidP="00D1232C">
      <w:pPr>
        <w:numPr>
          <w:ilvl w:val="1"/>
          <w:numId w:val="27"/>
        </w:numPr>
        <w:spacing w:line="336" w:lineRule="auto"/>
        <w:ind w:left="0" w:firstLine="0"/>
        <w:rPr>
          <w:rFonts w:ascii="Verdana" w:eastAsia="Times New Roman" w:hAnsi="Verdana"/>
          <w:color w:val="000000"/>
        </w:rPr>
      </w:pPr>
      <w:r w:rsidRPr="009324B2">
        <w:rPr>
          <w:rFonts w:ascii="Verdana" w:eastAsia="Verdana" w:hAnsi="Verdana"/>
        </w:rPr>
        <w:t>Niniejsza gwarancja obejmuje wszystkie roboty</w:t>
      </w:r>
      <w:r w:rsidRPr="009324B2">
        <w:rPr>
          <w:rFonts w:ascii="Verdana" w:eastAsia="Verdana" w:hAnsi="Verdana"/>
          <w:b/>
        </w:rPr>
        <w:t xml:space="preserve"> </w:t>
      </w:r>
      <w:r w:rsidRPr="009324B2">
        <w:rPr>
          <w:rFonts w:ascii="Verdana" w:eastAsia="Verdana" w:hAnsi="Verdana"/>
        </w:rPr>
        <w:t xml:space="preserve">wykonane w ramach Umowy nr </w:t>
      </w:r>
      <w:r w:rsidR="00871E29" w:rsidRPr="009324B2">
        <w:rPr>
          <w:rFonts w:ascii="Verdana" w:eastAsia="Verdana" w:hAnsi="Verdana"/>
          <w:highlight w:val="yellow"/>
        </w:rPr>
        <w:t>…………….</w:t>
      </w:r>
      <w:r w:rsidRPr="009324B2">
        <w:rPr>
          <w:rFonts w:ascii="Verdana" w:eastAsia="Verdana" w:hAnsi="Verdana"/>
        </w:rPr>
        <w:t xml:space="preserve"> </w:t>
      </w:r>
    </w:p>
    <w:p w:rsidR="00CD62AC" w:rsidRPr="009324B2" w:rsidRDefault="00CD62AC" w:rsidP="00D1232C">
      <w:pPr>
        <w:numPr>
          <w:ilvl w:val="1"/>
          <w:numId w:val="26"/>
        </w:numPr>
        <w:tabs>
          <w:tab w:val="left" w:pos="567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Gwarant oświadcza i zapewnia Zamawiającego, że wykonany przez niego asortyment robót, o którym mowa w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1.1. został wykonany prawidłowo, zgodnie z zobowiązaniem Wykonawcy o którym mowa w zawartej umowie, a także zgodnie z najlepszą wiedzą Gwaranta.</w:t>
      </w:r>
    </w:p>
    <w:p w:rsidR="00CD62AC" w:rsidRPr="009324B2" w:rsidRDefault="00CD62AC" w:rsidP="00D1232C">
      <w:pPr>
        <w:numPr>
          <w:ilvl w:val="1"/>
          <w:numId w:val="26"/>
        </w:numPr>
        <w:tabs>
          <w:tab w:val="left" w:pos="567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lastRenderedPageBreak/>
        <w:t xml:space="preserve">Poprzez niniejszą gwarancję Gwarant przyjmuje na siebie wszelką odpowiedzialność za jakość robót, o których mowa w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2.2.</w:t>
      </w:r>
    </w:p>
    <w:p w:rsidR="00CD62AC" w:rsidRPr="009324B2" w:rsidRDefault="00CD62AC" w:rsidP="00D1232C">
      <w:pPr>
        <w:numPr>
          <w:ilvl w:val="1"/>
          <w:numId w:val="26"/>
        </w:numPr>
        <w:tabs>
          <w:tab w:val="left" w:pos="567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Termin gwarancji wynosi: </w:t>
      </w:r>
      <w:r w:rsidRPr="009324B2">
        <w:rPr>
          <w:rFonts w:ascii="Verdana" w:eastAsia="Verdana" w:hAnsi="Verdana"/>
          <w:highlight w:val="yellow"/>
        </w:rPr>
        <w:t>…………</w:t>
      </w:r>
      <w:r w:rsidRPr="009324B2">
        <w:rPr>
          <w:rFonts w:ascii="Verdana" w:eastAsia="Verdana" w:hAnsi="Verdana"/>
        </w:rPr>
        <w:t xml:space="preserve"> </w:t>
      </w:r>
      <w:r w:rsidR="00A21CBA" w:rsidRPr="009324B2">
        <w:rPr>
          <w:rFonts w:ascii="Verdana" w:eastAsia="Verdana" w:hAnsi="Verdana"/>
        </w:rPr>
        <w:t>miesięcy</w:t>
      </w:r>
      <w:r w:rsidRPr="009324B2">
        <w:rPr>
          <w:rFonts w:ascii="Verdana" w:eastAsia="Verdana" w:hAnsi="Verdana"/>
        </w:rPr>
        <w:t>,</w:t>
      </w:r>
      <w:r w:rsidR="00A21CBA" w:rsidRPr="009324B2">
        <w:rPr>
          <w:rFonts w:ascii="Verdana" w:eastAsia="Verdana" w:hAnsi="Verdana"/>
        </w:rPr>
        <w:t xml:space="preserve"> </w:t>
      </w:r>
      <w:r w:rsidRPr="009324B2">
        <w:rPr>
          <w:rFonts w:ascii="Verdana" w:eastAsia="Verdana" w:hAnsi="Verdana"/>
        </w:rPr>
        <w:t>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CD62AC" w:rsidRPr="009324B2" w:rsidRDefault="00CD62AC" w:rsidP="00D1232C">
      <w:pPr>
        <w:numPr>
          <w:ilvl w:val="1"/>
          <w:numId w:val="26"/>
        </w:numPr>
        <w:tabs>
          <w:tab w:val="left" w:pos="567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Ilekroć w niniejszej Gwarancji jest mowa o wadzie należy przez to rozumieć wadę w rozumieniu Kodeksu Cywilnego.</w:t>
      </w:r>
    </w:p>
    <w:p w:rsidR="00A21CBA" w:rsidRPr="009324B2" w:rsidRDefault="00A21CBA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r w:rsidRPr="009324B2">
        <w:rPr>
          <w:rFonts w:ascii="Verdana" w:eastAsia="Verdana" w:hAnsi="Verdana"/>
        </w:rPr>
        <w:t xml:space="preserve">2. </w:t>
      </w:r>
      <w:r w:rsidRPr="009324B2">
        <w:rPr>
          <w:rFonts w:ascii="Verdana" w:eastAsia="Verdana" w:hAnsi="Verdana"/>
          <w:b/>
        </w:rPr>
        <w:t>Obowiązki i uprawnienia stron</w:t>
      </w:r>
    </w:p>
    <w:p w:rsidR="00CD62AC" w:rsidRPr="009324B2" w:rsidRDefault="00CD62AC" w:rsidP="00D1232C">
      <w:pPr>
        <w:numPr>
          <w:ilvl w:val="0"/>
          <w:numId w:val="25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 przypadku ujawnienia jakiejkolwiek wady zgodnej z Przedmiotem gwarancji, Zamawiający jest uprawniony, według swojego uznania, do:</w:t>
      </w:r>
    </w:p>
    <w:p w:rsidR="00CD62AC" w:rsidRPr="009324B2" w:rsidRDefault="00CD62AC" w:rsidP="00D1232C">
      <w:pPr>
        <w:numPr>
          <w:ilvl w:val="0"/>
          <w:numId w:val="36"/>
        </w:numPr>
        <w:tabs>
          <w:tab w:val="left" w:pos="709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żądania nieodpłatnego usunięcia wady, a w przypadku, gdy dana rzecz wchodząca w zakres Przedmiotu gwarancji była już dwukrotnie naprawiana - do żądania wymiany tej rzeczy na nową, wolną od wad;</w:t>
      </w:r>
    </w:p>
    <w:p w:rsidR="00CD62AC" w:rsidRPr="009324B2" w:rsidRDefault="00CD62AC" w:rsidP="00D1232C">
      <w:pPr>
        <w:numPr>
          <w:ilvl w:val="0"/>
          <w:numId w:val="36"/>
        </w:numPr>
        <w:tabs>
          <w:tab w:val="left" w:pos="851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wskazania trybu usunięcia wady lub wymiany rzeczy na wolną od wad;</w:t>
      </w:r>
    </w:p>
    <w:p w:rsidR="00CD62AC" w:rsidRPr="009324B2" w:rsidRDefault="00CD62AC" w:rsidP="00D1232C">
      <w:pPr>
        <w:numPr>
          <w:ilvl w:val="0"/>
          <w:numId w:val="36"/>
        </w:numPr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żądania od Gwaranta odszkodowania (obejmującego zarówno poniesione straty, jak i utracone korzyści), jakiej doznał Zamawiający na skutek wystąpienia wady;</w:t>
      </w:r>
    </w:p>
    <w:p w:rsidR="00CD62AC" w:rsidRPr="009324B2" w:rsidRDefault="00CD62AC" w:rsidP="00D1232C">
      <w:pPr>
        <w:numPr>
          <w:ilvl w:val="1"/>
          <w:numId w:val="25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 przypadku ujawnienia jakiejkolwiek wady w Przedmiocie gwarancji Gwarant jest zobowiązany do:</w:t>
      </w:r>
    </w:p>
    <w:p w:rsidR="00CD62AC" w:rsidRPr="009324B2" w:rsidRDefault="00CD62AC" w:rsidP="00D1232C">
      <w:pPr>
        <w:numPr>
          <w:ilvl w:val="0"/>
          <w:numId w:val="37"/>
        </w:numPr>
        <w:tabs>
          <w:tab w:val="left" w:pos="709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CD62AC" w:rsidRPr="009324B2" w:rsidRDefault="00CD62AC" w:rsidP="00D1232C">
      <w:pPr>
        <w:numPr>
          <w:ilvl w:val="0"/>
          <w:numId w:val="37"/>
        </w:numPr>
        <w:tabs>
          <w:tab w:val="left" w:pos="762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terminowego spełnienia żądania Zamawiającego dotyczącego nieodpłatnej wymiany rzeczy na wolną od wad;</w:t>
      </w:r>
    </w:p>
    <w:p w:rsidR="00CD62AC" w:rsidRPr="009324B2" w:rsidRDefault="00CD62AC" w:rsidP="00D1232C">
      <w:pPr>
        <w:numPr>
          <w:ilvl w:val="0"/>
          <w:numId w:val="37"/>
        </w:numPr>
        <w:tabs>
          <w:tab w:val="left" w:pos="762"/>
        </w:tabs>
        <w:spacing w:line="336" w:lineRule="auto"/>
        <w:ind w:left="0" w:firstLine="0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zapłaty odszkodowania, o którym mowa w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2.1 .c);</w:t>
      </w:r>
    </w:p>
    <w:p w:rsidR="00CD62AC" w:rsidRPr="009324B2" w:rsidRDefault="00CD62AC" w:rsidP="00D1232C">
      <w:pPr>
        <w:numPr>
          <w:ilvl w:val="0"/>
          <w:numId w:val="29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Ilekroć w postanowieniach jest mowa o „usunięciu wady" należy przez to rozumieć również wymianę rzeczy wchodzącej w zakres Przedmiotu gwarancji na wolną od wad.</w:t>
      </w:r>
    </w:p>
    <w:p w:rsidR="00CD62AC" w:rsidRPr="009324B2" w:rsidRDefault="00CD62AC" w:rsidP="00D1232C">
      <w:pPr>
        <w:tabs>
          <w:tab w:val="left" w:pos="422"/>
        </w:tabs>
        <w:spacing w:line="336" w:lineRule="auto"/>
        <w:rPr>
          <w:rFonts w:ascii="Verdana" w:eastAsia="Verdana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bookmarkStart w:id="1" w:name="page2"/>
      <w:bookmarkEnd w:id="1"/>
      <w:r w:rsidRPr="009324B2">
        <w:rPr>
          <w:rFonts w:ascii="Verdana" w:eastAsia="Verdana" w:hAnsi="Verdana"/>
        </w:rPr>
        <w:lastRenderedPageBreak/>
        <w:t xml:space="preserve"> 3. </w:t>
      </w:r>
      <w:r w:rsidRPr="009324B2">
        <w:rPr>
          <w:rFonts w:ascii="Verdana" w:eastAsia="Verdana" w:hAnsi="Verdana"/>
          <w:b/>
        </w:rPr>
        <w:t>Upoważnienie Gwaranta (pełnomocnictwo)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Gwarant upoważnia Zamawiającego do wykonywania uprawnień z gwarancji przysługującej Gwarantowi wobec Producentów Urządzeń, Podwykonawców, Dostawców, Usługodawców.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</w:p>
    <w:p w:rsidR="00CD62AC" w:rsidRPr="009324B2" w:rsidRDefault="00CD62AC" w:rsidP="00D1232C">
      <w:pPr>
        <w:numPr>
          <w:ilvl w:val="0"/>
          <w:numId w:val="30"/>
        </w:numPr>
        <w:tabs>
          <w:tab w:val="left" w:pos="442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  <w:b/>
        </w:rPr>
        <w:t>Przeglądy gwarancyjne</w:t>
      </w:r>
    </w:p>
    <w:p w:rsidR="00CD62AC" w:rsidRPr="009324B2" w:rsidRDefault="00CD62AC" w:rsidP="00D1232C">
      <w:pPr>
        <w:numPr>
          <w:ilvl w:val="1"/>
          <w:numId w:val="31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Komisyjne przeglądy gwarancyjne odbywać się będą, według uznania Zamawiającego z tym, że ostatni przegląd będzie wykonany nie później niż na </w:t>
      </w:r>
      <w:r w:rsidR="002729B4" w:rsidRPr="009324B2">
        <w:rPr>
          <w:rFonts w:ascii="Verdana" w:eastAsia="Verdana" w:hAnsi="Verdana"/>
          <w:b/>
          <w:color w:val="000000" w:themeColor="text1"/>
        </w:rPr>
        <w:t>dwa</w:t>
      </w:r>
      <w:r w:rsidRPr="009324B2">
        <w:rPr>
          <w:rFonts w:ascii="Verdana" w:eastAsia="Verdana" w:hAnsi="Verdana"/>
          <w:b/>
          <w:color w:val="000000" w:themeColor="text1"/>
        </w:rPr>
        <w:t xml:space="preserve"> miesiące</w:t>
      </w:r>
      <w:r w:rsidRPr="009324B2">
        <w:rPr>
          <w:rFonts w:ascii="Verdana" w:eastAsia="Verdana" w:hAnsi="Verdana"/>
        </w:rPr>
        <w:t xml:space="preserve"> przed upływem terminu gwarancji.</w:t>
      </w:r>
    </w:p>
    <w:p w:rsidR="00CD62AC" w:rsidRPr="009324B2" w:rsidRDefault="00CD62AC" w:rsidP="00D1232C">
      <w:pPr>
        <w:numPr>
          <w:ilvl w:val="1"/>
          <w:numId w:val="31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CD62AC" w:rsidRPr="009324B2" w:rsidRDefault="00CD62AC" w:rsidP="00D1232C">
      <w:pPr>
        <w:numPr>
          <w:ilvl w:val="1"/>
          <w:numId w:val="31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CD62AC" w:rsidRPr="009324B2" w:rsidRDefault="00CD62AC" w:rsidP="00D1232C">
      <w:pPr>
        <w:numPr>
          <w:ilvl w:val="1"/>
          <w:numId w:val="31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Jeżeli Gwarant został prawidłowo zawiadomiony o terminie i miejscu dokonania przeglądu gwarancyjnego, tj. zgodnie z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CD62AC" w:rsidRPr="009324B2" w:rsidRDefault="00CD62AC" w:rsidP="00D1232C">
      <w:pPr>
        <w:numPr>
          <w:ilvl w:val="1"/>
          <w:numId w:val="31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r w:rsidRPr="009324B2">
        <w:rPr>
          <w:rFonts w:ascii="Verdana" w:eastAsia="Verdana" w:hAnsi="Verdana"/>
        </w:rPr>
        <w:t xml:space="preserve">5. </w:t>
      </w:r>
      <w:r w:rsidRPr="009324B2">
        <w:rPr>
          <w:rFonts w:ascii="Verdana" w:eastAsia="Verdana" w:hAnsi="Verdana"/>
          <w:b/>
        </w:rPr>
        <w:t>Tryby usuwania wad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Gwarant zobowiązany będzie do wykonania naprawy bądź wymiany części przedmiotu umowy w stosunku do którego ujawniona została wada w terminie </w:t>
      </w:r>
      <w:r w:rsidR="00A651CA" w:rsidRPr="009324B2">
        <w:rPr>
          <w:rFonts w:ascii="Verdana" w:eastAsia="Verdana" w:hAnsi="Verdana"/>
          <w:b/>
        </w:rPr>
        <w:t>14 dni</w:t>
      </w:r>
      <w:r w:rsidR="00A651CA" w:rsidRPr="009324B2">
        <w:rPr>
          <w:rFonts w:ascii="Verdana" w:eastAsia="Verdana" w:hAnsi="Verdana"/>
        </w:rPr>
        <w:t xml:space="preserve"> </w:t>
      </w:r>
      <w:r w:rsidRPr="009324B2">
        <w:rPr>
          <w:rFonts w:ascii="Verdana" w:eastAsia="Verdana" w:hAnsi="Verdana"/>
        </w:rPr>
        <w:t>od dnia powiadomienia.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 przypadku wystąpienia wad zagrażających bezpieczeństwu</w:t>
      </w:r>
      <w:r w:rsidR="00BB43D0" w:rsidRPr="009324B2">
        <w:rPr>
          <w:rFonts w:ascii="Verdana" w:eastAsia="Verdana" w:hAnsi="Verdana"/>
        </w:rPr>
        <w:t xml:space="preserve"> ludzi lub</w:t>
      </w:r>
      <w:r w:rsidRPr="009324B2">
        <w:rPr>
          <w:rFonts w:ascii="Verdana" w:eastAsia="Verdana" w:hAnsi="Verdana"/>
        </w:rPr>
        <w:t xml:space="preserve"> ruchu drogowego Wykonawca zobowiązany </w:t>
      </w:r>
      <w:r w:rsidR="00A651CA" w:rsidRPr="009324B2">
        <w:rPr>
          <w:rFonts w:ascii="Verdana" w:eastAsia="Verdana" w:hAnsi="Verdana"/>
        </w:rPr>
        <w:t xml:space="preserve">będzie do ich usunięcia w ciągu </w:t>
      </w:r>
      <w:r w:rsidR="00A651CA" w:rsidRPr="009324B2">
        <w:rPr>
          <w:rFonts w:ascii="Verdana" w:eastAsia="Verdana" w:hAnsi="Verdana"/>
          <w:b/>
        </w:rPr>
        <w:t xml:space="preserve">24 </w:t>
      </w:r>
      <w:r w:rsidRPr="009324B2">
        <w:rPr>
          <w:rFonts w:ascii="Verdana" w:eastAsia="Verdana" w:hAnsi="Verdana"/>
          <w:b/>
        </w:rPr>
        <w:t>godzin</w:t>
      </w:r>
      <w:r w:rsidRPr="009324B2">
        <w:rPr>
          <w:rFonts w:ascii="Verdana" w:eastAsia="Verdana" w:hAnsi="Verdana"/>
        </w:rPr>
        <w:t xml:space="preserve"> od momentu powiadomienia przez Zamawiającego.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Zamawiający powiadamia o ujawnieniu wad Wykonawcę w terminie </w:t>
      </w:r>
      <w:r w:rsidR="00A651CA" w:rsidRPr="009324B2">
        <w:rPr>
          <w:rFonts w:ascii="Verdana" w:eastAsia="Verdana" w:hAnsi="Verdana"/>
          <w:b/>
        </w:rPr>
        <w:t>7</w:t>
      </w:r>
      <w:r w:rsidRPr="009324B2">
        <w:rPr>
          <w:rFonts w:ascii="Verdana" w:eastAsia="Verdana" w:hAnsi="Verdana"/>
          <w:b/>
        </w:rPr>
        <w:t xml:space="preserve"> dni</w:t>
      </w:r>
      <w:r w:rsidRPr="009324B2">
        <w:rPr>
          <w:rFonts w:ascii="Verdana" w:eastAsia="Verdana" w:hAnsi="Verdana"/>
        </w:rPr>
        <w:t xml:space="preserve"> od ich ujawnienia telefonicznie a następnie potwierdza zgłoszenie telefaksem lub pocztą elektroniczną na wskazane w ofercie numery telefonów i adresy. Wykonawca </w:t>
      </w:r>
      <w:r w:rsidRPr="009324B2">
        <w:rPr>
          <w:rFonts w:ascii="Verdana" w:eastAsia="Verdana" w:hAnsi="Verdana"/>
        </w:rPr>
        <w:lastRenderedPageBreak/>
        <w:t xml:space="preserve">zobowiązany jest potwierdzić przyjęcie powiadomienia. W przypadku wady o której mowa w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5.2. Zamawiający powiadomi Wykonawcę natychmiast po jej ujawnieniu.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520"/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Zamawiający jest uprawniony do zmiany wyżej wskazanych terminów, uwzględniając technologię usuwania wady i zasady sztuki budowlanej oraz warunki atmosferyczne.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475"/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Usunięcie wady uważa się za skuteczne z chwilą podpisania przez obie strony Protokołu odbioru prac z usuwania wady. W Protokole strony potwierdzą także termin usunięcia wady.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CD62AC" w:rsidRPr="009324B2" w:rsidRDefault="00CD62AC" w:rsidP="00D1232C">
      <w:pPr>
        <w:numPr>
          <w:ilvl w:val="0"/>
          <w:numId w:val="32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Gwarant jest odpowiedzialny za wszelkie szkody i straty, które spowodował w czasie prac nad usuwaniem wad.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r w:rsidRPr="009324B2">
        <w:rPr>
          <w:rFonts w:ascii="Verdana" w:eastAsia="Verdana" w:hAnsi="Verdana"/>
        </w:rPr>
        <w:t xml:space="preserve">6. </w:t>
      </w:r>
      <w:r w:rsidRPr="009324B2">
        <w:rPr>
          <w:rFonts w:ascii="Verdana" w:eastAsia="Verdana" w:hAnsi="Verdana"/>
          <w:b/>
        </w:rPr>
        <w:t>Komunikacja</w:t>
      </w:r>
    </w:p>
    <w:p w:rsidR="00CD62AC" w:rsidRPr="009324B2" w:rsidRDefault="00CD62AC" w:rsidP="00D1232C">
      <w:pPr>
        <w:numPr>
          <w:ilvl w:val="0"/>
          <w:numId w:val="33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O każdej wadzie </w:t>
      </w:r>
      <w:r w:rsidR="0010604F" w:rsidRPr="009324B2">
        <w:rPr>
          <w:rFonts w:ascii="Verdana" w:eastAsia="Verdana" w:hAnsi="Verdana"/>
        </w:rPr>
        <w:t>Zamawiający</w:t>
      </w:r>
      <w:r w:rsidRPr="009324B2">
        <w:rPr>
          <w:rFonts w:ascii="Verdana" w:eastAsia="Verdana" w:hAnsi="Verdana"/>
        </w:rPr>
        <w:t xml:space="preserve"> powiadamia Gwaranta, telefonicznie a następnie potwierdza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9324B2">
        <w:rPr>
          <w:rFonts w:ascii="Verdana" w:eastAsia="Verdana" w:hAnsi="Verdana"/>
        </w:rPr>
        <w:t>ppkt</w:t>
      </w:r>
      <w:proofErr w:type="spellEnd"/>
      <w:r w:rsidRPr="009324B2">
        <w:rPr>
          <w:rFonts w:ascii="Verdana" w:eastAsia="Verdana" w:hAnsi="Verdana"/>
        </w:rPr>
        <w:t xml:space="preserve"> 5.1. i 5.2.</w:t>
      </w:r>
    </w:p>
    <w:p w:rsidR="00CD62AC" w:rsidRPr="009324B2" w:rsidRDefault="00CD62AC" w:rsidP="00D1232C">
      <w:pPr>
        <w:numPr>
          <w:ilvl w:val="0"/>
          <w:numId w:val="33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Wszelka komunikacja pomiędzy stronami potwierdzona zostanie w formie pisemnej.</w:t>
      </w:r>
    </w:p>
    <w:p w:rsidR="00CD62AC" w:rsidRPr="009324B2" w:rsidRDefault="00CD62AC" w:rsidP="00D1232C">
      <w:pPr>
        <w:numPr>
          <w:ilvl w:val="0"/>
          <w:numId w:val="33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O zmianach w danych adresowych, Gwarant obowiązany jest niezwłocznie informować Zamawiającego, nie później niż </w:t>
      </w:r>
      <w:r w:rsidR="00A651CA" w:rsidRPr="009324B2">
        <w:rPr>
          <w:rFonts w:ascii="Verdana" w:eastAsia="Verdana" w:hAnsi="Verdana"/>
          <w:b/>
        </w:rPr>
        <w:t>7</w:t>
      </w:r>
      <w:r w:rsidRPr="009324B2">
        <w:rPr>
          <w:rFonts w:ascii="Verdana" w:eastAsia="Verdana" w:hAnsi="Verdana"/>
          <w:b/>
        </w:rPr>
        <w:t xml:space="preserve"> dni</w:t>
      </w:r>
      <w:r w:rsidRPr="009324B2">
        <w:rPr>
          <w:rFonts w:ascii="Verdana" w:eastAsia="Verdana" w:hAnsi="Verdana"/>
        </w:rPr>
        <w:t xml:space="preserve"> od chwili zaistnienia zmian, pod rygorem uznania wysłania korespondencji pod ostatnio znany adres za skutecznie doręczoną.</w:t>
      </w:r>
    </w:p>
    <w:p w:rsidR="00CD62AC" w:rsidRPr="009324B2" w:rsidRDefault="00CD62AC" w:rsidP="00D1232C">
      <w:pPr>
        <w:numPr>
          <w:ilvl w:val="0"/>
          <w:numId w:val="33"/>
        </w:numPr>
        <w:tabs>
          <w:tab w:val="left" w:pos="567"/>
        </w:tabs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 xml:space="preserve"> Gwarant jest obowiązany w terminie </w:t>
      </w:r>
      <w:r w:rsidR="00A651CA" w:rsidRPr="009324B2">
        <w:rPr>
          <w:rFonts w:ascii="Verdana" w:eastAsia="Verdana" w:hAnsi="Verdana"/>
          <w:b/>
        </w:rPr>
        <w:t>14 dni</w:t>
      </w:r>
      <w:r w:rsidRPr="009324B2">
        <w:rPr>
          <w:rFonts w:ascii="Verdana" w:eastAsia="Verdana" w:hAnsi="Verdana"/>
        </w:rPr>
        <w:t xml:space="preserve"> od daty złożenia wniosku o upadłość lub likwidację powiadomić na piśmie o tym fakcie Zamawiającego.</w:t>
      </w:r>
    </w:p>
    <w:p w:rsidR="00CD62AC" w:rsidRPr="009324B2" w:rsidRDefault="00CD62AC" w:rsidP="00D1232C">
      <w:pPr>
        <w:spacing w:line="336" w:lineRule="auto"/>
        <w:rPr>
          <w:rFonts w:ascii="Verdana" w:eastAsia="Times New Roman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  <w:b/>
        </w:rPr>
      </w:pPr>
      <w:r w:rsidRPr="009324B2">
        <w:rPr>
          <w:rFonts w:ascii="Verdana" w:eastAsia="Verdana" w:hAnsi="Verdana"/>
        </w:rPr>
        <w:t xml:space="preserve">7. </w:t>
      </w:r>
      <w:r w:rsidRPr="009324B2">
        <w:rPr>
          <w:rFonts w:ascii="Verdana" w:eastAsia="Verdana" w:hAnsi="Verdana"/>
          <w:b/>
        </w:rPr>
        <w:t>Postanowienia końcowe</w:t>
      </w:r>
    </w:p>
    <w:p w:rsidR="0010604F" w:rsidRPr="009324B2" w:rsidRDefault="00CD62AC" w:rsidP="00D1232C">
      <w:pPr>
        <w:numPr>
          <w:ilvl w:val="0"/>
          <w:numId w:val="34"/>
        </w:numPr>
        <w:tabs>
          <w:tab w:val="left" w:pos="567"/>
        </w:tabs>
        <w:spacing w:line="336" w:lineRule="auto"/>
        <w:ind w:left="283" w:hanging="283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lastRenderedPageBreak/>
        <w:t xml:space="preserve">W sprawach nieuregulowanych niniejszą Kartą gwarancyjną zastosowanie mają odpowiednie przepisy prawa polskiego, w szczególności kodeksu cywilnego oraz ustawy z dnia </w:t>
      </w:r>
      <w:r w:rsidR="00871E29" w:rsidRPr="009324B2">
        <w:rPr>
          <w:rFonts w:ascii="Verdana" w:eastAsia="Verdana" w:hAnsi="Verdana"/>
        </w:rPr>
        <w:t>11 września 2019 roku Prawo zamówień publicznych</w:t>
      </w:r>
      <w:r w:rsidRPr="009324B2">
        <w:rPr>
          <w:rFonts w:ascii="Verdana" w:eastAsia="Verdana" w:hAnsi="Verdana"/>
        </w:rPr>
        <w:t xml:space="preserve"> </w:t>
      </w:r>
    </w:p>
    <w:p w:rsidR="00CD62AC" w:rsidRPr="009324B2" w:rsidRDefault="00CD62AC" w:rsidP="00D1232C">
      <w:pPr>
        <w:numPr>
          <w:ilvl w:val="0"/>
          <w:numId w:val="34"/>
        </w:numPr>
        <w:tabs>
          <w:tab w:val="left" w:pos="567"/>
        </w:tabs>
        <w:spacing w:line="336" w:lineRule="auto"/>
        <w:ind w:left="283" w:hanging="283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Niniejsza Karta gwarancyjna jest integralną częścią Umowy.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  <w:r w:rsidRPr="009324B2">
        <w:rPr>
          <w:rFonts w:ascii="Verdana" w:eastAsia="Verdana" w:hAnsi="Verdana"/>
        </w:rPr>
        <w:t>Wszelkie zmiany niniejszej Karty gwarancyjnej wymagają formy pisemnej pod rygorem nieważności.</w:t>
      </w:r>
    </w:p>
    <w:p w:rsidR="00CD62AC" w:rsidRPr="009324B2" w:rsidRDefault="00CD62AC" w:rsidP="00D1232C">
      <w:pPr>
        <w:spacing w:line="336" w:lineRule="auto"/>
        <w:rPr>
          <w:rFonts w:ascii="Verdana" w:eastAsia="Verdana" w:hAnsi="Verdana"/>
        </w:rPr>
      </w:pPr>
    </w:p>
    <w:p w:rsidR="00CD62AC" w:rsidRPr="009324B2" w:rsidRDefault="00CD62AC" w:rsidP="00D1232C">
      <w:pPr>
        <w:spacing w:line="336" w:lineRule="auto"/>
        <w:jc w:val="right"/>
        <w:rPr>
          <w:rFonts w:ascii="Verdana" w:eastAsia="Verdana" w:hAnsi="Verdana"/>
        </w:rPr>
      </w:pPr>
      <w:r w:rsidRPr="009324B2">
        <w:rPr>
          <w:rFonts w:ascii="Verdana" w:eastAsia="Verdana" w:hAnsi="Verdana"/>
          <w:i/>
        </w:rPr>
        <w:t>Podpisy i pieczęcie w imieniu Wykonawcy</w:t>
      </w:r>
      <w:r w:rsidRPr="009324B2">
        <w:rPr>
          <w:rFonts w:ascii="Verdana" w:eastAsia="Verdana" w:hAnsi="Verdana"/>
        </w:rPr>
        <w:t>:</w:t>
      </w:r>
    </w:p>
    <w:p w:rsidR="00CD62AC" w:rsidRPr="009324B2" w:rsidRDefault="00CD62AC" w:rsidP="00D1232C">
      <w:pPr>
        <w:spacing w:line="336" w:lineRule="auto"/>
        <w:rPr>
          <w:rFonts w:ascii="Verdana" w:hAnsi="Verdana" w:cs="Arial"/>
        </w:rPr>
      </w:pPr>
    </w:p>
    <w:sectPr w:rsidR="00CD62AC" w:rsidRPr="009324B2" w:rsidSect="00F83CFC">
      <w:headerReference w:type="default" r:id="rId8"/>
      <w:footerReference w:type="default" r:id="rId9"/>
      <w:pgSz w:w="11906" w:h="16838"/>
      <w:pgMar w:top="851" w:right="851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A2" w:rsidRDefault="007E7BA2" w:rsidP="00237C4A">
      <w:r>
        <w:separator/>
      </w:r>
    </w:p>
  </w:endnote>
  <w:endnote w:type="continuationSeparator" w:id="0">
    <w:p w:rsidR="007E7BA2" w:rsidRDefault="007E7BA2" w:rsidP="002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charset w:val="EE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96" w:rsidRDefault="007E7BA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9B4">
      <w:rPr>
        <w:noProof/>
      </w:rPr>
      <w:t>15</w:t>
    </w:r>
    <w:r>
      <w:rPr>
        <w:noProof/>
      </w:rPr>
      <w:fldChar w:fldCharType="end"/>
    </w:r>
  </w:p>
  <w:p w:rsidR="009A2C96" w:rsidRDefault="009A2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A2" w:rsidRDefault="007E7BA2" w:rsidP="00237C4A">
      <w:r>
        <w:separator/>
      </w:r>
    </w:p>
  </w:footnote>
  <w:footnote w:type="continuationSeparator" w:id="0">
    <w:p w:rsidR="007E7BA2" w:rsidRDefault="007E7BA2" w:rsidP="0023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5C" w:rsidRPr="00B7275C" w:rsidRDefault="00B7275C" w:rsidP="00B7275C">
    <w:pPr>
      <w:pStyle w:val="NormalnyWeb"/>
      <w:spacing w:before="0" w:beforeAutospacing="0" w:after="0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07ED7AA"/>
    <w:lvl w:ilvl="0" w:tplc="107A6100">
      <w:start w:val="1"/>
      <w:numFmt w:val="decimal"/>
      <w:lvlText w:val="2.%1"/>
      <w:lvlJc w:val="left"/>
    </w:lvl>
    <w:lvl w:ilvl="1" w:tplc="C2CA7452">
      <w:start w:val="1"/>
      <w:numFmt w:val="decimal"/>
      <w:lvlText w:val="2.%2"/>
      <w:lvlJc w:val="left"/>
    </w:lvl>
    <w:lvl w:ilvl="2" w:tplc="C8E4688E">
      <w:start w:val="1"/>
      <w:numFmt w:val="lowerLetter"/>
      <w:lvlText w:val="%3)"/>
      <w:lvlJc w:val="left"/>
    </w:lvl>
    <w:lvl w:ilvl="3" w:tplc="80FA6DDA">
      <w:start w:val="4"/>
      <w:numFmt w:val="lowerLetter"/>
      <w:lvlText w:val="%4)"/>
      <w:lvlJc w:val="left"/>
    </w:lvl>
    <w:lvl w:ilvl="4" w:tplc="C3124440">
      <w:start w:val="1"/>
      <w:numFmt w:val="lowerLetter"/>
      <w:lvlText w:val="%5"/>
      <w:lvlJc w:val="left"/>
    </w:lvl>
    <w:lvl w:ilvl="5" w:tplc="D6609C74">
      <w:start w:val="1"/>
      <w:numFmt w:val="bullet"/>
      <w:lvlText w:val=""/>
      <w:lvlJc w:val="left"/>
    </w:lvl>
    <w:lvl w:ilvl="6" w:tplc="8AA8BEE0">
      <w:start w:val="1"/>
      <w:numFmt w:val="bullet"/>
      <w:lvlText w:val=""/>
      <w:lvlJc w:val="left"/>
    </w:lvl>
    <w:lvl w:ilvl="7" w:tplc="3A449C06">
      <w:start w:val="1"/>
      <w:numFmt w:val="bullet"/>
      <w:lvlText w:val=""/>
      <w:lvlJc w:val="left"/>
    </w:lvl>
    <w:lvl w:ilvl="8" w:tplc="41EEC78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AE9C04AE">
      <w:start w:val="1"/>
      <w:numFmt w:val="decimal"/>
      <w:lvlText w:val="%1"/>
      <w:lvlJc w:val="left"/>
    </w:lvl>
    <w:lvl w:ilvl="1" w:tplc="C56C5C96">
      <w:start w:val="1"/>
      <w:numFmt w:val="decimal"/>
      <w:lvlText w:val="%2"/>
      <w:lvlJc w:val="left"/>
    </w:lvl>
    <w:lvl w:ilvl="2" w:tplc="67BC1EC4">
      <w:start w:val="1"/>
      <w:numFmt w:val="lowerLetter"/>
      <w:lvlText w:val="%3"/>
      <w:lvlJc w:val="left"/>
    </w:lvl>
    <w:lvl w:ilvl="3" w:tplc="B77C810C">
      <w:start w:val="1"/>
      <w:numFmt w:val="lowerLetter"/>
      <w:lvlText w:val="%4)"/>
      <w:lvlJc w:val="left"/>
    </w:lvl>
    <w:lvl w:ilvl="4" w:tplc="44CCA6C0">
      <w:start w:val="2"/>
      <w:numFmt w:val="lowerLetter"/>
      <w:lvlText w:val="%5)"/>
      <w:lvlJc w:val="left"/>
    </w:lvl>
    <w:lvl w:ilvl="5" w:tplc="8E8E7554">
      <w:start w:val="1"/>
      <w:numFmt w:val="bullet"/>
      <w:lvlText w:val=""/>
      <w:lvlJc w:val="left"/>
    </w:lvl>
    <w:lvl w:ilvl="6" w:tplc="91C80904">
      <w:start w:val="1"/>
      <w:numFmt w:val="bullet"/>
      <w:lvlText w:val=""/>
      <w:lvlJc w:val="left"/>
    </w:lvl>
    <w:lvl w:ilvl="7" w:tplc="5A68D250">
      <w:start w:val="1"/>
      <w:numFmt w:val="bullet"/>
      <w:lvlText w:val=""/>
      <w:lvlJc w:val="left"/>
    </w:lvl>
    <w:lvl w:ilvl="8" w:tplc="C7246240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1B71EFA"/>
    <w:lvl w:ilvl="0" w:tplc="B79441AC">
      <w:start w:val="3"/>
      <w:numFmt w:val="decimal"/>
      <w:lvlText w:val="2.%1"/>
      <w:lvlJc w:val="left"/>
    </w:lvl>
    <w:lvl w:ilvl="1" w:tplc="D916B8A4">
      <w:start w:val="1"/>
      <w:numFmt w:val="bullet"/>
      <w:lvlText w:val=""/>
      <w:lvlJc w:val="left"/>
    </w:lvl>
    <w:lvl w:ilvl="2" w:tplc="E6FC0FF0">
      <w:start w:val="1"/>
      <w:numFmt w:val="bullet"/>
      <w:lvlText w:val=""/>
      <w:lvlJc w:val="left"/>
    </w:lvl>
    <w:lvl w:ilvl="3" w:tplc="B2E44ABA">
      <w:start w:val="1"/>
      <w:numFmt w:val="bullet"/>
      <w:lvlText w:val=""/>
      <w:lvlJc w:val="left"/>
    </w:lvl>
    <w:lvl w:ilvl="4" w:tplc="4ABEAF24">
      <w:start w:val="1"/>
      <w:numFmt w:val="bullet"/>
      <w:lvlText w:val=""/>
      <w:lvlJc w:val="left"/>
    </w:lvl>
    <w:lvl w:ilvl="5" w:tplc="AF027AC4">
      <w:start w:val="1"/>
      <w:numFmt w:val="bullet"/>
      <w:lvlText w:val=""/>
      <w:lvlJc w:val="left"/>
    </w:lvl>
    <w:lvl w:ilvl="6" w:tplc="1B6E90D8">
      <w:start w:val="1"/>
      <w:numFmt w:val="bullet"/>
      <w:lvlText w:val=""/>
      <w:lvlJc w:val="left"/>
    </w:lvl>
    <w:lvl w:ilvl="7" w:tplc="3E1AC514">
      <w:start w:val="1"/>
      <w:numFmt w:val="bullet"/>
      <w:lvlText w:val=""/>
      <w:lvlJc w:val="left"/>
    </w:lvl>
    <w:lvl w:ilvl="8" w:tplc="3252CEEA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E654EB7E">
      <w:start w:val="4"/>
      <w:numFmt w:val="decimal"/>
      <w:lvlText w:val="%1."/>
      <w:lvlJc w:val="left"/>
    </w:lvl>
    <w:lvl w:ilvl="1" w:tplc="F8D22306">
      <w:start w:val="1"/>
      <w:numFmt w:val="bullet"/>
      <w:lvlText w:val=""/>
      <w:lvlJc w:val="left"/>
    </w:lvl>
    <w:lvl w:ilvl="2" w:tplc="FD682AF2">
      <w:start w:val="1"/>
      <w:numFmt w:val="bullet"/>
      <w:lvlText w:val=""/>
      <w:lvlJc w:val="left"/>
    </w:lvl>
    <w:lvl w:ilvl="3" w:tplc="004E3028">
      <w:start w:val="1"/>
      <w:numFmt w:val="bullet"/>
      <w:lvlText w:val=""/>
      <w:lvlJc w:val="left"/>
    </w:lvl>
    <w:lvl w:ilvl="4" w:tplc="F39ADB6C">
      <w:start w:val="1"/>
      <w:numFmt w:val="bullet"/>
      <w:lvlText w:val=""/>
      <w:lvlJc w:val="left"/>
    </w:lvl>
    <w:lvl w:ilvl="5" w:tplc="5E9A8F00">
      <w:start w:val="1"/>
      <w:numFmt w:val="bullet"/>
      <w:lvlText w:val=""/>
      <w:lvlJc w:val="left"/>
    </w:lvl>
    <w:lvl w:ilvl="6" w:tplc="8382901A">
      <w:start w:val="1"/>
      <w:numFmt w:val="bullet"/>
      <w:lvlText w:val=""/>
      <w:lvlJc w:val="left"/>
    </w:lvl>
    <w:lvl w:ilvl="7" w:tplc="C42EBA36">
      <w:start w:val="1"/>
      <w:numFmt w:val="bullet"/>
      <w:lvlText w:val=""/>
      <w:lvlJc w:val="left"/>
    </w:lvl>
    <w:lvl w:ilvl="8" w:tplc="25245C3C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6D6E986A">
      <w:start w:val="1"/>
      <w:numFmt w:val="decimal"/>
      <w:lvlText w:val="%1"/>
      <w:lvlJc w:val="left"/>
    </w:lvl>
    <w:lvl w:ilvl="1" w:tplc="87BA5D88">
      <w:start w:val="1"/>
      <w:numFmt w:val="decimal"/>
      <w:lvlText w:val="4.%2."/>
      <w:lvlJc w:val="left"/>
    </w:lvl>
    <w:lvl w:ilvl="2" w:tplc="84B44D4E">
      <w:start w:val="1"/>
      <w:numFmt w:val="bullet"/>
      <w:lvlText w:val=""/>
      <w:lvlJc w:val="left"/>
    </w:lvl>
    <w:lvl w:ilvl="3" w:tplc="2CFE5C8E">
      <w:start w:val="1"/>
      <w:numFmt w:val="bullet"/>
      <w:lvlText w:val=""/>
      <w:lvlJc w:val="left"/>
    </w:lvl>
    <w:lvl w:ilvl="4" w:tplc="1EE21580">
      <w:start w:val="1"/>
      <w:numFmt w:val="bullet"/>
      <w:lvlText w:val=""/>
      <w:lvlJc w:val="left"/>
    </w:lvl>
    <w:lvl w:ilvl="5" w:tplc="57D02D70">
      <w:start w:val="1"/>
      <w:numFmt w:val="bullet"/>
      <w:lvlText w:val=""/>
      <w:lvlJc w:val="left"/>
    </w:lvl>
    <w:lvl w:ilvl="6" w:tplc="A3E285AE">
      <w:start w:val="1"/>
      <w:numFmt w:val="bullet"/>
      <w:lvlText w:val=""/>
      <w:lvlJc w:val="left"/>
    </w:lvl>
    <w:lvl w:ilvl="7" w:tplc="E5548B90">
      <w:start w:val="1"/>
      <w:numFmt w:val="bullet"/>
      <w:lvlText w:val=""/>
      <w:lvlJc w:val="left"/>
    </w:lvl>
    <w:lvl w:ilvl="8" w:tplc="9904AE78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5BD062C2"/>
    <w:lvl w:ilvl="0" w:tplc="45263D44">
      <w:start w:val="1"/>
      <w:numFmt w:val="decimal"/>
      <w:lvlText w:val="5.%1."/>
      <w:lvlJc w:val="left"/>
    </w:lvl>
    <w:lvl w:ilvl="1" w:tplc="DB2CD68C">
      <w:start w:val="1"/>
      <w:numFmt w:val="bullet"/>
      <w:lvlText w:val=""/>
      <w:lvlJc w:val="left"/>
    </w:lvl>
    <w:lvl w:ilvl="2" w:tplc="5E7AEBC4">
      <w:start w:val="1"/>
      <w:numFmt w:val="bullet"/>
      <w:lvlText w:val=""/>
      <w:lvlJc w:val="left"/>
    </w:lvl>
    <w:lvl w:ilvl="3" w:tplc="4C9C4CA2">
      <w:start w:val="1"/>
      <w:numFmt w:val="bullet"/>
      <w:lvlText w:val=""/>
      <w:lvlJc w:val="left"/>
    </w:lvl>
    <w:lvl w:ilvl="4" w:tplc="776E5BC2">
      <w:start w:val="1"/>
      <w:numFmt w:val="bullet"/>
      <w:lvlText w:val=""/>
      <w:lvlJc w:val="left"/>
    </w:lvl>
    <w:lvl w:ilvl="5" w:tplc="BA40D39C">
      <w:start w:val="1"/>
      <w:numFmt w:val="bullet"/>
      <w:lvlText w:val=""/>
      <w:lvlJc w:val="left"/>
    </w:lvl>
    <w:lvl w:ilvl="6" w:tplc="8E7468AA">
      <w:start w:val="1"/>
      <w:numFmt w:val="bullet"/>
      <w:lvlText w:val=""/>
      <w:lvlJc w:val="left"/>
    </w:lvl>
    <w:lvl w:ilvl="7" w:tplc="C9F080CC">
      <w:start w:val="1"/>
      <w:numFmt w:val="bullet"/>
      <w:lvlText w:val=""/>
      <w:lvlJc w:val="left"/>
    </w:lvl>
    <w:lvl w:ilvl="8" w:tplc="B4C0DDFC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2200854"/>
    <w:lvl w:ilvl="0" w:tplc="8C30A102">
      <w:start w:val="1"/>
      <w:numFmt w:val="decimal"/>
      <w:lvlText w:val="6.%1"/>
      <w:lvlJc w:val="left"/>
    </w:lvl>
    <w:lvl w:ilvl="1" w:tplc="5D1C7AA4">
      <w:start w:val="1"/>
      <w:numFmt w:val="bullet"/>
      <w:lvlText w:val=""/>
      <w:lvlJc w:val="left"/>
    </w:lvl>
    <w:lvl w:ilvl="2" w:tplc="8B2A62C6">
      <w:start w:val="1"/>
      <w:numFmt w:val="bullet"/>
      <w:lvlText w:val=""/>
      <w:lvlJc w:val="left"/>
    </w:lvl>
    <w:lvl w:ilvl="3" w:tplc="CE2CFC74">
      <w:start w:val="1"/>
      <w:numFmt w:val="bullet"/>
      <w:lvlText w:val=""/>
      <w:lvlJc w:val="left"/>
    </w:lvl>
    <w:lvl w:ilvl="4" w:tplc="B4DCE870">
      <w:start w:val="1"/>
      <w:numFmt w:val="bullet"/>
      <w:lvlText w:val=""/>
      <w:lvlJc w:val="left"/>
    </w:lvl>
    <w:lvl w:ilvl="5" w:tplc="D82C9B18">
      <w:start w:val="1"/>
      <w:numFmt w:val="bullet"/>
      <w:lvlText w:val=""/>
      <w:lvlJc w:val="left"/>
    </w:lvl>
    <w:lvl w:ilvl="6" w:tplc="7FF45158">
      <w:start w:val="1"/>
      <w:numFmt w:val="bullet"/>
      <w:lvlText w:val=""/>
      <w:lvlJc w:val="left"/>
    </w:lvl>
    <w:lvl w:ilvl="7" w:tplc="2402E304">
      <w:start w:val="1"/>
      <w:numFmt w:val="bullet"/>
      <w:lvlText w:val=""/>
      <w:lvlJc w:val="left"/>
    </w:lvl>
    <w:lvl w:ilvl="8" w:tplc="AD2848F6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DB127F8"/>
    <w:lvl w:ilvl="0" w:tplc="BDF61CC2">
      <w:start w:val="1"/>
      <w:numFmt w:val="decimal"/>
      <w:lvlText w:val="7.%1"/>
      <w:lvlJc w:val="left"/>
    </w:lvl>
    <w:lvl w:ilvl="1" w:tplc="942C05EA">
      <w:start w:val="2"/>
      <w:numFmt w:val="decimal"/>
      <w:lvlText w:val="7.%2."/>
      <w:lvlJc w:val="left"/>
    </w:lvl>
    <w:lvl w:ilvl="2" w:tplc="2800030E">
      <w:start w:val="1"/>
      <w:numFmt w:val="bullet"/>
      <w:lvlText w:val=""/>
      <w:lvlJc w:val="left"/>
    </w:lvl>
    <w:lvl w:ilvl="3" w:tplc="7A4E67A6">
      <w:start w:val="1"/>
      <w:numFmt w:val="bullet"/>
      <w:lvlText w:val=""/>
      <w:lvlJc w:val="left"/>
    </w:lvl>
    <w:lvl w:ilvl="4" w:tplc="E9F4B7C4">
      <w:start w:val="1"/>
      <w:numFmt w:val="bullet"/>
      <w:lvlText w:val=""/>
      <w:lvlJc w:val="left"/>
    </w:lvl>
    <w:lvl w:ilvl="5" w:tplc="8402DE60">
      <w:start w:val="1"/>
      <w:numFmt w:val="bullet"/>
      <w:lvlText w:val=""/>
      <w:lvlJc w:val="left"/>
    </w:lvl>
    <w:lvl w:ilvl="6" w:tplc="C882BD36">
      <w:start w:val="1"/>
      <w:numFmt w:val="bullet"/>
      <w:lvlText w:val=""/>
      <w:lvlJc w:val="left"/>
    </w:lvl>
    <w:lvl w:ilvl="7" w:tplc="525E38DA">
      <w:start w:val="1"/>
      <w:numFmt w:val="bullet"/>
      <w:lvlText w:val=""/>
      <w:lvlJc w:val="left"/>
    </w:lvl>
    <w:lvl w:ilvl="8" w:tplc="6422D960">
      <w:start w:val="1"/>
      <w:numFmt w:val="bullet"/>
      <w:lvlText w:val=""/>
      <w:lvlJc w:val="left"/>
    </w:lvl>
  </w:abstractNum>
  <w:abstractNum w:abstractNumId="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 Condensed" w:hAnsi="DejaVu Sans Condensed" w:cs="DejaVu Sans Condensed" w:hint="default"/>
      </w:rPr>
    </w:lvl>
  </w:abstractNum>
  <w:abstractNum w:abstractNumId="9" w15:restartNumberingAfterBreak="0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10722D3"/>
    <w:multiLevelType w:val="hybridMultilevel"/>
    <w:tmpl w:val="74B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2018B"/>
    <w:multiLevelType w:val="hybridMultilevel"/>
    <w:tmpl w:val="D494E4F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082C21D5"/>
    <w:multiLevelType w:val="hybridMultilevel"/>
    <w:tmpl w:val="3CB4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F7E13"/>
    <w:multiLevelType w:val="hybridMultilevel"/>
    <w:tmpl w:val="C0005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92B3C"/>
    <w:multiLevelType w:val="multilevel"/>
    <w:tmpl w:val="A07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977FE"/>
    <w:multiLevelType w:val="hybridMultilevel"/>
    <w:tmpl w:val="D56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1EE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CCA1CC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03E0D"/>
    <w:multiLevelType w:val="hybridMultilevel"/>
    <w:tmpl w:val="5AE8D4E8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94936"/>
    <w:multiLevelType w:val="hybridMultilevel"/>
    <w:tmpl w:val="D72C3926"/>
    <w:lvl w:ilvl="0" w:tplc="058AE2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3224021"/>
    <w:multiLevelType w:val="hybridMultilevel"/>
    <w:tmpl w:val="EF42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32E98"/>
    <w:multiLevelType w:val="hybridMultilevel"/>
    <w:tmpl w:val="922E8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06869"/>
    <w:multiLevelType w:val="hybridMultilevel"/>
    <w:tmpl w:val="0B5E6110"/>
    <w:lvl w:ilvl="0" w:tplc="1F02FA2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A0CB3"/>
    <w:multiLevelType w:val="hybridMultilevel"/>
    <w:tmpl w:val="BC664E20"/>
    <w:lvl w:ilvl="0" w:tplc="BB3EC83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20465"/>
    <w:multiLevelType w:val="hybridMultilevel"/>
    <w:tmpl w:val="0E6C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155B4"/>
    <w:multiLevelType w:val="hybridMultilevel"/>
    <w:tmpl w:val="5EEC0332"/>
    <w:lvl w:ilvl="0" w:tplc="D372518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C14293"/>
    <w:multiLevelType w:val="multilevel"/>
    <w:tmpl w:val="97E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0121C0"/>
    <w:multiLevelType w:val="hybridMultilevel"/>
    <w:tmpl w:val="F864AD70"/>
    <w:lvl w:ilvl="0" w:tplc="BD6C8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F8506F"/>
    <w:multiLevelType w:val="hybridMultilevel"/>
    <w:tmpl w:val="DD7EE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A4D3F"/>
    <w:multiLevelType w:val="multilevel"/>
    <w:tmpl w:val="CABA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A02A7C"/>
    <w:multiLevelType w:val="hybridMultilevel"/>
    <w:tmpl w:val="27786F82"/>
    <w:lvl w:ilvl="0" w:tplc="567E94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94469"/>
    <w:multiLevelType w:val="hybridMultilevel"/>
    <w:tmpl w:val="7AFEFE52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E069A"/>
    <w:multiLevelType w:val="hybridMultilevel"/>
    <w:tmpl w:val="FA74CA38"/>
    <w:lvl w:ilvl="0" w:tplc="BD6C8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E029F"/>
    <w:multiLevelType w:val="hybridMultilevel"/>
    <w:tmpl w:val="5D40B68E"/>
    <w:lvl w:ilvl="0" w:tplc="82EAD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3046B8"/>
    <w:multiLevelType w:val="hybridMultilevel"/>
    <w:tmpl w:val="8610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4580"/>
    <w:multiLevelType w:val="multilevel"/>
    <w:tmpl w:val="EF449D0E"/>
    <w:lvl w:ilvl="0">
      <w:start w:val="1"/>
      <w:numFmt w:val="decimal"/>
      <w:lvlText w:val="%1."/>
      <w:lvlJc w:val="left"/>
      <w:pPr>
        <w:ind w:left="360" w:hanging="360"/>
      </w:pPr>
      <w:rPr>
        <w:rFonts w:eastAsia="Verdana" w:hint="default"/>
        <w:color w:val="auto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eastAsia="Verdana" w:hint="default"/>
        <w:color w:val="auto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eastAsia="Verdana" w:hint="default"/>
        <w:color w:val="auto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eastAsia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eastAsia="Verdan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eastAsia="Verdan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eastAsia="Verdan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eastAsia="Verdan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eastAsia="Verdana" w:hint="default"/>
        <w:color w:val="auto"/>
      </w:rPr>
    </w:lvl>
  </w:abstractNum>
  <w:abstractNum w:abstractNumId="34" w15:restartNumberingAfterBreak="0">
    <w:nsid w:val="59C061FE"/>
    <w:multiLevelType w:val="hybridMultilevel"/>
    <w:tmpl w:val="1B46D712"/>
    <w:lvl w:ilvl="0" w:tplc="674EB2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0C356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B47EE"/>
    <w:multiLevelType w:val="multilevel"/>
    <w:tmpl w:val="8EBC33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B8F4F26"/>
    <w:multiLevelType w:val="hybridMultilevel"/>
    <w:tmpl w:val="1720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50617"/>
    <w:multiLevelType w:val="singleLevel"/>
    <w:tmpl w:val="213A3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4"/>
      </w:rPr>
    </w:lvl>
  </w:abstractNum>
  <w:abstractNum w:abstractNumId="38" w15:restartNumberingAfterBreak="0">
    <w:nsid w:val="5FED46E0"/>
    <w:multiLevelType w:val="multilevel"/>
    <w:tmpl w:val="6F545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C65305"/>
    <w:multiLevelType w:val="hybridMultilevel"/>
    <w:tmpl w:val="31B6716A"/>
    <w:lvl w:ilvl="0" w:tplc="5C7C7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F052C"/>
    <w:multiLevelType w:val="hybridMultilevel"/>
    <w:tmpl w:val="34CCD5E6"/>
    <w:lvl w:ilvl="0" w:tplc="8F7AB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8337A"/>
    <w:multiLevelType w:val="hybridMultilevel"/>
    <w:tmpl w:val="FB22D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26E1B"/>
    <w:multiLevelType w:val="hybridMultilevel"/>
    <w:tmpl w:val="9224E450"/>
    <w:lvl w:ilvl="0" w:tplc="500408F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5C0FEB"/>
    <w:multiLevelType w:val="multilevel"/>
    <w:tmpl w:val="9F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C2EA9"/>
    <w:multiLevelType w:val="hybridMultilevel"/>
    <w:tmpl w:val="F5BA8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26"/>
  </w:num>
  <w:num w:numId="5">
    <w:abstractNumId w:val="41"/>
  </w:num>
  <w:num w:numId="6">
    <w:abstractNumId w:val="32"/>
  </w:num>
  <w:num w:numId="7">
    <w:abstractNumId w:val="18"/>
  </w:num>
  <w:num w:numId="8">
    <w:abstractNumId w:val="13"/>
  </w:num>
  <w:num w:numId="9">
    <w:abstractNumId w:val="19"/>
  </w:num>
  <w:num w:numId="10">
    <w:abstractNumId w:val="3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11">
    <w:abstractNumId w:val="23"/>
  </w:num>
  <w:num w:numId="12">
    <w:abstractNumId w:val="21"/>
  </w:num>
  <w:num w:numId="13">
    <w:abstractNumId w:val="14"/>
  </w:num>
  <w:num w:numId="14">
    <w:abstractNumId w:val="31"/>
  </w:num>
  <w:num w:numId="15">
    <w:abstractNumId w:val="43"/>
  </w:num>
  <w:num w:numId="16">
    <w:abstractNumId w:val="27"/>
  </w:num>
  <w:num w:numId="17">
    <w:abstractNumId w:val="24"/>
  </w:num>
  <w:num w:numId="18">
    <w:abstractNumId w:val="22"/>
  </w:num>
  <w:num w:numId="19">
    <w:abstractNumId w:val="30"/>
  </w:num>
  <w:num w:numId="20">
    <w:abstractNumId w:val="25"/>
  </w:num>
  <w:num w:numId="21">
    <w:abstractNumId w:val="40"/>
  </w:num>
  <w:num w:numId="22">
    <w:abstractNumId w:val="28"/>
  </w:num>
  <w:num w:numId="23">
    <w:abstractNumId w:val="17"/>
  </w:num>
  <w:num w:numId="24">
    <w:abstractNumId w:val="36"/>
  </w:num>
  <w:num w:numId="25">
    <w:abstractNumId w:val="0"/>
  </w:num>
  <w:num w:numId="26">
    <w:abstractNumId w:val="38"/>
  </w:num>
  <w:num w:numId="27">
    <w:abstractNumId w:val="3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12"/>
  </w:num>
  <w:num w:numId="36">
    <w:abstractNumId w:val="29"/>
  </w:num>
  <w:num w:numId="37">
    <w:abstractNumId w:val="16"/>
  </w:num>
  <w:num w:numId="38">
    <w:abstractNumId w:val="35"/>
  </w:num>
  <w:num w:numId="39">
    <w:abstractNumId w:val="34"/>
  </w:num>
  <w:num w:numId="40">
    <w:abstractNumId w:val="42"/>
  </w:num>
  <w:num w:numId="41">
    <w:abstractNumId w:val="15"/>
  </w:num>
  <w:num w:numId="42">
    <w:abstractNumId w:val="10"/>
  </w:num>
  <w:num w:numId="43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25ED5"/>
    <w:rsid w:val="000305B9"/>
    <w:rsid w:val="000417C2"/>
    <w:rsid w:val="000445F0"/>
    <w:rsid w:val="00046EC4"/>
    <w:rsid w:val="000470A8"/>
    <w:rsid w:val="00056087"/>
    <w:rsid w:val="00072BEA"/>
    <w:rsid w:val="0008202A"/>
    <w:rsid w:val="00085472"/>
    <w:rsid w:val="000904DE"/>
    <w:rsid w:val="000A1BEB"/>
    <w:rsid w:val="000B0B57"/>
    <w:rsid w:val="000D2427"/>
    <w:rsid w:val="000D61F4"/>
    <w:rsid w:val="000E4581"/>
    <w:rsid w:val="000F64CF"/>
    <w:rsid w:val="00100055"/>
    <w:rsid w:val="00101D64"/>
    <w:rsid w:val="0010604F"/>
    <w:rsid w:val="00124D32"/>
    <w:rsid w:val="00124FF2"/>
    <w:rsid w:val="0014181A"/>
    <w:rsid w:val="0014296A"/>
    <w:rsid w:val="0014668E"/>
    <w:rsid w:val="00173666"/>
    <w:rsid w:val="00174032"/>
    <w:rsid w:val="00176825"/>
    <w:rsid w:val="001805D9"/>
    <w:rsid w:val="00191439"/>
    <w:rsid w:val="001A194C"/>
    <w:rsid w:val="001A53A2"/>
    <w:rsid w:val="001B4057"/>
    <w:rsid w:val="001B787F"/>
    <w:rsid w:val="001C645B"/>
    <w:rsid w:val="001C6B84"/>
    <w:rsid w:val="001F1A2C"/>
    <w:rsid w:val="00204324"/>
    <w:rsid w:val="00205209"/>
    <w:rsid w:val="0020787B"/>
    <w:rsid w:val="00210ED3"/>
    <w:rsid w:val="00235F4E"/>
    <w:rsid w:val="00237C4A"/>
    <w:rsid w:val="00243068"/>
    <w:rsid w:val="002535ED"/>
    <w:rsid w:val="00264229"/>
    <w:rsid w:val="002729B4"/>
    <w:rsid w:val="00293A83"/>
    <w:rsid w:val="002A4FC8"/>
    <w:rsid w:val="002C2984"/>
    <w:rsid w:val="002C3E34"/>
    <w:rsid w:val="002E18BC"/>
    <w:rsid w:val="002E5B4C"/>
    <w:rsid w:val="002E5CF6"/>
    <w:rsid w:val="002F61E8"/>
    <w:rsid w:val="002F6EAF"/>
    <w:rsid w:val="002F7F0C"/>
    <w:rsid w:val="00315F23"/>
    <w:rsid w:val="00336D87"/>
    <w:rsid w:val="0034481E"/>
    <w:rsid w:val="00350186"/>
    <w:rsid w:val="00353FA6"/>
    <w:rsid w:val="00354F61"/>
    <w:rsid w:val="00361493"/>
    <w:rsid w:val="00366002"/>
    <w:rsid w:val="00366942"/>
    <w:rsid w:val="0037096E"/>
    <w:rsid w:val="003712CA"/>
    <w:rsid w:val="003839B6"/>
    <w:rsid w:val="0039250F"/>
    <w:rsid w:val="003928A0"/>
    <w:rsid w:val="00394BB8"/>
    <w:rsid w:val="003A447E"/>
    <w:rsid w:val="003A52D2"/>
    <w:rsid w:val="003A7541"/>
    <w:rsid w:val="003B109A"/>
    <w:rsid w:val="003B3E03"/>
    <w:rsid w:val="003C7719"/>
    <w:rsid w:val="003D4920"/>
    <w:rsid w:val="003E7428"/>
    <w:rsid w:val="003E7823"/>
    <w:rsid w:val="003F7980"/>
    <w:rsid w:val="00423A9C"/>
    <w:rsid w:val="004251BF"/>
    <w:rsid w:val="00432579"/>
    <w:rsid w:val="004337AD"/>
    <w:rsid w:val="00434F5E"/>
    <w:rsid w:val="00436F0A"/>
    <w:rsid w:val="00447415"/>
    <w:rsid w:val="00454366"/>
    <w:rsid w:val="00454DBE"/>
    <w:rsid w:val="00455CD1"/>
    <w:rsid w:val="00463682"/>
    <w:rsid w:val="004754A9"/>
    <w:rsid w:val="004774F5"/>
    <w:rsid w:val="00480AD0"/>
    <w:rsid w:val="00481B33"/>
    <w:rsid w:val="004840CE"/>
    <w:rsid w:val="00486EEB"/>
    <w:rsid w:val="004A09BE"/>
    <w:rsid w:val="004B032D"/>
    <w:rsid w:val="004F2EE5"/>
    <w:rsid w:val="004F49A4"/>
    <w:rsid w:val="00502D1C"/>
    <w:rsid w:val="00503162"/>
    <w:rsid w:val="00503A40"/>
    <w:rsid w:val="00505674"/>
    <w:rsid w:val="005118FB"/>
    <w:rsid w:val="00522795"/>
    <w:rsid w:val="00524386"/>
    <w:rsid w:val="00530836"/>
    <w:rsid w:val="00533047"/>
    <w:rsid w:val="00543F02"/>
    <w:rsid w:val="0055079F"/>
    <w:rsid w:val="005546EB"/>
    <w:rsid w:val="005570D0"/>
    <w:rsid w:val="00557AED"/>
    <w:rsid w:val="005619AD"/>
    <w:rsid w:val="005706E7"/>
    <w:rsid w:val="0057250A"/>
    <w:rsid w:val="00572BD7"/>
    <w:rsid w:val="00572C29"/>
    <w:rsid w:val="005740BB"/>
    <w:rsid w:val="00586ADE"/>
    <w:rsid w:val="0059411D"/>
    <w:rsid w:val="00597815"/>
    <w:rsid w:val="005A0295"/>
    <w:rsid w:val="005B4E88"/>
    <w:rsid w:val="005B6C09"/>
    <w:rsid w:val="005C0F3C"/>
    <w:rsid w:val="005C3E45"/>
    <w:rsid w:val="005C76F1"/>
    <w:rsid w:val="005D6E76"/>
    <w:rsid w:val="005E1BBE"/>
    <w:rsid w:val="005E1E2C"/>
    <w:rsid w:val="005E5808"/>
    <w:rsid w:val="005E76B2"/>
    <w:rsid w:val="0060093C"/>
    <w:rsid w:val="006014F4"/>
    <w:rsid w:val="00630B42"/>
    <w:rsid w:val="00635B7A"/>
    <w:rsid w:val="006435E5"/>
    <w:rsid w:val="00656F2E"/>
    <w:rsid w:val="00656F81"/>
    <w:rsid w:val="00661565"/>
    <w:rsid w:val="00661821"/>
    <w:rsid w:val="00682972"/>
    <w:rsid w:val="00682A14"/>
    <w:rsid w:val="006865D2"/>
    <w:rsid w:val="0069178F"/>
    <w:rsid w:val="006A33B4"/>
    <w:rsid w:val="006A45C9"/>
    <w:rsid w:val="006C70F2"/>
    <w:rsid w:val="006E2834"/>
    <w:rsid w:val="006E620E"/>
    <w:rsid w:val="006F2E01"/>
    <w:rsid w:val="006F5EE7"/>
    <w:rsid w:val="00704D97"/>
    <w:rsid w:val="0072620F"/>
    <w:rsid w:val="0072660D"/>
    <w:rsid w:val="00736829"/>
    <w:rsid w:val="007436A8"/>
    <w:rsid w:val="0075193A"/>
    <w:rsid w:val="00754BD3"/>
    <w:rsid w:val="0075555F"/>
    <w:rsid w:val="00773CC1"/>
    <w:rsid w:val="00775B5A"/>
    <w:rsid w:val="0077630A"/>
    <w:rsid w:val="00792B27"/>
    <w:rsid w:val="007A1623"/>
    <w:rsid w:val="007B2C05"/>
    <w:rsid w:val="007B5EE8"/>
    <w:rsid w:val="007C6098"/>
    <w:rsid w:val="007E14D2"/>
    <w:rsid w:val="007E6CCC"/>
    <w:rsid w:val="007E7BA2"/>
    <w:rsid w:val="007F3647"/>
    <w:rsid w:val="007F523B"/>
    <w:rsid w:val="00811ADA"/>
    <w:rsid w:val="00822197"/>
    <w:rsid w:val="00822C37"/>
    <w:rsid w:val="00826D17"/>
    <w:rsid w:val="00827397"/>
    <w:rsid w:val="0084395C"/>
    <w:rsid w:val="00870FBD"/>
    <w:rsid w:val="00871E29"/>
    <w:rsid w:val="00874B80"/>
    <w:rsid w:val="008822B4"/>
    <w:rsid w:val="00897137"/>
    <w:rsid w:val="008A7229"/>
    <w:rsid w:val="008A7681"/>
    <w:rsid w:val="008B4308"/>
    <w:rsid w:val="008C4333"/>
    <w:rsid w:val="008D7707"/>
    <w:rsid w:val="008E102F"/>
    <w:rsid w:val="008F4697"/>
    <w:rsid w:val="008F5CEC"/>
    <w:rsid w:val="00901CDE"/>
    <w:rsid w:val="009032A7"/>
    <w:rsid w:val="0092785B"/>
    <w:rsid w:val="00927A3F"/>
    <w:rsid w:val="009324B2"/>
    <w:rsid w:val="00951E32"/>
    <w:rsid w:val="009612C4"/>
    <w:rsid w:val="0096434E"/>
    <w:rsid w:val="0098760D"/>
    <w:rsid w:val="0099588A"/>
    <w:rsid w:val="009A2C96"/>
    <w:rsid w:val="009A4B09"/>
    <w:rsid w:val="009B7A7B"/>
    <w:rsid w:val="009D0832"/>
    <w:rsid w:val="009D6DE3"/>
    <w:rsid w:val="00A15625"/>
    <w:rsid w:val="00A16B89"/>
    <w:rsid w:val="00A20E9E"/>
    <w:rsid w:val="00A214B6"/>
    <w:rsid w:val="00A21CBA"/>
    <w:rsid w:val="00A30381"/>
    <w:rsid w:val="00A64D83"/>
    <w:rsid w:val="00A651CA"/>
    <w:rsid w:val="00A7024C"/>
    <w:rsid w:val="00A72EDB"/>
    <w:rsid w:val="00A73CF4"/>
    <w:rsid w:val="00A740DD"/>
    <w:rsid w:val="00A75E1D"/>
    <w:rsid w:val="00A77CD7"/>
    <w:rsid w:val="00A90651"/>
    <w:rsid w:val="00AA15F7"/>
    <w:rsid w:val="00AA1FC8"/>
    <w:rsid w:val="00AA696D"/>
    <w:rsid w:val="00AB41F0"/>
    <w:rsid w:val="00AC19C8"/>
    <w:rsid w:val="00AC4384"/>
    <w:rsid w:val="00AD3DA6"/>
    <w:rsid w:val="00AE5E50"/>
    <w:rsid w:val="00AE6CA8"/>
    <w:rsid w:val="00B00FD4"/>
    <w:rsid w:val="00B04987"/>
    <w:rsid w:val="00B11067"/>
    <w:rsid w:val="00B11D31"/>
    <w:rsid w:val="00B30B7D"/>
    <w:rsid w:val="00B41472"/>
    <w:rsid w:val="00B44682"/>
    <w:rsid w:val="00B45764"/>
    <w:rsid w:val="00B46707"/>
    <w:rsid w:val="00B514D8"/>
    <w:rsid w:val="00B53829"/>
    <w:rsid w:val="00B5610E"/>
    <w:rsid w:val="00B7275C"/>
    <w:rsid w:val="00B91543"/>
    <w:rsid w:val="00BB07D9"/>
    <w:rsid w:val="00BB2105"/>
    <w:rsid w:val="00BB43D0"/>
    <w:rsid w:val="00BB4C99"/>
    <w:rsid w:val="00BC18D3"/>
    <w:rsid w:val="00BD68F0"/>
    <w:rsid w:val="00BF3296"/>
    <w:rsid w:val="00BF7F5B"/>
    <w:rsid w:val="00C05826"/>
    <w:rsid w:val="00C24499"/>
    <w:rsid w:val="00C30209"/>
    <w:rsid w:val="00C36470"/>
    <w:rsid w:val="00C40768"/>
    <w:rsid w:val="00C770A4"/>
    <w:rsid w:val="00C82BB6"/>
    <w:rsid w:val="00C83C09"/>
    <w:rsid w:val="00C84807"/>
    <w:rsid w:val="00C86BF3"/>
    <w:rsid w:val="00C87185"/>
    <w:rsid w:val="00C91E28"/>
    <w:rsid w:val="00CA6BB1"/>
    <w:rsid w:val="00CB1169"/>
    <w:rsid w:val="00CC0490"/>
    <w:rsid w:val="00CC2FEB"/>
    <w:rsid w:val="00CC6912"/>
    <w:rsid w:val="00CD0920"/>
    <w:rsid w:val="00CD4EEB"/>
    <w:rsid w:val="00CD62AC"/>
    <w:rsid w:val="00CD7D7D"/>
    <w:rsid w:val="00CE127A"/>
    <w:rsid w:val="00CE7BD1"/>
    <w:rsid w:val="00D0628F"/>
    <w:rsid w:val="00D12200"/>
    <w:rsid w:val="00D1232C"/>
    <w:rsid w:val="00D1387B"/>
    <w:rsid w:val="00D1509B"/>
    <w:rsid w:val="00D3145A"/>
    <w:rsid w:val="00D340D5"/>
    <w:rsid w:val="00D345F0"/>
    <w:rsid w:val="00D43FB7"/>
    <w:rsid w:val="00D51F42"/>
    <w:rsid w:val="00D559A3"/>
    <w:rsid w:val="00D579A7"/>
    <w:rsid w:val="00D62B1D"/>
    <w:rsid w:val="00D638AD"/>
    <w:rsid w:val="00D77388"/>
    <w:rsid w:val="00D776B0"/>
    <w:rsid w:val="00D83996"/>
    <w:rsid w:val="00D92CDE"/>
    <w:rsid w:val="00D933BE"/>
    <w:rsid w:val="00D938F2"/>
    <w:rsid w:val="00D96FCD"/>
    <w:rsid w:val="00DA0B26"/>
    <w:rsid w:val="00DA6587"/>
    <w:rsid w:val="00DC6962"/>
    <w:rsid w:val="00DE4DE2"/>
    <w:rsid w:val="00DE5BAF"/>
    <w:rsid w:val="00DE7331"/>
    <w:rsid w:val="00DF3FB3"/>
    <w:rsid w:val="00DF79DD"/>
    <w:rsid w:val="00E01FAA"/>
    <w:rsid w:val="00E07B81"/>
    <w:rsid w:val="00E25210"/>
    <w:rsid w:val="00E3504E"/>
    <w:rsid w:val="00E37EFD"/>
    <w:rsid w:val="00E46E38"/>
    <w:rsid w:val="00E61861"/>
    <w:rsid w:val="00E646E4"/>
    <w:rsid w:val="00E65901"/>
    <w:rsid w:val="00E701DA"/>
    <w:rsid w:val="00E7249F"/>
    <w:rsid w:val="00E90B4F"/>
    <w:rsid w:val="00E97055"/>
    <w:rsid w:val="00EB262C"/>
    <w:rsid w:val="00ED6453"/>
    <w:rsid w:val="00ED6DF9"/>
    <w:rsid w:val="00EE7503"/>
    <w:rsid w:val="00EF0B50"/>
    <w:rsid w:val="00EF6147"/>
    <w:rsid w:val="00EF7D5F"/>
    <w:rsid w:val="00F0043E"/>
    <w:rsid w:val="00F036E7"/>
    <w:rsid w:val="00F3491F"/>
    <w:rsid w:val="00F36424"/>
    <w:rsid w:val="00F372C7"/>
    <w:rsid w:val="00F448DC"/>
    <w:rsid w:val="00F52E17"/>
    <w:rsid w:val="00F57357"/>
    <w:rsid w:val="00F578EC"/>
    <w:rsid w:val="00F64E78"/>
    <w:rsid w:val="00F7353F"/>
    <w:rsid w:val="00F744C2"/>
    <w:rsid w:val="00F83CFC"/>
    <w:rsid w:val="00F95AEE"/>
    <w:rsid w:val="00FA232F"/>
    <w:rsid w:val="00FA43A6"/>
    <w:rsid w:val="00FC06F3"/>
    <w:rsid w:val="00FC1D14"/>
    <w:rsid w:val="00FD25C0"/>
    <w:rsid w:val="00FD467C"/>
    <w:rsid w:val="00FE3F55"/>
    <w:rsid w:val="00FE48AB"/>
    <w:rsid w:val="00FF0C29"/>
    <w:rsid w:val="00FF2317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3C020"/>
  <w15:docId w15:val="{66B3FA93-D226-4D46-873D-A323A65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4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7C2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17C2"/>
    <w:pPr>
      <w:keepNext/>
      <w:spacing w:before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7C2"/>
    <w:pPr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17C2"/>
    <w:pPr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417C2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417C2"/>
    <w:pPr>
      <w:spacing w:before="24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417C2"/>
    <w:pPr>
      <w:spacing w:before="240"/>
      <w:outlineLvl w:val="6"/>
    </w:pPr>
    <w:rPr>
      <w:rFonts w:ascii="Calibri" w:eastAsia="Times New Roman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417C2"/>
    <w:pPr>
      <w:spacing w:before="240"/>
      <w:outlineLvl w:val="7"/>
    </w:pPr>
    <w:rPr>
      <w:rFonts w:ascii="Calibri" w:eastAsia="Times New Roman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417C2"/>
    <w:pPr>
      <w:spacing w:before="24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  <w:rsid w:val="009324B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324B2"/>
  </w:style>
  <w:style w:type="character" w:customStyle="1" w:styleId="Nagwek1Znak">
    <w:name w:val="Nagłówek 1 Znak"/>
    <w:link w:val="Nagwek1"/>
    <w:uiPriority w:val="9"/>
    <w:rsid w:val="000445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445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445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445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445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445F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0445F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44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445F0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792B27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0417C2"/>
    <w:pPr>
      <w:widowControl w:val="0"/>
      <w:autoSpaceDE w:val="0"/>
      <w:autoSpaceDN w:val="0"/>
      <w:spacing w:line="240" w:lineRule="atLeast"/>
    </w:pPr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0445F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417C2"/>
    <w:pPr>
      <w:widowControl w:val="0"/>
      <w:autoSpaceDE w:val="0"/>
      <w:autoSpaceDN w:val="0"/>
      <w:spacing w:line="240" w:lineRule="atLeast"/>
      <w:ind w:left="708"/>
    </w:pPr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445F0"/>
    <w:rPr>
      <w:sz w:val="24"/>
      <w:szCs w:val="24"/>
    </w:rPr>
  </w:style>
  <w:style w:type="paragraph" w:styleId="Lista">
    <w:name w:val="List"/>
    <w:basedOn w:val="Normalny"/>
    <w:uiPriority w:val="99"/>
    <w:rsid w:val="000417C2"/>
    <w:pPr>
      <w:ind w:left="283" w:hanging="283"/>
    </w:pPr>
    <w:rPr>
      <w:sz w:val="20"/>
    </w:rPr>
  </w:style>
  <w:style w:type="paragraph" w:styleId="Tytu">
    <w:name w:val="Title"/>
    <w:basedOn w:val="Normalny"/>
    <w:link w:val="TytuZnak"/>
    <w:qFormat/>
    <w:rsid w:val="0055079F"/>
    <w:pPr>
      <w:autoSpaceDE w:val="0"/>
      <w:autoSpaceDN w:val="0"/>
      <w:adjustRightInd w:val="0"/>
      <w:spacing w:line="281" w:lineRule="auto"/>
      <w:jc w:val="center"/>
    </w:pPr>
    <w:rPr>
      <w:rFonts w:ascii="Arial" w:eastAsia="Times New Roman" w:hAnsi="Arial"/>
      <w:b/>
      <w:bCs/>
      <w:sz w:val="24"/>
    </w:rPr>
  </w:style>
  <w:style w:type="character" w:customStyle="1" w:styleId="TytuZnak">
    <w:name w:val="Tytuł Znak"/>
    <w:link w:val="Tytu"/>
    <w:rsid w:val="0055079F"/>
    <w:rPr>
      <w:rFonts w:ascii="Arial" w:hAnsi="Arial" w:cs="Arial"/>
      <w:b/>
      <w:bCs/>
      <w:sz w:val="24"/>
      <w:szCs w:val="22"/>
    </w:rPr>
  </w:style>
  <w:style w:type="character" w:styleId="Odwoanieprzypisudolnego">
    <w:name w:val="footnote reference"/>
    <w:uiPriority w:val="99"/>
    <w:semiHidden/>
    <w:rsid w:val="000417C2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0417C2"/>
    <w:pPr>
      <w:ind w:left="425" w:hanging="425"/>
    </w:pPr>
  </w:style>
  <w:style w:type="paragraph" w:customStyle="1" w:styleId="Lnum1stam">
    <w:name w:val="Lnum 1st łam"/>
    <w:basedOn w:val="Normalny"/>
    <w:uiPriority w:val="99"/>
    <w:rsid w:val="000417C2"/>
  </w:style>
  <w:style w:type="paragraph" w:customStyle="1" w:styleId="Lnum2st">
    <w:name w:val="Lnum 2st"/>
    <w:basedOn w:val="Normalny"/>
    <w:uiPriority w:val="99"/>
    <w:rsid w:val="000417C2"/>
    <w:pPr>
      <w:ind w:left="850" w:hanging="425"/>
    </w:pPr>
  </w:style>
  <w:style w:type="paragraph" w:customStyle="1" w:styleId="Lnum2stam">
    <w:name w:val="Lnum 2st łam"/>
    <w:basedOn w:val="Normalny"/>
    <w:uiPriority w:val="99"/>
    <w:rsid w:val="000417C2"/>
    <w:pPr>
      <w:ind w:left="425"/>
    </w:pPr>
  </w:style>
  <w:style w:type="paragraph" w:customStyle="1" w:styleId="Lnum3st">
    <w:name w:val="Lnum 3st"/>
    <w:basedOn w:val="Normalny"/>
    <w:uiPriority w:val="99"/>
    <w:rsid w:val="000417C2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0417C2"/>
    <w:pPr>
      <w:ind w:left="851"/>
    </w:pPr>
  </w:style>
  <w:style w:type="paragraph" w:customStyle="1" w:styleId="Lnum4st">
    <w:name w:val="Lnum 4st"/>
    <w:basedOn w:val="Normalny"/>
    <w:uiPriority w:val="99"/>
    <w:rsid w:val="000417C2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0417C2"/>
    <w:pPr>
      <w:ind w:left="1276"/>
    </w:pPr>
  </w:style>
  <w:style w:type="paragraph" w:customStyle="1" w:styleId="Lnum5st">
    <w:name w:val="Lnum 5st"/>
    <w:basedOn w:val="Normalny"/>
    <w:uiPriority w:val="99"/>
    <w:rsid w:val="000417C2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0417C2"/>
    <w:pPr>
      <w:ind w:left="1701"/>
    </w:pPr>
  </w:style>
  <w:style w:type="paragraph" w:customStyle="1" w:styleId="Lnum6st">
    <w:name w:val="Lnum 6st"/>
    <w:basedOn w:val="Normalny"/>
    <w:uiPriority w:val="99"/>
    <w:rsid w:val="000417C2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0417C2"/>
    <w:pPr>
      <w:ind w:left="2126"/>
    </w:pPr>
  </w:style>
  <w:style w:type="paragraph" w:customStyle="1" w:styleId="Lwylicz1st">
    <w:name w:val="Lwylicz 1st"/>
    <w:basedOn w:val="Lnum1st"/>
    <w:uiPriority w:val="99"/>
    <w:rsid w:val="000417C2"/>
  </w:style>
  <w:style w:type="paragraph" w:customStyle="1" w:styleId="Lwylicz1stam">
    <w:name w:val="Lwylicz 1st łam"/>
    <w:basedOn w:val="Lnum1stam"/>
    <w:uiPriority w:val="99"/>
    <w:rsid w:val="000417C2"/>
  </w:style>
  <w:style w:type="paragraph" w:customStyle="1" w:styleId="Lwylicz2st">
    <w:name w:val="Lwylicz 2st"/>
    <w:basedOn w:val="Lnum2st"/>
    <w:uiPriority w:val="99"/>
    <w:rsid w:val="000417C2"/>
  </w:style>
  <w:style w:type="paragraph" w:customStyle="1" w:styleId="Lwylicz2stam">
    <w:name w:val="Lwylicz 2st łam"/>
    <w:basedOn w:val="Lnum2stam"/>
    <w:uiPriority w:val="99"/>
    <w:rsid w:val="000417C2"/>
  </w:style>
  <w:style w:type="paragraph" w:customStyle="1" w:styleId="Lwylicz3st">
    <w:name w:val="Lwylicz 3st"/>
    <w:basedOn w:val="Lnum3st"/>
    <w:uiPriority w:val="99"/>
    <w:rsid w:val="000417C2"/>
  </w:style>
  <w:style w:type="paragraph" w:customStyle="1" w:styleId="Lwylicz3stam">
    <w:name w:val="Lwylicz 3st łam"/>
    <w:basedOn w:val="Lnum3stam"/>
    <w:uiPriority w:val="99"/>
    <w:rsid w:val="000417C2"/>
  </w:style>
  <w:style w:type="paragraph" w:customStyle="1" w:styleId="Lwylicz4st">
    <w:name w:val="Lwylicz 4st"/>
    <w:basedOn w:val="Lnum4st"/>
    <w:uiPriority w:val="99"/>
    <w:rsid w:val="000417C2"/>
  </w:style>
  <w:style w:type="paragraph" w:customStyle="1" w:styleId="Lwylicz4stam">
    <w:name w:val="Lwylicz 4st łam"/>
    <w:basedOn w:val="Lnum4stam"/>
    <w:uiPriority w:val="99"/>
    <w:rsid w:val="000417C2"/>
  </w:style>
  <w:style w:type="paragraph" w:customStyle="1" w:styleId="Lwylicz5st">
    <w:name w:val="Lwylicz 5st"/>
    <w:basedOn w:val="Lnum5st"/>
    <w:uiPriority w:val="99"/>
    <w:rsid w:val="000417C2"/>
  </w:style>
  <w:style w:type="paragraph" w:customStyle="1" w:styleId="Lwylicz5stam">
    <w:name w:val="Lwylicz 5st łam"/>
    <w:basedOn w:val="Lnum5stam"/>
    <w:uiPriority w:val="99"/>
    <w:rsid w:val="000417C2"/>
  </w:style>
  <w:style w:type="paragraph" w:customStyle="1" w:styleId="Lwylicz6st">
    <w:name w:val="Lwylicz 6st"/>
    <w:basedOn w:val="Lnum6st"/>
    <w:uiPriority w:val="99"/>
    <w:rsid w:val="000417C2"/>
  </w:style>
  <w:style w:type="paragraph" w:customStyle="1" w:styleId="Lwylicz6stam">
    <w:name w:val="Lwylicz 6st łam"/>
    <w:basedOn w:val="Lnum6stam"/>
    <w:uiPriority w:val="99"/>
    <w:rsid w:val="000417C2"/>
  </w:style>
  <w:style w:type="paragraph" w:customStyle="1" w:styleId="Normbold">
    <w:name w:val="Norm bold"/>
    <w:basedOn w:val="Normalny"/>
    <w:link w:val="NormboldZnak"/>
    <w:uiPriority w:val="99"/>
    <w:rsid w:val="000417C2"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NormboldZnak">
    <w:name w:val="Norm bold Znak"/>
    <w:link w:val="Normbold"/>
    <w:uiPriority w:val="99"/>
    <w:locked/>
    <w:rsid w:val="000417C2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0417C2"/>
    <w:rPr>
      <w:b/>
      <w:i/>
    </w:rPr>
  </w:style>
  <w:style w:type="paragraph" w:customStyle="1" w:styleId="Normitalic">
    <w:name w:val="Norm italic"/>
    <w:basedOn w:val="Normalny"/>
    <w:uiPriority w:val="99"/>
    <w:rsid w:val="000417C2"/>
    <w:rPr>
      <w:i/>
    </w:rPr>
  </w:style>
  <w:style w:type="paragraph" w:customStyle="1" w:styleId="Normalnywcity">
    <w:name w:val="Normalny wcięty"/>
    <w:uiPriority w:val="99"/>
    <w:rsid w:val="000417C2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0417C2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0417C2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0417C2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0417C2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5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7C2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45F0"/>
    <w:rPr>
      <w:sz w:val="20"/>
      <w:szCs w:val="20"/>
    </w:rPr>
  </w:style>
  <w:style w:type="paragraph" w:customStyle="1" w:styleId="Podzia">
    <w:name w:val="Podział"/>
    <w:basedOn w:val="Normalny"/>
    <w:uiPriority w:val="99"/>
    <w:rsid w:val="000417C2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0417C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NagwekZnak">
    <w:name w:val="Nagłówek Znak"/>
    <w:link w:val="Nagwek"/>
    <w:uiPriority w:val="99"/>
    <w:semiHidden/>
    <w:rsid w:val="000445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17C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StopkaZnak">
    <w:name w:val="Stopka Znak"/>
    <w:link w:val="Stopka"/>
    <w:uiPriority w:val="99"/>
    <w:rsid w:val="000445F0"/>
    <w:rPr>
      <w:sz w:val="24"/>
      <w:szCs w:val="24"/>
    </w:rPr>
  </w:style>
  <w:style w:type="paragraph" w:customStyle="1" w:styleId="opisGTkoniec">
    <w:name w:val="opis_GT_koniec"/>
    <w:basedOn w:val="Normalny"/>
    <w:next w:val="Normalny"/>
    <w:uiPriority w:val="99"/>
    <w:rsid w:val="000417C2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0417C2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0417C2"/>
    <w:rPr>
      <w:color w:val="990000"/>
    </w:rPr>
  </w:style>
  <w:style w:type="paragraph" w:customStyle="1" w:styleId="Lnum1staka">
    <w:name w:val="Lnum 1st aka"/>
    <w:basedOn w:val="Lnum1st"/>
    <w:uiPriority w:val="99"/>
    <w:rsid w:val="000417C2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0417C2"/>
  </w:style>
  <w:style w:type="paragraph" w:customStyle="1" w:styleId="Lnum3staka">
    <w:name w:val="Lnum 3st aka"/>
    <w:basedOn w:val="Lnum1staka"/>
    <w:uiPriority w:val="99"/>
    <w:rsid w:val="000417C2"/>
  </w:style>
  <w:style w:type="paragraph" w:customStyle="1" w:styleId="Lnum4staka">
    <w:name w:val="Lnum 4st aka"/>
    <w:basedOn w:val="Lnum1staka"/>
    <w:uiPriority w:val="99"/>
    <w:rsid w:val="000417C2"/>
  </w:style>
  <w:style w:type="paragraph" w:customStyle="1" w:styleId="Lnum5staka">
    <w:name w:val="Lnum 5st aka"/>
    <w:basedOn w:val="Lnum1staka"/>
    <w:uiPriority w:val="99"/>
    <w:rsid w:val="000417C2"/>
  </w:style>
  <w:style w:type="paragraph" w:customStyle="1" w:styleId="Lnum6staka">
    <w:name w:val="Lnum 6st aka"/>
    <w:basedOn w:val="Lnum1staka"/>
    <w:uiPriority w:val="99"/>
    <w:rsid w:val="000417C2"/>
  </w:style>
  <w:style w:type="paragraph" w:customStyle="1" w:styleId="Lwylicz1staka">
    <w:name w:val="Lwylicz 1st aka"/>
    <w:basedOn w:val="Lwylicz1st"/>
    <w:uiPriority w:val="99"/>
    <w:rsid w:val="000417C2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0417C2"/>
  </w:style>
  <w:style w:type="paragraph" w:customStyle="1" w:styleId="Lwylicz3staka">
    <w:name w:val="Lwylicz 3st aka"/>
    <w:basedOn w:val="Lwylicz1staka"/>
    <w:uiPriority w:val="99"/>
    <w:rsid w:val="000417C2"/>
  </w:style>
  <w:style w:type="paragraph" w:customStyle="1" w:styleId="Lwylicz4staka">
    <w:name w:val="Lwylicz 4st aka"/>
    <w:basedOn w:val="Lwylicz1staka"/>
    <w:uiPriority w:val="99"/>
    <w:rsid w:val="000417C2"/>
  </w:style>
  <w:style w:type="paragraph" w:customStyle="1" w:styleId="Lwylicz5staka">
    <w:name w:val="Lwylicz 5st aka"/>
    <w:basedOn w:val="Lwylicz1staka"/>
    <w:uiPriority w:val="99"/>
    <w:rsid w:val="000417C2"/>
  </w:style>
  <w:style w:type="paragraph" w:customStyle="1" w:styleId="Lwylicz6staka">
    <w:name w:val="Lwylicz 6st aka"/>
    <w:basedOn w:val="Lwylicz1staka"/>
    <w:uiPriority w:val="99"/>
    <w:rsid w:val="000417C2"/>
  </w:style>
  <w:style w:type="paragraph" w:customStyle="1" w:styleId="Lnum1stnorm">
    <w:name w:val="Lnum 1st norm"/>
    <w:basedOn w:val="Normalny"/>
    <w:uiPriority w:val="99"/>
    <w:rsid w:val="000417C2"/>
    <w:pPr>
      <w:ind w:left="425"/>
    </w:pPr>
  </w:style>
  <w:style w:type="paragraph" w:customStyle="1" w:styleId="Lnum2stnorm">
    <w:name w:val="Lnum 2st norm"/>
    <w:basedOn w:val="Normalny"/>
    <w:uiPriority w:val="99"/>
    <w:rsid w:val="000417C2"/>
    <w:pPr>
      <w:ind w:left="851"/>
    </w:pPr>
  </w:style>
  <w:style w:type="paragraph" w:customStyle="1" w:styleId="Lnum3stnorm">
    <w:name w:val="Lnum 3st norm"/>
    <w:basedOn w:val="Normalny"/>
    <w:uiPriority w:val="99"/>
    <w:rsid w:val="000417C2"/>
    <w:pPr>
      <w:ind w:left="1276"/>
    </w:pPr>
  </w:style>
  <w:style w:type="paragraph" w:customStyle="1" w:styleId="Lnum4stnorm">
    <w:name w:val="Lnum 4st norm"/>
    <w:basedOn w:val="Normalny"/>
    <w:uiPriority w:val="99"/>
    <w:rsid w:val="000417C2"/>
    <w:pPr>
      <w:ind w:left="1701"/>
    </w:pPr>
  </w:style>
  <w:style w:type="paragraph" w:customStyle="1" w:styleId="Lnum5stnorm">
    <w:name w:val="Lnum 5st norm"/>
    <w:basedOn w:val="Normalny"/>
    <w:uiPriority w:val="99"/>
    <w:rsid w:val="000417C2"/>
    <w:pPr>
      <w:ind w:left="2126"/>
    </w:pPr>
  </w:style>
  <w:style w:type="paragraph" w:customStyle="1" w:styleId="Lnum6stnorm">
    <w:name w:val="Lnum 6st norm"/>
    <w:basedOn w:val="Normalny"/>
    <w:uiPriority w:val="99"/>
    <w:rsid w:val="000417C2"/>
    <w:pPr>
      <w:ind w:left="2552"/>
    </w:pPr>
  </w:style>
  <w:style w:type="paragraph" w:customStyle="1" w:styleId="Lwylicz1stnorm">
    <w:name w:val="Lwylicz 1st norm"/>
    <w:basedOn w:val="Lnum1stnorm"/>
    <w:uiPriority w:val="99"/>
    <w:rsid w:val="000417C2"/>
  </w:style>
  <w:style w:type="paragraph" w:customStyle="1" w:styleId="Lwylicz2stnorm">
    <w:name w:val="Lwylicz 2st norm"/>
    <w:basedOn w:val="Lnum2stnorm"/>
    <w:uiPriority w:val="99"/>
    <w:rsid w:val="000417C2"/>
  </w:style>
  <w:style w:type="paragraph" w:customStyle="1" w:styleId="Lwylicz3stnorm">
    <w:name w:val="Lwylicz 3st norm"/>
    <w:basedOn w:val="Lnum3stnorm"/>
    <w:uiPriority w:val="99"/>
    <w:rsid w:val="000417C2"/>
  </w:style>
  <w:style w:type="paragraph" w:customStyle="1" w:styleId="Lwylicz4stnorm">
    <w:name w:val="Lwylicz 4st norm"/>
    <w:basedOn w:val="Lnum4stnorm"/>
    <w:uiPriority w:val="99"/>
    <w:rsid w:val="000417C2"/>
  </w:style>
  <w:style w:type="paragraph" w:customStyle="1" w:styleId="Lwylicz5stnorm">
    <w:name w:val="Lwylicz 5st norm"/>
    <w:basedOn w:val="Lnum5stnorm"/>
    <w:uiPriority w:val="99"/>
    <w:rsid w:val="000417C2"/>
  </w:style>
  <w:style w:type="paragraph" w:customStyle="1" w:styleId="Lwylicz6stnorm">
    <w:name w:val="Lwylicz 6st norm"/>
    <w:basedOn w:val="Lnum6stnorm"/>
    <w:uiPriority w:val="99"/>
    <w:rsid w:val="000417C2"/>
  </w:style>
  <w:style w:type="paragraph" w:customStyle="1" w:styleId="Centrbold">
    <w:name w:val="Centr bold"/>
    <w:basedOn w:val="Normalny"/>
    <w:uiPriority w:val="99"/>
    <w:rsid w:val="000417C2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0417C2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0417C2"/>
    <w:pPr>
      <w:jc w:val="center"/>
    </w:pPr>
    <w:rPr>
      <w:i/>
    </w:rPr>
  </w:style>
  <w:style w:type="character" w:customStyle="1" w:styleId="Cytatznak">
    <w:name w:val="Cytat znak"/>
    <w:uiPriority w:val="99"/>
    <w:rsid w:val="000417C2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0417C2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0417C2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0417C2"/>
    <w:rPr>
      <w:vanish/>
    </w:rPr>
  </w:style>
  <w:style w:type="character" w:customStyle="1" w:styleId="indeks">
    <w:name w:val="indeks"/>
    <w:uiPriority w:val="99"/>
    <w:rsid w:val="000417C2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0417C2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0417C2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0417C2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0417C2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0417C2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0417C2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0417C2"/>
    <w:rPr>
      <w:vanish/>
      <w:color w:val="0000FF"/>
    </w:rPr>
  </w:style>
  <w:style w:type="character" w:customStyle="1" w:styleId="r1">
    <w:name w:val="r1"/>
    <w:uiPriority w:val="99"/>
    <w:rsid w:val="000417C2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0417C2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0417C2"/>
  </w:style>
  <w:style w:type="character" w:customStyle="1" w:styleId="r3">
    <w:name w:val="r3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0417C2"/>
  </w:style>
  <w:style w:type="character" w:customStyle="1" w:styleId="r4">
    <w:name w:val="r4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0417C2"/>
  </w:style>
  <w:style w:type="character" w:customStyle="1" w:styleId="r5">
    <w:name w:val="r5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0417C2"/>
  </w:style>
  <w:style w:type="character" w:customStyle="1" w:styleId="r6">
    <w:name w:val="r6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0417C2"/>
  </w:style>
  <w:style w:type="character" w:customStyle="1" w:styleId="r7">
    <w:name w:val="r7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0417C2"/>
  </w:style>
  <w:style w:type="character" w:customStyle="1" w:styleId="r8">
    <w:name w:val="r8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0417C2"/>
  </w:style>
  <w:style w:type="character" w:customStyle="1" w:styleId="r9">
    <w:name w:val="r9"/>
    <w:basedOn w:val="r1"/>
    <w:uiPriority w:val="99"/>
    <w:rsid w:val="000417C2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0417C2"/>
  </w:style>
  <w:style w:type="character" w:customStyle="1" w:styleId="rNr">
    <w:name w:val="rNr"/>
    <w:uiPriority w:val="99"/>
    <w:rsid w:val="000417C2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0417C2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0417C2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17C2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45F0"/>
    <w:rPr>
      <w:sz w:val="20"/>
      <w:szCs w:val="20"/>
    </w:rPr>
  </w:style>
  <w:style w:type="paragraph" w:styleId="Bezodstpw">
    <w:name w:val="No Spacing"/>
    <w:uiPriority w:val="1"/>
    <w:qFormat/>
    <w:rsid w:val="00E7249F"/>
    <w:rPr>
      <w:rFonts w:ascii="Calibri" w:eastAsia="Calibri" w:hAnsi="Calibri"/>
      <w:sz w:val="22"/>
      <w:szCs w:val="22"/>
      <w:lang w:eastAsia="en-US"/>
    </w:rPr>
  </w:style>
  <w:style w:type="paragraph" w:customStyle="1" w:styleId="Style31">
    <w:name w:val="Style31"/>
    <w:basedOn w:val="Normalny"/>
    <w:rsid w:val="003A52D2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/>
      <w:sz w:val="24"/>
      <w:lang w:eastAsia="pl-PL"/>
    </w:rPr>
  </w:style>
  <w:style w:type="character" w:customStyle="1" w:styleId="FontStyle141">
    <w:name w:val="Font Style141"/>
    <w:rsid w:val="003A52D2"/>
    <w:rPr>
      <w:rFonts w:ascii="Arial" w:hAnsi="Arial" w:cs="Arial"/>
      <w:sz w:val="20"/>
      <w:szCs w:val="20"/>
    </w:rPr>
  </w:style>
  <w:style w:type="character" w:customStyle="1" w:styleId="FontStyle142">
    <w:name w:val="Font Style142"/>
    <w:rsid w:val="003A52D2"/>
    <w:rPr>
      <w:rFonts w:ascii="Arial" w:hAnsi="Arial" w:cs="Arial"/>
      <w:b/>
      <w:bCs/>
      <w:sz w:val="20"/>
      <w:szCs w:val="20"/>
    </w:rPr>
  </w:style>
  <w:style w:type="paragraph" w:customStyle="1" w:styleId="Style52">
    <w:name w:val="Style52"/>
    <w:basedOn w:val="Normalny"/>
    <w:rsid w:val="00CC2FE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lang w:eastAsia="pl-PL"/>
    </w:rPr>
  </w:style>
  <w:style w:type="paragraph" w:customStyle="1" w:styleId="Style69">
    <w:name w:val="Style69"/>
    <w:basedOn w:val="Normalny"/>
    <w:rsid w:val="00CC2FEB"/>
    <w:pPr>
      <w:widowControl w:val="0"/>
      <w:autoSpaceDE w:val="0"/>
      <w:autoSpaceDN w:val="0"/>
      <w:adjustRightInd w:val="0"/>
      <w:spacing w:line="259" w:lineRule="exact"/>
      <w:ind w:hanging="367"/>
    </w:pPr>
    <w:rPr>
      <w:rFonts w:ascii="Arial" w:eastAsia="Times New Roman" w:hAnsi="Arial"/>
      <w:sz w:val="24"/>
      <w:lang w:eastAsia="pl-PL"/>
    </w:rPr>
  </w:style>
  <w:style w:type="paragraph" w:customStyle="1" w:styleId="Style46">
    <w:name w:val="Style46"/>
    <w:basedOn w:val="Normalny"/>
    <w:rsid w:val="008822B4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/>
      <w:sz w:val="24"/>
      <w:lang w:eastAsia="pl-PL"/>
    </w:rPr>
  </w:style>
  <w:style w:type="character" w:customStyle="1" w:styleId="FontStyle126">
    <w:name w:val="Font Style126"/>
    <w:rsid w:val="008822B4"/>
    <w:rPr>
      <w:rFonts w:ascii="Arial" w:hAnsi="Arial" w:cs="Arial"/>
      <w:i/>
      <w:iCs/>
      <w:sz w:val="20"/>
      <w:szCs w:val="20"/>
    </w:rPr>
  </w:style>
  <w:style w:type="paragraph" w:customStyle="1" w:styleId="Style83">
    <w:name w:val="Style83"/>
    <w:basedOn w:val="Normalny"/>
    <w:rsid w:val="003712CA"/>
    <w:pPr>
      <w:widowControl w:val="0"/>
      <w:autoSpaceDE w:val="0"/>
      <w:autoSpaceDN w:val="0"/>
      <w:adjustRightInd w:val="0"/>
      <w:spacing w:line="263" w:lineRule="exact"/>
      <w:ind w:hanging="259"/>
    </w:pPr>
    <w:rPr>
      <w:rFonts w:ascii="Arial" w:eastAsia="Times New Roman" w:hAnsi="Arial"/>
      <w:sz w:val="24"/>
      <w:lang w:eastAsia="pl-PL"/>
    </w:rPr>
  </w:style>
  <w:style w:type="paragraph" w:customStyle="1" w:styleId="Style92">
    <w:name w:val="Style92"/>
    <w:basedOn w:val="Normalny"/>
    <w:rsid w:val="00A90651"/>
    <w:pPr>
      <w:widowControl w:val="0"/>
      <w:autoSpaceDE w:val="0"/>
      <w:autoSpaceDN w:val="0"/>
      <w:adjustRightInd w:val="0"/>
      <w:spacing w:line="302" w:lineRule="exact"/>
    </w:pPr>
    <w:rPr>
      <w:rFonts w:ascii="Arial" w:eastAsia="Times New Roman" w:hAnsi="Arial"/>
      <w:sz w:val="24"/>
      <w:lang w:eastAsia="pl-PL"/>
    </w:rPr>
  </w:style>
  <w:style w:type="paragraph" w:customStyle="1" w:styleId="Style8">
    <w:name w:val="Style8"/>
    <w:basedOn w:val="Normalny"/>
    <w:rsid w:val="002535ED"/>
    <w:pPr>
      <w:widowControl w:val="0"/>
      <w:autoSpaceDE w:val="0"/>
      <w:autoSpaceDN w:val="0"/>
      <w:adjustRightInd w:val="0"/>
      <w:spacing w:line="259" w:lineRule="exact"/>
      <w:ind w:hanging="310"/>
    </w:pPr>
    <w:rPr>
      <w:rFonts w:ascii="Arial" w:eastAsia="Times New Roman" w:hAnsi="Arial"/>
      <w:sz w:val="24"/>
      <w:lang w:eastAsia="pl-PL"/>
    </w:rPr>
  </w:style>
  <w:style w:type="paragraph" w:customStyle="1" w:styleId="Style32">
    <w:name w:val="Style32"/>
    <w:basedOn w:val="Normalny"/>
    <w:rsid w:val="002535ED"/>
    <w:pPr>
      <w:widowControl w:val="0"/>
      <w:autoSpaceDE w:val="0"/>
      <w:autoSpaceDN w:val="0"/>
      <w:adjustRightInd w:val="0"/>
      <w:spacing w:line="260" w:lineRule="exact"/>
      <w:ind w:hanging="238"/>
    </w:pPr>
    <w:rPr>
      <w:rFonts w:ascii="Arial" w:eastAsia="Times New Roman" w:hAnsi="Arial"/>
      <w:sz w:val="24"/>
      <w:lang w:eastAsia="pl-PL"/>
    </w:rPr>
  </w:style>
  <w:style w:type="paragraph" w:customStyle="1" w:styleId="Style87">
    <w:name w:val="Style87"/>
    <w:basedOn w:val="Normalny"/>
    <w:rsid w:val="002535ED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Times New Roman" w:hAnsi="Arial"/>
      <w:sz w:val="24"/>
      <w:lang w:eastAsia="pl-PL"/>
    </w:rPr>
  </w:style>
  <w:style w:type="paragraph" w:customStyle="1" w:styleId="Style6">
    <w:name w:val="Style6"/>
    <w:basedOn w:val="Normalny"/>
    <w:rsid w:val="006E620E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/>
      <w:sz w:val="24"/>
      <w:lang w:eastAsia="pl-PL"/>
    </w:rPr>
  </w:style>
  <w:style w:type="paragraph" w:customStyle="1" w:styleId="Style35">
    <w:name w:val="Style35"/>
    <w:basedOn w:val="Normalny"/>
    <w:rsid w:val="006E62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lang w:eastAsia="pl-PL"/>
    </w:rPr>
  </w:style>
  <w:style w:type="paragraph" w:customStyle="1" w:styleId="Style55">
    <w:name w:val="Style55"/>
    <w:basedOn w:val="Normalny"/>
    <w:rsid w:val="006E62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lang w:eastAsia="pl-PL"/>
    </w:rPr>
  </w:style>
  <w:style w:type="character" w:customStyle="1" w:styleId="FontStyle125">
    <w:name w:val="Font Style125"/>
    <w:rsid w:val="006E620E"/>
    <w:rPr>
      <w:rFonts w:ascii="Arial" w:hAnsi="Arial" w:cs="Arial"/>
      <w:sz w:val="14"/>
      <w:szCs w:val="14"/>
    </w:rPr>
  </w:style>
  <w:style w:type="paragraph" w:customStyle="1" w:styleId="Style54">
    <w:name w:val="Style54"/>
    <w:basedOn w:val="Normalny"/>
    <w:rsid w:val="00FF0C29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Arial" w:eastAsia="Times New Roman" w:hAnsi="Arial"/>
      <w:sz w:val="24"/>
      <w:lang w:eastAsia="pl-PL"/>
    </w:rPr>
  </w:style>
  <w:style w:type="character" w:customStyle="1" w:styleId="FontStyle107">
    <w:name w:val="Font Style107"/>
    <w:rsid w:val="005B4E88"/>
    <w:rPr>
      <w:rFonts w:ascii="Arial" w:hAnsi="Arial" w:cs="Arial"/>
      <w:sz w:val="16"/>
      <w:szCs w:val="16"/>
    </w:rPr>
  </w:style>
  <w:style w:type="paragraph" w:customStyle="1" w:styleId="Style42">
    <w:name w:val="Style42"/>
    <w:basedOn w:val="Normalny"/>
    <w:rsid w:val="00874B80"/>
    <w:pPr>
      <w:widowControl w:val="0"/>
      <w:autoSpaceDE w:val="0"/>
      <w:autoSpaceDN w:val="0"/>
      <w:adjustRightInd w:val="0"/>
      <w:spacing w:line="266" w:lineRule="exact"/>
      <w:ind w:firstLine="367"/>
    </w:pPr>
    <w:rPr>
      <w:rFonts w:ascii="Arial" w:eastAsia="Times New Roman" w:hAnsi="Arial"/>
      <w:sz w:val="24"/>
      <w:lang w:eastAsia="pl-PL"/>
    </w:rPr>
  </w:style>
  <w:style w:type="character" w:customStyle="1" w:styleId="FontStyle14">
    <w:name w:val="Font Style14"/>
    <w:rsid w:val="00901CDE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366"/>
    <w:pPr>
      <w:spacing w:before="100" w:beforeAutospacing="1" w:after="119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5C76F1"/>
    <w:rPr>
      <w:b/>
      <w:bCs/>
    </w:rPr>
  </w:style>
  <w:style w:type="character" w:customStyle="1" w:styleId="alb">
    <w:name w:val="a_lb"/>
    <w:basedOn w:val="Domylnaczcionkaakapitu"/>
    <w:rsid w:val="00D92CDE"/>
  </w:style>
  <w:style w:type="paragraph" w:customStyle="1" w:styleId="text-justify">
    <w:name w:val="text-justify"/>
    <w:basedOn w:val="Normalny"/>
    <w:rsid w:val="00D92CDE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C6B84"/>
    <w:pPr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D579A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v1msonormal">
    <w:name w:val="v1msonormal"/>
    <w:basedOn w:val="Normalny"/>
    <w:rsid w:val="00C77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9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BCD8-FD61-42A3-999A-8EBCD3B1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5593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Wolters Kluwer Polska Sp z o.o.</Company>
  <LinksUpToDate>false</LinksUpToDate>
  <CharactersWithSpaces>39077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Dominik_Krus</dc:creator>
  <dc:description>ZNAKI:9516</dc:description>
  <cp:lastModifiedBy>Magdalena Kwaśniak</cp:lastModifiedBy>
  <cp:revision>68</cp:revision>
  <cp:lastPrinted>2021-02-04T08:02:00Z</cp:lastPrinted>
  <dcterms:created xsi:type="dcterms:W3CDTF">2023-03-15T12:16:00Z</dcterms:created>
  <dcterms:modified xsi:type="dcterms:W3CDTF">2023-04-18T09:23:00Z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9516</vt:lpwstr>
  </property>
  <property fmtid="{D5CDD505-2E9C-101B-9397-08002B2CF9AE}" pid="3" name="BiledOleWorkflow">
    <vt:lpwstr>Leo</vt:lpwstr>
  </property>
</Properties>
</file>