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9D5E0F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eastAsia="Arial" w:hAnsi="Arial" w:cs="Arial"/>
          <w:b/>
          <w:color w:val="auto"/>
          <w:sz w:val="22"/>
        </w:rPr>
        <w:t xml:space="preserve"> </w:t>
      </w:r>
    </w:p>
    <w:p w14:paraId="500FB930" w14:textId="77777777" w:rsidR="002C7118" w:rsidRPr="009D5E0F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A83DAA1" w14:textId="709490B1" w:rsidR="002C7118" w:rsidRPr="009D5E0F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Nr referencyjny</w:t>
      </w:r>
      <w:r w:rsidR="00942299" w:rsidRPr="009D5E0F">
        <w:rPr>
          <w:rFonts w:ascii="Arial" w:hAnsi="Arial" w:cs="Arial"/>
          <w:color w:val="auto"/>
          <w:sz w:val="22"/>
        </w:rPr>
        <w:t xml:space="preserve">: </w:t>
      </w:r>
      <w:r w:rsidR="00B530B8" w:rsidRPr="009D5E0F">
        <w:rPr>
          <w:rFonts w:ascii="Arial" w:hAnsi="Arial" w:cs="Arial"/>
          <w:color w:val="auto"/>
          <w:sz w:val="22"/>
        </w:rPr>
        <w:t>BZzp.261.</w:t>
      </w:r>
      <w:r w:rsidR="00286DE3">
        <w:rPr>
          <w:rFonts w:ascii="Arial" w:hAnsi="Arial" w:cs="Arial"/>
          <w:color w:val="auto"/>
          <w:sz w:val="22"/>
        </w:rPr>
        <w:t>4</w:t>
      </w:r>
      <w:r w:rsidR="008C42A1">
        <w:rPr>
          <w:rFonts w:ascii="Arial" w:hAnsi="Arial" w:cs="Arial"/>
          <w:color w:val="auto"/>
          <w:sz w:val="22"/>
        </w:rPr>
        <w:t>9</w:t>
      </w:r>
      <w:r w:rsidR="00960218" w:rsidRPr="009D5E0F">
        <w:rPr>
          <w:rFonts w:ascii="Arial" w:hAnsi="Arial" w:cs="Arial"/>
          <w:color w:val="auto"/>
          <w:sz w:val="22"/>
        </w:rPr>
        <w:t>.2021</w:t>
      </w:r>
    </w:p>
    <w:p w14:paraId="6F671BFE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8126D0A" w14:textId="7F0A1249" w:rsidR="002C7118" w:rsidRPr="009D5E0F" w:rsidRDefault="00942299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SPECYFIKACJA WARUNKÓW ZAMÓWIENIA</w:t>
      </w:r>
    </w:p>
    <w:p w14:paraId="3FD4F203" w14:textId="77777777" w:rsidR="00F2357B" w:rsidRPr="009D5E0F" w:rsidRDefault="00F2357B" w:rsidP="003B5F7F">
      <w:pPr>
        <w:spacing w:after="0" w:line="240" w:lineRule="auto"/>
        <w:ind w:left="0" w:right="56" w:firstLine="0"/>
        <w:jc w:val="center"/>
        <w:rPr>
          <w:rFonts w:ascii="Arial" w:hAnsi="Arial" w:cs="Arial"/>
          <w:color w:val="auto"/>
          <w:sz w:val="22"/>
        </w:rPr>
      </w:pPr>
    </w:p>
    <w:p w14:paraId="43F1EB56" w14:textId="0391D8F7" w:rsidR="00FD288F" w:rsidRPr="009D5E0F" w:rsidRDefault="00FD288F" w:rsidP="00FD288F">
      <w:pPr>
        <w:spacing w:after="16" w:line="250" w:lineRule="auto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postępowaniu prowadzonym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w trybie podstawowym bez przeprowadzania negocjacji,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zgodnie z ustawą z dnia 11 września 2019 r. Prawo zamówień publicznych (</w:t>
      </w:r>
      <w:r w:rsidR="008B4534" w:rsidRPr="009D5E0F">
        <w:rPr>
          <w:rFonts w:ascii="Arial" w:hAnsi="Arial" w:cs="Arial"/>
          <w:color w:val="auto"/>
          <w:sz w:val="22"/>
        </w:rPr>
        <w:t>Dz.U z 2021 r. poz. 1129</w:t>
      </w:r>
      <w:r w:rsidR="00277C15" w:rsidRPr="009D5E0F">
        <w:rPr>
          <w:rFonts w:ascii="Arial" w:hAnsi="Arial" w:cs="Arial"/>
          <w:color w:val="auto"/>
          <w:sz w:val="22"/>
        </w:rPr>
        <w:t xml:space="preserve">) </w:t>
      </w:r>
      <w:r w:rsidRPr="009D5E0F">
        <w:rPr>
          <w:rFonts w:ascii="Arial" w:hAnsi="Arial" w:cs="Arial"/>
          <w:color w:val="auto"/>
          <w:sz w:val="22"/>
        </w:rPr>
        <w:t xml:space="preserve">zwaną dalej </w:t>
      </w:r>
      <w:r w:rsidR="00AC345D">
        <w:rPr>
          <w:rFonts w:ascii="Arial" w:hAnsi="Arial" w:cs="Arial"/>
          <w:color w:val="auto"/>
          <w:sz w:val="22"/>
        </w:rPr>
        <w:t>„</w:t>
      </w:r>
      <w:r w:rsidRPr="009D5E0F">
        <w:rPr>
          <w:rFonts w:ascii="Arial" w:hAnsi="Arial" w:cs="Arial"/>
          <w:color w:val="auto"/>
          <w:sz w:val="22"/>
        </w:rPr>
        <w:t>Ustawą</w:t>
      </w:r>
      <w:r w:rsidR="00AC345D">
        <w:rPr>
          <w:rFonts w:ascii="Arial" w:hAnsi="Arial" w:cs="Arial"/>
          <w:color w:val="auto"/>
          <w:sz w:val="22"/>
        </w:rPr>
        <w:t>”</w:t>
      </w:r>
    </w:p>
    <w:p w14:paraId="1270B52B" w14:textId="77777777" w:rsidR="002C7118" w:rsidRPr="009D5E0F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08E2FAC8" w14:textId="198EC274" w:rsidR="002C7118" w:rsidRPr="009D5E0F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t>Nazwa zamówienia:</w:t>
      </w:r>
    </w:p>
    <w:p w14:paraId="69E5377E" w14:textId="77777777" w:rsidR="00560A08" w:rsidRPr="009D5E0F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</w:rPr>
      </w:pPr>
    </w:p>
    <w:p w14:paraId="15F59A30" w14:textId="2D127B72" w:rsidR="00286DE3" w:rsidRPr="009D5E0F" w:rsidRDefault="008C42A1" w:rsidP="00FD288F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82079921"/>
      <w:r>
        <w:rPr>
          <w:rFonts w:ascii="Arial" w:hAnsi="Arial" w:cs="Arial"/>
          <w:b/>
          <w:color w:val="auto"/>
          <w:sz w:val="24"/>
          <w:szCs w:val="24"/>
        </w:rPr>
        <w:t>Dostawa wraz z wdrożeniem systemu do monitoringu sieci w środowisku RARS</w:t>
      </w:r>
    </w:p>
    <w:bookmarkEnd w:id="0"/>
    <w:p w14:paraId="2E601198" w14:textId="77777777" w:rsidR="00FD288F" w:rsidRPr="009D5E0F" w:rsidRDefault="00FD288F" w:rsidP="00994E2E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C0B106" w14:textId="77777777" w:rsidR="00994E2E" w:rsidRPr="009D5E0F" w:rsidRDefault="00994E2E">
      <w:pPr>
        <w:spacing w:after="0" w:line="23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</w:p>
    <w:p w14:paraId="616CD553" w14:textId="65E1178D" w:rsidR="002C7118" w:rsidRPr="009D5E0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2740BA0E" w14:textId="07517AB5" w:rsidR="002C7118" w:rsidRPr="009D5E0F" w:rsidRDefault="002C7118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F678057" w14:textId="77777777" w:rsidR="003221DD" w:rsidRPr="009D5E0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40B39725" w14:textId="77777777" w:rsidR="003221DD" w:rsidRPr="009D5E0F" w:rsidRDefault="003221DD" w:rsidP="00E0018F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0F0630E1" w14:textId="77777777" w:rsidR="00994E2E" w:rsidRPr="009D5E0F" w:rsidRDefault="00994E2E" w:rsidP="00E04217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7A837D9" w14:textId="51FDA7EA" w:rsidR="008C42A1" w:rsidRPr="008C42A1" w:rsidRDefault="0019205F" w:rsidP="008C42A1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19205F">
        <w:rPr>
          <w:rFonts w:ascii="Arial" w:hAnsi="Arial" w:cs="Arial"/>
          <w:b/>
          <w:color w:val="auto"/>
          <w:sz w:val="22"/>
        </w:rPr>
        <w:t xml:space="preserve">CPV </w:t>
      </w:r>
      <w:r w:rsidR="008C42A1" w:rsidRPr="008C42A1">
        <w:rPr>
          <w:rFonts w:ascii="Arial" w:hAnsi="Arial" w:cs="Arial"/>
          <w:b/>
          <w:color w:val="auto"/>
          <w:sz w:val="22"/>
        </w:rPr>
        <w:t>48000000-8 pakiety oprogramowania i systemy informatyczne</w:t>
      </w:r>
    </w:p>
    <w:p w14:paraId="6B735BB1" w14:textId="112400AA" w:rsidR="008C42A1" w:rsidRPr="008C42A1" w:rsidRDefault="008C42A1" w:rsidP="008C42A1">
      <w:pPr>
        <w:ind w:left="0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CPV </w:t>
      </w:r>
      <w:r w:rsidRPr="008C42A1">
        <w:rPr>
          <w:rFonts w:ascii="Arial" w:hAnsi="Arial" w:cs="Arial"/>
          <w:b/>
          <w:color w:val="auto"/>
          <w:sz w:val="22"/>
        </w:rPr>
        <w:t>72250000-2 usługi w zakresie konserwacji i wsparcia systemów</w:t>
      </w:r>
    </w:p>
    <w:p w14:paraId="439189AA" w14:textId="24419A1A" w:rsidR="008C42A1" w:rsidRPr="008C42A1" w:rsidRDefault="008C42A1" w:rsidP="008C42A1">
      <w:pPr>
        <w:ind w:left="0" w:right="57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CPV </w:t>
      </w:r>
      <w:r w:rsidRPr="008C42A1">
        <w:rPr>
          <w:rFonts w:ascii="Arial" w:hAnsi="Arial" w:cs="Arial"/>
          <w:b/>
          <w:color w:val="auto"/>
          <w:sz w:val="22"/>
        </w:rPr>
        <w:t>30233000</w:t>
      </w:r>
      <w:r>
        <w:rPr>
          <w:rFonts w:ascii="Arial" w:hAnsi="Arial" w:cs="Arial"/>
          <w:b/>
          <w:color w:val="auto"/>
          <w:sz w:val="22"/>
        </w:rPr>
        <w:t>-</w:t>
      </w:r>
      <w:r w:rsidRPr="008C42A1">
        <w:rPr>
          <w:rFonts w:ascii="Arial" w:hAnsi="Arial" w:cs="Arial"/>
          <w:b/>
          <w:color w:val="auto"/>
          <w:sz w:val="22"/>
        </w:rPr>
        <w:t>1 Urządzenia do przechowywania i odczytu danych</w:t>
      </w:r>
    </w:p>
    <w:p w14:paraId="14E2B0E0" w14:textId="77777777" w:rsidR="008C42A1" w:rsidRPr="0019205F" w:rsidRDefault="008C42A1" w:rsidP="0019205F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741D6FDB" w14:textId="77777777" w:rsidR="0019205F" w:rsidRPr="0019205F" w:rsidRDefault="0019205F" w:rsidP="00E17129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FF0000"/>
          <w:sz w:val="22"/>
        </w:rPr>
      </w:pPr>
    </w:p>
    <w:p w14:paraId="3E767FF0" w14:textId="5DDBC00E" w:rsidR="001072C6" w:rsidRPr="009D5E0F" w:rsidRDefault="001072C6" w:rsidP="00E17129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7259BF6C" w14:textId="77777777" w:rsidR="001072C6" w:rsidRPr="009D5E0F" w:rsidRDefault="001072C6" w:rsidP="00CD2ED6">
      <w:pPr>
        <w:spacing w:after="0" w:line="259" w:lineRule="auto"/>
        <w:ind w:left="142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04A37855" w14:textId="77777777" w:rsidR="002C7118" w:rsidRPr="009D5E0F" w:rsidRDefault="00942299" w:rsidP="002B499F">
      <w:pPr>
        <w:spacing w:after="0" w:line="259" w:lineRule="auto"/>
        <w:ind w:left="142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0E4BFB78" w14:textId="745F6F6C" w:rsidR="002C7118" w:rsidRPr="009D5E0F" w:rsidRDefault="00942299">
      <w:pPr>
        <w:spacing w:after="16" w:line="250" w:lineRule="auto"/>
        <w:ind w:left="1547" w:right="1347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>SPECYFIKACJA WARUNKÓW ZAMÓWIENIA, zwana dalej „SWZ”,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zawiera: </w:t>
      </w:r>
    </w:p>
    <w:tbl>
      <w:tblPr>
        <w:tblStyle w:val="TableGrid"/>
        <w:tblW w:w="9357" w:type="dxa"/>
        <w:tblInd w:w="14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D5E0F" w:rsidRPr="009D5E0F" w14:paraId="30930A86" w14:textId="77777777" w:rsidTr="00F02D52">
        <w:trPr>
          <w:trHeight w:val="24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o Zamawiającym </w:t>
            </w:r>
          </w:p>
        </w:tc>
      </w:tr>
      <w:tr w:rsidR="009D5E0F" w:rsidRPr="009D5E0F" w14:paraId="3CFF2CFD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Tryb udzielenia zamówienia </w:t>
            </w:r>
          </w:p>
        </w:tc>
      </w:tr>
      <w:tr w:rsidR="009D5E0F" w:rsidRPr="009D5E0F" w14:paraId="21BD71CE" w14:textId="77777777" w:rsidTr="00F02D52">
        <w:trPr>
          <w:trHeight w:val="5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FF79" w14:textId="1FF1296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ACBB" w14:textId="7BB5012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Informacja, czy zamawiający przewiduje wybór najkorzystniejszej oferty z możliwością prowadzenia negocjacji</w:t>
            </w:r>
          </w:p>
        </w:tc>
      </w:tr>
      <w:tr w:rsidR="009D5E0F" w:rsidRPr="009D5E0F" w14:paraId="5C675B39" w14:textId="77777777" w:rsidTr="00FA3CBE">
        <w:trPr>
          <w:trHeight w:val="12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01CD903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31C6585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przedmiotu zamówienia, termin wykonania zamówienia</w:t>
            </w:r>
          </w:p>
        </w:tc>
      </w:tr>
      <w:tr w:rsidR="009D5E0F" w:rsidRPr="009D5E0F" w14:paraId="5C755D19" w14:textId="77777777" w:rsidTr="00FA3CBE">
        <w:trPr>
          <w:trHeight w:val="2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6231C6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21372CA4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  <w:tr w:rsidR="009D5E0F" w:rsidRPr="009D5E0F" w14:paraId="2C7F6E9E" w14:textId="77777777" w:rsidTr="00F02D52">
        <w:trPr>
          <w:trHeight w:val="4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4C053D4A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5CB843C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warunkach udziału w postępowaniu</w:t>
            </w:r>
          </w:p>
        </w:tc>
      </w:tr>
      <w:tr w:rsidR="009D5E0F" w:rsidRPr="009D5E0F" w14:paraId="578E0EE6" w14:textId="77777777" w:rsidTr="00F02D52">
        <w:trPr>
          <w:trHeight w:val="1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000D0E4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240E007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Podstawy wykluczenia Wykonawcy z postępowania</w:t>
            </w:r>
          </w:p>
        </w:tc>
      </w:tr>
      <w:tr w:rsidR="009D5E0F" w:rsidRPr="009D5E0F" w14:paraId="06DA0FC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FE8D3A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4834ABC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Informacja o podmiotowych środkach dowodowych</w:t>
            </w:r>
          </w:p>
        </w:tc>
      </w:tr>
      <w:tr w:rsidR="009D5E0F" w:rsidRPr="009D5E0F" w14:paraId="2F879C67" w14:textId="77777777" w:rsidTr="00B07712">
        <w:trPr>
          <w:trHeight w:val="58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20D0ADB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IX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27AE9CE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Termin związania ofertą</w:t>
            </w:r>
          </w:p>
        </w:tc>
      </w:tr>
      <w:tr w:rsidR="009D5E0F" w:rsidRPr="009D5E0F" w14:paraId="0AF29574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96662D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0C618D1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sposobu przygotowania oferty</w:t>
            </w:r>
          </w:p>
        </w:tc>
      </w:tr>
      <w:tr w:rsidR="009D5E0F" w:rsidRPr="009D5E0F" w14:paraId="03EEB7DE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7EAE6D6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AB2EE0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Wymagania dotyczące wadium</w:t>
            </w:r>
          </w:p>
        </w:tc>
      </w:tr>
      <w:tr w:rsidR="009D5E0F" w:rsidRPr="009D5E0F" w14:paraId="2B486AB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39A68F03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3D62762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Sposób oraz termin składania ofert</w:t>
            </w:r>
          </w:p>
        </w:tc>
      </w:tr>
      <w:tr w:rsidR="009D5E0F" w:rsidRPr="009D5E0F" w14:paraId="0B0EFA37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45C935D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055BC0DD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Termin otwarcia ofert </w:t>
            </w:r>
          </w:p>
        </w:tc>
      </w:tr>
      <w:tr w:rsidR="009D5E0F" w:rsidRPr="009D5E0F" w14:paraId="16D68E9E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322509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XIV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2C029A14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Sposób obliczania ceny </w:t>
            </w:r>
          </w:p>
        </w:tc>
      </w:tr>
      <w:tr w:rsidR="009D5E0F" w:rsidRPr="009D5E0F" w14:paraId="1B8C7716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667A9D8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XV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ADDC927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Opis kryteriów oceny ofert wraz z podaniem wag tych kryteriów i sposobu oceny ofert</w:t>
            </w:r>
          </w:p>
        </w:tc>
      </w:tr>
      <w:tr w:rsidR="009D5E0F" w:rsidRPr="009D5E0F" w14:paraId="78826858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3C4D" w14:textId="08F91FE1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3463" w14:textId="297ADFD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dotyczące zabezpieczenia należytego wykonania umowy </w:t>
            </w:r>
          </w:p>
        </w:tc>
      </w:tr>
      <w:tr w:rsidR="009D5E0F" w:rsidRPr="009D5E0F" w14:paraId="1BB0ADB0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5848AF3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69EA32EA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9D5E0F" w:rsidRPr="009D5E0F" w14:paraId="783EA5EA" w14:textId="77777777" w:rsidTr="00FA3CBE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7775A3F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Rozdział XVIII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58B025DB" w:rsidR="00B13338" w:rsidRPr="009D5E0F" w:rsidRDefault="00B13338" w:rsidP="00B13338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Pouczenie o środkach ochrony prawnej przysługujących Wykonawcy </w:t>
            </w:r>
          </w:p>
        </w:tc>
      </w:tr>
      <w:tr w:rsidR="009D5E0F" w:rsidRPr="009D5E0F" w14:paraId="4BC6594A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772051A2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XIX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8A91D25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Klauzula informacyjna dotycząca przetwarzania danych osobowych </w:t>
            </w:r>
          </w:p>
        </w:tc>
      </w:tr>
      <w:tr w:rsidR="00B13338" w:rsidRPr="009D5E0F" w14:paraId="408ABD2B" w14:textId="77777777" w:rsidTr="00F02D52">
        <w:trPr>
          <w:trHeight w:val="2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7DD0AA8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Rozdział XX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0AD00570" w:rsidR="00B13338" w:rsidRPr="009D5E0F" w:rsidRDefault="00B13338" w:rsidP="00B1333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46058CAB" w14:textId="77777777" w:rsidR="0052071B" w:rsidRPr="009D5E0F" w:rsidRDefault="0052071B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7A61D66E" w14:textId="21C24709" w:rsidR="002C7118" w:rsidRPr="009D5E0F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  <w:u w:val="single" w:color="000000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60"/>
        <w:gridCol w:w="6897"/>
      </w:tblGrid>
      <w:tr w:rsidR="009D5E0F" w:rsidRPr="009D5E0F" w14:paraId="30A461E1" w14:textId="77777777" w:rsidTr="00D16F7D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9D5E0F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Wzór – załącznik nr 1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1BF07092" w:rsidR="003261C4" w:rsidRPr="009D5E0F" w:rsidRDefault="00610DE3" w:rsidP="003261C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610DE3">
              <w:rPr>
                <w:rFonts w:ascii="Arial" w:hAnsi="Arial" w:cs="Arial"/>
                <w:color w:val="auto"/>
                <w:sz w:val="22"/>
              </w:rPr>
              <w:t>Specyfikacja techniczna systemu do monitoringu sieci</w:t>
            </w:r>
          </w:p>
        </w:tc>
      </w:tr>
      <w:tr w:rsidR="009D5E0F" w:rsidRPr="009D5E0F" w14:paraId="14438ED1" w14:textId="77777777" w:rsidTr="00610DE3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9D5E0F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Wzór – załącznik nr 2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9D5E0F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9D5E0F" w:rsidRPr="009D5E0F" w14:paraId="550E5985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9D5E0F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Wzór – załącznik nr 3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Oświadcze</w:t>
            </w:r>
            <w:r w:rsidR="004C771F" w:rsidRPr="009D5E0F">
              <w:rPr>
                <w:rFonts w:ascii="Arial" w:hAnsi="Arial" w:cs="Arial"/>
                <w:color w:val="auto"/>
                <w:sz w:val="22"/>
              </w:rPr>
              <w:t>nie o braku podstaw wykluczenia</w:t>
            </w:r>
          </w:p>
        </w:tc>
      </w:tr>
      <w:tr w:rsidR="009D5E0F" w:rsidRPr="009D5E0F" w14:paraId="109DD094" w14:textId="77777777" w:rsidTr="00F02D52">
        <w:trPr>
          <w:trHeight w:val="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9D5E0F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 xml:space="preserve">Wzór – załącznik nr 4 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9D5E0F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D5E0F">
              <w:rPr>
                <w:rFonts w:ascii="Arial" w:hAnsi="Arial" w:cs="Arial"/>
                <w:color w:val="auto"/>
                <w:sz w:val="22"/>
              </w:rPr>
              <w:t>Oświadczenie</w:t>
            </w:r>
            <w:r w:rsidR="004C771F" w:rsidRPr="009D5E0F">
              <w:rPr>
                <w:rFonts w:ascii="Arial" w:hAnsi="Arial" w:cs="Arial"/>
                <w:color w:val="auto"/>
                <w:sz w:val="22"/>
              </w:rPr>
              <w:t xml:space="preserve"> o spełnieniu warunków udziału</w:t>
            </w:r>
          </w:p>
        </w:tc>
      </w:tr>
      <w:tr w:rsidR="009D5E0F" w:rsidRPr="009D5E0F" w14:paraId="0576422B" w14:textId="77777777" w:rsidTr="00F02D52">
        <w:trPr>
          <w:trHeight w:val="33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6CCB" w14:textId="1AA4198A" w:rsidR="007B477C" w:rsidRPr="005C44B6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C44B6">
              <w:rPr>
                <w:rFonts w:ascii="Arial" w:hAnsi="Arial" w:cs="Arial"/>
                <w:color w:val="auto"/>
                <w:sz w:val="22"/>
              </w:rPr>
              <w:t xml:space="preserve">Wzór – załącznik nr </w:t>
            </w:r>
            <w:r w:rsidR="003A251F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AAB8" w14:textId="77777777" w:rsidR="007B477C" w:rsidRPr="005C44B6" w:rsidRDefault="007B477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5C44B6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2E87766B" w14:textId="5B0C536B" w:rsidR="00610DE3" w:rsidRDefault="00610DE3" w:rsidP="00610DE3">
      <w:pPr>
        <w:pStyle w:val="Nagwek1"/>
        <w:tabs>
          <w:tab w:val="center" w:pos="2110"/>
        </w:tabs>
        <w:spacing w:after="64"/>
        <w:ind w:left="720" w:right="0" w:firstLine="0"/>
        <w:jc w:val="left"/>
        <w:rPr>
          <w:rFonts w:ascii="Arial" w:hAnsi="Arial" w:cs="Arial"/>
          <w:color w:val="auto"/>
        </w:rPr>
      </w:pPr>
    </w:p>
    <w:p w14:paraId="02E92703" w14:textId="15E75363" w:rsidR="00610DE3" w:rsidRDefault="00610DE3" w:rsidP="00610DE3"/>
    <w:p w14:paraId="6676CA5D" w14:textId="77777777" w:rsidR="009F12C5" w:rsidRDefault="009F12C5" w:rsidP="00610DE3"/>
    <w:p w14:paraId="1E70477A" w14:textId="77777777" w:rsidR="00610DE3" w:rsidRDefault="00610DE3" w:rsidP="00610DE3"/>
    <w:p w14:paraId="654E4606" w14:textId="77777777" w:rsidR="00610DE3" w:rsidRPr="00610DE3" w:rsidRDefault="00610DE3" w:rsidP="00610DE3"/>
    <w:p w14:paraId="36311B92" w14:textId="5E02DA8F" w:rsidR="00E80B54" w:rsidRPr="00E00E4B" w:rsidRDefault="00E80B54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E00E4B">
        <w:rPr>
          <w:rFonts w:ascii="Arial" w:hAnsi="Arial" w:cs="Arial"/>
          <w:color w:val="auto"/>
        </w:rPr>
        <w:lastRenderedPageBreak/>
        <w:t>Informacje o Zamawiającym</w:t>
      </w:r>
    </w:p>
    <w:p w14:paraId="14FB817D" w14:textId="77777777" w:rsidR="00E80B54" w:rsidRPr="00E00E4B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Zamawiający: </w:t>
      </w:r>
      <w:r w:rsidRPr="00E00E4B">
        <w:rPr>
          <w:rFonts w:ascii="Arial" w:hAnsi="Arial" w:cs="Arial"/>
          <w:b/>
          <w:color w:val="auto"/>
          <w:sz w:val="22"/>
        </w:rPr>
        <w:t>RZĄDOWA AGENCJA REZERW STRATEGICZNYCH</w:t>
      </w:r>
    </w:p>
    <w:p w14:paraId="0FA35CE6" w14:textId="77777777" w:rsidR="00E80B54" w:rsidRPr="00E00E4B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>ul. Grzybowska 45, 00-844 Warszawa</w:t>
      </w:r>
    </w:p>
    <w:p w14:paraId="092F97C9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NIP: </w:t>
      </w:r>
      <w:r w:rsidRPr="00BD2A9F">
        <w:rPr>
          <w:rFonts w:ascii="Arial" w:hAnsi="Arial" w:cs="Arial"/>
          <w:color w:val="auto"/>
          <w:sz w:val="22"/>
        </w:rPr>
        <w:t>526-00-02-004; REGON 012199305</w:t>
      </w:r>
    </w:p>
    <w:p w14:paraId="01DE9E4A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 xml:space="preserve">Strona internetowa: </w:t>
      </w:r>
      <w:hyperlink r:id="rId8" w:history="1">
        <w:r w:rsidRPr="00BD2A9F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46B2D10" w14:textId="77777777" w:rsidR="00E80B54" w:rsidRPr="00BD2A9F" w:rsidRDefault="00E80B54" w:rsidP="00E80B54">
      <w:pPr>
        <w:spacing w:after="1" w:line="259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Strona BIP:</w:t>
      </w:r>
      <w:r w:rsidRPr="00BD2A9F">
        <w:rPr>
          <w:rStyle w:val="Hipercze"/>
          <w:rFonts w:ascii="Arial" w:hAnsi="Arial" w:cs="Arial"/>
          <w:sz w:val="22"/>
        </w:rPr>
        <w:t xml:space="preserve"> </w:t>
      </w:r>
      <w:hyperlink r:id="rId9" w:history="1">
        <w:r w:rsidRPr="00BD2A9F">
          <w:rPr>
            <w:rStyle w:val="Hipercze"/>
            <w:rFonts w:ascii="Arial" w:hAnsi="Arial" w:cs="Arial"/>
            <w:sz w:val="22"/>
          </w:rPr>
          <w:t>http://bip.rars.gov.pl</w:t>
        </w:r>
      </w:hyperlink>
    </w:p>
    <w:p w14:paraId="2EAC90CA" w14:textId="77777777" w:rsidR="00E80B54" w:rsidRPr="00BD2A9F" w:rsidRDefault="00E80B54" w:rsidP="00E80B54">
      <w:pPr>
        <w:numPr>
          <w:ilvl w:val="0"/>
          <w:numId w:val="1"/>
        </w:numPr>
        <w:spacing w:after="4" w:line="250" w:lineRule="auto"/>
        <w:ind w:right="2" w:hanging="293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Dane kontaktowe:</w:t>
      </w:r>
    </w:p>
    <w:p w14:paraId="2D3B54EC" w14:textId="77777777" w:rsidR="00E80B54" w:rsidRPr="00BD2A9F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 xml:space="preserve">nr telefonu: </w:t>
      </w:r>
      <w:r w:rsidRPr="00BD2A9F">
        <w:rPr>
          <w:rFonts w:ascii="Arial" w:hAnsi="Arial" w:cs="Arial"/>
          <w:b/>
          <w:color w:val="auto"/>
          <w:sz w:val="22"/>
        </w:rPr>
        <w:t>22 360 92 48;</w:t>
      </w:r>
    </w:p>
    <w:p w14:paraId="5835BCC5" w14:textId="77777777" w:rsidR="00E80B54" w:rsidRPr="00BD2A9F" w:rsidRDefault="00E80B54" w:rsidP="00E80B54">
      <w:pPr>
        <w:numPr>
          <w:ilvl w:val="1"/>
          <w:numId w:val="1"/>
        </w:numPr>
        <w:spacing w:after="4" w:line="250" w:lineRule="auto"/>
        <w:ind w:right="0" w:hanging="238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adres poczty elektronicznej:</w:t>
      </w:r>
      <w:r w:rsidRPr="00BD2A9F">
        <w:rPr>
          <w:rStyle w:val="Hipercze"/>
          <w:rFonts w:ascii="Arial" w:hAnsi="Arial" w:cs="Arial"/>
          <w:sz w:val="22"/>
        </w:rPr>
        <w:t xml:space="preserve"> </w:t>
      </w:r>
      <w:hyperlink r:id="rId10" w:history="1">
        <w:r w:rsidRPr="00BD2A9F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097C602" w14:textId="77777777" w:rsidR="00E80B54" w:rsidRPr="00BD2A9F" w:rsidRDefault="00E80B54" w:rsidP="00E80B54">
      <w:pPr>
        <w:numPr>
          <w:ilvl w:val="0"/>
          <w:numId w:val="1"/>
        </w:numPr>
        <w:ind w:right="2" w:hanging="293"/>
        <w:jc w:val="left"/>
        <w:rPr>
          <w:rFonts w:ascii="Arial" w:hAnsi="Arial" w:cs="Arial"/>
          <w:color w:val="auto"/>
          <w:sz w:val="22"/>
        </w:rPr>
      </w:pPr>
      <w:r w:rsidRPr="00BD2A9F">
        <w:rPr>
          <w:rFonts w:ascii="Arial" w:hAnsi="Arial" w:cs="Arial"/>
          <w:color w:val="auto"/>
          <w:sz w:val="22"/>
        </w:rPr>
        <w:t>Adres strony internetowej prowadzonego postępowania:</w:t>
      </w:r>
    </w:p>
    <w:p w14:paraId="7993F88A" w14:textId="77777777" w:rsidR="00E80B54" w:rsidRPr="00BD2A9F" w:rsidRDefault="00E80B54" w:rsidP="00E80B54">
      <w:pPr>
        <w:ind w:left="862" w:right="2" w:firstLine="0"/>
        <w:jc w:val="left"/>
        <w:rPr>
          <w:rStyle w:val="Hipercze"/>
          <w:rFonts w:ascii="Arial" w:hAnsi="Arial" w:cs="Arial"/>
          <w:sz w:val="22"/>
        </w:rPr>
      </w:pPr>
      <w:r w:rsidRPr="00BD2A9F">
        <w:rPr>
          <w:rStyle w:val="Hipercze"/>
          <w:rFonts w:ascii="Arial" w:hAnsi="Arial" w:cs="Arial"/>
          <w:sz w:val="22"/>
        </w:rPr>
        <w:t>https://platformazakupowa.pl/pn/rars</w:t>
      </w:r>
    </w:p>
    <w:p w14:paraId="3CB2C0B7" w14:textId="163173AC" w:rsidR="00E80B54" w:rsidRPr="00E00E4B" w:rsidRDefault="00E80B54" w:rsidP="00E80B54">
      <w:pPr>
        <w:numPr>
          <w:ilvl w:val="0"/>
          <w:numId w:val="1"/>
        </w:numPr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>Adres strony internetowej, na której udostępniane będą zmiany i wyjaśnienia treści SWZ oraz inne dokumenty zamówienia bezpośr</w:t>
      </w:r>
      <w:r w:rsidR="00970382" w:rsidRPr="00E00E4B">
        <w:rPr>
          <w:rFonts w:ascii="Arial" w:hAnsi="Arial" w:cs="Arial"/>
          <w:color w:val="auto"/>
          <w:sz w:val="22"/>
        </w:rPr>
        <w:t xml:space="preserve">ednio związane z postępowaniem o udzielenie zamówienia: </w:t>
      </w:r>
      <w:r w:rsidRPr="00BD2A9F">
        <w:rPr>
          <w:rStyle w:val="Hipercze"/>
          <w:rFonts w:ascii="Arial" w:hAnsi="Arial" w:cs="Arial"/>
          <w:sz w:val="22"/>
        </w:rPr>
        <w:t>https://platformazakupowa.pl/pn/rars</w:t>
      </w:r>
    </w:p>
    <w:p w14:paraId="30980C9D" w14:textId="77777777" w:rsidR="00E80B54" w:rsidRPr="00E00E4B" w:rsidRDefault="00E80B54" w:rsidP="00E80B54">
      <w:pPr>
        <w:numPr>
          <w:ilvl w:val="0"/>
          <w:numId w:val="1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Osobą uprawnioną do komunikowania się w zakresie zagadnień związanych </w:t>
      </w:r>
      <w:r w:rsidRPr="00E00E4B">
        <w:rPr>
          <w:rFonts w:ascii="Arial" w:hAnsi="Arial" w:cs="Arial"/>
          <w:color w:val="auto"/>
          <w:sz w:val="22"/>
        </w:rPr>
        <w:br/>
        <w:t xml:space="preserve">z prowadzoną procedurą, jest </w:t>
      </w:r>
      <w:r w:rsidRPr="00E00E4B">
        <w:rPr>
          <w:rFonts w:ascii="Arial" w:hAnsi="Arial" w:cs="Arial"/>
          <w:color w:val="auto"/>
          <w:sz w:val="22"/>
          <w:u w:val="single"/>
        </w:rPr>
        <w:t>Marta Dębska-Ozturk tel. 22 360 92 48.</w:t>
      </w:r>
    </w:p>
    <w:p w14:paraId="72BFA3C7" w14:textId="6B07CA9F" w:rsidR="002C7118" w:rsidRPr="009D5E0F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</w:p>
    <w:p w14:paraId="3CFB0ED1" w14:textId="2BEE2E36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 xml:space="preserve">Tryb udzielenia zamówienia </w:t>
      </w:r>
    </w:p>
    <w:p w14:paraId="34E3B542" w14:textId="4A57C3FA" w:rsidR="002C7118" w:rsidRPr="009D5E0F" w:rsidRDefault="00942299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Postępowanie o udzielenie zamówienia prowadzone jest </w:t>
      </w:r>
      <w:r w:rsidRPr="009D5E0F">
        <w:rPr>
          <w:rFonts w:ascii="Arial" w:hAnsi="Arial" w:cs="Arial"/>
          <w:b/>
          <w:bCs/>
          <w:color w:val="auto"/>
          <w:sz w:val="22"/>
        </w:rPr>
        <w:t>w trybie podstawowym</w:t>
      </w:r>
      <w:r w:rsidR="009F2F6E" w:rsidRPr="009D5E0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027E23" w:rsidRPr="009D5E0F">
        <w:rPr>
          <w:rFonts w:ascii="Arial" w:hAnsi="Arial" w:cs="Arial"/>
          <w:b/>
          <w:bCs/>
          <w:color w:val="auto"/>
          <w:sz w:val="22"/>
        </w:rPr>
        <w:t xml:space="preserve">bez przeprowadzania negocjacji </w:t>
      </w:r>
      <w:r w:rsidRPr="009D5E0F">
        <w:rPr>
          <w:rFonts w:ascii="Arial" w:hAnsi="Arial" w:cs="Arial"/>
          <w:b/>
          <w:bCs/>
          <w:color w:val="auto"/>
          <w:sz w:val="22"/>
        </w:rPr>
        <w:t>na podstawie art. 275</w:t>
      </w:r>
      <w:r w:rsidR="00D44039" w:rsidRPr="009D5E0F">
        <w:rPr>
          <w:rFonts w:ascii="Arial" w:hAnsi="Arial" w:cs="Arial"/>
          <w:b/>
          <w:bCs/>
          <w:color w:val="auto"/>
          <w:sz w:val="22"/>
        </w:rPr>
        <w:t xml:space="preserve"> pkt </w:t>
      </w:r>
      <w:r w:rsidR="009372F6" w:rsidRPr="009D5E0F">
        <w:rPr>
          <w:rFonts w:ascii="Arial" w:hAnsi="Arial" w:cs="Arial"/>
          <w:b/>
          <w:bCs/>
          <w:color w:val="auto"/>
          <w:sz w:val="22"/>
        </w:rPr>
        <w:t>1</w:t>
      </w:r>
      <w:r w:rsidRPr="009D5E0F">
        <w:rPr>
          <w:rFonts w:ascii="Arial" w:hAnsi="Arial" w:cs="Arial"/>
          <w:b/>
          <w:bCs/>
          <w:color w:val="auto"/>
          <w:sz w:val="22"/>
        </w:rPr>
        <w:t xml:space="preserve"> Ustawy.</w:t>
      </w:r>
    </w:p>
    <w:p w14:paraId="439B3870" w14:textId="5B312553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</w:p>
    <w:p w14:paraId="30F735C2" w14:textId="77777777" w:rsidR="003227C6" w:rsidRPr="009D5E0F" w:rsidRDefault="003227C6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Informacja, czy zamawiający przewiduje wybór najkorzystniejszej oferty z możliwością prowadzenia negocjacji</w:t>
      </w:r>
    </w:p>
    <w:p w14:paraId="16D619D6" w14:textId="77777777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przewiduje wyboru najkorzystniejszej oferty z możliwością prowadzenia negocjacji w celu ulepszenia treści ofert, które podlegają ocenie w ramach kryteriów oceny ofert.</w:t>
      </w:r>
    </w:p>
    <w:p w14:paraId="0771B9F2" w14:textId="77777777" w:rsidR="003227C6" w:rsidRPr="009D5E0F" w:rsidRDefault="003227C6" w:rsidP="003227C6">
      <w:pPr>
        <w:spacing w:after="4" w:line="250" w:lineRule="auto"/>
        <w:ind w:left="862" w:right="2" w:firstLine="0"/>
        <w:rPr>
          <w:rFonts w:ascii="Arial" w:hAnsi="Arial" w:cs="Arial"/>
          <w:b/>
          <w:bCs/>
          <w:color w:val="auto"/>
          <w:sz w:val="22"/>
        </w:rPr>
      </w:pPr>
    </w:p>
    <w:p w14:paraId="1EAD83FD" w14:textId="609A4F40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jc w:val="left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przedmiotu zamówienia, termin wykonania zamówienia</w:t>
      </w:r>
    </w:p>
    <w:p w14:paraId="2E8D54D1" w14:textId="17F0F9C1" w:rsidR="008C42A1" w:rsidRPr="00E7194D" w:rsidRDefault="00942299" w:rsidP="00E7194D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8C42A1">
        <w:rPr>
          <w:rFonts w:ascii="Arial" w:hAnsi="Arial" w:cs="Arial"/>
          <w:color w:val="auto"/>
          <w:sz w:val="22"/>
        </w:rPr>
        <w:t>Przedmiotem zamówienia jest</w:t>
      </w:r>
      <w:r w:rsidR="00DA0EF9" w:rsidRPr="00E7194D">
        <w:rPr>
          <w:rFonts w:ascii="Arial" w:hAnsi="Arial" w:cs="Arial"/>
          <w:color w:val="auto"/>
          <w:sz w:val="22"/>
        </w:rPr>
        <w:t xml:space="preserve"> </w:t>
      </w:r>
      <w:r w:rsidR="008C42A1" w:rsidRPr="00E7194D">
        <w:rPr>
          <w:rFonts w:ascii="Arial" w:hAnsi="Arial" w:cs="Arial"/>
          <w:b/>
          <w:bCs/>
          <w:color w:val="auto"/>
          <w:sz w:val="22"/>
        </w:rPr>
        <w:t>dostawa wraz z wdrożeniem systemu do monitoringu sieci w środowisku RARS</w:t>
      </w:r>
    </w:p>
    <w:p w14:paraId="6E96F66D" w14:textId="1DF93802" w:rsidR="002C7118" w:rsidRPr="003421A5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3421A5">
        <w:rPr>
          <w:rFonts w:ascii="Arial" w:hAnsi="Arial" w:cs="Arial"/>
          <w:color w:val="auto"/>
          <w:sz w:val="22"/>
        </w:rPr>
        <w:t>Szczegółowy opis przedmiotu zamówienia</w:t>
      </w:r>
      <w:r w:rsidR="00573B8A" w:rsidRPr="003421A5">
        <w:rPr>
          <w:rFonts w:ascii="Arial" w:hAnsi="Arial" w:cs="Arial"/>
          <w:color w:val="auto"/>
          <w:sz w:val="22"/>
        </w:rPr>
        <w:t xml:space="preserve"> </w:t>
      </w:r>
      <w:bookmarkStart w:id="1" w:name="_Hlk77766551"/>
      <w:r w:rsidR="00573B8A" w:rsidRPr="003421A5">
        <w:rPr>
          <w:rFonts w:ascii="Arial" w:hAnsi="Arial" w:cs="Arial"/>
          <w:color w:val="auto"/>
          <w:sz w:val="22"/>
        </w:rPr>
        <w:t>zawiera</w:t>
      </w:r>
      <w:r w:rsidR="00A50648" w:rsidRPr="003421A5">
        <w:rPr>
          <w:rFonts w:ascii="Arial" w:hAnsi="Arial" w:cs="Arial"/>
          <w:color w:val="auto"/>
          <w:sz w:val="22"/>
        </w:rPr>
        <w:t xml:space="preserve"> </w:t>
      </w:r>
      <w:r w:rsidR="00CD2ED6" w:rsidRPr="003421A5">
        <w:rPr>
          <w:rFonts w:ascii="Arial" w:hAnsi="Arial" w:cs="Arial"/>
          <w:color w:val="auto"/>
          <w:sz w:val="22"/>
        </w:rPr>
        <w:t>„</w:t>
      </w:r>
      <w:r w:rsidR="008C42A1">
        <w:rPr>
          <w:rFonts w:ascii="Arial" w:hAnsi="Arial" w:cs="Arial"/>
          <w:color w:val="auto"/>
          <w:sz w:val="22"/>
        </w:rPr>
        <w:t>Specyfikacja techniczna systemu do monitoringu sieci”</w:t>
      </w:r>
      <w:r w:rsidR="005E7BA2" w:rsidRPr="003421A5">
        <w:rPr>
          <w:rFonts w:ascii="Arial" w:hAnsi="Arial" w:cs="Arial"/>
          <w:color w:val="auto"/>
          <w:sz w:val="22"/>
        </w:rPr>
        <w:t xml:space="preserve"> </w:t>
      </w:r>
      <w:r w:rsidR="009A16A7" w:rsidRPr="003421A5">
        <w:rPr>
          <w:rFonts w:ascii="Arial" w:hAnsi="Arial" w:cs="Arial"/>
          <w:color w:val="auto"/>
          <w:sz w:val="22"/>
        </w:rPr>
        <w:t>stanowiąc</w:t>
      </w:r>
      <w:r w:rsidR="004A497C">
        <w:rPr>
          <w:rFonts w:ascii="Arial" w:hAnsi="Arial" w:cs="Arial"/>
          <w:color w:val="auto"/>
          <w:sz w:val="22"/>
        </w:rPr>
        <w:t>a</w:t>
      </w:r>
      <w:r w:rsidR="009A16A7" w:rsidRPr="003421A5">
        <w:rPr>
          <w:rFonts w:ascii="Arial" w:hAnsi="Arial" w:cs="Arial"/>
          <w:color w:val="auto"/>
          <w:sz w:val="22"/>
        </w:rPr>
        <w:t xml:space="preserve"> </w:t>
      </w:r>
      <w:r w:rsidRPr="003421A5">
        <w:rPr>
          <w:rFonts w:ascii="Arial" w:hAnsi="Arial" w:cs="Arial"/>
          <w:color w:val="auto"/>
          <w:sz w:val="22"/>
        </w:rPr>
        <w:t xml:space="preserve">załącznik nr </w:t>
      </w:r>
      <w:r w:rsidR="00FF65EA" w:rsidRPr="003421A5">
        <w:rPr>
          <w:rFonts w:ascii="Arial" w:hAnsi="Arial" w:cs="Arial"/>
          <w:color w:val="auto"/>
          <w:sz w:val="22"/>
        </w:rPr>
        <w:t>1</w:t>
      </w:r>
      <w:r w:rsidRPr="003421A5">
        <w:rPr>
          <w:rFonts w:ascii="Arial" w:hAnsi="Arial" w:cs="Arial"/>
          <w:color w:val="auto"/>
          <w:sz w:val="22"/>
        </w:rPr>
        <w:t xml:space="preserve"> do SWZ</w:t>
      </w:r>
      <w:r w:rsidR="00750194" w:rsidRPr="003421A5">
        <w:rPr>
          <w:rFonts w:ascii="Arial" w:hAnsi="Arial" w:cs="Arial"/>
          <w:color w:val="auto"/>
          <w:sz w:val="22"/>
        </w:rPr>
        <w:t>.</w:t>
      </w:r>
      <w:r w:rsidR="00CD2ED6" w:rsidRPr="003421A5">
        <w:rPr>
          <w:rFonts w:ascii="Arial" w:hAnsi="Arial" w:cs="Arial"/>
          <w:color w:val="auto"/>
          <w:sz w:val="22"/>
        </w:rPr>
        <w:t xml:space="preserve"> </w:t>
      </w:r>
    </w:p>
    <w:bookmarkEnd w:id="1"/>
    <w:p w14:paraId="1E163275" w14:textId="77777777" w:rsidR="003227C6" w:rsidRPr="009D5E0F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</w:t>
      </w:r>
      <w:r w:rsidR="002C56A2" w:rsidRPr="009D5E0F">
        <w:rPr>
          <w:rFonts w:ascii="Arial" w:hAnsi="Arial" w:cs="Arial"/>
          <w:color w:val="auto"/>
          <w:sz w:val="22"/>
        </w:rPr>
        <w:t xml:space="preserve"> nie</w:t>
      </w:r>
      <w:r w:rsidRPr="009D5E0F">
        <w:rPr>
          <w:rFonts w:ascii="Arial" w:hAnsi="Arial" w:cs="Arial"/>
          <w:color w:val="auto"/>
          <w:sz w:val="22"/>
        </w:rPr>
        <w:t xml:space="preserve"> dopuszcza składani</w:t>
      </w:r>
      <w:r w:rsidR="002C56A2" w:rsidRPr="009D5E0F">
        <w:rPr>
          <w:rFonts w:ascii="Arial" w:hAnsi="Arial" w:cs="Arial"/>
          <w:color w:val="auto"/>
          <w:sz w:val="22"/>
        </w:rPr>
        <w:t>a</w:t>
      </w:r>
      <w:r w:rsidR="001B6256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ofert częściowych</w:t>
      </w:r>
      <w:r w:rsidR="002C56A2" w:rsidRPr="009D5E0F">
        <w:rPr>
          <w:rFonts w:ascii="Arial" w:hAnsi="Arial" w:cs="Arial"/>
          <w:color w:val="auto"/>
          <w:sz w:val="22"/>
        </w:rPr>
        <w:t>.</w:t>
      </w:r>
      <w:r w:rsidR="009A49C9" w:rsidRPr="009D5E0F">
        <w:rPr>
          <w:rFonts w:ascii="Arial" w:hAnsi="Arial" w:cs="Arial"/>
          <w:color w:val="auto"/>
          <w:sz w:val="22"/>
        </w:rPr>
        <w:t xml:space="preserve"> </w:t>
      </w:r>
    </w:p>
    <w:p w14:paraId="0C016DC8" w14:textId="398E3FDE" w:rsidR="00494D31" w:rsidRDefault="003227C6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Powody niedokonania podziału zamówienia na części: </w:t>
      </w:r>
      <w:r w:rsidR="00F334FE">
        <w:rPr>
          <w:rFonts w:ascii="Arial" w:hAnsi="Arial" w:cs="Arial"/>
          <w:color w:val="auto"/>
          <w:sz w:val="22"/>
        </w:rPr>
        <w:t>zadanie niepodzielne.</w:t>
      </w:r>
    </w:p>
    <w:p w14:paraId="4034800E" w14:textId="06F8A6D3" w:rsidR="00F334FE" w:rsidRPr="00F334FE" w:rsidRDefault="00F334FE" w:rsidP="00F334FE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</w:t>
      </w:r>
      <w:r w:rsidRPr="00F334FE">
        <w:rPr>
          <w:rFonts w:ascii="Arial" w:hAnsi="Arial" w:cs="Arial"/>
          <w:color w:val="auto"/>
          <w:sz w:val="22"/>
        </w:rPr>
        <w:t>ostawa jak i wdrożenie systemu stanowi nierozerwalny ciąg zdarzeń i czynności pomiędzy którymi zachodzi pełna zależność. Zamówienie ma jednolity charakter i każdy z potencjalnych wykonawców na rynku IT – zarówno małe jak i średnie przedsiębiorstwo – jest w stanie zrealizować przedmiotowe zamówienie</w:t>
      </w:r>
      <w:r>
        <w:rPr>
          <w:rFonts w:ascii="Arial" w:hAnsi="Arial" w:cs="Arial"/>
          <w:color w:val="auto"/>
          <w:sz w:val="22"/>
        </w:rPr>
        <w:t>.</w:t>
      </w:r>
    </w:p>
    <w:p w14:paraId="1DF911CB" w14:textId="77777777" w:rsidR="002C7118" w:rsidRPr="009D5E0F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żąda złożenia wraz z ofertą przedmiotowych środków dowodowych.</w:t>
      </w:r>
    </w:p>
    <w:p w14:paraId="772C5955" w14:textId="77777777" w:rsidR="002C7118" w:rsidRPr="009D5E0F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dopuszcza składania ofert wariantowych.</w:t>
      </w:r>
    </w:p>
    <w:p w14:paraId="798BDD91" w14:textId="4087C195" w:rsidR="002C7118" w:rsidRPr="009D5E0F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żąda wskazania przez Wykonawcę w ofercie części zamówienia, których wykonanie powierzy</w:t>
      </w:r>
      <w:r w:rsidR="00650F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Podwykonawcom,</w:t>
      </w:r>
      <w:r w:rsidR="00650F41" w:rsidRPr="009D5E0F">
        <w:rPr>
          <w:rFonts w:ascii="Arial" w:hAnsi="Arial" w:cs="Arial"/>
          <w:color w:val="auto"/>
          <w:sz w:val="22"/>
        </w:rPr>
        <w:t xml:space="preserve"> oraz podania nazw ewentualnych </w:t>
      </w:r>
      <w:r w:rsidRPr="009D5E0F">
        <w:rPr>
          <w:rFonts w:ascii="Arial" w:hAnsi="Arial" w:cs="Arial"/>
          <w:color w:val="auto"/>
          <w:sz w:val="22"/>
        </w:rPr>
        <w:t>Podwykonawców, jeżeli są już znani.</w:t>
      </w:r>
    </w:p>
    <w:p w14:paraId="5FE3415E" w14:textId="318CD6CE" w:rsidR="002C7118" w:rsidRPr="00975D3A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75D3A">
        <w:rPr>
          <w:rFonts w:ascii="Arial" w:hAnsi="Arial" w:cs="Arial"/>
          <w:color w:val="auto"/>
          <w:sz w:val="22"/>
        </w:rPr>
        <w:t xml:space="preserve">Termin wykonania zamówienia: </w:t>
      </w:r>
    </w:p>
    <w:p w14:paraId="44D9BFD2" w14:textId="7FE185AA" w:rsidR="00CE69CA" w:rsidRPr="00975D3A" w:rsidRDefault="002231F3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45</w:t>
      </w:r>
      <w:r w:rsidR="00372B5A" w:rsidRPr="00975D3A">
        <w:rPr>
          <w:rFonts w:ascii="Arial" w:hAnsi="Arial" w:cs="Arial"/>
          <w:b/>
          <w:color w:val="auto"/>
          <w:sz w:val="22"/>
        </w:rPr>
        <w:t xml:space="preserve"> dni od dnia </w:t>
      </w:r>
      <w:r>
        <w:rPr>
          <w:rFonts w:ascii="Arial" w:hAnsi="Arial" w:cs="Arial"/>
          <w:b/>
          <w:color w:val="auto"/>
          <w:sz w:val="22"/>
        </w:rPr>
        <w:t>zawarcia umowy.</w:t>
      </w:r>
    </w:p>
    <w:p w14:paraId="7DB26B5D" w14:textId="6E1B6C74" w:rsidR="006D3474" w:rsidRPr="00975D3A" w:rsidRDefault="00942299" w:rsidP="00C15BCE">
      <w:pPr>
        <w:numPr>
          <w:ilvl w:val="0"/>
          <w:numId w:val="10"/>
        </w:numPr>
        <w:spacing w:after="4" w:line="250" w:lineRule="auto"/>
        <w:ind w:right="2" w:hanging="425"/>
        <w:rPr>
          <w:rFonts w:ascii="Arial" w:hAnsi="Arial" w:cs="Arial"/>
          <w:color w:val="auto"/>
          <w:sz w:val="22"/>
        </w:rPr>
      </w:pPr>
      <w:r w:rsidRPr="00975D3A">
        <w:rPr>
          <w:rFonts w:ascii="Arial" w:hAnsi="Arial" w:cs="Arial"/>
          <w:color w:val="auto"/>
          <w:sz w:val="22"/>
        </w:rPr>
        <w:t>Miejsce wykonania zamówienia:</w:t>
      </w:r>
    </w:p>
    <w:p w14:paraId="417659CB" w14:textId="69065152" w:rsidR="008A22A5" w:rsidRPr="00975D3A" w:rsidRDefault="008A22A5" w:rsidP="0082627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 w:rsidRPr="00975D3A">
        <w:rPr>
          <w:rFonts w:ascii="Arial" w:hAnsi="Arial" w:cs="Arial"/>
          <w:b/>
          <w:color w:val="auto"/>
          <w:sz w:val="22"/>
        </w:rPr>
        <w:t>Rządow</w:t>
      </w:r>
      <w:r w:rsidR="002231F3">
        <w:rPr>
          <w:rFonts w:ascii="Arial" w:hAnsi="Arial" w:cs="Arial"/>
          <w:b/>
          <w:color w:val="auto"/>
          <w:sz w:val="22"/>
        </w:rPr>
        <w:t>a</w:t>
      </w:r>
      <w:r w:rsidRPr="00975D3A">
        <w:rPr>
          <w:rFonts w:ascii="Arial" w:hAnsi="Arial" w:cs="Arial"/>
          <w:b/>
          <w:color w:val="auto"/>
          <w:sz w:val="22"/>
        </w:rPr>
        <w:t xml:space="preserve"> Agencj</w:t>
      </w:r>
      <w:r w:rsidR="002231F3">
        <w:rPr>
          <w:rFonts w:ascii="Arial" w:hAnsi="Arial" w:cs="Arial"/>
          <w:b/>
          <w:color w:val="auto"/>
          <w:sz w:val="22"/>
        </w:rPr>
        <w:t>a</w:t>
      </w:r>
      <w:r w:rsidRPr="00975D3A">
        <w:rPr>
          <w:rFonts w:ascii="Arial" w:hAnsi="Arial" w:cs="Arial"/>
          <w:b/>
          <w:color w:val="auto"/>
          <w:sz w:val="22"/>
        </w:rPr>
        <w:t xml:space="preserve"> Rezerw Strategicznych </w:t>
      </w:r>
    </w:p>
    <w:p w14:paraId="57FCCB71" w14:textId="53E52590" w:rsidR="008A22A5" w:rsidRDefault="007917A3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ul. </w:t>
      </w:r>
      <w:r w:rsidR="002231F3" w:rsidRPr="002231F3">
        <w:rPr>
          <w:rFonts w:ascii="Arial" w:hAnsi="Arial" w:cs="Arial"/>
          <w:b/>
          <w:color w:val="auto"/>
          <w:sz w:val="22"/>
        </w:rPr>
        <w:t>Grzybowska 45, 00-844 Warszawa</w:t>
      </w:r>
    </w:p>
    <w:p w14:paraId="72274531" w14:textId="77777777" w:rsidR="007917A3" w:rsidRPr="009D5E0F" w:rsidRDefault="007917A3" w:rsidP="00EC616B">
      <w:pPr>
        <w:spacing w:after="4" w:line="250" w:lineRule="auto"/>
        <w:ind w:left="862" w:right="2" w:firstLine="0"/>
        <w:rPr>
          <w:rFonts w:ascii="Arial" w:hAnsi="Arial" w:cs="Arial"/>
          <w:b/>
          <w:color w:val="auto"/>
          <w:sz w:val="22"/>
        </w:rPr>
      </w:pPr>
    </w:p>
    <w:p w14:paraId="55286588" w14:textId="125EB8A4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lastRenderedPageBreak/>
        <w:t xml:space="preserve">Informacja o środkach komunikacji elektronicznej, przy użyciu których Zamawiający będzie komunikował się z Wykonawcami, oraz informacje </w:t>
      </w:r>
      <w:r w:rsidR="00572A90" w:rsidRPr="009D5E0F">
        <w:rPr>
          <w:rFonts w:ascii="Arial" w:hAnsi="Arial" w:cs="Arial"/>
          <w:color w:val="auto"/>
        </w:rPr>
        <w:br/>
      </w:r>
      <w:r w:rsidRPr="009D5E0F">
        <w:rPr>
          <w:rFonts w:ascii="Arial" w:hAnsi="Arial" w:cs="Arial"/>
          <w:color w:val="auto"/>
        </w:rPr>
        <w:t xml:space="preserve">o wymaganiach technicznych i organizacyjnych sporządzania, wysyłania </w:t>
      </w:r>
      <w:r w:rsidR="00572A90" w:rsidRPr="009D5E0F">
        <w:rPr>
          <w:rFonts w:ascii="Arial" w:hAnsi="Arial" w:cs="Arial"/>
          <w:color w:val="auto"/>
        </w:rPr>
        <w:br/>
      </w:r>
      <w:r w:rsidRPr="009D5E0F">
        <w:rPr>
          <w:rFonts w:ascii="Arial" w:hAnsi="Arial" w:cs="Arial"/>
          <w:color w:val="auto"/>
        </w:rPr>
        <w:t>i odbierania korespondencji elektronicznej</w:t>
      </w:r>
    </w:p>
    <w:p w14:paraId="09CBE56E" w14:textId="556C173F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Postępowanie prowadzone jest w języku polskim.</w:t>
      </w:r>
    </w:p>
    <w:p w14:paraId="6E2D6A53" w14:textId="65938B36" w:rsidR="002C7118" w:rsidRPr="00E00E4B" w:rsidRDefault="00942299" w:rsidP="00C15BCE">
      <w:pPr>
        <w:numPr>
          <w:ilvl w:val="0"/>
          <w:numId w:val="11"/>
        </w:numPr>
        <w:spacing w:after="4" w:line="250" w:lineRule="auto"/>
        <w:ind w:right="2" w:hanging="360"/>
        <w:rPr>
          <w:rFonts w:ascii="Arial" w:hAnsi="Arial" w:cs="Arial"/>
          <w:color w:val="auto"/>
          <w:sz w:val="22"/>
        </w:rPr>
      </w:pPr>
      <w:r w:rsidRPr="00E00E4B">
        <w:rPr>
          <w:rFonts w:ascii="Arial" w:hAnsi="Arial" w:cs="Arial"/>
          <w:color w:val="auto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tj. </w:t>
      </w:r>
      <w:r w:rsidRPr="00E00E4B">
        <w:rPr>
          <w:rFonts w:ascii="Arial" w:hAnsi="Arial" w:cs="Arial"/>
          <w:b/>
          <w:color w:val="auto"/>
          <w:sz w:val="22"/>
        </w:rPr>
        <w:t>za pośrednictwem Platformy zakupowej zwanej dalej „Platformą” pod adresem:</w:t>
      </w:r>
      <w:r w:rsidRPr="00E00E4B">
        <w:rPr>
          <w:rFonts w:ascii="Arial" w:hAnsi="Arial" w:cs="Arial"/>
          <w:color w:val="auto"/>
          <w:sz w:val="22"/>
        </w:rPr>
        <w:t xml:space="preserve"> </w:t>
      </w:r>
      <w:hyperlink r:id="rId11" w:history="1">
        <w:r w:rsidR="0015056F" w:rsidRPr="00BD2A9F">
          <w:rPr>
            <w:rStyle w:val="Hipercze"/>
            <w:rFonts w:ascii="Arial" w:hAnsi="Arial" w:cs="Arial"/>
            <w:sz w:val="22"/>
          </w:rPr>
          <w:t>https://platformazakupowa.pl/pn/</w:t>
        </w:r>
      </w:hyperlink>
      <w:r w:rsidR="0015056F" w:rsidRPr="00BD2A9F">
        <w:rPr>
          <w:rStyle w:val="Hipercze"/>
          <w:rFonts w:ascii="Arial" w:hAnsi="Arial" w:cs="Arial"/>
          <w:sz w:val="22"/>
        </w:rPr>
        <w:t>rars</w:t>
      </w:r>
    </w:p>
    <w:p w14:paraId="5F54E949" w14:textId="261D226F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zamierzający wziąć udział w niniejszym postępowaniu o udzielenie zamówienia publicznego, </w:t>
      </w:r>
      <w:r w:rsidR="00547AB7" w:rsidRPr="009D5E0F">
        <w:rPr>
          <w:rFonts w:ascii="Arial" w:hAnsi="Arial" w:cs="Arial"/>
          <w:color w:val="auto"/>
          <w:sz w:val="22"/>
        </w:rPr>
        <w:t xml:space="preserve">nie </w:t>
      </w:r>
      <w:r w:rsidRPr="009D5E0F">
        <w:rPr>
          <w:rFonts w:ascii="Arial" w:hAnsi="Arial" w:cs="Arial"/>
          <w:color w:val="auto"/>
          <w:sz w:val="22"/>
        </w:rPr>
        <w:t>musi posiadać kont</w:t>
      </w:r>
      <w:r w:rsidR="00547AB7" w:rsidRPr="009D5E0F">
        <w:rPr>
          <w:rFonts w:ascii="Arial" w:hAnsi="Arial" w:cs="Arial"/>
          <w:color w:val="auto"/>
          <w:sz w:val="22"/>
        </w:rPr>
        <w:t>a</w:t>
      </w:r>
      <w:r w:rsidRPr="009D5E0F">
        <w:rPr>
          <w:rFonts w:ascii="Arial" w:hAnsi="Arial" w:cs="Arial"/>
          <w:color w:val="auto"/>
          <w:sz w:val="22"/>
        </w:rPr>
        <w:t xml:space="preserve"> na Platformie.</w:t>
      </w:r>
      <w:r w:rsidRPr="009D5E0F">
        <w:rPr>
          <w:rFonts w:ascii="Arial" w:hAnsi="Arial" w:cs="Arial"/>
          <w:b/>
          <w:color w:val="auto"/>
          <w:sz w:val="22"/>
        </w:rPr>
        <w:t xml:space="preserve"> Korzystanie </w:t>
      </w:r>
      <w:r w:rsidR="00572A90" w:rsidRPr="009D5E0F">
        <w:rPr>
          <w:rFonts w:ascii="Arial" w:hAnsi="Arial" w:cs="Arial"/>
          <w:b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z Platformy przez Wykonawcę jest bezpłatne.</w:t>
      </w:r>
    </w:p>
    <w:p w14:paraId="57868E87" w14:textId="235D6386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Wymagania techniczne i organizacyjne sporządzania, wysyłania i odbierania korespondencji elektronicznej, zostały opisane w </w:t>
      </w:r>
      <w:r w:rsidRPr="009D5E0F">
        <w:rPr>
          <w:rFonts w:ascii="Arial" w:hAnsi="Arial" w:cs="Arial"/>
          <w:b/>
          <w:color w:val="auto"/>
          <w:sz w:val="22"/>
        </w:rPr>
        <w:t xml:space="preserve">Regulaminie Internetowej Platformy zakupowej platformazakupowa.pl Open </w:t>
      </w:r>
      <w:proofErr w:type="spellStart"/>
      <w:r w:rsidRPr="009D5E0F">
        <w:rPr>
          <w:rFonts w:ascii="Arial" w:hAnsi="Arial" w:cs="Arial"/>
          <w:b/>
          <w:color w:val="auto"/>
          <w:sz w:val="22"/>
        </w:rPr>
        <w:t>Nexus</w:t>
      </w:r>
      <w:proofErr w:type="spellEnd"/>
      <w:r w:rsidRPr="009D5E0F">
        <w:rPr>
          <w:rFonts w:ascii="Arial" w:hAnsi="Arial" w:cs="Arial"/>
          <w:b/>
          <w:color w:val="auto"/>
          <w:sz w:val="22"/>
        </w:rPr>
        <w:t xml:space="preserve"> Sp. z o.o.</w:t>
      </w:r>
      <w:r w:rsidRPr="009D5E0F">
        <w:rPr>
          <w:rFonts w:ascii="Arial" w:hAnsi="Arial" w:cs="Arial"/>
          <w:color w:val="auto"/>
          <w:sz w:val="22"/>
        </w:rPr>
        <w:t>, zwany dalej Regulaminem na Platformie. Sposób sporządzenia, wysyłania i odbierania korespondencji elektronicznej musi być zgodny z wymaganiami określonymi w rozporządzeniu wydanym na podstawie art. 70 Ustawy.</w:t>
      </w:r>
    </w:p>
    <w:p w14:paraId="6016B84B" w14:textId="50BFCA8B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68CA1F8B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Maksymalny rozmiar plików przesyłanych za pośrednictwem Platformy wynosi </w:t>
      </w:r>
      <w:r w:rsidRPr="009D5E0F">
        <w:rPr>
          <w:rFonts w:ascii="Arial" w:hAnsi="Arial" w:cs="Arial"/>
          <w:b/>
          <w:color w:val="auto"/>
          <w:sz w:val="22"/>
        </w:rPr>
        <w:t>150 MB.</w:t>
      </w:r>
    </w:p>
    <w:p w14:paraId="07A39CC0" w14:textId="2D290AAA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 datę:</w:t>
      </w:r>
    </w:p>
    <w:p w14:paraId="2AC13650" w14:textId="77777777" w:rsidR="002C7118" w:rsidRPr="009D5E0F" w:rsidRDefault="00942299" w:rsidP="00477B47">
      <w:pPr>
        <w:numPr>
          <w:ilvl w:val="1"/>
          <w:numId w:val="3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przekazania oferty przyjmuje się datę jej przekazania w systemie Platformy poprzez kliknięcie przycisku </w:t>
      </w:r>
      <w:r w:rsidRPr="009D5E0F">
        <w:rPr>
          <w:rFonts w:ascii="Arial" w:hAnsi="Arial" w:cs="Arial"/>
          <w:b/>
          <w:color w:val="auto"/>
          <w:sz w:val="22"/>
        </w:rPr>
        <w:t>Złóż ofertę</w:t>
      </w:r>
      <w:r w:rsidRPr="009D5E0F">
        <w:rPr>
          <w:rFonts w:ascii="Arial" w:hAnsi="Arial" w:cs="Arial"/>
          <w:color w:val="auto"/>
          <w:sz w:val="22"/>
        </w:rPr>
        <w:t xml:space="preserve"> w drugim kroku i wyświetlaniu komunikatu, że oferta została złożona. </w:t>
      </w:r>
    </w:p>
    <w:p w14:paraId="514D5641" w14:textId="5B485671" w:rsidR="002C7118" w:rsidRPr="009D5E0F" w:rsidRDefault="005C7117" w:rsidP="00477B47">
      <w:pPr>
        <w:numPr>
          <w:ilvl w:val="1"/>
          <w:numId w:val="3"/>
        </w:numPr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przekazania</w:t>
      </w:r>
      <w:r w:rsidR="008F1762" w:rsidRPr="009D5E0F">
        <w:rPr>
          <w:rFonts w:ascii="Arial" w:hAnsi="Arial" w:cs="Arial"/>
          <w:color w:val="auto"/>
          <w:sz w:val="22"/>
        </w:rPr>
        <w:t xml:space="preserve"> </w:t>
      </w:r>
      <w:r w:rsidR="00942299" w:rsidRPr="009D5E0F">
        <w:rPr>
          <w:rFonts w:ascii="Arial" w:hAnsi="Arial" w:cs="Arial"/>
          <w:color w:val="auto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9D5E0F">
        <w:rPr>
          <w:rFonts w:ascii="Arial" w:hAnsi="Arial" w:cs="Arial"/>
          <w:b/>
          <w:color w:val="auto"/>
          <w:sz w:val="22"/>
        </w:rPr>
        <w:t>Wyślij wiadomość</w:t>
      </w:r>
      <w:r w:rsidR="00942299" w:rsidRPr="009D5E0F">
        <w:rPr>
          <w:rFonts w:ascii="Arial" w:hAnsi="Arial" w:cs="Arial"/>
          <w:color w:val="auto"/>
          <w:sz w:val="22"/>
        </w:rPr>
        <w:t xml:space="preserve"> po których pojawi się komunikat, że wiadomość została wysłana do Zamawiającego.</w:t>
      </w:r>
    </w:p>
    <w:p w14:paraId="1EF2E87D" w14:textId="46BED63D" w:rsidR="002C7118" w:rsidRPr="009D5E0F" w:rsidRDefault="00942299" w:rsidP="00C15BCE">
      <w:pPr>
        <w:numPr>
          <w:ilvl w:val="0"/>
          <w:numId w:val="11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może zwrócić się do Zamawiającego za pośrednictwem Platformy </w:t>
      </w:r>
      <w:r w:rsidR="00572A90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9D5E0F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97DD92E" w14:textId="43FC395A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Informacja o warunkach udziału w postępowaniu</w:t>
      </w:r>
    </w:p>
    <w:p w14:paraId="72D2C7CE" w14:textId="06C2E052" w:rsidR="00044423" w:rsidRDefault="00942299" w:rsidP="00C15BCE">
      <w:pPr>
        <w:numPr>
          <w:ilvl w:val="0"/>
          <w:numId w:val="12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Zamawiający </w:t>
      </w:r>
      <w:r w:rsidR="002231F3">
        <w:rPr>
          <w:rFonts w:ascii="Arial" w:hAnsi="Arial" w:cs="Arial"/>
          <w:color w:val="auto"/>
          <w:sz w:val="22"/>
        </w:rPr>
        <w:t xml:space="preserve">nie </w:t>
      </w:r>
      <w:r w:rsidRPr="009D5E0F">
        <w:rPr>
          <w:rFonts w:ascii="Arial" w:hAnsi="Arial" w:cs="Arial"/>
          <w:color w:val="auto"/>
          <w:sz w:val="22"/>
        </w:rPr>
        <w:t xml:space="preserve">wymaga wykazania przez Wykonawcę spełnienia warunków określonych w art. 112 </w:t>
      </w:r>
      <w:r w:rsidR="002231F3">
        <w:rPr>
          <w:rFonts w:ascii="Arial" w:hAnsi="Arial" w:cs="Arial"/>
          <w:color w:val="auto"/>
          <w:sz w:val="22"/>
        </w:rPr>
        <w:t>Ustawy Prawo zamówień publicznych.</w:t>
      </w:r>
    </w:p>
    <w:p w14:paraId="705A81EA" w14:textId="79B2CD7F" w:rsidR="002C7118" w:rsidRPr="009D5E0F" w:rsidRDefault="002C7118">
      <w:pPr>
        <w:spacing w:after="33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5B36E691" w14:textId="1F31361D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Podstawy wykluczenia Wykonawcy z postępowania</w:t>
      </w:r>
    </w:p>
    <w:p w14:paraId="64382C8E" w14:textId="336F2957" w:rsidR="002C7118" w:rsidRPr="009D5E0F" w:rsidRDefault="00942299" w:rsidP="00C15BCE">
      <w:pPr>
        <w:numPr>
          <w:ilvl w:val="0"/>
          <w:numId w:val="13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 udzielenie przedmiotowego zamówienia mogą ubiegać się </w:t>
      </w:r>
      <w:r w:rsidRPr="009D5E0F">
        <w:rPr>
          <w:rFonts w:ascii="Arial" w:hAnsi="Arial" w:cs="Arial"/>
          <w:b/>
          <w:color w:val="auto"/>
          <w:sz w:val="22"/>
        </w:rPr>
        <w:t>Wykonawcy</w:t>
      </w:r>
      <w:r w:rsidRPr="009D5E0F">
        <w:rPr>
          <w:rFonts w:ascii="Arial" w:hAnsi="Arial" w:cs="Arial"/>
          <w:color w:val="auto"/>
          <w:sz w:val="22"/>
        </w:rPr>
        <w:t>, którzy nie podlegają wykluczeniu na podstawie art. 108 ust. 1 Ustawy.</w:t>
      </w:r>
    </w:p>
    <w:p w14:paraId="5A12224B" w14:textId="21D12D72" w:rsidR="002C7118" w:rsidRPr="009D5E0F" w:rsidRDefault="00942299" w:rsidP="00C15BCE">
      <w:pPr>
        <w:numPr>
          <w:ilvl w:val="0"/>
          <w:numId w:val="13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 xml:space="preserve">Jeżeli Wykonawca </w:t>
      </w:r>
      <w:r w:rsidRPr="009D5E0F">
        <w:rPr>
          <w:rFonts w:ascii="Arial" w:hAnsi="Arial" w:cs="Arial"/>
          <w:b/>
          <w:color w:val="auto"/>
          <w:sz w:val="22"/>
        </w:rPr>
        <w:t>polega na zdolnościach lub sytuacji podmiotów</w:t>
      </w:r>
      <w:r w:rsidRPr="009D5E0F">
        <w:rPr>
          <w:rFonts w:ascii="Arial" w:hAnsi="Arial" w:cs="Arial"/>
          <w:color w:val="auto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70C930DF" w:rsidR="002C7118" w:rsidRPr="009D5E0F" w:rsidRDefault="00942299" w:rsidP="00C15BCE">
      <w:pPr>
        <w:numPr>
          <w:ilvl w:val="0"/>
          <w:numId w:val="13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</w:t>
      </w:r>
      <w:r w:rsidRPr="009D5E0F">
        <w:rPr>
          <w:rFonts w:ascii="Arial" w:hAnsi="Arial" w:cs="Arial"/>
          <w:b/>
          <w:color w:val="auto"/>
          <w:sz w:val="22"/>
        </w:rPr>
        <w:t>wspólnego ubiegania się Wykonawców</w:t>
      </w:r>
      <w:r w:rsidRPr="009D5E0F">
        <w:rPr>
          <w:rFonts w:ascii="Arial" w:hAnsi="Arial" w:cs="Arial"/>
          <w:color w:val="auto"/>
          <w:sz w:val="22"/>
        </w:rPr>
        <w:t xml:space="preserve"> o udzielenie zamówienia Zamawiający bada, czy nie zachodzą podstawy wykluczenia wobec każdego z tych Wykonawców.</w:t>
      </w:r>
    </w:p>
    <w:p w14:paraId="72BC53E8" w14:textId="5009C4D6" w:rsidR="002C7118" w:rsidRPr="009D5E0F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</w:p>
    <w:p w14:paraId="3DEBDEAC" w14:textId="5644EFD3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Informacja o podmiotowych środkach dowodowych</w:t>
      </w:r>
    </w:p>
    <w:p w14:paraId="3DF98F75" w14:textId="5369E9A4" w:rsidR="00565AAB" w:rsidRPr="00565AAB" w:rsidRDefault="00565AAB" w:rsidP="00C15BCE">
      <w:pPr>
        <w:numPr>
          <w:ilvl w:val="0"/>
          <w:numId w:val="44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565AAB">
        <w:rPr>
          <w:rFonts w:ascii="Arial" w:hAnsi="Arial" w:cs="Arial"/>
          <w:color w:val="auto"/>
          <w:sz w:val="22"/>
        </w:rPr>
        <w:t>Zamawiający nie stawia wymagań w zakresie powyższego warunku.</w:t>
      </w:r>
    </w:p>
    <w:p w14:paraId="72C9EC33" w14:textId="68495224" w:rsidR="002C7118" w:rsidRPr="009D5E0F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</w:p>
    <w:p w14:paraId="4777502C" w14:textId="7125E715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Termin związania ofertą</w:t>
      </w:r>
    </w:p>
    <w:p w14:paraId="474B7456" w14:textId="188D952D" w:rsidR="002C7118" w:rsidRPr="009D5E0F" w:rsidRDefault="00942299" w:rsidP="00C15BCE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jest związany ofertą do </w:t>
      </w:r>
      <w:r w:rsidRPr="0050246C">
        <w:rPr>
          <w:rFonts w:ascii="Arial" w:hAnsi="Arial" w:cs="Arial"/>
          <w:color w:val="auto"/>
          <w:sz w:val="22"/>
        </w:rPr>
        <w:t>dnia</w:t>
      </w:r>
      <w:r w:rsidR="00D44730" w:rsidRPr="0050246C">
        <w:rPr>
          <w:rFonts w:ascii="Arial" w:hAnsi="Arial" w:cs="Arial"/>
          <w:color w:val="auto"/>
          <w:sz w:val="22"/>
        </w:rPr>
        <w:t xml:space="preserve"> </w:t>
      </w:r>
      <w:r w:rsidR="009F12C5" w:rsidRPr="0050246C">
        <w:rPr>
          <w:rFonts w:ascii="Arial" w:hAnsi="Arial" w:cs="Arial"/>
          <w:b/>
          <w:color w:val="auto"/>
          <w:sz w:val="22"/>
        </w:rPr>
        <w:t>19</w:t>
      </w:r>
      <w:r w:rsidR="00D44730" w:rsidRPr="0050246C">
        <w:rPr>
          <w:rFonts w:ascii="Arial" w:hAnsi="Arial" w:cs="Arial"/>
          <w:b/>
          <w:color w:val="auto"/>
          <w:sz w:val="22"/>
        </w:rPr>
        <w:t>.10.</w:t>
      </w:r>
      <w:r w:rsidR="007807BE" w:rsidRPr="0050246C">
        <w:rPr>
          <w:rFonts w:ascii="Arial" w:hAnsi="Arial" w:cs="Arial"/>
          <w:b/>
          <w:color w:val="auto"/>
          <w:sz w:val="22"/>
        </w:rPr>
        <w:t>2021</w:t>
      </w:r>
      <w:r w:rsidRPr="0050246C">
        <w:rPr>
          <w:rFonts w:ascii="Arial" w:hAnsi="Arial" w:cs="Arial"/>
          <w:b/>
          <w:color w:val="auto"/>
          <w:sz w:val="22"/>
        </w:rPr>
        <w:t xml:space="preserve"> r.</w:t>
      </w:r>
    </w:p>
    <w:p w14:paraId="6255B6F4" w14:textId="77777777" w:rsidR="00890879" w:rsidRPr="009D5E0F" w:rsidRDefault="00890879" w:rsidP="00C15BCE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 w:rsidRPr="009D5E0F" w:rsidRDefault="00890879" w:rsidP="00C15BCE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18B225C6" w14:textId="77777777" w:rsidR="00890879" w:rsidRPr="009D5E0F" w:rsidRDefault="00890879" w:rsidP="00C15BCE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055FCA44" w14:textId="77777777" w:rsidR="00890879" w:rsidRPr="009D5E0F" w:rsidRDefault="00890879" w:rsidP="00C15BCE">
      <w:pPr>
        <w:numPr>
          <w:ilvl w:val="0"/>
          <w:numId w:val="14"/>
        </w:numPr>
        <w:spacing w:after="0"/>
        <w:ind w:right="2" w:hanging="29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9D5E0F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96DD657" w14:textId="3EFB2A1F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sposobu przygotowania oferty</w:t>
      </w:r>
    </w:p>
    <w:p w14:paraId="090820FC" w14:textId="3E344E5F" w:rsidR="003E430B" w:rsidRPr="009D5E0F" w:rsidRDefault="003E430B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może złożyć tylko jedną ofertę.</w:t>
      </w:r>
    </w:p>
    <w:p w14:paraId="55C483B2" w14:textId="77AF647B" w:rsidR="002C7118" w:rsidRPr="009D5E0F" w:rsidRDefault="00942299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9D5E0F">
        <w:rPr>
          <w:rFonts w:ascii="Arial" w:hAnsi="Arial" w:cs="Arial"/>
          <w:color w:val="auto"/>
          <w:sz w:val="22"/>
        </w:rPr>
        <w:t>doc</w:t>
      </w:r>
      <w:proofErr w:type="spellEnd"/>
      <w:r w:rsidRPr="009D5E0F">
        <w:rPr>
          <w:rFonts w:ascii="Arial" w:hAnsi="Arial" w:cs="Arial"/>
          <w:color w:val="auto"/>
          <w:sz w:val="22"/>
        </w:rPr>
        <w:t>, .</w:t>
      </w:r>
      <w:proofErr w:type="spellStart"/>
      <w:r w:rsidRPr="009D5E0F">
        <w:rPr>
          <w:rFonts w:ascii="Arial" w:hAnsi="Arial" w:cs="Arial"/>
          <w:color w:val="auto"/>
          <w:sz w:val="22"/>
        </w:rPr>
        <w:t>docx</w:t>
      </w:r>
      <w:proofErr w:type="spellEnd"/>
      <w:r w:rsidR="00B95115" w:rsidRPr="009D5E0F">
        <w:rPr>
          <w:rFonts w:ascii="Arial" w:hAnsi="Arial" w:cs="Arial"/>
          <w:color w:val="auto"/>
          <w:sz w:val="22"/>
        </w:rPr>
        <w:t>.</w:t>
      </w:r>
      <w:r w:rsidRPr="009D5E0F">
        <w:rPr>
          <w:rFonts w:ascii="Arial" w:hAnsi="Arial" w:cs="Arial"/>
          <w:color w:val="auto"/>
          <w:sz w:val="22"/>
        </w:rPr>
        <w:t xml:space="preserve"> Do przygotowania oferty zaleca się skorzystanie z Formularza oferty, stanowiącego załącznik nr </w:t>
      </w:r>
      <w:r w:rsidR="009852FD" w:rsidRPr="009D5E0F">
        <w:rPr>
          <w:rFonts w:ascii="Arial" w:hAnsi="Arial" w:cs="Arial"/>
          <w:color w:val="auto"/>
          <w:sz w:val="22"/>
        </w:rPr>
        <w:t>2</w:t>
      </w:r>
      <w:r w:rsidRPr="009D5E0F">
        <w:rPr>
          <w:rFonts w:ascii="Arial" w:hAnsi="Arial" w:cs="Arial"/>
          <w:color w:val="auto"/>
          <w:sz w:val="22"/>
        </w:rPr>
        <w:t xml:space="preserve"> do SWZ. W przypadku gdy Wykonawca nie korzysta z przygotowanego przez Zamawiającego wzoru Formularza oferty, oferta powinna zawierać wszystkie informacje wymagane we wzorze.</w:t>
      </w:r>
    </w:p>
    <w:p w14:paraId="6EFD376D" w14:textId="25C141A6" w:rsidR="002C7118" w:rsidRPr="009D5E0F" w:rsidRDefault="00942299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</w:t>
      </w:r>
      <w:r w:rsidRPr="009D5E0F">
        <w:rPr>
          <w:rFonts w:ascii="Arial" w:hAnsi="Arial" w:cs="Arial"/>
          <w:b/>
          <w:color w:val="auto"/>
          <w:sz w:val="22"/>
        </w:rPr>
        <w:t>dołącza do oferty oświadczenie</w:t>
      </w:r>
      <w:r w:rsidRPr="009D5E0F">
        <w:rPr>
          <w:rFonts w:ascii="Arial" w:hAnsi="Arial" w:cs="Arial"/>
          <w:color w:val="auto"/>
          <w:sz w:val="22"/>
        </w:rPr>
        <w:t>, o którym mowa w art. 125 ust. 1 Ustawy, które</w:t>
      </w:r>
      <w:r w:rsidR="009852FD" w:rsidRPr="009D5E0F">
        <w:rPr>
          <w:rFonts w:ascii="Arial" w:hAnsi="Arial" w:cs="Arial"/>
          <w:color w:val="auto"/>
          <w:sz w:val="22"/>
        </w:rPr>
        <w:t>go wzór stanowią załączniki nr 3 i 4</w:t>
      </w:r>
      <w:r w:rsidRPr="009D5E0F">
        <w:rPr>
          <w:rFonts w:ascii="Arial" w:hAnsi="Arial" w:cs="Arial"/>
          <w:color w:val="auto"/>
          <w:sz w:val="22"/>
        </w:rPr>
        <w:t xml:space="preserve"> do SWZ. Oświadczenie stanowi dowód potwierdzający brak podstaw wykluczenia, spełnianie warunków udziału </w:t>
      </w:r>
      <w:r w:rsidR="00572A90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w postępowaniu na dzień składania ofert, tymczasowo zastępujący wymagane przez Zamawiającego podmiotowe środki dowodowe.</w:t>
      </w:r>
    </w:p>
    <w:p w14:paraId="034442CB" w14:textId="606085A2" w:rsidR="002C7118" w:rsidRPr="009D5E0F" w:rsidRDefault="00942299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 przypadku wspólnego ubiegania się o zamówienie przez Wykonawców </w:t>
      </w:r>
      <w:r w:rsidRPr="009D5E0F">
        <w:rPr>
          <w:rFonts w:ascii="Arial" w:hAnsi="Arial" w:cs="Arial"/>
          <w:b/>
          <w:color w:val="auto"/>
          <w:sz w:val="22"/>
        </w:rPr>
        <w:t>oświadczenie</w:t>
      </w:r>
      <w:r w:rsidRPr="009D5E0F">
        <w:rPr>
          <w:rFonts w:ascii="Arial" w:hAnsi="Arial" w:cs="Arial"/>
          <w:color w:val="auto"/>
          <w:sz w:val="22"/>
        </w:rPr>
        <w:t>, o którym</w:t>
      </w:r>
      <w:r w:rsidR="009852FD" w:rsidRPr="009D5E0F">
        <w:rPr>
          <w:rFonts w:ascii="Arial" w:hAnsi="Arial" w:cs="Arial"/>
          <w:color w:val="auto"/>
          <w:sz w:val="22"/>
        </w:rPr>
        <w:t xml:space="preserve"> mowa w ust. 2 - </w:t>
      </w:r>
      <w:r w:rsidR="009852FD" w:rsidRPr="009D5E0F">
        <w:rPr>
          <w:rFonts w:ascii="Arial" w:hAnsi="Arial" w:cs="Arial"/>
          <w:b/>
          <w:color w:val="auto"/>
          <w:sz w:val="22"/>
        </w:rPr>
        <w:t>załączniki nr 3 i 4</w:t>
      </w:r>
      <w:r w:rsidRPr="009D5E0F">
        <w:rPr>
          <w:rFonts w:ascii="Arial" w:hAnsi="Arial" w:cs="Arial"/>
          <w:b/>
          <w:color w:val="auto"/>
          <w:sz w:val="22"/>
        </w:rPr>
        <w:t xml:space="preserve"> do SWZ</w:t>
      </w:r>
      <w:r w:rsidRPr="009D5E0F">
        <w:rPr>
          <w:rFonts w:ascii="Arial" w:hAnsi="Arial" w:cs="Arial"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  <w:u w:val="single"/>
        </w:rPr>
        <w:t>składa każdy z Wykonawców</w:t>
      </w:r>
      <w:r w:rsidRPr="009D5E0F">
        <w:rPr>
          <w:rFonts w:ascii="Arial" w:hAnsi="Arial" w:cs="Arial"/>
          <w:color w:val="auto"/>
          <w:sz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6CC31253" w14:textId="6524A3F0" w:rsidR="002C7118" w:rsidRPr="009D5E0F" w:rsidRDefault="00942299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9D5E0F">
        <w:rPr>
          <w:rFonts w:ascii="Arial" w:hAnsi="Arial" w:cs="Arial"/>
          <w:color w:val="auto"/>
          <w:sz w:val="22"/>
        </w:rPr>
        <w:t>3 i 4</w:t>
      </w:r>
      <w:r w:rsidRPr="009D5E0F">
        <w:rPr>
          <w:rFonts w:ascii="Arial" w:hAnsi="Arial" w:cs="Arial"/>
          <w:color w:val="auto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11DB78C5" w14:textId="4EDC3B5A" w:rsidR="002C7118" w:rsidRPr="009D5E0F" w:rsidRDefault="00942299" w:rsidP="00C15BCE">
      <w:pPr>
        <w:numPr>
          <w:ilvl w:val="0"/>
          <w:numId w:val="15"/>
        </w:numPr>
        <w:spacing w:after="0"/>
        <w:ind w:right="2" w:hanging="283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Oświadczenia, o których mowa w ust. </w:t>
      </w:r>
      <w:r w:rsidR="00792D02" w:rsidRPr="009D5E0F">
        <w:rPr>
          <w:rFonts w:ascii="Arial" w:hAnsi="Arial" w:cs="Arial"/>
          <w:b/>
          <w:color w:val="auto"/>
          <w:sz w:val="22"/>
        </w:rPr>
        <w:t>3</w:t>
      </w:r>
      <w:r w:rsidRPr="009D5E0F">
        <w:rPr>
          <w:rFonts w:ascii="Arial" w:hAnsi="Arial" w:cs="Arial"/>
          <w:b/>
          <w:color w:val="auto"/>
          <w:sz w:val="22"/>
        </w:rPr>
        <w:t>–5, składa się wraz z ofertą</w:t>
      </w:r>
      <w:r w:rsidRPr="009D5E0F">
        <w:rPr>
          <w:rFonts w:ascii="Arial" w:hAnsi="Arial" w:cs="Arial"/>
          <w:color w:val="auto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2BB4C73A" w14:textId="77777777" w:rsidR="002C7118" w:rsidRPr="009D5E0F" w:rsidRDefault="00942299">
      <w:pPr>
        <w:spacing w:after="93" w:line="259" w:lineRule="auto"/>
        <w:ind w:left="567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14BD59C" w14:textId="450E5869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Wymagania dotyczące wadium</w:t>
      </w:r>
    </w:p>
    <w:p w14:paraId="58F203BE" w14:textId="4E9D79C7" w:rsidR="007E6403" w:rsidRPr="009D5E0F" w:rsidRDefault="007E6403" w:rsidP="00490999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Zamawiający </w:t>
      </w:r>
      <w:r w:rsidR="00E1159F" w:rsidRPr="009D5E0F">
        <w:rPr>
          <w:rFonts w:ascii="Arial" w:hAnsi="Arial" w:cs="Arial"/>
          <w:b/>
          <w:bCs/>
          <w:color w:val="auto"/>
          <w:sz w:val="22"/>
        </w:rPr>
        <w:t xml:space="preserve">nie </w:t>
      </w:r>
      <w:r w:rsidRPr="009D5E0F">
        <w:rPr>
          <w:rFonts w:ascii="Arial" w:hAnsi="Arial" w:cs="Arial"/>
          <w:b/>
          <w:bCs/>
          <w:color w:val="auto"/>
          <w:sz w:val="22"/>
        </w:rPr>
        <w:t>wymaga</w:t>
      </w:r>
      <w:r w:rsidRPr="009D5E0F">
        <w:rPr>
          <w:rFonts w:ascii="Arial" w:hAnsi="Arial" w:cs="Arial"/>
          <w:color w:val="auto"/>
          <w:sz w:val="22"/>
        </w:rPr>
        <w:t xml:space="preserve"> wniesienia wadium</w:t>
      </w:r>
      <w:r w:rsidR="00E1159F" w:rsidRPr="009D5E0F">
        <w:rPr>
          <w:rFonts w:ascii="Arial" w:hAnsi="Arial" w:cs="Arial"/>
          <w:color w:val="auto"/>
          <w:sz w:val="22"/>
        </w:rPr>
        <w:t>.</w:t>
      </w:r>
    </w:p>
    <w:p w14:paraId="393C96CF" w14:textId="77777777" w:rsidR="00F27CAD" w:rsidRPr="009D5E0F" w:rsidRDefault="00F27CAD" w:rsidP="00F27CAD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hAnsi="Arial" w:cs="Arial"/>
          <w:color w:val="auto"/>
          <w:sz w:val="22"/>
        </w:rPr>
      </w:pPr>
    </w:p>
    <w:p w14:paraId="524AB992" w14:textId="0F7C8008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b w:val="0"/>
          <w:color w:val="auto"/>
        </w:rPr>
      </w:pPr>
      <w:r w:rsidRPr="009D5E0F">
        <w:rPr>
          <w:rFonts w:ascii="Arial" w:hAnsi="Arial" w:cs="Arial"/>
          <w:color w:val="auto"/>
        </w:rPr>
        <w:t>Sposób oraz termin składania ofert</w:t>
      </w:r>
    </w:p>
    <w:p w14:paraId="6C971D2F" w14:textId="7FC65810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składa ofertę, pod rygorem nieważności, w formie elektronicznej </w:t>
      </w:r>
      <w:r w:rsidR="001B14D9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(tj. w postaci elektronicznej opatrzonej kwalifikowanym podpisem</w:t>
      </w:r>
      <w:r w:rsidR="00CC6B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elektronicznym) lub w postaci opatrzonej podpisem zaufanym lub podpisem osobistym.</w:t>
      </w:r>
    </w:p>
    <w:p w14:paraId="644BC7A8" w14:textId="77777777" w:rsidR="004B242A" w:rsidRPr="009D5E0F" w:rsidRDefault="004B242A" w:rsidP="00C15BCE">
      <w:pPr>
        <w:numPr>
          <w:ilvl w:val="0"/>
          <w:numId w:val="16"/>
        </w:numPr>
        <w:spacing w:after="0"/>
        <w:ind w:right="2" w:hanging="424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powinna być sporządzona zgodnie z wzorem formularza ofertowego (załącznik nr 2 do SWZ).</w:t>
      </w:r>
    </w:p>
    <w:p w14:paraId="7C478630" w14:textId="7586C370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Oferta powinna być podpisana przez osobę upoważnioną/osoby upoważnione do reprezentowania Wykonawcy.</w:t>
      </w:r>
    </w:p>
    <w:p w14:paraId="5EF3D1DA" w14:textId="4E04983F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9D5E0F">
        <w:rPr>
          <w:rFonts w:ascii="Arial" w:hAnsi="Arial" w:cs="Arial"/>
          <w:color w:val="auto"/>
          <w:sz w:val="22"/>
        </w:rPr>
        <w:t>CEiDG</w:t>
      </w:r>
      <w:proofErr w:type="spellEnd"/>
      <w:r w:rsidRPr="009D5E0F">
        <w:rPr>
          <w:rFonts w:ascii="Arial" w:hAnsi="Arial" w:cs="Arial"/>
          <w:color w:val="auto"/>
          <w:sz w:val="22"/>
        </w:rPr>
        <w:t xml:space="preserve"> lub innego właściwego rejestru), </w:t>
      </w:r>
      <w:r w:rsidRPr="009D5E0F">
        <w:rPr>
          <w:rFonts w:ascii="Arial" w:hAnsi="Arial" w:cs="Arial"/>
          <w:b/>
          <w:bCs/>
          <w:color w:val="auto"/>
          <w:sz w:val="22"/>
        </w:rPr>
        <w:t>Wykonawca dołącza do oferty pełnomocnictwo</w:t>
      </w:r>
      <w:r w:rsidRPr="009D5E0F">
        <w:rPr>
          <w:rFonts w:ascii="Arial" w:hAnsi="Arial" w:cs="Arial"/>
          <w:color w:val="auto"/>
          <w:sz w:val="22"/>
        </w:rPr>
        <w:t>.</w:t>
      </w:r>
    </w:p>
    <w:p w14:paraId="4AC6801F" w14:textId="21518CC5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Pełnomocnictwo do złożenia oferty lub oświadczenia, o którym mowa w art. 125 ust. 1 Ustawy, przekazuje się:</w:t>
      </w:r>
    </w:p>
    <w:p w14:paraId="3C2DFCA1" w14:textId="509219E9" w:rsidR="002C7118" w:rsidRPr="009D5E0F" w:rsidRDefault="00942299" w:rsidP="00F75CF2">
      <w:pPr>
        <w:numPr>
          <w:ilvl w:val="1"/>
          <w:numId w:val="7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3E7578" w:rsidRPr="009D5E0F">
        <w:rPr>
          <w:rFonts w:ascii="Arial" w:hAnsi="Arial" w:cs="Arial"/>
          <w:color w:val="auto"/>
          <w:sz w:val="22"/>
        </w:rPr>
        <w:t>;</w:t>
      </w:r>
    </w:p>
    <w:p w14:paraId="4B417E62" w14:textId="0FF8F044" w:rsidR="002C7118" w:rsidRPr="009D5E0F" w:rsidRDefault="00942299" w:rsidP="00F75CF2">
      <w:pPr>
        <w:numPr>
          <w:ilvl w:val="1"/>
          <w:numId w:val="7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5C261467" w:rsidR="002C7118" w:rsidRPr="009D5E0F" w:rsidRDefault="00942299" w:rsidP="00F75CF2">
      <w:pPr>
        <w:numPr>
          <w:ilvl w:val="1"/>
          <w:numId w:val="7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0CBDB5E4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gdy pełnomocnictwo do złożenia oferty lub oświadczenia, o którym mowa w art. 125 ust. 1 Ustawy, zostało sporządzone jako dokument w postaci papierowej 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249EB8A1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3C59851" w14:textId="77777777" w:rsidR="00BC478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Wykonawca składa </w:t>
      </w:r>
      <w:r w:rsidRPr="009D5E0F">
        <w:rPr>
          <w:rFonts w:ascii="Arial" w:hAnsi="Arial" w:cs="Arial"/>
          <w:color w:val="auto"/>
          <w:sz w:val="22"/>
        </w:rPr>
        <w:tab/>
        <w:t>ofertę za pośrednictwem Platformy</w:t>
      </w:r>
    </w:p>
    <w:p w14:paraId="4E710C6E" w14:textId="1ACF4624" w:rsidR="002C7118" w:rsidRPr="0064341A" w:rsidRDefault="00BA27DE" w:rsidP="00CC6B41">
      <w:pPr>
        <w:spacing w:after="0"/>
        <w:ind w:left="862" w:right="2" w:firstLine="0"/>
        <w:rPr>
          <w:rStyle w:val="Hipercze"/>
        </w:rPr>
      </w:pPr>
      <w:hyperlink r:id="rId12" w:history="1">
        <w:r w:rsidR="00EE713D" w:rsidRPr="0064341A">
          <w:rPr>
            <w:rStyle w:val="Hipercze"/>
            <w:rFonts w:ascii="Arial" w:hAnsi="Arial" w:cs="Arial"/>
            <w:sz w:val="22"/>
          </w:rPr>
          <w:t>https://platformazakupowa.pl/pn/</w:t>
        </w:r>
      </w:hyperlink>
      <w:r w:rsidR="00EE713D" w:rsidRPr="0064341A">
        <w:rPr>
          <w:rStyle w:val="Hipercze"/>
          <w:rFonts w:ascii="Arial" w:hAnsi="Arial" w:cs="Arial"/>
          <w:sz w:val="22"/>
        </w:rPr>
        <w:t>rars</w:t>
      </w:r>
    </w:p>
    <w:p w14:paraId="61F6A9DB" w14:textId="367E811C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Sposób złożenia oferty został opisany w Regulaminie.</w:t>
      </w:r>
    </w:p>
    <w:p w14:paraId="4EDF24DA" w14:textId="0D7DF959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Wszelkie informacje stanowiące tajemnicę przedsiębiorstwa w rozumieniu ustawy z 16 kwietnia 1993 r. o zwalczaniu nieuczciwej konkurencji (Dz.U. z 2019 r. poz. 1010</w:t>
      </w:r>
      <w:r w:rsidR="00E26CC4" w:rsidRPr="009D5E0F">
        <w:rPr>
          <w:rFonts w:ascii="Arial" w:hAnsi="Arial" w:cs="Arial"/>
          <w:color w:val="auto"/>
          <w:sz w:val="22"/>
        </w:rPr>
        <w:t>,</w:t>
      </w:r>
      <w:r w:rsidR="00CC6B41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z</w:t>
      </w:r>
      <w:r w:rsidR="00E26CC4" w:rsidRPr="009D5E0F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26CC4" w:rsidRPr="009D5E0F">
        <w:rPr>
          <w:rFonts w:ascii="Arial" w:hAnsi="Arial" w:cs="Arial"/>
          <w:color w:val="auto"/>
          <w:sz w:val="22"/>
        </w:rPr>
        <w:t>późn</w:t>
      </w:r>
      <w:proofErr w:type="spellEnd"/>
      <w:r w:rsidR="00E26CC4" w:rsidRPr="009D5E0F">
        <w:rPr>
          <w:rFonts w:ascii="Arial" w:hAnsi="Arial" w:cs="Arial"/>
          <w:color w:val="auto"/>
          <w:sz w:val="22"/>
        </w:rPr>
        <w:t xml:space="preserve">. </w:t>
      </w:r>
      <w:r w:rsidRPr="009D5E0F">
        <w:rPr>
          <w:rFonts w:ascii="Arial" w:hAnsi="Arial" w:cs="Arial"/>
          <w:color w:val="auto"/>
          <w:sz w:val="22"/>
        </w:rPr>
        <w:t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6195A76B" w14:textId="2D701471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Termin składania ofert upływa w </w:t>
      </w:r>
      <w:r w:rsidRPr="003E214E">
        <w:rPr>
          <w:rFonts w:ascii="Arial" w:hAnsi="Arial" w:cs="Arial"/>
          <w:b/>
          <w:color w:val="auto"/>
          <w:sz w:val="22"/>
        </w:rPr>
        <w:t>dniu</w:t>
      </w:r>
      <w:r w:rsidR="004854D0" w:rsidRPr="003E214E">
        <w:rPr>
          <w:rFonts w:ascii="Arial" w:hAnsi="Arial" w:cs="Arial"/>
          <w:color w:val="auto"/>
          <w:sz w:val="22"/>
        </w:rPr>
        <w:t xml:space="preserve"> </w:t>
      </w:r>
      <w:r w:rsidR="00D44730" w:rsidRPr="0050246C">
        <w:rPr>
          <w:rFonts w:ascii="Arial" w:hAnsi="Arial" w:cs="Arial"/>
          <w:b/>
          <w:color w:val="auto"/>
          <w:sz w:val="22"/>
        </w:rPr>
        <w:t>2</w:t>
      </w:r>
      <w:r w:rsidR="009F12C5" w:rsidRPr="0050246C">
        <w:rPr>
          <w:rFonts w:ascii="Arial" w:hAnsi="Arial" w:cs="Arial"/>
          <w:b/>
          <w:color w:val="auto"/>
          <w:sz w:val="22"/>
        </w:rPr>
        <w:t>0</w:t>
      </w:r>
      <w:r w:rsidR="00D44730" w:rsidRPr="0050246C">
        <w:rPr>
          <w:rFonts w:ascii="Arial" w:hAnsi="Arial" w:cs="Arial"/>
          <w:b/>
          <w:color w:val="auto"/>
          <w:sz w:val="22"/>
        </w:rPr>
        <w:t>.09.</w:t>
      </w:r>
      <w:r w:rsidR="007B66E1" w:rsidRPr="0050246C">
        <w:rPr>
          <w:rFonts w:ascii="Arial" w:hAnsi="Arial" w:cs="Arial"/>
          <w:b/>
          <w:color w:val="auto"/>
          <w:sz w:val="22"/>
        </w:rPr>
        <w:t>2021</w:t>
      </w:r>
      <w:r w:rsidR="008D56DE" w:rsidRPr="001704FE">
        <w:rPr>
          <w:rFonts w:ascii="Arial" w:hAnsi="Arial" w:cs="Arial"/>
          <w:b/>
          <w:color w:val="auto"/>
          <w:sz w:val="22"/>
        </w:rPr>
        <w:t xml:space="preserve"> </w:t>
      </w:r>
      <w:r w:rsidR="0006055A" w:rsidRPr="001704FE">
        <w:rPr>
          <w:rFonts w:ascii="Arial" w:hAnsi="Arial" w:cs="Arial"/>
          <w:b/>
          <w:color w:val="auto"/>
          <w:sz w:val="22"/>
        </w:rPr>
        <w:t>r. o godz</w:t>
      </w:r>
      <w:r w:rsidR="00490999" w:rsidRPr="001704FE">
        <w:rPr>
          <w:rFonts w:ascii="Arial" w:hAnsi="Arial" w:cs="Arial"/>
          <w:b/>
          <w:color w:val="auto"/>
          <w:sz w:val="22"/>
        </w:rPr>
        <w:t>. 13</w:t>
      </w:r>
      <w:r w:rsidR="00490999" w:rsidRPr="009D5E0F">
        <w:rPr>
          <w:rFonts w:ascii="Arial" w:hAnsi="Arial" w:cs="Arial"/>
          <w:b/>
          <w:color w:val="auto"/>
          <w:sz w:val="22"/>
        </w:rPr>
        <w:t>:00</w:t>
      </w:r>
      <w:r w:rsidR="004854D0" w:rsidRPr="009D5E0F">
        <w:rPr>
          <w:rFonts w:ascii="Arial" w:hAnsi="Arial" w:cs="Arial"/>
          <w:color w:val="auto"/>
          <w:sz w:val="22"/>
        </w:rPr>
        <w:t xml:space="preserve">. </w:t>
      </w:r>
      <w:r w:rsidRPr="009D5E0F">
        <w:rPr>
          <w:rFonts w:ascii="Arial" w:hAnsi="Arial" w:cs="Arial"/>
          <w:color w:val="auto"/>
          <w:sz w:val="22"/>
        </w:rPr>
        <w:t>Decyduje data oraz dokładny czas (</w:t>
      </w:r>
      <w:proofErr w:type="spellStart"/>
      <w:r w:rsidRPr="009D5E0F">
        <w:rPr>
          <w:rFonts w:ascii="Arial" w:hAnsi="Arial" w:cs="Arial"/>
          <w:color w:val="auto"/>
          <w:sz w:val="22"/>
        </w:rPr>
        <w:t>hh:mm:ss</w:t>
      </w:r>
      <w:proofErr w:type="spellEnd"/>
      <w:r w:rsidRPr="009D5E0F">
        <w:rPr>
          <w:rFonts w:ascii="Arial" w:hAnsi="Arial" w:cs="Arial"/>
          <w:color w:val="auto"/>
          <w:sz w:val="22"/>
        </w:rPr>
        <w:t>) generowany wg czasu lokalnego serwera synchronizowanego zegarem Głównego Urzędu Miar.</w:t>
      </w:r>
    </w:p>
    <w:p w14:paraId="4544A71C" w14:textId="77777777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Oferta złożona po terminie zostanie odrzucona na podstawie art. 226 ust. 1 pkt 1 Ustawy. </w:t>
      </w:r>
    </w:p>
    <w:p w14:paraId="75CBC4F2" w14:textId="1A88E3FA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109E9D41" w:rsidR="002C7118" w:rsidRPr="009D5E0F" w:rsidRDefault="00942299" w:rsidP="00C15BCE">
      <w:pPr>
        <w:numPr>
          <w:ilvl w:val="0"/>
          <w:numId w:val="16"/>
        </w:numPr>
        <w:spacing w:after="0"/>
        <w:ind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Wykonawca nie może skutecznie wycofać oferty ani wprowadzić zmian w treści oferty po upływie terminu składania ofert.</w:t>
      </w:r>
    </w:p>
    <w:p w14:paraId="205D9181" w14:textId="77777777" w:rsidR="00477B47" w:rsidRPr="009D5E0F" w:rsidRDefault="00477B47" w:rsidP="00477B47">
      <w:pPr>
        <w:spacing w:after="0"/>
        <w:ind w:left="862" w:right="2" w:firstLine="0"/>
        <w:rPr>
          <w:rFonts w:ascii="Arial" w:hAnsi="Arial" w:cs="Arial"/>
          <w:color w:val="auto"/>
          <w:sz w:val="22"/>
        </w:rPr>
      </w:pPr>
    </w:p>
    <w:p w14:paraId="2B0D6C60" w14:textId="3BC69054" w:rsidR="004B242A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Termin otwarcia ofert</w:t>
      </w:r>
    </w:p>
    <w:p w14:paraId="3D0367EE" w14:textId="3FCCEC72" w:rsidR="002C7118" w:rsidRPr="009D5E0F" w:rsidRDefault="00942299" w:rsidP="00C15BCE">
      <w:pPr>
        <w:numPr>
          <w:ilvl w:val="0"/>
          <w:numId w:val="17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50246C">
        <w:rPr>
          <w:rFonts w:ascii="Arial" w:hAnsi="Arial" w:cs="Arial"/>
          <w:b/>
          <w:color w:val="auto"/>
          <w:sz w:val="22"/>
        </w:rPr>
        <w:t>Otwarcie ofert nastąpi niezwłocznie po upływie terminu składania ofert, tj. w dniu</w:t>
      </w:r>
      <w:r w:rsidR="00B072ED" w:rsidRPr="0050246C">
        <w:rPr>
          <w:rFonts w:ascii="Arial" w:hAnsi="Arial" w:cs="Arial"/>
          <w:b/>
          <w:color w:val="auto"/>
          <w:sz w:val="22"/>
        </w:rPr>
        <w:t xml:space="preserve"> </w:t>
      </w:r>
      <w:r w:rsidR="00D44730" w:rsidRPr="0050246C">
        <w:rPr>
          <w:rFonts w:ascii="Arial" w:hAnsi="Arial" w:cs="Arial"/>
          <w:b/>
          <w:color w:val="auto"/>
          <w:sz w:val="22"/>
        </w:rPr>
        <w:t>2</w:t>
      </w:r>
      <w:r w:rsidR="009F12C5" w:rsidRPr="0050246C">
        <w:rPr>
          <w:rFonts w:ascii="Arial" w:hAnsi="Arial" w:cs="Arial"/>
          <w:b/>
          <w:color w:val="auto"/>
          <w:sz w:val="22"/>
        </w:rPr>
        <w:t>0</w:t>
      </w:r>
      <w:r w:rsidR="00D44730" w:rsidRPr="0050246C">
        <w:rPr>
          <w:rFonts w:ascii="Arial" w:hAnsi="Arial" w:cs="Arial"/>
          <w:b/>
          <w:color w:val="auto"/>
          <w:sz w:val="22"/>
        </w:rPr>
        <w:t>.09.</w:t>
      </w:r>
      <w:r w:rsidRPr="0050246C">
        <w:rPr>
          <w:rFonts w:ascii="Arial" w:hAnsi="Arial" w:cs="Arial"/>
          <w:b/>
          <w:color w:val="auto"/>
          <w:sz w:val="22"/>
        </w:rPr>
        <w:t>2021 r</w:t>
      </w:r>
      <w:r w:rsidRPr="001704FE">
        <w:rPr>
          <w:rFonts w:ascii="Arial" w:hAnsi="Arial" w:cs="Arial"/>
          <w:b/>
          <w:color w:val="auto"/>
          <w:sz w:val="22"/>
        </w:rPr>
        <w:t xml:space="preserve">. </w:t>
      </w:r>
      <w:r w:rsidR="008D56DE" w:rsidRPr="001704FE">
        <w:rPr>
          <w:rFonts w:ascii="Arial" w:hAnsi="Arial" w:cs="Arial"/>
          <w:b/>
          <w:color w:val="auto"/>
          <w:sz w:val="22"/>
        </w:rPr>
        <w:t>o</w:t>
      </w:r>
      <w:r w:rsidR="008D56DE"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b/>
          <w:color w:val="auto"/>
          <w:sz w:val="22"/>
        </w:rPr>
        <w:t xml:space="preserve">godz. </w:t>
      </w:r>
      <w:r w:rsidR="009247F7" w:rsidRPr="009D5E0F">
        <w:rPr>
          <w:rFonts w:ascii="Arial" w:hAnsi="Arial" w:cs="Arial"/>
          <w:b/>
          <w:color w:val="auto"/>
          <w:sz w:val="22"/>
        </w:rPr>
        <w:t>13:10.</w:t>
      </w:r>
      <w:r w:rsidR="004854D0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Otwarcie ofert dokonywane jest przez odszyfrowanie i otwarcie ofert.</w:t>
      </w:r>
    </w:p>
    <w:p w14:paraId="46B6F31F" w14:textId="77777777" w:rsidR="002C7118" w:rsidRPr="009D5E0F" w:rsidRDefault="00942299" w:rsidP="00C15BCE">
      <w:pPr>
        <w:numPr>
          <w:ilvl w:val="0"/>
          <w:numId w:val="17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1519D0AE" w:rsidR="002C7118" w:rsidRPr="009D5E0F" w:rsidRDefault="00942299" w:rsidP="00C15BCE">
      <w:pPr>
        <w:numPr>
          <w:ilvl w:val="0"/>
          <w:numId w:val="17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1A676035" w:rsidR="002C7118" w:rsidRPr="009D5E0F" w:rsidRDefault="00942299" w:rsidP="00C15BCE">
      <w:pPr>
        <w:numPr>
          <w:ilvl w:val="0"/>
          <w:numId w:val="17"/>
        </w:numPr>
        <w:spacing w:after="0"/>
        <w:ind w:right="2" w:hanging="28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Niezwłocznie po otwarciu ofert Zamawiający udostępni na stronie internetowej prowadzonego postępowania (Platformie) informacje o:</w:t>
      </w:r>
    </w:p>
    <w:p w14:paraId="235F0A72" w14:textId="0AE27F30" w:rsidR="002C7118" w:rsidRPr="009D5E0F" w:rsidRDefault="00942299" w:rsidP="00C15BCE">
      <w:pPr>
        <w:numPr>
          <w:ilvl w:val="1"/>
          <w:numId w:val="18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2E36152D" w:rsidR="002C7118" w:rsidRPr="009D5E0F" w:rsidRDefault="00942299" w:rsidP="00C15BCE">
      <w:pPr>
        <w:numPr>
          <w:ilvl w:val="1"/>
          <w:numId w:val="18"/>
        </w:numPr>
        <w:spacing w:after="4" w:line="250" w:lineRule="auto"/>
        <w:ind w:left="1276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cenach zawartych w ofertach.</w:t>
      </w:r>
    </w:p>
    <w:p w14:paraId="4C2C3F63" w14:textId="77777777" w:rsidR="002C7118" w:rsidRPr="009D5E0F" w:rsidRDefault="00942299">
      <w:pPr>
        <w:spacing w:after="38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888A888" w14:textId="390BA736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Sposób obliczenia ceny</w:t>
      </w:r>
    </w:p>
    <w:p w14:paraId="08A46AC0" w14:textId="2162F7B2" w:rsidR="002118E1" w:rsidRPr="0078715E" w:rsidRDefault="002118E1" w:rsidP="00C15BCE">
      <w:pPr>
        <w:pStyle w:val="Akapitzlist"/>
        <w:numPr>
          <w:ilvl w:val="0"/>
          <w:numId w:val="19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Kalkulację ceny oferty należy obliczyć w oparciu o formularz ofertowy stanowiący załącznik</w:t>
      </w:r>
      <w:r w:rsidR="004A290D">
        <w:rPr>
          <w:rFonts w:ascii="Arial" w:hAnsi="Arial" w:cs="Arial"/>
          <w:sz w:val="22"/>
        </w:rPr>
        <w:t xml:space="preserve"> nr 2 </w:t>
      </w:r>
      <w:r w:rsidRPr="0078715E">
        <w:rPr>
          <w:rFonts w:ascii="Arial" w:hAnsi="Arial" w:cs="Arial"/>
          <w:sz w:val="22"/>
        </w:rPr>
        <w:t xml:space="preserve"> do specyfikacji warunków zamówienia.</w:t>
      </w:r>
    </w:p>
    <w:p w14:paraId="26A004F8" w14:textId="77777777" w:rsidR="002118E1" w:rsidRPr="0078715E" w:rsidRDefault="002118E1" w:rsidP="00C15BCE">
      <w:pPr>
        <w:pStyle w:val="Akapitzlist"/>
        <w:numPr>
          <w:ilvl w:val="0"/>
          <w:numId w:val="19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Wartość brutto podana w ofercie powinna zawierać wszelkie podatki a także inne koszty mające wpływ na realizację zamówienia.</w:t>
      </w:r>
    </w:p>
    <w:p w14:paraId="63EB60EE" w14:textId="77777777" w:rsidR="002118E1" w:rsidRPr="0078715E" w:rsidRDefault="002118E1" w:rsidP="00C15BCE">
      <w:pPr>
        <w:pStyle w:val="Akapitzlist"/>
        <w:numPr>
          <w:ilvl w:val="0"/>
          <w:numId w:val="19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Cenę netto należy zaokrąglić do pełnych groszy, przy czym końcówki poniżej 0,5 grosza należy pomijać, a końcówki 0,5 grosza i wyższe należy zaokrąglać do 1 grosza.</w:t>
      </w:r>
    </w:p>
    <w:p w14:paraId="57F26533" w14:textId="77777777" w:rsidR="002118E1" w:rsidRPr="0078715E" w:rsidRDefault="002118E1" w:rsidP="00C15BCE">
      <w:pPr>
        <w:pStyle w:val="Akapitzlist"/>
        <w:numPr>
          <w:ilvl w:val="0"/>
          <w:numId w:val="19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Stawka podatku VAT musi zostać określona zgodnie z ustawą z dnia 11 marca 2004 r. o podatku od towarów i usług.</w:t>
      </w:r>
    </w:p>
    <w:p w14:paraId="09212E19" w14:textId="77777777" w:rsidR="002118E1" w:rsidRPr="0078715E" w:rsidRDefault="002118E1" w:rsidP="00C15BCE">
      <w:pPr>
        <w:pStyle w:val="Akapitzlist"/>
        <w:numPr>
          <w:ilvl w:val="0"/>
          <w:numId w:val="19"/>
        </w:numPr>
        <w:ind w:right="56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Cenę oferty należy wyrazić w złotych polskich (PLN).</w:t>
      </w:r>
    </w:p>
    <w:p w14:paraId="7AFAF560" w14:textId="13CDE1B8" w:rsidR="002118E1" w:rsidRPr="00E41421" w:rsidRDefault="002118E1" w:rsidP="00C15BCE">
      <w:pPr>
        <w:numPr>
          <w:ilvl w:val="0"/>
          <w:numId w:val="19"/>
        </w:numPr>
        <w:ind w:right="2" w:hanging="360"/>
        <w:rPr>
          <w:rFonts w:ascii="Arial" w:hAnsi="Arial" w:cs="Arial"/>
          <w:sz w:val="22"/>
        </w:rPr>
      </w:pPr>
      <w:r w:rsidRPr="00E41421">
        <w:rPr>
          <w:rFonts w:ascii="Arial" w:hAnsi="Arial" w:cs="Arial"/>
          <w:sz w:val="22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towarów, których dostawa będzie prowadzić do jego powstania, oraz wskazując ich wartość bez kwoty podatku.</w:t>
      </w:r>
    </w:p>
    <w:p w14:paraId="284B6E9E" w14:textId="77777777" w:rsidR="0097055B" w:rsidRPr="009D5E0F" w:rsidRDefault="0097055B" w:rsidP="0097055B">
      <w:pPr>
        <w:spacing w:after="0"/>
        <w:ind w:left="862" w:right="2" w:firstLine="0"/>
        <w:rPr>
          <w:rFonts w:ascii="Arial" w:hAnsi="Arial" w:cs="Arial"/>
          <w:color w:val="auto"/>
          <w:sz w:val="22"/>
        </w:rPr>
      </w:pPr>
    </w:p>
    <w:p w14:paraId="6CA73959" w14:textId="021EC8FF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Opis kryteriów oceny ofert wraz z podaniem wag tych kryteriów i sposobu oceny ofert</w:t>
      </w:r>
    </w:p>
    <w:p w14:paraId="664FF521" w14:textId="2DFB597D" w:rsidR="002C7118" w:rsidRPr="002118E1" w:rsidRDefault="00942299" w:rsidP="00C15BCE">
      <w:pPr>
        <w:numPr>
          <w:ilvl w:val="0"/>
          <w:numId w:val="20"/>
        </w:numPr>
        <w:spacing w:after="0"/>
        <w:ind w:right="2" w:hanging="36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Przy wyborze oferty najkorzystniejszej Zamawiający będzie kierował się następującymi kryteriami</w:t>
      </w:r>
      <w:r w:rsidR="00960608" w:rsidRPr="009D5E0F">
        <w:rPr>
          <w:rFonts w:ascii="Arial" w:hAnsi="Arial" w:cs="Arial"/>
          <w:color w:val="auto"/>
          <w:sz w:val="22"/>
        </w:rPr>
        <w:t>:</w:t>
      </w:r>
      <w:r w:rsidR="00206412" w:rsidRPr="009D5E0F">
        <w:rPr>
          <w:rFonts w:ascii="Arial" w:hAnsi="Arial" w:cs="Arial"/>
          <w:color w:val="auto"/>
          <w:sz w:val="22"/>
        </w:rPr>
        <w:t xml:space="preserve"> </w:t>
      </w:r>
    </w:p>
    <w:p w14:paraId="1EA4DEA3" w14:textId="3928A316" w:rsidR="002118E1" w:rsidRDefault="002118E1" w:rsidP="002118E1">
      <w:pPr>
        <w:spacing w:after="0"/>
        <w:ind w:left="862" w:right="2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Cena -</w:t>
      </w:r>
      <w:r w:rsidR="0050246C">
        <w:rPr>
          <w:rFonts w:ascii="Arial" w:hAnsi="Arial" w:cs="Arial"/>
          <w:b/>
          <w:color w:val="auto"/>
          <w:sz w:val="22"/>
        </w:rPr>
        <w:t>9</w:t>
      </w:r>
      <w:r>
        <w:rPr>
          <w:rFonts w:ascii="Arial" w:hAnsi="Arial" w:cs="Arial"/>
          <w:b/>
          <w:color w:val="auto"/>
          <w:sz w:val="22"/>
        </w:rPr>
        <w:t>0 %</w:t>
      </w:r>
    </w:p>
    <w:p w14:paraId="1B134E7C" w14:textId="32EC4C06" w:rsidR="002118E1" w:rsidRDefault="002118E1" w:rsidP="002118E1">
      <w:pPr>
        <w:spacing w:after="0"/>
        <w:ind w:left="862" w:right="2" w:firstLin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Okres gwarancji- </w:t>
      </w:r>
      <w:r w:rsidR="0050246C" w:rsidRPr="0050246C">
        <w:rPr>
          <w:rFonts w:ascii="Arial" w:hAnsi="Arial" w:cs="Arial"/>
          <w:b/>
          <w:color w:val="auto"/>
          <w:sz w:val="22"/>
        </w:rPr>
        <w:t>1</w:t>
      </w:r>
      <w:r w:rsidRPr="0050246C">
        <w:rPr>
          <w:rFonts w:ascii="Arial" w:hAnsi="Arial" w:cs="Arial"/>
          <w:b/>
          <w:color w:val="auto"/>
          <w:sz w:val="22"/>
        </w:rPr>
        <w:t>0%</w:t>
      </w:r>
    </w:p>
    <w:p w14:paraId="2E2D48EA" w14:textId="77777777" w:rsidR="00BF13AC" w:rsidRDefault="00BF13AC" w:rsidP="002118E1">
      <w:pPr>
        <w:spacing w:after="0"/>
        <w:ind w:left="862" w:right="2" w:firstLine="0"/>
        <w:rPr>
          <w:rFonts w:ascii="Arial" w:hAnsi="Arial" w:cs="Arial"/>
          <w:b/>
          <w:color w:val="auto"/>
          <w:sz w:val="22"/>
        </w:rPr>
      </w:pPr>
    </w:p>
    <w:p w14:paraId="341BCF66" w14:textId="3DF98406" w:rsidR="002118E1" w:rsidRPr="002118E1" w:rsidRDefault="002118E1" w:rsidP="00C15BCE">
      <w:pPr>
        <w:pStyle w:val="Akapitzlist"/>
        <w:numPr>
          <w:ilvl w:val="0"/>
          <w:numId w:val="45"/>
        </w:numPr>
        <w:spacing w:after="0"/>
        <w:ind w:right="2"/>
        <w:rPr>
          <w:rFonts w:ascii="Arial" w:hAnsi="Arial" w:cs="Arial"/>
          <w:b/>
          <w:bCs/>
          <w:color w:val="auto"/>
          <w:sz w:val="22"/>
        </w:rPr>
      </w:pPr>
      <w:r w:rsidRPr="002118E1">
        <w:rPr>
          <w:rFonts w:ascii="Arial" w:hAnsi="Arial" w:cs="Arial"/>
          <w:b/>
          <w:bCs/>
          <w:color w:val="auto"/>
          <w:sz w:val="22"/>
        </w:rPr>
        <w:t>Cena</w:t>
      </w:r>
      <w:r w:rsidR="0050246C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2118E1">
        <w:rPr>
          <w:rFonts w:ascii="Arial" w:hAnsi="Arial" w:cs="Arial"/>
          <w:b/>
          <w:bCs/>
          <w:sz w:val="22"/>
        </w:rPr>
        <w:t xml:space="preserve">- </w:t>
      </w:r>
      <w:r w:rsidR="0050246C">
        <w:rPr>
          <w:rFonts w:ascii="Arial" w:hAnsi="Arial" w:cs="Arial"/>
          <w:b/>
          <w:bCs/>
          <w:sz w:val="22"/>
        </w:rPr>
        <w:t>9</w:t>
      </w:r>
      <w:r w:rsidRPr="002118E1">
        <w:rPr>
          <w:rFonts w:ascii="Arial" w:hAnsi="Arial" w:cs="Arial"/>
          <w:b/>
          <w:bCs/>
          <w:sz w:val="22"/>
        </w:rPr>
        <w:t>0 %</w:t>
      </w:r>
    </w:p>
    <w:p w14:paraId="29F0499B" w14:textId="77777777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r w:rsidRPr="002118E1">
        <w:rPr>
          <w:rFonts w:ascii="Arial" w:hAnsi="Arial" w:cs="Arial"/>
          <w:sz w:val="22"/>
        </w:rPr>
        <w:t xml:space="preserve">Ocena punktowa w kryterium cena (C) zostanie przyznana w oparciu o przeliczenie wg poniższego wzoru: </w:t>
      </w:r>
    </w:p>
    <w:p w14:paraId="02449914" w14:textId="1A66E23E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r w:rsidRPr="002118E1">
        <w:rPr>
          <w:rFonts w:ascii="Arial" w:hAnsi="Arial" w:cs="Arial"/>
          <w:sz w:val="22"/>
        </w:rPr>
        <w:t xml:space="preserve">C = </w:t>
      </w:r>
      <w:proofErr w:type="spellStart"/>
      <w:r w:rsidRPr="002118E1">
        <w:rPr>
          <w:rFonts w:ascii="Arial" w:hAnsi="Arial" w:cs="Arial"/>
          <w:sz w:val="22"/>
        </w:rPr>
        <w:t>Cn</w:t>
      </w:r>
      <w:proofErr w:type="spellEnd"/>
      <w:r w:rsidRPr="002118E1">
        <w:rPr>
          <w:rFonts w:ascii="Arial" w:hAnsi="Arial" w:cs="Arial"/>
          <w:sz w:val="22"/>
        </w:rPr>
        <w:t xml:space="preserve"> / Co x </w:t>
      </w:r>
      <w:r w:rsidR="0079121A">
        <w:rPr>
          <w:rFonts w:ascii="Arial" w:hAnsi="Arial" w:cs="Arial"/>
          <w:sz w:val="22"/>
        </w:rPr>
        <w:t>9</w:t>
      </w:r>
      <w:r w:rsidRPr="002118E1">
        <w:rPr>
          <w:rFonts w:ascii="Arial" w:hAnsi="Arial" w:cs="Arial"/>
          <w:sz w:val="22"/>
        </w:rPr>
        <w:t>0 pkt</w:t>
      </w:r>
    </w:p>
    <w:p w14:paraId="1CB1389C" w14:textId="77777777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r w:rsidRPr="002118E1">
        <w:rPr>
          <w:rFonts w:ascii="Arial" w:hAnsi="Arial" w:cs="Arial"/>
          <w:sz w:val="22"/>
        </w:rPr>
        <w:t>C – ocena punktowa w kryterium Cena</w:t>
      </w:r>
    </w:p>
    <w:p w14:paraId="55D56FD2" w14:textId="77777777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proofErr w:type="spellStart"/>
      <w:r w:rsidRPr="002118E1">
        <w:rPr>
          <w:rFonts w:ascii="Arial" w:hAnsi="Arial" w:cs="Arial"/>
          <w:sz w:val="22"/>
        </w:rPr>
        <w:t>Cn</w:t>
      </w:r>
      <w:proofErr w:type="spellEnd"/>
      <w:r w:rsidRPr="002118E1">
        <w:rPr>
          <w:rFonts w:ascii="Arial" w:hAnsi="Arial" w:cs="Arial"/>
          <w:sz w:val="22"/>
        </w:rPr>
        <w:t xml:space="preserve"> – najniższa cena ofertowa brutto </w:t>
      </w:r>
    </w:p>
    <w:p w14:paraId="782FB024" w14:textId="77777777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r w:rsidRPr="002118E1">
        <w:rPr>
          <w:rFonts w:ascii="Arial" w:hAnsi="Arial" w:cs="Arial"/>
          <w:sz w:val="22"/>
        </w:rPr>
        <w:t>Co – cena oferty ocenianej brutto</w:t>
      </w:r>
    </w:p>
    <w:p w14:paraId="588541A6" w14:textId="0778D2D1" w:rsidR="002118E1" w:rsidRPr="00C67D6B" w:rsidRDefault="002118E1" w:rsidP="00C15BCE">
      <w:pPr>
        <w:pStyle w:val="Akapitzlist"/>
        <w:numPr>
          <w:ilvl w:val="0"/>
          <w:numId w:val="45"/>
        </w:numPr>
        <w:spacing w:after="0"/>
        <w:ind w:right="2"/>
        <w:rPr>
          <w:rFonts w:ascii="Arial" w:hAnsi="Arial" w:cs="Arial"/>
          <w:b/>
          <w:bCs/>
          <w:color w:val="auto"/>
          <w:sz w:val="22"/>
        </w:rPr>
      </w:pPr>
      <w:r w:rsidRPr="002118E1">
        <w:rPr>
          <w:rFonts w:ascii="Arial" w:hAnsi="Arial" w:cs="Arial"/>
          <w:b/>
          <w:bCs/>
          <w:color w:val="auto"/>
          <w:sz w:val="22"/>
        </w:rPr>
        <w:t xml:space="preserve">Okres gwarancji </w:t>
      </w:r>
      <w:r w:rsidRPr="00C67D6B">
        <w:rPr>
          <w:rFonts w:ascii="Arial" w:hAnsi="Arial" w:cs="Arial"/>
          <w:b/>
          <w:bCs/>
          <w:color w:val="auto"/>
          <w:sz w:val="22"/>
        </w:rPr>
        <w:t xml:space="preserve">- </w:t>
      </w:r>
      <w:r w:rsidR="0050246C">
        <w:rPr>
          <w:rFonts w:ascii="Arial" w:hAnsi="Arial" w:cs="Arial"/>
          <w:b/>
          <w:bCs/>
          <w:color w:val="auto"/>
          <w:sz w:val="22"/>
        </w:rPr>
        <w:t>1</w:t>
      </w:r>
      <w:r w:rsidRPr="00C67D6B">
        <w:rPr>
          <w:rFonts w:ascii="Arial" w:hAnsi="Arial" w:cs="Arial"/>
          <w:b/>
          <w:bCs/>
          <w:color w:val="auto"/>
          <w:sz w:val="22"/>
        </w:rPr>
        <w:t>0 %</w:t>
      </w:r>
    </w:p>
    <w:p w14:paraId="0B345ECA" w14:textId="77777777" w:rsidR="002118E1" w:rsidRPr="002118E1" w:rsidRDefault="002118E1" w:rsidP="002118E1">
      <w:pPr>
        <w:spacing w:after="0"/>
        <w:ind w:left="1582" w:right="2" w:firstLine="0"/>
        <w:rPr>
          <w:rFonts w:ascii="Arial" w:hAnsi="Arial" w:cs="Arial"/>
          <w:sz w:val="22"/>
        </w:rPr>
      </w:pPr>
      <w:r w:rsidRPr="002118E1">
        <w:rPr>
          <w:rFonts w:ascii="Arial" w:hAnsi="Arial" w:cs="Arial"/>
          <w:sz w:val="22"/>
        </w:rPr>
        <w:t>Ocena punktowa w kryterium okres gwarancji zostanie przyznana według punktacji określonej w poniższej tabeli: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06"/>
      </w:tblGrid>
      <w:tr w:rsidR="002118E1" w:rsidRPr="003D5D30" w14:paraId="522ECC14" w14:textId="77777777" w:rsidTr="00C67D6B">
        <w:tc>
          <w:tcPr>
            <w:tcW w:w="4253" w:type="dxa"/>
            <w:shd w:val="clear" w:color="auto" w:fill="auto"/>
          </w:tcPr>
          <w:p w14:paraId="73252AEB" w14:textId="599BC9E2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 xml:space="preserve">Okres </w:t>
            </w:r>
            <w:r w:rsidR="00C67D6B" w:rsidRPr="00C67D6B">
              <w:rPr>
                <w:rFonts w:ascii="Arial" w:hAnsi="Arial" w:cs="Arial"/>
                <w:sz w:val="22"/>
              </w:rPr>
              <w:t>g</w:t>
            </w:r>
            <w:r w:rsidRPr="00C67D6B">
              <w:rPr>
                <w:rFonts w:ascii="Arial" w:hAnsi="Arial" w:cs="Arial"/>
                <w:sz w:val="22"/>
              </w:rPr>
              <w:t>warancji</w:t>
            </w:r>
          </w:p>
        </w:tc>
        <w:tc>
          <w:tcPr>
            <w:tcW w:w="4106" w:type="dxa"/>
            <w:shd w:val="clear" w:color="auto" w:fill="auto"/>
          </w:tcPr>
          <w:p w14:paraId="73EC7AC5" w14:textId="77777777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>Liczba punktów</w:t>
            </w:r>
          </w:p>
        </w:tc>
      </w:tr>
      <w:tr w:rsidR="002118E1" w:rsidRPr="003D5D30" w14:paraId="08CDE4B6" w14:textId="77777777" w:rsidTr="00C67D6B">
        <w:tc>
          <w:tcPr>
            <w:tcW w:w="4253" w:type="dxa"/>
            <w:shd w:val="clear" w:color="auto" w:fill="auto"/>
          </w:tcPr>
          <w:p w14:paraId="6858067C" w14:textId="77777777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>1 rok</w:t>
            </w:r>
          </w:p>
        </w:tc>
        <w:tc>
          <w:tcPr>
            <w:tcW w:w="4106" w:type="dxa"/>
            <w:shd w:val="clear" w:color="auto" w:fill="auto"/>
          </w:tcPr>
          <w:p w14:paraId="13FDC07B" w14:textId="77777777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>0</w:t>
            </w:r>
          </w:p>
        </w:tc>
      </w:tr>
      <w:tr w:rsidR="002118E1" w:rsidRPr="003D5D30" w14:paraId="1ED0554C" w14:textId="77777777" w:rsidTr="00C67D6B">
        <w:tc>
          <w:tcPr>
            <w:tcW w:w="4253" w:type="dxa"/>
            <w:shd w:val="clear" w:color="auto" w:fill="auto"/>
          </w:tcPr>
          <w:p w14:paraId="5DCBCC2B" w14:textId="77777777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>2 lata</w:t>
            </w:r>
          </w:p>
        </w:tc>
        <w:tc>
          <w:tcPr>
            <w:tcW w:w="4106" w:type="dxa"/>
            <w:shd w:val="clear" w:color="auto" w:fill="auto"/>
          </w:tcPr>
          <w:p w14:paraId="6E647458" w14:textId="413C49DB" w:rsidR="002118E1" w:rsidRPr="00C67D6B" w:rsidRDefault="0050246C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2118E1" w:rsidRPr="003D5D30" w14:paraId="304AC749" w14:textId="77777777" w:rsidTr="00C67D6B">
        <w:tc>
          <w:tcPr>
            <w:tcW w:w="4253" w:type="dxa"/>
            <w:shd w:val="clear" w:color="auto" w:fill="auto"/>
          </w:tcPr>
          <w:p w14:paraId="39650BDE" w14:textId="77777777" w:rsidR="002118E1" w:rsidRPr="00C67D6B" w:rsidRDefault="002118E1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 w:rsidRPr="00C67D6B">
              <w:rPr>
                <w:rFonts w:ascii="Arial" w:hAnsi="Arial" w:cs="Arial"/>
                <w:sz w:val="22"/>
              </w:rPr>
              <w:t>3 lata</w:t>
            </w:r>
          </w:p>
        </w:tc>
        <w:tc>
          <w:tcPr>
            <w:tcW w:w="4106" w:type="dxa"/>
            <w:shd w:val="clear" w:color="auto" w:fill="auto"/>
          </w:tcPr>
          <w:p w14:paraId="74851385" w14:textId="40EA3DA9" w:rsidR="002118E1" w:rsidRPr="00C67D6B" w:rsidRDefault="0050246C" w:rsidP="004A497C">
            <w:pPr>
              <w:tabs>
                <w:tab w:val="num" w:pos="43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</w:tbl>
    <w:p w14:paraId="3FCBF9A3" w14:textId="77777777" w:rsidR="002118E1" w:rsidRPr="003D5D30" w:rsidRDefault="002118E1" w:rsidP="002118E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F34ABF3" w14:textId="77777777" w:rsidR="002118E1" w:rsidRPr="00C67D6B" w:rsidRDefault="002118E1" w:rsidP="00C67D6B">
      <w:pPr>
        <w:spacing w:after="120"/>
        <w:ind w:left="719"/>
        <w:rPr>
          <w:rFonts w:ascii="Arial" w:hAnsi="Arial" w:cs="Arial"/>
          <w:sz w:val="22"/>
        </w:rPr>
      </w:pPr>
      <w:r w:rsidRPr="00C67D6B">
        <w:rPr>
          <w:rFonts w:ascii="Arial" w:hAnsi="Arial" w:cs="Arial"/>
          <w:sz w:val="22"/>
        </w:rPr>
        <w:t xml:space="preserve">Minimalny okres gwarancji oczekiwany przez Zamawiającego wynosi rok. Za zwiększenie okresu gwarancji Wykonawca otrzyma dodatkowe punkty. </w:t>
      </w:r>
    </w:p>
    <w:p w14:paraId="72B5328F" w14:textId="77777777" w:rsidR="002118E1" w:rsidRPr="005A47CD" w:rsidRDefault="002118E1" w:rsidP="005A47CD">
      <w:pPr>
        <w:spacing w:after="120"/>
        <w:ind w:left="719"/>
        <w:rPr>
          <w:rFonts w:ascii="Arial" w:hAnsi="Arial" w:cs="Arial"/>
          <w:b/>
          <w:color w:val="FF0000"/>
          <w:sz w:val="22"/>
        </w:rPr>
      </w:pPr>
      <w:r w:rsidRPr="005A47CD">
        <w:rPr>
          <w:rFonts w:ascii="Arial" w:hAnsi="Arial" w:cs="Arial"/>
          <w:b/>
          <w:color w:val="FF0000"/>
          <w:sz w:val="22"/>
        </w:rPr>
        <w:t>Uwaga! Maksymalny oceniany okres gwarancji – 3 lata.</w:t>
      </w:r>
    </w:p>
    <w:p w14:paraId="2C619B60" w14:textId="77777777" w:rsidR="002118E1" w:rsidRPr="005A47CD" w:rsidRDefault="002118E1" w:rsidP="00CD0E2D">
      <w:pPr>
        <w:spacing w:after="120"/>
        <w:ind w:left="719"/>
        <w:rPr>
          <w:rFonts w:ascii="Arial" w:hAnsi="Arial" w:cs="Arial"/>
          <w:b/>
          <w:color w:val="FF0000"/>
          <w:sz w:val="22"/>
        </w:rPr>
      </w:pPr>
      <w:r w:rsidRPr="005A47CD">
        <w:rPr>
          <w:rFonts w:ascii="Arial" w:hAnsi="Arial" w:cs="Arial"/>
          <w:b/>
          <w:color w:val="FF0000"/>
          <w:sz w:val="22"/>
        </w:rPr>
        <w:t>Zaoferowanie okresu gwarancji krótszego niż rok spowoduje odrzucenie oferty.</w:t>
      </w:r>
    </w:p>
    <w:p w14:paraId="79AA19EF" w14:textId="77777777" w:rsidR="005A47CD" w:rsidRPr="005A47CD" w:rsidRDefault="005A47CD" w:rsidP="00966B4C">
      <w:pPr>
        <w:numPr>
          <w:ilvl w:val="0"/>
          <w:numId w:val="20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5A47CD">
        <w:rPr>
          <w:rFonts w:ascii="Arial" w:hAnsi="Arial" w:cs="Arial"/>
          <w:color w:val="auto"/>
          <w:sz w:val="22"/>
        </w:rPr>
        <w:t>Jeżeli nie można wybrać najkorzystniejszej oferty z uwagi na to, że dwie lub więcej ofert przedstawia taki sam bilans ceny lub kosztu i innych kryteriów oceny ofert, Zamawiający wybierz spośród tych ofert ofertę, która otrzymała najwyższą ocenę w kryterium o najwyższej wadze.</w:t>
      </w:r>
    </w:p>
    <w:p w14:paraId="0DB1D027" w14:textId="77777777" w:rsidR="005A47CD" w:rsidRPr="005A47CD" w:rsidRDefault="005A47CD" w:rsidP="00966B4C">
      <w:pPr>
        <w:numPr>
          <w:ilvl w:val="0"/>
          <w:numId w:val="20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5A47CD">
        <w:rPr>
          <w:rFonts w:ascii="Arial" w:hAnsi="Arial" w:cs="Arial"/>
          <w:color w:val="auto"/>
          <w:sz w:val="22"/>
        </w:rPr>
        <w:t>Jeżeli oferty otrzymały taką samą ocenę w kryterium o najwyższej wadze, Zamawiający wybierze ofertę z najniższą ceną.</w:t>
      </w:r>
    </w:p>
    <w:p w14:paraId="798B120D" w14:textId="3B68D05A" w:rsidR="005A47CD" w:rsidRPr="005A47CD" w:rsidRDefault="005A47CD" w:rsidP="00966B4C">
      <w:pPr>
        <w:numPr>
          <w:ilvl w:val="0"/>
          <w:numId w:val="20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5A47CD">
        <w:rPr>
          <w:rFonts w:ascii="Arial" w:hAnsi="Arial" w:cs="Arial"/>
          <w:color w:val="auto"/>
          <w:sz w:val="22"/>
        </w:rPr>
        <w:t xml:space="preserve">Jeżeli nie można dokonać wyboru oferty w sposób, o którym mowa w pkt </w:t>
      </w:r>
      <w:r w:rsidR="00F75CF2">
        <w:rPr>
          <w:rFonts w:ascii="Arial" w:hAnsi="Arial" w:cs="Arial"/>
          <w:color w:val="auto"/>
          <w:sz w:val="22"/>
        </w:rPr>
        <w:t>3</w:t>
      </w:r>
      <w:r w:rsidRPr="005A47CD">
        <w:rPr>
          <w:rFonts w:ascii="Arial" w:hAnsi="Arial" w:cs="Arial"/>
          <w:color w:val="auto"/>
          <w:sz w:val="22"/>
        </w:rPr>
        <w:t>, Zamawiający wezwie wykonawców, którzy złożyli te oferty, do złożenia w terminie określonym przez Zamawiającego ofert dodatkowych zawierających nową cenę.</w:t>
      </w:r>
    </w:p>
    <w:p w14:paraId="67406B2A" w14:textId="77777777" w:rsidR="005A47CD" w:rsidRPr="005A47CD" w:rsidRDefault="005A47CD" w:rsidP="00966B4C">
      <w:pPr>
        <w:numPr>
          <w:ilvl w:val="0"/>
          <w:numId w:val="20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5A47CD">
        <w:rPr>
          <w:rFonts w:ascii="Arial" w:hAnsi="Arial" w:cs="Arial"/>
          <w:color w:val="auto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9D5E0F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E9D19CF" w14:textId="17E1BAA5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lastRenderedPageBreak/>
        <w:t>Informacje dotyczące zabezpieczenia należytego wykonania umowy</w:t>
      </w:r>
    </w:p>
    <w:p w14:paraId="40571137" w14:textId="40F5FBF2" w:rsidR="002D26D9" w:rsidRPr="009D5E0F" w:rsidRDefault="00490999" w:rsidP="00490999">
      <w:pPr>
        <w:spacing w:after="4" w:line="250" w:lineRule="auto"/>
        <w:ind w:left="862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Zamawiający nie będzie żądał od Wykonawcy, którego oferta zostanie wybrana jako najkorzystniejsza, wniesienia zabezpieczenia należytego wykonania umowy</w:t>
      </w:r>
      <w:r w:rsidR="000374E8" w:rsidRPr="009D5E0F">
        <w:rPr>
          <w:rFonts w:ascii="Arial" w:hAnsi="Arial" w:cs="Arial"/>
          <w:color w:val="auto"/>
          <w:sz w:val="22"/>
        </w:rPr>
        <w:t>.</w:t>
      </w:r>
    </w:p>
    <w:p w14:paraId="7C416EC8" w14:textId="77777777" w:rsidR="00326369" w:rsidRPr="009D5E0F" w:rsidRDefault="00326369">
      <w:pPr>
        <w:ind w:left="579" w:right="2"/>
        <w:rPr>
          <w:rFonts w:ascii="Arial" w:hAnsi="Arial" w:cs="Arial"/>
          <w:color w:val="auto"/>
          <w:sz w:val="22"/>
        </w:rPr>
      </w:pPr>
    </w:p>
    <w:p w14:paraId="7543F7C6" w14:textId="6F0B1CAC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Informacje o formalnościach, jakie muszą zostać dopełnione po wyborze oferty w celu zawarcia umowy w sprawie zamówienia publicznego</w:t>
      </w:r>
    </w:p>
    <w:p w14:paraId="4B85505A" w14:textId="176B84D4" w:rsidR="002C7118" w:rsidRPr="009D5E0F" w:rsidRDefault="00942299" w:rsidP="00966B4C">
      <w:pPr>
        <w:numPr>
          <w:ilvl w:val="0"/>
          <w:numId w:val="21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4A4218C9" w:rsidR="002C7118" w:rsidRPr="009D5E0F" w:rsidRDefault="00942299" w:rsidP="00966B4C">
      <w:pPr>
        <w:numPr>
          <w:ilvl w:val="0"/>
          <w:numId w:val="21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Zamawiający powiadomi wybranego Wykonawcę o terminie podpisania umowy </w:t>
      </w:r>
      <w:r w:rsidR="001B14D9" w:rsidRPr="009D5E0F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color w:val="auto"/>
          <w:sz w:val="22"/>
        </w:rPr>
        <w:t>w sprawie zamówienia publicznego.</w:t>
      </w:r>
    </w:p>
    <w:p w14:paraId="4779C1AE" w14:textId="53AB32CF" w:rsidR="002C7118" w:rsidRPr="009D5E0F" w:rsidRDefault="00942299" w:rsidP="00966B4C">
      <w:pPr>
        <w:numPr>
          <w:ilvl w:val="0"/>
          <w:numId w:val="21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69C900A5" w:rsidR="002C7118" w:rsidRPr="009D5E0F" w:rsidRDefault="00942299" w:rsidP="00966B4C">
      <w:pPr>
        <w:numPr>
          <w:ilvl w:val="0"/>
          <w:numId w:val="21"/>
        </w:numPr>
        <w:spacing w:after="0"/>
        <w:ind w:right="2" w:hanging="436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3E48BF7C" w14:textId="77777777" w:rsidR="002C7118" w:rsidRPr="009D5E0F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7E6CB4C" w14:textId="70052215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Pouczenie o środkach ochrony prawnej przysługujących Wykonawcy</w:t>
      </w:r>
    </w:p>
    <w:p w14:paraId="7262B0AE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4F20E6A4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przysługuje na:</w:t>
      </w:r>
    </w:p>
    <w:p w14:paraId="3C3CFCEB" w14:textId="77777777" w:rsidR="002572C2" w:rsidRPr="009D5E0F" w:rsidRDefault="002572C2" w:rsidP="00C15BCE">
      <w:pPr>
        <w:pStyle w:val="Akapitzlist"/>
        <w:numPr>
          <w:ilvl w:val="1"/>
          <w:numId w:val="26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niezgodną z przepisami Ustawy czynność Zamawiającego, podjętą w postępowaniu o udzielenie zamówienia w tym na projektowane postanowienia umowy;</w:t>
      </w:r>
    </w:p>
    <w:p w14:paraId="0ABF86F6" w14:textId="77777777" w:rsidR="002572C2" w:rsidRPr="009D5E0F" w:rsidRDefault="002572C2" w:rsidP="00C15BCE">
      <w:pPr>
        <w:pStyle w:val="Akapitzlist"/>
        <w:numPr>
          <w:ilvl w:val="1"/>
          <w:numId w:val="26"/>
        </w:numPr>
        <w:spacing w:after="0"/>
        <w:ind w:left="1276" w:right="2" w:hanging="42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zaniechanie czynności w postępowaniu o udzieleniu zamówienia, do której Zamawiający był zobowiązany na podstawie Ustawy.</w:t>
      </w:r>
    </w:p>
    <w:p w14:paraId="70A938B2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</w:tabs>
        <w:spacing w:after="0" w:line="240" w:lineRule="auto"/>
        <w:ind w:left="851" w:right="0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Odwołanie wnosi się do Prezesa Izby w formie pisemnej albo w formie elektronicznej albo w postaci elektronicznej opatrzonej podpisem zaufanym.</w:t>
      </w:r>
    </w:p>
    <w:p w14:paraId="26F100BF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</w:tabs>
        <w:ind w:left="851" w:right="-35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6B67170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</w:tabs>
        <w:spacing w:after="109" w:line="249" w:lineRule="auto"/>
        <w:ind w:left="851" w:right="33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Odwołanie wnosi się w terminach:</w:t>
      </w:r>
    </w:p>
    <w:p w14:paraId="785D1CFE" w14:textId="77777777" w:rsidR="00CD4F77" w:rsidRPr="009D5E0F" w:rsidRDefault="005151C2" w:rsidP="00C15BCE">
      <w:pPr>
        <w:pStyle w:val="Akapitzlist"/>
        <w:numPr>
          <w:ilvl w:val="1"/>
          <w:numId w:val="21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0D2A9B61" w14:textId="77777777" w:rsidR="00CD4F77" w:rsidRPr="009D5E0F" w:rsidRDefault="005151C2" w:rsidP="00C15BCE">
      <w:pPr>
        <w:pStyle w:val="Akapitzlist"/>
        <w:numPr>
          <w:ilvl w:val="1"/>
          <w:numId w:val="21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lastRenderedPageBreak/>
        <w:t>5 dni od dnia publikacji ogłoszenia w Biuletynie Zamówień Publicznych lub zamieszczenia dokumentów zamówienia na Platformie wobec treści ogłoszenia o zamówieniu lub wobec treści dokumentów zamówienia;</w:t>
      </w:r>
    </w:p>
    <w:p w14:paraId="1402EB7F" w14:textId="4FD9DF36" w:rsidR="005151C2" w:rsidRPr="009D5E0F" w:rsidRDefault="00CD4F77" w:rsidP="00C15BCE">
      <w:pPr>
        <w:pStyle w:val="Akapitzlist"/>
        <w:numPr>
          <w:ilvl w:val="1"/>
          <w:numId w:val="21"/>
        </w:numPr>
        <w:ind w:left="1134" w:right="-29" w:hanging="283"/>
        <w:rPr>
          <w:rFonts w:ascii="Arial" w:hAnsi="Arial" w:cs="Arial"/>
          <w:iCs/>
          <w:color w:val="auto"/>
          <w:sz w:val="22"/>
        </w:rPr>
      </w:pPr>
      <w:r w:rsidRPr="009D5E0F">
        <w:rPr>
          <w:rFonts w:ascii="Arial" w:hAnsi="Arial" w:cs="Arial"/>
          <w:iCs/>
          <w:color w:val="auto"/>
          <w:sz w:val="22"/>
        </w:rPr>
        <w:t>o</w:t>
      </w:r>
      <w:r w:rsidR="005151C2" w:rsidRPr="009D5E0F">
        <w:rPr>
          <w:rFonts w:ascii="Arial" w:hAnsi="Arial" w:cs="Arial"/>
          <w:iCs/>
          <w:color w:val="auto"/>
          <w:sz w:val="22"/>
        </w:rPr>
        <w:t>dwołanie w przypadkach innych niż określone w pkt 1 i 2 wnosi się w terminie 5 dni od dnia, w którym powzięto lub przy zachowaniu należytej staranności można było powziąć wiadomość o okolicznościach stanowiących podstawę jego wniesienia.</w:t>
      </w:r>
    </w:p>
    <w:p w14:paraId="08FC1EAD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4B31996E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48D7EED9" w14:textId="77777777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1EF2C52A" w14:textId="69C8BD83" w:rsidR="002572C2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 w terminie 14 dni od dnia doręczenia orzeczenia Krajowej Izby Odwoławczej lub postanowienia Prezesa Izby, o którym mowa w art. 519 ust. 1 Ustawy przesyłając jednocześnie jej odpis przeciwnikowi skargi. Złożenie skargi</w:t>
      </w:r>
      <w:r w:rsidR="007C667B" w:rsidRPr="009D5E0F">
        <w:rPr>
          <w:rFonts w:ascii="Arial" w:eastAsia="Times New Roman" w:hAnsi="Arial" w:cs="Arial"/>
          <w:color w:val="auto"/>
          <w:sz w:val="22"/>
        </w:rPr>
        <w:t xml:space="preserve"> </w:t>
      </w:r>
      <w:r w:rsidRPr="009D5E0F">
        <w:rPr>
          <w:rFonts w:ascii="Arial" w:eastAsia="Times New Roman" w:hAnsi="Arial" w:cs="Arial"/>
          <w:color w:val="auto"/>
          <w:sz w:val="22"/>
        </w:rPr>
        <w:t>w</w:t>
      </w:r>
      <w:r w:rsidR="007C667B" w:rsidRPr="009D5E0F">
        <w:rPr>
          <w:rFonts w:ascii="Arial" w:eastAsia="Times New Roman" w:hAnsi="Arial" w:cs="Arial"/>
          <w:color w:val="auto"/>
          <w:sz w:val="22"/>
        </w:rPr>
        <w:t xml:space="preserve"> </w:t>
      </w:r>
      <w:r w:rsidRPr="009D5E0F">
        <w:rPr>
          <w:rFonts w:ascii="Arial" w:eastAsia="Times New Roman" w:hAnsi="Arial" w:cs="Arial"/>
          <w:color w:val="auto"/>
          <w:sz w:val="22"/>
        </w:rPr>
        <w:t>placówce pocztowej operatora wyznaczonego w rozumieniu ustawy z dnia 23 listopada 2012</w:t>
      </w:r>
      <w:r w:rsidR="003B0FA3" w:rsidRPr="009D5E0F">
        <w:rPr>
          <w:rFonts w:ascii="Arial" w:eastAsia="Times New Roman" w:hAnsi="Arial" w:cs="Arial"/>
          <w:color w:val="auto"/>
          <w:sz w:val="22"/>
        </w:rPr>
        <w:t xml:space="preserve"> r</w:t>
      </w:r>
      <w:r w:rsidRPr="009D5E0F">
        <w:rPr>
          <w:rFonts w:ascii="Arial" w:eastAsia="Times New Roman" w:hAnsi="Arial" w:cs="Arial"/>
          <w:color w:val="auto"/>
          <w:sz w:val="22"/>
        </w:rPr>
        <w:t xml:space="preserve"> Prawo pocztowe jest równoznaczne z jej wniesieniem.</w:t>
      </w:r>
    </w:p>
    <w:p w14:paraId="750C4579" w14:textId="6B45EF4E" w:rsidR="000374E8" w:rsidRPr="009D5E0F" w:rsidRDefault="002572C2" w:rsidP="00C15BCE">
      <w:pPr>
        <w:pStyle w:val="Akapitzlist"/>
        <w:numPr>
          <w:ilvl w:val="3"/>
          <w:numId w:val="25"/>
        </w:numPr>
        <w:tabs>
          <w:tab w:val="clear" w:pos="2880"/>
          <w:tab w:val="num" w:pos="2552"/>
        </w:tabs>
        <w:ind w:left="851" w:right="-29"/>
        <w:rPr>
          <w:color w:val="auto"/>
        </w:rPr>
      </w:pPr>
      <w:r w:rsidRPr="009D5E0F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Najwyższego.</w:t>
      </w:r>
    </w:p>
    <w:p w14:paraId="122C88BB" w14:textId="77777777" w:rsidR="002C7118" w:rsidRPr="009D5E0F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51861B31" w14:textId="17CD5646" w:rsidR="002C7118" w:rsidRPr="009D5E0F" w:rsidRDefault="00942299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Klauzula informacyjna dotycząca przetwarzania danych osobowych</w:t>
      </w:r>
    </w:p>
    <w:p w14:paraId="20CDF58D" w14:textId="3FCF46C9" w:rsidR="00DA3A51" w:rsidRPr="009D5E0F" w:rsidRDefault="00DA3A51" w:rsidP="003B5F7F">
      <w:pPr>
        <w:spacing w:after="0" w:line="240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</w:t>
      </w:r>
      <w:r w:rsidR="00BA3D74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>dnia 27 kwietnia 2016 r. w sprawie ochrony osób fizycznych w związku z</w:t>
      </w:r>
      <w:r w:rsidR="00BA3D74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 w:rsidR="00277BDB" w:rsidRPr="009D5E0F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>amawiający informuje, że:</w:t>
      </w:r>
    </w:p>
    <w:p w14:paraId="1851F865" w14:textId="2C710714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administratorem Pani/Pana danych osobowych jest </w:t>
      </w:r>
      <w:r w:rsidR="00632248" w:rsidRPr="009D5E0F">
        <w:rPr>
          <w:rFonts w:ascii="Arial" w:hAnsi="Arial" w:cs="Arial"/>
          <w:color w:val="auto"/>
          <w:sz w:val="22"/>
        </w:rPr>
        <w:t xml:space="preserve">Rządowa </w:t>
      </w:r>
      <w:r w:rsidRPr="009D5E0F">
        <w:rPr>
          <w:rFonts w:ascii="Arial" w:hAnsi="Arial" w:cs="Arial"/>
          <w:color w:val="auto"/>
          <w:sz w:val="22"/>
        </w:rPr>
        <w:t xml:space="preserve">Agencja Rezerw </w:t>
      </w:r>
      <w:r w:rsidR="00632248" w:rsidRPr="009D5E0F">
        <w:rPr>
          <w:rFonts w:ascii="Arial" w:hAnsi="Arial" w:cs="Arial"/>
          <w:color w:val="auto"/>
          <w:sz w:val="22"/>
        </w:rPr>
        <w:t>Strategicznych</w:t>
      </w:r>
      <w:r w:rsidRPr="009D5E0F">
        <w:rPr>
          <w:rFonts w:ascii="Arial" w:hAnsi="Arial" w:cs="Arial"/>
          <w:color w:val="auto"/>
          <w:sz w:val="22"/>
        </w:rPr>
        <w:t xml:space="preserve"> z siedzibą w Warszawie (00-844), ul. Grzybowska 45, tel. +48 22 36 09 100, adres e-mail: </w:t>
      </w:r>
      <w:hyperlink r:id="rId13" w:history="1">
        <w:r w:rsidR="00051656" w:rsidRPr="0064341A">
          <w:rPr>
            <w:rStyle w:val="Hipercze"/>
            <w:rFonts w:ascii="Arial" w:hAnsi="Arial" w:cs="Arial"/>
            <w:sz w:val="22"/>
          </w:rPr>
          <w:t>kancelaria@rars.gov.pl</w:t>
        </w:r>
      </w:hyperlink>
      <w:r w:rsidRPr="009D5E0F">
        <w:rPr>
          <w:rFonts w:ascii="Arial" w:hAnsi="Arial" w:cs="Arial"/>
          <w:color w:val="auto"/>
          <w:sz w:val="22"/>
        </w:rPr>
        <w:t>;</w:t>
      </w:r>
    </w:p>
    <w:p w14:paraId="1BB2E9D3" w14:textId="584EC438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administrator wyznaczył Inspektora Ochrony Danych, z którym można się skontaktować poprzez e-mail:</w:t>
      </w:r>
      <w:r w:rsidR="0097055B" w:rsidRPr="009D5E0F">
        <w:rPr>
          <w:rFonts w:ascii="Arial" w:hAnsi="Arial" w:cs="Arial"/>
          <w:color w:val="auto"/>
          <w:sz w:val="22"/>
        </w:rPr>
        <w:t xml:space="preserve"> </w:t>
      </w:r>
      <w:hyperlink r:id="rId14" w:history="1">
        <w:r w:rsidR="00051656" w:rsidRPr="0064341A">
          <w:rPr>
            <w:rStyle w:val="Hipercze"/>
            <w:rFonts w:ascii="Arial" w:hAnsi="Arial" w:cs="Arial"/>
            <w:sz w:val="22"/>
          </w:rPr>
          <w:t>iod@rars.gov.pl</w:t>
        </w:r>
      </w:hyperlink>
      <w:r w:rsidRPr="009D5E0F">
        <w:rPr>
          <w:rFonts w:ascii="Arial" w:hAnsi="Arial" w:cs="Arial"/>
          <w:color w:val="auto"/>
          <w:sz w:val="22"/>
        </w:rPr>
        <w:t>, lub tel. +48 22 36 09 237;</w:t>
      </w:r>
    </w:p>
    <w:p w14:paraId="39C100CB" w14:textId="4AE83258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Pani/Pana dane osobowe przetwarzane będą na podstawie art. 6 ust. 1 lit. c RODO w celu związanym z przedmiotowym postępowaniem o udzielenie zamówienia publicznego;</w:t>
      </w:r>
    </w:p>
    <w:p w14:paraId="3C484DFA" w14:textId="77777777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odbiorcami Pani/Pana danych osobowych będą:</w:t>
      </w:r>
    </w:p>
    <w:p w14:paraId="3CE44EAE" w14:textId="4A922AA0" w:rsidR="00DA3A51" w:rsidRPr="009D5E0F" w:rsidRDefault="00DA3A51" w:rsidP="00F75CF2">
      <w:pPr>
        <w:numPr>
          <w:ilvl w:val="0"/>
          <w:numId w:val="4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w oparciu o 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art. </w:t>
      </w:r>
      <w:r w:rsidR="00C77904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18 </w:t>
      </w:r>
      <w:r w:rsidR="004F3D2A" w:rsidRPr="009D5E0F">
        <w:rPr>
          <w:rFonts w:ascii="Arial" w:eastAsia="Calibri" w:hAnsi="Arial" w:cs="Arial"/>
          <w:color w:val="auto"/>
          <w:sz w:val="22"/>
          <w:lang w:eastAsia="en-US"/>
        </w:rPr>
        <w:t>oraz art. 74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ustawy z dnia 11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B567B" w:rsidRPr="009D5E0F">
        <w:rPr>
          <w:rFonts w:ascii="Arial" w:eastAsia="Calibri" w:hAnsi="Arial" w:cs="Arial"/>
          <w:color w:val="auto"/>
          <w:sz w:val="22"/>
          <w:lang w:eastAsia="en-US"/>
        </w:rPr>
        <w:t>września</w:t>
      </w:r>
      <w:r w:rsidR="001952AC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2019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 r. – Prawo zamówień publicznych;</w:t>
      </w:r>
    </w:p>
    <w:p w14:paraId="1DAB4167" w14:textId="57A75C70" w:rsidR="00DA3A51" w:rsidRPr="009D5E0F" w:rsidRDefault="00DA3A51" w:rsidP="00F75CF2">
      <w:pPr>
        <w:numPr>
          <w:ilvl w:val="0"/>
          <w:numId w:val="4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osoby lub podmioty, którym administrator udzieli informacji publicznej zgodnie z ustawą z dnia 6 września 2001 r. o dostępie do informacji public</w:t>
      </w:r>
      <w:r w:rsidR="00920ED9" w:rsidRPr="009D5E0F">
        <w:rPr>
          <w:rFonts w:ascii="Arial" w:eastAsia="Calibri" w:hAnsi="Arial" w:cs="Arial"/>
          <w:color w:val="auto"/>
          <w:sz w:val="22"/>
          <w:lang w:eastAsia="en-US"/>
        </w:rPr>
        <w:t xml:space="preserve">znej </w:t>
      </w:r>
      <w:r w:rsidR="000441F0" w:rsidRPr="009D5E0F">
        <w:rPr>
          <w:rStyle w:val="Hipercze"/>
          <w:rFonts w:ascii="Arial" w:eastAsia="Calibri" w:hAnsi="Arial" w:cs="Arial"/>
          <w:color w:val="auto"/>
          <w:sz w:val="22"/>
          <w:lang w:eastAsia="en-US"/>
        </w:rPr>
        <w:t>(Dz.U. z 2020 r. poz. 2176)</w:t>
      </w:r>
      <w:r w:rsidRPr="009D5E0F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DF8DE3D" w14:textId="1A3507EC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Pani/Pana dane osobowe będą przechowywane, zgodnie z art. </w:t>
      </w:r>
      <w:r w:rsidR="009D0A3B" w:rsidRPr="009D5E0F">
        <w:rPr>
          <w:rFonts w:ascii="Arial" w:hAnsi="Arial" w:cs="Arial"/>
          <w:color w:val="auto"/>
          <w:sz w:val="22"/>
        </w:rPr>
        <w:t>78</w:t>
      </w:r>
      <w:r w:rsidRPr="009D5E0F">
        <w:rPr>
          <w:rFonts w:ascii="Arial" w:hAnsi="Arial" w:cs="Arial"/>
          <w:color w:val="auto"/>
          <w:sz w:val="22"/>
        </w:rPr>
        <w:t xml:space="preserve">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5F72B17C" w14:textId="77777777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4E0FCE65" w14:textId="4161953F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lastRenderedPageBreak/>
        <w:t>w odniesieniu do Pani/Pana danych osobowych decyzje nie będą podejmowane w sposób zautomatyzowany, stosowanie do art. 22 RODO;</w:t>
      </w:r>
    </w:p>
    <w:p w14:paraId="4F6DC531" w14:textId="77777777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posiada Pani/Pan:</w:t>
      </w:r>
    </w:p>
    <w:p w14:paraId="4132D419" w14:textId="147B6B33" w:rsidR="00DA3A51" w:rsidRPr="009D5E0F" w:rsidRDefault="00DA3A51" w:rsidP="00C15BCE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55FFA11E" w14:textId="7F7DBB87" w:rsidR="00DA3A51" w:rsidRPr="009D5E0F" w:rsidRDefault="004F2AC8" w:rsidP="00C15BCE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DA3A51" w:rsidRPr="009D5E0F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4AD4D42A" w14:textId="60DD55A4" w:rsidR="00DA3A51" w:rsidRPr="009D5E0F" w:rsidRDefault="00BF6254" w:rsidP="00C15BCE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DC280C" w14:textId="77777777" w:rsidR="00DA3A51" w:rsidRPr="009D5E0F" w:rsidRDefault="00DA3A51" w:rsidP="00C15BCE">
      <w:pPr>
        <w:numPr>
          <w:ilvl w:val="0"/>
          <w:numId w:val="22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55F93790" w14:textId="77777777" w:rsidR="00DA3A51" w:rsidRPr="009D5E0F" w:rsidRDefault="00DA3A51" w:rsidP="00F75CF2">
      <w:pPr>
        <w:numPr>
          <w:ilvl w:val="2"/>
          <w:numId w:val="7"/>
        </w:numPr>
        <w:spacing w:after="4" w:line="250" w:lineRule="auto"/>
        <w:ind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nie przysługuje Pani/Panu:</w:t>
      </w:r>
    </w:p>
    <w:p w14:paraId="54D57C08" w14:textId="77777777" w:rsidR="00DA3A51" w:rsidRPr="009D5E0F" w:rsidRDefault="00DA3A51" w:rsidP="00C15BCE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1D042E41" w14:textId="77777777" w:rsidR="00DA3A51" w:rsidRPr="009D5E0F" w:rsidRDefault="00DA3A51" w:rsidP="00C15BCE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446F23F1" w14:textId="77777777" w:rsidR="00DA3A51" w:rsidRPr="009D5E0F" w:rsidRDefault="00DA3A51" w:rsidP="00C15BCE">
      <w:pPr>
        <w:numPr>
          <w:ilvl w:val="0"/>
          <w:numId w:val="23"/>
        </w:numPr>
        <w:spacing w:after="0" w:line="240" w:lineRule="auto"/>
        <w:ind w:left="1276" w:right="0"/>
        <w:rPr>
          <w:rFonts w:ascii="Arial" w:eastAsia="Calibri" w:hAnsi="Arial" w:cs="Arial"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96B13D6" w14:textId="2DDAE523" w:rsidR="002D73E5" w:rsidRPr="009D5E0F" w:rsidRDefault="002D73E5" w:rsidP="003B5F7F">
      <w:pPr>
        <w:spacing w:after="0" w:line="259" w:lineRule="auto"/>
        <w:ind w:left="709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D5E0F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9D5E0F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  <w:r w:rsidRPr="009D5E0F" w:rsidDel="004F2AC8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 </w:t>
      </w:r>
    </w:p>
    <w:p w14:paraId="37CD03D9" w14:textId="77777777" w:rsidR="002C7118" w:rsidRPr="009D5E0F" w:rsidRDefault="002C7118" w:rsidP="00D32CE6">
      <w:pPr>
        <w:spacing w:after="12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</w:p>
    <w:p w14:paraId="4F19791E" w14:textId="47657B90" w:rsidR="002C7118" w:rsidRPr="009D5E0F" w:rsidRDefault="003E494A" w:rsidP="00C15BCE">
      <w:pPr>
        <w:pStyle w:val="Nagwek1"/>
        <w:numPr>
          <w:ilvl w:val="0"/>
          <w:numId w:val="9"/>
        </w:numPr>
        <w:tabs>
          <w:tab w:val="center" w:pos="2110"/>
        </w:tabs>
        <w:spacing w:after="64"/>
        <w:ind w:right="0"/>
        <w:rPr>
          <w:rFonts w:ascii="Arial" w:hAnsi="Arial" w:cs="Arial"/>
          <w:color w:val="auto"/>
        </w:rPr>
      </w:pPr>
      <w:r w:rsidRPr="009D5E0F">
        <w:rPr>
          <w:rFonts w:ascii="Arial" w:hAnsi="Arial" w:cs="Arial"/>
          <w:color w:val="auto"/>
        </w:rPr>
        <w:t>Projektowane postanowienia umowy</w:t>
      </w:r>
    </w:p>
    <w:p w14:paraId="0E4273AF" w14:textId="6C778254" w:rsidR="00EC6031" w:rsidRPr="009D5E0F" w:rsidRDefault="00DE6B30" w:rsidP="00D32CE6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Projektowane postanowienia umowy stanowią </w:t>
      </w:r>
      <w:r w:rsidRPr="00E7194D">
        <w:rPr>
          <w:rFonts w:ascii="Arial" w:hAnsi="Arial" w:cs="Arial"/>
          <w:color w:val="auto"/>
          <w:sz w:val="22"/>
        </w:rPr>
        <w:t>załączn</w:t>
      </w:r>
      <w:r w:rsidR="00D90B93" w:rsidRPr="00E7194D">
        <w:rPr>
          <w:rFonts w:ascii="Arial" w:hAnsi="Arial" w:cs="Arial"/>
          <w:color w:val="auto"/>
          <w:sz w:val="22"/>
        </w:rPr>
        <w:t xml:space="preserve">ik nr </w:t>
      </w:r>
      <w:r w:rsidR="00E5418F">
        <w:rPr>
          <w:rFonts w:ascii="Arial" w:hAnsi="Arial" w:cs="Arial"/>
          <w:color w:val="auto"/>
          <w:sz w:val="22"/>
        </w:rPr>
        <w:t>5</w:t>
      </w:r>
      <w:r w:rsidRPr="00E7194D">
        <w:rPr>
          <w:rFonts w:ascii="Arial" w:hAnsi="Arial" w:cs="Arial"/>
          <w:color w:val="auto"/>
          <w:sz w:val="22"/>
        </w:rPr>
        <w:t xml:space="preserve"> do SWZ.</w:t>
      </w:r>
    </w:p>
    <w:p w14:paraId="6D74787C" w14:textId="5824A58B" w:rsidR="003E7578" w:rsidRPr="009D5E0F" w:rsidRDefault="003E7578" w:rsidP="003B5F7F">
      <w:pPr>
        <w:spacing w:after="43" w:line="259" w:lineRule="auto"/>
        <w:ind w:left="709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506C7ACB" w14:textId="6ED3C769" w:rsidR="00E63656" w:rsidRPr="009D5E0F" w:rsidRDefault="00E63656" w:rsidP="00EB395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E7194D">
        <w:rPr>
          <w:rFonts w:ascii="Arial" w:hAnsi="Arial" w:cs="Arial"/>
          <w:color w:val="auto"/>
          <w:sz w:val="22"/>
          <w:u w:val="single"/>
        </w:rPr>
        <w:lastRenderedPageBreak/>
        <w:t>Załącznik nr 1 do SWZ</w:t>
      </w:r>
    </w:p>
    <w:p w14:paraId="3DD62113" w14:textId="77777777" w:rsidR="00E63656" w:rsidRPr="009D5E0F" w:rsidRDefault="00E63656" w:rsidP="00E63656">
      <w:pPr>
        <w:jc w:val="center"/>
        <w:rPr>
          <w:rFonts w:ascii="Arial" w:hAnsi="Arial" w:cs="Arial"/>
          <w:i/>
          <w:color w:val="auto"/>
          <w:sz w:val="22"/>
        </w:rPr>
      </w:pPr>
    </w:p>
    <w:p w14:paraId="24516CE3" w14:textId="77777777" w:rsidR="000B1761" w:rsidRPr="009D5E0F" w:rsidRDefault="000B176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</w:p>
    <w:p w14:paraId="531339C2" w14:textId="78A2E3A3" w:rsidR="008C42A1" w:rsidRPr="008C42A1" w:rsidRDefault="008C42A1" w:rsidP="008C42A1">
      <w:pPr>
        <w:spacing w:after="4" w:line="250" w:lineRule="auto"/>
        <w:ind w:left="1240" w:right="2" w:firstLine="0"/>
        <w:rPr>
          <w:rFonts w:ascii="Arial" w:hAnsi="Arial" w:cs="Arial"/>
          <w:b/>
          <w:color w:val="auto"/>
          <w:sz w:val="24"/>
          <w:szCs w:val="24"/>
        </w:rPr>
      </w:pPr>
      <w:r w:rsidRPr="008C42A1">
        <w:rPr>
          <w:rFonts w:ascii="Arial" w:hAnsi="Arial" w:cs="Arial"/>
          <w:b/>
          <w:color w:val="auto"/>
          <w:sz w:val="24"/>
          <w:szCs w:val="24"/>
        </w:rPr>
        <w:t>Specyfikacja techniczna systemu do monitoringu sieci</w:t>
      </w:r>
    </w:p>
    <w:p w14:paraId="22940BAF" w14:textId="77777777" w:rsidR="008C42A1" w:rsidRPr="003E3A92" w:rsidRDefault="008C42A1" w:rsidP="008C42A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</w:p>
    <w:p w14:paraId="2490F38B" w14:textId="77777777" w:rsidR="008C42A1" w:rsidRPr="003E5D57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b/>
          <w:bCs/>
          <w:sz w:val="22"/>
        </w:rPr>
      </w:pPr>
      <w:r w:rsidRPr="003E5D57">
        <w:rPr>
          <w:rFonts w:ascii="Arial" w:hAnsi="Arial" w:cs="Arial"/>
          <w:b/>
          <w:bCs/>
          <w:sz w:val="22"/>
        </w:rPr>
        <w:t>Minimalne wymagania dla systemu w zakresie monitoringu sieci:</w:t>
      </w:r>
    </w:p>
    <w:p w14:paraId="67DBF376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Zbieranie i zapamiętywanie do 7 dni wstecz danych telemetrycznych o działaniu sieci, urządzeń sieciowych przewodowych i bezprzewodowych, użytkowników i aplikacji z różnych źródeł danych: SNMP, </w:t>
      </w:r>
      <w:proofErr w:type="spellStart"/>
      <w:r w:rsidRPr="003E3A92">
        <w:rPr>
          <w:rFonts w:ascii="Arial" w:hAnsi="Arial" w:cs="Arial"/>
          <w:sz w:val="22"/>
        </w:rPr>
        <w:t>Syslog</w:t>
      </w:r>
      <w:proofErr w:type="spellEnd"/>
      <w:r w:rsidRPr="003E3A92">
        <w:rPr>
          <w:rFonts w:ascii="Arial" w:hAnsi="Arial" w:cs="Arial"/>
          <w:sz w:val="22"/>
        </w:rPr>
        <w:t xml:space="preserve">, </w:t>
      </w:r>
      <w:proofErr w:type="spellStart"/>
      <w:r w:rsidRPr="003E3A92">
        <w:rPr>
          <w:rFonts w:ascii="Arial" w:hAnsi="Arial" w:cs="Arial"/>
          <w:sz w:val="22"/>
        </w:rPr>
        <w:t>NetFlow</w:t>
      </w:r>
      <w:proofErr w:type="spellEnd"/>
      <w:r w:rsidRPr="003E3A92">
        <w:rPr>
          <w:rFonts w:ascii="Arial" w:hAnsi="Arial" w:cs="Arial"/>
          <w:sz w:val="22"/>
        </w:rPr>
        <w:t xml:space="preserve">, sensory bezprzewodowe </w:t>
      </w:r>
      <w:proofErr w:type="spellStart"/>
      <w:r w:rsidRPr="003E3A92">
        <w:rPr>
          <w:rFonts w:ascii="Arial" w:hAnsi="Arial" w:cs="Arial"/>
          <w:sz w:val="22"/>
        </w:rPr>
        <w:t>WiFi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7C17D925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Analiza i korelacja danych telemetrycznych o działaniu sieci, urządzeń sieciowych przewodowych i bezprzewodowych, użytkowników i aplikacji na podstawie różnych źródeł danych: SNMP, </w:t>
      </w:r>
      <w:proofErr w:type="spellStart"/>
      <w:r w:rsidRPr="003E3A92">
        <w:rPr>
          <w:rFonts w:ascii="Arial" w:hAnsi="Arial" w:cs="Arial"/>
          <w:sz w:val="22"/>
        </w:rPr>
        <w:t>Syslog</w:t>
      </w:r>
      <w:proofErr w:type="spellEnd"/>
      <w:r w:rsidRPr="003E3A92">
        <w:rPr>
          <w:rFonts w:ascii="Arial" w:hAnsi="Arial" w:cs="Arial"/>
          <w:sz w:val="22"/>
        </w:rPr>
        <w:t xml:space="preserve">, </w:t>
      </w:r>
      <w:proofErr w:type="spellStart"/>
      <w:r w:rsidRPr="003E3A92">
        <w:rPr>
          <w:rFonts w:ascii="Arial" w:hAnsi="Arial" w:cs="Arial"/>
          <w:sz w:val="22"/>
        </w:rPr>
        <w:t>NetFlow</w:t>
      </w:r>
      <w:proofErr w:type="spellEnd"/>
      <w:r w:rsidRPr="003E3A92">
        <w:rPr>
          <w:rFonts w:ascii="Arial" w:hAnsi="Arial" w:cs="Arial"/>
          <w:sz w:val="22"/>
        </w:rPr>
        <w:t xml:space="preserve">, sensory bezprzewodowe </w:t>
      </w:r>
      <w:proofErr w:type="spellStart"/>
      <w:r w:rsidRPr="003E3A92">
        <w:rPr>
          <w:rFonts w:ascii="Arial" w:hAnsi="Arial" w:cs="Arial"/>
          <w:sz w:val="22"/>
        </w:rPr>
        <w:t>WiFi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39F25422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Wizualizacja topologii sieci wraz połączeniami oraz wizualizacją stanu pracy danego monitorowanego obiektu;</w:t>
      </w:r>
    </w:p>
    <w:p w14:paraId="20926137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Dla użytkowników przewodowych szczegółowa informacje o ilości użytkowników podłączonych do sieci oraz ilości użytkowników, którzy mieli problemy z podłączeniem do sieci z podaniem typowych przyczyn braku podłączenia np. problem z otrzymaniem adresu z serwera DHCP, problem z uwierzytelnieniem, informacja o lokalizacjach i urządzeniach, gdzie takie problemy występują najczęściej. Szczegółowa lista użytkowników zaliczonych do danej kategorii np. użytkownicy z problemem z usługą DHCP;</w:t>
      </w:r>
    </w:p>
    <w:p w14:paraId="2AA82BAF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Dla użytkowników bezprzewodowych szczegółowa informacje o ilości użytkowników podłączonych do sieci z rozbiciem na grupę użytkowników o dobrej jakości i złej jakości pracy oraz ilości użytkowników, którzy mieli problemy z podłączeniem do sieci bezprzewodowej z podaniem typowych przyczyn braku podłączenia np. problem z otrzymaniem adresu z serwera DHCP, problem z uwierzytelnieniem, informacja o lokalizacjach i urządzeniach, gdzie takie problemy występują najczęściej. Szczegółowa lista użytkowników zaliczonych do danej kategorii np. użytkownicy z problemem z usługą DHCP;</w:t>
      </w:r>
    </w:p>
    <w:p w14:paraId="10A0B4F7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Generowanie automatycznych komunikatów o stwierdzonych nieprawidłowościach w pracy sieci w oparciu o skorelowane informacje zbierane przez system z urządzeń sieciowych wraz z sugestią przyczyny, sposobu rozwiązania problemu oraz dalszych kroków diagnostycznych dla poszczególnych urządzeń sieciowych;</w:t>
      </w:r>
    </w:p>
    <w:p w14:paraId="004B19C9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Narzędzie do śledzenia ścieżki sieciowej dla danego ruchu w sieci np. w relacji pomiędzy dwoma hostami wraz podaniem informacji o wszystkich węzłach na ścieżce, ich stanu, topologii fizycznej i logicznej np. zaznaczenie tunelowania ruchu bezprzewodowego, dokładną informacją o interfejsach, przez który płynie ruch;</w:t>
      </w:r>
    </w:p>
    <w:p w14:paraId="5C28F462" w14:textId="77777777" w:rsidR="008C42A1" w:rsidRPr="003E3A92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Integracja systemu monitoringu z obecnie wykorzystywanym systemem kontroli Cisco ISE przy pomocy szyny wymiany danych </w:t>
      </w:r>
      <w:proofErr w:type="spellStart"/>
      <w:r w:rsidRPr="003E3A92">
        <w:rPr>
          <w:rFonts w:ascii="Arial" w:hAnsi="Arial" w:cs="Arial"/>
          <w:sz w:val="22"/>
        </w:rPr>
        <w:t>PxGRID</w:t>
      </w:r>
      <w:proofErr w:type="spellEnd"/>
      <w:r w:rsidRPr="003E3A92">
        <w:rPr>
          <w:rFonts w:ascii="Arial" w:hAnsi="Arial" w:cs="Arial"/>
          <w:sz w:val="22"/>
        </w:rPr>
        <w:t>, wymiana informacji na temat uwierzytelnienia użytkowników podłączonych do sieci w lokalizacji Warszawa oraz pozostałych lokalizacjach gdzie wykorzystywane jest uwierzytelnianie.</w:t>
      </w:r>
    </w:p>
    <w:p w14:paraId="2A342E91" w14:textId="2FA48FC3" w:rsidR="008C42A1" w:rsidRDefault="008C42A1" w:rsidP="00C15B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Wyznaczenie na postawie analizy danych telemetrycznych dla każdego z urządzeń sieciowych, grupy użytkowników, pojedynczego użytkownika oraz grupy aplikacji lub pojedynczej aplikacji indeksu liczbowego określającego jakość pracy danego monitorowanego obiektu wraz z wizualizacją na skali czasu zmiany wartości indeksów jakości pracy dla grup urządzeń sieciowych, grupy użytkowników przewodowych i bezprzewodowych, pojedynczego użytkownika oraz grupy aplikacji lub pojedynczej aplikacji;</w:t>
      </w:r>
    </w:p>
    <w:p w14:paraId="572BE9CE" w14:textId="77777777" w:rsidR="008C42A1" w:rsidRPr="003E3A92" w:rsidRDefault="008C42A1" w:rsidP="008C42A1">
      <w:pPr>
        <w:widowControl w:val="0"/>
        <w:autoSpaceDE w:val="0"/>
        <w:autoSpaceDN w:val="0"/>
        <w:adjustRightInd w:val="0"/>
        <w:spacing w:after="120" w:line="240" w:lineRule="auto"/>
        <w:ind w:left="360" w:right="0" w:firstLine="0"/>
        <w:rPr>
          <w:rFonts w:ascii="Arial" w:hAnsi="Arial" w:cs="Arial"/>
          <w:sz w:val="22"/>
        </w:rPr>
      </w:pPr>
    </w:p>
    <w:p w14:paraId="2EEB462C" w14:textId="77777777" w:rsidR="008C42A1" w:rsidRPr="003E5D57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3E5D57">
        <w:rPr>
          <w:rFonts w:ascii="Arial" w:hAnsi="Arial" w:cs="Arial"/>
          <w:b/>
          <w:bCs/>
          <w:sz w:val="22"/>
        </w:rPr>
        <w:lastRenderedPageBreak/>
        <w:t>Wykrywanie i analiza problemów w sieci:</w:t>
      </w:r>
    </w:p>
    <w:p w14:paraId="12EFC321" w14:textId="77777777" w:rsidR="008C42A1" w:rsidRPr="003E3A92" w:rsidRDefault="008C42A1" w:rsidP="00C15B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Automatyczna analiza zdarzeń w sieci oraz identyfikacja i wyświetlanie na tej podstawie problemów w działaniu sieci na poziomie całej sieci lub poszczególnych monitorowanych obiektów np. problemy związane z danym urządzeniem, użytkownikiem lub aplikacją;</w:t>
      </w:r>
    </w:p>
    <w:p w14:paraId="131D84DC" w14:textId="77777777" w:rsidR="008C42A1" w:rsidRPr="003E3A92" w:rsidRDefault="008C42A1" w:rsidP="00C15B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Dla danego problemu, podanie opisu problemu, dostarczenie informacji kontekstowej umożliwiającej identyfikację i rozwiązanie problemu, określenie lokalizacji, urządzeń oraz użytkowników dotkniętych problemem, propozycja sugerowanych działań umożliwiających rozwiązanie problemu wraz z możliwością dostępu do urządzeń sieciowych w celu natychmiastowego dostarczenia danych diagnostycznych;</w:t>
      </w:r>
    </w:p>
    <w:p w14:paraId="6E7EA46A" w14:textId="77777777" w:rsidR="008C42A1" w:rsidRPr="003E3A92" w:rsidRDefault="008C42A1" w:rsidP="00C15B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Automatyczna </w:t>
      </w:r>
      <w:proofErr w:type="spellStart"/>
      <w:r w:rsidRPr="003E3A92">
        <w:rPr>
          <w:rFonts w:ascii="Arial" w:hAnsi="Arial" w:cs="Arial"/>
          <w:sz w:val="22"/>
        </w:rPr>
        <w:t>priorytetyzacja</w:t>
      </w:r>
      <w:proofErr w:type="spellEnd"/>
      <w:r w:rsidRPr="003E3A92">
        <w:rPr>
          <w:rFonts w:ascii="Arial" w:hAnsi="Arial" w:cs="Arial"/>
          <w:sz w:val="22"/>
        </w:rPr>
        <w:t xml:space="preserve"> problemów;</w:t>
      </w:r>
    </w:p>
    <w:p w14:paraId="0B767511" w14:textId="77777777" w:rsidR="008C42A1" w:rsidRPr="003E5D57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3E5D57">
        <w:rPr>
          <w:rFonts w:ascii="Arial" w:hAnsi="Arial" w:cs="Arial"/>
          <w:b/>
          <w:bCs/>
          <w:sz w:val="22"/>
        </w:rPr>
        <w:t>Monitoring urządzeń:</w:t>
      </w:r>
    </w:p>
    <w:p w14:paraId="5A75B8B5" w14:textId="77777777" w:rsidR="008C42A1" w:rsidRPr="003E3A92" w:rsidRDefault="008C42A1" w:rsidP="00C15B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Monitoring dostępności i osiągalności poszczególnych urządzeń sieciowych;</w:t>
      </w:r>
    </w:p>
    <w:p w14:paraId="713BE60C" w14:textId="77777777" w:rsidR="008C42A1" w:rsidRPr="003E3A92" w:rsidRDefault="008C42A1" w:rsidP="00C15B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 zakresie sieci bezprzewodowej wykresy:</w:t>
      </w:r>
    </w:p>
    <w:p w14:paraId="21F54296" w14:textId="77777777" w:rsidR="008C42A1" w:rsidRPr="003E3A92" w:rsidRDefault="008C42A1" w:rsidP="00C15B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Ilości aktywnych i nieaktywnych punktów radiowych z podaniem dokładnej listy urządzeń w każdej z kategorii;</w:t>
      </w:r>
    </w:p>
    <w:p w14:paraId="59084171" w14:textId="77777777" w:rsidR="008C42A1" w:rsidRPr="003E3A92" w:rsidRDefault="008C42A1" w:rsidP="00C15B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Lista radiowych punktów dostępowych wg. ilości podłączonych klientów bezprzewodowych;</w:t>
      </w:r>
    </w:p>
    <w:p w14:paraId="2CC37ACC" w14:textId="77777777" w:rsidR="008C42A1" w:rsidRPr="003E3A92" w:rsidRDefault="008C42A1" w:rsidP="00C15B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Lista radiowych punktów dostępowych wg. poziomu zakłóceń i interferencji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>w funkcji pasma transmisji 2.4 GHz, 5 GHz;</w:t>
      </w:r>
    </w:p>
    <w:p w14:paraId="624AA96B" w14:textId="77777777" w:rsidR="008C42A1" w:rsidRPr="003E3A92" w:rsidRDefault="008C42A1" w:rsidP="00C15B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Pełna lista wszystkich monitorowanych urządzeń sieciowych w całej sieci lub w danej domenie lub lokalizacji z podaniem modelu urządzenia, wersji systemu operacyjnego, adresu IP, stanu pracy, osiągalności, ilości zidentyfikowanych problemów, lokalizacji geograficznej. Możliwość eksportu danych w postaci pliku CSV;</w:t>
      </w:r>
    </w:p>
    <w:p w14:paraId="65524862" w14:textId="77777777" w:rsidR="008C42A1" w:rsidRPr="003E3A92" w:rsidRDefault="008C42A1" w:rsidP="00C15B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Możliwość łatwego filtrowania listy urządzeń wg. kryteriów:</w:t>
      </w:r>
    </w:p>
    <w:p w14:paraId="20AFC1A1" w14:textId="77777777" w:rsidR="008C42A1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Typ urządzenia: router, przełącznik rdzeniowy, przełącznik dystrybucyjny, przełącznik dostępowy, radiowy punkt dostępowy, kontroler WLAN;</w:t>
      </w:r>
    </w:p>
    <w:p w14:paraId="11A3F1CB" w14:textId="77777777" w:rsidR="008C42A1" w:rsidRPr="00882DAE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882DAE">
        <w:rPr>
          <w:rFonts w:ascii="Arial" w:hAnsi="Arial" w:cs="Arial"/>
          <w:sz w:val="22"/>
        </w:rPr>
        <w:t>Stan pracy urządzenia;</w:t>
      </w:r>
    </w:p>
    <w:p w14:paraId="597FA3FA" w14:textId="77777777" w:rsidR="008C42A1" w:rsidRPr="003E3A92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Lokalizacja;</w:t>
      </w:r>
    </w:p>
    <w:p w14:paraId="10C2A69C" w14:textId="77777777" w:rsidR="008C42A1" w:rsidRPr="003E3A92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Model urządzenia;</w:t>
      </w:r>
    </w:p>
    <w:p w14:paraId="167E5AA8" w14:textId="77777777" w:rsidR="008C42A1" w:rsidRPr="003E3A92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Wersja systemu operacyjnego;</w:t>
      </w:r>
    </w:p>
    <w:p w14:paraId="0868AA6A" w14:textId="77777777" w:rsidR="008C42A1" w:rsidRPr="003E3A92" w:rsidRDefault="008C42A1" w:rsidP="00C15B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Adres IP;</w:t>
      </w:r>
    </w:p>
    <w:p w14:paraId="325E4DA5" w14:textId="77777777" w:rsidR="008C42A1" w:rsidRPr="003E3A92" w:rsidRDefault="008C42A1" w:rsidP="00C15B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Szczegółowy monitoring każdego z urządzeń sieciowych obejmujący:</w:t>
      </w:r>
    </w:p>
    <w:p w14:paraId="66D58210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Szczegółowa informacja o następujących parametrach pracy urządzenia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 xml:space="preserve">w dowolnym momencie pracy urządzenia do 7 dni wstecz. Monitorowane parametry: utylizacja pamięci, utylizacja CPU, dostępność łączy </w:t>
      </w:r>
      <w:proofErr w:type="spellStart"/>
      <w:r w:rsidRPr="003E3A92">
        <w:rPr>
          <w:rFonts w:ascii="Arial" w:hAnsi="Arial" w:cs="Arial"/>
          <w:sz w:val="22"/>
        </w:rPr>
        <w:t>uplinkowych</w:t>
      </w:r>
      <w:proofErr w:type="spellEnd"/>
      <w:r w:rsidRPr="003E3A92">
        <w:rPr>
          <w:rFonts w:ascii="Arial" w:hAnsi="Arial" w:cs="Arial"/>
          <w:sz w:val="22"/>
        </w:rPr>
        <w:t xml:space="preserve"> (w górę sieci), poziom błędów na linkach, skojarzone zdarzenia zarejestrowane w systemie;</w:t>
      </w:r>
    </w:p>
    <w:p w14:paraId="27EB98D3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Szczegółowa lista wszystkich bieżących oraz historycznych (dla zadanego okna czasowego w okresie do 7 dni wstecz) problemów skojarzonych z danym urządzeniem;</w:t>
      </w:r>
    </w:p>
    <w:p w14:paraId="1452978B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Schemat topologii sieci, w której znajduje się dane urządzenie;</w:t>
      </w:r>
    </w:p>
    <w:p w14:paraId="3F8C6E83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Dostęp do zdarzeń zarejestrowanych w systemie związanych z danym urządzeniem z możliwością filtrowanie wg. ważności;</w:t>
      </w:r>
    </w:p>
    <w:p w14:paraId="09786837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Możliwość uruchomienia narzędzia do analizy ścieżki od danego urządzenia do danego innego miejsca (adresu IP);</w:t>
      </w:r>
    </w:p>
    <w:p w14:paraId="6B42CA8A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lastRenderedPageBreak/>
        <w:t xml:space="preserve">Możliwość bezpośredniego z poziomu konsoli graficznej systemu zarządzania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>i monitorowania dostępu do konsoli urządzenia lub narzędzia umożliwiającego zdalne wydawanie komend na urządzeniu;</w:t>
      </w:r>
    </w:p>
    <w:p w14:paraId="7C60F1B0" w14:textId="77777777" w:rsidR="008C42A1" w:rsidRPr="003E3A92" w:rsidRDefault="008C42A1" w:rsidP="00C15BC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Szczegółowe informacje o urządzeniu obejmujące:</w:t>
      </w:r>
    </w:p>
    <w:p w14:paraId="2E24D9F6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utylizacji CPU;</w:t>
      </w:r>
    </w:p>
    <w:p w14:paraId="56CA70EE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utylizacji pamięci;</w:t>
      </w:r>
    </w:p>
    <w:p w14:paraId="2F5B4E00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dostępności urządzenia;</w:t>
      </w:r>
    </w:p>
    <w:p w14:paraId="5CCC3349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Wykres czasowy temperatury urządzenia; </w:t>
      </w:r>
    </w:p>
    <w:p w14:paraId="20D856D5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Informacje o poszczególnych interfejsach urządzeń w uwzględnieniem: stanu interfejsu, typu, numer skonfigurowanej sieci VLAN, MAC adresu podłączonego urządzenia, prędkość linku, FDX/HDX; </w:t>
      </w:r>
    </w:p>
    <w:p w14:paraId="2687DEA8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Dla każdego z monitorowanych interfejsów informacje o:</w:t>
      </w:r>
    </w:p>
    <w:p w14:paraId="45758C20" w14:textId="77777777" w:rsidR="008C42A1" w:rsidRPr="003E3A92" w:rsidRDefault="008C42A1" w:rsidP="00C15B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76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Wykres czasowy dostępności interfejsu; </w:t>
      </w:r>
    </w:p>
    <w:p w14:paraId="498D9133" w14:textId="77777777" w:rsidR="008C42A1" w:rsidRPr="003E3A92" w:rsidRDefault="008C42A1" w:rsidP="00C15B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76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utylizacji interfejsu niezależnie w kierunku nadawczym i odbiorczym;</w:t>
      </w:r>
    </w:p>
    <w:p w14:paraId="570828BE" w14:textId="77777777" w:rsidR="008C42A1" w:rsidRPr="003E3A92" w:rsidRDefault="008C42A1" w:rsidP="00C15B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76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Wykres czasowy poziomu błędów niezależnie w kierunku nadawczym i odbiorczym; </w:t>
      </w:r>
    </w:p>
    <w:p w14:paraId="6F0FEB58" w14:textId="77777777" w:rsidR="008C42A1" w:rsidRPr="003E3A92" w:rsidRDefault="008C42A1" w:rsidP="00C15B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right="0" w:hanging="142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 przypadku urządzeń pracujących jako urządzenia w sieci SDN typu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 xml:space="preserve"> szczegółowe informacje na temat stanu połączenia z siecią podkładową, stanu podłączenia do systemu kontroli dostępu w sieci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 xml:space="preserve">; </w:t>
      </w:r>
    </w:p>
    <w:p w14:paraId="50C48581" w14:textId="77777777" w:rsidR="008C42A1" w:rsidRPr="00833839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833839">
        <w:rPr>
          <w:rFonts w:ascii="Arial" w:hAnsi="Arial" w:cs="Arial"/>
          <w:b/>
          <w:bCs/>
          <w:sz w:val="22"/>
        </w:rPr>
        <w:t>Monitoring użytkowników:</w:t>
      </w:r>
    </w:p>
    <w:p w14:paraId="1E428D7E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Szczegółowe informacje o użytkowniku końcowym i urządzeniach na których pracuje takie jak: </w:t>
      </w:r>
    </w:p>
    <w:p w14:paraId="7A3AD643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identyfikator użytkownika, </w:t>
      </w:r>
    </w:p>
    <w:p w14:paraId="3E3AD116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nazwa hosta lub hostów, na których pracuje, </w:t>
      </w:r>
    </w:p>
    <w:p w14:paraId="7173FF7F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adres MAC hosta lub hostów, </w:t>
      </w:r>
    </w:p>
    <w:p w14:paraId="0A1DA86C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adres IPv4 i IPv6 hosta lub hostów, </w:t>
      </w:r>
    </w:p>
    <w:p w14:paraId="2ED2DF53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typ urządzenia,</w:t>
      </w:r>
    </w:p>
    <w:p w14:paraId="6ACE2D72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urządzenie, do którego jest podłączone dane urządzenie końcowe wykorzystywane przez użytkownika, </w:t>
      </w:r>
    </w:p>
    <w:p w14:paraId="02B25465" w14:textId="77777777" w:rsidR="008C42A1" w:rsidRPr="003E3A92" w:rsidRDefault="008C42A1" w:rsidP="00C15B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lokalizacja geograficzna;</w:t>
      </w:r>
    </w:p>
    <w:p w14:paraId="0E5C626A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Szczegółowa informacja o następujących parametrach pracy urządzenia końcowego wykorzystywanego przez użytkownika w dowolnym momencie do 7 dni wstecz. Monitorowane parametry: stan podłączenia do sieci, dla urządzeń bezprzewodowych: poziom sygnału RSSI, poziom szumów SNR, przepustowość połączenia, ilość danych otrzymanych i nadawanych, SSID sieci do której jest podłączone urządzenie końcowe, nazwa radiowego punktu dostępowego, wykorzystywany kanał radiowy i pasmo. </w:t>
      </w:r>
    </w:p>
    <w:p w14:paraId="09382713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Szczegółowa lista wszystkich bieżących oraz historycznych (dla zadanego okna czasowego w okresie do 7 dni wstecz) problemów skojarzonych z danym urządzeniem końcowym;</w:t>
      </w:r>
    </w:p>
    <w:p w14:paraId="4A3FAE9C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Schemat topologii sieci z zaznaczeniem urządzenia dostępowego do którego jest podłączony dane urządzenie końcowe;</w:t>
      </w:r>
    </w:p>
    <w:p w14:paraId="081A850C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Dostęp do zdarzeń zarejestrowanych w systemie związanych z danym użytkownikiem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lastRenderedPageBreak/>
        <w:t>z możliwością filtrowania wg. ważności;</w:t>
      </w:r>
    </w:p>
    <w:p w14:paraId="7C6EBFD3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Możliwość uruchomienia narzędzia do analizy ścieżki od danego użytkownika do danego innego miejsca (adresu IP);</w:t>
      </w:r>
    </w:p>
    <w:p w14:paraId="3FC1F0C5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Informacje o generowanym ruchu sieciowym przez użytkownika na danym urządzeniu końcowym z podziałem na aplikacje biznesowe oraz niebiznesowe. Szczegółowe informacje dla każdej z aplikacji takie jak: nazwa aplikacji, indeks jakości działania aplikacji w sieci, ilość ruchu (w bajtach), średnia przepustowość (w </w:t>
      </w:r>
      <w:proofErr w:type="spellStart"/>
      <w:r w:rsidRPr="003E3A92">
        <w:rPr>
          <w:rFonts w:ascii="Arial" w:hAnsi="Arial" w:cs="Arial"/>
          <w:sz w:val="22"/>
        </w:rPr>
        <w:t>bps</w:t>
      </w:r>
      <w:proofErr w:type="spellEnd"/>
      <w:r w:rsidRPr="003E3A92">
        <w:rPr>
          <w:rFonts w:ascii="Arial" w:hAnsi="Arial" w:cs="Arial"/>
          <w:sz w:val="22"/>
        </w:rPr>
        <w:t xml:space="preserve">), parametry </w:t>
      </w:r>
      <w:proofErr w:type="spellStart"/>
      <w:r w:rsidRPr="003E3A92">
        <w:rPr>
          <w:rFonts w:ascii="Arial" w:hAnsi="Arial" w:cs="Arial"/>
          <w:sz w:val="22"/>
        </w:rPr>
        <w:t>QoS</w:t>
      </w:r>
      <w:proofErr w:type="spellEnd"/>
      <w:r w:rsidRPr="003E3A92">
        <w:rPr>
          <w:rFonts w:ascii="Arial" w:hAnsi="Arial" w:cs="Arial"/>
          <w:sz w:val="22"/>
        </w:rPr>
        <w:t xml:space="preserve"> faktyczne oraz oczekiwane, straty pakietów (maksymalne i średnie), opóźnienie sieciowe (maksymalne i średnie), </w:t>
      </w:r>
      <w:proofErr w:type="spellStart"/>
      <w:r w:rsidRPr="003E3A92">
        <w:rPr>
          <w:rFonts w:ascii="Arial" w:hAnsi="Arial" w:cs="Arial"/>
          <w:sz w:val="22"/>
        </w:rPr>
        <w:t>jitter</w:t>
      </w:r>
      <w:proofErr w:type="spellEnd"/>
      <w:r w:rsidRPr="003E3A92">
        <w:rPr>
          <w:rFonts w:ascii="Arial" w:hAnsi="Arial" w:cs="Arial"/>
          <w:sz w:val="22"/>
        </w:rPr>
        <w:t xml:space="preserve"> (maksymalny i średni);</w:t>
      </w:r>
    </w:p>
    <w:p w14:paraId="0E3E9DCC" w14:textId="77777777" w:rsidR="008C42A1" w:rsidRPr="003E3A92" w:rsidRDefault="008C42A1" w:rsidP="00C15BC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Szczegółowe informacje o urządzeniu końcowym wykorzystywanym przez użytkownika:</w:t>
      </w:r>
    </w:p>
    <w:p w14:paraId="133841A0" w14:textId="77777777" w:rsidR="008C42A1" w:rsidRPr="003E3A92" w:rsidRDefault="008C42A1" w:rsidP="00C15BC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ilości danych nadawanych i otrzymywanych;</w:t>
      </w:r>
    </w:p>
    <w:p w14:paraId="703A5889" w14:textId="77777777" w:rsidR="008C42A1" w:rsidRPr="003E3A92" w:rsidRDefault="008C42A1" w:rsidP="00C15BC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Wykres czasowy ilości generowanych zapytań DNS i otrzymywanych odpowiedzi;</w:t>
      </w:r>
    </w:p>
    <w:p w14:paraId="09636F91" w14:textId="77777777" w:rsidR="008C42A1" w:rsidRPr="003E3A92" w:rsidRDefault="008C42A1" w:rsidP="00C15BC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Dla urządzeń bezprzewodowych wykres czasowy zmian wartości mocy sygnału radiowego RSSI oraz zmian wartości poziomu szumów SNR;</w:t>
      </w:r>
    </w:p>
    <w:p w14:paraId="46BBC173" w14:textId="77777777" w:rsidR="008C42A1" w:rsidRPr="006179E2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b/>
          <w:bCs/>
          <w:sz w:val="22"/>
        </w:rPr>
      </w:pPr>
      <w:r w:rsidRPr="006179E2">
        <w:rPr>
          <w:rFonts w:ascii="Arial" w:hAnsi="Arial" w:cs="Arial"/>
          <w:b/>
          <w:bCs/>
          <w:sz w:val="22"/>
        </w:rPr>
        <w:t>Monitoring aplikacji:</w:t>
      </w:r>
    </w:p>
    <w:p w14:paraId="2BF94653" w14:textId="77777777" w:rsidR="008C42A1" w:rsidRPr="003E3A92" w:rsidRDefault="008C42A1" w:rsidP="00C15BC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Szczegółowe informacje o aplikacjach wykorzystywanych w sieci takie jak: lista wszystkich wykrytych aplikacji z podaniem nazw aplikacji, klas ruchu, ilości ruchu generowanego, średniej przepustowości, straty pakietów, opóźnienia sieciowego oraz wykrytych problemów związanych z daną aplikacją;</w:t>
      </w:r>
    </w:p>
    <w:p w14:paraId="150BA70F" w14:textId="77777777" w:rsidR="008C42A1" w:rsidRPr="003E3A92" w:rsidRDefault="008C42A1" w:rsidP="00C15BC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Szczegółowe wykresy czasowe parametrów działania każdej z aplikacji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 xml:space="preserve">z uwzględnieniem: przepustowości wykorzystywanej przez daną aplikację, strat pakietów, </w:t>
      </w:r>
      <w:proofErr w:type="spellStart"/>
      <w:r w:rsidRPr="003E3A92">
        <w:rPr>
          <w:rFonts w:ascii="Arial" w:hAnsi="Arial" w:cs="Arial"/>
          <w:sz w:val="22"/>
        </w:rPr>
        <w:t>jitter</w:t>
      </w:r>
      <w:proofErr w:type="spellEnd"/>
      <w:r w:rsidRPr="003E3A92">
        <w:rPr>
          <w:rFonts w:ascii="Arial" w:hAnsi="Arial" w:cs="Arial"/>
          <w:sz w:val="22"/>
        </w:rPr>
        <w:t>, opóźnienia sieciowego, opóźnienia sieciowego po stronie klienta, opóźnienia sieciowego po stronie serwera, opóźnienia generowanego przez serwer aplikacyjny;</w:t>
      </w:r>
    </w:p>
    <w:p w14:paraId="7B14BA2B" w14:textId="77777777" w:rsidR="008C42A1" w:rsidRPr="003E3A92" w:rsidRDefault="008C42A1" w:rsidP="00C15BC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Szczegółowa lista wszystkich użytkowników wykorzysujących daną aplikację w sieci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 xml:space="preserve">z podaniem urządzenia końcowego, który wykorzystuje daną aplikację; </w:t>
      </w:r>
    </w:p>
    <w:p w14:paraId="65370E03" w14:textId="77777777" w:rsidR="008C42A1" w:rsidRPr="006179E2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b/>
          <w:bCs/>
          <w:sz w:val="22"/>
        </w:rPr>
      </w:pPr>
      <w:r w:rsidRPr="006179E2">
        <w:rPr>
          <w:rFonts w:ascii="Arial" w:hAnsi="Arial" w:cs="Arial"/>
          <w:b/>
          <w:bCs/>
          <w:sz w:val="22"/>
        </w:rPr>
        <w:t>Monitoring sieci bezprzewodowej:</w:t>
      </w:r>
    </w:p>
    <w:p w14:paraId="0C2175D0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Wizualizacja graficzna rozmieszczenia poszczególnych radiowych punktów dostępowych, sensorów, oraz klientów sieci bezprzewodowej na mapie budynku;</w:t>
      </w:r>
    </w:p>
    <w:p w14:paraId="7AB1758A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graficzne planowanie i zarządzanie siecią bezprzewodową (hierarchiczne mapy lokalizacji, mapy zasięgu) z wykorzystaniem własnych planów budynków;</w:t>
      </w:r>
    </w:p>
    <w:p w14:paraId="04F72C31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monitorowanie informacji takich jak: poziom szumu, poziom sygnału, interferencje sygnału pochodzących z punktów dostępowych;</w:t>
      </w:r>
    </w:p>
    <w:p w14:paraId="19670D6C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współpraca z systemami lokalizacji urządzeń radiowych (punktów dostępowych, klientów, </w:t>
      </w:r>
      <w:proofErr w:type="spellStart"/>
      <w:r w:rsidRPr="003E3A92">
        <w:rPr>
          <w:rFonts w:ascii="Arial" w:hAnsi="Arial" w:cs="Arial"/>
          <w:sz w:val="22"/>
        </w:rPr>
        <w:t>tagów</w:t>
      </w:r>
      <w:proofErr w:type="spellEnd"/>
      <w:r w:rsidRPr="003E3A92">
        <w:rPr>
          <w:rFonts w:ascii="Arial" w:hAnsi="Arial" w:cs="Arial"/>
          <w:sz w:val="22"/>
        </w:rPr>
        <w:t>) z prezentacją graficzną na mapie;</w:t>
      </w:r>
    </w:p>
    <w:p w14:paraId="217AB5DD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Narzędzie pozwalające na wykonywanie testów poprawności pracy sieci bezprzewodowej poprzez generowanie syntetycznego ruchu przez punkty dostępowe lub dedykowane sensory bezprzewodowe pozwalające na badanie/wykonanie testu:</w:t>
      </w:r>
    </w:p>
    <w:p w14:paraId="7B9F99A7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czasu podłączania się do sieci: asocjacja, uwierzytelnienie, adresacja z DHCP;</w:t>
      </w:r>
    </w:p>
    <w:p w14:paraId="34D6889D" w14:textId="77777777" w:rsidR="008C42A1" w:rsidRPr="003E3A92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pracy usług: DNS, RADIUS, dostępność bramy, dostępność określonych adresów IP;</w:t>
      </w:r>
    </w:p>
    <w:p w14:paraId="2543CD12" w14:textId="77777777" w:rsidR="008C42A1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  <w:lang w:val="en-US"/>
        </w:rPr>
      </w:pPr>
      <w:proofErr w:type="spellStart"/>
      <w:r w:rsidRPr="003E3A92">
        <w:rPr>
          <w:rFonts w:ascii="Arial" w:hAnsi="Arial" w:cs="Arial"/>
          <w:sz w:val="22"/>
          <w:lang w:val="en-US"/>
        </w:rPr>
        <w:t>pracy</w:t>
      </w:r>
      <w:proofErr w:type="spellEnd"/>
      <w:r w:rsidRPr="003E3A9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E3A92">
        <w:rPr>
          <w:rFonts w:ascii="Arial" w:hAnsi="Arial" w:cs="Arial"/>
          <w:sz w:val="22"/>
          <w:lang w:val="en-US"/>
        </w:rPr>
        <w:t>aplikacji</w:t>
      </w:r>
      <w:proofErr w:type="spellEnd"/>
      <w:r w:rsidRPr="003E3A92">
        <w:rPr>
          <w:rFonts w:ascii="Arial" w:hAnsi="Arial" w:cs="Arial"/>
          <w:sz w:val="22"/>
          <w:lang w:val="en-US"/>
        </w:rPr>
        <w:t>: POP3, IMAP, Outlook Web Access, FTP, HTTP, HTTPS;</w:t>
      </w:r>
    </w:p>
    <w:p w14:paraId="351F03CE" w14:textId="77777777" w:rsidR="008C42A1" w:rsidRPr="00AF0825" w:rsidRDefault="008C42A1" w:rsidP="00C15B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AF0825">
        <w:rPr>
          <w:rFonts w:ascii="Arial" w:hAnsi="Arial" w:cs="Arial"/>
          <w:sz w:val="22"/>
        </w:rPr>
        <w:t>Możliwość określenia czasu lub częstotliwości wykonywania testów;</w:t>
      </w:r>
    </w:p>
    <w:p w14:paraId="01E1CEA1" w14:textId="0D518A45" w:rsidR="008C42A1" w:rsidRDefault="008C42A1" w:rsidP="008C42A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</w:p>
    <w:p w14:paraId="0C322128" w14:textId="77777777" w:rsidR="00F334FE" w:rsidRPr="003E3A92" w:rsidRDefault="00F334FE" w:rsidP="008C42A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</w:p>
    <w:p w14:paraId="4EC0B354" w14:textId="77777777" w:rsidR="008C42A1" w:rsidRPr="006179E2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hAnsi="Arial" w:cs="Arial"/>
          <w:b/>
          <w:bCs/>
          <w:sz w:val="22"/>
        </w:rPr>
      </w:pPr>
      <w:r w:rsidRPr="006179E2">
        <w:rPr>
          <w:rFonts w:ascii="Arial" w:hAnsi="Arial" w:cs="Arial"/>
          <w:b/>
          <w:bCs/>
          <w:sz w:val="22"/>
        </w:rPr>
        <w:lastRenderedPageBreak/>
        <w:t>Funkcjonalności z zakresu zarządzania siecią:</w:t>
      </w:r>
    </w:p>
    <w:p w14:paraId="51AC8A3D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Hierarchizacja zarządzania siecią odzwierciedlająca hierarchię geograficzną tj. możliwość podziału sieci na kilka poziomów geograficznych np. region, kraj, miasto, budynek, piętro; </w:t>
      </w:r>
    </w:p>
    <w:p w14:paraId="63402624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Wizualizacja graficzna na mapie lokalizacji poszczególnych urządzeń sieciowych – automatyczne rozmieszczanie urządzeń na postawie adresów pocztowych;</w:t>
      </w:r>
    </w:p>
    <w:p w14:paraId="2F042712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Możliwość wgrywania własnych planów budynków z dokładnością do poszczególnych pięter;</w:t>
      </w:r>
    </w:p>
    <w:p w14:paraId="4D5B97E8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Obsługa REST API;</w:t>
      </w:r>
    </w:p>
    <w:p w14:paraId="4DDF8C3A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Integracja z system uwierzytelniania w celu otrzymywania informacji o tym jaki użytkownik jest związany z jakim urządzeniem, szczegółowej informacji o przebiegu procesu uwierzytelniania do sieci. Uwzględnienie tych danych w procesie wyznaczania indeksów jakości pracy użytkowników jak również w procesie diagnostyki problemów w sieci;</w:t>
      </w:r>
    </w:p>
    <w:p w14:paraId="14136AF5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Mechanizm automatycznej aktualizacji wersji systemu bezpośrednio z chmury producenta wtedy, kiedy pojawiają się nowe wersje;</w:t>
      </w:r>
    </w:p>
    <w:p w14:paraId="47FB0355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Wbudowane narzędzia do automatycznego tworzenia polityki </w:t>
      </w:r>
      <w:proofErr w:type="spellStart"/>
      <w:r w:rsidRPr="003E3A92">
        <w:rPr>
          <w:rFonts w:ascii="Arial" w:hAnsi="Arial" w:cs="Arial"/>
          <w:sz w:val="22"/>
        </w:rPr>
        <w:t>QoS</w:t>
      </w:r>
      <w:proofErr w:type="spellEnd"/>
      <w:r w:rsidRPr="003E3A92">
        <w:rPr>
          <w:rFonts w:ascii="Arial" w:hAnsi="Arial" w:cs="Arial"/>
          <w:sz w:val="22"/>
        </w:rPr>
        <w:t xml:space="preserve"> dla całej sieci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 xml:space="preserve">w oparciu o wbudowane wzorce aplikacji, z możliwością tworzenia własnych wzorców. Możliwości dokonywania zmian w polityce i jej szybkiej implementacji oraz możliwość cofania zmian bez konieczności ręcznej rekonfiguracji urządzeń sieciowych; </w:t>
      </w:r>
    </w:p>
    <w:p w14:paraId="03BBB4EA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Funkcjonalność automatycznego wykrywania urządzeń sieciowych w oparciu o SNMP, CLI, http, SSH;</w:t>
      </w:r>
    </w:p>
    <w:p w14:paraId="53183119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Możliwość tworzenia parametryzowanych wzorców konfiguracyjnych dla urządzeń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>w oparciu o język skryptowy;</w:t>
      </w:r>
    </w:p>
    <w:p w14:paraId="62207FD8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Inwentaryzacja urządzeń oraz oprogramowania;</w:t>
      </w:r>
    </w:p>
    <w:p w14:paraId="13D573AA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Zarządzanie wersjami oprogramowania z możliwością wskazania wersji obowiązujących;</w:t>
      </w:r>
    </w:p>
    <w:p w14:paraId="7EC2ED56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Narzędzie do bezdotykowej konfiguracji urządzeń sieciowych (Plug and Play lub Zero </w:t>
      </w:r>
      <w:proofErr w:type="spellStart"/>
      <w:r w:rsidRPr="003E3A92">
        <w:rPr>
          <w:rFonts w:ascii="Arial" w:hAnsi="Arial" w:cs="Arial"/>
          <w:sz w:val="22"/>
        </w:rPr>
        <w:t>Touch</w:t>
      </w:r>
      <w:proofErr w:type="spellEnd"/>
      <w:r w:rsidRPr="003E3A92">
        <w:rPr>
          <w:rFonts w:ascii="Arial" w:hAnsi="Arial" w:cs="Arial"/>
          <w:sz w:val="22"/>
        </w:rPr>
        <w:t xml:space="preserve"> Deployment);</w:t>
      </w:r>
    </w:p>
    <w:p w14:paraId="1717FF5F" w14:textId="77777777" w:rsidR="008C42A1" w:rsidRPr="003E3A92" w:rsidRDefault="008C42A1" w:rsidP="00C15B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Możliwość definiowania profili sieciowych oraz parametrów sieciowych takich jak: serwery TACAS, Radius, NTP, </w:t>
      </w:r>
      <w:proofErr w:type="spellStart"/>
      <w:r w:rsidRPr="003E3A92">
        <w:rPr>
          <w:rFonts w:ascii="Arial" w:hAnsi="Arial" w:cs="Arial"/>
          <w:sz w:val="22"/>
        </w:rPr>
        <w:t>Syslog</w:t>
      </w:r>
      <w:proofErr w:type="spellEnd"/>
      <w:r w:rsidRPr="003E3A92">
        <w:rPr>
          <w:rFonts w:ascii="Arial" w:hAnsi="Arial" w:cs="Arial"/>
          <w:sz w:val="22"/>
        </w:rPr>
        <w:t xml:space="preserve">, </w:t>
      </w:r>
      <w:proofErr w:type="spellStart"/>
      <w:r w:rsidRPr="003E3A92">
        <w:rPr>
          <w:rFonts w:ascii="Arial" w:hAnsi="Arial" w:cs="Arial"/>
          <w:sz w:val="22"/>
        </w:rPr>
        <w:t>NetFlow</w:t>
      </w:r>
      <w:proofErr w:type="spellEnd"/>
      <w:r w:rsidRPr="003E3A92">
        <w:rPr>
          <w:rFonts w:ascii="Arial" w:hAnsi="Arial" w:cs="Arial"/>
          <w:sz w:val="22"/>
        </w:rPr>
        <w:t>, DNS, DHCP dla poszczególnych poziomów hierarchii sieciowej niezależnie lub dziedziczenie tych ustawień z poziomu wyższego w dół hierarchii. Centralne zarządzania parametrami dostępowymi do urządzeń wraz z możliwością ich zmiany dla jednego urządzenia, grupy urządzeń lub całej sieci;</w:t>
      </w:r>
    </w:p>
    <w:p w14:paraId="0EAC8E32" w14:textId="77777777" w:rsidR="008C42A1" w:rsidRPr="006179E2" w:rsidRDefault="008C42A1" w:rsidP="00C15B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ascii="Arial" w:hAnsi="Arial" w:cs="Arial"/>
          <w:b/>
          <w:bCs/>
          <w:sz w:val="22"/>
        </w:rPr>
      </w:pPr>
      <w:r w:rsidRPr="006179E2">
        <w:rPr>
          <w:rFonts w:ascii="Arial" w:hAnsi="Arial" w:cs="Arial"/>
          <w:b/>
          <w:bCs/>
          <w:sz w:val="22"/>
        </w:rPr>
        <w:t>Funkcjonalności z zakresu zarządzania siecią SDN (funkcje kontrolera SDN):</w:t>
      </w:r>
    </w:p>
    <w:p w14:paraId="0CD7CDDD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Zarządzanie i monitorowanie siecią kampusową SDN jako jednolitą siecią typu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4E014584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Graficzny interfejs użytkownika umożliwiający tworzenie segmentacji i polityki bezpieczeństwa w sieci SDN jak również </w:t>
      </w:r>
      <w:proofErr w:type="spellStart"/>
      <w:r w:rsidRPr="003E3A92">
        <w:rPr>
          <w:rFonts w:ascii="Arial" w:hAnsi="Arial" w:cs="Arial"/>
          <w:sz w:val="22"/>
        </w:rPr>
        <w:t>provisioning</w:t>
      </w:r>
      <w:proofErr w:type="spellEnd"/>
      <w:r w:rsidRPr="003E3A92">
        <w:rPr>
          <w:rFonts w:ascii="Arial" w:hAnsi="Arial" w:cs="Arial"/>
          <w:sz w:val="22"/>
        </w:rPr>
        <w:t xml:space="preserve"> urządzeń sieciowych tworzących sieć typu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21D4B591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Funkcje centralnego kontrolera SDN umożliwiające centralne programowanie urządzeń oraz centralny monitoring i analizę strumieni telemetrycznych z sieci w celu wykrywania nieprawidłowości w jej działaniu; </w:t>
      </w:r>
    </w:p>
    <w:p w14:paraId="784642A1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Centralne zarządzanie polityką bezpieczeństwa poprzez określenie relacji pomiędzy segmentami logicznymi w sieci SDN (grupami urządzeń, użytkowników lub aplikacji)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>z możliwością tworzenia kontraktów dla wymiany ruchu pomiędzy tymi grupami;</w:t>
      </w:r>
    </w:p>
    <w:p w14:paraId="3A771B37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Filtracja ruchu niezależna od adresaci IP w oparciu o rolę użytkownika lub urządzenia w sieci i zdefiniowane relacje;</w:t>
      </w:r>
    </w:p>
    <w:p w14:paraId="065BE939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lastRenderedPageBreak/>
        <w:t>Zarządzanie pulami adresowymi używanymi w sieci SDN;</w:t>
      </w:r>
    </w:p>
    <w:p w14:paraId="0F0ED3D3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Zarządzanie sposobem uwierzytelniania w sieci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 xml:space="preserve"> na poziomie globalnym oraz na poziomie każdego z portów urządzeń dostępowych niezależnie;</w:t>
      </w:r>
    </w:p>
    <w:p w14:paraId="46E10E42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Logiczny podział sieci na </w:t>
      </w:r>
      <w:proofErr w:type="spellStart"/>
      <w:r w:rsidRPr="003E3A92">
        <w:rPr>
          <w:rFonts w:ascii="Arial" w:hAnsi="Arial" w:cs="Arial"/>
          <w:sz w:val="22"/>
        </w:rPr>
        <w:t>makrosegmenty</w:t>
      </w:r>
      <w:proofErr w:type="spellEnd"/>
      <w:r w:rsidRPr="003E3A92">
        <w:rPr>
          <w:rFonts w:ascii="Arial" w:hAnsi="Arial" w:cs="Arial"/>
          <w:sz w:val="22"/>
        </w:rPr>
        <w:t xml:space="preserve"> i </w:t>
      </w:r>
      <w:proofErr w:type="spellStart"/>
      <w:r w:rsidRPr="003E3A92">
        <w:rPr>
          <w:rFonts w:ascii="Arial" w:hAnsi="Arial" w:cs="Arial"/>
          <w:sz w:val="22"/>
        </w:rPr>
        <w:t>mikrosegmenty</w:t>
      </w:r>
      <w:proofErr w:type="spellEnd"/>
      <w:r w:rsidRPr="003E3A92">
        <w:rPr>
          <w:rFonts w:ascii="Arial" w:hAnsi="Arial" w:cs="Arial"/>
          <w:sz w:val="22"/>
        </w:rPr>
        <w:t xml:space="preserve"> przy użyciu narzędzia graficznego;</w:t>
      </w:r>
    </w:p>
    <w:p w14:paraId="42ECD431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Logiczny podział użytkowników i urządzeń na grupy i określenie relacji pomiędzy nimi;</w:t>
      </w:r>
    </w:p>
    <w:p w14:paraId="129529F4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Tworzenie podsieci IP rozciągniętej na dowolne porty dostępowe w ramach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7F773A6C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Możliwość filtrowania ruchu pomiędzy urządzeniami pracującymi w jednej grupie logicznej i/lub podsieci IP jak również pomiędzy różnymi grupami logicznymi i/lub podsieciami IP bez konieczności stosowania ACL opartych o adresy IP;</w:t>
      </w:r>
    </w:p>
    <w:p w14:paraId="1C0937B3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Automatyzacja procesu tworzenia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 xml:space="preserve"> (dodawanie urządzeń, przypisywanie im roli w sieci, określanie poziomów uwierzytelnienia użytkowników i urządzeń na brzegu sieci) bez konieczności używania linii komend (CLI));</w:t>
      </w:r>
    </w:p>
    <w:p w14:paraId="28AA8840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Automatyczne wykrywanie urządzeń sieciowych;</w:t>
      </w:r>
    </w:p>
    <w:p w14:paraId="3139B7E6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Narzędzie do automatycznego wykrywania nowo podłączonych urządzeń sieciowych </w:t>
      </w:r>
      <w:r>
        <w:rPr>
          <w:rFonts w:ascii="Arial" w:hAnsi="Arial" w:cs="Arial"/>
          <w:sz w:val="22"/>
        </w:rPr>
        <w:br/>
      </w:r>
      <w:r w:rsidRPr="003E3A92">
        <w:rPr>
          <w:rFonts w:ascii="Arial" w:hAnsi="Arial" w:cs="Arial"/>
          <w:sz w:val="22"/>
        </w:rPr>
        <w:t>i ich podłączenia do sieci podkładowej (</w:t>
      </w:r>
      <w:proofErr w:type="spellStart"/>
      <w:r w:rsidRPr="003E3A92">
        <w:rPr>
          <w:rFonts w:ascii="Arial" w:hAnsi="Arial" w:cs="Arial"/>
          <w:sz w:val="22"/>
        </w:rPr>
        <w:t>underlay</w:t>
      </w:r>
      <w:proofErr w:type="spellEnd"/>
      <w:r w:rsidRPr="003E3A92">
        <w:rPr>
          <w:rFonts w:ascii="Arial" w:hAnsi="Arial" w:cs="Arial"/>
          <w:sz w:val="22"/>
        </w:rPr>
        <w:t>) wraz z konfiguracją urządzeń;</w:t>
      </w:r>
    </w:p>
    <w:p w14:paraId="0E50B252" w14:textId="77777777" w:rsidR="008C42A1" w:rsidRPr="00AF0825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Jednolite i zunifikowane rozwiązanie dla sieci kampusowej przewodowej oraz bezprzewodowej tj. możliwość tworzenia Network </w:t>
      </w:r>
      <w:proofErr w:type="spellStart"/>
      <w:r w:rsidRPr="003E3A92">
        <w:rPr>
          <w:rFonts w:ascii="Arial" w:hAnsi="Arial" w:cs="Arial"/>
          <w:sz w:val="22"/>
        </w:rPr>
        <w:t>Fabric</w:t>
      </w:r>
      <w:proofErr w:type="spellEnd"/>
      <w:r w:rsidRPr="003E3A92">
        <w:rPr>
          <w:rFonts w:ascii="Arial" w:hAnsi="Arial" w:cs="Arial"/>
          <w:sz w:val="22"/>
        </w:rPr>
        <w:t xml:space="preserve"> obejmującej zarówno sieć przewodową jak i bezprzewodową;</w:t>
      </w:r>
    </w:p>
    <w:p w14:paraId="48D5BD5E" w14:textId="77777777" w:rsidR="008C42A1" w:rsidRPr="003E3A92" w:rsidRDefault="008C42A1" w:rsidP="00C15BCE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120" w:line="240" w:lineRule="auto"/>
        <w:ind w:left="426" w:right="0" w:hanging="284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System</w:t>
      </w:r>
      <w:r>
        <w:rPr>
          <w:rFonts w:ascii="Arial" w:hAnsi="Arial" w:cs="Arial"/>
          <w:sz w:val="22"/>
        </w:rPr>
        <w:t xml:space="preserve"> musi być</w:t>
      </w:r>
      <w:r w:rsidRPr="003E3A92">
        <w:rPr>
          <w:rFonts w:ascii="Arial" w:hAnsi="Arial" w:cs="Arial"/>
          <w:sz w:val="22"/>
        </w:rPr>
        <w:t xml:space="preserve"> dostarcz</w:t>
      </w:r>
      <w:r>
        <w:rPr>
          <w:rFonts w:ascii="Arial" w:hAnsi="Arial" w:cs="Arial"/>
          <w:sz w:val="22"/>
        </w:rPr>
        <w:t>o</w:t>
      </w:r>
      <w:r w:rsidRPr="003E3A92">
        <w:rPr>
          <w:rFonts w:ascii="Arial" w:hAnsi="Arial" w:cs="Arial"/>
          <w:sz w:val="22"/>
        </w:rPr>
        <w:t xml:space="preserve">ny jako </w:t>
      </w:r>
      <w:proofErr w:type="spellStart"/>
      <w:r w:rsidRPr="003E3A92">
        <w:rPr>
          <w:rFonts w:ascii="Arial" w:hAnsi="Arial" w:cs="Arial"/>
          <w:sz w:val="22"/>
        </w:rPr>
        <w:t>appliance</w:t>
      </w:r>
      <w:proofErr w:type="spellEnd"/>
      <w:r w:rsidRPr="003E3A92">
        <w:rPr>
          <w:rFonts w:ascii="Arial" w:hAnsi="Arial" w:cs="Arial"/>
          <w:sz w:val="22"/>
        </w:rPr>
        <w:t xml:space="preserve"> sieciowy</w:t>
      </w:r>
      <w:r>
        <w:rPr>
          <w:rFonts w:ascii="Arial" w:hAnsi="Arial" w:cs="Arial"/>
          <w:sz w:val="22"/>
        </w:rPr>
        <w:t xml:space="preserve"> z 36 miesięcznym wsparciem producenta</w:t>
      </w:r>
      <w:r w:rsidRPr="003E3A92">
        <w:rPr>
          <w:rFonts w:ascii="Arial" w:hAnsi="Arial" w:cs="Arial"/>
          <w:sz w:val="22"/>
        </w:rPr>
        <w:t xml:space="preserve"> w wersji sprzętowej umożliwiającej uzyskanie następujących wartości skalowalności:</w:t>
      </w:r>
    </w:p>
    <w:p w14:paraId="4ACEA739" w14:textId="77777777" w:rsidR="008C42A1" w:rsidRPr="003E3A92" w:rsidRDefault="008C42A1" w:rsidP="00C15BC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right="0" w:hanging="72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zarządzanie i monitorowanie</w:t>
      </w:r>
      <w:r>
        <w:rPr>
          <w:rFonts w:ascii="Arial" w:hAnsi="Arial" w:cs="Arial"/>
          <w:sz w:val="22"/>
        </w:rPr>
        <w:t xml:space="preserve"> min</w:t>
      </w:r>
      <w:r w:rsidRPr="003E3A92">
        <w:rPr>
          <w:rFonts w:ascii="Arial" w:hAnsi="Arial" w:cs="Arial"/>
          <w:sz w:val="22"/>
        </w:rPr>
        <w:t xml:space="preserve"> 1.000 urządzeń sieciowych (przełączniki / routery);</w:t>
      </w:r>
    </w:p>
    <w:p w14:paraId="74F21B02" w14:textId="77777777" w:rsidR="008C42A1" w:rsidRPr="003E3A92" w:rsidRDefault="008C42A1" w:rsidP="00C15BC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right="0" w:hanging="72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 xml:space="preserve">zarządzanie i monitorowanie </w:t>
      </w:r>
      <w:r>
        <w:rPr>
          <w:rFonts w:ascii="Arial" w:hAnsi="Arial" w:cs="Arial"/>
          <w:sz w:val="22"/>
        </w:rPr>
        <w:t xml:space="preserve">min </w:t>
      </w:r>
      <w:r w:rsidRPr="003E3A92">
        <w:rPr>
          <w:rFonts w:ascii="Arial" w:hAnsi="Arial" w:cs="Arial"/>
          <w:sz w:val="22"/>
        </w:rPr>
        <w:t xml:space="preserve">4.000 radiowych punktów dostępowych </w:t>
      </w:r>
      <w:proofErr w:type="spellStart"/>
      <w:r w:rsidRPr="003E3A92">
        <w:rPr>
          <w:rFonts w:ascii="Arial" w:hAnsi="Arial" w:cs="Arial"/>
          <w:sz w:val="22"/>
        </w:rPr>
        <w:t>WiFi</w:t>
      </w:r>
      <w:proofErr w:type="spellEnd"/>
      <w:r w:rsidRPr="003E3A92">
        <w:rPr>
          <w:rFonts w:ascii="Arial" w:hAnsi="Arial" w:cs="Arial"/>
          <w:sz w:val="22"/>
        </w:rPr>
        <w:t>;</w:t>
      </w:r>
    </w:p>
    <w:p w14:paraId="07030BC0" w14:textId="77777777" w:rsidR="008C42A1" w:rsidRDefault="008C42A1" w:rsidP="00C15BC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right="0" w:hanging="720"/>
        <w:rPr>
          <w:rFonts w:ascii="Arial" w:hAnsi="Arial" w:cs="Arial"/>
          <w:sz w:val="22"/>
        </w:rPr>
      </w:pPr>
      <w:r w:rsidRPr="003E3A92">
        <w:rPr>
          <w:rFonts w:ascii="Arial" w:hAnsi="Arial" w:cs="Arial"/>
          <w:sz w:val="22"/>
        </w:rPr>
        <w:t>monitorowanie</w:t>
      </w:r>
      <w:r>
        <w:rPr>
          <w:rFonts w:ascii="Arial" w:hAnsi="Arial" w:cs="Arial"/>
          <w:sz w:val="22"/>
        </w:rPr>
        <w:t xml:space="preserve"> min</w:t>
      </w:r>
      <w:r w:rsidRPr="003E3A92">
        <w:rPr>
          <w:rFonts w:ascii="Arial" w:hAnsi="Arial" w:cs="Arial"/>
          <w:sz w:val="22"/>
        </w:rPr>
        <w:t xml:space="preserve"> 25.000 klientów sieci</w:t>
      </w:r>
      <w:r>
        <w:rPr>
          <w:rFonts w:ascii="Arial" w:hAnsi="Arial" w:cs="Arial"/>
          <w:sz w:val="22"/>
        </w:rPr>
        <w:t>.</w:t>
      </w:r>
    </w:p>
    <w:p w14:paraId="1D7EC025" w14:textId="77777777" w:rsidR="008C42A1" w:rsidRPr="003421A5" w:rsidRDefault="008C42A1" w:rsidP="008C42A1">
      <w:pPr>
        <w:spacing w:after="4" w:line="250" w:lineRule="auto"/>
        <w:ind w:left="1240" w:right="2" w:firstLine="0"/>
        <w:rPr>
          <w:rFonts w:ascii="Arial" w:hAnsi="Arial" w:cs="Arial"/>
          <w:color w:val="auto"/>
          <w:sz w:val="22"/>
        </w:rPr>
      </w:pPr>
    </w:p>
    <w:p w14:paraId="64659CDF" w14:textId="239BB014" w:rsidR="005B25F9" w:rsidRPr="009D5E0F" w:rsidRDefault="005B25F9" w:rsidP="007819FC">
      <w:pPr>
        <w:spacing w:after="160" w:line="259" w:lineRule="auto"/>
        <w:ind w:left="0" w:right="0" w:firstLine="0"/>
        <w:rPr>
          <w:rFonts w:ascii="Arial" w:hAnsi="Arial" w:cs="Arial"/>
          <w:b/>
          <w:color w:val="auto"/>
          <w:sz w:val="22"/>
        </w:rPr>
      </w:pPr>
    </w:p>
    <w:p w14:paraId="4024DD10" w14:textId="77777777" w:rsidR="00B94C8A" w:rsidRPr="009D5E0F" w:rsidRDefault="00B94C8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br w:type="page"/>
      </w:r>
    </w:p>
    <w:p w14:paraId="0591E31F" w14:textId="3F7D772C" w:rsidR="00E05DB8" w:rsidRPr="009D5E0F" w:rsidRDefault="005F1E0F" w:rsidP="00E05DB8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lastRenderedPageBreak/>
        <w:t>Z</w:t>
      </w:r>
      <w:r w:rsidR="00E05DB8" w:rsidRPr="009D5E0F">
        <w:rPr>
          <w:rFonts w:ascii="Arial" w:hAnsi="Arial" w:cs="Arial"/>
          <w:color w:val="auto"/>
          <w:sz w:val="22"/>
          <w:u w:val="single"/>
        </w:rPr>
        <w:t>ałącznik nr 2</w:t>
      </w:r>
      <w:r w:rsidR="00916E67" w:rsidRPr="009D5E0F">
        <w:rPr>
          <w:rFonts w:ascii="Arial" w:hAnsi="Arial" w:cs="Arial"/>
          <w:color w:val="auto"/>
          <w:sz w:val="22"/>
          <w:u w:val="single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  <w:u w:val="single"/>
        </w:rPr>
        <w:t>do SWZ</w:t>
      </w:r>
    </w:p>
    <w:p w14:paraId="48C2D342" w14:textId="77777777" w:rsidR="00E05DB8" w:rsidRPr="009D5E0F" w:rsidRDefault="00E05DB8" w:rsidP="00E05DB8">
      <w:pPr>
        <w:rPr>
          <w:rFonts w:ascii="Arial" w:hAnsi="Arial" w:cs="Arial"/>
          <w:color w:val="auto"/>
          <w:sz w:val="22"/>
        </w:rPr>
      </w:pPr>
    </w:p>
    <w:p w14:paraId="3818A221" w14:textId="77777777" w:rsidR="00E05DB8" w:rsidRPr="009D5E0F" w:rsidRDefault="00E05DB8" w:rsidP="00E05DB8">
      <w:pPr>
        <w:ind w:left="0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FORMULARZ OFERTOWY</w:t>
      </w:r>
    </w:p>
    <w:p w14:paraId="2410ABD3" w14:textId="77777777" w:rsidR="00E05DB8" w:rsidRPr="009D5E0F" w:rsidRDefault="00E05DB8" w:rsidP="00E05DB8">
      <w:pPr>
        <w:rPr>
          <w:rFonts w:ascii="Arial" w:hAnsi="Arial" w:cs="Arial"/>
          <w:color w:val="auto"/>
          <w:sz w:val="22"/>
        </w:rPr>
      </w:pPr>
    </w:p>
    <w:p w14:paraId="6FD6E996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Pełna nazwa Wykonawcy:  __________________________________________________________________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2CC12F5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A001766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Adres:  ____________________________________________________________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08E6817" w14:textId="77777777" w:rsidR="0094319B" w:rsidRPr="009D5E0F" w:rsidRDefault="0094319B" w:rsidP="0094319B">
      <w:pPr>
        <w:spacing w:after="0" w:line="259" w:lineRule="auto"/>
        <w:ind w:left="0" w:right="0" w:firstLine="0"/>
        <w:jc w:val="center"/>
        <w:rPr>
          <w:rFonts w:ascii="Arial" w:hAnsi="Arial" w:cs="Arial"/>
          <w:color w:val="auto"/>
          <w:sz w:val="14"/>
        </w:rPr>
      </w:pPr>
      <w:r w:rsidRPr="009D5E0F">
        <w:rPr>
          <w:rFonts w:ascii="Arial" w:hAnsi="Arial" w:cs="Arial"/>
          <w:color w:val="auto"/>
          <w:sz w:val="14"/>
        </w:rPr>
        <w:t>(ulica, kod pocztowy, miejscowość, województwo)</w:t>
      </w:r>
    </w:p>
    <w:p w14:paraId="323C1180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Nr telefonu:  ________________________________________________________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78187E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B506E12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 e-mail: _______________________________________________________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79B6947" w14:textId="77777777" w:rsidR="0094319B" w:rsidRPr="009D5E0F" w:rsidRDefault="0094319B" w:rsidP="0094319B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022A03C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color w:val="auto"/>
          <w:sz w:val="22"/>
        </w:rPr>
        <w:t>Nr KRS/ REGON/NIP:  _______________________________________________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B69F6AA" w14:textId="77777777" w:rsidR="0094319B" w:rsidRPr="009D5E0F" w:rsidRDefault="0094319B" w:rsidP="0094319B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6B289B91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AC875" wp14:editId="7648F549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9CD11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>Wykonawca jest mikroprzedsiębiorstwem bądź małym lub średnim przedsiębiorstwem?</w:t>
      </w:r>
    </w:p>
    <w:p w14:paraId="0FE4F247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E7FB" wp14:editId="062E68C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7213A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mikroprzedsiębiorstwo</w:t>
      </w:r>
    </w:p>
    <w:p w14:paraId="5D2F5725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0636" wp14:editId="73D92BBE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BF29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małe przedsiębiorstwo</w:t>
      </w:r>
    </w:p>
    <w:p w14:paraId="7C2F1FF9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07F7" wp14:editId="7DEE76F4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75C9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średnie przedsiębiorstwo</w:t>
      </w:r>
    </w:p>
    <w:p w14:paraId="36EA8520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661F5" wp14:editId="4CF8BC76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E01B9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jednoosobowa działalność gospodarcza</w:t>
      </w:r>
    </w:p>
    <w:p w14:paraId="5E01E53B" w14:textId="77777777" w:rsidR="0094319B" w:rsidRPr="009D5E0F" w:rsidRDefault="0094319B" w:rsidP="0094319B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2C724" wp14:editId="517EACD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D143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9D5E0F">
        <w:rPr>
          <w:rFonts w:ascii="Arial" w:hAnsi="Arial" w:cs="Arial"/>
          <w:color w:val="auto"/>
          <w:sz w:val="22"/>
        </w:rPr>
        <w:t xml:space="preserve"> osoba fizyczna nieprowadząca działalności gospodarczej</w:t>
      </w:r>
    </w:p>
    <w:p w14:paraId="6114CEC8" w14:textId="77777777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eastAsia="CIDFont+F6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inny rodzaj: …………………………………………………………………………………………</w:t>
      </w:r>
      <w:r w:rsidRPr="009D5E0F">
        <w:rPr>
          <w:rFonts w:ascii="Arial" w:hAnsi="Arial" w:cs="Arial"/>
          <w:color w:val="auto"/>
          <w:sz w:val="22"/>
          <w:u w:val="single"/>
        </w:rPr>
        <w:br/>
      </w:r>
      <w:r w:rsidRPr="009D5E0F">
        <w:rPr>
          <w:rFonts w:ascii="Arial" w:eastAsia="CIDFont+F6" w:hAnsi="Arial" w:cs="Arial"/>
          <w:color w:val="auto"/>
          <w:sz w:val="22"/>
        </w:rPr>
        <w:t>(proszę o zakreślenie właściwej odpowiedzi)</w:t>
      </w:r>
    </w:p>
    <w:p w14:paraId="09C3E2A7" w14:textId="764DB934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18"/>
        </w:rPr>
      </w:pPr>
      <w:r w:rsidRPr="009D5E0F">
        <w:rPr>
          <w:rFonts w:ascii="Arial" w:eastAsia="CIDFont+F6" w:hAnsi="Arial" w:cs="Arial"/>
          <w:color w:val="auto"/>
          <w:sz w:val="22"/>
        </w:rPr>
        <w:br/>
      </w:r>
      <w:r w:rsidRPr="009D5E0F">
        <w:rPr>
          <w:rFonts w:ascii="Arial" w:eastAsia="CIDFont+F6" w:hAnsi="Arial" w:cs="Arial"/>
          <w:color w:val="auto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9D5E0F">
        <w:rPr>
          <w:rFonts w:ascii="Arial" w:eastAsia="CIDFont+F6" w:hAnsi="Arial" w:cs="Arial"/>
          <w:color w:val="auto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9D5E0F">
        <w:rPr>
          <w:rFonts w:ascii="Arial" w:hAnsi="Arial" w:cs="Arial"/>
          <w:color w:val="auto"/>
          <w:sz w:val="18"/>
        </w:rPr>
        <w:t xml:space="preserve"> Za przedsiębiorstwo uważa się podmiot prowadzący działalność gospodarczą bez względu na jego formę prawną. </w:t>
      </w:r>
      <w:r w:rsidRPr="009D5E0F">
        <w:rPr>
          <w:rFonts w:ascii="Arial" w:eastAsia="CIDFont+F6" w:hAnsi="Arial" w:cs="Arial"/>
          <w:color w:val="auto"/>
          <w:sz w:val="18"/>
        </w:rPr>
        <w:br/>
      </w:r>
      <w:r w:rsidRPr="009D5E0F">
        <w:rPr>
          <w:rFonts w:ascii="Arial" w:hAnsi="Arial" w:cs="Arial"/>
          <w:color w:val="auto"/>
          <w:sz w:val="18"/>
        </w:rPr>
        <w:t>Za przedsiębiorstwo uważa się podmiot prowadzący działalność gospodarczą bez względu na jego formę prawną</w:t>
      </w:r>
    </w:p>
    <w:p w14:paraId="1EC6E4F9" w14:textId="77777777" w:rsidR="0094319B" w:rsidRPr="009D5E0F" w:rsidRDefault="0094319B" w:rsidP="0094319B">
      <w:pPr>
        <w:spacing w:after="4" w:line="250" w:lineRule="auto"/>
        <w:ind w:left="-5" w:right="47"/>
        <w:jc w:val="left"/>
        <w:rPr>
          <w:rFonts w:ascii="Arial" w:hAnsi="Arial" w:cs="Arial"/>
          <w:color w:val="auto"/>
          <w:sz w:val="22"/>
        </w:rPr>
      </w:pPr>
    </w:p>
    <w:p w14:paraId="3279B060" w14:textId="34809A5E" w:rsidR="00E05DB8" w:rsidRPr="00F75CF2" w:rsidRDefault="00E05DB8" w:rsidP="00F75CF2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D5E0F">
        <w:rPr>
          <w:rFonts w:ascii="Arial" w:hAnsi="Arial" w:cs="Arial"/>
          <w:color w:val="auto"/>
          <w:sz w:val="22"/>
        </w:rPr>
        <w:t xml:space="preserve">Przystępując do postępowania prowadzonego w trybie podstawowym </w:t>
      </w:r>
      <w:r w:rsidRPr="00663920">
        <w:rPr>
          <w:rFonts w:ascii="Arial" w:hAnsi="Arial" w:cs="Arial"/>
          <w:color w:val="auto"/>
          <w:sz w:val="22"/>
        </w:rPr>
        <w:t>na</w:t>
      </w:r>
      <w:r w:rsidR="0094319B" w:rsidRPr="00663920">
        <w:rPr>
          <w:rFonts w:ascii="Arial" w:hAnsi="Arial" w:cs="Arial"/>
          <w:color w:val="auto"/>
          <w:sz w:val="22"/>
        </w:rPr>
        <w:t xml:space="preserve"> </w:t>
      </w:r>
      <w:r w:rsidR="00F75CF2" w:rsidRPr="00F75CF2">
        <w:rPr>
          <w:rFonts w:ascii="Arial" w:hAnsi="Arial" w:cs="Arial"/>
          <w:b/>
          <w:bCs/>
          <w:color w:val="auto"/>
          <w:sz w:val="22"/>
        </w:rPr>
        <w:t>dostaw</w:t>
      </w:r>
      <w:r w:rsidR="00D33A1D">
        <w:rPr>
          <w:rFonts w:ascii="Arial" w:hAnsi="Arial" w:cs="Arial"/>
          <w:b/>
          <w:bCs/>
          <w:color w:val="auto"/>
          <w:sz w:val="22"/>
        </w:rPr>
        <w:t>ę</w:t>
      </w:r>
      <w:r w:rsidR="00F75CF2" w:rsidRPr="00F75CF2">
        <w:rPr>
          <w:rFonts w:ascii="Arial" w:hAnsi="Arial" w:cs="Arial"/>
          <w:b/>
          <w:bCs/>
          <w:color w:val="auto"/>
          <w:sz w:val="22"/>
        </w:rPr>
        <w:t xml:space="preserve"> wraz z wdrożeniem systemu do monitoringu sieci w środowisku RARS</w:t>
      </w:r>
      <w:r w:rsidR="00CE5D9A" w:rsidRPr="00663920">
        <w:rPr>
          <w:rFonts w:ascii="Arial" w:hAnsi="Arial" w:cs="Arial"/>
          <w:color w:val="auto"/>
          <w:sz w:val="22"/>
        </w:rPr>
        <w:t xml:space="preserve">, </w:t>
      </w:r>
      <w:r w:rsidR="00CE5D9A" w:rsidRPr="009D5E0F">
        <w:rPr>
          <w:rFonts w:ascii="Arial" w:hAnsi="Arial" w:cs="Arial"/>
          <w:color w:val="auto"/>
          <w:sz w:val="22"/>
        </w:rPr>
        <w:t>nr</w:t>
      </w:r>
      <w:r w:rsidR="002B6F91" w:rsidRPr="009D5E0F">
        <w:rPr>
          <w:rFonts w:ascii="Arial" w:hAnsi="Arial" w:cs="Arial"/>
          <w:color w:val="auto"/>
          <w:sz w:val="22"/>
        </w:rPr>
        <w:t> </w:t>
      </w:r>
      <w:r w:rsidR="00CE5D9A" w:rsidRPr="009D5E0F">
        <w:rPr>
          <w:rFonts w:ascii="Arial" w:hAnsi="Arial" w:cs="Arial"/>
          <w:color w:val="auto"/>
          <w:sz w:val="22"/>
        </w:rPr>
        <w:t xml:space="preserve">referencyjny: </w:t>
      </w:r>
      <w:r w:rsidR="00CE5D9A" w:rsidRPr="00663920">
        <w:rPr>
          <w:rFonts w:ascii="Arial" w:hAnsi="Arial" w:cs="Arial"/>
          <w:b/>
          <w:bCs/>
          <w:color w:val="auto"/>
          <w:sz w:val="22"/>
        </w:rPr>
        <w:t>BZzp.261.</w:t>
      </w:r>
      <w:r w:rsidR="00663920" w:rsidRPr="00663920">
        <w:rPr>
          <w:rFonts w:ascii="Arial" w:hAnsi="Arial" w:cs="Arial"/>
          <w:b/>
          <w:bCs/>
          <w:color w:val="auto"/>
          <w:sz w:val="22"/>
        </w:rPr>
        <w:t>4</w:t>
      </w:r>
      <w:r w:rsidR="00F75CF2">
        <w:rPr>
          <w:rFonts w:ascii="Arial" w:hAnsi="Arial" w:cs="Arial"/>
          <w:b/>
          <w:bCs/>
          <w:color w:val="auto"/>
          <w:sz w:val="22"/>
        </w:rPr>
        <w:t>9</w:t>
      </w:r>
      <w:r w:rsidR="00CE5D9A" w:rsidRPr="00663920">
        <w:rPr>
          <w:rFonts w:ascii="Arial" w:hAnsi="Arial" w:cs="Arial"/>
          <w:b/>
          <w:bCs/>
          <w:color w:val="auto"/>
          <w:sz w:val="22"/>
        </w:rPr>
        <w:t>.2021</w:t>
      </w:r>
      <w:r w:rsidR="00FF7471" w:rsidRPr="00663920">
        <w:rPr>
          <w:rFonts w:ascii="Arial" w:hAnsi="Arial" w:cs="Arial"/>
          <w:b/>
          <w:bCs/>
          <w:color w:val="auto"/>
          <w:sz w:val="22"/>
        </w:rPr>
        <w:t>.</w:t>
      </w:r>
    </w:p>
    <w:p w14:paraId="4E9C87BE" w14:textId="77777777" w:rsidR="00663920" w:rsidRPr="009D5E0F" w:rsidRDefault="00663920" w:rsidP="00663920">
      <w:pPr>
        <w:spacing w:after="60" w:line="259" w:lineRule="auto"/>
        <w:ind w:left="192" w:right="0" w:firstLine="0"/>
        <w:jc w:val="center"/>
        <w:rPr>
          <w:rFonts w:ascii="Arial" w:hAnsi="Arial" w:cs="Arial"/>
          <w:color w:val="auto"/>
          <w:sz w:val="22"/>
        </w:rPr>
      </w:pPr>
    </w:p>
    <w:p w14:paraId="017016D7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428DFEA" w14:textId="79057251" w:rsidR="00E05DB8" w:rsidRDefault="00E05DB8" w:rsidP="00E05DB8">
      <w:pPr>
        <w:spacing w:after="4" w:line="250" w:lineRule="auto"/>
        <w:ind w:left="127" w:right="47" w:hanging="142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I. Oferujemy wykonanie przedmiotu zamówienia za </w:t>
      </w:r>
      <w:r w:rsidR="00013FC2" w:rsidRPr="009D5E0F">
        <w:rPr>
          <w:rFonts w:ascii="Arial" w:hAnsi="Arial" w:cs="Arial"/>
          <w:b/>
          <w:color w:val="auto"/>
          <w:sz w:val="22"/>
        </w:rPr>
        <w:t>cenę:</w:t>
      </w:r>
    </w:p>
    <w:p w14:paraId="5D986E06" w14:textId="3A1F2F9C" w:rsidR="004235E3" w:rsidRPr="009D5E0F" w:rsidRDefault="004235E3" w:rsidP="002503B0">
      <w:pPr>
        <w:spacing w:after="4" w:line="250" w:lineRule="auto"/>
        <w:ind w:left="127" w:right="47" w:hanging="14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</w:p>
    <w:p w14:paraId="6F22FB7B" w14:textId="36837191" w:rsidR="00E05DB8" w:rsidRPr="009D5E0F" w:rsidRDefault="003554D5" w:rsidP="00530573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netto </w:t>
      </w:r>
      <w:r w:rsidR="00E05DB8" w:rsidRPr="009D5E0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="00E05DB8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16A36F" w14:textId="77777777" w:rsidR="00E05DB8" w:rsidRPr="009D5E0F" w:rsidRDefault="00E05DB8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  <w:r w:rsidRPr="009D5E0F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9D5E0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D5E0F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F073C45" w14:textId="4125636F" w:rsidR="00783260" w:rsidRDefault="003554D5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brutto (razem </w:t>
      </w:r>
      <w:r>
        <w:rPr>
          <w:rFonts w:ascii="Arial" w:eastAsia="Times New Roman" w:hAnsi="Arial" w:cs="Arial"/>
          <w:color w:val="auto"/>
          <w:sz w:val="22"/>
        </w:rPr>
        <w:t>cena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netto plus podatek VAT) …………………………………</w:t>
      </w:r>
      <w:r w:rsidR="00E05DB8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E05DB8" w:rsidRPr="009D5E0F">
        <w:rPr>
          <w:rFonts w:ascii="Arial" w:eastAsia="Times New Roman" w:hAnsi="Arial" w:cs="Arial"/>
          <w:color w:val="auto"/>
          <w:sz w:val="22"/>
        </w:rPr>
        <w:t xml:space="preserve"> zł, (słownie w złotych:</w:t>
      </w:r>
      <w:r w:rsidR="00783260" w:rsidRPr="009D5E0F">
        <w:rPr>
          <w:rFonts w:ascii="Arial" w:eastAsia="Times New Roman" w:hAnsi="Arial" w:cs="Arial"/>
          <w:color w:val="auto"/>
          <w:sz w:val="22"/>
        </w:rPr>
        <w:t>…………………………………</w:t>
      </w:r>
      <w:r w:rsidR="00783260" w:rsidRPr="009D5E0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783260" w:rsidRPr="009D5E0F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73A87828" w14:textId="77777777" w:rsidR="00783260" w:rsidRDefault="00783260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</w:p>
    <w:p w14:paraId="2B3EF140" w14:textId="5D791E9A" w:rsidR="002503B0" w:rsidRPr="00783260" w:rsidRDefault="002503B0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783260">
        <w:rPr>
          <w:rFonts w:ascii="Arial" w:eastAsia="Times New Roman" w:hAnsi="Arial" w:cs="Arial"/>
          <w:color w:val="auto"/>
          <w:sz w:val="22"/>
        </w:rPr>
        <w:t>Nazwa systemu</w:t>
      </w:r>
      <w:r w:rsidR="00783260" w:rsidRPr="00783260">
        <w:rPr>
          <w:rFonts w:ascii="Arial" w:eastAsia="Times New Roman" w:hAnsi="Arial" w:cs="Arial"/>
          <w:color w:val="auto"/>
          <w:sz w:val="22"/>
        </w:rPr>
        <w:t xml:space="preserve"> do monitoringu</w:t>
      </w:r>
      <w:r w:rsidR="001815D3">
        <w:rPr>
          <w:rFonts w:ascii="Arial" w:eastAsia="Times New Roman" w:hAnsi="Arial" w:cs="Arial"/>
          <w:color w:val="auto"/>
          <w:sz w:val="22"/>
        </w:rPr>
        <w:t xml:space="preserve"> sieci</w:t>
      </w:r>
      <w:r w:rsidRPr="00783260">
        <w:rPr>
          <w:rFonts w:ascii="Arial" w:eastAsia="Times New Roman" w:hAnsi="Arial" w:cs="Arial"/>
          <w:color w:val="auto"/>
          <w:sz w:val="22"/>
        </w:rPr>
        <w:t>:…………………………………………………..</w:t>
      </w:r>
    </w:p>
    <w:p w14:paraId="7F58EC6D" w14:textId="546051CE" w:rsidR="002503B0" w:rsidRPr="00783260" w:rsidRDefault="002503B0" w:rsidP="00783260">
      <w:pPr>
        <w:spacing w:before="120" w:after="120"/>
        <w:ind w:left="137"/>
        <w:rPr>
          <w:rFonts w:ascii="Arial" w:eastAsia="Times New Roman" w:hAnsi="Arial" w:cs="Arial"/>
          <w:color w:val="auto"/>
          <w:sz w:val="22"/>
        </w:rPr>
      </w:pPr>
      <w:r w:rsidRPr="00783260">
        <w:rPr>
          <w:rFonts w:ascii="Arial" w:eastAsia="Times New Roman" w:hAnsi="Arial" w:cs="Arial"/>
          <w:color w:val="auto"/>
          <w:sz w:val="22"/>
        </w:rPr>
        <w:lastRenderedPageBreak/>
        <w:t>Producent systemu:………………………………………………</w:t>
      </w:r>
    </w:p>
    <w:p w14:paraId="4BB649ED" w14:textId="77777777" w:rsidR="002503B0" w:rsidRPr="009D5E0F" w:rsidRDefault="002503B0" w:rsidP="00530573">
      <w:pPr>
        <w:spacing w:before="120" w:after="120" w:line="240" w:lineRule="auto"/>
        <w:ind w:left="137" w:right="0" w:firstLine="0"/>
        <w:rPr>
          <w:rFonts w:ascii="Arial" w:eastAsia="Times New Roman" w:hAnsi="Arial" w:cs="Arial"/>
          <w:color w:val="auto"/>
          <w:sz w:val="22"/>
        </w:rPr>
      </w:pPr>
    </w:p>
    <w:p w14:paraId="03865D3B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882C21B" w14:textId="77777777" w:rsidR="003554D5" w:rsidRDefault="00E05DB8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II.</w:t>
      </w:r>
      <w:r w:rsidR="003554D5">
        <w:rPr>
          <w:rFonts w:ascii="Arial" w:hAnsi="Arial" w:cs="Arial"/>
          <w:b/>
          <w:color w:val="auto"/>
          <w:sz w:val="22"/>
        </w:rPr>
        <w:t xml:space="preserve"> Oferujemy:</w:t>
      </w:r>
    </w:p>
    <w:p w14:paraId="32548060" w14:textId="791AFBCA" w:rsidR="003554D5" w:rsidRDefault="003554D5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……………………………..okres gwarancji.*</w:t>
      </w:r>
    </w:p>
    <w:p w14:paraId="07D0B59D" w14:textId="4ADED2CC" w:rsidR="003554D5" w:rsidRPr="003554D5" w:rsidRDefault="003554D5" w:rsidP="003554D5">
      <w:pPr>
        <w:spacing w:after="0"/>
        <w:ind w:left="30" w:right="2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*</w:t>
      </w:r>
      <w:r w:rsidRPr="003554D5">
        <w:rPr>
          <w:rFonts w:ascii="Arial" w:hAnsi="Arial" w:cs="Arial"/>
          <w:color w:val="auto"/>
          <w:szCs w:val="20"/>
        </w:rPr>
        <w:t xml:space="preserve">Minimalny okres gwarancji oczekiwany przez Zamawiającego wynosi rok. Za zwiększenie okresu gwarancji Wykonawca otrzyma dodatkowe punkty. </w:t>
      </w:r>
    </w:p>
    <w:p w14:paraId="6CD3F13E" w14:textId="77777777" w:rsidR="003554D5" w:rsidRPr="003554D5" w:rsidRDefault="003554D5" w:rsidP="003554D5">
      <w:pPr>
        <w:spacing w:after="0"/>
        <w:ind w:left="20"/>
        <w:rPr>
          <w:rFonts w:ascii="Arial" w:hAnsi="Arial" w:cs="Arial"/>
          <w:b/>
          <w:color w:val="FF0000"/>
          <w:szCs w:val="20"/>
        </w:rPr>
      </w:pPr>
      <w:r w:rsidRPr="003554D5">
        <w:rPr>
          <w:rFonts w:ascii="Arial" w:hAnsi="Arial" w:cs="Arial"/>
          <w:b/>
          <w:color w:val="FF0000"/>
          <w:szCs w:val="20"/>
        </w:rPr>
        <w:t>Uwaga! Maksymalny oceniany okres gwarancji – 3 lata.</w:t>
      </w:r>
    </w:p>
    <w:p w14:paraId="19DAD3FB" w14:textId="77777777" w:rsidR="003554D5" w:rsidRPr="003554D5" w:rsidRDefault="003554D5" w:rsidP="003554D5">
      <w:pPr>
        <w:spacing w:after="0"/>
        <w:ind w:left="30"/>
        <w:rPr>
          <w:rFonts w:ascii="Arial" w:hAnsi="Arial" w:cs="Arial"/>
          <w:b/>
          <w:color w:val="FF0000"/>
          <w:szCs w:val="20"/>
        </w:rPr>
      </w:pPr>
      <w:r w:rsidRPr="003554D5">
        <w:rPr>
          <w:rFonts w:ascii="Arial" w:hAnsi="Arial" w:cs="Arial"/>
          <w:b/>
          <w:color w:val="FF0000"/>
          <w:szCs w:val="20"/>
        </w:rPr>
        <w:t>Zaoferowanie okresu gwarancji krótszego niż rok spowoduje odrzucenie oferty.</w:t>
      </w:r>
    </w:p>
    <w:p w14:paraId="5AB90A65" w14:textId="77777777" w:rsidR="003554D5" w:rsidRDefault="003554D5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</w:p>
    <w:p w14:paraId="7776610B" w14:textId="50C5F0D1" w:rsidR="003554D5" w:rsidRDefault="00E05DB8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78CCDB38" w14:textId="77777777" w:rsidR="002D70A5" w:rsidRDefault="002D70A5" w:rsidP="00E05DB8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</w:p>
    <w:p w14:paraId="54B35183" w14:textId="41BC7F8F" w:rsidR="00E05DB8" w:rsidRPr="009D5E0F" w:rsidRDefault="00E05DB8" w:rsidP="00E05DB8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Oświadczamy, że: </w:t>
      </w:r>
    </w:p>
    <w:p w14:paraId="59840E0F" w14:textId="60C604B7" w:rsidR="002446F5" w:rsidRPr="009D5E0F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C15BCE">
        <w:rPr>
          <w:rFonts w:ascii="Arial" w:hAnsi="Arial" w:cs="Arial"/>
          <w:color w:val="auto"/>
          <w:sz w:val="22"/>
        </w:rPr>
        <w:t>Oferujemy wykonanie zamówienia zgodnie</w:t>
      </w:r>
      <w:r w:rsidRPr="009D5E0F">
        <w:rPr>
          <w:rFonts w:ascii="Arial" w:hAnsi="Arial" w:cs="Arial"/>
          <w:color w:val="auto"/>
          <w:sz w:val="22"/>
        </w:rPr>
        <w:t xml:space="preserve"> z wymaganiami wyszczególnionymi w 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>„Specyfikacj</w:t>
      </w:r>
      <w:r w:rsidR="003554D5">
        <w:rPr>
          <w:rFonts w:ascii="Arial" w:hAnsi="Arial" w:cs="Arial"/>
          <w:b/>
          <w:bCs/>
          <w:color w:val="auto"/>
          <w:sz w:val="22"/>
        </w:rPr>
        <w:t>i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 xml:space="preserve"> techniczn</w:t>
      </w:r>
      <w:r w:rsidR="003554D5">
        <w:rPr>
          <w:rFonts w:ascii="Arial" w:hAnsi="Arial" w:cs="Arial"/>
          <w:b/>
          <w:bCs/>
          <w:color w:val="auto"/>
          <w:sz w:val="22"/>
        </w:rPr>
        <w:t>ej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 xml:space="preserve"> systemu do monitoringu sieci”</w:t>
      </w:r>
      <w:r w:rsidR="003554D5" w:rsidRPr="008C42A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stanowią</w:t>
      </w:r>
      <w:r w:rsidR="008620CA">
        <w:rPr>
          <w:rFonts w:ascii="Arial" w:hAnsi="Arial" w:cs="Arial"/>
          <w:color w:val="auto"/>
          <w:sz w:val="22"/>
        </w:rPr>
        <w:t>cej</w:t>
      </w:r>
      <w:r w:rsidRPr="009D5E0F">
        <w:rPr>
          <w:rFonts w:ascii="Arial" w:hAnsi="Arial" w:cs="Arial"/>
          <w:color w:val="auto"/>
          <w:sz w:val="22"/>
        </w:rPr>
        <w:t xml:space="preserve"> załącznik nr</w:t>
      </w:r>
      <w:r w:rsidR="002B6F91" w:rsidRPr="009D5E0F">
        <w:rPr>
          <w:rFonts w:ascii="Arial" w:hAnsi="Arial" w:cs="Arial"/>
          <w:color w:val="auto"/>
          <w:sz w:val="22"/>
        </w:rPr>
        <w:t> </w:t>
      </w:r>
      <w:r w:rsidRPr="009D5E0F">
        <w:rPr>
          <w:rFonts w:ascii="Arial" w:hAnsi="Arial" w:cs="Arial"/>
          <w:color w:val="auto"/>
          <w:sz w:val="22"/>
        </w:rPr>
        <w:t>1</w:t>
      </w:r>
      <w:r w:rsidR="00067294" w:rsidRPr="009D5E0F">
        <w:rPr>
          <w:rFonts w:ascii="Arial" w:hAnsi="Arial" w:cs="Arial"/>
          <w:color w:val="auto"/>
          <w:sz w:val="22"/>
        </w:rPr>
        <w:t xml:space="preserve"> do S</w:t>
      </w:r>
      <w:r w:rsidRPr="009D5E0F">
        <w:rPr>
          <w:rFonts w:ascii="Arial" w:hAnsi="Arial" w:cs="Arial"/>
          <w:color w:val="auto"/>
          <w:sz w:val="22"/>
        </w:rPr>
        <w:t>WZ</w:t>
      </w:r>
      <w:r w:rsidR="002446F5" w:rsidRPr="009D5E0F">
        <w:rPr>
          <w:rFonts w:ascii="Arial" w:hAnsi="Arial" w:cs="Arial"/>
          <w:color w:val="auto"/>
          <w:sz w:val="22"/>
        </w:rPr>
        <w:t>.</w:t>
      </w:r>
    </w:p>
    <w:p w14:paraId="7E4AE774" w14:textId="052B84C5" w:rsidR="00E05DB8" w:rsidRPr="003554D5" w:rsidRDefault="002446F5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b/>
          <w:bCs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Oświadczamy, że przedmiot zamówienia zostan</w:t>
      </w:r>
      <w:r w:rsidR="003554D5">
        <w:rPr>
          <w:rFonts w:ascii="Arial" w:hAnsi="Arial" w:cs="Arial"/>
          <w:color w:val="auto"/>
          <w:sz w:val="22"/>
        </w:rPr>
        <w:t>ie</w:t>
      </w:r>
      <w:r w:rsidRPr="009D5E0F">
        <w:rPr>
          <w:rFonts w:ascii="Arial" w:hAnsi="Arial" w:cs="Arial"/>
          <w:color w:val="auto"/>
          <w:sz w:val="22"/>
        </w:rPr>
        <w:t xml:space="preserve"> wykonan</w:t>
      </w:r>
      <w:r w:rsidR="003554D5">
        <w:rPr>
          <w:rFonts w:ascii="Arial" w:hAnsi="Arial" w:cs="Arial"/>
          <w:color w:val="auto"/>
          <w:sz w:val="22"/>
        </w:rPr>
        <w:t>y</w:t>
      </w:r>
      <w:r w:rsidRPr="009D5E0F">
        <w:rPr>
          <w:rFonts w:ascii="Arial" w:hAnsi="Arial" w:cs="Arial"/>
          <w:color w:val="auto"/>
          <w:sz w:val="22"/>
        </w:rPr>
        <w:t xml:space="preserve"> w terminie </w:t>
      </w:r>
      <w:r w:rsidR="003554D5" w:rsidRPr="003554D5">
        <w:rPr>
          <w:rFonts w:ascii="Arial" w:hAnsi="Arial" w:cs="Arial"/>
          <w:b/>
          <w:bCs/>
          <w:color w:val="auto"/>
          <w:sz w:val="22"/>
        </w:rPr>
        <w:t>45 dni od daty zawarcia umowy</w:t>
      </w:r>
      <w:r w:rsidR="003554D5">
        <w:rPr>
          <w:rFonts w:ascii="Arial" w:hAnsi="Arial" w:cs="Arial"/>
          <w:b/>
          <w:bCs/>
          <w:color w:val="auto"/>
          <w:sz w:val="22"/>
        </w:rPr>
        <w:t>.</w:t>
      </w:r>
    </w:p>
    <w:p w14:paraId="7DD3D76E" w14:textId="7DBEAF08" w:rsidR="007E1FB2" w:rsidRPr="00BF4BB6" w:rsidRDefault="00C15BCE" w:rsidP="00C15BCE">
      <w:pPr>
        <w:numPr>
          <w:ilvl w:val="0"/>
          <w:numId w:val="24"/>
        </w:numPr>
        <w:ind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w zaoferowanej cenie zostały uwzględnione wszystkie koszty realizacji zamówienia tj. podatki, koszty transportu, instalacji oraz inne koszty mające wpływ na realizację zamówienia.</w:t>
      </w:r>
    </w:p>
    <w:p w14:paraId="630682FB" w14:textId="100062BA" w:rsidR="00E05DB8" w:rsidRPr="009D5E0F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Zapoznaliśmy się z postanowieniami zawartymi w ogłoszeniu i SWZ i nie wnosimy do nich zastrzeżeń oraz zdobyliśmy konieczne informacje potrzebne do właściwego</w:t>
      </w:r>
      <w:r w:rsidR="007C667B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przygotowania oferty.</w:t>
      </w:r>
    </w:p>
    <w:p w14:paraId="0BDBCC9A" w14:textId="2585A1EE" w:rsidR="00E05DB8" w:rsidRPr="009D5E0F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A44D543" w14:textId="00206C3B" w:rsidR="00E05DB8" w:rsidRPr="009D5E0F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2219D7" w:rsidRPr="009D5E0F">
        <w:rPr>
          <w:rFonts w:ascii="Arial" w:hAnsi="Arial" w:cs="Arial"/>
          <w:color w:val="auto"/>
          <w:sz w:val="22"/>
        </w:rPr>
        <w:t xml:space="preserve">wskazanego w </w:t>
      </w:r>
      <w:r w:rsidR="00615DBF" w:rsidRPr="00B52BAE">
        <w:rPr>
          <w:rFonts w:ascii="Arial" w:hAnsi="Arial" w:cs="Arial"/>
          <w:color w:val="auto"/>
          <w:sz w:val="22"/>
        </w:rPr>
        <w:t xml:space="preserve">Rozdziale </w:t>
      </w:r>
      <w:r w:rsidR="004204F7" w:rsidRPr="00B52BAE">
        <w:rPr>
          <w:rFonts w:ascii="Arial" w:hAnsi="Arial" w:cs="Arial"/>
          <w:color w:val="auto"/>
          <w:sz w:val="22"/>
        </w:rPr>
        <w:t>IX</w:t>
      </w:r>
      <w:r w:rsidR="00862158" w:rsidRPr="00B52BAE">
        <w:rPr>
          <w:rFonts w:ascii="Arial" w:hAnsi="Arial" w:cs="Arial"/>
          <w:color w:val="auto"/>
          <w:sz w:val="22"/>
        </w:rPr>
        <w:t xml:space="preserve"> </w:t>
      </w:r>
      <w:r w:rsidR="002219D7" w:rsidRPr="00B52BAE">
        <w:rPr>
          <w:rFonts w:ascii="Arial" w:hAnsi="Arial" w:cs="Arial"/>
          <w:color w:val="auto"/>
          <w:sz w:val="22"/>
        </w:rPr>
        <w:t>SWZ.</w:t>
      </w:r>
    </w:p>
    <w:p w14:paraId="0DB6305A" w14:textId="41EB1A9A" w:rsidR="00E05DB8" w:rsidRPr="009D5E0F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Warunki płatności: </w:t>
      </w:r>
      <w:r w:rsidR="00C15BCE">
        <w:rPr>
          <w:rFonts w:ascii="Arial" w:hAnsi="Arial" w:cs="Arial"/>
          <w:color w:val="auto"/>
          <w:sz w:val="22"/>
        </w:rPr>
        <w:t>14</w:t>
      </w:r>
      <w:r w:rsidRPr="009D5E0F">
        <w:rPr>
          <w:rFonts w:ascii="Arial" w:hAnsi="Arial" w:cs="Arial"/>
          <w:color w:val="auto"/>
          <w:sz w:val="22"/>
        </w:rPr>
        <w:t xml:space="preserve"> dni </w:t>
      </w:r>
      <w:r w:rsidR="00257AF5" w:rsidRPr="009D5E0F">
        <w:rPr>
          <w:rFonts w:ascii="Arial" w:hAnsi="Arial" w:cs="Arial"/>
          <w:color w:val="auto"/>
          <w:sz w:val="22"/>
        </w:rPr>
        <w:t>od dnia otrzymania faktury</w:t>
      </w:r>
      <w:r w:rsidRPr="009D5E0F">
        <w:rPr>
          <w:rFonts w:ascii="Arial" w:hAnsi="Arial" w:cs="Arial"/>
          <w:color w:val="auto"/>
          <w:sz w:val="22"/>
        </w:rPr>
        <w:t>.</w:t>
      </w:r>
    </w:p>
    <w:p w14:paraId="2169AB56" w14:textId="54B46D00" w:rsidR="00E05DB8" w:rsidRDefault="00E05DB8" w:rsidP="00C15BCE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3DCCE8A6" w14:textId="160EF5FB" w:rsidR="00397068" w:rsidRPr="00BA27DE" w:rsidRDefault="00397068" w:rsidP="00075992">
      <w:pPr>
        <w:pStyle w:val="Akapitzlist"/>
        <w:numPr>
          <w:ilvl w:val="0"/>
          <w:numId w:val="24"/>
        </w:numPr>
        <w:ind w:right="2"/>
        <w:rPr>
          <w:rFonts w:ascii="Arial" w:hAnsi="Arial" w:cs="Arial"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>Dołączamy</w:t>
      </w:r>
      <w:r w:rsidR="00075992" w:rsidRPr="00075992">
        <w:rPr>
          <w:rFonts w:ascii="Arial" w:hAnsi="Arial" w:cs="Arial"/>
          <w:b/>
          <w:color w:val="FF0000"/>
          <w:sz w:val="22"/>
          <w:u w:val="single"/>
        </w:rPr>
        <w:t xml:space="preserve"> do </w:t>
      </w:r>
      <w:r w:rsidR="0004515B">
        <w:rPr>
          <w:rFonts w:ascii="Arial" w:hAnsi="Arial" w:cs="Arial"/>
          <w:b/>
          <w:color w:val="FF0000"/>
          <w:sz w:val="22"/>
          <w:u w:val="single"/>
        </w:rPr>
        <w:t xml:space="preserve">oferty </w:t>
      </w:r>
      <w:r w:rsidR="002D70A5" w:rsidRPr="00075992">
        <w:rPr>
          <w:rFonts w:ascii="Arial" w:hAnsi="Arial" w:cs="Arial"/>
          <w:b/>
          <w:color w:val="FF0000"/>
          <w:sz w:val="22"/>
          <w:u w:val="single"/>
        </w:rPr>
        <w:t>„Szczegółowy wykaz sprzętu i oprogramowania”</w:t>
      </w:r>
      <w:r w:rsidR="0004515B">
        <w:rPr>
          <w:rFonts w:ascii="Arial" w:hAnsi="Arial" w:cs="Arial"/>
          <w:b/>
          <w:color w:val="FF0000"/>
          <w:sz w:val="22"/>
          <w:u w:val="single"/>
        </w:rPr>
        <w:t xml:space="preserve">, w którym </w:t>
      </w:r>
      <w:r w:rsidR="00075992" w:rsidRPr="00075992">
        <w:rPr>
          <w:rFonts w:ascii="Arial" w:hAnsi="Arial" w:cs="Arial"/>
          <w:b/>
          <w:color w:val="FF0000"/>
          <w:sz w:val="22"/>
          <w:u w:val="single"/>
        </w:rPr>
        <w:t>zawarte będą informacje dotyczące producenta</w:t>
      </w:r>
      <w:r w:rsidR="00532712">
        <w:rPr>
          <w:rFonts w:ascii="Arial" w:hAnsi="Arial" w:cs="Arial"/>
          <w:b/>
          <w:color w:val="FF0000"/>
          <w:sz w:val="22"/>
          <w:u w:val="single"/>
        </w:rPr>
        <w:t xml:space="preserve"> i nazwy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 sprzętu i</w:t>
      </w:r>
      <w:r w:rsidR="00075992" w:rsidRPr="00075992">
        <w:rPr>
          <w:rFonts w:ascii="Arial" w:hAnsi="Arial" w:cs="Arial"/>
          <w:b/>
          <w:color w:val="FF0000"/>
          <w:sz w:val="22"/>
          <w:u w:val="single"/>
        </w:rPr>
        <w:t xml:space="preserve"> oprogramowania</w:t>
      </w:r>
      <w:r w:rsidR="00A71409">
        <w:rPr>
          <w:rFonts w:ascii="Arial" w:hAnsi="Arial" w:cs="Arial"/>
          <w:b/>
          <w:color w:val="FF0000"/>
          <w:sz w:val="22"/>
          <w:u w:val="single"/>
        </w:rPr>
        <w:t xml:space="preserve"> oferowanego przez wykonawcę</w:t>
      </w:r>
      <w:r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52ABDD85" w14:textId="1D316374" w:rsidR="00075992" w:rsidRPr="00075992" w:rsidRDefault="00810722" w:rsidP="00BA27DE">
      <w:pPr>
        <w:pStyle w:val="Akapitzlist"/>
        <w:ind w:left="360" w:right="2" w:firstLine="0"/>
        <w:rPr>
          <w:rFonts w:ascii="Arial" w:hAnsi="Arial" w:cs="Arial"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>UWAGA!!! Brak ww. dokumentu spowoduje odrzucenie oferty.</w:t>
      </w:r>
    </w:p>
    <w:p w14:paraId="6DDED662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18D36D22" w14:textId="77777777" w:rsidR="00E05DB8" w:rsidRPr="009D5E0F" w:rsidRDefault="00E05DB8" w:rsidP="00E05DB8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III. Informujemy, że: </w:t>
      </w:r>
    </w:p>
    <w:p w14:paraId="35E3194D" w14:textId="77777777" w:rsidR="00C15BCE" w:rsidRDefault="00E05DB8" w:rsidP="00F75CF2">
      <w:pPr>
        <w:numPr>
          <w:ilvl w:val="0"/>
          <w:numId w:val="6"/>
        </w:numPr>
        <w:tabs>
          <w:tab w:val="clear" w:pos="1260"/>
          <w:tab w:val="num" w:pos="427"/>
        </w:tabs>
        <w:ind w:left="427" w:right="2" w:hanging="42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Osobą odpowiedzialną za realizację umowy ze strony Wykonawcy jest</w:t>
      </w:r>
      <w:r w:rsidR="00C15BCE">
        <w:rPr>
          <w:rFonts w:ascii="Arial" w:hAnsi="Arial" w:cs="Arial"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95E741E" w14:textId="77777777" w:rsidR="00C15BCE" w:rsidRPr="009D5E0F" w:rsidRDefault="00C15BCE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imię nazwisko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CC90AF5" w14:textId="77777777" w:rsidR="00C15BCE" w:rsidRPr="009D5E0F" w:rsidRDefault="00E05DB8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nr tel.: </w:t>
      </w:r>
      <w:r w:rsidR="00C15BCE"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="00C15BCE"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="00C15BCE" w:rsidRPr="009D5E0F">
        <w:rPr>
          <w:rFonts w:ascii="Arial" w:hAnsi="Arial" w:cs="Arial"/>
          <w:color w:val="auto"/>
          <w:sz w:val="22"/>
        </w:rPr>
        <w:t xml:space="preserve"> </w:t>
      </w:r>
    </w:p>
    <w:p w14:paraId="020E6AD3" w14:textId="377F6C0E" w:rsidR="00E05DB8" w:rsidRPr="009D5E0F" w:rsidRDefault="00E05DB8" w:rsidP="00C15BCE">
      <w:pPr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adres e</w:t>
      </w:r>
      <w:r w:rsidR="00847628" w:rsidRPr="009D5E0F">
        <w:rPr>
          <w:rFonts w:ascii="Arial" w:hAnsi="Arial" w:cs="Arial"/>
          <w:color w:val="auto"/>
          <w:sz w:val="22"/>
        </w:rPr>
        <w:t>-</w:t>
      </w:r>
      <w:r w:rsidRPr="009D5E0F">
        <w:rPr>
          <w:rFonts w:ascii="Arial" w:hAnsi="Arial" w:cs="Arial"/>
          <w:color w:val="auto"/>
          <w:sz w:val="22"/>
        </w:rPr>
        <w:t>mail:</w:t>
      </w:r>
      <w:r w:rsidR="00077567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……………………………………………….. 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423B6CD" w14:textId="77777777" w:rsidR="00C15BCE" w:rsidRDefault="00460034" w:rsidP="00F75CF2">
      <w:pPr>
        <w:numPr>
          <w:ilvl w:val="0"/>
          <w:numId w:val="6"/>
        </w:numPr>
        <w:tabs>
          <w:tab w:val="clear" w:pos="1260"/>
          <w:tab w:val="num" w:pos="427"/>
        </w:tabs>
        <w:spacing w:after="18" w:line="250" w:lineRule="auto"/>
        <w:ind w:left="427" w:right="2" w:hanging="42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Zamówienie</w:t>
      </w:r>
      <w:r w:rsidR="00E05DB8" w:rsidRPr="009D5E0F">
        <w:rPr>
          <w:rFonts w:ascii="Arial" w:hAnsi="Arial" w:cs="Arial"/>
          <w:color w:val="auto"/>
          <w:sz w:val="22"/>
        </w:rPr>
        <w:t xml:space="preserve"> wykonywan</w:t>
      </w:r>
      <w:r w:rsidRPr="009D5E0F">
        <w:rPr>
          <w:rFonts w:ascii="Arial" w:hAnsi="Arial" w:cs="Arial"/>
          <w:color w:val="auto"/>
          <w:sz w:val="22"/>
        </w:rPr>
        <w:t>e</w:t>
      </w:r>
      <w:r w:rsidR="00E05DB8" w:rsidRPr="009D5E0F">
        <w:rPr>
          <w:rFonts w:ascii="Arial" w:hAnsi="Arial" w:cs="Arial"/>
          <w:color w:val="auto"/>
          <w:sz w:val="22"/>
        </w:rPr>
        <w:t xml:space="preserve"> będzie własnymi siłami/z pomocą Podwykonawcy</w:t>
      </w:r>
      <w:r w:rsidR="00E05DB8" w:rsidRPr="009D5E0F">
        <w:rPr>
          <w:rFonts w:ascii="Arial" w:hAnsi="Arial" w:cs="Arial"/>
          <w:color w:val="auto"/>
          <w:sz w:val="22"/>
          <w:vertAlign w:val="superscript"/>
        </w:rPr>
        <w:t>3)</w:t>
      </w:r>
      <w:r w:rsidR="00E05DB8" w:rsidRPr="009D5E0F">
        <w:rPr>
          <w:rFonts w:ascii="Arial" w:hAnsi="Arial" w:cs="Arial"/>
          <w:color w:val="auto"/>
          <w:sz w:val="22"/>
        </w:rPr>
        <w:t xml:space="preserve"> który wykonywać będzie część zamówienia obejmującą:</w:t>
      </w:r>
    </w:p>
    <w:p w14:paraId="7E24E057" w14:textId="04C15117" w:rsidR="00E05DB8" w:rsidRPr="009D5E0F" w:rsidRDefault="00E05DB8" w:rsidP="00C15BCE">
      <w:pPr>
        <w:spacing w:after="18" w:line="250" w:lineRule="auto"/>
        <w:ind w:left="427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……………</w:t>
      </w:r>
      <w:r w:rsidR="006A12A2" w:rsidRPr="009D5E0F">
        <w:rPr>
          <w:rFonts w:ascii="Arial" w:hAnsi="Arial" w:cs="Arial"/>
          <w:color w:val="auto"/>
          <w:sz w:val="22"/>
        </w:rPr>
        <w:t>………..</w:t>
      </w:r>
      <w:r w:rsidRPr="009D5E0F">
        <w:rPr>
          <w:rFonts w:ascii="Arial" w:hAnsi="Arial" w:cs="Arial"/>
          <w:color w:val="auto"/>
          <w:sz w:val="22"/>
        </w:rPr>
        <w:t>…………</w:t>
      </w:r>
      <w:r w:rsidR="00C15BCE" w:rsidRPr="009D5E0F">
        <w:rPr>
          <w:rFonts w:ascii="Arial" w:hAnsi="Arial" w:cs="Arial"/>
          <w:color w:val="auto"/>
          <w:sz w:val="22"/>
        </w:rPr>
        <w:t>…………..……………..……………..……………..…</w:t>
      </w:r>
      <w:r w:rsidRPr="009D5E0F">
        <w:rPr>
          <w:rFonts w:ascii="Arial" w:hAnsi="Arial" w:cs="Arial"/>
          <w:color w:val="auto"/>
          <w:sz w:val="22"/>
        </w:rPr>
        <w:t>…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</w:p>
    <w:p w14:paraId="38C34D76" w14:textId="77777777" w:rsidR="00C15BCE" w:rsidRDefault="00E05DB8" w:rsidP="0094319B">
      <w:pPr>
        <w:spacing w:after="18" w:line="250" w:lineRule="auto"/>
        <w:ind w:left="426" w:right="2" w:hanging="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nazwa firmy, siedziba …………………………….……………………………………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7BF5295" w14:textId="3862938D" w:rsidR="00E05DB8" w:rsidRPr="009D5E0F" w:rsidRDefault="00E05DB8" w:rsidP="0094319B">
      <w:pPr>
        <w:spacing w:after="18" w:line="250" w:lineRule="auto"/>
        <w:ind w:left="426" w:right="2" w:hanging="1"/>
        <w:rPr>
          <w:rFonts w:ascii="Arial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color w:val="auto"/>
          <w:sz w:val="22"/>
        </w:rPr>
        <w:t>zakres …….......……...…………………</w:t>
      </w:r>
      <w:r w:rsidR="006A12A2" w:rsidRPr="009D5E0F">
        <w:rPr>
          <w:rFonts w:ascii="Arial" w:hAnsi="Arial" w:cs="Arial"/>
          <w:color w:val="auto"/>
          <w:sz w:val="22"/>
        </w:rPr>
        <w:t>……………………………………</w:t>
      </w:r>
      <w:r w:rsidRPr="009D5E0F">
        <w:rPr>
          <w:rFonts w:ascii="Arial" w:hAnsi="Arial" w:cs="Arial"/>
          <w:color w:val="auto"/>
          <w:sz w:val="22"/>
        </w:rPr>
        <w:t>…………</w:t>
      </w:r>
      <w:r w:rsidR="007E1009" w:rsidRPr="009D5E0F">
        <w:rPr>
          <w:rFonts w:ascii="Arial" w:hAnsi="Arial" w:cs="Arial"/>
          <w:color w:val="auto"/>
          <w:sz w:val="22"/>
        </w:rPr>
        <w:t xml:space="preserve">... </w:t>
      </w:r>
      <w:r w:rsidR="007E1009" w:rsidRPr="009D5E0F">
        <w:rPr>
          <w:rFonts w:ascii="Arial" w:hAnsi="Arial" w:cs="Arial"/>
          <w:color w:val="auto"/>
          <w:sz w:val="22"/>
          <w:vertAlign w:val="superscript"/>
        </w:rPr>
        <w:t>1)</w:t>
      </w:r>
    </w:p>
    <w:p w14:paraId="31CFFAF7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BD287E2" w14:textId="16B3C6C4" w:rsidR="00C15BCE" w:rsidRPr="00C15BCE" w:rsidRDefault="00E05DB8" w:rsidP="00C15BCE">
      <w:pPr>
        <w:spacing w:after="0" w:line="259" w:lineRule="auto"/>
        <w:ind w:left="-5" w:right="0"/>
        <w:jc w:val="left"/>
        <w:rPr>
          <w:rFonts w:ascii="Arial" w:hAnsi="Arial" w:cs="Arial"/>
          <w:i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Uwaga: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1138E239" w14:textId="105C901C" w:rsidR="00E05DB8" w:rsidRPr="009D5E0F" w:rsidRDefault="005070BD" w:rsidP="006A12A2">
      <w:pPr>
        <w:spacing w:after="53" w:line="24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="00E05DB8" w:rsidRPr="009D5E0F">
        <w:rPr>
          <w:rFonts w:ascii="Arial" w:hAnsi="Arial" w:cs="Arial"/>
          <w:color w:val="auto"/>
          <w:sz w:val="22"/>
        </w:rPr>
        <w:t xml:space="preserve"> należy wpisać, </w:t>
      </w:r>
    </w:p>
    <w:p w14:paraId="0BF811AD" w14:textId="0F3F904B" w:rsidR="00E05DB8" w:rsidRPr="009D5E0F" w:rsidRDefault="00E41A33" w:rsidP="00222BD8">
      <w:pPr>
        <w:spacing w:after="7" w:line="249" w:lineRule="auto"/>
        <w:ind w:left="284" w:right="0" w:hanging="284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lastRenderedPageBreak/>
        <w:t>2</w:t>
      </w:r>
      <w:r w:rsidR="005070BD" w:rsidRPr="009D5E0F">
        <w:rPr>
          <w:rFonts w:ascii="Arial" w:hAnsi="Arial" w:cs="Arial"/>
          <w:color w:val="auto"/>
          <w:sz w:val="22"/>
          <w:vertAlign w:val="superscript"/>
        </w:rPr>
        <w:t>)</w:t>
      </w:r>
      <w:r w:rsidR="00E05DB8" w:rsidRPr="009D5E0F">
        <w:rPr>
          <w:rFonts w:ascii="Arial" w:hAnsi="Arial" w:cs="Arial"/>
          <w:color w:val="auto"/>
          <w:sz w:val="22"/>
        </w:rPr>
        <w:t xml:space="preserve"> niepotrzebne skreślić. Jeżeli Wykonawca nie dokona skreśl</w:t>
      </w:r>
      <w:r w:rsidR="00222BD8" w:rsidRPr="009D5E0F">
        <w:rPr>
          <w:rFonts w:ascii="Arial" w:hAnsi="Arial" w:cs="Arial"/>
          <w:color w:val="auto"/>
          <w:sz w:val="22"/>
        </w:rPr>
        <w:t xml:space="preserve">enia i nie wypełni pkt III </w:t>
      </w:r>
      <w:proofErr w:type="spellStart"/>
      <w:r w:rsidR="00222BD8" w:rsidRPr="009D5E0F">
        <w:rPr>
          <w:rFonts w:ascii="Arial" w:hAnsi="Arial" w:cs="Arial"/>
          <w:color w:val="auto"/>
          <w:sz w:val="22"/>
        </w:rPr>
        <w:t>ppkt</w:t>
      </w:r>
      <w:proofErr w:type="spellEnd"/>
      <w:r w:rsidR="00222BD8" w:rsidRPr="009D5E0F">
        <w:rPr>
          <w:rFonts w:ascii="Arial" w:hAnsi="Arial" w:cs="Arial"/>
          <w:color w:val="auto"/>
          <w:sz w:val="22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</w:rPr>
        <w:t xml:space="preserve">2, Zamawiający uzna, że Wykonawca nie zamierza powierzyć części zamówienia Podwykonawcom </w:t>
      </w:r>
    </w:p>
    <w:p w14:paraId="46CADF4E" w14:textId="77777777" w:rsidR="00E05DB8" w:rsidRPr="009D5E0F" w:rsidRDefault="00E05DB8" w:rsidP="00222BD8">
      <w:pPr>
        <w:spacing w:after="0" w:line="259" w:lineRule="auto"/>
        <w:ind w:left="708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6FE59BC9" w14:textId="77777777" w:rsidR="00E05DB8" w:rsidRPr="009D5E0F" w:rsidRDefault="00E05DB8" w:rsidP="00E05DB8">
      <w:pPr>
        <w:spacing w:after="0"/>
        <w:ind w:left="10" w:right="2"/>
        <w:rPr>
          <w:rFonts w:ascii="Arial" w:hAnsi="Arial" w:cs="Arial"/>
          <w:color w:val="auto"/>
          <w:sz w:val="22"/>
          <w:vertAlign w:val="superscript"/>
        </w:rPr>
      </w:pPr>
      <w:r w:rsidRPr="009D5E0F">
        <w:rPr>
          <w:rFonts w:ascii="Arial" w:hAnsi="Arial" w:cs="Arial"/>
          <w:b/>
          <w:color w:val="auto"/>
          <w:sz w:val="22"/>
        </w:rPr>
        <w:t>Oświadczamy, że</w:t>
      </w:r>
      <w:r w:rsidRPr="009D5E0F">
        <w:rPr>
          <w:rFonts w:ascii="Arial" w:hAnsi="Arial" w:cs="Arial"/>
          <w:color w:val="auto"/>
          <w:sz w:val="22"/>
        </w:rPr>
        <w:t xml:space="preserve"> wypełniliśmy obowiązki informacyjne przewidziane w art. 13 lub art. 14 RODO</w:t>
      </w: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D5E0F">
        <w:rPr>
          <w:rFonts w:ascii="Arial" w:hAnsi="Arial" w:cs="Arial"/>
          <w:color w:val="auto"/>
          <w:sz w:val="22"/>
          <w:vertAlign w:val="superscript"/>
        </w:rPr>
        <w:t>2)</w:t>
      </w:r>
      <w:r w:rsidRPr="009D5E0F">
        <w:rPr>
          <w:rFonts w:ascii="Arial" w:hAnsi="Arial" w:cs="Arial"/>
          <w:color w:val="auto"/>
          <w:sz w:val="22"/>
        </w:rPr>
        <w:t>.</w:t>
      </w:r>
      <w:r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54C45B4C" w14:textId="77777777" w:rsidR="00750F88" w:rsidRPr="009D5E0F" w:rsidRDefault="00750F88" w:rsidP="00E05DB8">
      <w:pPr>
        <w:spacing w:after="0"/>
        <w:ind w:left="10" w:right="2"/>
        <w:rPr>
          <w:rFonts w:ascii="Arial" w:hAnsi="Arial" w:cs="Arial"/>
          <w:color w:val="auto"/>
          <w:sz w:val="22"/>
        </w:rPr>
      </w:pPr>
    </w:p>
    <w:p w14:paraId="5F8046F5" w14:textId="3483D866" w:rsidR="00E05DB8" w:rsidRPr="009D5E0F" w:rsidRDefault="00222BD8" w:rsidP="00222BD8">
      <w:pPr>
        <w:spacing w:after="0"/>
        <w:ind w:left="10" w:right="48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1)</w:t>
      </w:r>
      <w:r w:rsidRPr="009D5E0F">
        <w:rPr>
          <w:rFonts w:ascii="Arial" w:hAnsi="Arial" w:cs="Arial"/>
          <w:color w:val="auto"/>
          <w:sz w:val="22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 w:rsidR="002B6F91" w:rsidRPr="009D5E0F">
        <w:rPr>
          <w:rFonts w:ascii="Arial" w:hAnsi="Arial" w:cs="Arial"/>
          <w:color w:val="auto"/>
          <w:sz w:val="22"/>
        </w:rPr>
        <w:br/>
      </w:r>
      <w:r w:rsidR="00E05DB8" w:rsidRPr="009D5E0F">
        <w:rPr>
          <w:rFonts w:ascii="Arial" w:hAnsi="Arial" w:cs="Arial"/>
          <w:color w:val="auto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="00E05DB8"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572F1CE3" w14:textId="3D40088A" w:rsidR="00E05DB8" w:rsidRPr="009D5E0F" w:rsidRDefault="00222BD8" w:rsidP="00222BD8">
      <w:pPr>
        <w:spacing w:after="0"/>
        <w:ind w:left="10" w:right="48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>2)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  <w:r w:rsidR="00E05DB8" w:rsidRPr="009D5E0F">
        <w:rPr>
          <w:rFonts w:ascii="Arial" w:hAnsi="Arial" w:cs="Arial"/>
          <w:color w:val="auto"/>
          <w:sz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5742248" w14:textId="77777777" w:rsidR="00E05DB8" w:rsidRPr="009D5E0F" w:rsidRDefault="00E05DB8" w:rsidP="00E05DB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1353FAA0" w14:textId="77777777" w:rsidR="00E05DB8" w:rsidRPr="009D5E0F" w:rsidRDefault="00E05DB8" w:rsidP="00E05DB8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lub podpisem zaufanym lub podpisem osobistym. </w:t>
      </w:r>
    </w:p>
    <w:p w14:paraId="1A992447" w14:textId="4EA373CA" w:rsidR="009C3E36" w:rsidRPr="009D5E0F" w:rsidRDefault="00E05DB8" w:rsidP="005E027F">
      <w:pPr>
        <w:spacing w:after="27" w:line="248" w:lineRule="auto"/>
        <w:ind w:left="-5" w:right="0"/>
        <w:jc w:val="left"/>
        <w:rPr>
          <w:rFonts w:ascii="Arial" w:hAnsi="Arial" w:cs="Arial"/>
          <w:b/>
          <w:color w:val="auto"/>
          <w:sz w:val="22"/>
          <w:u w:val="single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r w:rsidR="009C3E36" w:rsidRPr="009D5E0F">
        <w:rPr>
          <w:rFonts w:ascii="Arial" w:hAnsi="Arial" w:cs="Arial"/>
          <w:color w:val="auto"/>
          <w:sz w:val="22"/>
          <w:u w:val="single"/>
        </w:rPr>
        <w:br w:type="page"/>
      </w:r>
    </w:p>
    <w:p w14:paraId="58463AA6" w14:textId="5F03110B" w:rsidR="00CC7CD1" w:rsidRPr="009D5E0F" w:rsidRDefault="00CC7CD1" w:rsidP="0073004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color w:val="auto"/>
          <w:sz w:val="22"/>
          <w:u w:val="single"/>
        </w:rPr>
      </w:pPr>
      <w:r w:rsidRPr="009D5E0F">
        <w:rPr>
          <w:rFonts w:ascii="Arial" w:hAnsi="Arial" w:cs="Arial"/>
          <w:color w:val="auto"/>
          <w:sz w:val="22"/>
          <w:u w:val="single"/>
        </w:rPr>
        <w:lastRenderedPageBreak/>
        <w:t>Załącznik nr 3 do SWZ</w:t>
      </w:r>
      <w:r w:rsidRPr="009D5E0F">
        <w:rPr>
          <w:rFonts w:ascii="Arial" w:hAnsi="Arial" w:cs="Arial"/>
          <w:i/>
          <w:color w:val="auto"/>
          <w:sz w:val="22"/>
          <w:u w:val="single"/>
        </w:rPr>
        <w:t xml:space="preserve"> </w:t>
      </w:r>
    </w:p>
    <w:p w14:paraId="7FC2D453" w14:textId="14C4D98F" w:rsidR="00CC7CD1" w:rsidRPr="009D5E0F" w:rsidRDefault="00CC7CD1" w:rsidP="00B30CED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hAnsi="Arial" w:cs="Arial"/>
          <w:b/>
          <w:i/>
          <w:color w:val="auto"/>
          <w:sz w:val="22"/>
        </w:rPr>
        <w:t xml:space="preserve"> </w:t>
      </w:r>
    </w:p>
    <w:p w14:paraId="705874E0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0C88B7FA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7406BC5F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1757E73" w14:textId="77777777" w:rsidR="00CC7CD1" w:rsidRPr="009D5E0F" w:rsidRDefault="00CC7CD1" w:rsidP="00CC7CD1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color w:val="auto"/>
          <w:sz w:val="22"/>
        </w:rPr>
      </w:pPr>
    </w:p>
    <w:p w14:paraId="10EC1448" w14:textId="4DD1781E" w:rsidR="00CC7CD1" w:rsidRPr="009D5E0F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Wykonawca/podmiot udostępniający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  <w:vertAlign w:val="superscript"/>
        </w:rPr>
        <w:t xml:space="preserve"> </w:t>
      </w:r>
    </w:p>
    <w:p w14:paraId="4BD2C72D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702FEBF3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……………………………….................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484D98E8" w14:textId="77777777" w:rsidR="00B30CED" w:rsidRDefault="00CC7CD1" w:rsidP="003457FC">
      <w:pPr>
        <w:spacing w:after="3" w:line="237" w:lineRule="auto"/>
        <w:ind w:left="-5" w:right="4790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(pełna nazwa/firma, adres, w zależności od podmiotu: NIP, KRS)</w:t>
      </w:r>
      <w:r w:rsidRPr="009D5E0F">
        <w:rPr>
          <w:rFonts w:ascii="Arial" w:hAnsi="Arial" w:cs="Arial"/>
          <w:b/>
          <w:color w:val="auto"/>
          <w:sz w:val="22"/>
        </w:rPr>
        <w:t xml:space="preserve"> </w:t>
      </w:r>
    </w:p>
    <w:p w14:paraId="797BCAFA" w14:textId="63EFE986" w:rsidR="00CC7CD1" w:rsidRPr="009D5E0F" w:rsidRDefault="00CC7CD1" w:rsidP="003457FC">
      <w:pPr>
        <w:spacing w:after="3" w:line="237" w:lineRule="auto"/>
        <w:ind w:left="-5" w:right="479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reprezentowany przez: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1D26C2D9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730DB334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6FA0D0D1" w14:textId="3B35C48D" w:rsidR="00CC7CD1" w:rsidRPr="009D5E0F" w:rsidRDefault="00CC7CD1" w:rsidP="003457FC">
      <w:pPr>
        <w:spacing w:after="42" w:line="237" w:lineRule="auto"/>
        <w:ind w:left="-5" w:right="479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(imię, nazwisko, stanowisko</w:t>
      </w:r>
      <w:r w:rsidR="00D05104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/</w:t>
      </w:r>
      <w:r w:rsidR="00D05104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podstawa do reprezentacji)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777D6BE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1B75F165" w14:textId="1AA8E2B7" w:rsidR="00CC7CD1" w:rsidRPr="009D5E0F" w:rsidRDefault="00CC7CD1" w:rsidP="004C1B86">
      <w:pPr>
        <w:spacing w:after="17" w:line="254" w:lineRule="auto"/>
        <w:ind w:left="0" w:right="-1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u w:val="single" w:color="000000"/>
        </w:rPr>
        <w:t>Oświadczenie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 </w:t>
      </w:r>
      <w:r w:rsidR="00191DCC">
        <w:rPr>
          <w:rFonts w:ascii="Arial" w:hAnsi="Arial" w:cs="Arial"/>
          <w:b/>
          <w:color w:val="auto"/>
          <w:sz w:val="22"/>
          <w:vertAlign w:val="superscript"/>
        </w:rPr>
        <w:br/>
      </w:r>
      <w:r w:rsidRPr="009D5E0F">
        <w:rPr>
          <w:rFonts w:ascii="Arial" w:hAnsi="Arial" w:cs="Arial"/>
          <w:b/>
          <w:color w:val="auto"/>
          <w:sz w:val="22"/>
        </w:rPr>
        <w:t>składane na podstawie art. 125 ust. 1 ustawy z dnia 11 września 2019 r.</w:t>
      </w:r>
      <w:r w:rsidRPr="009D5E0F">
        <w:rPr>
          <w:rFonts w:ascii="Arial" w:hAnsi="Arial" w:cs="Arial"/>
          <w:color w:val="auto"/>
          <w:sz w:val="22"/>
        </w:rPr>
        <w:t xml:space="preserve">  </w:t>
      </w:r>
      <w:r w:rsidR="00191DCC">
        <w:rPr>
          <w:rFonts w:ascii="Arial" w:hAnsi="Arial" w:cs="Arial"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Prawo zamówień publicznych</w:t>
      </w:r>
    </w:p>
    <w:p w14:paraId="16BA7647" w14:textId="77777777" w:rsidR="00CC7CD1" w:rsidRPr="009D5E0F" w:rsidRDefault="00CC7CD1" w:rsidP="004C1B86">
      <w:pPr>
        <w:pStyle w:val="Nagwek2"/>
        <w:spacing w:after="0" w:line="259" w:lineRule="auto"/>
        <w:ind w:left="0" w:right="-1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DOTYCZĄCE PRZESŁANEK WYKLUCZENIA Z POSTĘPOWANIA</w:t>
      </w:r>
      <w:r w:rsidRPr="009D5E0F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A583952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759BA2C0" w14:textId="2B669B39" w:rsidR="00CC7CD1" w:rsidRPr="009D5E0F" w:rsidRDefault="00CC7CD1" w:rsidP="00773BE5">
      <w:pPr>
        <w:spacing w:after="4" w:line="250" w:lineRule="auto"/>
        <w:ind w:left="-5" w:right="47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 potrzeby postępowania o udzielenie zamówienia publicznego</w:t>
      </w:r>
      <w:r w:rsidR="00D33A1D">
        <w:rPr>
          <w:rFonts w:ascii="Arial" w:hAnsi="Arial" w:cs="Arial"/>
          <w:color w:val="auto"/>
          <w:sz w:val="22"/>
        </w:rPr>
        <w:t xml:space="preserve"> na</w:t>
      </w:r>
      <w:r w:rsidR="00086D2E" w:rsidRPr="009D5E0F">
        <w:rPr>
          <w:rFonts w:ascii="Arial" w:hAnsi="Arial" w:cs="Arial"/>
          <w:color w:val="auto"/>
          <w:sz w:val="22"/>
        </w:rPr>
        <w:t xml:space="preserve"> </w:t>
      </w:r>
      <w:r w:rsidR="00D33A1D" w:rsidRPr="00F75CF2">
        <w:rPr>
          <w:rFonts w:ascii="Arial" w:hAnsi="Arial" w:cs="Arial"/>
          <w:b/>
          <w:bCs/>
          <w:color w:val="auto"/>
          <w:sz w:val="22"/>
        </w:rPr>
        <w:t>dostaw</w:t>
      </w:r>
      <w:r w:rsidR="00D33A1D">
        <w:rPr>
          <w:rFonts w:ascii="Arial" w:hAnsi="Arial" w:cs="Arial"/>
          <w:b/>
          <w:bCs/>
          <w:color w:val="auto"/>
          <w:sz w:val="22"/>
        </w:rPr>
        <w:t>ę</w:t>
      </w:r>
      <w:r w:rsidR="00D33A1D" w:rsidRPr="00F75CF2">
        <w:rPr>
          <w:rFonts w:ascii="Arial" w:hAnsi="Arial" w:cs="Arial"/>
          <w:b/>
          <w:bCs/>
          <w:color w:val="auto"/>
          <w:sz w:val="22"/>
        </w:rPr>
        <w:t xml:space="preserve"> wraz z wdrożeniem systemu do monitoringu sieci w środowisku RARS</w:t>
      </w:r>
      <w:r w:rsidR="00D33A1D" w:rsidRPr="00663920">
        <w:rPr>
          <w:rFonts w:ascii="Arial" w:hAnsi="Arial" w:cs="Arial"/>
          <w:color w:val="auto"/>
          <w:sz w:val="22"/>
        </w:rPr>
        <w:t xml:space="preserve">, </w:t>
      </w:r>
      <w:r w:rsidR="00D33A1D" w:rsidRPr="009D5E0F">
        <w:rPr>
          <w:rFonts w:ascii="Arial" w:hAnsi="Arial" w:cs="Arial"/>
          <w:color w:val="auto"/>
          <w:sz w:val="22"/>
        </w:rPr>
        <w:t xml:space="preserve">nr referencyjny: </w:t>
      </w:r>
      <w:r w:rsidR="00D33A1D" w:rsidRPr="00663920">
        <w:rPr>
          <w:rFonts w:ascii="Arial" w:hAnsi="Arial" w:cs="Arial"/>
          <w:b/>
          <w:bCs/>
          <w:color w:val="auto"/>
          <w:sz w:val="22"/>
        </w:rPr>
        <w:t>BZzp.261.4</w:t>
      </w:r>
      <w:r w:rsidR="00D33A1D">
        <w:rPr>
          <w:rFonts w:ascii="Arial" w:hAnsi="Arial" w:cs="Arial"/>
          <w:b/>
          <w:bCs/>
          <w:color w:val="auto"/>
          <w:sz w:val="22"/>
        </w:rPr>
        <w:t>9</w:t>
      </w:r>
      <w:r w:rsidR="00D33A1D" w:rsidRPr="00663920">
        <w:rPr>
          <w:rFonts w:ascii="Arial" w:hAnsi="Arial" w:cs="Arial"/>
          <w:b/>
          <w:bCs/>
          <w:color w:val="auto"/>
          <w:sz w:val="22"/>
        </w:rPr>
        <w:t>.2021</w:t>
      </w:r>
      <w:r w:rsidR="00D33A1D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prowadzonego przez </w:t>
      </w:r>
      <w:r w:rsidRPr="009D5E0F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9D5E0F">
        <w:rPr>
          <w:rFonts w:ascii="Arial" w:hAnsi="Arial" w:cs="Arial"/>
          <w:i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6EBFA725" w14:textId="2EB976E8" w:rsidR="00CC7CD1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497C18F9" w14:textId="074234DA" w:rsidR="00CC7CD1" w:rsidRPr="009D5E0F" w:rsidRDefault="00CC7CD1" w:rsidP="00CC7CD1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OŚWIADCZENIA DOTYCZĄCE WYKONAWCY / 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1: </w:t>
      </w:r>
    </w:p>
    <w:p w14:paraId="74FAF483" w14:textId="77777777" w:rsidR="00F0505A" w:rsidRPr="009D5E0F" w:rsidRDefault="00F0505A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</w:p>
    <w:p w14:paraId="38D6DCE7" w14:textId="77777777" w:rsidR="00CC7CD1" w:rsidRPr="009D5E0F" w:rsidRDefault="00CC7CD1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Oświadczam, że nie podlegam wykluczeniu z postępowania na podstawie art. 108 ust. 1 Ustawy. </w:t>
      </w:r>
    </w:p>
    <w:p w14:paraId="329C515A" w14:textId="77777777" w:rsidR="000A765B" w:rsidRPr="009D5E0F" w:rsidRDefault="000A765B" w:rsidP="00D32CE6">
      <w:pPr>
        <w:spacing w:after="0"/>
        <w:ind w:left="10" w:right="2" w:firstLine="0"/>
        <w:rPr>
          <w:rFonts w:ascii="Arial" w:hAnsi="Arial" w:cs="Arial"/>
          <w:color w:val="auto"/>
          <w:sz w:val="22"/>
        </w:rPr>
      </w:pPr>
    </w:p>
    <w:p w14:paraId="6A848E6A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…………….…….................................</w:t>
      </w:r>
      <w:r w:rsidRPr="009D5E0F">
        <w:rPr>
          <w:rFonts w:ascii="Arial" w:hAnsi="Arial" w:cs="Arial"/>
          <w:i/>
          <w:color w:val="auto"/>
          <w:sz w:val="22"/>
        </w:rPr>
        <w:t>(miejscowość),</w:t>
      </w:r>
      <w:r w:rsidRPr="009D5E0F">
        <w:rPr>
          <w:rFonts w:ascii="Arial" w:hAnsi="Arial" w:cs="Arial"/>
          <w:color w:val="auto"/>
          <w:sz w:val="22"/>
        </w:rPr>
        <w:t xml:space="preserve"> dnia ………….……..... r. </w:t>
      </w:r>
    </w:p>
    <w:p w14:paraId="7A58787B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2F13102E" w14:textId="0E4A15AA" w:rsidR="00CC7CD1" w:rsidRPr="009D5E0F" w:rsidRDefault="00CC7CD1" w:rsidP="00CC1607">
      <w:pPr>
        <w:spacing w:after="0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Oświadczam, że zachodzą w stosunku do mnie podstawy wykluczenia z postępowania na podstawie art. …………................ Ustawy </w:t>
      </w:r>
      <w:r w:rsidRPr="009D5E0F">
        <w:rPr>
          <w:rFonts w:ascii="Arial" w:hAnsi="Arial" w:cs="Arial"/>
          <w:i/>
          <w:color w:val="auto"/>
          <w:sz w:val="22"/>
        </w:rPr>
        <w:t>(podać mającą zastosowanie podstawę wykluczenia spośród wymienionych w art. 108 ust. 1 Ustawy).</w:t>
      </w:r>
      <w:r w:rsidRPr="009D5E0F">
        <w:rPr>
          <w:rFonts w:ascii="Arial" w:hAnsi="Arial" w:cs="Arial"/>
          <w:color w:val="auto"/>
          <w:sz w:val="22"/>
        </w:rPr>
        <w:t xml:space="preserve"> Jednocześnie oświadczam, że w związku z ww. okolicznością, na podstawie art. 110 ust. 2 Ustawy podjąłem następujące środki naprawcze: ……………………………………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</w:t>
      </w:r>
    </w:p>
    <w:p w14:paraId="0960742E" w14:textId="5BF80FD5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</w:t>
      </w:r>
    </w:p>
    <w:p w14:paraId="5455B66B" w14:textId="299E6BD2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</w:t>
      </w:r>
      <w:r w:rsidR="00222BD8"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</w:t>
      </w:r>
    </w:p>
    <w:p w14:paraId="05B6E4FC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47B48EC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…………….…..............................….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 xml:space="preserve">dnia …………………......... r. </w:t>
      </w:r>
    </w:p>
    <w:p w14:paraId="10CB9D0B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E546A43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vertAlign w:val="superscript"/>
        </w:rPr>
        <w:t xml:space="preserve">1 </w:t>
      </w:r>
      <w:r w:rsidRPr="009D5E0F">
        <w:rPr>
          <w:rFonts w:ascii="Arial" w:hAnsi="Arial" w:cs="Arial"/>
          <w:color w:val="auto"/>
          <w:sz w:val="22"/>
        </w:rPr>
        <w:t>– niepotrzebne skreślić;</w:t>
      </w:r>
    </w:p>
    <w:p w14:paraId="377D802E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4AB37A8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178304CC" w14:textId="77777777" w:rsidR="00CC7CD1" w:rsidRPr="009D5E0F" w:rsidRDefault="00CC7CD1" w:rsidP="00CC7CD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49FB4DE" w14:textId="03D8ED6A" w:rsidR="00CC7CD1" w:rsidRPr="009D5E0F" w:rsidRDefault="00CC7CD1" w:rsidP="00773BE5">
      <w:pPr>
        <w:spacing w:after="41"/>
        <w:ind w:left="0" w:right="3" w:firstLine="0"/>
        <w:jc w:val="right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br w:type="page"/>
      </w:r>
      <w:r w:rsidRPr="009D5E0F">
        <w:rPr>
          <w:rFonts w:ascii="Arial" w:hAnsi="Arial" w:cs="Arial"/>
          <w:b/>
          <w:color w:val="auto"/>
          <w:sz w:val="22"/>
          <w:u w:val="single"/>
        </w:rPr>
        <w:lastRenderedPageBreak/>
        <w:t>Załącznik nr 4 do SWZ</w:t>
      </w:r>
    </w:p>
    <w:p w14:paraId="1DEA5E26" w14:textId="77777777" w:rsidR="00CC7CD1" w:rsidRPr="009D5E0F" w:rsidRDefault="00CC7CD1" w:rsidP="00CC7CD1">
      <w:pPr>
        <w:spacing w:after="0" w:line="259" w:lineRule="auto"/>
        <w:ind w:left="0" w:right="0" w:firstLine="0"/>
        <w:jc w:val="right"/>
        <w:rPr>
          <w:rFonts w:ascii="Arial" w:hAnsi="Arial" w:cs="Arial"/>
          <w:color w:val="auto"/>
          <w:sz w:val="22"/>
        </w:rPr>
      </w:pPr>
    </w:p>
    <w:p w14:paraId="432AA5CE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</w:p>
    <w:p w14:paraId="5627AD0C" w14:textId="77777777" w:rsidR="00CC7CD1" w:rsidRPr="009D5E0F" w:rsidRDefault="00CC7CD1" w:rsidP="00CC7CD1">
      <w:pPr>
        <w:spacing w:after="0" w:line="240" w:lineRule="auto"/>
        <w:ind w:left="4395" w:right="97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</w:p>
    <w:p w14:paraId="4B267DB3" w14:textId="77777777" w:rsidR="00CC7CD1" w:rsidRPr="009D5E0F" w:rsidRDefault="00CC7CD1" w:rsidP="00CC7CD1">
      <w:pPr>
        <w:spacing w:after="4" w:line="250" w:lineRule="auto"/>
        <w:ind w:left="-15" w:right="1923" w:firstLine="4410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EB11BCA" w14:textId="77777777" w:rsidR="00CC7CD1" w:rsidRPr="009D5E0F" w:rsidRDefault="00CC7CD1" w:rsidP="00CC7CD1">
      <w:pPr>
        <w:spacing w:after="4" w:line="250" w:lineRule="auto"/>
        <w:ind w:left="-15" w:right="1923" w:firstLine="5955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 xml:space="preserve"> Wykonawca/podmiot udostępniający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</w:p>
    <w:p w14:paraId="0B83CD1B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5A604B8A" w14:textId="77777777" w:rsidR="00CC7CD1" w:rsidRPr="009D5E0F" w:rsidRDefault="00CC7CD1" w:rsidP="00CC7CD1">
      <w:pPr>
        <w:spacing w:after="4" w:line="250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……………………………….................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3B3ED8F5" w14:textId="69661151" w:rsidR="00CC7CD1" w:rsidRPr="009D5E0F" w:rsidRDefault="00CC7CD1" w:rsidP="003457FC">
      <w:pPr>
        <w:spacing w:after="3" w:line="237" w:lineRule="auto"/>
        <w:ind w:left="-5" w:right="4649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(pełna nazwa/firma, adres, w zależności od podmiotu: NIP/ KRS)</w:t>
      </w:r>
      <w:r w:rsidR="00222BD8" w:rsidRPr="009D5E0F">
        <w:rPr>
          <w:rFonts w:ascii="Arial" w:hAnsi="Arial" w:cs="Arial"/>
          <w:b/>
          <w:color w:val="auto"/>
          <w:sz w:val="22"/>
        </w:rPr>
        <w:t xml:space="preserve"> </w:t>
      </w:r>
      <w:r w:rsidRPr="009D5E0F">
        <w:rPr>
          <w:rFonts w:ascii="Arial" w:hAnsi="Arial" w:cs="Arial"/>
          <w:b/>
          <w:color w:val="auto"/>
          <w:sz w:val="22"/>
        </w:rPr>
        <w:t>reprezentowany przez: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7515F116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</w:p>
    <w:p w14:paraId="65CEE123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</w:t>
      </w:r>
      <w:r w:rsidRPr="009D5E0F">
        <w:rPr>
          <w:rFonts w:ascii="Arial" w:hAnsi="Arial" w:cs="Arial"/>
          <w:i/>
          <w:color w:val="auto"/>
          <w:sz w:val="22"/>
        </w:rPr>
        <w:t xml:space="preserve"> </w:t>
      </w:r>
    </w:p>
    <w:p w14:paraId="4C9FD734" w14:textId="6765EE1B" w:rsidR="00CC7CD1" w:rsidRPr="009D5E0F" w:rsidRDefault="00CC7CD1" w:rsidP="003457FC">
      <w:pPr>
        <w:spacing w:after="35" w:line="237" w:lineRule="auto"/>
        <w:ind w:left="-5" w:right="4649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i/>
          <w:color w:val="auto"/>
          <w:sz w:val="22"/>
        </w:rPr>
        <w:t>(imię, nazwisko, stanowisko</w:t>
      </w:r>
      <w:r w:rsidR="00C454F2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/</w:t>
      </w:r>
      <w:r w:rsidR="00C454F2" w:rsidRPr="009D5E0F">
        <w:rPr>
          <w:rFonts w:ascii="Arial" w:hAnsi="Arial" w:cs="Arial"/>
          <w:i/>
          <w:color w:val="auto"/>
          <w:sz w:val="22"/>
        </w:rPr>
        <w:t xml:space="preserve"> </w:t>
      </w:r>
      <w:r w:rsidRPr="009D5E0F">
        <w:rPr>
          <w:rFonts w:ascii="Arial" w:hAnsi="Arial" w:cs="Arial"/>
          <w:i/>
          <w:color w:val="auto"/>
          <w:sz w:val="22"/>
        </w:rPr>
        <w:t>podstawa do reprezentacji)</w:t>
      </w:r>
    </w:p>
    <w:p w14:paraId="14FC28F7" w14:textId="77777777" w:rsidR="00CC7CD1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C0E3875" w14:textId="77777777" w:rsidR="00191DCC" w:rsidRPr="009D5E0F" w:rsidRDefault="00191DCC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8BC3BD6" w14:textId="1D97192E" w:rsidR="00CC7CD1" w:rsidRPr="009D5E0F" w:rsidRDefault="00CC7CD1" w:rsidP="004C1B86">
      <w:pPr>
        <w:spacing w:after="0" w:line="257" w:lineRule="auto"/>
        <w:ind w:left="0" w:right="-1" w:firstLine="0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u w:val="single" w:color="000000"/>
        </w:rPr>
        <w:t>Oświadczenie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 xml:space="preserve">1 </w:t>
      </w:r>
      <w:r w:rsidR="00191DCC">
        <w:rPr>
          <w:rFonts w:ascii="Arial" w:hAnsi="Arial" w:cs="Arial"/>
          <w:b/>
          <w:color w:val="auto"/>
          <w:sz w:val="22"/>
          <w:vertAlign w:val="superscript"/>
        </w:rPr>
        <w:br/>
      </w:r>
      <w:r w:rsidRPr="009D5E0F">
        <w:rPr>
          <w:rFonts w:ascii="Arial" w:hAnsi="Arial" w:cs="Arial"/>
          <w:b/>
          <w:color w:val="auto"/>
          <w:sz w:val="22"/>
        </w:rPr>
        <w:t xml:space="preserve">składane na podstawie art. 125 ust. 1 ustawy z dnia 11 września 2019 r. </w:t>
      </w:r>
      <w:r w:rsidR="00191DCC">
        <w:rPr>
          <w:rFonts w:ascii="Arial" w:hAnsi="Arial" w:cs="Arial"/>
          <w:b/>
          <w:color w:val="auto"/>
          <w:sz w:val="22"/>
        </w:rPr>
        <w:br/>
      </w:r>
      <w:r w:rsidRPr="009D5E0F">
        <w:rPr>
          <w:rFonts w:ascii="Arial" w:hAnsi="Arial" w:cs="Arial"/>
          <w:b/>
          <w:color w:val="auto"/>
          <w:sz w:val="22"/>
        </w:rPr>
        <w:t>Prawo zamówień publicznych</w:t>
      </w:r>
    </w:p>
    <w:p w14:paraId="58504BBF" w14:textId="77777777" w:rsidR="00CC7CD1" w:rsidRPr="009D5E0F" w:rsidRDefault="00CC7CD1" w:rsidP="004C1B86">
      <w:pPr>
        <w:pStyle w:val="Nagwek3"/>
        <w:spacing w:after="4" w:line="250" w:lineRule="auto"/>
        <w:ind w:left="0" w:right="-1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  <w:u w:val="single" w:color="000000"/>
        </w:rPr>
        <w:t>DOTYCZĄCE SPEŁNIANIA WARUNKÓW UDZIAŁU W POSTĘPOWANIU</w:t>
      </w:r>
    </w:p>
    <w:p w14:paraId="1B76B169" w14:textId="77777777" w:rsidR="00CC7CD1" w:rsidRPr="009D5E0F" w:rsidRDefault="00CC7CD1" w:rsidP="00CC7CD1">
      <w:pPr>
        <w:spacing w:after="0" w:line="259" w:lineRule="auto"/>
        <w:ind w:left="0" w:right="3" w:firstLine="0"/>
        <w:jc w:val="center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3380C683" w14:textId="32F83415" w:rsidR="00CC7CD1" w:rsidRDefault="00CC7CD1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Na potrzeby postępowania o udzielenie zamówienia publicznego</w:t>
      </w:r>
      <w:r w:rsidR="00425609" w:rsidRPr="009D5E0F">
        <w:rPr>
          <w:rFonts w:ascii="Arial" w:hAnsi="Arial" w:cs="Arial"/>
          <w:color w:val="auto"/>
          <w:sz w:val="22"/>
        </w:rPr>
        <w:t xml:space="preserve"> na</w:t>
      </w:r>
      <w:r w:rsidR="00DB4C8D" w:rsidRPr="009D5E0F">
        <w:rPr>
          <w:rFonts w:ascii="Arial" w:hAnsi="Arial" w:cs="Arial"/>
          <w:b/>
          <w:color w:val="auto"/>
          <w:sz w:val="22"/>
        </w:rPr>
        <w:t xml:space="preserve"> </w:t>
      </w:r>
      <w:r w:rsidR="00D33A1D" w:rsidRPr="00F75CF2">
        <w:rPr>
          <w:rFonts w:ascii="Arial" w:hAnsi="Arial" w:cs="Arial"/>
          <w:b/>
          <w:bCs/>
          <w:color w:val="auto"/>
          <w:sz w:val="22"/>
        </w:rPr>
        <w:t>dostaw</w:t>
      </w:r>
      <w:r w:rsidR="00D33A1D">
        <w:rPr>
          <w:rFonts w:ascii="Arial" w:hAnsi="Arial" w:cs="Arial"/>
          <w:b/>
          <w:bCs/>
          <w:color w:val="auto"/>
          <w:sz w:val="22"/>
        </w:rPr>
        <w:t>ę</w:t>
      </w:r>
      <w:r w:rsidR="00D33A1D" w:rsidRPr="00F75CF2">
        <w:rPr>
          <w:rFonts w:ascii="Arial" w:hAnsi="Arial" w:cs="Arial"/>
          <w:b/>
          <w:bCs/>
          <w:color w:val="auto"/>
          <w:sz w:val="22"/>
        </w:rPr>
        <w:t xml:space="preserve"> wraz z wdrożeniem systemu do monitoringu sieci w środowisku RARS</w:t>
      </w:r>
      <w:r w:rsidR="00D33A1D" w:rsidRPr="00663920">
        <w:rPr>
          <w:rFonts w:ascii="Arial" w:hAnsi="Arial" w:cs="Arial"/>
          <w:color w:val="auto"/>
          <w:sz w:val="22"/>
        </w:rPr>
        <w:t xml:space="preserve">, </w:t>
      </w:r>
      <w:r w:rsidR="00D33A1D" w:rsidRPr="009D5E0F">
        <w:rPr>
          <w:rFonts w:ascii="Arial" w:hAnsi="Arial" w:cs="Arial"/>
          <w:color w:val="auto"/>
          <w:sz w:val="22"/>
        </w:rPr>
        <w:t xml:space="preserve">nr referencyjny: </w:t>
      </w:r>
      <w:r w:rsidR="00D33A1D" w:rsidRPr="00663920">
        <w:rPr>
          <w:rFonts w:ascii="Arial" w:hAnsi="Arial" w:cs="Arial"/>
          <w:b/>
          <w:bCs/>
          <w:color w:val="auto"/>
          <w:sz w:val="22"/>
        </w:rPr>
        <w:t>BZzp.261.4</w:t>
      </w:r>
      <w:r w:rsidR="00D33A1D">
        <w:rPr>
          <w:rFonts w:ascii="Arial" w:hAnsi="Arial" w:cs="Arial"/>
          <w:b/>
          <w:bCs/>
          <w:color w:val="auto"/>
          <w:sz w:val="22"/>
        </w:rPr>
        <w:t>9</w:t>
      </w:r>
      <w:r w:rsidR="00D33A1D" w:rsidRPr="00663920">
        <w:rPr>
          <w:rFonts w:ascii="Arial" w:hAnsi="Arial" w:cs="Arial"/>
          <w:b/>
          <w:bCs/>
          <w:color w:val="auto"/>
          <w:sz w:val="22"/>
        </w:rPr>
        <w:t>.2021</w:t>
      </w:r>
      <w:r w:rsidR="00D33A1D">
        <w:rPr>
          <w:rFonts w:ascii="Arial" w:hAnsi="Arial" w:cs="Arial"/>
          <w:b/>
          <w:bCs/>
          <w:color w:val="auto"/>
          <w:sz w:val="22"/>
        </w:rPr>
        <w:t xml:space="preserve"> </w:t>
      </w:r>
      <w:r w:rsidR="00773BE5" w:rsidRPr="009D5E0F">
        <w:rPr>
          <w:rFonts w:ascii="Arial" w:hAnsi="Arial" w:cs="Arial"/>
          <w:color w:val="auto"/>
          <w:sz w:val="22"/>
        </w:rPr>
        <w:t xml:space="preserve">prowadzonego przez </w:t>
      </w:r>
      <w:r w:rsidR="00773BE5" w:rsidRPr="009D5E0F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9D5E0F">
        <w:rPr>
          <w:rFonts w:ascii="Arial" w:hAnsi="Arial" w:cs="Arial"/>
          <w:i/>
          <w:color w:val="auto"/>
          <w:sz w:val="22"/>
        </w:rPr>
        <w:t xml:space="preserve">, </w:t>
      </w:r>
      <w:r w:rsidRPr="009D5E0F">
        <w:rPr>
          <w:rFonts w:ascii="Arial" w:hAnsi="Arial" w:cs="Arial"/>
          <w:color w:val="auto"/>
          <w:sz w:val="22"/>
        </w:rPr>
        <w:t xml:space="preserve">oświadczam, co następuje: </w:t>
      </w:r>
    </w:p>
    <w:p w14:paraId="2898C044" w14:textId="77777777" w:rsidR="00191DCC" w:rsidRPr="009D5E0F" w:rsidRDefault="00191DCC" w:rsidP="00CC7CD1">
      <w:pPr>
        <w:spacing w:after="4" w:line="250" w:lineRule="auto"/>
        <w:ind w:left="-5" w:right="47"/>
        <w:rPr>
          <w:rFonts w:ascii="Arial" w:hAnsi="Arial" w:cs="Arial"/>
          <w:color w:val="auto"/>
          <w:sz w:val="22"/>
        </w:rPr>
      </w:pPr>
    </w:p>
    <w:p w14:paraId="0319A249" w14:textId="77777777" w:rsidR="00CC7CD1" w:rsidRPr="009D5E0F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INFORMACJA DOTYCZĄCA WYKONAWCY/PODMIOTU UDOSTĘPNIAJĄCEGO ZASOBY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Pr="009D5E0F">
        <w:rPr>
          <w:rFonts w:ascii="Arial" w:hAnsi="Arial" w:cs="Arial"/>
          <w:b/>
          <w:color w:val="auto"/>
          <w:sz w:val="22"/>
        </w:rPr>
        <w:t>:</w:t>
      </w:r>
      <w:r w:rsidRPr="009D5E0F">
        <w:rPr>
          <w:rFonts w:ascii="Arial" w:hAnsi="Arial" w:cs="Arial"/>
          <w:color w:val="auto"/>
          <w:sz w:val="22"/>
        </w:rPr>
        <w:t xml:space="preserve"> </w:t>
      </w:r>
    </w:p>
    <w:p w14:paraId="09737D8D" w14:textId="77777777" w:rsidR="00CC7CD1" w:rsidRPr="009D5E0F" w:rsidRDefault="00CC7CD1" w:rsidP="00CC7CD1">
      <w:pPr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Oświadczam, że spełniam warunki udziału w postępowaniu określone przez Zamawiającego.</w:t>
      </w:r>
    </w:p>
    <w:p w14:paraId="2EA43217" w14:textId="77777777" w:rsidR="00CC7CD1" w:rsidRPr="009D5E0F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C2258BC" w14:textId="77777777" w:rsidR="00CC7CD1" w:rsidRDefault="00CC7CD1" w:rsidP="00CC7CD1">
      <w:pPr>
        <w:spacing w:after="126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>dnia ………….……. r.</w:t>
      </w:r>
    </w:p>
    <w:p w14:paraId="0714A96D" w14:textId="77777777" w:rsidR="00191DCC" w:rsidRPr="009D5E0F" w:rsidRDefault="00191DCC" w:rsidP="00CC7CD1">
      <w:pPr>
        <w:spacing w:after="126"/>
        <w:ind w:left="10" w:right="2"/>
        <w:rPr>
          <w:rFonts w:ascii="Arial" w:hAnsi="Arial" w:cs="Arial"/>
          <w:color w:val="auto"/>
          <w:sz w:val="22"/>
        </w:rPr>
      </w:pPr>
    </w:p>
    <w:p w14:paraId="7F9343E2" w14:textId="77777777" w:rsidR="00CC7CD1" w:rsidRPr="009D5E0F" w:rsidRDefault="00CC7CD1" w:rsidP="00CC7CD1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INFORMACJA W ZWIĄZKU Z POLEGANIEM NA ZASOBACH INNYCH PODMIOTÓW</w:t>
      </w:r>
      <w:r w:rsidRPr="009D5E0F">
        <w:rPr>
          <w:rFonts w:ascii="Arial" w:hAnsi="Arial" w:cs="Arial"/>
          <w:b/>
          <w:color w:val="auto"/>
          <w:sz w:val="22"/>
          <w:vertAlign w:val="superscript"/>
        </w:rPr>
        <w:t>2</w:t>
      </w:r>
      <w:r w:rsidRPr="009D5E0F">
        <w:rPr>
          <w:rFonts w:ascii="Arial" w:hAnsi="Arial" w:cs="Arial"/>
          <w:color w:val="auto"/>
          <w:sz w:val="22"/>
        </w:rPr>
        <w:t xml:space="preserve">: </w:t>
      </w:r>
    </w:p>
    <w:p w14:paraId="4FA02E1C" w14:textId="55F2EA15" w:rsidR="00CC7CD1" w:rsidRPr="009D5E0F" w:rsidRDefault="00CC7CD1" w:rsidP="00CC7CD1">
      <w:pPr>
        <w:spacing w:after="2" w:line="242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Oświadczam, że w celu wykazania spełniania warunku udziału w postępowaniu, określonego przez Zamawiającego w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 xml:space="preserve">……………………………………………………….. </w:t>
      </w:r>
      <w:r w:rsidRPr="009D5E0F">
        <w:rPr>
          <w:rFonts w:ascii="Arial" w:hAnsi="Arial" w:cs="Arial"/>
          <w:i/>
          <w:color w:val="auto"/>
          <w:sz w:val="22"/>
        </w:rPr>
        <w:t>(wskazać dokument i właściwą jednostkę redakcyjną dokumentu, w której określono warunki udziału w postępowaniu),</w:t>
      </w:r>
      <w:r w:rsidRPr="009D5E0F">
        <w:rPr>
          <w:rFonts w:ascii="Arial" w:hAnsi="Arial" w:cs="Arial"/>
          <w:color w:val="auto"/>
          <w:sz w:val="22"/>
        </w:rPr>
        <w:t xml:space="preserve"> polegam na zasobach następującego/</w:t>
      </w:r>
      <w:proofErr w:type="spellStart"/>
      <w:r w:rsidRPr="009D5E0F">
        <w:rPr>
          <w:rFonts w:ascii="Arial" w:hAnsi="Arial" w:cs="Arial"/>
          <w:color w:val="auto"/>
          <w:sz w:val="22"/>
        </w:rPr>
        <w:t>ych</w:t>
      </w:r>
      <w:proofErr w:type="spellEnd"/>
      <w:r w:rsidRPr="009D5E0F">
        <w:rPr>
          <w:rFonts w:ascii="Arial" w:hAnsi="Arial" w:cs="Arial"/>
          <w:color w:val="auto"/>
          <w:sz w:val="22"/>
        </w:rPr>
        <w:t xml:space="preserve"> podmiotu/ów:</w:t>
      </w:r>
    </w:p>
    <w:p w14:paraId="1C4F24AB" w14:textId="77777777" w:rsidR="00966B4C" w:rsidRDefault="00CC7CD1" w:rsidP="00CC7CD1">
      <w:pPr>
        <w:spacing w:after="2" w:line="242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………………………………………………………………………………….………………</w:t>
      </w:r>
      <w:r w:rsidR="00B30CED">
        <w:rPr>
          <w:rFonts w:ascii="Arial" w:hAnsi="Arial" w:cs="Arial"/>
          <w:color w:val="auto"/>
          <w:sz w:val="22"/>
        </w:rPr>
        <w:t xml:space="preserve">… </w:t>
      </w:r>
      <w:r w:rsidRPr="009D5E0F">
        <w:rPr>
          <w:rFonts w:ascii="Arial" w:hAnsi="Arial" w:cs="Arial"/>
          <w:color w:val="auto"/>
          <w:sz w:val="22"/>
        </w:rPr>
        <w:t>w następującym zakresie:</w:t>
      </w:r>
      <w:r w:rsidR="00B30CED">
        <w:rPr>
          <w:rFonts w:ascii="Arial" w:hAnsi="Arial" w:cs="Arial"/>
          <w:color w:val="auto"/>
          <w:sz w:val="22"/>
        </w:rPr>
        <w:t xml:space="preserve"> </w:t>
      </w:r>
      <w:r w:rsidRPr="009D5E0F">
        <w:rPr>
          <w:rFonts w:ascii="Arial" w:hAnsi="Arial" w:cs="Arial"/>
          <w:color w:val="auto"/>
          <w:sz w:val="22"/>
        </w:rPr>
        <w:t>……………………..………………………………………………</w:t>
      </w:r>
      <w:r w:rsidR="007E1009" w:rsidRPr="009D5E0F">
        <w:rPr>
          <w:rFonts w:ascii="Arial" w:hAnsi="Arial" w:cs="Arial"/>
          <w:color w:val="auto"/>
          <w:sz w:val="22"/>
        </w:rPr>
        <w:t>…………</w:t>
      </w:r>
      <w:r w:rsidRPr="009D5E0F">
        <w:rPr>
          <w:rFonts w:ascii="Arial" w:hAnsi="Arial" w:cs="Arial"/>
          <w:color w:val="auto"/>
          <w:sz w:val="22"/>
        </w:rPr>
        <w:t xml:space="preserve"> ……………</w:t>
      </w:r>
      <w:r w:rsidR="00C454F2" w:rsidRPr="009D5E0F">
        <w:rPr>
          <w:rFonts w:ascii="Arial" w:hAnsi="Arial" w:cs="Arial"/>
          <w:color w:val="auto"/>
          <w:sz w:val="22"/>
        </w:rPr>
        <w:t>…</w:t>
      </w:r>
      <w:r w:rsidR="00B30CED">
        <w:rPr>
          <w:rFonts w:ascii="Arial" w:hAnsi="Arial" w:cs="Arial"/>
          <w:color w:val="auto"/>
          <w:sz w:val="22"/>
        </w:rPr>
        <w:t>…</w:t>
      </w:r>
      <w:r w:rsidR="007E1009" w:rsidRPr="009D5E0F">
        <w:rPr>
          <w:rFonts w:ascii="Arial" w:hAnsi="Arial" w:cs="Arial"/>
          <w:color w:val="auto"/>
          <w:sz w:val="22"/>
        </w:rPr>
        <w:t xml:space="preserve"> </w:t>
      </w:r>
      <w:r w:rsidR="00191DCC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</w:t>
      </w:r>
    </w:p>
    <w:p w14:paraId="4F15CF7F" w14:textId="27AFBF6B" w:rsidR="00CC7CD1" w:rsidRPr="009D5E0F" w:rsidRDefault="007E1009" w:rsidP="00CC7CD1">
      <w:pPr>
        <w:spacing w:after="2" w:line="242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>(</w:t>
      </w:r>
      <w:r w:rsidR="00CC7CD1" w:rsidRPr="009D5E0F">
        <w:rPr>
          <w:rFonts w:ascii="Arial" w:hAnsi="Arial" w:cs="Arial"/>
          <w:i/>
          <w:color w:val="auto"/>
          <w:sz w:val="22"/>
        </w:rPr>
        <w:t>określić odpowiedni zakres dla wskazanego podmiotu).</w:t>
      </w:r>
    </w:p>
    <w:p w14:paraId="12C6277C" w14:textId="77777777" w:rsidR="00CC7CD1" w:rsidRPr="009D5E0F" w:rsidRDefault="00CC7CD1" w:rsidP="00CC7CD1">
      <w:pPr>
        <w:spacing w:after="103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6E58C8C" w14:textId="77777777" w:rsidR="00CC7CD1" w:rsidRPr="009D5E0F" w:rsidRDefault="00CC7CD1" w:rsidP="00CC7CD1">
      <w:pPr>
        <w:spacing w:after="128"/>
        <w:ind w:left="10" w:right="2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t xml:space="preserve">…………….……. </w:t>
      </w:r>
      <w:r w:rsidRPr="009D5E0F">
        <w:rPr>
          <w:rFonts w:ascii="Arial" w:hAnsi="Arial" w:cs="Arial"/>
          <w:i/>
          <w:color w:val="auto"/>
          <w:sz w:val="22"/>
        </w:rPr>
        <w:t xml:space="preserve">(miejscowość), </w:t>
      </w:r>
      <w:r w:rsidRPr="009D5E0F">
        <w:rPr>
          <w:rFonts w:ascii="Arial" w:hAnsi="Arial" w:cs="Arial"/>
          <w:color w:val="auto"/>
          <w:sz w:val="22"/>
        </w:rPr>
        <w:t>dnia ………….……. r.</w:t>
      </w:r>
    </w:p>
    <w:p w14:paraId="3F4DC228" w14:textId="31F36496" w:rsidR="00CC7CD1" w:rsidRPr="009D5E0F" w:rsidRDefault="00222BD8" w:rsidP="003457FC">
      <w:pPr>
        <w:spacing w:after="4" w:line="250" w:lineRule="auto"/>
        <w:ind w:left="142" w:right="47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vertAlign w:val="superscript"/>
        </w:rPr>
        <w:t>1</w:t>
      </w:r>
      <w:r w:rsidR="00CC7CD1" w:rsidRPr="009D5E0F">
        <w:rPr>
          <w:rFonts w:ascii="Arial" w:hAnsi="Arial" w:cs="Arial"/>
          <w:b/>
          <w:color w:val="auto"/>
          <w:sz w:val="22"/>
        </w:rPr>
        <w:t>– niepotrzebne skreślić;</w:t>
      </w:r>
    </w:p>
    <w:p w14:paraId="251E5691" w14:textId="6D540E82" w:rsidR="00CC7CD1" w:rsidRPr="009D5E0F" w:rsidRDefault="00222BD8" w:rsidP="003457FC">
      <w:pPr>
        <w:spacing w:after="4" w:line="250" w:lineRule="auto"/>
        <w:ind w:left="142" w:right="47" w:firstLine="0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  <w:vertAlign w:val="superscript"/>
        </w:rPr>
        <w:lastRenderedPageBreak/>
        <w:t>2</w:t>
      </w:r>
      <w:r w:rsidR="00CC7CD1" w:rsidRPr="009D5E0F">
        <w:rPr>
          <w:rFonts w:ascii="Arial" w:hAnsi="Arial" w:cs="Arial"/>
          <w:b/>
          <w:color w:val="auto"/>
          <w:sz w:val="22"/>
        </w:rPr>
        <w:t xml:space="preserve">– wypełnia tylko Wykonawca, który w celu wykazania spełnienia warunków udziału polega </w:t>
      </w:r>
      <w:r w:rsidR="00C67D97" w:rsidRPr="009D5E0F">
        <w:rPr>
          <w:rFonts w:ascii="Arial" w:hAnsi="Arial" w:cs="Arial"/>
          <w:b/>
          <w:color w:val="auto"/>
          <w:sz w:val="22"/>
        </w:rPr>
        <w:t>n</w:t>
      </w:r>
      <w:r w:rsidR="00CC7CD1" w:rsidRPr="009D5E0F">
        <w:rPr>
          <w:rFonts w:ascii="Arial" w:hAnsi="Arial" w:cs="Arial"/>
          <w:b/>
          <w:color w:val="auto"/>
          <w:sz w:val="22"/>
        </w:rPr>
        <w:t>a zasobach podmiotu</w:t>
      </w:r>
    </w:p>
    <w:p w14:paraId="17EBD0F2" w14:textId="77777777" w:rsidR="00CC7CD1" w:rsidRPr="009D5E0F" w:rsidRDefault="00CC7CD1" w:rsidP="00CC7CD1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CBB8657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511D9ACF" w14:textId="77777777" w:rsidR="00CC7CD1" w:rsidRPr="009D5E0F" w:rsidRDefault="00CC7CD1" w:rsidP="00CC7CD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D5E0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7C8E3EB" w14:textId="77777777" w:rsidR="00CC7CD1" w:rsidRPr="009D5E0F" w:rsidRDefault="00CC7CD1" w:rsidP="00CC7CD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D5E0F">
        <w:rPr>
          <w:rFonts w:ascii="Arial" w:hAnsi="Arial" w:cs="Arial"/>
          <w:color w:val="auto"/>
          <w:sz w:val="22"/>
        </w:rPr>
        <w:br w:type="page"/>
      </w:r>
    </w:p>
    <w:p w14:paraId="1D1EA8B3" w14:textId="1CE42297" w:rsidR="00045DDD" w:rsidRPr="009D5E0F" w:rsidRDefault="00DE6BE1" w:rsidP="00561C87">
      <w:pPr>
        <w:spacing w:after="160" w:line="259" w:lineRule="auto"/>
        <w:ind w:left="0" w:right="0" w:firstLine="0"/>
        <w:jc w:val="right"/>
        <w:rPr>
          <w:rFonts w:ascii="Arial" w:hAnsi="Arial" w:cs="Arial"/>
          <w:color w:val="auto"/>
          <w:sz w:val="22"/>
        </w:rPr>
      </w:pPr>
      <w:bookmarkStart w:id="2" w:name="mip51082808"/>
      <w:bookmarkStart w:id="3" w:name="mip51082809"/>
      <w:bookmarkEnd w:id="2"/>
      <w:bookmarkEnd w:id="3"/>
      <w:r w:rsidRPr="009D5E0F">
        <w:rPr>
          <w:rFonts w:ascii="Arial" w:eastAsia="Times New Roman" w:hAnsi="Arial" w:cs="Arial"/>
          <w:b/>
          <w:color w:val="auto"/>
          <w:sz w:val="22"/>
        </w:rPr>
        <w:lastRenderedPageBreak/>
        <w:t xml:space="preserve">                                           </w:t>
      </w:r>
      <w:r w:rsidR="00045DDD" w:rsidRPr="00610DE3">
        <w:rPr>
          <w:rFonts w:ascii="Arial" w:hAnsi="Arial" w:cs="Arial"/>
          <w:b/>
          <w:color w:val="auto"/>
          <w:sz w:val="22"/>
          <w:u w:val="single"/>
        </w:rPr>
        <w:t>Za</w:t>
      </w:r>
      <w:r w:rsidR="0065398D" w:rsidRPr="00610DE3">
        <w:rPr>
          <w:rFonts w:ascii="Arial" w:hAnsi="Arial" w:cs="Arial"/>
          <w:b/>
          <w:color w:val="auto"/>
          <w:sz w:val="22"/>
          <w:u w:val="single"/>
        </w:rPr>
        <w:t xml:space="preserve">łącznik nr </w:t>
      </w:r>
      <w:r w:rsidR="0044197C">
        <w:rPr>
          <w:rFonts w:ascii="Arial" w:hAnsi="Arial" w:cs="Arial"/>
          <w:b/>
          <w:color w:val="auto"/>
          <w:sz w:val="22"/>
          <w:u w:val="single"/>
        </w:rPr>
        <w:t>5</w:t>
      </w:r>
      <w:r w:rsidR="00045DDD" w:rsidRPr="00610DE3">
        <w:rPr>
          <w:rFonts w:ascii="Arial" w:hAnsi="Arial" w:cs="Arial"/>
          <w:b/>
          <w:color w:val="auto"/>
          <w:sz w:val="22"/>
          <w:u w:val="single"/>
        </w:rPr>
        <w:t xml:space="preserve"> do SWZ</w:t>
      </w:r>
    </w:p>
    <w:p w14:paraId="567F7E8B" w14:textId="611B4E15" w:rsidR="00665C6D" w:rsidRDefault="00CA6AF5" w:rsidP="00CA6AF5">
      <w:pPr>
        <w:spacing w:before="240" w:after="0" w:line="240" w:lineRule="auto"/>
        <w:jc w:val="center"/>
        <w:rPr>
          <w:rFonts w:ascii="Arial" w:hAnsi="Arial" w:cs="Arial"/>
          <w:b/>
          <w:color w:val="auto"/>
          <w:sz w:val="22"/>
        </w:rPr>
      </w:pPr>
      <w:r w:rsidRPr="009D5E0F">
        <w:rPr>
          <w:rFonts w:ascii="Arial" w:hAnsi="Arial" w:cs="Arial"/>
          <w:b/>
          <w:color w:val="auto"/>
          <w:sz w:val="22"/>
        </w:rPr>
        <w:t>PROJEKTOWANE POSTANOWIENIA UMOWY</w:t>
      </w:r>
    </w:p>
    <w:p w14:paraId="6225A722" w14:textId="77777777" w:rsidR="007C2184" w:rsidRDefault="007C2184" w:rsidP="00D33A1D">
      <w:pPr>
        <w:spacing w:after="120"/>
        <w:jc w:val="center"/>
        <w:rPr>
          <w:rFonts w:ascii="Arial" w:hAnsi="Arial" w:cs="Arial"/>
          <w:b/>
          <w:sz w:val="22"/>
        </w:rPr>
      </w:pPr>
    </w:p>
    <w:p w14:paraId="55B31C2D" w14:textId="416F33DE" w:rsidR="00D33A1D" w:rsidRPr="007C2184" w:rsidRDefault="00D33A1D" w:rsidP="007C2184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PRZEDMIOT UMOWY</w:t>
      </w:r>
    </w:p>
    <w:p w14:paraId="07757DFE" w14:textId="77777777" w:rsidR="007C2184" w:rsidRPr="00D83A49" w:rsidRDefault="007C2184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D83A49">
        <w:rPr>
          <w:rFonts w:ascii="Arial" w:eastAsia="Times New Roman" w:hAnsi="Arial" w:cs="Arial"/>
          <w:b/>
          <w:color w:val="auto"/>
          <w:sz w:val="22"/>
        </w:rPr>
        <w:t>§ 1</w:t>
      </w:r>
    </w:p>
    <w:p w14:paraId="4748067C" w14:textId="03262CB6" w:rsidR="00D33A1D" w:rsidRPr="007C2184" w:rsidRDefault="00D33A1D" w:rsidP="007C2184">
      <w:pPr>
        <w:spacing w:before="36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C2184">
        <w:rPr>
          <w:rFonts w:ascii="Arial" w:eastAsia="Times New Roman" w:hAnsi="Arial" w:cs="Arial"/>
          <w:color w:val="auto"/>
          <w:sz w:val="22"/>
        </w:rPr>
        <w:t>Przedmiotem umowy jest dostawa wraz z wdrożeniem obejmującym: instalację, konfigurację</w:t>
      </w:r>
      <w:r w:rsidR="00084847">
        <w:rPr>
          <w:rFonts w:ascii="Arial" w:eastAsia="Times New Roman" w:hAnsi="Arial" w:cs="Arial"/>
          <w:color w:val="auto"/>
          <w:sz w:val="22"/>
        </w:rPr>
        <w:br/>
      </w:r>
      <w:r w:rsidRPr="007C2184">
        <w:rPr>
          <w:rFonts w:ascii="Arial" w:eastAsia="Times New Roman" w:hAnsi="Arial" w:cs="Arial"/>
          <w:color w:val="auto"/>
          <w:sz w:val="22"/>
        </w:rPr>
        <w:t xml:space="preserve"> i uruchomienie systemu do monitoringu sieci w środowisku Zamawiającego, zwanego dalej system, zgodnie ze specyfikacją techniczną, zawartą w załączniku nr 1 do umowy, stanowiącą jej integralną część.</w:t>
      </w:r>
    </w:p>
    <w:p w14:paraId="312D8D74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WARUNKI REALIZACJI</w:t>
      </w:r>
    </w:p>
    <w:p w14:paraId="3B985CC7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sym w:font="Arial" w:char="00A7"/>
      </w:r>
      <w:r w:rsidRPr="007C2184">
        <w:rPr>
          <w:rFonts w:ascii="Arial" w:eastAsia="Times New Roman" w:hAnsi="Arial" w:cs="Arial"/>
          <w:b/>
          <w:color w:val="auto"/>
          <w:sz w:val="22"/>
        </w:rPr>
        <w:t xml:space="preserve"> 2</w:t>
      </w:r>
    </w:p>
    <w:p w14:paraId="5F2C1CA0" w14:textId="77777777" w:rsidR="00D33A1D" w:rsidRPr="007C2184" w:rsidRDefault="00D33A1D" w:rsidP="00C15BCE">
      <w:pPr>
        <w:numPr>
          <w:ilvl w:val="0"/>
          <w:numId w:val="47"/>
        </w:numPr>
        <w:tabs>
          <w:tab w:val="clear" w:pos="1080"/>
          <w:tab w:val="num" w:pos="360"/>
        </w:tabs>
        <w:spacing w:after="120" w:line="276" w:lineRule="auto"/>
        <w:ind w:left="360"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Miejscem dostawy, instalacji, konfiguracji i uruchomienia systemu jest siedziba Zamawiającego znajdująca w Warszawie (ul. Grzybowska 45).</w:t>
      </w:r>
    </w:p>
    <w:p w14:paraId="3A531A44" w14:textId="0CB47CD8" w:rsidR="00D33A1D" w:rsidRPr="007C2184" w:rsidRDefault="00D33A1D" w:rsidP="00C15BCE">
      <w:pPr>
        <w:numPr>
          <w:ilvl w:val="0"/>
          <w:numId w:val="47"/>
        </w:numPr>
        <w:tabs>
          <w:tab w:val="clear" w:pos="1080"/>
          <w:tab w:val="num" w:pos="360"/>
        </w:tabs>
        <w:spacing w:after="120" w:line="276" w:lineRule="auto"/>
        <w:ind w:left="360"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Wykonawca zobowiązuje się do sprzedaży i dostarczenia systemu własnym staraniem</w:t>
      </w:r>
      <w:r w:rsidR="00084847">
        <w:rPr>
          <w:rFonts w:ascii="Arial" w:hAnsi="Arial" w:cs="Arial"/>
          <w:color w:val="auto"/>
          <w:sz w:val="22"/>
        </w:rPr>
        <w:br/>
      </w:r>
      <w:r w:rsidRPr="007C2184">
        <w:rPr>
          <w:rFonts w:ascii="Arial" w:hAnsi="Arial" w:cs="Arial"/>
          <w:color w:val="auto"/>
          <w:sz w:val="22"/>
        </w:rPr>
        <w:t xml:space="preserve"> i</w:t>
      </w:r>
      <w:r w:rsidR="007C2184">
        <w:rPr>
          <w:rFonts w:ascii="Arial" w:hAnsi="Arial" w:cs="Arial"/>
          <w:color w:val="auto"/>
          <w:sz w:val="22"/>
        </w:rPr>
        <w:t xml:space="preserve"> </w:t>
      </w:r>
      <w:r w:rsidRPr="007C2184">
        <w:rPr>
          <w:rFonts w:ascii="Arial" w:hAnsi="Arial" w:cs="Arial"/>
          <w:color w:val="auto"/>
          <w:sz w:val="22"/>
        </w:rPr>
        <w:t>na własny koszt oraz jej uruchomienia w terminie 45 dni od daty zawarcia umowy.</w:t>
      </w:r>
    </w:p>
    <w:p w14:paraId="21236B03" w14:textId="549C45C5" w:rsidR="00D33A1D" w:rsidRPr="007C2184" w:rsidRDefault="00D33A1D" w:rsidP="00C15BCE">
      <w:pPr>
        <w:widowControl w:val="0"/>
        <w:numPr>
          <w:ilvl w:val="0"/>
          <w:numId w:val="47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76" w:lineRule="auto"/>
        <w:ind w:left="358" w:right="0" w:hanging="358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Wszystkie prace związane z wykonaniem przedmiotu umowy będą prowadzone w dni robocze. Prowadzone prace nie mogą utrudniać bieżącej pracy, w szczególności niemożliwe jest wyłączanie urządzeń związanych z wykonywaniem zadań w budynkach jednostki zamiejscowej Zamawiającego. Ewentualna konieczność wyłączenia określonych urządzeń musi być zgłaszana przez Wykonawcę i uzgadniana między stronami umowy. W przypadku konieczności prowadzenia prac po godz. 15:00 lub w dni wolne od pracy Wykonawca zobowiązany jest poinformować każdorazowo o tym Zamawiającego oraz uzyskać jego zgodę.</w:t>
      </w:r>
    </w:p>
    <w:p w14:paraId="66CD106E" w14:textId="77777777" w:rsidR="00D33A1D" w:rsidRPr="007C2184" w:rsidRDefault="00D33A1D" w:rsidP="00C15BCE">
      <w:pPr>
        <w:numPr>
          <w:ilvl w:val="0"/>
          <w:numId w:val="47"/>
        </w:numPr>
        <w:tabs>
          <w:tab w:val="clear" w:pos="1080"/>
          <w:tab w:val="num" w:pos="360"/>
        </w:tabs>
        <w:spacing w:after="120" w:line="276" w:lineRule="auto"/>
        <w:ind w:left="360" w:right="0" w:hanging="357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 ramach wdrożenia Wykonawca zobowiązuje się:</w:t>
      </w:r>
    </w:p>
    <w:p w14:paraId="63FC2A98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 xml:space="preserve">zamontować dostarczony </w:t>
      </w:r>
      <w:proofErr w:type="spellStart"/>
      <w:r w:rsidRPr="007C2184">
        <w:rPr>
          <w:rFonts w:ascii="Arial" w:hAnsi="Arial" w:cs="Arial"/>
          <w:color w:val="auto"/>
          <w:sz w:val="22"/>
        </w:rPr>
        <w:t>appliance</w:t>
      </w:r>
      <w:proofErr w:type="spellEnd"/>
      <w:r w:rsidRPr="007C2184">
        <w:rPr>
          <w:rFonts w:ascii="Arial" w:hAnsi="Arial" w:cs="Arial"/>
          <w:color w:val="auto"/>
          <w:sz w:val="22"/>
        </w:rPr>
        <w:t xml:space="preserve"> sieciowy w szafie </w:t>
      </w:r>
      <w:proofErr w:type="spellStart"/>
      <w:r w:rsidRPr="007C2184">
        <w:rPr>
          <w:rFonts w:ascii="Arial" w:hAnsi="Arial" w:cs="Arial"/>
          <w:color w:val="auto"/>
          <w:sz w:val="22"/>
        </w:rPr>
        <w:t>rack</w:t>
      </w:r>
      <w:proofErr w:type="spellEnd"/>
      <w:r w:rsidRPr="007C2184">
        <w:rPr>
          <w:rFonts w:ascii="Arial" w:hAnsi="Arial" w:cs="Arial"/>
          <w:color w:val="auto"/>
          <w:sz w:val="22"/>
        </w:rPr>
        <w:t>,</w:t>
      </w:r>
    </w:p>
    <w:p w14:paraId="5BFAF2DE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podłączyć do istniejącej infrastruktury sieciowej,</w:t>
      </w:r>
    </w:p>
    <w:p w14:paraId="45440CD5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uruchomić i skonfigurować urządzenie,</w:t>
      </w:r>
    </w:p>
    <w:p w14:paraId="5EAD2D94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 xml:space="preserve">podłączyć do systemu wszystkie urządzenia sieciowe CISCO posiadane przez Zamawiającego, </w:t>
      </w:r>
    </w:p>
    <w:p w14:paraId="34BA7DAE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zintegrować z posiadaną przez Zamawiającego platformą CISCO ISE,</w:t>
      </w:r>
    </w:p>
    <w:p w14:paraId="717439CD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uruchomić standard IEEE 802.1X w sieci Zamawiającego,</w:t>
      </w:r>
    </w:p>
    <w:p w14:paraId="12DA5327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wykonać inne niezbędne czynności w celu zapewnienia prawidłowej pracy systemu,</w:t>
      </w:r>
    </w:p>
    <w:p w14:paraId="5CB4C560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przeprowadzić niezbędne testy potwierdzające prawidłową pracę systemu,</w:t>
      </w:r>
    </w:p>
    <w:p w14:paraId="1E04D549" w14:textId="77777777" w:rsidR="00D33A1D" w:rsidRPr="007C2184" w:rsidRDefault="00D33A1D" w:rsidP="00C15BCE">
      <w:pPr>
        <w:pStyle w:val="Akapitzlist"/>
        <w:numPr>
          <w:ilvl w:val="0"/>
          <w:numId w:val="64"/>
        </w:numPr>
        <w:spacing w:after="120" w:line="276" w:lineRule="auto"/>
        <w:ind w:right="0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przeszkolić dwóch pracowników Zamawiającego w zakresie obsługi systemu</w:t>
      </w:r>
    </w:p>
    <w:p w14:paraId="3A770A17" w14:textId="77777777" w:rsidR="00D33A1D" w:rsidRPr="007C2184" w:rsidRDefault="00D33A1D" w:rsidP="00C15BCE">
      <w:pPr>
        <w:numPr>
          <w:ilvl w:val="0"/>
          <w:numId w:val="57"/>
        </w:numPr>
        <w:tabs>
          <w:tab w:val="clear" w:pos="1080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Wykonawca oświadcza, że system jest nowy oraz wolny od wad fizycznych i prawnych. Przez wadę fizyczną należy rozumieć również jakąkolwiek niezgodność ze specyfikacją techniczną, zawartą w złączniku nr 1.</w:t>
      </w:r>
    </w:p>
    <w:p w14:paraId="03CAF385" w14:textId="77777777" w:rsidR="00D33A1D" w:rsidRPr="007C2184" w:rsidRDefault="00D33A1D" w:rsidP="00C15BCE">
      <w:pPr>
        <w:numPr>
          <w:ilvl w:val="0"/>
          <w:numId w:val="57"/>
        </w:numPr>
        <w:tabs>
          <w:tab w:val="clear" w:pos="1080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Wykonawca zobowiązuje się do:</w:t>
      </w:r>
    </w:p>
    <w:p w14:paraId="1BECDCA8" w14:textId="7E1B0696" w:rsidR="00D33A1D" w:rsidRPr="007C2184" w:rsidRDefault="00D33A1D" w:rsidP="00C15BCE">
      <w:pPr>
        <w:numPr>
          <w:ilvl w:val="0"/>
          <w:numId w:val="56"/>
        </w:numPr>
        <w:autoSpaceDE w:val="0"/>
        <w:autoSpaceDN w:val="0"/>
        <w:spacing w:after="120" w:line="276" w:lineRule="auto"/>
        <w:ind w:left="709" w:right="0" w:hanging="283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prowadzenia wszystkich prac w zakresie realizacji przedmiotu umowy z udziałem merytorycznych przedstawicieli Zamawiającego,</w:t>
      </w:r>
    </w:p>
    <w:p w14:paraId="68D9DA5E" w14:textId="77777777" w:rsidR="00D33A1D" w:rsidRPr="007C2184" w:rsidRDefault="00D33A1D" w:rsidP="00C15BCE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709" w:right="0" w:hanging="283"/>
        <w:rPr>
          <w:rFonts w:ascii="Arial" w:hAnsi="Arial" w:cs="Arial"/>
          <w:color w:val="auto"/>
          <w:sz w:val="22"/>
        </w:rPr>
      </w:pPr>
      <w:bookmarkStart w:id="4" w:name="_Hlk72828678"/>
      <w:r w:rsidRPr="007C2184">
        <w:rPr>
          <w:rFonts w:ascii="Arial" w:hAnsi="Arial" w:cs="Arial"/>
          <w:color w:val="auto"/>
          <w:sz w:val="22"/>
        </w:rPr>
        <w:lastRenderedPageBreak/>
        <w:t>zachowania w tajemnicy wszelkich informacji dotyczących Zamawiającego, uzyskanych w związku z realizacją niniejszej umowy – zarówno w czasie jej obowiązywania, jak też w okresie 5 lat od daty zakończenia umowy, wyjąwszy przypadki przewidziane prawem;</w:t>
      </w:r>
    </w:p>
    <w:bookmarkEnd w:id="4"/>
    <w:p w14:paraId="089B30FA" w14:textId="77777777" w:rsidR="00D33A1D" w:rsidRPr="007C2184" w:rsidRDefault="00D33A1D" w:rsidP="00C15BCE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709" w:right="0" w:hanging="283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operacyjną;</w:t>
      </w:r>
    </w:p>
    <w:p w14:paraId="44B29EB8" w14:textId="739274EB" w:rsidR="00D33A1D" w:rsidRPr="007C2184" w:rsidRDefault="00D33A1D" w:rsidP="00C15BCE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709" w:right="0" w:hanging="283"/>
        <w:rPr>
          <w:rFonts w:ascii="Arial" w:hAnsi="Arial" w:cs="Arial"/>
          <w:b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 xml:space="preserve">zwrotu wszelkich materiałów i dokumentów uzyskanych od Zamawiającego w trakcie realizacji umowy, nie później niż w ostatnim dniu o którym mowa w § 2 ust. 2 umowy; </w:t>
      </w:r>
    </w:p>
    <w:p w14:paraId="137FBFA7" w14:textId="77777777" w:rsidR="00D33A1D" w:rsidRPr="007C2184" w:rsidRDefault="00D33A1D" w:rsidP="00C15BCE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709" w:right="0" w:hanging="283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nieużywania urządzeń do rejestracji, przechowywania i przekazywania informacji przez swoich pracowników przeznaczonych do realizacji umowy, chyba że uzyska na to pisemną zgodę Zamawiającego pod rygorem nieważności.</w:t>
      </w:r>
    </w:p>
    <w:p w14:paraId="26E83619" w14:textId="77777777" w:rsidR="00D33A1D" w:rsidRPr="007C2184" w:rsidRDefault="00D33A1D" w:rsidP="00C15BCE">
      <w:pPr>
        <w:pStyle w:val="SFTPodstawowy"/>
        <w:numPr>
          <w:ilvl w:val="0"/>
          <w:numId w:val="57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Wykonawca oświadcza, że:</w:t>
      </w:r>
    </w:p>
    <w:p w14:paraId="35701B0C" w14:textId="77777777" w:rsidR="00D33A1D" w:rsidRPr="007C2184" w:rsidRDefault="00D33A1D" w:rsidP="00C15BCE">
      <w:pPr>
        <w:pStyle w:val="SFTPodstawowy"/>
        <w:numPr>
          <w:ilvl w:val="0"/>
          <w:numId w:val="63"/>
        </w:numPr>
        <w:spacing w:line="276" w:lineRule="auto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posiada niezbędną wiedzę, doświadczenie, potencjał techniczny i ekonomiczny oraz odpowiednią ilość personelu do realizacji Umowy w terminach w niej określonych, z zachowaniem należytej staranności profesjonalisty oraz rzetelnie i terminowo;</w:t>
      </w:r>
    </w:p>
    <w:p w14:paraId="28CA7D84" w14:textId="4687A623" w:rsidR="00D33A1D" w:rsidRPr="007C2184" w:rsidRDefault="00D33A1D" w:rsidP="00C15BCE">
      <w:pPr>
        <w:pStyle w:val="SFTPodstawowy"/>
        <w:numPr>
          <w:ilvl w:val="0"/>
          <w:numId w:val="63"/>
        </w:numPr>
        <w:spacing w:line="276" w:lineRule="auto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posiada wszelkie wymagane przepisami prawa uprawnienia, zezwolenia i zgody na realizację niniejszej Umowy;</w:t>
      </w:r>
    </w:p>
    <w:p w14:paraId="7B3E08D7" w14:textId="2B624233" w:rsidR="00D33A1D" w:rsidRPr="007C2184" w:rsidRDefault="00D33A1D" w:rsidP="00C15BCE">
      <w:pPr>
        <w:pStyle w:val="SFTPodstawowy"/>
        <w:numPr>
          <w:ilvl w:val="0"/>
          <w:numId w:val="63"/>
        </w:numPr>
        <w:spacing w:line="276" w:lineRule="auto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wykona Umowę ze szczególną starannością, wynikającą z zawodowego charakteru prowadzonej działalności zgodnie z zasadami współczesnej wiedzy</w:t>
      </w:r>
      <w:r w:rsidR="007C2184">
        <w:rPr>
          <w:rFonts w:ascii="Arial" w:hAnsi="Arial" w:cs="Arial"/>
          <w:sz w:val="22"/>
          <w:szCs w:val="22"/>
        </w:rPr>
        <w:t xml:space="preserve"> </w:t>
      </w:r>
      <w:r w:rsidRPr="007C2184">
        <w:rPr>
          <w:rFonts w:ascii="Arial" w:hAnsi="Arial" w:cs="Arial"/>
          <w:sz w:val="22"/>
          <w:szCs w:val="22"/>
        </w:rPr>
        <w:t>technicznej, obowiązującymi przepisami oraz normami, terminowo, mając na względzie ochronę interesów, również finansowych, Zamawiającego;</w:t>
      </w:r>
    </w:p>
    <w:p w14:paraId="15E622C9" w14:textId="77777777" w:rsidR="00D33A1D" w:rsidRPr="007C2184" w:rsidRDefault="00D33A1D" w:rsidP="00C15BCE">
      <w:pPr>
        <w:pStyle w:val="SFTPodstawowy"/>
        <w:numPr>
          <w:ilvl w:val="0"/>
          <w:numId w:val="63"/>
        </w:numPr>
        <w:spacing w:line="276" w:lineRule="auto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lub przy uwzględnieniu wymaganej Umową staranności, powinien wiedzieć, powoduje, że wszelkie koszty i dodatkowe czynności związane z konsekwencją danego zdarzenia obciążają Wykonawcę;</w:t>
      </w:r>
    </w:p>
    <w:p w14:paraId="38D1241B" w14:textId="77777777" w:rsidR="00D33A1D" w:rsidRPr="007C2184" w:rsidRDefault="00D33A1D" w:rsidP="00C15BCE">
      <w:pPr>
        <w:pStyle w:val="SFTPodstawowy"/>
        <w:numPr>
          <w:ilvl w:val="0"/>
          <w:numId w:val="63"/>
        </w:numPr>
        <w:spacing w:line="276" w:lineRule="auto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za działania lub zaniechania ewentualnych podwykonawców, Wykonawca odpowiada jak za własne działania i zaniechania.</w:t>
      </w:r>
    </w:p>
    <w:p w14:paraId="4A62E44B" w14:textId="77777777" w:rsidR="00D33A1D" w:rsidRPr="007C2184" w:rsidRDefault="00D33A1D" w:rsidP="00C15BCE">
      <w:pPr>
        <w:numPr>
          <w:ilvl w:val="0"/>
          <w:numId w:val="57"/>
        </w:numPr>
        <w:tabs>
          <w:tab w:val="clear" w:pos="1080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Wykonanie przedmiotu umowy, o którym mowa w ust. 2 potwierdzone będzie przez Zamawiającego protokołem zdawczo-odbiorczym, zwanym dalej protokołem, podpisanym przez upoważnionych przedstawicieli Stron. Wzór protokołu stanowi załącznik nr 2 do umowy. W przypadku dostarczenia systemu niezgodnego ze specyfikacją techniczną Strony podpiszą protokół niezgodności, a w przypadku odmowy podpisu przez Wykonawcę, Zamawiający podpisze go jednostronnie i prześle Wykonawcy.</w:t>
      </w:r>
    </w:p>
    <w:p w14:paraId="4EDCEBD5" w14:textId="77777777" w:rsidR="00D33A1D" w:rsidRPr="007C2184" w:rsidRDefault="00D33A1D" w:rsidP="00C15BCE">
      <w:pPr>
        <w:numPr>
          <w:ilvl w:val="0"/>
          <w:numId w:val="57"/>
        </w:numPr>
        <w:tabs>
          <w:tab w:val="clear" w:pos="1080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t>Wykonawca wyznacza … (tel. …, adres email: …) lub … (tel. …, adres email: …) jako osob</w:t>
      </w:r>
      <w:r w:rsidRPr="007C2184">
        <w:rPr>
          <w:rFonts w:ascii="Arial" w:eastAsia="TimesNewRoman" w:hAnsi="Arial" w:cs="Arial"/>
          <w:color w:val="auto"/>
          <w:sz w:val="22"/>
        </w:rPr>
        <w:t xml:space="preserve">ę </w:t>
      </w:r>
      <w:r w:rsidRPr="007C2184">
        <w:rPr>
          <w:rFonts w:ascii="Arial" w:hAnsi="Arial" w:cs="Arial"/>
          <w:color w:val="auto"/>
          <w:sz w:val="22"/>
        </w:rPr>
        <w:t>odpowiedzialną</w:t>
      </w:r>
      <w:r w:rsidRPr="007C2184">
        <w:rPr>
          <w:rFonts w:ascii="Arial" w:eastAsia="TimesNewRoman" w:hAnsi="Arial" w:cs="Arial"/>
          <w:color w:val="auto"/>
          <w:sz w:val="22"/>
        </w:rPr>
        <w:t xml:space="preserve"> </w:t>
      </w:r>
      <w:r w:rsidRPr="007C2184">
        <w:rPr>
          <w:rFonts w:ascii="Arial" w:hAnsi="Arial" w:cs="Arial"/>
          <w:color w:val="auto"/>
          <w:sz w:val="22"/>
        </w:rPr>
        <w:t>za współprac</w:t>
      </w:r>
      <w:r w:rsidRPr="007C2184">
        <w:rPr>
          <w:rFonts w:ascii="Arial" w:eastAsia="TimesNewRoman" w:hAnsi="Arial" w:cs="Arial"/>
          <w:color w:val="auto"/>
          <w:sz w:val="22"/>
        </w:rPr>
        <w:t xml:space="preserve">ę </w:t>
      </w:r>
      <w:r w:rsidRPr="007C2184">
        <w:rPr>
          <w:rFonts w:ascii="Arial" w:hAnsi="Arial" w:cs="Arial"/>
          <w:color w:val="auto"/>
          <w:sz w:val="22"/>
        </w:rPr>
        <w:t>z Zamawiaj</w:t>
      </w:r>
      <w:r w:rsidRPr="007C2184">
        <w:rPr>
          <w:rFonts w:ascii="Arial" w:eastAsia="TimesNewRoman" w:hAnsi="Arial" w:cs="Arial"/>
          <w:color w:val="auto"/>
          <w:sz w:val="22"/>
        </w:rPr>
        <w:t>ą</w:t>
      </w:r>
      <w:r w:rsidRPr="007C2184">
        <w:rPr>
          <w:rFonts w:ascii="Arial" w:hAnsi="Arial" w:cs="Arial"/>
          <w:color w:val="auto"/>
          <w:sz w:val="22"/>
        </w:rPr>
        <w:t xml:space="preserve">cym oraz upoważnioną do podpisania protokołu. </w:t>
      </w:r>
    </w:p>
    <w:p w14:paraId="0C503B60" w14:textId="77777777" w:rsidR="00D33A1D" w:rsidRPr="007C2184" w:rsidRDefault="00D33A1D" w:rsidP="00C15BCE">
      <w:pPr>
        <w:numPr>
          <w:ilvl w:val="0"/>
          <w:numId w:val="57"/>
        </w:numPr>
        <w:tabs>
          <w:tab w:val="clear" w:pos="1080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7C2184">
        <w:rPr>
          <w:rFonts w:ascii="Arial" w:hAnsi="Arial" w:cs="Arial"/>
          <w:color w:val="auto"/>
          <w:sz w:val="22"/>
        </w:rPr>
        <w:lastRenderedPageBreak/>
        <w:t xml:space="preserve">Zamawiający wyznacza … </w:t>
      </w:r>
      <w:r w:rsidRPr="007C2184">
        <w:rPr>
          <w:rFonts w:ascii="Arial" w:hAnsi="Arial" w:cs="Arial"/>
          <w:color w:val="auto"/>
          <w:sz w:val="22"/>
          <w:lang w:val="en-US"/>
        </w:rPr>
        <w:t xml:space="preserve">(tel. …, </w:t>
      </w:r>
      <w:proofErr w:type="spellStart"/>
      <w:r w:rsidRPr="007C2184">
        <w:rPr>
          <w:rFonts w:ascii="Arial" w:hAnsi="Arial" w:cs="Arial"/>
          <w:color w:val="auto"/>
          <w:sz w:val="22"/>
          <w:lang w:val="en-US"/>
        </w:rPr>
        <w:t>adres</w:t>
      </w:r>
      <w:proofErr w:type="spellEnd"/>
      <w:r w:rsidRPr="007C2184">
        <w:rPr>
          <w:rFonts w:ascii="Arial" w:hAnsi="Arial" w:cs="Arial"/>
          <w:color w:val="auto"/>
          <w:sz w:val="22"/>
          <w:lang w:val="en-US"/>
        </w:rPr>
        <w:t xml:space="preserve"> email: …) </w:t>
      </w:r>
      <w:proofErr w:type="spellStart"/>
      <w:r w:rsidRPr="007C2184">
        <w:rPr>
          <w:rFonts w:ascii="Arial" w:hAnsi="Arial" w:cs="Arial"/>
          <w:color w:val="auto"/>
          <w:sz w:val="22"/>
          <w:lang w:val="en-US"/>
        </w:rPr>
        <w:t>lub</w:t>
      </w:r>
      <w:proofErr w:type="spellEnd"/>
      <w:r w:rsidRPr="007C2184">
        <w:rPr>
          <w:rFonts w:ascii="Arial" w:hAnsi="Arial" w:cs="Arial"/>
          <w:color w:val="auto"/>
          <w:sz w:val="22"/>
          <w:lang w:val="en-US"/>
        </w:rPr>
        <w:t xml:space="preserve"> … </w:t>
      </w:r>
      <w:r w:rsidRPr="007C2184">
        <w:rPr>
          <w:rFonts w:ascii="Arial" w:hAnsi="Arial" w:cs="Arial"/>
          <w:color w:val="auto"/>
          <w:sz w:val="22"/>
        </w:rPr>
        <w:t>(tel. …, adres email: …) jako osob</w:t>
      </w:r>
      <w:r w:rsidRPr="007C2184">
        <w:rPr>
          <w:rFonts w:ascii="Arial" w:eastAsia="TimesNewRoman" w:hAnsi="Arial" w:cs="Arial"/>
          <w:color w:val="auto"/>
          <w:sz w:val="22"/>
        </w:rPr>
        <w:t xml:space="preserve">ę </w:t>
      </w:r>
      <w:r w:rsidRPr="007C2184">
        <w:rPr>
          <w:rFonts w:ascii="Arial" w:hAnsi="Arial" w:cs="Arial"/>
          <w:color w:val="auto"/>
          <w:sz w:val="22"/>
        </w:rPr>
        <w:t>odpowiedzialną</w:t>
      </w:r>
      <w:r w:rsidRPr="007C2184">
        <w:rPr>
          <w:rFonts w:ascii="Arial" w:eastAsia="TimesNewRoman" w:hAnsi="Arial" w:cs="Arial"/>
          <w:color w:val="auto"/>
          <w:sz w:val="22"/>
        </w:rPr>
        <w:t xml:space="preserve"> </w:t>
      </w:r>
      <w:r w:rsidRPr="007C2184">
        <w:rPr>
          <w:rFonts w:ascii="Arial" w:hAnsi="Arial" w:cs="Arial"/>
          <w:color w:val="auto"/>
          <w:sz w:val="22"/>
        </w:rPr>
        <w:t>za współprac</w:t>
      </w:r>
      <w:r w:rsidRPr="007C2184">
        <w:rPr>
          <w:rFonts w:ascii="Arial" w:eastAsia="TimesNewRoman" w:hAnsi="Arial" w:cs="Arial"/>
          <w:color w:val="auto"/>
          <w:sz w:val="22"/>
        </w:rPr>
        <w:t xml:space="preserve">ę </w:t>
      </w:r>
      <w:r w:rsidRPr="007C2184">
        <w:rPr>
          <w:rFonts w:ascii="Arial" w:hAnsi="Arial" w:cs="Arial"/>
          <w:color w:val="auto"/>
          <w:sz w:val="22"/>
        </w:rPr>
        <w:t xml:space="preserve">z Wykonawcą oraz upoważnioną do podpisania protokołu. </w:t>
      </w:r>
    </w:p>
    <w:p w14:paraId="7D02820D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sz w:val="22"/>
        </w:rPr>
      </w:pPr>
      <w:r w:rsidRPr="007C2184">
        <w:rPr>
          <w:rFonts w:ascii="Arial" w:hAnsi="Arial" w:cs="Arial"/>
          <w:b/>
          <w:sz w:val="22"/>
        </w:rPr>
        <w:t>WARUNKI PŁATNO</w:t>
      </w:r>
      <w:r w:rsidRPr="007C2184">
        <w:rPr>
          <w:rFonts w:ascii="Arial" w:hAnsi="Arial" w:cs="Arial"/>
          <w:b/>
          <w:sz w:val="22"/>
        </w:rPr>
        <w:sym w:font="Arial" w:char="015A"/>
      </w:r>
      <w:r w:rsidRPr="007C2184">
        <w:rPr>
          <w:rFonts w:ascii="Arial" w:hAnsi="Arial" w:cs="Arial"/>
          <w:b/>
          <w:sz w:val="22"/>
        </w:rPr>
        <w:t>CI</w:t>
      </w:r>
    </w:p>
    <w:p w14:paraId="6444250E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sym w:font="Arial" w:char="00A7"/>
      </w:r>
      <w:r w:rsidRPr="007C2184">
        <w:rPr>
          <w:rFonts w:ascii="Arial" w:eastAsia="Times New Roman" w:hAnsi="Arial" w:cs="Arial"/>
          <w:b/>
          <w:color w:val="auto"/>
          <w:sz w:val="22"/>
        </w:rPr>
        <w:t xml:space="preserve"> 3</w:t>
      </w:r>
    </w:p>
    <w:p w14:paraId="254E7F80" w14:textId="77777777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Zamawiający zapłaci Wykonawcy za wykonanie przedmiotu umowy, o którym mowa w § 1 kwotę </w:t>
      </w:r>
      <w:r w:rsidRPr="007C2184">
        <w:rPr>
          <w:rFonts w:ascii="Arial" w:hAnsi="Arial" w:cs="Arial"/>
          <w:b/>
          <w:sz w:val="22"/>
        </w:rPr>
        <w:t xml:space="preserve">… zł netto </w:t>
      </w:r>
      <w:r w:rsidRPr="007C2184">
        <w:rPr>
          <w:rFonts w:ascii="Arial" w:hAnsi="Arial" w:cs="Arial"/>
          <w:sz w:val="22"/>
        </w:rPr>
        <w:t xml:space="preserve">(słownie: ...), plus należny podatek VAT, co stanowi łącznie kwotę </w:t>
      </w:r>
      <w:r w:rsidRPr="007C2184">
        <w:rPr>
          <w:rFonts w:ascii="Arial" w:hAnsi="Arial" w:cs="Arial"/>
          <w:b/>
          <w:sz w:val="22"/>
        </w:rPr>
        <w:t>… zł brutto</w:t>
      </w:r>
      <w:r w:rsidRPr="007C2184">
        <w:rPr>
          <w:rFonts w:ascii="Arial" w:hAnsi="Arial" w:cs="Arial"/>
          <w:sz w:val="22"/>
        </w:rPr>
        <w:t xml:space="preserve"> (słownie: …).</w:t>
      </w:r>
    </w:p>
    <w:p w14:paraId="4F7E1D2D" w14:textId="77777777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Kwota określona w ust. 1 nie podlega zmianie i obejmuje wszystkie koszty związane z realizacją przedmiotu umowy.</w:t>
      </w:r>
    </w:p>
    <w:p w14:paraId="343232B9" w14:textId="79BC36B0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Faktury wystawione będą na Rządową Agencję Rezerw Strategicznych, ul. Grzybowska 45, 00-844 Warszawa.</w:t>
      </w:r>
    </w:p>
    <w:p w14:paraId="04D0A1DA" w14:textId="448AFCA4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Podstawą wystawienia faktury będzie podpisany protokół, o którym mowa w § 2 ust. 8 potwierdzający realizację przedmiotu umowy, o którym mowa w § 1.</w:t>
      </w:r>
    </w:p>
    <w:p w14:paraId="52DDD5FA" w14:textId="77777777" w:rsidR="00D33A1D" w:rsidRPr="007C2184" w:rsidRDefault="00D33A1D" w:rsidP="00C15BCE">
      <w:pPr>
        <w:pStyle w:val="Akapitzlist"/>
        <w:numPr>
          <w:ilvl w:val="0"/>
          <w:numId w:val="54"/>
        </w:numPr>
        <w:tabs>
          <w:tab w:val="clear" w:pos="397"/>
          <w:tab w:val="num" w:pos="426"/>
        </w:tabs>
        <w:spacing w:after="120" w:line="240" w:lineRule="auto"/>
        <w:ind w:right="-4" w:hanging="397"/>
        <w:contextualSpacing w:val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Zamawiający wyraża zgodę na wystawianie i przesyłanie faktur VAT, korekt faktur VAT oraz duplikatów faktur VAT w formie elektronicznej co jest jednoznaczne </w:t>
      </w:r>
      <w:r w:rsidRPr="007C2184">
        <w:rPr>
          <w:rFonts w:ascii="Arial" w:hAnsi="Arial" w:cs="Arial"/>
          <w:sz w:val="22"/>
        </w:rPr>
        <w:br/>
        <w:t xml:space="preserve">z brakiem możliwości przesyłania faktur w formie papierowej na dedykowany adres e-mail:  </w:t>
      </w:r>
      <w:hyperlink r:id="rId15" w:history="1">
        <w:r w:rsidRPr="007C2184">
          <w:rPr>
            <w:rStyle w:val="Hipercze"/>
            <w:rFonts w:ascii="Arial" w:hAnsi="Arial" w:cs="Arial"/>
            <w:sz w:val="22"/>
          </w:rPr>
          <w:t>efakturacent@rars.gov.pl</w:t>
        </w:r>
      </w:hyperlink>
      <w:r w:rsidRPr="007C2184">
        <w:rPr>
          <w:rFonts w:ascii="Arial" w:hAnsi="Arial" w:cs="Arial"/>
          <w:sz w:val="22"/>
        </w:rPr>
        <w:t xml:space="preserve">  lub przez platformę PEF zgodnie z art. 4 ust. 1 ustawy z dnia 9 listopada 2018 r.  o elektronicznym fakturowaniu w zamówieniach publicznych, koncesjach na roboty budowlane lub usługi oraz partnerstwie publiczno-prywatnym </w:t>
      </w:r>
      <w:r w:rsidRPr="007C2184">
        <w:rPr>
          <w:rFonts w:ascii="Arial" w:hAnsi="Arial" w:cs="Arial"/>
          <w:sz w:val="22"/>
        </w:rPr>
        <w:br/>
        <w:t>(</w:t>
      </w:r>
      <w:r w:rsidRPr="007C2184">
        <w:rPr>
          <w:rFonts w:ascii="Arial" w:eastAsia="Arial" w:hAnsi="Arial" w:cs="Arial"/>
          <w:sz w:val="22"/>
        </w:rPr>
        <w:t>Dz. U. z 2020 r. poz. 711</w:t>
      </w:r>
      <w:r w:rsidRPr="007C2184">
        <w:rPr>
          <w:rFonts w:ascii="Arial" w:hAnsi="Arial" w:cs="Arial"/>
          <w:sz w:val="22"/>
        </w:rPr>
        <w:t>).</w:t>
      </w:r>
    </w:p>
    <w:p w14:paraId="2366B0FD" w14:textId="77777777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Zamawiający zobowiązuje się do zapłaty należności przelewem na rachunek bankowy Wykonawcy: …, w terminie 14 dni od daty otrzymania faktury. Za dzień zapłaty Strony uznają dzień obciążenia rachunku bankowego Zamawiającego. Wykonawca zobowiązuje się do niezwłocznego pisemnego powiadomienia Zamawiającego o każdorazowej zmianie rachunku bankowego, podpisanego przez osoby umocowane do reprezentowania Wykonawcy.  </w:t>
      </w:r>
    </w:p>
    <w:p w14:paraId="35A0933B" w14:textId="3D80B046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Płatności z tytułu niniejszej Umowy będą dokonywane w formie podzielonej płatności,</w:t>
      </w:r>
      <w:r w:rsidR="00084847">
        <w:rPr>
          <w:rFonts w:ascii="Arial" w:hAnsi="Arial" w:cs="Arial"/>
          <w:sz w:val="22"/>
        </w:rPr>
        <w:br/>
      </w:r>
      <w:r w:rsidRPr="007C2184">
        <w:rPr>
          <w:rFonts w:ascii="Arial" w:hAnsi="Arial" w:cs="Arial"/>
          <w:sz w:val="22"/>
        </w:rPr>
        <w:t>o której mowa w art. 108 a ustawy z dnia 11 marca 2004 r. o podatku od towarów i usług (Dz. U. z 2020 r. poz. 106).</w:t>
      </w:r>
    </w:p>
    <w:p w14:paraId="6C3D168C" w14:textId="77777777" w:rsidR="00D33A1D" w:rsidRPr="007C2184" w:rsidRDefault="00D33A1D" w:rsidP="00C15BCE">
      <w:pPr>
        <w:numPr>
          <w:ilvl w:val="0"/>
          <w:numId w:val="54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Wykonawca nie jest uprawniony, bez uzyskania uprzedniej pisemnej zgody zastrzeżonej pod rygorem nieważności Zamawiającego, do przenoszenia na osoby trzecie przysługujących mu z umowy wierzytelności. </w:t>
      </w:r>
    </w:p>
    <w:p w14:paraId="7E96EA13" w14:textId="77777777" w:rsidR="00D33A1D" w:rsidRPr="007C2184" w:rsidRDefault="00D33A1D" w:rsidP="00D33A1D">
      <w:pPr>
        <w:tabs>
          <w:tab w:val="num" w:pos="360"/>
        </w:tabs>
        <w:spacing w:after="120"/>
        <w:ind w:left="357" w:hanging="357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KARY UMOWNE</w:t>
      </w:r>
    </w:p>
    <w:p w14:paraId="7E9EC66C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sym w:font="Arial" w:char="00A7"/>
      </w:r>
      <w:r w:rsidRPr="007C2184">
        <w:rPr>
          <w:rFonts w:ascii="Arial" w:eastAsia="Times New Roman" w:hAnsi="Arial" w:cs="Arial"/>
          <w:b/>
          <w:color w:val="auto"/>
          <w:sz w:val="22"/>
        </w:rPr>
        <w:t xml:space="preserve"> 4</w:t>
      </w:r>
    </w:p>
    <w:p w14:paraId="2C2F1040" w14:textId="77777777" w:rsidR="00D33A1D" w:rsidRPr="007C2184" w:rsidRDefault="00D33A1D" w:rsidP="00C15BCE">
      <w:pPr>
        <w:numPr>
          <w:ilvl w:val="0"/>
          <w:numId w:val="48"/>
        </w:numPr>
        <w:tabs>
          <w:tab w:val="clear" w:pos="7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razie niewykonania lub nienależytego wykonania umowy, Zamawiający może obciążyć Wykonawcę karami umownymi:</w:t>
      </w:r>
    </w:p>
    <w:p w14:paraId="248F3A33" w14:textId="2F4C0268" w:rsidR="00D33A1D" w:rsidRPr="007C2184" w:rsidRDefault="00D33A1D" w:rsidP="00C15BCE">
      <w:pPr>
        <w:numPr>
          <w:ilvl w:val="0"/>
          <w:numId w:val="55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za </w:t>
      </w:r>
      <w:r w:rsidR="002D70A5">
        <w:rPr>
          <w:rFonts w:ascii="Arial" w:hAnsi="Arial" w:cs="Arial"/>
          <w:sz w:val="22"/>
        </w:rPr>
        <w:t>nie</w:t>
      </w:r>
      <w:r w:rsidRPr="007C2184">
        <w:rPr>
          <w:rFonts w:ascii="Arial" w:hAnsi="Arial" w:cs="Arial"/>
          <w:sz w:val="22"/>
        </w:rPr>
        <w:t xml:space="preserve">dostarczenie systemu </w:t>
      </w:r>
      <w:r w:rsidR="002D70A5">
        <w:rPr>
          <w:rFonts w:ascii="Arial" w:hAnsi="Arial" w:cs="Arial"/>
          <w:sz w:val="22"/>
        </w:rPr>
        <w:t xml:space="preserve">w terminie określonym w </w:t>
      </w:r>
      <w:r w:rsidR="002D70A5" w:rsidRPr="007C2184">
        <w:rPr>
          <w:rFonts w:ascii="Arial" w:hAnsi="Arial" w:cs="Arial"/>
          <w:sz w:val="22"/>
        </w:rPr>
        <w:sym w:font="Arial" w:char="00A7"/>
      </w:r>
      <w:r w:rsidR="002D70A5" w:rsidRPr="007C2184">
        <w:rPr>
          <w:rFonts w:ascii="Arial" w:hAnsi="Arial" w:cs="Arial"/>
          <w:sz w:val="22"/>
        </w:rPr>
        <w:t xml:space="preserve"> 2 ust. 2</w:t>
      </w:r>
      <w:r w:rsidR="002D70A5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 xml:space="preserve">w wysokości 300,00 zł </w:t>
      </w:r>
      <w:r w:rsidR="002D70A5">
        <w:rPr>
          <w:rFonts w:ascii="Arial" w:hAnsi="Arial" w:cs="Arial"/>
          <w:sz w:val="22"/>
        </w:rPr>
        <w:t xml:space="preserve"> za każdy dzień zwłoki</w:t>
      </w:r>
      <w:r w:rsidRPr="007C2184">
        <w:rPr>
          <w:rFonts w:ascii="Arial" w:hAnsi="Arial" w:cs="Arial"/>
          <w:sz w:val="22"/>
        </w:rPr>
        <w:t xml:space="preserve">. Przez zwłokę Strony rozumieją zarówno niedostarczenie systemu w umówionym terminie, o którym mowa w </w:t>
      </w:r>
      <w:r w:rsidRPr="007C2184">
        <w:rPr>
          <w:rFonts w:ascii="Arial" w:hAnsi="Arial" w:cs="Arial"/>
          <w:sz w:val="22"/>
        </w:rPr>
        <w:sym w:font="Arial" w:char="00A7"/>
      </w:r>
      <w:r w:rsidRPr="007C2184">
        <w:rPr>
          <w:rFonts w:ascii="Arial" w:hAnsi="Arial" w:cs="Arial"/>
          <w:sz w:val="22"/>
        </w:rPr>
        <w:t xml:space="preserve"> 2 ust. 2, jak też dostarczenie systemu w terminie, ale niezgodnego ze specyfikacją, skutkujące podpisaniem protokołu niezgodności, o którym mowa w § 2 ust. 8 umowy,</w:t>
      </w:r>
    </w:p>
    <w:p w14:paraId="25B86CED" w14:textId="0CF75343" w:rsidR="00D33A1D" w:rsidRPr="007C2184" w:rsidRDefault="00D33A1D" w:rsidP="00C15BCE">
      <w:pPr>
        <w:numPr>
          <w:ilvl w:val="0"/>
          <w:numId w:val="55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za nieusunięcie awarii w terminie określonym w § 5 ust. 6 pkt 4 lub 5</w:t>
      </w:r>
      <w:r w:rsidRPr="007C2184">
        <w:rPr>
          <w:rFonts w:ascii="Arial" w:hAnsi="Arial" w:cs="Arial"/>
          <w:sz w:val="22"/>
        </w:rPr>
        <w:br/>
        <w:t>200,00 zł za każdy rozpoczęty dzień zwłoki liczony od dnia wyznaczonego na usunięcie awarii do dnia jej usunięcia,</w:t>
      </w:r>
    </w:p>
    <w:p w14:paraId="2F3794FE" w14:textId="77777777" w:rsidR="00D33A1D" w:rsidRPr="007C2184" w:rsidRDefault="00D33A1D" w:rsidP="00C15BCE">
      <w:pPr>
        <w:numPr>
          <w:ilvl w:val="0"/>
          <w:numId w:val="55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lastRenderedPageBreak/>
        <w:t xml:space="preserve">za zwłokę w wymianie systemu na nowy, w przypadkach o których mowa w </w:t>
      </w:r>
      <w:r w:rsidRPr="007C2184">
        <w:rPr>
          <w:rFonts w:ascii="Arial" w:hAnsi="Arial" w:cs="Arial"/>
          <w:sz w:val="22"/>
        </w:rPr>
        <w:sym w:font="Arial" w:char="00A7"/>
      </w:r>
      <w:r w:rsidRPr="007C2184">
        <w:rPr>
          <w:rFonts w:ascii="Arial" w:hAnsi="Arial" w:cs="Arial"/>
          <w:sz w:val="22"/>
        </w:rPr>
        <w:t xml:space="preserve"> 5 ust. 4 lub ust. 6 pkt 6 i pkt 7 w wysokości 300,00 zł za każdy dzień zwłoki.</w:t>
      </w:r>
    </w:p>
    <w:p w14:paraId="025BA666" w14:textId="77777777" w:rsidR="00D33A1D" w:rsidRPr="007C2184" w:rsidRDefault="00D33A1D" w:rsidP="00C15BCE">
      <w:pPr>
        <w:pStyle w:val="SFTPodstawowy"/>
        <w:numPr>
          <w:ilvl w:val="0"/>
          <w:numId w:val="48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 przypadku naruszenia przez Wykonawcę postanowień dotyczących zachowania poufności na zasadach opisanych w § 7 Umowy Wykonawca zapłaci Zamawiającemu karę umowną w wysokości 5.000,00 zł, za każdy przypadek naruszenia.</w:t>
      </w:r>
    </w:p>
    <w:p w14:paraId="110B4D88" w14:textId="0AC5A620" w:rsidR="00D33A1D" w:rsidRPr="007C2184" w:rsidRDefault="00D33A1D" w:rsidP="00C15BCE">
      <w:pPr>
        <w:numPr>
          <w:ilvl w:val="0"/>
          <w:numId w:val="48"/>
        </w:numPr>
        <w:tabs>
          <w:tab w:val="clear" w:pos="7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przypadku odstąpienia od umowy przez którąkolwiek ze Stron z przyczyn, za które odpowiedzialność ponosi Wykonawca, Wykonawca zapłaci karę umowną w wysokości 10% ogólnej wartości brutto umowy określonej w § 3 ust. 1.</w:t>
      </w:r>
    </w:p>
    <w:p w14:paraId="79AA0FE7" w14:textId="77777777" w:rsidR="00D33A1D" w:rsidRPr="007C2184" w:rsidRDefault="00D33A1D" w:rsidP="00C15BCE">
      <w:pPr>
        <w:numPr>
          <w:ilvl w:val="0"/>
          <w:numId w:val="48"/>
        </w:numPr>
        <w:tabs>
          <w:tab w:val="clear" w:pos="720"/>
          <w:tab w:val="num" w:pos="284"/>
        </w:tabs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Maksymalna wysokość kar umownych, której może dochodzić Zamawiający nie może przekroczyć 30% maksymalnej wartości brutto umowy określonej w § 3 ust. 1.</w:t>
      </w:r>
    </w:p>
    <w:p w14:paraId="0C311C4A" w14:textId="77777777" w:rsidR="00D33A1D" w:rsidRPr="007C2184" w:rsidRDefault="00D33A1D" w:rsidP="00C15BCE">
      <w:pPr>
        <w:pStyle w:val="SFTPodstawowy"/>
        <w:numPr>
          <w:ilvl w:val="0"/>
          <w:numId w:val="4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Zamawiającemu przysługuje roszczenie o odszkodowanie uzupełniające do pełnej wysokości szkody, w przypadku, gdy powstała szkoda przewyższa wartość naliczonych kar umownych.</w:t>
      </w:r>
    </w:p>
    <w:p w14:paraId="5316F0AA" w14:textId="77777777" w:rsidR="00D33A1D" w:rsidRPr="007C2184" w:rsidRDefault="00D33A1D" w:rsidP="00C15BCE">
      <w:pPr>
        <w:pStyle w:val="SFTPodstawowy"/>
        <w:numPr>
          <w:ilvl w:val="0"/>
          <w:numId w:val="4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Wykonawca wyraża zgodę na potrącenie przez Zamawiającego naliczonych kar umownych z przysługującego Wykonawcy wynagrodzenia za realizację Umowy.</w:t>
      </w:r>
    </w:p>
    <w:p w14:paraId="321B82EC" w14:textId="77777777" w:rsidR="00D33A1D" w:rsidRPr="007C2184" w:rsidRDefault="00D33A1D" w:rsidP="00C15BCE">
      <w:pPr>
        <w:pStyle w:val="SFTPodstawowy"/>
        <w:numPr>
          <w:ilvl w:val="0"/>
          <w:numId w:val="4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Odstąpienie od Umowy nie ogranicza Zamawiającemu możliwości dochodzenia kar umownych jak również odszkodowań, jeżeli szkoda przewyższa wysokość kar umownych.</w:t>
      </w:r>
    </w:p>
    <w:p w14:paraId="647A776A" w14:textId="77777777" w:rsidR="00D33A1D" w:rsidRPr="007C2184" w:rsidRDefault="00D33A1D" w:rsidP="00D33A1D">
      <w:pPr>
        <w:tabs>
          <w:tab w:val="num" w:pos="360"/>
        </w:tabs>
        <w:spacing w:after="120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WARUNKI GWARANCJI I SERWISU</w:t>
      </w:r>
    </w:p>
    <w:p w14:paraId="49441BFD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sym w:font="Arial" w:char="00A7"/>
      </w:r>
      <w:r w:rsidRPr="007C2184">
        <w:rPr>
          <w:rFonts w:ascii="Arial" w:eastAsia="Times New Roman" w:hAnsi="Arial" w:cs="Arial"/>
          <w:b/>
          <w:color w:val="auto"/>
          <w:sz w:val="22"/>
        </w:rPr>
        <w:t xml:space="preserve"> 5</w:t>
      </w:r>
    </w:p>
    <w:p w14:paraId="54F283C3" w14:textId="77777777" w:rsidR="00D33A1D" w:rsidRPr="007C2184" w:rsidRDefault="00D33A1D" w:rsidP="00C15BCE">
      <w:pPr>
        <w:numPr>
          <w:ilvl w:val="0"/>
          <w:numId w:val="4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Wykonawca udziela Zamawiającemu … letniej gwarancji na dostarczony system.</w:t>
      </w:r>
    </w:p>
    <w:p w14:paraId="76B5BB49" w14:textId="77777777" w:rsidR="00D33A1D" w:rsidRPr="007C2184" w:rsidRDefault="00D33A1D" w:rsidP="00C15BCE">
      <w:pPr>
        <w:numPr>
          <w:ilvl w:val="0"/>
          <w:numId w:val="4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Termin gwarancji biegnie od dnia podpisania protokołu, o którym mowa w § 2 ust. 8.</w:t>
      </w:r>
    </w:p>
    <w:p w14:paraId="34DECB7E" w14:textId="77777777" w:rsidR="00D33A1D" w:rsidRPr="007C2184" w:rsidRDefault="00D33A1D" w:rsidP="00C15BCE">
      <w:pPr>
        <w:numPr>
          <w:ilvl w:val="0"/>
          <w:numId w:val="49"/>
        </w:numPr>
        <w:spacing w:after="120" w:line="240" w:lineRule="auto"/>
        <w:ind w:right="0" w:hanging="35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Gwarancja nie może ograniczać praw Zamawiającego do dysponowania systemem, w razie sprzedaży lub innej formy jego przekazania - uprawnienia z tytułu gwarancji przechodzą na Nabywcę.</w:t>
      </w:r>
    </w:p>
    <w:p w14:paraId="623170DF" w14:textId="77777777" w:rsidR="00D33A1D" w:rsidRPr="007C2184" w:rsidRDefault="00D33A1D" w:rsidP="00C15BCE">
      <w:pPr>
        <w:numPr>
          <w:ilvl w:val="0"/>
          <w:numId w:val="49"/>
        </w:numPr>
        <w:spacing w:after="120" w:line="240" w:lineRule="auto"/>
        <w:ind w:right="0" w:hanging="357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W przypadku stwierdzenia przez Zamawiającego wady ukrytej systemu, po dokonaniu odbioru, Wykonawca zobowiązany jest do jego wymiany na nowy </w:t>
      </w:r>
      <w:bookmarkStart w:id="5" w:name="_Hlk80087404"/>
      <w:r w:rsidRPr="007C2184">
        <w:rPr>
          <w:rFonts w:ascii="Arial" w:hAnsi="Arial" w:cs="Arial"/>
          <w:sz w:val="22"/>
        </w:rPr>
        <w:t>o takich samych parametrach, a w przypadku braku na rynku takiego systemu i wykazania tego przez Wykonawcę, do wymiany na nowy</w:t>
      </w:r>
      <w:bookmarkEnd w:id="5"/>
      <w:r w:rsidRPr="007C2184">
        <w:rPr>
          <w:rFonts w:ascii="Arial" w:hAnsi="Arial" w:cs="Arial"/>
          <w:sz w:val="22"/>
        </w:rPr>
        <w:t xml:space="preserve"> parametrach i cechach funkcjonalnych nie gorszych niż system będący przedmiotem umowy, w każdym przypadku, w terminie do 10 dni roboczych od daty zgłoszenia wady. </w:t>
      </w:r>
    </w:p>
    <w:p w14:paraId="1DC3FB86" w14:textId="77777777" w:rsidR="00D33A1D" w:rsidRPr="007C2184" w:rsidRDefault="00D33A1D" w:rsidP="00C15BCE">
      <w:pPr>
        <w:numPr>
          <w:ilvl w:val="2"/>
          <w:numId w:val="50"/>
        </w:numPr>
        <w:tabs>
          <w:tab w:val="num" w:pos="400"/>
        </w:tabs>
        <w:spacing w:after="120" w:line="240" w:lineRule="auto"/>
        <w:ind w:left="400" w:right="0" w:hanging="40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W ramach udzielonej Zamawiającemu gwarancji jakości, Wykonawca zobowiązuje się do: </w:t>
      </w:r>
    </w:p>
    <w:p w14:paraId="0294F55C" w14:textId="77777777" w:rsidR="00D33A1D" w:rsidRPr="007C2184" w:rsidRDefault="00D33A1D" w:rsidP="00C15BCE">
      <w:pPr>
        <w:numPr>
          <w:ilvl w:val="0"/>
          <w:numId w:val="5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nieodpłatnego usuwania wszelkich awarii systemu zgłoszonych przez Zamawiającego lub</w:t>
      </w:r>
    </w:p>
    <w:p w14:paraId="27958E4F" w14:textId="77777777" w:rsidR="00D33A1D" w:rsidRPr="007C2184" w:rsidRDefault="00D33A1D" w:rsidP="00C15BCE">
      <w:pPr>
        <w:numPr>
          <w:ilvl w:val="0"/>
          <w:numId w:val="51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wymiany systemu na nowy o takich samych parametrach, a w przypadku braku na rynku takiego systemu i wykazania tego przez Wykonawcę, do wymiany na nowy o parametrach i cechach funkcjonalnych nie gorszych niż system będący przedmiotem umowy </w:t>
      </w:r>
    </w:p>
    <w:p w14:paraId="2F8135E8" w14:textId="77777777" w:rsidR="00D33A1D" w:rsidRPr="007C2184" w:rsidRDefault="00D33A1D" w:rsidP="00D33A1D">
      <w:pPr>
        <w:spacing w:after="120"/>
        <w:ind w:left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- w przypadkach wskazanych w dalszych warunkach gwarancji. </w:t>
      </w:r>
    </w:p>
    <w:p w14:paraId="0AFDE186" w14:textId="2FE47152" w:rsidR="00D33A1D" w:rsidRPr="007C2184" w:rsidRDefault="00D33A1D" w:rsidP="0064341A">
      <w:pPr>
        <w:spacing w:after="120" w:line="240" w:lineRule="auto"/>
        <w:ind w:left="400" w:right="0" w:firstLine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Przez „awarię” Strony rozumieją stan systemu uniemożliwiający jego </w:t>
      </w:r>
      <w:r w:rsidR="0064341A">
        <w:rPr>
          <w:rFonts w:ascii="Arial" w:hAnsi="Arial" w:cs="Arial"/>
          <w:sz w:val="22"/>
        </w:rPr>
        <w:t>e</w:t>
      </w:r>
      <w:r w:rsidRPr="007C2184">
        <w:rPr>
          <w:rFonts w:ascii="Arial" w:hAnsi="Arial" w:cs="Arial"/>
          <w:sz w:val="22"/>
        </w:rPr>
        <w:t xml:space="preserve">ksploatację </w:t>
      </w:r>
      <w:r w:rsidR="0064341A">
        <w:rPr>
          <w:rFonts w:ascii="Arial" w:hAnsi="Arial" w:cs="Arial"/>
          <w:sz w:val="22"/>
        </w:rPr>
        <w:br/>
      </w:r>
      <w:r w:rsidRPr="007C2184">
        <w:rPr>
          <w:rFonts w:ascii="Arial" w:hAnsi="Arial" w:cs="Arial"/>
          <w:sz w:val="22"/>
        </w:rPr>
        <w:t>i prawidłowe działanie jak też działanie systemu niezgodne ze specyfikacją lub inne zakłócenie w prawidłowym funkcjonowaniu.</w:t>
      </w:r>
    </w:p>
    <w:p w14:paraId="48C175CB" w14:textId="77777777" w:rsidR="00D33A1D" w:rsidRPr="007C2184" w:rsidRDefault="00D33A1D" w:rsidP="00C15BCE">
      <w:pPr>
        <w:numPr>
          <w:ilvl w:val="2"/>
          <w:numId w:val="50"/>
        </w:numPr>
        <w:tabs>
          <w:tab w:val="num" w:pos="400"/>
        </w:tabs>
        <w:spacing w:after="120" w:line="240" w:lineRule="auto"/>
        <w:ind w:left="400" w:right="0" w:hanging="40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Wykonawca zobowiązuje się do świadczenia serwisu gwarancyjnego, w zakresie określonym w ust. 5, w okresie obowiązywania gwarancji w miejscu użytkowania systemu przez Zamawiającego na następujących warunkach i w następujących terminach:</w:t>
      </w:r>
    </w:p>
    <w:p w14:paraId="40D0DBB7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lastRenderedPageBreak/>
        <w:t>gotowość serwisowa Wykonawcy (przyjmowanie zgłoszeń o awarii) w dni robocze,</w:t>
      </w:r>
    </w:p>
    <w:p w14:paraId="2789D5B2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Style w:val="fontstyle01"/>
          <w:rFonts w:ascii="Arial" w:hAnsi="Arial" w:cs="Arial"/>
          <w:sz w:val="22"/>
          <w:szCs w:val="22"/>
        </w:rPr>
        <w:t>obsługę wszystkich zgłoszeń w języku polskim,</w:t>
      </w:r>
    </w:p>
    <w:p w14:paraId="6DD7DBD0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color w:val="FF0000"/>
          <w:sz w:val="22"/>
          <w:lang w:val="en-US"/>
        </w:rPr>
      </w:pPr>
      <w:r w:rsidRPr="007C2184">
        <w:rPr>
          <w:rFonts w:ascii="Arial" w:hAnsi="Arial" w:cs="Arial"/>
          <w:sz w:val="22"/>
        </w:rPr>
        <w:t xml:space="preserve">zgłoszenia awarii i konieczności świadczenia serwisu będą dokonywane przez Zamawiającego faksem pod numerem tel. … lub pocztą elektroniczną na adres:  </w:t>
      </w:r>
      <w:hyperlink r:id="rId16" w:history="1">
        <w:r w:rsidRPr="007C2184">
          <w:rPr>
            <w:rStyle w:val="Hipercze"/>
            <w:rFonts w:ascii="Arial" w:hAnsi="Arial" w:cs="Arial"/>
            <w:sz w:val="22"/>
          </w:rPr>
          <w:t>…</w:t>
        </w:r>
      </w:hyperlink>
      <w:r w:rsidRPr="007C2184">
        <w:rPr>
          <w:rFonts w:ascii="Arial" w:hAnsi="Arial" w:cs="Arial"/>
          <w:bCs/>
          <w:sz w:val="22"/>
        </w:rPr>
        <w:t xml:space="preserve"> </w:t>
      </w:r>
      <w:r w:rsidRPr="007C2184">
        <w:rPr>
          <w:rFonts w:ascii="Arial" w:hAnsi="Arial" w:cs="Arial"/>
          <w:sz w:val="22"/>
        </w:rPr>
        <w:t>w dni robocze, przy czym zgłoszenia wysłane po godzinie 15:00 będą traktowane jako zgłoszenia otrzymane rano następnego dnia roboczego</w:t>
      </w:r>
      <w:r w:rsidRPr="007C2184">
        <w:rPr>
          <w:rFonts w:ascii="Arial" w:hAnsi="Arial" w:cs="Arial"/>
          <w:color w:val="FF0000"/>
          <w:sz w:val="22"/>
        </w:rPr>
        <w:t xml:space="preserve">. </w:t>
      </w:r>
      <w:r w:rsidRPr="007C2184">
        <w:rPr>
          <w:rFonts w:ascii="Arial" w:hAnsi="Arial" w:cs="Arial"/>
          <w:sz w:val="22"/>
        </w:rPr>
        <w:t xml:space="preserve">Osobą upoważnioną, po stronie Zamawiającego, do dokonywania zgłoszeń jest …  </w:t>
      </w:r>
      <w:r w:rsidRPr="007C2184">
        <w:rPr>
          <w:rFonts w:ascii="Arial" w:hAnsi="Arial" w:cs="Arial"/>
          <w:sz w:val="22"/>
          <w:lang w:val="en-US"/>
        </w:rPr>
        <w:t xml:space="preserve">(tel. …, </w:t>
      </w:r>
      <w:proofErr w:type="spellStart"/>
      <w:r w:rsidRPr="007C2184">
        <w:rPr>
          <w:rFonts w:ascii="Arial" w:hAnsi="Arial" w:cs="Arial"/>
          <w:sz w:val="22"/>
          <w:lang w:val="en-US"/>
        </w:rPr>
        <w:t>adres</w:t>
      </w:r>
      <w:proofErr w:type="spellEnd"/>
      <w:r w:rsidRPr="007C2184">
        <w:rPr>
          <w:rFonts w:ascii="Arial" w:hAnsi="Arial" w:cs="Arial"/>
          <w:sz w:val="22"/>
          <w:lang w:val="en-US"/>
        </w:rPr>
        <w:t xml:space="preserve"> email: …) </w:t>
      </w:r>
      <w:proofErr w:type="spellStart"/>
      <w:r w:rsidRPr="007C2184">
        <w:rPr>
          <w:rFonts w:ascii="Arial" w:hAnsi="Arial" w:cs="Arial"/>
          <w:sz w:val="22"/>
          <w:lang w:val="en-US"/>
        </w:rPr>
        <w:t>lub</w:t>
      </w:r>
      <w:proofErr w:type="spellEnd"/>
      <w:r w:rsidRPr="007C2184">
        <w:rPr>
          <w:rFonts w:ascii="Arial" w:hAnsi="Arial" w:cs="Arial"/>
          <w:sz w:val="22"/>
          <w:lang w:val="en-US"/>
        </w:rPr>
        <w:t xml:space="preserve"> …  (tel. …, </w:t>
      </w:r>
      <w:proofErr w:type="spellStart"/>
      <w:r w:rsidRPr="007C2184">
        <w:rPr>
          <w:rFonts w:ascii="Arial" w:hAnsi="Arial" w:cs="Arial"/>
          <w:sz w:val="22"/>
          <w:lang w:val="en-US"/>
        </w:rPr>
        <w:t>adres</w:t>
      </w:r>
      <w:proofErr w:type="spellEnd"/>
      <w:r w:rsidRPr="007C2184">
        <w:rPr>
          <w:rFonts w:ascii="Arial" w:hAnsi="Arial" w:cs="Arial"/>
          <w:sz w:val="22"/>
          <w:lang w:val="en-US"/>
        </w:rPr>
        <w:t xml:space="preserve"> email: …),</w:t>
      </w:r>
    </w:p>
    <w:p w14:paraId="0D18A5B7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standardowy czas usunięcia awarii wynosi do końca następnego dnia roboczego od momentu zgłoszenia awarii,</w:t>
      </w:r>
    </w:p>
    <w:p w14:paraId="059A075F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przypadku niemożności usunięcia awarii w standardowym terminie określonym w pkt 4 z powodu uzasadnionych okoliczności, usuwanie awarii może trwać maksymalnie do 14 dni roboczych, licząc od dnia zgłoszenia awarii. W takim przypadku Wykonawca zobowiązany jest niezwłocznie poinformować Zamawiającego o zaistniałym fakcie oraz przysłać pisemne uzasadnienie,</w:t>
      </w:r>
    </w:p>
    <w:p w14:paraId="0119693C" w14:textId="59420B0B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przypadku, gdy Wykonawca nie jest w stanie usunąć awarii w terminie 10 dni roboczych, zobowiązany jest do wymiany systemu na nowy o takich samych parametrach, a w przypadku braku na rynku takiego systemu i wykazania tego przez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Wykonawcę, do wymiany na nowy o parametrach i cechach funkcjonalnych nie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gorszych niż system będący przedmiotem umowy, w terminie do 5 dni roboczych od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ostatniego dnia przeznaczonego na usunięcie awarii,</w:t>
      </w:r>
    </w:p>
    <w:p w14:paraId="46E6CC3B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w przypadku zgłoszenia przez Zamawiającego kolejnej awarii, po uprzednim 3-krotnym usuwaniu awarii przez Wykonawcę, Wykonawca zobowiązany jest do wymiany systemu na nowy o parametrach i cechach funkcjonalnych nie gorszych niż system będący przedmiotem umowy, w terminie 10 dni roboczych od momentu zgłoszenia awarii, </w:t>
      </w:r>
    </w:p>
    <w:p w14:paraId="1F35DE6F" w14:textId="55AE94DD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przypadku braku reakcji serwisowej Wykonawcy w terminie określonym w pkt 4 lub 5 jak też w przypadku nieusunięcia awarii, Zamawiający może zlecić usunięcie awarii podmiotowi trzeciemu na koszt i ryzyko Wykonawcy, co nie spowoduje utraty uprawnień Zamawiającego z tytułu gwarancji,</w:t>
      </w:r>
    </w:p>
    <w:p w14:paraId="70A315F3" w14:textId="77777777" w:rsidR="00D33A1D" w:rsidRPr="007C2184" w:rsidRDefault="00D33A1D" w:rsidP="00C15BCE">
      <w:pPr>
        <w:numPr>
          <w:ilvl w:val="2"/>
          <w:numId w:val="49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każdorazowo wszystkie usługi serwisowe świadczone przez Wykonawcę, </w:t>
      </w:r>
      <w:r w:rsidRPr="007C2184">
        <w:rPr>
          <w:rFonts w:ascii="Arial" w:hAnsi="Arial" w:cs="Arial"/>
          <w:sz w:val="22"/>
        </w:rPr>
        <w:br/>
        <w:t>a w szczególności usunięcie awarii, wymiany systemu na nowy, potwierdzone będą odpowiednio protokołem naprawy albo wymiany podpisanym przez wyznaczonych przedstawicieli Stron, którego wzór stanowi załącznik nr 2 do umowy.</w:t>
      </w:r>
    </w:p>
    <w:p w14:paraId="3B8DEC03" w14:textId="77777777" w:rsidR="00D33A1D" w:rsidRPr="007C2184" w:rsidRDefault="00D33A1D" w:rsidP="00C15BCE">
      <w:pPr>
        <w:numPr>
          <w:ilvl w:val="0"/>
          <w:numId w:val="52"/>
        </w:numPr>
        <w:tabs>
          <w:tab w:val="clear" w:pos="360"/>
          <w:tab w:val="num" w:pos="400"/>
          <w:tab w:val="num" w:pos="720"/>
          <w:tab w:val="num" w:pos="2160"/>
        </w:tabs>
        <w:spacing w:after="120" w:line="240" w:lineRule="auto"/>
        <w:ind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przypadku wymiany systemu na nowy, bieg okresu gwarancji rozpoczyna się na nowo, licząc od dnia dokonanej wymiany, potwierdzonej protokołem, o którym mowa w ust. 6 pkt 9.</w:t>
      </w:r>
    </w:p>
    <w:p w14:paraId="758E1318" w14:textId="77777777" w:rsidR="00E85C6E" w:rsidRPr="00E85C6E" w:rsidRDefault="00E85C6E" w:rsidP="00C15BCE">
      <w:pPr>
        <w:numPr>
          <w:ilvl w:val="0"/>
          <w:numId w:val="52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D70B91">
        <w:rPr>
          <w:rFonts w:ascii="Arial" w:eastAsia="Times New Roman" w:hAnsi="Arial" w:cs="Arial"/>
          <w:sz w:val="22"/>
        </w:rPr>
        <w:t xml:space="preserve">Wykonawca oświadcza, że serwis gwarancyjny będzie świadczył bez udziału Podwykonawcy. </w:t>
      </w:r>
      <w:r>
        <w:rPr>
          <w:rFonts w:ascii="Arial" w:eastAsia="Times New Roman" w:hAnsi="Arial" w:cs="Arial"/>
          <w:sz w:val="22"/>
        </w:rPr>
        <w:t xml:space="preserve">/ </w:t>
      </w:r>
      <w:r w:rsidRPr="00D70B91">
        <w:rPr>
          <w:rFonts w:ascii="Arial" w:eastAsia="Times New Roman" w:hAnsi="Arial" w:cs="Arial"/>
          <w:sz w:val="22"/>
        </w:rPr>
        <w:t xml:space="preserve">Wykonawca oświadcza, że serwis gwarancyjny będzie świadczył </w:t>
      </w:r>
      <w:r w:rsidRPr="00D70B91">
        <w:rPr>
          <w:rFonts w:ascii="Arial" w:eastAsia="Times New Roman" w:hAnsi="Arial" w:cs="Arial"/>
          <w:sz w:val="22"/>
        </w:rPr>
        <w:br/>
        <w:t xml:space="preserve">z udziałem Podwykonawców w zakresie ……. </w:t>
      </w:r>
      <w:r w:rsidRPr="00D70B91">
        <w:rPr>
          <w:rFonts w:ascii="Arial" w:eastAsia="Times New Roman" w:hAnsi="Arial" w:cs="Arial"/>
          <w:i/>
          <w:iCs/>
          <w:sz w:val="22"/>
        </w:rPr>
        <w:t>(zapis zostanie wprowadzony do umowy, o ile Wykonawca w Formularzu ofertowym oświadczył, że powierzy określony zakres zamówienia Podwykonawcy</w:t>
      </w:r>
      <w:r w:rsidRPr="00D70B91">
        <w:rPr>
          <w:rFonts w:ascii="Arial" w:eastAsia="Times New Roman" w:hAnsi="Arial" w:cs="Arial"/>
          <w:sz w:val="22"/>
        </w:rPr>
        <w:t>).</w:t>
      </w:r>
    </w:p>
    <w:p w14:paraId="76BAC9DD" w14:textId="77777777" w:rsidR="00E85C6E" w:rsidRPr="00E85C6E" w:rsidRDefault="00E85C6E" w:rsidP="00C15BCE">
      <w:pPr>
        <w:numPr>
          <w:ilvl w:val="0"/>
          <w:numId w:val="52"/>
        </w:numPr>
        <w:tabs>
          <w:tab w:val="clear" w:pos="360"/>
          <w:tab w:val="num" w:pos="400"/>
          <w:tab w:val="num" w:pos="720"/>
          <w:tab w:val="num" w:pos="2160"/>
        </w:tabs>
        <w:spacing w:after="120" w:line="240" w:lineRule="auto"/>
        <w:ind w:left="357" w:right="0" w:hanging="357"/>
        <w:rPr>
          <w:rFonts w:ascii="Arial" w:hAnsi="Arial" w:cs="Arial"/>
          <w:sz w:val="22"/>
        </w:rPr>
      </w:pPr>
      <w:r w:rsidRPr="00D70B91">
        <w:rPr>
          <w:rFonts w:ascii="Arial" w:eastAsia="Times New Roman" w:hAnsi="Arial" w:cs="Arial"/>
          <w:sz w:val="22"/>
        </w:rPr>
        <w:t xml:space="preserve">W przypadku, gdy powierzenie wykonania serwisu gwarancyjnego nie było przewidziane przez Wykonawcę w ofercie, a taka potrzeba wyniknie w trakcie realizacji niniejszej umowy, Zamawiający dopuszcza możliwość powierzenia wykonania obowiązków wynikających z serwisu gwarancyjnego Podwykonawcy po wcześniejszym poinformowaniu Zamawiającego. / W przypadku, gdy powierzenie wykonania serwisu gwarancyjnego było przewidziane przez Wykonawcę w ofercie, a w trakcie realizacji niniejszej umowy zajdzie potrzeba zmiany Podwykonawcy, Zamawiający dopuszcza możliwość powierzenia wykonania obowiązków wynikających z serwisu gwarancyjnego </w:t>
      </w:r>
      <w:r w:rsidRPr="00D70B91">
        <w:rPr>
          <w:rFonts w:ascii="Arial" w:eastAsia="Times New Roman" w:hAnsi="Arial" w:cs="Arial"/>
          <w:sz w:val="22"/>
        </w:rPr>
        <w:lastRenderedPageBreak/>
        <w:t xml:space="preserve">innemu Podwykonawcy, po wcześniejszym poinformowaniu Zamawiającego </w:t>
      </w:r>
      <w:r w:rsidRPr="00082BF8">
        <w:rPr>
          <w:rFonts w:ascii="Arial" w:eastAsia="Times New Roman" w:hAnsi="Arial" w:cs="Arial"/>
          <w:sz w:val="22"/>
        </w:rPr>
        <w:t>(zapis zostanie wprowadzony do umowy, o ile Wykonawca w Formularzu ofertowym oświadczył, że powierzy określony zakres zamówienia Podwykonawcy).</w:t>
      </w:r>
      <w:r w:rsidRPr="00D70B91">
        <w:rPr>
          <w:rFonts w:ascii="Arial" w:eastAsia="Times New Roman" w:hAnsi="Arial" w:cs="Arial"/>
          <w:i/>
          <w:iCs/>
          <w:sz w:val="22"/>
        </w:rPr>
        <w:t xml:space="preserve"> </w:t>
      </w:r>
    </w:p>
    <w:p w14:paraId="293849FE" w14:textId="6F7B4C6B" w:rsidR="00E85C6E" w:rsidRPr="00E85C6E" w:rsidRDefault="00E85C6E" w:rsidP="00E85C6E">
      <w:pPr>
        <w:numPr>
          <w:ilvl w:val="0"/>
          <w:numId w:val="52"/>
        </w:numPr>
        <w:tabs>
          <w:tab w:val="clear" w:pos="360"/>
          <w:tab w:val="num" w:pos="400"/>
          <w:tab w:val="num" w:pos="720"/>
          <w:tab w:val="num" w:pos="2160"/>
        </w:tabs>
        <w:spacing w:after="120" w:line="240" w:lineRule="auto"/>
        <w:ind w:left="357" w:right="0" w:hanging="357"/>
        <w:rPr>
          <w:rFonts w:ascii="Arial" w:eastAsia="Times New Roman" w:hAnsi="Arial" w:cs="Arial"/>
          <w:sz w:val="22"/>
        </w:rPr>
      </w:pPr>
      <w:r w:rsidRPr="00082BF8">
        <w:rPr>
          <w:rFonts w:ascii="Arial" w:eastAsia="Times New Roman" w:hAnsi="Arial" w:cs="Arial"/>
          <w:sz w:val="22"/>
        </w:rPr>
        <w:t>Powierzenie podwykonawcom świadczenia serwisu gwarancyjnego nie zmienia treści zobowiązań Wykonawcy wobec Zamawiającego za wykonanie tej części Umowy. Wykonawca jest odpowiedzialny za działania, zaniechania i uchybienia i zaniedbania każdego podwykonawcy i jego pracowników tak, jakby to były działania, zaniechania, uchybienia lub zaniedbania jego własnych pracowników</w:t>
      </w:r>
    </w:p>
    <w:p w14:paraId="3E352458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ODSTĄPIENIE OD UMOWY</w:t>
      </w:r>
    </w:p>
    <w:p w14:paraId="17C0138C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t>§ 6</w:t>
      </w:r>
    </w:p>
    <w:p w14:paraId="3EBA9197" w14:textId="77777777" w:rsidR="00D33A1D" w:rsidRPr="007C2184" w:rsidRDefault="00D33A1D" w:rsidP="00C15BCE">
      <w:pPr>
        <w:widowControl w:val="0"/>
        <w:numPr>
          <w:ilvl w:val="0"/>
          <w:numId w:val="58"/>
        </w:numPr>
        <w:tabs>
          <w:tab w:val="clear" w:pos="450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Zamawiającemu przysługuje prawo do odstąpienia od umowy w następujących przypadkach:</w:t>
      </w:r>
    </w:p>
    <w:p w14:paraId="16701C62" w14:textId="1F65365B" w:rsidR="00D33A1D" w:rsidRPr="007C2184" w:rsidRDefault="00D33A1D" w:rsidP="00C15BCE">
      <w:pPr>
        <w:widowControl w:val="0"/>
        <w:numPr>
          <w:ilvl w:val="0"/>
          <w:numId w:val="53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 razie zaistnienia istotnej zmiany okoliczności powodującej, że wykonanie umowy nie leży w interesie publicznym, czego nie można było przewidzieć w chwili zawarcia umowy lub dalsze wykonywanie umowy może zagrozić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podstawowemu interesowi bezpieczeństwa państwa lub bezpieczeństwu publicznemu - w terminie 30 dni od dnia powzięcia wiadomości o tych okolicznościach,</w:t>
      </w:r>
    </w:p>
    <w:p w14:paraId="65FD9CDD" w14:textId="76B22D4C" w:rsidR="00D33A1D" w:rsidRPr="007C2184" w:rsidRDefault="00D33A1D" w:rsidP="00C15BCE">
      <w:pPr>
        <w:widowControl w:val="0"/>
        <w:numPr>
          <w:ilvl w:val="0"/>
          <w:numId w:val="53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 xml:space="preserve">gdy Wykonawca nie przystąpił do realizacji przedmiotu umowy lub przerwał 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 xml:space="preserve">jej realizację i nie realizuje jej bez uzasadnionej przyczyny, przez okres 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co najmniej 14 dni, mimo wezwania Zamawiającego - w terminie 30 dni od dnia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zaistnienia tych okoliczności,</w:t>
      </w:r>
    </w:p>
    <w:p w14:paraId="4D77AC24" w14:textId="77777777" w:rsidR="00D33A1D" w:rsidRPr="007C2184" w:rsidRDefault="00D33A1D" w:rsidP="00C15BCE">
      <w:pPr>
        <w:pStyle w:val="SFTPodstawowy"/>
        <w:numPr>
          <w:ilvl w:val="0"/>
          <w:numId w:val="53"/>
        </w:numPr>
        <w:tabs>
          <w:tab w:val="clear" w:pos="1080"/>
        </w:tabs>
        <w:spacing w:line="240" w:lineRule="auto"/>
        <w:ind w:left="709" w:hanging="349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 xml:space="preserve">w przypadku, gdy suma naliczonych przez Zamawiającego kar umownych przekroczy 20% maksymalnej wartości brutto Umowy określonej w § 6 ust. 1 - w terminie 30 dni od dnia powzięcia wiadomości o tych okolicznościach, </w:t>
      </w:r>
    </w:p>
    <w:p w14:paraId="0313C377" w14:textId="77777777" w:rsidR="00D33A1D" w:rsidRPr="007C2184" w:rsidRDefault="00D33A1D" w:rsidP="00C15BCE">
      <w:pPr>
        <w:widowControl w:val="0"/>
        <w:numPr>
          <w:ilvl w:val="0"/>
          <w:numId w:val="53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otwarcia postępowania likwidacyjnego Wykonawcy - w terminie 14 dni od dnia zaistnienia tych okoliczności,</w:t>
      </w:r>
    </w:p>
    <w:p w14:paraId="283E4C4D" w14:textId="77777777" w:rsidR="00D33A1D" w:rsidRPr="007C2184" w:rsidRDefault="00D33A1D" w:rsidP="00C15BCE">
      <w:pPr>
        <w:widowControl w:val="0"/>
        <w:numPr>
          <w:ilvl w:val="0"/>
          <w:numId w:val="53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wykreślenia Wykonawcy z właściwej ewidencji w związku z zaprzestaniem wykonywania działalności gospodarczej - w terminie 14 dni od dnia zaistnienia tych okoliczności.</w:t>
      </w:r>
    </w:p>
    <w:p w14:paraId="7901F5EC" w14:textId="2C80A848" w:rsidR="00D33A1D" w:rsidRPr="007C2184" w:rsidRDefault="00D33A1D" w:rsidP="00C15BCE">
      <w:pPr>
        <w:widowControl w:val="0"/>
        <w:numPr>
          <w:ilvl w:val="0"/>
          <w:numId w:val="58"/>
        </w:numPr>
        <w:tabs>
          <w:tab w:val="clear" w:pos="450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Odstąpienie przez Zamawiającego od umowy z przyczyn, o których mowa w ust. 1, nie stanowi podstawy dochodzenia przez Wykonawcę jakichkolwiek roszczeń w stosunku do Zamawiającego, oprócz zapłaty wynagrodzenia wyłącznie za należyte wykonanie przedmiotu umowy do dnia odstąpienia potwierdzone stosowym protokołem.</w:t>
      </w:r>
    </w:p>
    <w:p w14:paraId="5B44484F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GWARANCJA POUFNOŚCI</w:t>
      </w:r>
    </w:p>
    <w:p w14:paraId="6596D5FD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t>§ 7</w:t>
      </w:r>
    </w:p>
    <w:p w14:paraId="669C3C33" w14:textId="77777777" w:rsidR="00D33A1D" w:rsidRPr="007C2184" w:rsidRDefault="00D33A1D" w:rsidP="00C15BCE">
      <w:pPr>
        <w:pStyle w:val="SFTPodstawowy"/>
        <w:numPr>
          <w:ilvl w:val="0"/>
          <w:numId w:val="6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 xml:space="preserve">Wykonawca zobowiązuje się do zachowania w tajemnicy wszelkich informacji, dotyczących Zamawiającego, uzyskanych w związku z realizacją niniejszej Umowy – zarówno w czasie jej obowiązywania, jak też w późniejszym czasie, wyjąwszy przypadki przewidziane prawem. </w:t>
      </w:r>
    </w:p>
    <w:p w14:paraId="12BE62F2" w14:textId="77777777" w:rsidR="00D33A1D" w:rsidRPr="007C2184" w:rsidRDefault="00D33A1D" w:rsidP="00C15BCE">
      <w:pPr>
        <w:pStyle w:val="SFTPodstawowy"/>
        <w:numPr>
          <w:ilvl w:val="0"/>
          <w:numId w:val="6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Wykonawca zobowiązuje się do:</w:t>
      </w:r>
    </w:p>
    <w:p w14:paraId="2CE69F67" w14:textId="77777777" w:rsidR="00D33A1D" w:rsidRPr="007C2184" w:rsidRDefault="00D33A1D" w:rsidP="00C15BCE">
      <w:pPr>
        <w:pStyle w:val="SFTPodstawowy"/>
        <w:numPr>
          <w:ilvl w:val="0"/>
          <w:numId w:val="62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 xml:space="preserve">przestrzegania wewnętrznych procedur oraz regulaminów obowiązujących osoby przebywające w siedzibie Zamawiającego, o których Wykonawca zostanie poinformowany. Wykonawca zobowiązuje się do poinformowania swoich pracowników (współpracowników) o wewnętrznych procedurach oraz regulaminach obowiązujących u Zamawiającego. Zamawiający zastrzega sobie prawo do ograniczenia dostępu do pomieszczeń Zamawiającego dla osób, które nie </w:t>
      </w:r>
      <w:r w:rsidRPr="007C2184">
        <w:rPr>
          <w:rFonts w:ascii="Arial" w:hAnsi="Arial" w:cs="Arial"/>
          <w:sz w:val="22"/>
          <w:szCs w:val="22"/>
        </w:rPr>
        <w:lastRenderedPageBreak/>
        <w:t>przestrzegają wewnętrznych procedur oraz regulaminów obowiązujących u Zamawiającego. Zamawiający nie ponosi negatywnych skutków ograniczenia dostępności dla takich osób;</w:t>
      </w:r>
    </w:p>
    <w:p w14:paraId="267E02D1" w14:textId="77777777" w:rsidR="00D33A1D" w:rsidRPr="007C2184" w:rsidRDefault="00D33A1D" w:rsidP="00C15BCE">
      <w:pPr>
        <w:pStyle w:val="SFTPodstawowy"/>
        <w:numPr>
          <w:ilvl w:val="0"/>
          <w:numId w:val="62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zapewnienia możliwości rejestracji danych personalnych swoich pracowników lub podwykonawców (imię, nazwisko), w przypadku, gdy będzie istniała konieczność wejścia pracowników firmy Wykonawcy na obszary chronione Rządowej Agencji Rezerw Strategicznych; wymóg ten będzie miał zastosowanie również w przypadkach podwykonawców;</w:t>
      </w:r>
    </w:p>
    <w:p w14:paraId="4B3EE1F1" w14:textId="77777777" w:rsidR="00D33A1D" w:rsidRPr="007C2184" w:rsidRDefault="00D33A1D" w:rsidP="00C15BCE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466EC878" w14:textId="77777777" w:rsidR="00D33A1D" w:rsidRPr="007C2184" w:rsidRDefault="00D33A1D" w:rsidP="00C15BCE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przestrzegania ustawy z dnia 10 maja 2018 r. o ochronie danych osobowych (Dz. U. z 2018 r. poz. 1000) i przepisów wykonawczych do tej ustawy, w tym do stosowania wszelkich środków technicznych i organizacyjnych koniecznych dla zapewnienia przetwarzania danych osobowych zgodnego z powszechnie obowiązującymi przepisami prawa;</w:t>
      </w:r>
    </w:p>
    <w:p w14:paraId="230D8F58" w14:textId="77777777" w:rsidR="00D33A1D" w:rsidRPr="007C2184" w:rsidRDefault="00D33A1D" w:rsidP="00C15BCE">
      <w:pPr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operacyjną.</w:t>
      </w:r>
    </w:p>
    <w:p w14:paraId="5A40DE16" w14:textId="77777777" w:rsidR="00D33A1D" w:rsidRPr="007C2184" w:rsidRDefault="00D33A1D" w:rsidP="00C15BCE">
      <w:pPr>
        <w:pStyle w:val="SFTPodstawowy"/>
        <w:numPr>
          <w:ilvl w:val="0"/>
          <w:numId w:val="6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Umowa nie uprawnia Wykonawcy do posiadania zbiorów danych, przetwarzanych przez Zamawiającego z zastrzeżeniem, że jeżeli okaże się to niezbędne do prawidłowego wykonania Umowy, zgodę w tym zakresie wyda Zamawiający. W takim przypadku nastąpi zawarcie odrębnej umowy o powierzeniu przetwarzania danych osobowych.</w:t>
      </w:r>
    </w:p>
    <w:p w14:paraId="0594D7E6" w14:textId="77777777" w:rsidR="00D33A1D" w:rsidRPr="007C2184" w:rsidRDefault="00D33A1D" w:rsidP="00C15BCE">
      <w:pPr>
        <w:pStyle w:val="SFTPodstawowy"/>
        <w:numPr>
          <w:ilvl w:val="0"/>
          <w:numId w:val="6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 przypadku, w którym dla prawidłowego wykonania Umowy, zaistnieje konieczność przetwarzania danych osobowych przez Wykonawcę, Wykonawca zobowiązany jest należycie chronić dane osobowe, które uzyskał w związku z realizacją Umowy, w szczególności podjąć wszelkie środki zabezpieczające zbiór danych, o których mowa w przepisach o ochronie danych osobowych oraz w rozporządzeniach wykonawczych do tej ustawy, pod rygorem odpowiedzialności materialnej za wyrządzoną szkodę oraz odpowiedzialności karnej wynikającej z wyżej wymienionych przepisów. Po rozwiązaniu Umowy Wykonawca jest bezwzględnie zobowiązany do zaprzestania przetwarzania danych osobowych, o których mowa i usunięcia ich z prowadzonej przez siebie ewidencji natychmiast po ustaniu przesłanek przetwarzania tych danych.</w:t>
      </w:r>
    </w:p>
    <w:p w14:paraId="3A2B473B" w14:textId="77777777" w:rsidR="00D33A1D" w:rsidRPr="007C2184" w:rsidRDefault="00D33A1D" w:rsidP="00C15BCE">
      <w:pPr>
        <w:numPr>
          <w:ilvl w:val="0"/>
          <w:numId w:val="61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Wykonawca jest uprawniony do przetwarzania danych osobowych wyłącznie dla celów związanych z prawidłową realizacją Umowy. W szczególności Wykonawca</w:t>
      </w:r>
      <w:r w:rsidRPr="007C2184">
        <w:rPr>
          <w:rFonts w:ascii="Arial" w:hAnsi="Arial" w:cs="Arial"/>
          <w:i/>
          <w:iCs/>
          <w:sz w:val="22"/>
        </w:rPr>
        <w:t xml:space="preserve"> </w:t>
      </w:r>
      <w:r w:rsidRPr="007C2184">
        <w:rPr>
          <w:rFonts w:ascii="Arial" w:hAnsi="Arial" w:cs="Arial"/>
          <w:sz w:val="22"/>
        </w:rPr>
        <w:t>nie jest uprawniony do udostępniania danych osobowych innym podmiotom niż uprawnionym na podstawie przepisów prawa.  </w:t>
      </w:r>
    </w:p>
    <w:p w14:paraId="29587083" w14:textId="77777777" w:rsidR="00D33A1D" w:rsidRPr="007C2184" w:rsidRDefault="00D33A1D" w:rsidP="00C15BCE">
      <w:pPr>
        <w:numPr>
          <w:ilvl w:val="0"/>
          <w:numId w:val="61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Strony zobowiązują się do rzetelnego wypełnienia ciążącego na nich obowiązku informacyjnego wynikającego z art. 13 lub 14 RODO.</w:t>
      </w:r>
    </w:p>
    <w:p w14:paraId="40E10F68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  <w:r w:rsidRPr="007C2184">
        <w:rPr>
          <w:rFonts w:ascii="Arial" w:hAnsi="Arial" w:cs="Arial"/>
          <w:b/>
          <w:sz w:val="22"/>
        </w:rPr>
        <w:t>POSTANOWIENIA KOŃCOWE</w:t>
      </w:r>
    </w:p>
    <w:p w14:paraId="1518DD01" w14:textId="77777777" w:rsidR="00D33A1D" w:rsidRPr="007C2184" w:rsidRDefault="00D33A1D" w:rsidP="007C218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t>§ 8</w:t>
      </w:r>
    </w:p>
    <w:p w14:paraId="75E32921" w14:textId="77777777" w:rsidR="00D33A1D" w:rsidRPr="007C2184" w:rsidRDefault="00D33A1D" w:rsidP="00C15BCE">
      <w:pPr>
        <w:pStyle w:val="Listanumerowana4"/>
        <w:widowControl/>
        <w:numPr>
          <w:ilvl w:val="0"/>
          <w:numId w:val="59"/>
        </w:numPr>
        <w:tabs>
          <w:tab w:val="clear" w:pos="1440"/>
          <w:tab w:val="num" w:pos="360"/>
          <w:tab w:val="num" w:pos="1260"/>
        </w:tabs>
        <w:autoSpaceDE/>
        <w:autoSpaceDN/>
        <w:spacing w:after="120"/>
        <w:ind w:left="360"/>
        <w:contextualSpacing w:val="0"/>
        <w:jc w:val="both"/>
        <w:rPr>
          <w:sz w:val="22"/>
          <w:szCs w:val="22"/>
        </w:rPr>
      </w:pPr>
      <w:r w:rsidRPr="007C2184">
        <w:rPr>
          <w:sz w:val="22"/>
          <w:szCs w:val="22"/>
        </w:rPr>
        <w:t xml:space="preserve">Wszelkie zmiany niniejszej umowy wymagają formy pisemnej pod rygorem nieważności, z zastrzeżeniem, że każda ze stron może jednostronnie dokonać zmiany w niniejszej umowie w zakresie wskazanych telefonów, adresów e-mail, osób i numeru rachunku bankowego zawiadamiając o tym pisemnie drugą stronę. Zmiana ta wywołuje skutek od dnia doręczenia jej drugiej stronie. </w:t>
      </w:r>
    </w:p>
    <w:p w14:paraId="26ADD8EA" w14:textId="77777777" w:rsidR="00D33A1D" w:rsidRPr="007C2184" w:rsidRDefault="00D33A1D" w:rsidP="00C15BCE">
      <w:pPr>
        <w:pStyle w:val="SFTPodstawowy"/>
        <w:numPr>
          <w:ilvl w:val="0"/>
          <w:numId w:val="59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lastRenderedPageBreak/>
        <w:t>W sprawach nieuregulowanych Umową mają zastosowanie przepisy prawa polskiego, w szczególności przepisy Kodeksu cywilnego, ustawy Prawo zamówień publicznych.</w:t>
      </w:r>
    </w:p>
    <w:p w14:paraId="766761A5" w14:textId="77777777" w:rsidR="00D33A1D" w:rsidRPr="007C2184" w:rsidRDefault="00D33A1D" w:rsidP="00C15BCE">
      <w:pPr>
        <w:pStyle w:val="SFTPodstawowy"/>
        <w:numPr>
          <w:ilvl w:val="0"/>
          <w:numId w:val="59"/>
        </w:numPr>
        <w:tabs>
          <w:tab w:val="clear" w:pos="144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W przypadku zaistnienia siły wyższej, Strona powołująca się na tę okoliczność jest zobowiązana do niezwłocznego powiadomienia na piśmie drugiej Strony o zaistnieniu przypadku Siły Wyższej - nie później, niż w terminie 4 dni roboczych od dnia zaistnienia tego przypadku - oraz przedstawienia stosownych dowodów na przywoływane okoliczności. W przypadku gdy powiadomienie nie zawiera żadnych dowodów potwierdzających lub dostatecznie uprawdopodobniających zaistnienie Siły Wyższej zawiadomienie uznaje się za bezskuteczne</w:t>
      </w:r>
    </w:p>
    <w:p w14:paraId="7719F292" w14:textId="77777777" w:rsidR="00D33A1D" w:rsidRPr="007C2184" w:rsidRDefault="00D33A1D" w:rsidP="00C15BCE">
      <w:pPr>
        <w:pStyle w:val="SFTPodstawowy"/>
        <w:numPr>
          <w:ilvl w:val="0"/>
          <w:numId w:val="59"/>
        </w:numPr>
        <w:tabs>
          <w:tab w:val="clear" w:pos="144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C2184">
        <w:rPr>
          <w:rFonts w:ascii="Arial" w:hAnsi="Arial" w:cs="Arial"/>
          <w:sz w:val="22"/>
          <w:szCs w:val="22"/>
        </w:rPr>
        <w:t>Zamawiający dopuszcza możliwość zmiany umowy w przypadkach:</w:t>
      </w:r>
    </w:p>
    <w:p w14:paraId="397BC027" w14:textId="77777777" w:rsidR="00D33A1D" w:rsidRPr="007C2184" w:rsidRDefault="00D33A1D" w:rsidP="00C15BCE">
      <w:pPr>
        <w:widowControl w:val="0"/>
        <w:numPr>
          <w:ilvl w:val="0"/>
          <w:numId w:val="6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zmiany terminów – w przypadku zajścia siły wyższej pod pojęciem, której rozumie się nadzwyczajne okoliczności (takie jak: klęski żywiołowe, strajki, katastrofy),</w:t>
      </w:r>
    </w:p>
    <w:p w14:paraId="5B876E69" w14:textId="3A23E604" w:rsidR="00D33A1D" w:rsidRPr="007C2184" w:rsidRDefault="00D33A1D" w:rsidP="00C15BCE">
      <w:pPr>
        <w:widowControl w:val="0"/>
        <w:numPr>
          <w:ilvl w:val="0"/>
          <w:numId w:val="6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zmiany miejsca świadczenia serwisu lub zmiany w zakresie dni tygodnia oraz godzin – w przypadku zmian w strukturze organizacyjnej Zamawiającego przy</w:t>
      </w:r>
      <w:r w:rsidR="00084847">
        <w:rPr>
          <w:rFonts w:ascii="Arial" w:hAnsi="Arial" w:cs="Arial"/>
          <w:sz w:val="22"/>
        </w:rPr>
        <w:t xml:space="preserve"> </w:t>
      </w:r>
      <w:r w:rsidRPr="007C2184">
        <w:rPr>
          <w:rFonts w:ascii="Arial" w:hAnsi="Arial" w:cs="Arial"/>
          <w:sz w:val="22"/>
        </w:rPr>
        <w:t>założeniu iż miejscem świadczenia usług dalej będzie obszar województwa mazowieckiego.</w:t>
      </w:r>
    </w:p>
    <w:p w14:paraId="75A38E9A" w14:textId="77777777" w:rsidR="00D33A1D" w:rsidRPr="007C2184" w:rsidRDefault="00D33A1D" w:rsidP="00C15BCE">
      <w:pPr>
        <w:pStyle w:val="Listanumerowana4"/>
        <w:widowControl/>
        <w:numPr>
          <w:ilvl w:val="0"/>
          <w:numId w:val="59"/>
        </w:numPr>
        <w:tabs>
          <w:tab w:val="clear" w:pos="1440"/>
          <w:tab w:val="num" w:pos="360"/>
        </w:tabs>
        <w:autoSpaceDE/>
        <w:autoSpaceDN/>
        <w:spacing w:after="120"/>
        <w:ind w:left="360"/>
        <w:contextualSpacing w:val="0"/>
        <w:jc w:val="both"/>
        <w:rPr>
          <w:sz w:val="22"/>
          <w:szCs w:val="22"/>
        </w:rPr>
      </w:pPr>
      <w:r w:rsidRPr="007C2184">
        <w:rPr>
          <w:sz w:val="22"/>
          <w:szCs w:val="22"/>
        </w:rPr>
        <w:t>Wszystkie ewentualne spory mogące wyniknąć w związku z realizacją niniejszej umowy będą podlegać rozstrzygnięciu przez sąd powszechny właściwy dla siedziby Zamawiającego.</w:t>
      </w:r>
    </w:p>
    <w:p w14:paraId="1EA2AFB2" w14:textId="0E3BFE00" w:rsidR="00D33A1D" w:rsidRPr="007C2184" w:rsidRDefault="00D33A1D" w:rsidP="00C15BCE">
      <w:pPr>
        <w:numPr>
          <w:ilvl w:val="0"/>
          <w:numId w:val="59"/>
        </w:numPr>
        <w:tabs>
          <w:tab w:val="clear" w:pos="1440"/>
          <w:tab w:val="num" w:pos="40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Za „dzień roboczy” strony uważają dzień od poniedziałku do piątku z wyłączeniem dni ustawowo wolnych od pracy, zgodnie z obowiązującym kalendarzem na terenie RP w godzinach 7:00-15:00.</w:t>
      </w:r>
    </w:p>
    <w:p w14:paraId="623AFBFB" w14:textId="77777777" w:rsidR="00D33A1D" w:rsidRPr="002C42DE" w:rsidRDefault="00D33A1D" w:rsidP="002C42DE">
      <w:pPr>
        <w:numPr>
          <w:ilvl w:val="0"/>
          <w:numId w:val="59"/>
        </w:numPr>
        <w:tabs>
          <w:tab w:val="clear" w:pos="144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2C42DE">
        <w:rPr>
          <w:rFonts w:ascii="Arial" w:hAnsi="Arial" w:cs="Arial"/>
          <w:sz w:val="22"/>
        </w:rPr>
        <w:t>Umowę sporządzono w trzech jednobrzmiących egzemplarzach, z przeznaczeniem dla Zamawiającego (egz. nr 1 i 2) oraz Wykonawcy (egz. nr 3) lub w zależności od formy: Umowa została sporządzona w formie elektronicznej zgodnie z art. 78¹ §1 Kodeksu cywilnego i zostaje zawarta w dacie złożenia podpisu przez ostatnią ze Stron.</w:t>
      </w:r>
    </w:p>
    <w:p w14:paraId="0BE1AE7E" w14:textId="77777777" w:rsidR="00D33A1D" w:rsidRPr="007C2184" w:rsidRDefault="00D33A1D" w:rsidP="00C15BCE">
      <w:pPr>
        <w:numPr>
          <w:ilvl w:val="0"/>
          <w:numId w:val="59"/>
        </w:numPr>
        <w:tabs>
          <w:tab w:val="clear" w:pos="144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C2184">
        <w:rPr>
          <w:rFonts w:ascii="Arial" w:hAnsi="Arial" w:cs="Arial"/>
          <w:sz w:val="22"/>
        </w:rPr>
        <w:t>Niżej wymienione załączniki do Umowy, stanowią integralną część Umowy:</w:t>
      </w:r>
    </w:p>
    <w:p w14:paraId="6BEFD73C" w14:textId="77777777" w:rsidR="00D33A1D" w:rsidRPr="007C2184" w:rsidRDefault="00D33A1D" w:rsidP="00D33A1D">
      <w:pPr>
        <w:pStyle w:val="Akapitzlist"/>
        <w:spacing w:after="120" w:line="240" w:lineRule="auto"/>
        <w:ind w:left="360"/>
        <w:rPr>
          <w:rFonts w:ascii="Arial" w:eastAsia="Times New Roman" w:hAnsi="Arial" w:cs="Arial"/>
          <w:sz w:val="22"/>
        </w:rPr>
      </w:pPr>
      <w:r w:rsidRPr="007C2184">
        <w:rPr>
          <w:rFonts w:ascii="Arial" w:eastAsia="Times New Roman" w:hAnsi="Arial" w:cs="Arial"/>
          <w:sz w:val="22"/>
        </w:rPr>
        <w:t>Załącznik nr 1 – Szczegółowy wykaz sprzętu i oprogramowania</w:t>
      </w:r>
    </w:p>
    <w:p w14:paraId="6B21133A" w14:textId="77777777" w:rsidR="00D33A1D" w:rsidRPr="007C2184" w:rsidRDefault="00D33A1D" w:rsidP="00D33A1D">
      <w:pPr>
        <w:pStyle w:val="Akapitzlist"/>
        <w:spacing w:after="120" w:line="240" w:lineRule="auto"/>
        <w:ind w:left="360"/>
        <w:rPr>
          <w:rFonts w:ascii="Arial" w:eastAsia="Times New Roman" w:hAnsi="Arial" w:cs="Arial"/>
          <w:sz w:val="22"/>
        </w:rPr>
      </w:pPr>
      <w:r w:rsidRPr="007C2184">
        <w:rPr>
          <w:rFonts w:ascii="Arial" w:eastAsia="Times New Roman" w:hAnsi="Arial" w:cs="Arial"/>
          <w:sz w:val="22"/>
        </w:rPr>
        <w:t xml:space="preserve">Załącznik nr 2 – Protokół usunięcia awarii </w:t>
      </w:r>
    </w:p>
    <w:p w14:paraId="5E1E141C" w14:textId="77777777" w:rsidR="00D33A1D" w:rsidRPr="007C2184" w:rsidRDefault="00D33A1D" w:rsidP="00D33A1D">
      <w:pPr>
        <w:spacing w:after="120"/>
        <w:rPr>
          <w:rFonts w:ascii="Arial" w:hAnsi="Arial" w:cs="Arial"/>
          <w:sz w:val="22"/>
        </w:rPr>
      </w:pPr>
    </w:p>
    <w:p w14:paraId="42F64CB7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</w:p>
    <w:p w14:paraId="7DE9DA73" w14:textId="77777777" w:rsidR="00D33A1D" w:rsidRPr="007C2184" w:rsidRDefault="00D33A1D" w:rsidP="00D33A1D">
      <w:pPr>
        <w:spacing w:after="120"/>
        <w:jc w:val="center"/>
        <w:rPr>
          <w:rFonts w:ascii="Arial" w:hAnsi="Arial" w:cs="Arial"/>
          <w:b/>
          <w:sz w:val="22"/>
        </w:rPr>
      </w:pPr>
    </w:p>
    <w:p w14:paraId="0F6E630B" w14:textId="77777777" w:rsidR="00D33A1D" w:rsidRPr="007C2184" w:rsidRDefault="00D33A1D" w:rsidP="007C2184">
      <w:pPr>
        <w:spacing w:after="0" w:line="240" w:lineRule="auto"/>
        <w:ind w:left="1134" w:right="411" w:firstLine="567"/>
        <w:rPr>
          <w:rFonts w:ascii="Arial" w:eastAsia="Times New Roman" w:hAnsi="Arial" w:cs="Arial"/>
          <w:b/>
          <w:color w:val="auto"/>
          <w:sz w:val="22"/>
        </w:rPr>
      </w:pPr>
      <w:r w:rsidRPr="007C2184">
        <w:rPr>
          <w:rFonts w:ascii="Arial" w:eastAsia="Times New Roman" w:hAnsi="Arial" w:cs="Arial"/>
          <w:b/>
          <w:color w:val="auto"/>
          <w:sz w:val="22"/>
        </w:rPr>
        <w:t>ZAMAWIAJĄCY</w:t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</w:r>
      <w:r w:rsidRPr="007C2184">
        <w:rPr>
          <w:rFonts w:ascii="Arial" w:eastAsia="Times New Roman" w:hAnsi="Arial" w:cs="Arial"/>
          <w:b/>
          <w:color w:val="auto"/>
          <w:sz w:val="22"/>
        </w:rPr>
        <w:tab/>
        <w:t>WYKONAWCA</w:t>
      </w:r>
    </w:p>
    <w:p w14:paraId="18DA5AD1" w14:textId="77777777" w:rsidR="00D33A1D" w:rsidRPr="007C2184" w:rsidRDefault="00D33A1D" w:rsidP="00D33A1D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0BDAB1C9" w14:textId="77777777" w:rsidR="00D33A1D" w:rsidRPr="007C2184" w:rsidRDefault="00D33A1D" w:rsidP="00D33A1D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20877574" w14:textId="75CEE2FE" w:rsidR="005C44B6" w:rsidRPr="007C2184" w:rsidRDefault="005C44B6" w:rsidP="003457FC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</w:p>
    <w:sectPr w:rsidR="005C44B6" w:rsidRPr="007C2184" w:rsidSect="005C7B1D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17" w:bottom="1417" w:left="141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18DE" w14:textId="77777777" w:rsidR="0079121A" w:rsidRDefault="0079121A">
      <w:pPr>
        <w:spacing w:after="0" w:line="240" w:lineRule="auto"/>
      </w:pPr>
      <w:r>
        <w:separator/>
      </w:r>
    </w:p>
  </w:endnote>
  <w:endnote w:type="continuationSeparator" w:id="0">
    <w:p w14:paraId="2C32EFD0" w14:textId="77777777" w:rsidR="0079121A" w:rsidRDefault="0079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3F98" w14:textId="77777777" w:rsidR="0079121A" w:rsidRPr="00C012A6" w:rsidRDefault="0079121A" w:rsidP="00E85C6E">
    <w:pPr>
      <w:pStyle w:val="Stopka"/>
      <w:rPr>
        <w:rFonts w:ascii="Arial" w:hAnsi="Arial" w:cs="Arial"/>
        <w:sz w:val="20"/>
        <w:szCs w:val="20"/>
      </w:rPr>
    </w:pPr>
    <w:r w:rsidRPr="00E85C6E">
      <w:rPr>
        <w:rFonts w:ascii="Arial" w:hAnsi="Arial" w:cs="Arial"/>
        <w:sz w:val="20"/>
        <w:szCs w:val="20"/>
      </w:rPr>
      <w:t>Nr referencyjny: BZzp.261.49.2021</w:t>
    </w:r>
  </w:p>
  <w:p w14:paraId="003F750A" w14:textId="77777777" w:rsidR="0079121A" w:rsidRPr="00FD288F" w:rsidRDefault="0079121A" w:rsidP="00773BE5">
    <w:pPr>
      <w:ind w:left="0" w:firstLine="0"/>
      <w:rPr>
        <w:rFonts w:ascii="Arial" w:hAnsi="Arial" w:cs="Arial"/>
        <w:highlight w:val="yellow"/>
      </w:rPr>
    </w:pPr>
  </w:p>
  <w:p w14:paraId="0A1B88CC" w14:textId="77777777" w:rsidR="0079121A" w:rsidRPr="00FD288F" w:rsidRDefault="0079121A">
    <w:pPr>
      <w:rPr>
        <w:highlight w:val="yellow"/>
      </w:rPr>
    </w:pPr>
  </w:p>
  <w:p w14:paraId="0A5E44B6" w14:textId="77777777" w:rsidR="0079121A" w:rsidRDefault="007912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7F68" w14:textId="77777777" w:rsidR="0079121A" w:rsidRPr="00C012A6" w:rsidRDefault="0079121A" w:rsidP="00E85C6E">
    <w:pPr>
      <w:pStyle w:val="Stopka"/>
      <w:rPr>
        <w:rFonts w:ascii="Arial" w:hAnsi="Arial" w:cs="Arial"/>
        <w:sz w:val="20"/>
        <w:szCs w:val="20"/>
      </w:rPr>
    </w:pPr>
    <w:r w:rsidRPr="00E85C6E">
      <w:rPr>
        <w:rFonts w:ascii="Arial" w:hAnsi="Arial" w:cs="Arial"/>
        <w:sz w:val="20"/>
        <w:szCs w:val="20"/>
      </w:rPr>
      <w:t>Nr referencyjny: BZzp.261.49.2021</w:t>
    </w:r>
  </w:p>
  <w:p w14:paraId="4C853498" w14:textId="02DF77B5" w:rsidR="0079121A" w:rsidRDefault="0079121A" w:rsidP="00773BE5">
    <w:pPr>
      <w:spacing w:after="0" w:line="259" w:lineRule="auto"/>
      <w:ind w:left="0" w:right="55" w:firstLine="0"/>
      <w:jc w:val="center"/>
    </w:pPr>
  </w:p>
  <w:p w14:paraId="70969693" w14:textId="77777777" w:rsidR="0079121A" w:rsidRDefault="0079121A"/>
  <w:p w14:paraId="194AF24B" w14:textId="77777777" w:rsidR="0079121A" w:rsidRDefault="007912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79121A" w:rsidRDefault="0079121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BE07133" w14:textId="77777777" w:rsidR="0079121A" w:rsidRDefault="0079121A"/>
  <w:p w14:paraId="54EF8EEF" w14:textId="77777777" w:rsidR="0079121A" w:rsidRDefault="007912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2908" w14:textId="77777777" w:rsidR="0079121A" w:rsidRDefault="0079121A">
      <w:pPr>
        <w:spacing w:after="0" w:line="240" w:lineRule="auto"/>
      </w:pPr>
      <w:r>
        <w:separator/>
      </w:r>
    </w:p>
  </w:footnote>
  <w:footnote w:type="continuationSeparator" w:id="0">
    <w:p w14:paraId="46490A79" w14:textId="77777777" w:rsidR="0079121A" w:rsidRDefault="0079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79121A" w:rsidRDefault="0079121A">
    <w:pPr>
      <w:spacing w:after="160" w:line="259" w:lineRule="auto"/>
      <w:ind w:left="0" w:right="0" w:firstLine="0"/>
      <w:jc w:val="left"/>
    </w:pPr>
  </w:p>
  <w:p w14:paraId="652F51E4" w14:textId="77777777" w:rsidR="0079121A" w:rsidRDefault="0079121A"/>
  <w:p w14:paraId="56C04A08" w14:textId="77777777" w:rsidR="0079121A" w:rsidRDefault="007912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79121A" w:rsidRDefault="0079121A">
    <w:pPr>
      <w:spacing w:after="160" w:line="259" w:lineRule="auto"/>
      <w:ind w:left="0" w:right="0" w:firstLine="0"/>
      <w:jc w:val="left"/>
    </w:pPr>
  </w:p>
  <w:p w14:paraId="5A25C3D3" w14:textId="77777777" w:rsidR="0079121A" w:rsidRDefault="0079121A"/>
  <w:p w14:paraId="15087859" w14:textId="77777777" w:rsidR="0079121A" w:rsidRDefault="007912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C925C3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486835F0"/>
    <w:lvl w:ilvl="0">
      <w:numFmt w:val="bullet"/>
      <w:lvlText w:val="*"/>
      <w:lvlJc w:val="left"/>
    </w:lvl>
  </w:abstractNum>
  <w:abstractNum w:abstractNumId="2" w15:restartNumberingAfterBreak="0">
    <w:nsid w:val="00D93909"/>
    <w:multiLevelType w:val="hybridMultilevel"/>
    <w:tmpl w:val="AD842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8D37D1"/>
    <w:multiLevelType w:val="hybridMultilevel"/>
    <w:tmpl w:val="04DE311E"/>
    <w:lvl w:ilvl="0" w:tplc="E2F0D3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802C1"/>
    <w:multiLevelType w:val="hybridMultilevel"/>
    <w:tmpl w:val="931E7CCC"/>
    <w:lvl w:ilvl="0" w:tplc="174877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752FF"/>
    <w:multiLevelType w:val="hybridMultilevel"/>
    <w:tmpl w:val="3E2C6CA4"/>
    <w:lvl w:ilvl="0" w:tplc="53A08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736B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933351"/>
    <w:multiLevelType w:val="hybridMultilevel"/>
    <w:tmpl w:val="E348BCD2"/>
    <w:lvl w:ilvl="0" w:tplc="C89209E2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7E2208F"/>
    <w:multiLevelType w:val="hybridMultilevel"/>
    <w:tmpl w:val="7864256E"/>
    <w:lvl w:ilvl="0" w:tplc="791CB08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6F3765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290E22"/>
    <w:multiLevelType w:val="hybridMultilevel"/>
    <w:tmpl w:val="E3F60474"/>
    <w:lvl w:ilvl="0" w:tplc="C74E7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AB373F"/>
    <w:multiLevelType w:val="hybridMultilevel"/>
    <w:tmpl w:val="4978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448B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653BBE"/>
    <w:multiLevelType w:val="multilevel"/>
    <w:tmpl w:val="2B94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F4328D"/>
    <w:multiLevelType w:val="hybridMultilevel"/>
    <w:tmpl w:val="F22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704E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F7D43"/>
    <w:multiLevelType w:val="hybridMultilevel"/>
    <w:tmpl w:val="A40CD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9B5401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D95B4D"/>
    <w:multiLevelType w:val="hybridMultilevel"/>
    <w:tmpl w:val="B7223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62E70"/>
    <w:multiLevelType w:val="hybridMultilevel"/>
    <w:tmpl w:val="19F0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BB279BA">
      <w:start w:val="1"/>
      <w:numFmt w:val="decimal"/>
      <w:lvlText w:val="%3)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A3896"/>
    <w:multiLevelType w:val="hybridMultilevel"/>
    <w:tmpl w:val="130061BC"/>
    <w:lvl w:ilvl="0" w:tplc="FA66A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E5486"/>
    <w:multiLevelType w:val="hybridMultilevel"/>
    <w:tmpl w:val="4B9ABB68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8A0736"/>
    <w:multiLevelType w:val="hybridMultilevel"/>
    <w:tmpl w:val="C4408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56476"/>
    <w:multiLevelType w:val="hybridMultilevel"/>
    <w:tmpl w:val="30324AC0"/>
    <w:lvl w:ilvl="0" w:tplc="6A5CEA18">
      <w:start w:val="1"/>
      <w:numFmt w:val="decimal"/>
      <w:lvlText w:val="%1."/>
      <w:lvlJc w:val="left"/>
      <w:pPr>
        <w:ind w:left="36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716A3"/>
    <w:multiLevelType w:val="hybridMultilevel"/>
    <w:tmpl w:val="3D463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1815AA"/>
    <w:multiLevelType w:val="multilevel"/>
    <w:tmpl w:val="5928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01B7BA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AC5781"/>
    <w:multiLevelType w:val="hybridMultilevel"/>
    <w:tmpl w:val="44F6F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AC2862">
      <w:numFmt w:val="bullet"/>
      <w:lvlText w:val="·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83E5F"/>
    <w:multiLevelType w:val="hybridMultilevel"/>
    <w:tmpl w:val="E21CD5A4"/>
    <w:lvl w:ilvl="0" w:tplc="2A58D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47"/>
        </w:tabs>
        <w:ind w:left="-7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7"/>
        </w:tabs>
        <w:ind w:left="-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3"/>
        </w:tabs>
        <w:ind w:left="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13"/>
        </w:tabs>
        <w:ind w:left="1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33"/>
        </w:tabs>
        <w:ind w:left="2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53"/>
        </w:tabs>
        <w:ind w:left="2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73"/>
        </w:tabs>
        <w:ind w:left="3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93"/>
        </w:tabs>
        <w:ind w:left="4293" w:hanging="180"/>
      </w:pPr>
    </w:lvl>
  </w:abstractNum>
  <w:abstractNum w:abstractNumId="32" w15:restartNumberingAfterBreak="0">
    <w:nsid w:val="436E238E"/>
    <w:multiLevelType w:val="hybridMultilevel"/>
    <w:tmpl w:val="95321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1793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042818"/>
    <w:multiLevelType w:val="hybridMultilevel"/>
    <w:tmpl w:val="368AAEF8"/>
    <w:lvl w:ilvl="0" w:tplc="167619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034FA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4D58EA"/>
    <w:multiLevelType w:val="hybridMultilevel"/>
    <w:tmpl w:val="71322392"/>
    <w:lvl w:ilvl="0" w:tplc="F3B4099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C202DEA"/>
    <w:multiLevelType w:val="hybridMultilevel"/>
    <w:tmpl w:val="87740A7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870C7"/>
    <w:multiLevelType w:val="hybridMultilevel"/>
    <w:tmpl w:val="85EC42B6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14C1C64"/>
    <w:multiLevelType w:val="hybridMultilevel"/>
    <w:tmpl w:val="76D6830C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A68A">
      <w:start w:val="1"/>
      <w:numFmt w:val="lowerLetter"/>
      <w:lvlText w:val="%2)"/>
      <w:lvlJc w:val="left"/>
      <w:pPr>
        <w:ind w:left="13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E6554A"/>
    <w:multiLevelType w:val="hybridMultilevel"/>
    <w:tmpl w:val="8D86B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A46673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D3689D"/>
    <w:multiLevelType w:val="hybridMultilevel"/>
    <w:tmpl w:val="594C2238"/>
    <w:lvl w:ilvl="0" w:tplc="27E62C86">
      <w:start w:val="1"/>
      <w:numFmt w:val="decimal"/>
      <w:lvlText w:val="%1)"/>
      <w:lvlJc w:val="left"/>
      <w:pPr>
        <w:ind w:left="1222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9571642"/>
    <w:multiLevelType w:val="hybridMultilevel"/>
    <w:tmpl w:val="C936989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27314"/>
    <w:multiLevelType w:val="hybridMultilevel"/>
    <w:tmpl w:val="51C2FC16"/>
    <w:lvl w:ilvl="0" w:tplc="48123E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7748E"/>
    <w:multiLevelType w:val="hybridMultilevel"/>
    <w:tmpl w:val="06484A96"/>
    <w:lvl w:ilvl="0" w:tplc="2A58DF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46" w15:restartNumberingAfterBreak="0">
    <w:nsid w:val="5D62514C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FF513B1"/>
    <w:multiLevelType w:val="hybridMultilevel"/>
    <w:tmpl w:val="511CE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9" w15:restartNumberingAfterBreak="0">
    <w:nsid w:val="613862F2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AB66AB"/>
    <w:multiLevelType w:val="hybridMultilevel"/>
    <w:tmpl w:val="C64AB126"/>
    <w:lvl w:ilvl="0" w:tplc="9AE843C4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B564B7"/>
    <w:multiLevelType w:val="hybridMultilevel"/>
    <w:tmpl w:val="33E080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BC95F66"/>
    <w:multiLevelType w:val="hybridMultilevel"/>
    <w:tmpl w:val="3F0872C8"/>
    <w:lvl w:ilvl="0" w:tplc="0415001B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BC7FE5"/>
    <w:multiLevelType w:val="hybridMultilevel"/>
    <w:tmpl w:val="85C8EA30"/>
    <w:lvl w:ilvl="0" w:tplc="A18E57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071EC9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0107591"/>
    <w:multiLevelType w:val="hybridMultilevel"/>
    <w:tmpl w:val="07B2B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994A0F"/>
    <w:multiLevelType w:val="hybridMultilevel"/>
    <w:tmpl w:val="E2A8FBF2"/>
    <w:lvl w:ilvl="0" w:tplc="6B42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DE33F5"/>
    <w:multiLevelType w:val="hybridMultilevel"/>
    <w:tmpl w:val="D07A930C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4FF220F"/>
    <w:multiLevelType w:val="hybridMultilevel"/>
    <w:tmpl w:val="A1B2D7A4"/>
    <w:lvl w:ilvl="0" w:tplc="16901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8BC7F00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51243830">
      <w:start w:val="1"/>
      <w:numFmt w:val="decimal"/>
      <w:lvlText w:val="%3)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  <w:i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9" w15:restartNumberingAfterBreak="0">
    <w:nsid w:val="78F22078"/>
    <w:multiLevelType w:val="hybridMultilevel"/>
    <w:tmpl w:val="BE36C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A052AC"/>
    <w:multiLevelType w:val="hybridMultilevel"/>
    <w:tmpl w:val="88E41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7D057098"/>
    <w:multiLevelType w:val="hybridMultilevel"/>
    <w:tmpl w:val="5B683F70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4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FD85689"/>
    <w:multiLevelType w:val="hybridMultilevel"/>
    <w:tmpl w:val="635E9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50"/>
  </w:num>
  <w:num w:numId="4">
    <w:abstractNumId w:val="20"/>
  </w:num>
  <w:num w:numId="5">
    <w:abstractNumId w:val="38"/>
  </w:num>
  <w:num w:numId="6">
    <w:abstractNumId w:val="48"/>
  </w:num>
  <w:num w:numId="7">
    <w:abstractNumId w:val="15"/>
  </w:num>
  <w:num w:numId="8">
    <w:abstractNumId w:val="61"/>
  </w:num>
  <w:num w:numId="9">
    <w:abstractNumId w:val="36"/>
  </w:num>
  <w:num w:numId="10">
    <w:abstractNumId w:val="24"/>
  </w:num>
  <w:num w:numId="11">
    <w:abstractNumId w:val="29"/>
  </w:num>
  <w:num w:numId="12">
    <w:abstractNumId w:val="49"/>
  </w:num>
  <w:num w:numId="13">
    <w:abstractNumId w:val="57"/>
  </w:num>
  <w:num w:numId="14">
    <w:abstractNumId w:val="46"/>
  </w:num>
  <w:num w:numId="15">
    <w:abstractNumId w:val="41"/>
  </w:num>
  <w:num w:numId="16">
    <w:abstractNumId w:val="33"/>
  </w:num>
  <w:num w:numId="17">
    <w:abstractNumId w:val="13"/>
  </w:num>
  <w:num w:numId="18">
    <w:abstractNumId w:val="28"/>
  </w:num>
  <w:num w:numId="19">
    <w:abstractNumId w:val="54"/>
  </w:num>
  <w:num w:numId="20">
    <w:abstractNumId w:val="7"/>
  </w:num>
  <w:num w:numId="21">
    <w:abstractNumId w:val="18"/>
  </w:num>
  <w:num w:numId="22">
    <w:abstractNumId w:val="10"/>
  </w:num>
  <w:num w:numId="23">
    <w:abstractNumId w:val="64"/>
  </w:num>
  <w:num w:numId="24">
    <w:abstractNumId w:val="26"/>
  </w:num>
  <w:num w:numId="25">
    <w:abstractNumId w:val="62"/>
  </w:num>
  <w:num w:numId="26">
    <w:abstractNumId w:val="63"/>
  </w:num>
  <w:num w:numId="2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30"/>
  </w:num>
  <w:num w:numId="29">
    <w:abstractNumId w:val="59"/>
  </w:num>
  <w:num w:numId="30">
    <w:abstractNumId w:val="40"/>
  </w:num>
  <w:num w:numId="31">
    <w:abstractNumId w:val="25"/>
  </w:num>
  <w:num w:numId="32">
    <w:abstractNumId w:val="27"/>
  </w:num>
  <w:num w:numId="33">
    <w:abstractNumId w:val="55"/>
  </w:num>
  <w:num w:numId="34">
    <w:abstractNumId w:val="47"/>
  </w:num>
  <w:num w:numId="35">
    <w:abstractNumId w:val="37"/>
  </w:num>
  <w:num w:numId="36">
    <w:abstractNumId w:val="11"/>
  </w:num>
  <w:num w:numId="37">
    <w:abstractNumId w:val="51"/>
  </w:num>
  <w:num w:numId="38">
    <w:abstractNumId w:val="19"/>
  </w:num>
  <w:num w:numId="39">
    <w:abstractNumId w:val="21"/>
  </w:num>
  <w:num w:numId="40">
    <w:abstractNumId w:val="60"/>
  </w:num>
  <w:num w:numId="41">
    <w:abstractNumId w:val="12"/>
  </w:num>
  <w:num w:numId="42">
    <w:abstractNumId w:val="22"/>
  </w:num>
  <w:num w:numId="43">
    <w:abstractNumId w:val="2"/>
  </w:num>
  <w:num w:numId="44">
    <w:abstractNumId w:val="9"/>
  </w:num>
  <w:num w:numId="45">
    <w:abstractNumId w:val="42"/>
  </w:num>
  <w:num w:numId="46">
    <w:abstractNumId w:val="0"/>
  </w:num>
  <w:num w:numId="47">
    <w:abstractNumId w:val="5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</w:num>
  <w:num w:numId="50">
    <w:abstractNumId w:val="34"/>
  </w:num>
  <w:num w:numId="51">
    <w:abstractNumId w:val="31"/>
  </w:num>
  <w:num w:numId="52">
    <w:abstractNumId w:val="35"/>
  </w:num>
  <w:num w:numId="53">
    <w:abstractNumId w:val="4"/>
  </w:num>
  <w:num w:numId="54">
    <w:abstractNumId w:val="53"/>
  </w:num>
  <w:num w:numId="55">
    <w:abstractNumId w:val="45"/>
  </w:num>
  <w:num w:numId="56">
    <w:abstractNumId w:val="23"/>
  </w:num>
  <w:num w:numId="57">
    <w:abstractNumId w:val="44"/>
  </w:num>
  <w:num w:numId="58">
    <w:abstractNumId w:val="52"/>
  </w:num>
  <w:num w:numId="59">
    <w:abstractNumId w:val="3"/>
  </w:num>
  <w:num w:numId="60">
    <w:abstractNumId w:val="8"/>
  </w:num>
  <w:num w:numId="61">
    <w:abstractNumId w:val="6"/>
  </w:num>
  <w:num w:numId="62">
    <w:abstractNumId w:val="14"/>
  </w:num>
  <w:num w:numId="63">
    <w:abstractNumId w:val="17"/>
  </w:num>
  <w:num w:numId="64">
    <w:abstractNumId w:val="32"/>
  </w:num>
  <w:num w:numId="65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1E2F"/>
    <w:rsid w:val="000022CA"/>
    <w:rsid w:val="000036DE"/>
    <w:rsid w:val="00003809"/>
    <w:rsid w:val="00005044"/>
    <w:rsid w:val="00006FFD"/>
    <w:rsid w:val="00013FC2"/>
    <w:rsid w:val="00021949"/>
    <w:rsid w:val="0002674D"/>
    <w:rsid w:val="0002739E"/>
    <w:rsid w:val="00027E23"/>
    <w:rsid w:val="000374E8"/>
    <w:rsid w:val="000441F0"/>
    <w:rsid w:val="00044423"/>
    <w:rsid w:val="0004515B"/>
    <w:rsid w:val="00045DDD"/>
    <w:rsid w:val="000470FF"/>
    <w:rsid w:val="000471EC"/>
    <w:rsid w:val="000505C2"/>
    <w:rsid w:val="00051656"/>
    <w:rsid w:val="0005179B"/>
    <w:rsid w:val="00055144"/>
    <w:rsid w:val="0005526C"/>
    <w:rsid w:val="00056D05"/>
    <w:rsid w:val="0006055A"/>
    <w:rsid w:val="00060FA0"/>
    <w:rsid w:val="0006185B"/>
    <w:rsid w:val="00061A13"/>
    <w:rsid w:val="00062BB6"/>
    <w:rsid w:val="00065A33"/>
    <w:rsid w:val="000669C0"/>
    <w:rsid w:val="00066DD2"/>
    <w:rsid w:val="00067294"/>
    <w:rsid w:val="00070D01"/>
    <w:rsid w:val="00071FDB"/>
    <w:rsid w:val="00073FA5"/>
    <w:rsid w:val="0007478B"/>
    <w:rsid w:val="00074C5B"/>
    <w:rsid w:val="00075992"/>
    <w:rsid w:val="0007632F"/>
    <w:rsid w:val="0007635F"/>
    <w:rsid w:val="00077567"/>
    <w:rsid w:val="00081709"/>
    <w:rsid w:val="000818F1"/>
    <w:rsid w:val="00081D59"/>
    <w:rsid w:val="000835B2"/>
    <w:rsid w:val="00083B53"/>
    <w:rsid w:val="00084847"/>
    <w:rsid w:val="000848C2"/>
    <w:rsid w:val="00084AA3"/>
    <w:rsid w:val="00086D2E"/>
    <w:rsid w:val="00090E2D"/>
    <w:rsid w:val="0009103E"/>
    <w:rsid w:val="000914E9"/>
    <w:rsid w:val="000916C1"/>
    <w:rsid w:val="00091C1B"/>
    <w:rsid w:val="00094840"/>
    <w:rsid w:val="000A69CB"/>
    <w:rsid w:val="000A6CF2"/>
    <w:rsid w:val="000A765B"/>
    <w:rsid w:val="000B0598"/>
    <w:rsid w:val="000B0FF0"/>
    <w:rsid w:val="000B1761"/>
    <w:rsid w:val="000B335D"/>
    <w:rsid w:val="000B3B46"/>
    <w:rsid w:val="000B5B29"/>
    <w:rsid w:val="000C0673"/>
    <w:rsid w:val="000C5BCC"/>
    <w:rsid w:val="000C678E"/>
    <w:rsid w:val="000D05A9"/>
    <w:rsid w:val="000D5F5F"/>
    <w:rsid w:val="000D62C9"/>
    <w:rsid w:val="000E2A2D"/>
    <w:rsid w:val="000E3E7B"/>
    <w:rsid w:val="000E6878"/>
    <w:rsid w:val="000F16FD"/>
    <w:rsid w:val="000F5A98"/>
    <w:rsid w:val="001072C6"/>
    <w:rsid w:val="00110EDB"/>
    <w:rsid w:val="0011150D"/>
    <w:rsid w:val="0011465F"/>
    <w:rsid w:val="00115939"/>
    <w:rsid w:val="001215F6"/>
    <w:rsid w:val="00122150"/>
    <w:rsid w:val="00124519"/>
    <w:rsid w:val="00124B1E"/>
    <w:rsid w:val="00125328"/>
    <w:rsid w:val="00134D2C"/>
    <w:rsid w:val="00137B97"/>
    <w:rsid w:val="0014313A"/>
    <w:rsid w:val="001431DE"/>
    <w:rsid w:val="00145A35"/>
    <w:rsid w:val="001471EC"/>
    <w:rsid w:val="0015056F"/>
    <w:rsid w:val="00150977"/>
    <w:rsid w:val="0015300E"/>
    <w:rsid w:val="001537C1"/>
    <w:rsid w:val="001566BB"/>
    <w:rsid w:val="001624C4"/>
    <w:rsid w:val="00163F4F"/>
    <w:rsid w:val="0016455C"/>
    <w:rsid w:val="0016586F"/>
    <w:rsid w:val="0016654A"/>
    <w:rsid w:val="001704FE"/>
    <w:rsid w:val="0017207F"/>
    <w:rsid w:val="0017266E"/>
    <w:rsid w:val="001815D3"/>
    <w:rsid w:val="001820B1"/>
    <w:rsid w:val="0018499E"/>
    <w:rsid w:val="00186677"/>
    <w:rsid w:val="0018737E"/>
    <w:rsid w:val="0018772E"/>
    <w:rsid w:val="0019016C"/>
    <w:rsid w:val="0019068C"/>
    <w:rsid w:val="0019155C"/>
    <w:rsid w:val="00191DCC"/>
    <w:rsid w:val="0019205F"/>
    <w:rsid w:val="001928DA"/>
    <w:rsid w:val="00193F84"/>
    <w:rsid w:val="001952AC"/>
    <w:rsid w:val="00197B03"/>
    <w:rsid w:val="001A0D12"/>
    <w:rsid w:val="001A0EB8"/>
    <w:rsid w:val="001A2000"/>
    <w:rsid w:val="001A6CD4"/>
    <w:rsid w:val="001A7DB7"/>
    <w:rsid w:val="001B14D9"/>
    <w:rsid w:val="001B16A2"/>
    <w:rsid w:val="001B3A06"/>
    <w:rsid w:val="001B4176"/>
    <w:rsid w:val="001B4B58"/>
    <w:rsid w:val="001B6256"/>
    <w:rsid w:val="001B63ED"/>
    <w:rsid w:val="001B7D41"/>
    <w:rsid w:val="001C001A"/>
    <w:rsid w:val="001C0ACD"/>
    <w:rsid w:val="001C0B8F"/>
    <w:rsid w:val="001C286E"/>
    <w:rsid w:val="001C37EE"/>
    <w:rsid w:val="001C452A"/>
    <w:rsid w:val="001C7120"/>
    <w:rsid w:val="001D0674"/>
    <w:rsid w:val="001D2A8B"/>
    <w:rsid w:val="001D3476"/>
    <w:rsid w:val="001D6EF3"/>
    <w:rsid w:val="001D773D"/>
    <w:rsid w:val="001E4A95"/>
    <w:rsid w:val="001F23C7"/>
    <w:rsid w:val="001F2C01"/>
    <w:rsid w:val="001F4D1A"/>
    <w:rsid w:val="00201087"/>
    <w:rsid w:val="00201D19"/>
    <w:rsid w:val="002026C4"/>
    <w:rsid w:val="00202A3E"/>
    <w:rsid w:val="002040D0"/>
    <w:rsid w:val="00206412"/>
    <w:rsid w:val="002118E1"/>
    <w:rsid w:val="00211D44"/>
    <w:rsid w:val="00215355"/>
    <w:rsid w:val="0021627E"/>
    <w:rsid w:val="002162A8"/>
    <w:rsid w:val="00220D6C"/>
    <w:rsid w:val="00220E49"/>
    <w:rsid w:val="002219D7"/>
    <w:rsid w:val="00222BD8"/>
    <w:rsid w:val="00222E59"/>
    <w:rsid w:val="00222FFD"/>
    <w:rsid w:val="002231F3"/>
    <w:rsid w:val="00226DD0"/>
    <w:rsid w:val="00230C0B"/>
    <w:rsid w:val="00233BD5"/>
    <w:rsid w:val="002371E1"/>
    <w:rsid w:val="00242F0F"/>
    <w:rsid w:val="002439B8"/>
    <w:rsid w:val="002446F5"/>
    <w:rsid w:val="002503B0"/>
    <w:rsid w:val="00251362"/>
    <w:rsid w:val="002565B9"/>
    <w:rsid w:val="002570AE"/>
    <w:rsid w:val="002572C2"/>
    <w:rsid w:val="00257AF5"/>
    <w:rsid w:val="0026248F"/>
    <w:rsid w:val="002661E4"/>
    <w:rsid w:val="00266796"/>
    <w:rsid w:val="00270883"/>
    <w:rsid w:val="00270D82"/>
    <w:rsid w:val="00271275"/>
    <w:rsid w:val="002723DD"/>
    <w:rsid w:val="00275D05"/>
    <w:rsid w:val="0027745F"/>
    <w:rsid w:val="00277BB3"/>
    <w:rsid w:val="00277BDB"/>
    <w:rsid w:val="00277C15"/>
    <w:rsid w:val="00277E93"/>
    <w:rsid w:val="00280AEF"/>
    <w:rsid w:val="00281DC2"/>
    <w:rsid w:val="00282F8E"/>
    <w:rsid w:val="00283471"/>
    <w:rsid w:val="00284E01"/>
    <w:rsid w:val="00286DE3"/>
    <w:rsid w:val="00290728"/>
    <w:rsid w:val="0029174C"/>
    <w:rsid w:val="0029331D"/>
    <w:rsid w:val="002936F8"/>
    <w:rsid w:val="00294E24"/>
    <w:rsid w:val="00295290"/>
    <w:rsid w:val="002A0ABD"/>
    <w:rsid w:val="002A3854"/>
    <w:rsid w:val="002B11DF"/>
    <w:rsid w:val="002B1D7E"/>
    <w:rsid w:val="002B499F"/>
    <w:rsid w:val="002B4FBC"/>
    <w:rsid w:val="002B55AC"/>
    <w:rsid w:val="002B6F91"/>
    <w:rsid w:val="002B75A5"/>
    <w:rsid w:val="002C0F4E"/>
    <w:rsid w:val="002C1D1A"/>
    <w:rsid w:val="002C42DE"/>
    <w:rsid w:val="002C4EC3"/>
    <w:rsid w:val="002C5554"/>
    <w:rsid w:val="002C56A2"/>
    <w:rsid w:val="002C7118"/>
    <w:rsid w:val="002C7DDF"/>
    <w:rsid w:val="002D0499"/>
    <w:rsid w:val="002D26D9"/>
    <w:rsid w:val="002D6F6B"/>
    <w:rsid w:val="002D70A5"/>
    <w:rsid w:val="002D73E5"/>
    <w:rsid w:val="002D799E"/>
    <w:rsid w:val="002D7C54"/>
    <w:rsid w:val="002E04F2"/>
    <w:rsid w:val="002E59CF"/>
    <w:rsid w:val="002E6241"/>
    <w:rsid w:val="002F2728"/>
    <w:rsid w:val="002F5C24"/>
    <w:rsid w:val="002F6982"/>
    <w:rsid w:val="003007A7"/>
    <w:rsid w:val="00301D44"/>
    <w:rsid w:val="0030368C"/>
    <w:rsid w:val="00303C73"/>
    <w:rsid w:val="003046AE"/>
    <w:rsid w:val="0031156C"/>
    <w:rsid w:val="00312B3B"/>
    <w:rsid w:val="00314700"/>
    <w:rsid w:val="0031675C"/>
    <w:rsid w:val="00316CDC"/>
    <w:rsid w:val="003221DD"/>
    <w:rsid w:val="003227C6"/>
    <w:rsid w:val="003254CE"/>
    <w:rsid w:val="003261C4"/>
    <w:rsid w:val="00326369"/>
    <w:rsid w:val="0032713F"/>
    <w:rsid w:val="00332CD8"/>
    <w:rsid w:val="003332D2"/>
    <w:rsid w:val="003360C7"/>
    <w:rsid w:val="0033644C"/>
    <w:rsid w:val="00336AA9"/>
    <w:rsid w:val="00341EB3"/>
    <w:rsid w:val="003421A5"/>
    <w:rsid w:val="00342825"/>
    <w:rsid w:val="003457FC"/>
    <w:rsid w:val="0034600B"/>
    <w:rsid w:val="00346050"/>
    <w:rsid w:val="00347A05"/>
    <w:rsid w:val="003554D5"/>
    <w:rsid w:val="00357625"/>
    <w:rsid w:val="003615B5"/>
    <w:rsid w:val="003616D0"/>
    <w:rsid w:val="00364F4C"/>
    <w:rsid w:val="003716B1"/>
    <w:rsid w:val="00372B5A"/>
    <w:rsid w:val="0037611A"/>
    <w:rsid w:val="00377004"/>
    <w:rsid w:val="0037714E"/>
    <w:rsid w:val="0038437D"/>
    <w:rsid w:val="003854BA"/>
    <w:rsid w:val="00386E3F"/>
    <w:rsid w:val="00390506"/>
    <w:rsid w:val="00390753"/>
    <w:rsid w:val="00397068"/>
    <w:rsid w:val="003A251F"/>
    <w:rsid w:val="003A5B06"/>
    <w:rsid w:val="003B0FA3"/>
    <w:rsid w:val="003B4F09"/>
    <w:rsid w:val="003B5F7F"/>
    <w:rsid w:val="003C27A1"/>
    <w:rsid w:val="003C5A03"/>
    <w:rsid w:val="003C64D5"/>
    <w:rsid w:val="003C6D26"/>
    <w:rsid w:val="003D15BB"/>
    <w:rsid w:val="003D5CF1"/>
    <w:rsid w:val="003E04B6"/>
    <w:rsid w:val="003E153A"/>
    <w:rsid w:val="003E214E"/>
    <w:rsid w:val="003E37F1"/>
    <w:rsid w:val="003E4047"/>
    <w:rsid w:val="003E430B"/>
    <w:rsid w:val="003E494A"/>
    <w:rsid w:val="003E7578"/>
    <w:rsid w:val="003F1E1E"/>
    <w:rsid w:val="003F4FD5"/>
    <w:rsid w:val="003F53CA"/>
    <w:rsid w:val="00406E51"/>
    <w:rsid w:val="004134CF"/>
    <w:rsid w:val="004141EB"/>
    <w:rsid w:val="00414DC5"/>
    <w:rsid w:val="00417407"/>
    <w:rsid w:val="004204F7"/>
    <w:rsid w:val="004215D4"/>
    <w:rsid w:val="00421A59"/>
    <w:rsid w:val="00421AB7"/>
    <w:rsid w:val="004235E3"/>
    <w:rsid w:val="00424ADD"/>
    <w:rsid w:val="00425609"/>
    <w:rsid w:val="00426893"/>
    <w:rsid w:val="00427DA6"/>
    <w:rsid w:val="00432E8F"/>
    <w:rsid w:val="004339CB"/>
    <w:rsid w:val="00434229"/>
    <w:rsid w:val="0043767D"/>
    <w:rsid w:val="00440B80"/>
    <w:rsid w:val="00440FCC"/>
    <w:rsid w:val="0044197C"/>
    <w:rsid w:val="00442616"/>
    <w:rsid w:val="0044449B"/>
    <w:rsid w:val="00445F4F"/>
    <w:rsid w:val="0044686E"/>
    <w:rsid w:val="004505B4"/>
    <w:rsid w:val="00452765"/>
    <w:rsid w:val="00452F01"/>
    <w:rsid w:val="00460034"/>
    <w:rsid w:val="00463D17"/>
    <w:rsid w:val="004642BB"/>
    <w:rsid w:val="00466612"/>
    <w:rsid w:val="004740D4"/>
    <w:rsid w:val="004744C8"/>
    <w:rsid w:val="00475463"/>
    <w:rsid w:val="00475FE4"/>
    <w:rsid w:val="00476693"/>
    <w:rsid w:val="004768B5"/>
    <w:rsid w:val="00477B47"/>
    <w:rsid w:val="00477EC2"/>
    <w:rsid w:val="0048313E"/>
    <w:rsid w:val="004854D0"/>
    <w:rsid w:val="00490999"/>
    <w:rsid w:val="004915E9"/>
    <w:rsid w:val="00491A9C"/>
    <w:rsid w:val="00491BB7"/>
    <w:rsid w:val="004921FA"/>
    <w:rsid w:val="00492713"/>
    <w:rsid w:val="00493992"/>
    <w:rsid w:val="00494D31"/>
    <w:rsid w:val="00495492"/>
    <w:rsid w:val="004A1802"/>
    <w:rsid w:val="004A290D"/>
    <w:rsid w:val="004A3E0B"/>
    <w:rsid w:val="004A412A"/>
    <w:rsid w:val="004A4512"/>
    <w:rsid w:val="004A4533"/>
    <w:rsid w:val="004A497C"/>
    <w:rsid w:val="004A66ED"/>
    <w:rsid w:val="004A7AB6"/>
    <w:rsid w:val="004B076F"/>
    <w:rsid w:val="004B242A"/>
    <w:rsid w:val="004B40F8"/>
    <w:rsid w:val="004B5BB7"/>
    <w:rsid w:val="004B6E69"/>
    <w:rsid w:val="004C162A"/>
    <w:rsid w:val="004C1B86"/>
    <w:rsid w:val="004C771F"/>
    <w:rsid w:val="004D00E4"/>
    <w:rsid w:val="004D048F"/>
    <w:rsid w:val="004D18E4"/>
    <w:rsid w:val="004D344E"/>
    <w:rsid w:val="004D40DC"/>
    <w:rsid w:val="004D492A"/>
    <w:rsid w:val="004D7314"/>
    <w:rsid w:val="004D7CF4"/>
    <w:rsid w:val="004E077B"/>
    <w:rsid w:val="004E139C"/>
    <w:rsid w:val="004E2557"/>
    <w:rsid w:val="004E2E99"/>
    <w:rsid w:val="004E3A2A"/>
    <w:rsid w:val="004E6201"/>
    <w:rsid w:val="004F0EBB"/>
    <w:rsid w:val="004F1297"/>
    <w:rsid w:val="004F296B"/>
    <w:rsid w:val="004F2AC8"/>
    <w:rsid w:val="004F3D2A"/>
    <w:rsid w:val="004F6A75"/>
    <w:rsid w:val="0050246C"/>
    <w:rsid w:val="005045B7"/>
    <w:rsid w:val="005063D0"/>
    <w:rsid w:val="00506DBB"/>
    <w:rsid w:val="005070BD"/>
    <w:rsid w:val="005112AB"/>
    <w:rsid w:val="00511E33"/>
    <w:rsid w:val="00511F14"/>
    <w:rsid w:val="0051303B"/>
    <w:rsid w:val="00513DFB"/>
    <w:rsid w:val="00513F13"/>
    <w:rsid w:val="005151C2"/>
    <w:rsid w:val="0052071B"/>
    <w:rsid w:val="005227E4"/>
    <w:rsid w:val="0052656C"/>
    <w:rsid w:val="00526BA5"/>
    <w:rsid w:val="00530573"/>
    <w:rsid w:val="00530A86"/>
    <w:rsid w:val="005325A6"/>
    <w:rsid w:val="00532712"/>
    <w:rsid w:val="005329AF"/>
    <w:rsid w:val="005351D2"/>
    <w:rsid w:val="005408C0"/>
    <w:rsid w:val="00543400"/>
    <w:rsid w:val="005456A9"/>
    <w:rsid w:val="00547AB7"/>
    <w:rsid w:val="0055115E"/>
    <w:rsid w:val="00552D50"/>
    <w:rsid w:val="0055543F"/>
    <w:rsid w:val="0056004A"/>
    <w:rsid w:val="00560A08"/>
    <w:rsid w:val="00561C87"/>
    <w:rsid w:val="005624BB"/>
    <w:rsid w:val="00565AAB"/>
    <w:rsid w:val="00566F7C"/>
    <w:rsid w:val="00567E41"/>
    <w:rsid w:val="00571206"/>
    <w:rsid w:val="0057187E"/>
    <w:rsid w:val="00571BF0"/>
    <w:rsid w:val="00572A90"/>
    <w:rsid w:val="00573B8A"/>
    <w:rsid w:val="005748BD"/>
    <w:rsid w:val="00575BD5"/>
    <w:rsid w:val="00577728"/>
    <w:rsid w:val="00582D9A"/>
    <w:rsid w:val="0059294A"/>
    <w:rsid w:val="00592ABF"/>
    <w:rsid w:val="005930D0"/>
    <w:rsid w:val="005963E5"/>
    <w:rsid w:val="005A0939"/>
    <w:rsid w:val="005A1CF7"/>
    <w:rsid w:val="005A4704"/>
    <w:rsid w:val="005A47CD"/>
    <w:rsid w:val="005A5A2A"/>
    <w:rsid w:val="005B0045"/>
    <w:rsid w:val="005B25F9"/>
    <w:rsid w:val="005C116D"/>
    <w:rsid w:val="005C16BA"/>
    <w:rsid w:val="005C44B6"/>
    <w:rsid w:val="005C4F90"/>
    <w:rsid w:val="005C6D05"/>
    <w:rsid w:val="005C7117"/>
    <w:rsid w:val="005C7B1D"/>
    <w:rsid w:val="005D06CA"/>
    <w:rsid w:val="005D3F37"/>
    <w:rsid w:val="005D493C"/>
    <w:rsid w:val="005D7E7E"/>
    <w:rsid w:val="005E027F"/>
    <w:rsid w:val="005E2090"/>
    <w:rsid w:val="005E20FB"/>
    <w:rsid w:val="005E6EBA"/>
    <w:rsid w:val="005E7BA2"/>
    <w:rsid w:val="005F14FF"/>
    <w:rsid w:val="005F1E0F"/>
    <w:rsid w:val="00600585"/>
    <w:rsid w:val="006053C6"/>
    <w:rsid w:val="00610BC4"/>
    <w:rsid w:val="00610DE3"/>
    <w:rsid w:val="0061177F"/>
    <w:rsid w:val="00613936"/>
    <w:rsid w:val="00615DBF"/>
    <w:rsid w:val="00617667"/>
    <w:rsid w:val="0062061D"/>
    <w:rsid w:val="0062706C"/>
    <w:rsid w:val="00631437"/>
    <w:rsid w:val="00631532"/>
    <w:rsid w:val="0063218F"/>
    <w:rsid w:val="00632248"/>
    <w:rsid w:val="006328C0"/>
    <w:rsid w:val="006423F0"/>
    <w:rsid w:val="0064341A"/>
    <w:rsid w:val="0064389F"/>
    <w:rsid w:val="00647581"/>
    <w:rsid w:val="006504DD"/>
    <w:rsid w:val="00650F41"/>
    <w:rsid w:val="00651D92"/>
    <w:rsid w:val="0065398D"/>
    <w:rsid w:val="0065439F"/>
    <w:rsid w:val="0065531D"/>
    <w:rsid w:val="00663920"/>
    <w:rsid w:val="00664466"/>
    <w:rsid w:val="006648FB"/>
    <w:rsid w:val="00665C6D"/>
    <w:rsid w:val="006676CC"/>
    <w:rsid w:val="006712FD"/>
    <w:rsid w:val="006725F6"/>
    <w:rsid w:val="006732E4"/>
    <w:rsid w:val="00673F1E"/>
    <w:rsid w:val="00675C83"/>
    <w:rsid w:val="006800AF"/>
    <w:rsid w:val="00684C48"/>
    <w:rsid w:val="00685545"/>
    <w:rsid w:val="00685EA1"/>
    <w:rsid w:val="006913F1"/>
    <w:rsid w:val="006974F7"/>
    <w:rsid w:val="006A12A2"/>
    <w:rsid w:val="006A632D"/>
    <w:rsid w:val="006A7DF9"/>
    <w:rsid w:val="006B0605"/>
    <w:rsid w:val="006B0D10"/>
    <w:rsid w:val="006B1A6F"/>
    <w:rsid w:val="006B3EBB"/>
    <w:rsid w:val="006B4555"/>
    <w:rsid w:val="006C0AD0"/>
    <w:rsid w:val="006C1976"/>
    <w:rsid w:val="006C2AE0"/>
    <w:rsid w:val="006C3BF7"/>
    <w:rsid w:val="006C471B"/>
    <w:rsid w:val="006C4F6F"/>
    <w:rsid w:val="006C7642"/>
    <w:rsid w:val="006C7711"/>
    <w:rsid w:val="006D0819"/>
    <w:rsid w:val="006D197E"/>
    <w:rsid w:val="006D25CA"/>
    <w:rsid w:val="006D2820"/>
    <w:rsid w:val="006D3474"/>
    <w:rsid w:val="006D3BF1"/>
    <w:rsid w:val="006E2992"/>
    <w:rsid w:val="006E4171"/>
    <w:rsid w:val="006E5841"/>
    <w:rsid w:val="006E699E"/>
    <w:rsid w:val="006F2446"/>
    <w:rsid w:val="006F31F1"/>
    <w:rsid w:val="006F3488"/>
    <w:rsid w:val="006F3EBC"/>
    <w:rsid w:val="006F6BEC"/>
    <w:rsid w:val="00705551"/>
    <w:rsid w:val="0071175D"/>
    <w:rsid w:val="007121F2"/>
    <w:rsid w:val="007126F2"/>
    <w:rsid w:val="007160A1"/>
    <w:rsid w:val="00717DA6"/>
    <w:rsid w:val="007204BD"/>
    <w:rsid w:val="0072086F"/>
    <w:rsid w:val="00721248"/>
    <w:rsid w:val="0072682A"/>
    <w:rsid w:val="007276C3"/>
    <w:rsid w:val="00730045"/>
    <w:rsid w:val="0073054D"/>
    <w:rsid w:val="007317DF"/>
    <w:rsid w:val="00735772"/>
    <w:rsid w:val="007379FA"/>
    <w:rsid w:val="00740CF6"/>
    <w:rsid w:val="007420A6"/>
    <w:rsid w:val="007424CA"/>
    <w:rsid w:val="00750194"/>
    <w:rsid w:val="007503BB"/>
    <w:rsid w:val="007504FB"/>
    <w:rsid w:val="00750F88"/>
    <w:rsid w:val="00756674"/>
    <w:rsid w:val="0075711D"/>
    <w:rsid w:val="00763736"/>
    <w:rsid w:val="00771125"/>
    <w:rsid w:val="00773BE5"/>
    <w:rsid w:val="00774976"/>
    <w:rsid w:val="00776A96"/>
    <w:rsid w:val="007807BE"/>
    <w:rsid w:val="007819FC"/>
    <w:rsid w:val="00783260"/>
    <w:rsid w:val="007836C2"/>
    <w:rsid w:val="007836E3"/>
    <w:rsid w:val="00785644"/>
    <w:rsid w:val="00786789"/>
    <w:rsid w:val="00787F37"/>
    <w:rsid w:val="0079121A"/>
    <w:rsid w:val="007915A6"/>
    <w:rsid w:val="007917A3"/>
    <w:rsid w:val="00792BDA"/>
    <w:rsid w:val="00792D02"/>
    <w:rsid w:val="007937EA"/>
    <w:rsid w:val="00795071"/>
    <w:rsid w:val="007A5C11"/>
    <w:rsid w:val="007A7EAF"/>
    <w:rsid w:val="007B1592"/>
    <w:rsid w:val="007B16F4"/>
    <w:rsid w:val="007B279A"/>
    <w:rsid w:val="007B327E"/>
    <w:rsid w:val="007B477C"/>
    <w:rsid w:val="007B53E0"/>
    <w:rsid w:val="007B66E1"/>
    <w:rsid w:val="007B70DF"/>
    <w:rsid w:val="007C0EAA"/>
    <w:rsid w:val="007C0FCF"/>
    <w:rsid w:val="007C2184"/>
    <w:rsid w:val="007C47C8"/>
    <w:rsid w:val="007C54CC"/>
    <w:rsid w:val="007C667B"/>
    <w:rsid w:val="007C6C14"/>
    <w:rsid w:val="007D701A"/>
    <w:rsid w:val="007E0526"/>
    <w:rsid w:val="007E08FF"/>
    <w:rsid w:val="007E1009"/>
    <w:rsid w:val="007E1572"/>
    <w:rsid w:val="007E1FB2"/>
    <w:rsid w:val="007E2726"/>
    <w:rsid w:val="007E3A65"/>
    <w:rsid w:val="007E4518"/>
    <w:rsid w:val="007E6403"/>
    <w:rsid w:val="007F2261"/>
    <w:rsid w:val="007F3662"/>
    <w:rsid w:val="007F4F89"/>
    <w:rsid w:val="007F600D"/>
    <w:rsid w:val="008053B0"/>
    <w:rsid w:val="00807570"/>
    <w:rsid w:val="00810675"/>
    <w:rsid w:val="00810722"/>
    <w:rsid w:val="00814D5F"/>
    <w:rsid w:val="00816DB7"/>
    <w:rsid w:val="00820A3A"/>
    <w:rsid w:val="00820F50"/>
    <w:rsid w:val="00821A34"/>
    <w:rsid w:val="0082627B"/>
    <w:rsid w:val="008279B2"/>
    <w:rsid w:val="008350E2"/>
    <w:rsid w:val="00835368"/>
    <w:rsid w:val="008409B6"/>
    <w:rsid w:val="00840DC0"/>
    <w:rsid w:val="00841580"/>
    <w:rsid w:val="00842C70"/>
    <w:rsid w:val="00847628"/>
    <w:rsid w:val="0084779C"/>
    <w:rsid w:val="008517EC"/>
    <w:rsid w:val="00852675"/>
    <w:rsid w:val="008554BD"/>
    <w:rsid w:val="00856ECD"/>
    <w:rsid w:val="008618A0"/>
    <w:rsid w:val="00861A9C"/>
    <w:rsid w:val="008620CA"/>
    <w:rsid w:val="00862158"/>
    <w:rsid w:val="00862447"/>
    <w:rsid w:val="0086429A"/>
    <w:rsid w:val="008647A5"/>
    <w:rsid w:val="008707FB"/>
    <w:rsid w:val="008725BD"/>
    <w:rsid w:val="00875BFD"/>
    <w:rsid w:val="00881FEE"/>
    <w:rsid w:val="00882F77"/>
    <w:rsid w:val="00885B0B"/>
    <w:rsid w:val="00885D3C"/>
    <w:rsid w:val="00886ED2"/>
    <w:rsid w:val="00890879"/>
    <w:rsid w:val="00891221"/>
    <w:rsid w:val="00897798"/>
    <w:rsid w:val="008A22A5"/>
    <w:rsid w:val="008A3758"/>
    <w:rsid w:val="008A55BC"/>
    <w:rsid w:val="008B0C77"/>
    <w:rsid w:val="008B210F"/>
    <w:rsid w:val="008B235E"/>
    <w:rsid w:val="008B3814"/>
    <w:rsid w:val="008B4534"/>
    <w:rsid w:val="008C0A83"/>
    <w:rsid w:val="008C2EC8"/>
    <w:rsid w:val="008C42A1"/>
    <w:rsid w:val="008D1779"/>
    <w:rsid w:val="008D2360"/>
    <w:rsid w:val="008D3382"/>
    <w:rsid w:val="008D484C"/>
    <w:rsid w:val="008D56DE"/>
    <w:rsid w:val="008E2CBC"/>
    <w:rsid w:val="008E5D6A"/>
    <w:rsid w:val="008E607F"/>
    <w:rsid w:val="008F033C"/>
    <w:rsid w:val="008F1762"/>
    <w:rsid w:val="008F19B7"/>
    <w:rsid w:val="008F6C27"/>
    <w:rsid w:val="00903FA0"/>
    <w:rsid w:val="0090483B"/>
    <w:rsid w:val="00905AB3"/>
    <w:rsid w:val="00905DFB"/>
    <w:rsid w:val="0091207F"/>
    <w:rsid w:val="0091240C"/>
    <w:rsid w:val="00912AA8"/>
    <w:rsid w:val="00916E67"/>
    <w:rsid w:val="00920ED9"/>
    <w:rsid w:val="009247F7"/>
    <w:rsid w:val="0092551E"/>
    <w:rsid w:val="0092583E"/>
    <w:rsid w:val="00927A01"/>
    <w:rsid w:val="00927B0B"/>
    <w:rsid w:val="009300CE"/>
    <w:rsid w:val="00930A23"/>
    <w:rsid w:val="00933C99"/>
    <w:rsid w:val="00936345"/>
    <w:rsid w:val="009372F6"/>
    <w:rsid w:val="00942299"/>
    <w:rsid w:val="00942A47"/>
    <w:rsid w:val="0094319B"/>
    <w:rsid w:val="009449A4"/>
    <w:rsid w:val="0095400D"/>
    <w:rsid w:val="009548BD"/>
    <w:rsid w:val="009551AE"/>
    <w:rsid w:val="0095683A"/>
    <w:rsid w:val="00957679"/>
    <w:rsid w:val="00960218"/>
    <w:rsid w:val="00960608"/>
    <w:rsid w:val="00961BF7"/>
    <w:rsid w:val="0096406D"/>
    <w:rsid w:val="00966B4C"/>
    <w:rsid w:val="0096789B"/>
    <w:rsid w:val="00970382"/>
    <w:rsid w:val="0097055B"/>
    <w:rsid w:val="00970F9A"/>
    <w:rsid w:val="00972F01"/>
    <w:rsid w:val="00975D3A"/>
    <w:rsid w:val="00977B49"/>
    <w:rsid w:val="00980BB4"/>
    <w:rsid w:val="009852FD"/>
    <w:rsid w:val="00987353"/>
    <w:rsid w:val="009916AB"/>
    <w:rsid w:val="00994D5F"/>
    <w:rsid w:val="00994E2E"/>
    <w:rsid w:val="00995E43"/>
    <w:rsid w:val="00997D58"/>
    <w:rsid w:val="009A16A7"/>
    <w:rsid w:val="009A29E7"/>
    <w:rsid w:val="009A4828"/>
    <w:rsid w:val="009A49C9"/>
    <w:rsid w:val="009B46BA"/>
    <w:rsid w:val="009B567B"/>
    <w:rsid w:val="009B6855"/>
    <w:rsid w:val="009C12F1"/>
    <w:rsid w:val="009C3750"/>
    <w:rsid w:val="009C3E36"/>
    <w:rsid w:val="009C4DC0"/>
    <w:rsid w:val="009C740A"/>
    <w:rsid w:val="009D0A3B"/>
    <w:rsid w:val="009D2B70"/>
    <w:rsid w:val="009D533D"/>
    <w:rsid w:val="009D57D2"/>
    <w:rsid w:val="009D5E0F"/>
    <w:rsid w:val="009E0493"/>
    <w:rsid w:val="009E3C77"/>
    <w:rsid w:val="009E7C7C"/>
    <w:rsid w:val="009E7E64"/>
    <w:rsid w:val="009F12C5"/>
    <w:rsid w:val="009F2C7B"/>
    <w:rsid w:val="009F2F6E"/>
    <w:rsid w:val="009F5B2A"/>
    <w:rsid w:val="00A0106F"/>
    <w:rsid w:val="00A01EBA"/>
    <w:rsid w:val="00A024FE"/>
    <w:rsid w:val="00A029B0"/>
    <w:rsid w:val="00A038AA"/>
    <w:rsid w:val="00A06159"/>
    <w:rsid w:val="00A100A6"/>
    <w:rsid w:val="00A11B45"/>
    <w:rsid w:val="00A261D4"/>
    <w:rsid w:val="00A2765D"/>
    <w:rsid w:val="00A27F87"/>
    <w:rsid w:val="00A30184"/>
    <w:rsid w:val="00A34C76"/>
    <w:rsid w:val="00A4575D"/>
    <w:rsid w:val="00A50648"/>
    <w:rsid w:val="00A53F0D"/>
    <w:rsid w:val="00A56144"/>
    <w:rsid w:val="00A56D4F"/>
    <w:rsid w:val="00A60B4F"/>
    <w:rsid w:val="00A63255"/>
    <w:rsid w:val="00A63C76"/>
    <w:rsid w:val="00A64EF3"/>
    <w:rsid w:val="00A71409"/>
    <w:rsid w:val="00A71BCC"/>
    <w:rsid w:val="00A72300"/>
    <w:rsid w:val="00A72459"/>
    <w:rsid w:val="00A760FE"/>
    <w:rsid w:val="00A817D5"/>
    <w:rsid w:val="00A81810"/>
    <w:rsid w:val="00A83A3B"/>
    <w:rsid w:val="00A857F6"/>
    <w:rsid w:val="00A9756D"/>
    <w:rsid w:val="00AA04D3"/>
    <w:rsid w:val="00AA236D"/>
    <w:rsid w:val="00AA3C8E"/>
    <w:rsid w:val="00AA6804"/>
    <w:rsid w:val="00AA6CC5"/>
    <w:rsid w:val="00AB0BD6"/>
    <w:rsid w:val="00AB281F"/>
    <w:rsid w:val="00AB3E8A"/>
    <w:rsid w:val="00AC143E"/>
    <w:rsid w:val="00AC345D"/>
    <w:rsid w:val="00AC68B2"/>
    <w:rsid w:val="00AC78F3"/>
    <w:rsid w:val="00AD03F1"/>
    <w:rsid w:val="00AD10A2"/>
    <w:rsid w:val="00AD10CC"/>
    <w:rsid w:val="00AD133D"/>
    <w:rsid w:val="00AD334E"/>
    <w:rsid w:val="00AD3BEC"/>
    <w:rsid w:val="00AD510B"/>
    <w:rsid w:val="00AD5159"/>
    <w:rsid w:val="00AD6C7E"/>
    <w:rsid w:val="00AD7E5A"/>
    <w:rsid w:val="00AE49D6"/>
    <w:rsid w:val="00AE6C02"/>
    <w:rsid w:val="00AF01A9"/>
    <w:rsid w:val="00AF0F9D"/>
    <w:rsid w:val="00AF2DBB"/>
    <w:rsid w:val="00AF4EC9"/>
    <w:rsid w:val="00AF5BCB"/>
    <w:rsid w:val="00AF6118"/>
    <w:rsid w:val="00AF7073"/>
    <w:rsid w:val="00B01819"/>
    <w:rsid w:val="00B05A59"/>
    <w:rsid w:val="00B072ED"/>
    <w:rsid w:val="00B07712"/>
    <w:rsid w:val="00B13338"/>
    <w:rsid w:val="00B15E8D"/>
    <w:rsid w:val="00B16457"/>
    <w:rsid w:val="00B2129C"/>
    <w:rsid w:val="00B22A55"/>
    <w:rsid w:val="00B2360B"/>
    <w:rsid w:val="00B30CED"/>
    <w:rsid w:val="00B34536"/>
    <w:rsid w:val="00B40704"/>
    <w:rsid w:val="00B44F32"/>
    <w:rsid w:val="00B50B20"/>
    <w:rsid w:val="00B51A54"/>
    <w:rsid w:val="00B52BAE"/>
    <w:rsid w:val="00B530B8"/>
    <w:rsid w:val="00B55D9F"/>
    <w:rsid w:val="00B60E2D"/>
    <w:rsid w:val="00B64155"/>
    <w:rsid w:val="00B64C72"/>
    <w:rsid w:val="00B64F8B"/>
    <w:rsid w:val="00B7425E"/>
    <w:rsid w:val="00B75483"/>
    <w:rsid w:val="00B83432"/>
    <w:rsid w:val="00B8517D"/>
    <w:rsid w:val="00B868EE"/>
    <w:rsid w:val="00B87504"/>
    <w:rsid w:val="00B87DFE"/>
    <w:rsid w:val="00B90059"/>
    <w:rsid w:val="00B908B7"/>
    <w:rsid w:val="00B915D2"/>
    <w:rsid w:val="00B92A5C"/>
    <w:rsid w:val="00B94C8A"/>
    <w:rsid w:val="00B95115"/>
    <w:rsid w:val="00B95FEB"/>
    <w:rsid w:val="00BA126B"/>
    <w:rsid w:val="00BA23E9"/>
    <w:rsid w:val="00BA27DE"/>
    <w:rsid w:val="00BA3D74"/>
    <w:rsid w:val="00BA6334"/>
    <w:rsid w:val="00BB01E0"/>
    <w:rsid w:val="00BB09CF"/>
    <w:rsid w:val="00BB2921"/>
    <w:rsid w:val="00BB4D8B"/>
    <w:rsid w:val="00BB7D20"/>
    <w:rsid w:val="00BC33F5"/>
    <w:rsid w:val="00BC3A3D"/>
    <w:rsid w:val="00BC4788"/>
    <w:rsid w:val="00BC69F9"/>
    <w:rsid w:val="00BD1D5D"/>
    <w:rsid w:val="00BD2A9F"/>
    <w:rsid w:val="00BD3131"/>
    <w:rsid w:val="00BD35B6"/>
    <w:rsid w:val="00BD6C94"/>
    <w:rsid w:val="00BE140A"/>
    <w:rsid w:val="00BE604D"/>
    <w:rsid w:val="00BE6271"/>
    <w:rsid w:val="00BE7765"/>
    <w:rsid w:val="00BE79AF"/>
    <w:rsid w:val="00BF13AC"/>
    <w:rsid w:val="00BF49DB"/>
    <w:rsid w:val="00BF61AE"/>
    <w:rsid w:val="00BF6254"/>
    <w:rsid w:val="00BF769E"/>
    <w:rsid w:val="00C012A6"/>
    <w:rsid w:val="00C015C4"/>
    <w:rsid w:val="00C0188C"/>
    <w:rsid w:val="00C02149"/>
    <w:rsid w:val="00C0322B"/>
    <w:rsid w:val="00C035F8"/>
    <w:rsid w:val="00C065A5"/>
    <w:rsid w:val="00C06612"/>
    <w:rsid w:val="00C121A5"/>
    <w:rsid w:val="00C15BCE"/>
    <w:rsid w:val="00C15D96"/>
    <w:rsid w:val="00C177EB"/>
    <w:rsid w:val="00C178AC"/>
    <w:rsid w:val="00C2460E"/>
    <w:rsid w:val="00C251CC"/>
    <w:rsid w:val="00C25B70"/>
    <w:rsid w:val="00C26986"/>
    <w:rsid w:val="00C36D7D"/>
    <w:rsid w:val="00C41DA0"/>
    <w:rsid w:val="00C42F67"/>
    <w:rsid w:val="00C454F2"/>
    <w:rsid w:val="00C455A5"/>
    <w:rsid w:val="00C46A48"/>
    <w:rsid w:val="00C46D52"/>
    <w:rsid w:val="00C505D8"/>
    <w:rsid w:val="00C528D6"/>
    <w:rsid w:val="00C54F80"/>
    <w:rsid w:val="00C614AA"/>
    <w:rsid w:val="00C6234B"/>
    <w:rsid w:val="00C62A68"/>
    <w:rsid w:val="00C62B54"/>
    <w:rsid w:val="00C630D9"/>
    <w:rsid w:val="00C67D6B"/>
    <w:rsid w:val="00C67D97"/>
    <w:rsid w:val="00C67FCB"/>
    <w:rsid w:val="00C72634"/>
    <w:rsid w:val="00C74DEF"/>
    <w:rsid w:val="00C7694F"/>
    <w:rsid w:val="00C77904"/>
    <w:rsid w:val="00C77EDA"/>
    <w:rsid w:val="00C815B3"/>
    <w:rsid w:val="00C912BF"/>
    <w:rsid w:val="00CA181D"/>
    <w:rsid w:val="00CA3C71"/>
    <w:rsid w:val="00CA3FA9"/>
    <w:rsid w:val="00CA6AF5"/>
    <w:rsid w:val="00CA6E99"/>
    <w:rsid w:val="00CB6273"/>
    <w:rsid w:val="00CC1607"/>
    <w:rsid w:val="00CC2A04"/>
    <w:rsid w:val="00CC3338"/>
    <w:rsid w:val="00CC35D1"/>
    <w:rsid w:val="00CC4900"/>
    <w:rsid w:val="00CC5D91"/>
    <w:rsid w:val="00CC6B41"/>
    <w:rsid w:val="00CC7CD1"/>
    <w:rsid w:val="00CC7F10"/>
    <w:rsid w:val="00CD0E2D"/>
    <w:rsid w:val="00CD2ED6"/>
    <w:rsid w:val="00CD46CE"/>
    <w:rsid w:val="00CD4F77"/>
    <w:rsid w:val="00CE5D9A"/>
    <w:rsid w:val="00CE69CA"/>
    <w:rsid w:val="00CF07D1"/>
    <w:rsid w:val="00CF08A1"/>
    <w:rsid w:val="00CF58AF"/>
    <w:rsid w:val="00CF5D48"/>
    <w:rsid w:val="00CF6C4C"/>
    <w:rsid w:val="00D00011"/>
    <w:rsid w:val="00D004F2"/>
    <w:rsid w:val="00D020D0"/>
    <w:rsid w:val="00D02DC1"/>
    <w:rsid w:val="00D04584"/>
    <w:rsid w:val="00D05104"/>
    <w:rsid w:val="00D10444"/>
    <w:rsid w:val="00D115C0"/>
    <w:rsid w:val="00D12967"/>
    <w:rsid w:val="00D161E2"/>
    <w:rsid w:val="00D16982"/>
    <w:rsid w:val="00D16A4F"/>
    <w:rsid w:val="00D16F7D"/>
    <w:rsid w:val="00D20795"/>
    <w:rsid w:val="00D228C7"/>
    <w:rsid w:val="00D234F5"/>
    <w:rsid w:val="00D240C5"/>
    <w:rsid w:val="00D2594B"/>
    <w:rsid w:val="00D30B8C"/>
    <w:rsid w:val="00D30E70"/>
    <w:rsid w:val="00D32CE6"/>
    <w:rsid w:val="00D33A1D"/>
    <w:rsid w:val="00D424AA"/>
    <w:rsid w:val="00D43D06"/>
    <w:rsid w:val="00D44039"/>
    <w:rsid w:val="00D442E5"/>
    <w:rsid w:val="00D44730"/>
    <w:rsid w:val="00D506FF"/>
    <w:rsid w:val="00D63BB6"/>
    <w:rsid w:val="00D64696"/>
    <w:rsid w:val="00D64795"/>
    <w:rsid w:val="00D70916"/>
    <w:rsid w:val="00D710FE"/>
    <w:rsid w:val="00D71262"/>
    <w:rsid w:val="00D77051"/>
    <w:rsid w:val="00D770BE"/>
    <w:rsid w:val="00D772D6"/>
    <w:rsid w:val="00D801F7"/>
    <w:rsid w:val="00D805A9"/>
    <w:rsid w:val="00D81242"/>
    <w:rsid w:val="00D846A6"/>
    <w:rsid w:val="00D90B93"/>
    <w:rsid w:val="00D93457"/>
    <w:rsid w:val="00D95BA0"/>
    <w:rsid w:val="00D95F16"/>
    <w:rsid w:val="00D95F69"/>
    <w:rsid w:val="00D9633F"/>
    <w:rsid w:val="00D97DDC"/>
    <w:rsid w:val="00DA0459"/>
    <w:rsid w:val="00DA0EF9"/>
    <w:rsid w:val="00DA3A51"/>
    <w:rsid w:val="00DA4FE4"/>
    <w:rsid w:val="00DA59DF"/>
    <w:rsid w:val="00DB0499"/>
    <w:rsid w:val="00DB0DE0"/>
    <w:rsid w:val="00DB4C8D"/>
    <w:rsid w:val="00DC0BA3"/>
    <w:rsid w:val="00DC4B5E"/>
    <w:rsid w:val="00DC7282"/>
    <w:rsid w:val="00DC7FD8"/>
    <w:rsid w:val="00DD2DA5"/>
    <w:rsid w:val="00DD440A"/>
    <w:rsid w:val="00DD57A0"/>
    <w:rsid w:val="00DD6758"/>
    <w:rsid w:val="00DD72D6"/>
    <w:rsid w:val="00DE00BF"/>
    <w:rsid w:val="00DE1C87"/>
    <w:rsid w:val="00DE3496"/>
    <w:rsid w:val="00DE40C6"/>
    <w:rsid w:val="00DE6B30"/>
    <w:rsid w:val="00DE6BE1"/>
    <w:rsid w:val="00DF6FE0"/>
    <w:rsid w:val="00E0018F"/>
    <w:rsid w:val="00E00E4B"/>
    <w:rsid w:val="00E02AF5"/>
    <w:rsid w:val="00E04217"/>
    <w:rsid w:val="00E049AF"/>
    <w:rsid w:val="00E05DB8"/>
    <w:rsid w:val="00E0744E"/>
    <w:rsid w:val="00E105D0"/>
    <w:rsid w:val="00E108B4"/>
    <w:rsid w:val="00E1159F"/>
    <w:rsid w:val="00E14F6A"/>
    <w:rsid w:val="00E165BF"/>
    <w:rsid w:val="00E17129"/>
    <w:rsid w:val="00E2286E"/>
    <w:rsid w:val="00E26CC4"/>
    <w:rsid w:val="00E27E75"/>
    <w:rsid w:val="00E32DBD"/>
    <w:rsid w:val="00E33103"/>
    <w:rsid w:val="00E3325A"/>
    <w:rsid w:val="00E37512"/>
    <w:rsid w:val="00E401DB"/>
    <w:rsid w:val="00E41421"/>
    <w:rsid w:val="00E41A33"/>
    <w:rsid w:val="00E41A36"/>
    <w:rsid w:val="00E43C7A"/>
    <w:rsid w:val="00E5418F"/>
    <w:rsid w:val="00E60630"/>
    <w:rsid w:val="00E60FC3"/>
    <w:rsid w:val="00E62FC2"/>
    <w:rsid w:val="00E63656"/>
    <w:rsid w:val="00E6408E"/>
    <w:rsid w:val="00E6661B"/>
    <w:rsid w:val="00E673C6"/>
    <w:rsid w:val="00E7194D"/>
    <w:rsid w:val="00E73272"/>
    <w:rsid w:val="00E733F9"/>
    <w:rsid w:val="00E75F40"/>
    <w:rsid w:val="00E77DB9"/>
    <w:rsid w:val="00E80B54"/>
    <w:rsid w:val="00E80DE5"/>
    <w:rsid w:val="00E83DB1"/>
    <w:rsid w:val="00E83E04"/>
    <w:rsid w:val="00E85C6E"/>
    <w:rsid w:val="00E86360"/>
    <w:rsid w:val="00E87876"/>
    <w:rsid w:val="00E91738"/>
    <w:rsid w:val="00E95A79"/>
    <w:rsid w:val="00E9779B"/>
    <w:rsid w:val="00E97A3A"/>
    <w:rsid w:val="00EA17DC"/>
    <w:rsid w:val="00EA3204"/>
    <w:rsid w:val="00EB2EA7"/>
    <w:rsid w:val="00EB3956"/>
    <w:rsid w:val="00EB6FB7"/>
    <w:rsid w:val="00EB775B"/>
    <w:rsid w:val="00EC2ED1"/>
    <w:rsid w:val="00EC5352"/>
    <w:rsid w:val="00EC5724"/>
    <w:rsid w:val="00EC6031"/>
    <w:rsid w:val="00EC60BE"/>
    <w:rsid w:val="00EC616B"/>
    <w:rsid w:val="00ED0FBC"/>
    <w:rsid w:val="00ED5DFA"/>
    <w:rsid w:val="00EE1EE6"/>
    <w:rsid w:val="00EE4B9F"/>
    <w:rsid w:val="00EE6670"/>
    <w:rsid w:val="00EE6B1D"/>
    <w:rsid w:val="00EE713D"/>
    <w:rsid w:val="00EF0071"/>
    <w:rsid w:val="00EF4866"/>
    <w:rsid w:val="00F02D52"/>
    <w:rsid w:val="00F02FC7"/>
    <w:rsid w:val="00F030D7"/>
    <w:rsid w:val="00F03739"/>
    <w:rsid w:val="00F04054"/>
    <w:rsid w:val="00F0505A"/>
    <w:rsid w:val="00F07BA0"/>
    <w:rsid w:val="00F10CF9"/>
    <w:rsid w:val="00F20BEA"/>
    <w:rsid w:val="00F21383"/>
    <w:rsid w:val="00F2357B"/>
    <w:rsid w:val="00F25EF8"/>
    <w:rsid w:val="00F27CAD"/>
    <w:rsid w:val="00F334FE"/>
    <w:rsid w:val="00F34E3C"/>
    <w:rsid w:val="00F41323"/>
    <w:rsid w:val="00F42F8F"/>
    <w:rsid w:val="00F44B75"/>
    <w:rsid w:val="00F46AAD"/>
    <w:rsid w:val="00F50A78"/>
    <w:rsid w:val="00F52944"/>
    <w:rsid w:val="00F61058"/>
    <w:rsid w:val="00F61B7D"/>
    <w:rsid w:val="00F63FEB"/>
    <w:rsid w:val="00F732C0"/>
    <w:rsid w:val="00F736C1"/>
    <w:rsid w:val="00F75C12"/>
    <w:rsid w:val="00F75CF2"/>
    <w:rsid w:val="00F804B3"/>
    <w:rsid w:val="00F82BD8"/>
    <w:rsid w:val="00F85E8D"/>
    <w:rsid w:val="00F92114"/>
    <w:rsid w:val="00F96469"/>
    <w:rsid w:val="00F966E9"/>
    <w:rsid w:val="00FA0141"/>
    <w:rsid w:val="00FA3CBE"/>
    <w:rsid w:val="00FA5106"/>
    <w:rsid w:val="00FB0267"/>
    <w:rsid w:val="00FB0C65"/>
    <w:rsid w:val="00FB5D7A"/>
    <w:rsid w:val="00FC380F"/>
    <w:rsid w:val="00FC53C7"/>
    <w:rsid w:val="00FC6C28"/>
    <w:rsid w:val="00FC6E2C"/>
    <w:rsid w:val="00FD152C"/>
    <w:rsid w:val="00FD288F"/>
    <w:rsid w:val="00FD2FF7"/>
    <w:rsid w:val="00FD6143"/>
    <w:rsid w:val="00FE3BAF"/>
    <w:rsid w:val="00FE5312"/>
    <w:rsid w:val="00FE761B"/>
    <w:rsid w:val="00FF02BA"/>
    <w:rsid w:val="00FF177A"/>
    <w:rsid w:val="00FF189A"/>
    <w:rsid w:val="00FF65E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5CB4F6"/>
  <w15:docId w15:val="{B5B5088E-F8B7-4B08-9A75-1C3460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,List Paragraph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uiPriority w:val="20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3227C6"/>
    <w:rPr>
      <w:rFonts w:ascii="Century Gothic" w:eastAsia="Century Gothic" w:hAnsi="Century Gothic" w:cs="Century Gothic"/>
      <w:color w:val="000000"/>
      <w:sz w:val="20"/>
    </w:rPr>
  </w:style>
  <w:style w:type="character" w:customStyle="1" w:styleId="markedcontent">
    <w:name w:val="markedcontent"/>
    <w:basedOn w:val="Domylnaczcionkaakapitu"/>
    <w:rsid w:val="005C44B6"/>
  </w:style>
  <w:style w:type="paragraph" w:styleId="Listanumerowana4">
    <w:name w:val="List Number 4"/>
    <w:basedOn w:val="Normalny"/>
    <w:rsid w:val="00D33A1D"/>
    <w:pPr>
      <w:widowControl w:val="0"/>
      <w:numPr>
        <w:numId w:val="46"/>
      </w:numPr>
      <w:autoSpaceDE w:val="0"/>
      <w:autoSpaceDN w:val="0"/>
      <w:spacing w:after="0" w:line="240" w:lineRule="auto"/>
      <w:ind w:right="0"/>
      <w:contextualSpacing/>
      <w:jc w:val="left"/>
    </w:pPr>
    <w:rPr>
      <w:rFonts w:ascii="Arial" w:eastAsia="Times New Roman" w:hAnsi="Arial" w:cs="Arial"/>
      <w:color w:val="auto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00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mailto:kancelaria@rars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rwis@dscom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akturacent@rars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@rars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p.rars.gov.pl" TargetMode="External"/><Relationship Id="rId14" Type="http://schemas.openxmlformats.org/officeDocument/2006/relationships/hyperlink" Target="mailto:iod@rars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7096-8F1D-4E17-AF56-C559F6E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10964</Words>
  <Characters>65790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76601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4</cp:revision>
  <cp:lastPrinted>2021-07-22T09:52:00Z</cp:lastPrinted>
  <dcterms:created xsi:type="dcterms:W3CDTF">2021-09-09T12:56:00Z</dcterms:created>
  <dcterms:modified xsi:type="dcterms:W3CDTF">2021-09-10T05:47:00Z</dcterms:modified>
</cp:coreProperties>
</file>