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2F2" w:rsidRPr="000B1216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0B1216">
        <w:rPr>
          <w:rFonts w:ascii="Arial" w:hAnsi="Arial" w:cs="Arial"/>
          <w:b/>
          <w:bCs/>
          <w:sz w:val="20"/>
          <w:szCs w:val="20"/>
        </w:rPr>
        <w:t xml:space="preserve">  Załącznik nr </w:t>
      </w:r>
      <w:r w:rsidR="001C55EF">
        <w:rPr>
          <w:rFonts w:ascii="Arial" w:hAnsi="Arial" w:cs="Arial"/>
          <w:b/>
          <w:bCs/>
          <w:sz w:val="20"/>
          <w:szCs w:val="20"/>
        </w:rPr>
        <w:t>7</w:t>
      </w:r>
      <w:r w:rsidRPr="000B121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B72F2" w:rsidRPr="00E32B39" w:rsidRDefault="004B72F2" w:rsidP="004B72F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E32B39">
        <w:rPr>
          <w:rFonts w:ascii="Arial" w:hAnsi="Arial" w:cs="Arial"/>
          <w:b/>
          <w:bCs/>
          <w:sz w:val="20"/>
          <w:szCs w:val="20"/>
        </w:rPr>
        <w:t>Projektowane postanowienia umowy (PPU)</w:t>
      </w:r>
    </w:p>
    <w:p w:rsidR="004B72F2" w:rsidRDefault="004B72F2" w:rsidP="001C55EF">
      <w:pPr>
        <w:spacing w:after="0"/>
        <w:rPr>
          <w:rFonts w:ascii="Arial" w:hAnsi="Arial" w:cs="Arial"/>
          <w:b/>
          <w:sz w:val="20"/>
          <w:szCs w:val="20"/>
        </w:rPr>
      </w:pPr>
    </w:p>
    <w:p w:rsidR="00100D5A" w:rsidRPr="001E77D5" w:rsidRDefault="00705CBC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UMOWA nr ............. </w:t>
      </w:r>
      <w:r w:rsidR="00100D5A" w:rsidRPr="001E77D5">
        <w:rPr>
          <w:rFonts w:ascii="Arial" w:hAnsi="Arial" w:cs="Arial"/>
          <w:b/>
          <w:sz w:val="20"/>
          <w:szCs w:val="20"/>
        </w:rPr>
        <w:t>/ 202</w:t>
      </w:r>
      <w:r w:rsidR="001F13C8" w:rsidRPr="001E77D5">
        <w:rPr>
          <w:rFonts w:ascii="Arial" w:hAnsi="Arial" w:cs="Arial"/>
          <w:b/>
          <w:sz w:val="20"/>
          <w:szCs w:val="20"/>
        </w:rPr>
        <w:t>4</w:t>
      </w:r>
    </w:p>
    <w:p w:rsid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Pr="001E77D5" w:rsidRDefault="001E77D5" w:rsidP="001E77D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……………. 2024 r. w Krotoszynie pomiędzy:</w:t>
      </w: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……………………………………….. – Dyrektor PZD Krotoszyn.  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a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NIP 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E32B39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A5E8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32B39" w:rsidRPr="001E77D5" w:rsidRDefault="00E32B39" w:rsidP="001E77D5">
      <w:pPr>
        <w:spacing w:after="0"/>
        <w:rPr>
          <w:rFonts w:ascii="Arial" w:hAnsi="Arial" w:cs="Arial"/>
          <w:sz w:val="20"/>
          <w:szCs w:val="20"/>
        </w:rPr>
      </w:pPr>
    </w:p>
    <w:p w:rsidR="00E32B39" w:rsidRPr="001E77D5" w:rsidRDefault="00E32B39" w:rsidP="001E77D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77D5">
        <w:rPr>
          <w:rFonts w:ascii="Arial" w:hAnsi="Arial" w:cs="Arial"/>
          <w:sz w:val="20"/>
          <w:szCs w:val="20"/>
        </w:rPr>
        <w:t>W rezultacie dokonania przez Zamawiającego wyboru Wykonawcy w postępowaniu o zamówienie publiczne prowadzone w trybie podstawowym bez negocjacji o wartości zamówienia nieprzekraczającej progów unijnych zostaje zawarta umowa o następującej treści:</w:t>
      </w:r>
    </w:p>
    <w:p w:rsidR="00100D5A" w:rsidRPr="001E77D5" w:rsidRDefault="00100D5A" w:rsidP="001E77D5">
      <w:pPr>
        <w:spacing w:after="0"/>
        <w:rPr>
          <w:rFonts w:ascii="Arial" w:hAnsi="Arial" w:cs="Arial"/>
          <w:sz w:val="20"/>
          <w:szCs w:val="20"/>
        </w:rPr>
      </w:pPr>
    </w:p>
    <w:p w:rsidR="00100D5A" w:rsidRDefault="00100D5A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E77D5">
        <w:rPr>
          <w:rFonts w:ascii="Arial" w:hAnsi="Arial" w:cs="Arial"/>
          <w:b/>
          <w:sz w:val="20"/>
          <w:szCs w:val="20"/>
        </w:rPr>
        <w:t>§ 1</w:t>
      </w:r>
    </w:p>
    <w:p w:rsidR="002017C0" w:rsidRPr="001E77D5" w:rsidRDefault="002017C0" w:rsidP="001E77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umowy.</w:t>
      </w:r>
    </w:p>
    <w:p w:rsidR="001C55EF" w:rsidRPr="001C55EF" w:rsidRDefault="00E32B39" w:rsidP="001C55E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Zamawiający powierza, a Wykonawca przyjmuje do wyk</w:t>
      </w:r>
      <w:r w:rsidR="00E94B87">
        <w:rPr>
          <w:rFonts w:ascii="Arial" w:hAnsi="Arial" w:cs="Arial"/>
          <w:sz w:val="20"/>
          <w:szCs w:val="20"/>
        </w:rPr>
        <w:t>onania zadanie pn.: „</w:t>
      </w:r>
      <w:r w:rsidR="00E94B87" w:rsidRPr="00E94B87">
        <w:rPr>
          <w:rFonts w:ascii="Arial" w:hAnsi="Arial" w:cs="Arial"/>
          <w:sz w:val="20"/>
          <w:szCs w:val="20"/>
        </w:rPr>
        <w:t>Odśnieżanie dróg powiatowych zlokalizowanych na terenie Powiatu Krotoszyńskiego w sezonie zimowym 2</w:t>
      </w:r>
      <w:r w:rsidR="001C55EF">
        <w:rPr>
          <w:rFonts w:ascii="Arial" w:hAnsi="Arial" w:cs="Arial"/>
          <w:sz w:val="20"/>
          <w:szCs w:val="20"/>
        </w:rPr>
        <w:t>024 / 2025 – teren Gminy Kobylin</w:t>
      </w:r>
      <w:r w:rsidR="00E94B87">
        <w:rPr>
          <w:rFonts w:ascii="Arial" w:hAnsi="Arial" w:cs="Arial"/>
          <w:sz w:val="20"/>
          <w:szCs w:val="20"/>
        </w:rPr>
        <w:t xml:space="preserve">” </w:t>
      </w:r>
      <w:r w:rsidR="001C55EF">
        <w:rPr>
          <w:rFonts w:ascii="Arial" w:hAnsi="Arial" w:cs="Arial"/>
          <w:sz w:val="20"/>
          <w:szCs w:val="20"/>
        </w:rPr>
        <w:t>(</w:t>
      </w:r>
      <w:r w:rsidRPr="00E94B87">
        <w:rPr>
          <w:rFonts w:ascii="Arial" w:hAnsi="Arial" w:cs="Arial"/>
          <w:sz w:val="20"/>
          <w:szCs w:val="20"/>
        </w:rPr>
        <w:t>teren Gminy</w:t>
      </w:r>
      <w:r w:rsidR="00D4514F">
        <w:rPr>
          <w:rFonts w:ascii="Arial" w:hAnsi="Arial" w:cs="Arial"/>
          <w:sz w:val="20"/>
          <w:szCs w:val="20"/>
        </w:rPr>
        <w:t xml:space="preserve"> Kobylin, część Gminy Zduny i część Gminy </w:t>
      </w:r>
      <w:r w:rsidRPr="00E94B87">
        <w:rPr>
          <w:rFonts w:ascii="Arial" w:hAnsi="Arial" w:cs="Arial"/>
          <w:sz w:val="20"/>
          <w:szCs w:val="20"/>
        </w:rPr>
        <w:t>Krotoszyn</w:t>
      </w:r>
      <w:r w:rsidR="001C55EF">
        <w:rPr>
          <w:rFonts w:ascii="Arial" w:hAnsi="Arial" w:cs="Arial"/>
          <w:sz w:val="20"/>
          <w:szCs w:val="20"/>
        </w:rPr>
        <w:t>)</w:t>
      </w:r>
      <w:r w:rsidRPr="00E94B87">
        <w:rPr>
          <w:rFonts w:ascii="Arial" w:hAnsi="Arial" w:cs="Arial"/>
          <w:sz w:val="20"/>
          <w:szCs w:val="20"/>
        </w:rPr>
        <w:t xml:space="preserve"> wg załącznika graficznego – załącznik nr 9 do SWZ. </w:t>
      </w:r>
    </w:p>
    <w:p w:rsidR="00100D5A" w:rsidRDefault="00100D5A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 xml:space="preserve">Zakres </w:t>
      </w:r>
      <w:r w:rsidR="008C45C8" w:rsidRPr="00821DC6">
        <w:rPr>
          <w:rFonts w:ascii="Arial" w:hAnsi="Arial" w:cs="Arial"/>
          <w:sz w:val="20"/>
          <w:szCs w:val="20"/>
        </w:rPr>
        <w:t>usługi</w:t>
      </w:r>
      <w:r w:rsidRPr="00821DC6">
        <w:rPr>
          <w:rFonts w:ascii="Arial" w:hAnsi="Arial" w:cs="Arial"/>
          <w:sz w:val="20"/>
          <w:szCs w:val="20"/>
        </w:rPr>
        <w:t>, o któ</w:t>
      </w:r>
      <w:r w:rsidR="008C45C8" w:rsidRPr="00821DC6">
        <w:rPr>
          <w:rFonts w:ascii="Arial" w:hAnsi="Arial" w:cs="Arial"/>
          <w:sz w:val="20"/>
          <w:szCs w:val="20"/>
        </w:rPr>
        <w:t>rej</w:t>
      </w:r>
      <w:r w:rsidRPr="00821DC6">
        <w:rPr>
          <w:rFonts w:ascii="Arial" w:hAnsi="Arial" w:cs="Arial"/>
          <w:sz w:val="20"/>
          <w:szCs w:val="20"/>
        </w:rPr>
        <w:t xml:space="preserve"> mowa w ust. 1 określają następujące dokumenty: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Oferta Wykonawcy</w:t>
      </w:r>
      <w:r w:rsidR="008C45C8" w:rsidRPr="00821DC6">
        <w:rPr>
          <w:rFonts w:ascii="Arial" w:hAnsi="Arial" w:cs="Arial"/>
          <w:sz w:val="20"/>
          <w:szCs w:val="20"/>
        </w:rPr>
        <w:t>,</w:t>
      </w:r>
    </w:p>
    <w:p w:rsidR="00100D5A" w:rsidRDefault="00100D5A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21DC6">
        <w:rPr>
          <w:rFonts w:ascii="Arial" w:hAnsi="Arial" w:cs="Arial"/>
          <w:sz w:val="20"/>
          <w:szCs w:val="20"/>
        </w:rPr>
        <w:t>Specyfikacja Warunków Zamówienia (dalej: SWZ),</w:t>
      </w:r>
    </w:p>
    <w:p w:rsidR="00100D5A" w:rsidRDefault="00E94B87" w:rsidP="001A5E8F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SST, OST – cz. 1. </w:t>
      </w:r>
    </w:p>
    <w:p w:rsidR="00D07997" w:rsidRPr="002017C0" w:rsidRDefault="00E94B87" w:rsidP="001A5E8F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odśnieżanie </w:t>
      </w:r>
      <w:r w:rsidR="00D07997" w:rsidRPr="002017C0">
        <w:rPr>
          <w:rFonts w:ascii="Arial" w:eastAsia="Times New Roman" w:hAnsi="Arial" w:cs="Arial"/>
          <w:sz w:val="20"/>
          <w:szCs w:val="20"/>
          <w:lang w:eastAsia="pl-PL"/>
        </w:rPr>
        <w:t>dróg powiatowych zlokalizowanych na terenie Powiatu Krotoszyńskiego w sezonie zimowym 2024/2025</w:t>
      </w:r>
      <w:r w:rsidR="008C45C8" w:rsidRPr="002017C0">
        <w:rPr>
          <w:rFonts w:ascii="Arial" w:eastAsia="Times New Roman" w:hAnsi="Arial" w:cs="Arial"/>
          <w:sz w:val="20"/>
          <w:szCs w:val="20"/>
          <w:lang w:eastAsia="pl-PL"/>
        </w:rPr>
        <w:t xml:space="preserve"> należy rozumieć realizację czynności związanych z utrzymaniem przejezdności dróg w okresie zimowym, tj.: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śniegu z jezdni i poboczy drogi oraz zatok autobusowych. </w:t>
      </w:r>
    </w:p>
    <w:p w:rsidR="008C45C8" w:rsidRPr="008C45C8" w:rsidRDefault="006A1363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rzygotowanie środków transportowych i sp</w:t>
      </w:r>
      <w:r w:rsidR="00B959B5">
        <w:rPr>
          <w:rFonts w:ascii="Arial" w:eastAsia="Times New Roman" w:hAnsi="Arial" w:cs="Arial"/>
          <w:sz w:val="20"/>
          <w:szCs w:val="20"/>
          <w:lang w:eastAsia="pl-PL"/>
        </w:rPr>
        <w:t>rzętowych do odśnieżania</w:t>
      </w:r>
      <w:r w:rsidR="008C45C8" w:rsidRPr="008C45C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C45C8" w:rsidRPr="008C45C8" w:rsidRDefault="006C526A" w:rsidP="001A5E8F">
      <w:pPr>
        <w:numPr>
          <w:ilvl w:val="0"/>
          <w:numId w:val="3"/>
        </w:numPr>
        <w:tabs>
          <w:tab w:val="num" w:pos="567"/>
        </w:tabs>
        <w:spacing w:after="0" w:line="276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usuwanie i wywożenie śniegu z ulic miast, jeżeli zajdzie taka konieczność.  </w:t>
      </w:r>
    </w:p>
    <w:p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:rsidR="00B750EA" w:rsidRPr="00100D5A" w:rsidRDefault="00B750E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Termin realizacji przedmiotu umowy. </w:t>
      </w:r>
    </w:p>
    <w:p w:rsidR="00100D5A" w:rsidRDefault="00B750EA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8C45C8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realizacji: </w:t>
      </w:r>
      <w:r w:rsidR="00D07997" w:rsidRPr="00B750EA">
        <w:rPr>
          <w:rFonts w:ascii="Arial" w:hAnsi="Arial" w:cs="Arial"/>
          <w:sz w:val="20"/>
          <w:szCs w:val="20"/>
        </w:rPr>
        <w:t xml:space="preserve">od dnia podpisania umowy </w:t>
      </w:r>
      <w:r w:rsidR="004D3240" w:rsidRPr="00B750EA">
        <w:rPr>
          <w:rFonts w:ascii="Arial" w:hAnsi="Arial" w:cs="Arial"/>
          <w:b/>
          <w:sz w:val="20"/>
          <w:szCs w:val="20"/>
        </w:rPr>
        <w:t>do dnia 15.04</w:t>
      </w:r>
      <w:r w:rsidR="00D07997" w:rsidRPr="00B750EA">
        <w:rPr>
          <w:rFonts w:ascii="Arial" w:hAnsi="Arial" w:cs="Arial"/>
          <w:b/>
          <w:sz w:val="20"/>
          <w:szCs w:val="20"/>
        </w:rPr>
        <w:t>.2025 r.</w:t>
      </w:r>
    </w:p>
    <w:p w:rsidR="00100D5A" w:rsidRPr="00A6385B" w:rsidRDefault="008C45C8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rPr>
          <w:rFonts w:ascii="Arial" w:hAnsi="Arial" w:cs="Arial"/>
          <w:sz w:val="20"/>
          <w:szCs w:val="20"/>
        </w:rPr>
      </w:pPr>
      <w:r w:rsidRPr="00B750EA">
        <w:rPr>
          <w:rFonts w:ascii="Arial" w:eastAsia="Times New Roman" w:hAnsi="Arial" w:cs="Arial"/>
          <w:sz w:val="20"/>
          <w:szCs w:val="20"/>
          <w:lang w:eastAsia="pl-PL"/>
        </w:rPr>
        <w:t>W przypadku wystąpienia warunków zimowych</w:t>
      </w:r>
      <w:r w:rsidR="00B750EA">
        <w:rPr>
          <w:rFonts w:ascii="Arial" w:eastAsia="Times New Roman" w:hAnsi="Arial" w:cs="Arial"/>
          <w:sz w:val="20"/>
          <w:szCs w:val="20"/>
          <w:lang w:eastAsia="pl-PL"/>
        </w:rPr>
        <w:t xml:space="preserve"> poza terminami określonymi w pkt 1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Wykonawca zobowiązuje się</w:t>
      </w:r>
      <w:r w:rsidR="00D07997" w:rsidRPr="00B750EA">
        <w:rPr>
          <w:rFonts w:ascii="Arial" w:eastAsia="Times New Roman" w:hAnsi="Arial" w:cs="Arial"/>
          <w:sz w:val="20"/>
          <w:szCs w:val="20"/>
          <w:lang w:eastAsia="pl-PL"/>
        </w:rPr>
        <w:t xml:space="preserve"> do uruchomienia akcji zimowego utrzymania </w:t>
      </w:r>
      <w:r w:rsidRPr="00B750EA">
        <w:rPr>
          <w:rFonts w:ascii="Arial" w:eastAsia="Times New Roman" w:hAnsi="Arial" w:cs="Arial"/>
          <w:sz w:val="20"/>
          <w:szCs w:val="20"/>
          <w:lang w:eastAsia="pl-PL"/>
        </w:rPr>
        <w:t>na wezwanie Zamawiającego.</w:t>
      </w:r>
    </w:p>
    <w:p w:rsidR="00A6385B" w:rsidRPr="003D3F59" w:rsidRDefault="00A6385B" w:rsidP="001A5E8F">
      <w:pPr>
        <w:pStyle w:val="Akapitzlist"/>
        <w:numPr>
          <w:ilvl w:val="0"/>
          <w:numId w:val="9"/>
        </w:numPr>
        <w:tabs>
          <w:tab w:val="left" w:pos="354"/>
        </w:tabs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Decyzje w sprawie uruchomienia, przedłużenia, ograniczenia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 z</w:t>
      </w:r>
      <w:r w:rsidR="00B959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aprzestania odśnieżania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dróg powiatowych </w:t>
      </w:r>
      <w:r w:rsidRPr="00A6385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podejmuje Zamawiający ze skutkiem natychmiastowym.</w:t>
      </w:r>
    </w:p>
    <w:p w:rsidR="00A6385B" w:rsidRPr="008C45C8" w:rsidRDefault="00A6385B" w:rsidP="008C45C8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:rsidR="00B750EA" w:rsidRPr="00B71B1A" w:rsidRDefault="00B750EA" w:rsidP="00B71B1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 Wykonawcy.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Pr="007C4A33">
        <w:rPr>
          <w:rFonts w:ascii="Arial" w:hAnsi="Arial" w:cs="Arial"/>
          <w:sz w:val="20"/>
          <w:szCs w:val="20"/>
          <w:lang w:eastAsia="pl-PL"/>
        </w:rPr>
        <w:t>za wykonanie przedmiotu umowy określonego w § 1 strony ustalają zgodnie z o</w:t>
      </w:r>
      <w:r>
        <w:rPr>
          <w:rFonts w:ascii="Arial" w:hAnsi="Arial" w:cs="Arial"/>
          <w:sz w:val="20"/>
          <w:szCs w:val="20"/>
          <w:lang w:eastAsia="pl-PL"/>
        </w:rPr>
        <w:t>fertą Wykonawcy na kwotę netto ……………………….. PLN (słownie: …………………… …./100</w:t>
      </w:r>
      <w:r w:rsidR="001C55EF">
        <w:rPr>
          <w:rFonts w:ascii="Arial" w:hAnsi="Arial" w:cs="Arial"/>
          <w:sz w:val="20"/>
          <w:szCs w:val="20"/>
          <w:lang w:eastAsia="pl-PL"/>
        </w:rPr>
        <w:t xml:space="preserve">), plus 8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% podatek VAT </w:t>
      </w:r>
      <w:r>
        <w:rPr>
          <w:rFonts w:ascii="Arial" w:hAnsi="Arial" w:cs="Arial"/>
          <w:sz w:val="20"/>
          <w:szCs w:val="20"/>
          <w:lang w:eastAsia="pl-PL"/>
        </w:rPr>
        <w:t xml:space="preserve">……………… </w:t>
      </w:r>
      <w:r w:rsidRPr="007C4A33">
        <w:rPr>
          <w:rFonts w:ascii="Arial" w:hAnsi="Arial" w:cs="Arial"/>
          <w:sz w:val="20"/>
          <w:szCs w:val="20"/>
          <w:lang w:eastAsia="pl-PL"/>
        </w:rPr>
        <w:t>PL</w:t>
      </w:r>
      <w:r>
        <w:rPr>
          <w:rFonts w:ascii="Arial" w:hAnsi="Arial" w:cs="Arial"/>
          <w:sz w:val="20"/>
          <w:szCs w:val="20"/>
          <w:lang w:eastAsia="pl-PL"/>
        </w:rPr>
        <w:t>N (słownie: …………………………… ……./100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), co łącznie stanowi kwotę 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>brutto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…………………. 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( słownie: 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…………………………………………. /100</w:t>
      </w:r>
      <w:r w:rsidRPr="007C4A33">
        <w:rPr>
          <w:rFonts w:ascii="Arial" w:hAnsi="Arial" w:cs="Arial"/>
          <w:sz w:val="20"/>
          <w:szCs w:val="20"/>
          <w:lang w:eastAsia="pl-PL"/>
        </w:rPr>
        <w:t xml:space="preserve">). </w:t>
      </w:r>
    </w:p>
    <w:p w:rsidR="00B71B1A" w:rsidRPr="007C4A33" w:rsidRDefault="00D733AF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Za wykonanie usług określonych w §1, Wykonawca będzie pobierał wynagrodzenie wg stawek jednostkowych podanych w formularzu cenowym</w:t>
      </w:r>
      <w:r w:rsidR="00B71B1A">
        <w:rPr>
          <w:rFonts w:ascii="Arial" w:hAnsi="Arial" w:cs="Arial"/>
          <w:sz w:val="20"/>
          <w:szCs w:val="20"/>
          <w:lang w:eastAsia="pl-PL"/>
        </w:rPr>
        <w:t>,</w:t>
      </w:r>
      <w:r w:rsidR="001C55EF">
        <w:rPr>
          <w:rFonts w:ascii="Arial" w:hAnsi="Arial" w:cs="Arial"/>
          <w:sz w:val="20"/>
          <w:szCs w:val="20"/>
          <w:lang w:eastAsia="pl-PL"/>
        </w:rPr>
        <w:t xml:space="preserve"> stanowiącym załącznik nr 2</w:t>
      </w:r>
      <w:r>
        <w:rPr>
          <w:rFonts w:ascii="Arial" w:hAnsi="Arial" w:cs="Arial"/>
          <w:sz w:val="20"/>
          <w:szCs w:val="20"/>
          <w:lang w:eastAsia="pl-PL"/>
        </w:rPr>
        <w:t xml:space="preserve"> do umowy i nie może</w:t>
      </w:r>
      <w:r w:rsidR="00B71B1A">
        <w:rPr>
          <w:rFonts w:ascii="Arial" w:hAnsi="Arial" w:cs="Arial"/>
          <w:sz w:val="20"/>
          <w:szCs w:val="20"/>
          <w:lang w:eastAsia="pl-PL"/>
        </w:rPr>
        <w:t xml:space="preserve"> przekroczyć kwoty ceny ofertowej. </w:t>
      </w:r>
    </w:p>
    <w:p w:rsidR="00B71B1A" w:rsidRPr="007C4A33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 xml:space="preserve">Zamawiający nie przewiduje udzielenie zaliczek na poczet wykonania zamówienia. </w:t>
      </w:r>
    </w:p>
    <w:p w:rsidR="00B71B1A" w:rsidRDefault="00B71B1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C4A33">
        <w:rPr>
          <w:rFonts w:ascii="Arial" w:hAnsi="Arial" w:cs="Arial"/>
          <w:sz w:val="20"/>
          <w:szCs w:val="20"/>
          <w:lang w:eastAsia="pl-PL"/>
        </w:rPr>
        <w:t>Rzeczywiste wynagrodzenie Wykonawcy zostanie ustalone zgod</w:t>
      </w:r>
      <w:r w:rsidR="002F0622">
        <w:rPr>
          <w:rFonts w:ascii="Arial" w:hAnsi="Arial" w:cs="Arial"/>
          <w:sz w:val="20"/>
          <w:szCs w:val="20"/>
          <w:lang w:eastAsia="pl-PL"/>
        </w:rPr>
        <w:t>nie z zasadami określonymi w § 4</w:t>
      </w:r>
      <w:r w:rsidRPr="007C4A33">
        <w:rPr>
          <w:rFonts w:ascii="Arial" w:hAnsi="Arial" w:cs="Arial"/>
          <w:sz w:val="20"/>
          <w:szCs w:val="20"/>
          <w:lang w:eastAsia="pl-PL"/>
        </w:rPr>
        <w:t>.</w:t>
      </w:r>
    </w:p>
    <w:p w:rsidR="00B750EA" w:rsidRPr="003E1D9F" w:rsidRDefault="00B750EA" w:rsidP="001A5E8F">
      <w:pPr>
        <w:numPr>
          <w:ilvl w:val="1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do zapłaty kwoty </w:t>
      </w:r>
      <w:r w:rsidR="00122A41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3E1D9F">
        <w:rPr>
          <w:rFonts w:ascii="Arial" w:eastAsia="Times New Roman" w:hAnsi="Arial" w:cs="Arial"/>
          <w:b/>
          <w:sz w:val="20"/>
          <w:szCs w:val="20"/>
          <w:lang w:eastAsia="pl-PL"/>
        </w:rPr>
        <w:t>000,00 zł brutto</w:t>
      </w:r>
      <w:r w:rsidRPr="003E1D9F">
        <w:rPr>
          <w:rFonts w:ascii="Arial" w:eastAsia="Times New Roman" w:hAnsi="Arial" w:cs="Arial"/>
          <w:sz w:val="20"/>
          <w:szCs w:val="20"/>
          <w:lang w:eastAsia="pl-PL"/>
        </w:rPr>
        <w:t xml:space="preserve"> z tytułu gotowości do świadczenia usług będących przedmiotem umowy za cały okres trwania umowy. </w:t>
      </w:r>
    </w:p>
    <w:p w:rsidR="00B71B1A" w:rsidRDefault="00B71B1A" w:rsidP="00B71B1A">
      <w:pPr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733AF" w:rsidRDefault="00B750EA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:rsidR="002F0622" w:rsidRPr="00100D5A" w:rsidRDefault="002F0622" w:rsidP="00D733A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Rozliczenia finansowe.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</w:t>
      </w:r>
      <w:r w:rsidR="002F0622">
        <w:rPr>
          <w:rFonts w:ascii="Arial" w:hAnsi="Arial" w:cs="Arial"/>
          <w:sz w:val="20"/>
          <w:szCs w:val="20"/>
          <w:lang w:eastAsia="pl-PL"/>
        </w:rPr>
        <w:t>Wykonawcy, o którym mowa w § 3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y VAT. </w:t>
      </w:r>
    </w:p>
    <w:p w:rsidR="00D733AF" w:rsidRDefault="004D3240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Osoba do kontaktu w sprawie </w:t>
      </w:r>
      <w:r w:rsidR="00E5250A">
        <w:rPr>
          <w:rFonts w:ascii="Arial" w:hAnsi="Arial" w:cs="Arial"/>
          <w:sz w:val="20"/>
          <w:szCs w:val="20"/>
          <w:lang w:eastAsia="pl-PL"/>
        </w:rPr>
        <w:t xml:space="preserve">odśnieżania </w:t>
      </w:r>
      <w:r w:rsidR="00102A69">
        <w:rPr>
          <w:rFonts w:ascii="Arial" w:hAnsi="Arial" w:cs="Arial"/>
          <w:sz w:val="20"/>
          <w:szCs w:val="20"/>
          <w:lang w:eastAsia="pl-PL"/>
        </w:rPr>
        <w:t>dróg powiatowych na terenie Powiatu Krotoszyńskiego potwierdzi wykonanie usług  po ich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sprawd</w:t>
      </w:r>
      <w:r w:rsidR="00102A69">
        <w:rPr>
          <w:rFonts w:ascii="Arial" w:hAnsi="Arial" w:cs="Arial"/>
          <w:sz w:val="20"/>
          <w:szCs w:val="20"/>
          <w:lang w:eastAsia="pl-PL"/>
        </w:rPr>
        <w:t>zeniu</w:t>
      </w:r>
      <w:r w:rsidR="00D733AF" w:rsidRPr="00934F20">
        <w:rPr>
          <w:rFonts w:ascii="Arial" w:hAnsi="Arial" w:cs="Arial"/>
          <w:sz w:val="20"/>
          <w:szCs w:val="20"/>
          <w:lang w:eastAsia="pl-PL"/>
        </w:rPr>
        <w:t xml:space="preserve"> nie później niż 7 dni roboczyc</w:t>
      </w:r>
      <w:r w:rsidR="00102A69">
        <w:rPr>
          <w:rFonts w:ascii="Arial" w:hAnsi="Arial" w:cs="Arial"/>
          <w:sz w:val="20"/>
          <w:szCs w:val="20"/>
          <w:lang w:eastAsia="pl-PL"/>
        </w:rPr>
        <w:t xml:space="preserve">h od daty otrzymania faktury. </w:t>
      </w:r>
    </w:p>
    <w:p w:rsidR="00D733AF" w:rsidRPr="00477637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D733AF" w:rsidRPr="00934F20" w:rsidRDefault="00D733AF" w:rsidP="00102A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D733AF" w:rsidRPr="00934F20" w:rsidRDefault="00D733AF" w:rsidP="00102A69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D733AF" w:rsidRPr="00934F20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Należności z tytułu faktur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płatne będą przez Zamawiającego przelewem na konto Wykonawcy wskazane na fakturze. </w:t>
      </w:r>
    </w:p>
    <w:p w:rsidR="00D733AF" w:rsidRDefault="00D733AF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 w:rsidR="004D3240">
        <w:rPr>
          <w:rFonts w:ascii="Arial" w:hAnsi="Arial" w:cs="Arial"/>
          <w:sz w:val="20"/>
          <w:szCs w:val="20"/>
          <w:lang w:eastAsia="pl-PL"/>
        </w:rPr>
        <w:t xml:space="preserve">y w terminie do 21 </w:t>
      </w:r>
      <w:r>
        <w:rPr>
          <w:rFonts w:ascii="Arial" w:hAnsi="Arial" w:cs="Arial"/>
          <w:sz w:val="20"/>
          <w:szCs w:val="20"/>
          <w:lang w:eastAsia="pl-PL"/>
        </w:rPr>
        <w:t>dni od daty jej wymagalności</w:t>
      </w:r>
      <w:r w:rsidRPr="00934F20">
        <w:rPr>
          <w:rFonts w:ascii="Arial" w:hAnsi="Arial" w:cs="Arial"/>
          <w:sz w:val="20"/>
          <w:szCs w:val="20"/>
          <w:lang w:eastAsia="pl-PL"/>
        </w:rPr>
        <w:t>.</w:t>
      </w:r>
      <w:r w:rsidR="00D43E1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434F4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2F0622" w:rsidRPr="002434F4" w:rsidRDefault="002F0622" w:rsidP="001A5E8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wykonane usługi w 2024 r. Wykonawca wystawi fakturę w styczniu 2025 r. </w:t>
      </w:r>
    </w:p>
    <w:p w:rsidR="00B37B70" w:rsidRDefault="00B37B70" w:rsidP="00BF6818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B6C4D" w:rsidRDefault="008B6C4D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2F062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3D3F59" w:rsidRDefault="002F0622" w:rsidP="003D3F59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Zobowiązanie Wykonawcy. </w:t>
      </w:r>
    </w:p>
    <w:p w:rsid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przystąpienia wykonania usługi objętej zamówieniem w ciągu ….. minut zgodnie z złożoną ofertą, tylko po telefonicznym zgłoszeniu przez osobę upoważnioną przez Zamawiającego. 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do wykonania przedmiotu umowy zgodnie z przedmiotem zamówienia i obowiązującymi przepisami ustawy Prawo o ruchu drogowym</w:t>
      </w:r>
      <w:r w:rsidR="00305A5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inn</w:t>
      </w:r>
      <w:r w:rsidR="003D3F59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ymi przepisami prawa.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prawa, przepisami BHP, a także że będą one wyposażone w sprzęt ochrony osobistej.</w:t>
      </w:r>
    </w:p>
    <w:p w:rsidR="003D3F59" w:rsidRPr="003D3F59" w:rsidRDefault="003D3F59" w:rsidP="001A5E8F">
      <w:pPr>
        <w:pStyle w:val="Akapitzlist"/>
        <w:numPr>
          <w:ilvl w:val="1"/>
          <w:numId w:val="8"/>
        </w:numPr>
        <w:tabs>
          <w:tab w:val="clear" w:pos="720"/>
          <w:tab w:val="num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ponosi wyłączną odpowiedzialność za:</w:t>
      </w:r>
    </w:p>
    <w:p w:rsidR="003D3F59" w:rsidRPr="007B25B0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przeszkolenia zatrudnionych przez siebie osób w zakresie przepisów BHP,</w:t>
      </w:r>
    </w:p>
    <w:p w:rsidR="003D3F59" w:rsidRPr="003D3F59" w:rsidRDefault="003D3F59" w:rsidP="001A5E8F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przeszkolenie stanowiskowe.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odpowiedzialny za bezpieczeństwo wszelkich </w:t>
      </w:r>
      <w:r w:rsidR="00887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działań przy wykonywaniu usług, </w:t>
      </w:r>
      <w:r w:rsidRPr="00887144">
        <w:rPr>
          <w:rFonts w:ascii="Arial" w:eastAsia="Times New Roman" w:hAnsi="Arial" w:cs="Arial"/>
          <w:bCs/>
          <w:sz w:val="20"/>
          <w:szCs w:val="20"/>
          <w:lang w:eastAsia="pl-PL"/>
        </w:rPr>
        <w:t>w tym działań podwykonawcy i ponosi za nie odpowiedzialność odszkodowawczą.</w:t>
      </w:r>
    </w:p>
    <w:p w:rsidR="002F0622" w:rsidRDefault="002F0622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ny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do zawarcia na własny koszt odpowiednich umów ubezpieczenia z tytułu szkód, które mogą zaistnieć w związku ze zdarzeniami losowymi, a w szczególności od odpowiedzialności c</w:t>
      </w:r>
      <w:r w:rsidR="00D43E13">
        <w:rPr>
          <w:rFonts w:ascii="Arial" w:eastAsia="Times New Roman" w:hAnsi="Arial" w:cs="Arial"/>
          <w:bCs/>
          <w:sz w:val="20"/>
          <w:szCs w:val="20"/>
          <w:lang w:eastAsia="pl-PL"/>
        </w:rPr>
        <w:t>ywilnej na czas realizacji usług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objętych umową oraz następstw nieszczęśliwych wypadków pracowników i osób trzecich powstałych w związku z prowadzonymi usługami, w tym takż</w:t>
      </w:r>
      <w:r w:rsidR="00887144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ruchem pojazdów mechanicznych. </w:t>
      </w:r>
    </w:p>
    <w:p w:rsidR="002F0622" w:rsidRDefault="00887144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przekazywania Z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amawiającemu informacji dotyczących wykonywania usług 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umożliwienia </w:t>
      </w:r>
      <w:r w:rsidR="002F0622"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>przeprowa</w:t>
      </w:r>
      <w:r w:rsidRPr="003D3F5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dzenia kontroli ich wykonywania. </w:t>
      </w:r>
    </w:p>
    <w:p w:rsidR="002F0622" w:rsidRPr="003D3F59" w:rsidRDefault="00A6385B" w:rsidP="001A5E8F">
      <w:pPr>
        <w:pStyle w:val="Akapitzlist"/>
        <w:numPr>
          <w:ilvl w:val="1"/>
          <w:numId w:val="8"/>
        </w:numPr>
        <w:tabs>
          <w:tab w:val="clear" w:pos="720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odpowiedzialność wobec osób trzecich oraz Zamawiającego za przebieg 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br/>
        <w:t>i</w:t>
      </w:r>
      <w:r w:rsidR="00B521B4">
        <w:rPr>
          <w:rFonts w:ascii="Arial" w:eastAsia="Times New Roman" w:hAnsi="Arial" w:cs="Arial"/>
          <w:sz w:val="20"/>
          <w:szCs w:val="20"/>
          <w:lang w:eastAsia="pl-PL"/>
        </w:rPr>
        <w:t xml:space="preserve"> skuteczność odśnieżania</w:t>
      </w:r>
      <w:r w:rsidRPr="003D3F59">
        <w:rPr>
          <w:rFonts w:ascii="Arial" w:eastAsia="Times New Roman" w:hAnsi="Arial" w:cs="Arial"/>
          <w:sz w:val="20"/>
          <w:szCs w:val="20"/>
          <w:lang w:eastAsia="pl-PL"/>
        </w:rPr>
        <w:t xml:space="preserve"> dróg powiatowych, a w szczególności za szkody wynikłe z powodu nienależytego wykonania usługi (opóźnienie lub zaniechanie czynności Wykonawcy związanych z zimowym utrzymaniem dróg).</w:t>
      </w:r>
    </w:p>
    <w:p w:rsidR="001E6A08" w:rsidRDefault="001E6A08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E6A08" w:rsidRDefault="001E6A08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:rsidR="00887144" w:rsidRDefault="00887144" w:rsidP="00887144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Podwykonawstwo. 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ma prawo podpisać umowę o wykonanie usług z podwykonawcami.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Umowa zawarta z podwykonawcami musi być zawarta w formie pisemnej pod rygorem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nieważności. Dotyczy to również ewentualnych zmian lub uzupełnień.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Umowy z podwykonawcami winny zawierać NIP lub oświadczenie, że podwykonawca jest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czynnym podatnikiem VAT.</w:t>
      </w:r>
    </w:p>
    <w:p w:rsidR="00A6385B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Wykonawca przedkłada Zamawiającemu poświadczoną za zgodność z oryginałem kopię</w:t>
      </w:r>
      <w:r w:rsidRPr="00A6385B">
        <w:rPr>
          <w:rFonts w:ascii="Arial" w:hAnsi="Arial" w:cs="Arial"/>
          <w:color w:val="000000"/>
          <w:sz w:val="20"/>
          <w:szCs w:val="20"/>
        </w:rPr>
        <w:br/>
      </w:r>
      <w:r w:rsidRPr="00A6385B">
        <w:rPr>
          <w:rStyle w:val="fontstyle01"/>
          <w:rFonts w:ascii="Arial" w:hAnsi="Arial" w:cs="Arial"/>
          <w:sz w:val="20"/>
          <w:szCs w:val="20"/>
        </w:rPr>
        <w:t>zawartej umowy lub jej zmiany o podwykonawstwo w terminie 7 dni od dnia jej zawarcia.</w:t>
      </w:r>
    </w:p>
    <w:p w:rsidR="002F0622" w:rsidRPr="00A6385B" w:rsidRDefault="00887144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Style w:val="fontstyle01"/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A6385B">
        <w:rPr>
          <w:rStyle w:val="fontstyle01"/>
          <w:rFonts w:ascii="Arial" w:hAnsi="Arial" w:cs="Arial"/>
          <w:sz w:val="20"/>
          <w:szCs w:val="20"/>
        </w:rPr>
        <w:t>Zawarcie umowy z podwykonawcą nie zmienia zobowiązań Wykonawcy. Wykonawca jest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A6385B">
        <w:rPr>
          <w:rStyle w:val="fontstyle01"/>
          <w:rFonts w:ascii="Arial" w:hAnsi="Arial" w:cs="Arial"/>
          <w:sz w:val="20"/>
          <w:szCs w:val="20"/>
        </w:rPr>
        <w:t>w</w:t>
      </w:r>
      <w:r w:rsidR="00A6385B" w:rsidRPr="00A6385B">
        <w:rPr>
          <w:rStyle w:val="fontstyle01"/>
          <w:rFonts w:ascii="Arial" w:hAnsi="Arial" w:cs="Arial"/>
          <w:sz w:val="20"/>
          <w:szCs w:val="20"/>
        </w:rPr>
        <w:t xml:space="preserve"> pełni </w:t>
      </w:r>
      <w:r w:rsidRPr="00A6385B">
        <w:rPr>
          <w:rStyle w:val="fontstyle01"/>
          <w:rFonts w:ascii="Arial" w:hAnsi="Arial" w:cs="Arial"/>
          <w:sz w:val="20"/>
          <w:szCs w:val="20"/>
        </w:rPr>
        <w:t>odpowiedzialny w stosunku do Zamawiającego za należyte wykonanie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A6385B">
        <w:rPr>
          <w:rStyle w:val="fontstyle01"/>
          <w:rFonts w:ascii="Arial" w:hAnsi="Arial" w:cs="Arial"/>
          <w:sz w:val="20"/>
          <w:szCs w:val="20"/>
        </w:rPr>
        <w:t>zamówienia, w tym zleconą do podwykonania część zamówienia.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Zlecenie części prac Podwykonawcom nie zmienia zobowiązań Wykonawcy wobec Zamawiającego. 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odpowiedzialny za działania lub zaniechania Podwykonawcy(ców)*, jak za działania lub zaniechania własne.</w:t>
      </w:r>
    </w:p>
    <w:p w:rsid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pełną odpowiedzialność za jakość i terminowość prac, które wykonuje przy pomocy Podwykonawców.</w:t>
      </w:r>
    </w:p>
    <w:p w:rsidR="00A6385B" w:rsidRPr="00A6385B" w:rsidRDefault="00A6385B" w:rsidP="001A5E8F">
      <w:pPr>
        <w:pStyle w:val="Akapitzlist"/>
        <w:numPr>
          <w:ilvl w:val="2"/>
          <w:numId w:val="8"/>
        </w:numPr>
        <w:tabs>
          <w:tab w:val="clear" w:pos="1080"/>
          <w:tab w:val="num" w:pos="709"/>
        </w:tabs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6385B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należytego wykonywania umowy zawartej przez siebie z Podwykonawcą.</w:t>
      </w:r>
    </w:p>
    <w:p w:rsidR="002F0622" w:rsidRDefault="002F0622" w:rsidP="008B6C4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B6C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:rsidR="00A6385B" w:rsidRDefault="00A6385B" w:rsidP="00A6385B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Kary umowne. 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  <w:tab w:val="num" w:pos="851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niewykonania lub nienależytego wykonania przedmiotu umowy Wykonawca</w:t>
      </w:r>
      <w:r w:rsidRPr="005F0599">
        <w:rPr>
          <w:rFonts w:ascii="Arial" w:hAnsi="Arial" w:cs="Arial"/>
          <w:sz w:val="20"/>
          <w:szCs w:val="20"/>
        </w:rPr>
        <w:br/>
        <w:t>zapłaci Zamawiającemu kary umowne: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 zwłokę w przystąpieniu do wykonywania usługi, Wykonawca zapłaci karę umowną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w wysokości 500,00 zł za każdą go</w:t>
      </w:r>
      <w:r w:rsidR="005F0599">
        <w:rPr>
          <w:rFonts w:ascii="Arial" w:hAnsi="Arial" w:cs="Arial"/>
          <w:sz w:val="20"/>
          <w:szCs w:val="20"/>
        </w:rPr>
        <w:t>dzinę – licząc od podanego w § 5 ust. 1</w:t>
      </w:r>
      <w:r w:rsidRPr="005F0599">
        <w:rPr>
          <w:rFonts w:ascii="Arial" w:hAnsi="Arial" w:cs="Arial"/>
          <w:sz w:val="20"/>
          <w:szCs w:val="20"/>
        </w:rPr>
        <w:t xml:space="preserve"> umowy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czasu przystąpienia do wykonywania usługi,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nienależytego wykonania przedmiotu umowy w danym dniu Wykonawca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</w:t>
      </w:r>
      <w:r w:rsidR="005F0599">
        <w:rPr>
          <w:rFonts w:ascii="Arial" w:hAnsi="Arial" w:cs="Arial"/>
          <w:sz w:val="20"/>
          <w:szCs w:val="20"/>
        </w:rPr>
        <w:t>płaci karę umowną w wysokości 2</w:t>
      </w:r>
      <w:r w:rsidRPr="005F0599">
        <w:rPr>
          <w:rFonts w:ascii="Arial" w:hAnsi="Arial" w:cs="Arial"/>
          <w:sz w:val="20"/>
          <w:szCs w:val="20"/>
        </w:rPr>
        <w:t>000,00 zł za dzień,</w:t>
      </w:r>
    </w:p>
    <w:p w:rsidR="005F0599" w:rsidRPr="005F0599" w:rsidRDefault="00EF40D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3D3F59" w:rsidRPr="005F0599">
        <w:rPr>
          <w:rFonts w:ascii="Arial" w:hAnsi="Arial" w:cs="Arial"/>
          <w:sz w:val="20"/>
          <w:szCs w:val="20"/>
        </w:rPr>
        <w:t>nieprzedłożenie poświadczonej za zgodność z oryginałem kopii Umowy</w:t>
      </w:r>
      <w:r w:rsidR="003D3F59" w:rsidRPr="005F0599">
        <w:rPr>
          <w:rFonts w:ascii="Arial" w:hAnsi="Arial" w:cs="Arial"/>
          <w:sz w:val="20"/>
          <w:szCs w:val="20"/>
        </w:rPr>
        <w:br/>
        <w:t>o podwykonawstwo lub jej zmiany w wysokości</w:t>
      </w:r>
      <w:r w:rsidR="005F0599">
        <w:rPr>
          <w:rFonts w:ascii="Arial" w:hAnsi="Arial" w:cs="Arial"/>
          <w:sz w:val="20"/>
          <w:szCs w:val="20"/>
        </w:rPr>
        <w:t xml:space="preserve"> 2</w:t>
      </w:r>
      <w:r w:rsidR="003D3F59" w:rsidRPr="005F0599">
        <w:rPr>
          <w:rFonts w:ascii="Arial" w:hAnsi="Arial" w:cs="Arial"/>
          <w:sz w:val="20"/>
          <w:szCs w:val="20"/>
        </w:rPr>
        <w:t>000,00 zł za każdą nieprzedłożoną</w:t>
      </w:r>
      <w:r w:rsidR="003D3F59" w:rsidRPr="005F0599">
        <w:rPr>
          <w:rFonts w:ascii="Arial" w:hAnsi="Arial" w:cs="Arial"/>
          <w:sz w:val="20"/>
          <w:szCs w:val="20"/>
        </w:rPr>
        <w:br/>
        <w:t>kopię Umowy lub jej zmiany,</w:t>
      </w:r>
    </w:p>
    <w:p w:rsidR="005F0599" w:rsidRPr="005F0599" w:rsidRDefault="003D3F59" w:rsidP="001A5E8F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 tytułu odstąpienia od wykonania umowy na w</w:t>
      </w:r>
      <w:r w:rsidR="005F0599">
        <w:rPr>
          <w:rFonts w:ascii="Arial" w:hAnsi="Arial" w:cs="Arial"/>
          <w:sz w:val="20"/>
          <w:szCs w:val="20"/>
        </w:rPr>
        <w:t>niosek Wykonawcy w wysokości 40</w:t>
      </w:r>
      <w:r w:rsidRPr="005F0599">
        <w:rPr>
          <w:rFonts w:ascii="Arial" w:hAnsi="Arial" w:cs="Arial"/>
          <w:sz w:val="20"/>
          <w:szCs w:val="20"/>
        </w:rPr>
        <w:t>%</w:t>
      </w:r>
      <w:r w:rsidRPr="005F0599">
        <w:rPr>
          <w:rFonts w:ascii="Arial" w:hAnsi="Arial" w:cs="Arial"/>
          <w:sz w:val="20"/>
          <w:szCs w:val="20"/>
        </w:rPr>
        <w:br/>
        <w:t>wartości wynagrodzenia umownego brutto.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Łączna maksymalna wysokość kar umownych, których mogą dochodzić strony wynosi: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>50</w:t>
      </w:r>
      <w:r w:rsidRPr="005F0599">
        <w:rPr>
          <w:rFonts w:ascii="Arial" w:hAnsi="Arial" w:cs="Arial"/>
          <w:sz w:val="20"/>
          <w:szCs w:val="20"/>
        </w:rPr>
        <w:t>% wynagrodzenia umownego</w:t>
      </w:r>
      <w:r w:rsidR="005F0599">
        <w:rPr>
          <w:rFonts w:ascii="Arial" w:hAnsi="Arial" w:cs="Arial"/>
          <w:sz w:val="20"/>
          <w:szCs w:val="20"/>
        </w:rPr>
        <w:t xml:space="preserve"> brutto określonego w § 3 ust. 1</w:t>
      </w:r>
      <w:r w:rsidRPr="005F0599">
        <w:rPr>
          <w:rFonts w:ascii="Arial" w:hAnsi="Arial" w:cs="Arial"/>
          <w:sz w:val="20"/>
          <w:szCs w:val="20"/>
        </w:rPr>
        <w:t>.</w:t>
      </w:r>
    </w:p>
    <w:p w:rsidR="005F0599" w:rsidRPr="005F0599" w:rsidRDefault="005F059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5F0599">
        <w:rPr>
          <w:rFonts w:ascii="Arial" w:hAnsi="Arial" w:cs="Arial"/>
          <w:sz w:val="20"/>
          <w:szCs w:val="20"/>
        </w:rPr>
        <w:t xml:space="preserve">w § 2 ust. 1 niniejszej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>umowy, z wyjątkiem sytuacji, gdy wystąpią okoliczności, o 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tórych mowa w art. 145 ustawy </w:t>
      </w:r>
      <w:r w:rsidRPr="005F0599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publicznych. 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Naliczone kary umowne zostaną potrącone z płatności należnej lub przyszłej jaka będzie się</w:t>
      </w:r>
      <w:r w:rsidRPr="005F0599">
        <w:rPr>
          <w:rFonts w:ascii="Arial" w:hAnsi="Arial" w:cs="Arial"/>
          <w:sz w:val="20"/>
          <w:szCs w:val="20"/>
        </w:rPr>
        <w:br/>
      </w:r>
      <w:r w:rsidR="005F0599">
        <w:rPr>
          <w:rFonts w:ascii="Arial" w:hAnsi="Arial" w:cs="Arial"/>
          <w:sz w:val="20"/>
          <w:szCs w:val="20"/>
        </w:rPr>
        <w:t xml:space="preserve">należeć Wykonawcy. </w:t>
      </w:r>
      <w:r w:rsidRPr="005F0599">
        <w:rPr>
          <w:rFonts w:ascii="Arial" w:hAnsi="Arial" w:cs="Arial"/>
          <w:sz w:val="20"/>
          <w:szCs w:val="20"/>
        </w:rPr>
        <w:t>Zapłata kary umownej przez Wykonawcę lub odliczenie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</w:t>
      </w:r>
      <w:r w:rsidR="005F0599">
        <w:rPr>
          <w:rFonts w:ascii="Arial" w:hAnsi="Arial" w:cs="Arial"/>
          <w:sz w:val="20"/>
          <w:szCs w:val="20"/>
        </w:rPr>
        <w:t xml:space="preserve">o kwoty </w:t>
      </w:r>
      <w:r w:rsidRPr="005F0599">
        <w:rPr>
          <w:rFonts w:ascii="Arial" w:hAnsi="Arial" w:cs="Arial"/>
          <w:sz w:val="20"/>
          <w:szCs w:val="20"/>
        </w:rPr>
        <w:t>kary z płatności należnej Wykonawcy nie zwalnia go z obowiązku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ukońc</w:t>
      </w:r>
      <w:r w:rsidR="005F0599">
        <w:rPr>
          <w:rFonts w:ascii="Arial" w:hAnsi="Arial" w:cs="Arial"/>
          <w:sz w:val="20"/>
          <w:szCs w:val="20"/>
        </w:rPr>
        <w:t xml:space="preserve">zenia przedmiotu umowy oraz nie </w:t>
      </w:r>
      <w:r w:rsidRPr="005F0599">
        <w:rPr>
          <w:rFonts w:ascii="Arial" w:hAnsi="Arial" w:cs="Arial"/>
          <w:sz w:val="20"/>
          <w:szCs w:val="20"/>
        </w:rPr>
        <w:t>wyklucza możliwości skorzystania przez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Zamawiającego z innych środków ochrony prawnej.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W przypadku przekroczenia terminów płatności ze strony Zamawiającego, Wykonawca ma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prawo naliczać odsetki w wysokości ustawowej za opóźnienie.</w:t>
      </w:r>
    </w:p>
    <w:p w:rsidR="005F0599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Zapłata kary umownej nie wyłącza prawa do dochodzenia odszkodowania uzupełniającego</w:t>
      </w:r>
      <w:r w:rsidRPr="005F0599">
        <w:rPr>
          <w:rFonts w:ascii="Arial" w:hAnsi="Arial" w:cs="Arial"/>
          <w:sz w:val="20"/>
          <w:szCs w:val="20"/>
        </w:rPr>
        <w:br/>
        <w:t>do wysokości rzeczywiście poniesionej szkody, gdyby wysokość poniesionej szkody</w:t>
      </w:r>
      <w:r w:rsidR="00EF40D9">
        <w:rPr>
          <w:rFonts w:ascii="Arial" w:hAnsi="Arial" w:cs="Arial"/>
          <w:sz w:val="20"/>
          <w:szCs w:val="20"/>
        </w:rPr>
        <w:t xml:space="preserve"> </w:t>
      </w:r>
      <w:r w:rsidRPr="005F0599">
        <w:rPr>
          <w:rFonts w:ascii="Arial" w:hAnsi="Arial" w:cs="Arial"/>
          <w:sz w:val="20"/>
          <w:szCs w:val="20"/>
        </w:rPr>
        <w:t>przewyższała wysokość kar umownych.</w:t>
      </w:r>
    </w:p>
    <w:p w:rsidR="002F0622" w:rsidRPr="005F0599" w:rsidRDefault="003D3F59" w:rsidP="001A5E8F">
      <w:pPr>
        <w:pStyle w:val="Akapitzlist"/>
        <w:numPr>
          <w:ilvl w:val="3"/>
          <w:numId w:val="8"/>
        </w:numPr>
        <w:tabs>
          <w:tab w:val="clear" w:pos="144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0599">
        <w:rPr>
          <w:rFonts w:ascii="Arial" w:hAnsi="Arial" w:cs="Arial"/>
          <w:sz w:val="20"/>
          <w:szCs w:val="20"/>
        </w:rPr>
        <w:t>Strony za obopólnym porozumieniem mogą odstąpić od naliczania kar umownych.</w:t>
      </w:r>
    </w:p>
    <w:p w:rsidR="003D3F59" w:rsidRDefault="003D3F5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F3519" w:rsidRDefault="00CF3519" w:rsidP="001E0B23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8</w:t>
      </w:r>
    </w:p>
    <w:p w:rsidR="005F0599" w:rsidRPr="008F4A4D" w:rsidRDefault="005F0599" w:rsidP="008F4A4D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umowy. 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Zgodnie z art. 455 ust. 1 ustawy PZP Zamawiający dopuszcza zmianę umowy na etapie jej</w:t>
      </w:r>
      <w:r w:rsidRPr="009A7E4A">
        <w:rPr>
          <w:rFonts w:ascii="Arial" w:hAnsi="Arial" w:cs="Arial"/>
          <w:color w:val="000000"/>
          <w:sz w:val="20"/>
          <w:szCs w:val="20"/>
        </w:rPr>
        <w:br/>
      </w:r>
      <w:r w:rsidRPr="009A7E4A">
        <w:rPr>
          <w:rStyle w:val="fontstyle01"/>
          <w:rFonts w:ascii="Arial" w:hAnsi="Arial" w:cs="Arial"/>
          <w:sz w:val="20"/>
          <w:szCs w:val="20"/>
        </w:rPr>
        <w:t>realizacji w niżej wymienionym zakresie: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Style w:val="fontstyle01"/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 przypadku zmiany ustawowej stawki podatku od towarów i usług lub/i podatku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akcyzowego; w takim przypadku ulegnie zmianie wynagrodzenie ryczałtowe w kwocie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brutto,</w:t>
      </w:r>
      <w:r>
        <w:rPr>
          <w:rStyle w:val="fontstyle01"/>
          <w:rFonts w:ascii="Arial" w:hAnsi="Arial" w:cs="Arial"/>
          <w:sz w:val="20"/>
          <w:szCs w:val="20"/>
        </w:rPr>
        <w:t xml:space="preserve"> z uwzględnieniem obowiązującej </w:t>
      </w:r>
      <w:r w:rsidRPr="009A7E4A">
        <w:rPr>
          <w:rStyle w:val="fontstyle01"/>
          <w:rFonts w:ascii="Arial" w:hAnsi="Arial" w:cs="Arial"/>
          <w:sz w:val="20"/>
          <w:szCs w:val="20"/>
        </w:rPr>
        <w:t>stawki podatku VAT; jeżeli zmiana ta będzie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miała wpływ na koszty wykonania przedmiotu umowy przez Wykonawcę;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w przypadku działania siły wyższej, mającej bezpośredni wpływ na termin 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wykonania usług </w:t>
      </w:r>
      <w:r w:rsidRPr="009A7E4A">
        <w:rPr>
          <w:rStyle w:val="fontstyle01"/>
          <w:rFonts w:ascii="Arial" w:hAnsi="Arial" w:cs="Arial"/>
          <w:sz w:val="20"/>
          <w:szCs w:val="20"/>
        </w:rPr>
        <w:t>rozumianej jako wydarzenie lub okoliczność o charakterze nadzwyczajnym,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wystą</w:t>
      </w:r>
      <w:r>
        <w:rPr>
          <w:rStyle w:val="fontstyle01"/>
          <w:rFonts w:ascii="Arial" w:hAnsi="Arial" w:cs="Arial"/>
          <w:sz w:val="20"/>
          <w:szCs w:val="20"/>
        </w:rPr>
        <w:t xml:space="preserve">pieniu której ani Wykonawca ani </w:t>
      </w:r>
      <w:r w:rsidRPr="009A7E4A">
        <w:rPr>
          <w:rStyle w:val="fontstyle01"/>
          <w:rFonts w:ascii="Arial" w:hAnsi="Arial" w:cs="Arial"/>
          <w:sz w:val="20"/>
          <w:szCs w:val="20"/>
        </w:rPr>
        <w:t>Zamawiający nie mogli zapobiec przed zawarciem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umowy np. klęski żywiołowe, strajki, stan epidemii;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o </w:t>
      </w:r>
      <w:r w:rsidRPr="009A7E4A">
        <w:rPr>
          <w:rStyle w:val="fontstyle01"/>
          <w:rFonts w:ascii="Arial" w:hAnsi="Arial" w:cs="Arial"/>
          <w:sz w:val="20"/>
          <w:szCs w:val="20"/>
        </w:rPr>
        <w:t>ilość dni, w których te okoliczności wystąpią</w:t>
      </w:r>
      <w:r w:rsidRPr="009A7E4A">
        <w:rPr>
          <w:rStyle w:val="fontstyle21"/>
          <w:rFonts w:ascii="Arial" w:hAnsi="Arial" w:cs="Arial"/>
          <w:sz w:val="20"/>
          <w:szCs w:val="20"/>
        </w:rPr>
        <w:t>;</w:t>
      </w:r>
    </w:p>
    <w:p w:rsidR="009A7E4A" w:rsidRPr="009A7E4A" w:rsidRDefault="009A7E4A" w:rsidP="001A5E8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zaistnienia oczywistej omyłki pisarskiej lub rachunkowej w umowie;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a także w innych przypadkach wymienionych w art. 455 ustawy PZP.</w:t>
      </w:r>
    </w:p>
    <w:p w:rsidR="009A7E4A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 xml:space="preserve">Zmiany przewidziane w umowie </w:t>
      </w:r>
      <w:r>
        <w:rPr>
          <w:rStyle w:val="fontstyle01"/>
          <w:rFonts w:ascii="Arial" w:hAnsi="Arial" w:cs="Arial"/>
          <w:sz w:val="20"/>
          <w:szCs w:val="20"/>
        </w:rPr>
        <w:t xml:space="preserve">mogą być dokonane na wniosek Zamawiającego lub </w:t>
      </w:r>
      <w:r>
        <w:rPr>
          <w:rFonts w:ascii="Arial" w:hAnsi="Arial" w:cs="Arial"/>
          <w:color w:val="000000"/>
          <w:sz w:val="20"/>
          <w:szCs w:val="20"/>
        </w:rPr>
        <w:t>W</w:t>
      </w:r>
      <w:r>
        <w:rPr>
          <w:rStyle w:val="fontstyle01"/>
          <w:rFonts w:ascii="Arial" w:hAnsi="Arial" w:cs="Arial"/>
          <w:sz w:val="20"/>
          <w:szCs w:val="20"/>
        </w:rPr>
        <w:t xml:space="preserve">ykonawcy. </w:t>
      </w:r>
      <w:r w:rsidRPr="009A7E4A">
        <w:rPr>
          <w:rStyle w:val="fontstyle01"/>
          <w:rFonts w:ascii="Arial" w:hAnsi="Arial" w:cs="Arial"/>
          <w:sz w:val="20"/>
          <w:szCs w:val="20"/>
        </w:rPr>
        <w:t>Warunkiem dokonania zmiany jest złożenie wniosku przez stronę inicjującą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zmianę, zawierającego opis </w:t>
      </w:r>
      <w:r w:rsidRPr="009A7E4A">
        <w:rPr>
          <w:rStyle w:val="fontstyle01"/>
          <w:rFonts w:ascii="Arial" w:hAnsi="Arial" w:cs="Arial"/>
          <w:sz w:val="20"/>
          <w:szCs w:val="20"/>
        </w:rPr>
        <w:t>zmiany, uzasadnienie zmiany oraz obliczenie kosztów zmiany,</w:t>
      </w:r>
      <w:r w:rsidR="00EF40D9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jeże</w:t>
      </w:r>
      <w:r>
        <w:rPr>
          <w:rStyle w:val="fontstyle01"/>
          <w:rFonts w:ascii="Arial" w:hAnsi="Arial" w:cs="Arial"/>
          <w:sz w:val="20"/>
          <w:szCs w:val="20"/>
        </w:rPr>
        <w:t xml:space="preserve">li zmiana będzie miała wpływ na </w:t>
      </w:r>
      <w:r w:rsidRPr="009A7E4A">
        <w:rPr>
          <w:rStyle w:val="fontstyle01"/>
          <w:rFonts w:ascii="Arial" w:hAnsi="Arial" w:cs="Arial"/>
          <w:sz w:val="20"/>
          <w:szCs w:val="20"/>
        </w:rPr>
        <w:t>wynagrodzenie wykonawcy.</w:t>
      </w:r>
    </w:p>
    <w:p w:rsidR="00D17840" w:rsidRPr="009A7E4A" w:rsidRDefault="009A7E4A" w:rsidP="001A5E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E4A">
        <w:rPr>
          <w:rStyle w:val="fontstyle01"/>
          <w:rFonts w:ascii="Arial" w:hAnsi="Arial" w:cs="Arial"/>
          <w:sz w:val="20"/>
          <w:szCs w:val="20"/>
        </w:rPr>
        <w:t>Wskazane powyżej zmiany ( za wyjątkiem ust. 1 pkt 3) mogą zostać wprowadzone, jedynie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w przypadku jeżeli obydwie strony umowy zgodnie uznają, że zaszły wskazane okoliczności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9A7E4A">
        <w:rPr>
          <w:rStyle w:val="fontstyle01"/>
          <w:rFonts w:ascii="Arial" w:hAnsi="Arial" w:cs="Arial"/>
          <w:sz w:val="20"/>
          <w:szCs w:val="20"/>
        </w:rPr>
        <w:t>oraz wprowadzenie zmian jest konieczne dla prawidłowej realizacji zamówienia.</w:t>
      </w:r>
    </w:p>
    <w:p w:rsidR="00F35EF7" w:rsidRPr="007B25B0" w:rsidRDefault="00F35EF7" w:rsidP="00F35EF7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D17840" w:rsidRDefault="00B87C50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9</w:t>
      </w:r>
    </w:p>
    <w:p w:rsidR="001A5E8F" w:rsidRPr="007B25B0" w:rsidRDefault="001A5E8F" w:rsidP="00F35EF7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Odstąpienie do umowy.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Zam</w:t>
      </w:r>
      <w:r>
        <w:rPr>
          <w:rStyle w:val="fontstyle01"/>
          <w:rFonts w:ascii="Arial" w:hAnsi="Arial" w:cs="Arial"/>
          <w:sz w:val="20"/>
          <w:szCs w:val="20"/>
        </w:rPr>
        <w:t>awiający może odstąpić od umowy: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terminie 30 dni od dnia powzięcia wiadomości o zaistnieniu istotnej zmiany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okoliczności powodującej, że wykonanie umowy nie leży w interesie publicznym, czego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nie </w:t>
      </w:r>
      <w:r>
        <w:rPr>
          <w:rStyle w:val="fontstyle01"/>
          <w:rFonts w:ascii="Arial" w:hAnsi="Arial" w:cs="Arial"/>
          <w:sz w:val="20"/>
          <w:szCs w:val="20"/>
        </w:rPr>
        <w:t xml:space="preserve">można było przewidzieć w chwili </w:t>
      </w:r>
      <w:r w:rsidRPr="00B87C50">
        <w:rPr>
          <w:rStyle w:val="fontstyle01"/>
          <w:rFonts w:ascii="Arial" w:hAnsi="Arial" w:cs="Arial"/>
          <w:sz w:val="20"/>
          <w:szCs w:val="20"/>
        </w:rPr>
        <w:t>zawarcia umowy, lub dalsze wykonywanie umowy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może zagrozić podstawowemu interesowi bezpieczeństwa państwa lub bezpieczeństwu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publicznemu; w takim wypadku Wykonawca może żądać jedynie wynagrodzenia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należnego mu z tytułu wykonania części umowy,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jeżeli zachodzi co najmniej jedna z następujących okoliczności: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dokonano zmiany umowy z naruszeniem art. 454 i art. 455 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w chwili zawarcia umowy podlegał wykluczeniu na podstawie art. 108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ustawy PZP,</w:t>
      </w:r>
    </w:p>
    <w:p w:rsidR="00B87C50" w:rsidRPr="00B87C50" w:rsidRDefault="00B87C50" w:rsidP="001A5E8F">
      <w:pPr>
        <w:pStyle w:val="Akapitzlist"/>
        <w:numPr>
          <w:ilvl w:val="0"/>
          <w:numId w:val="15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Trybunał Sprawiedliwości Unii Europejskiej stwierdził, w ramach procedury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przewidzianej w art. 258 Traktatu o funkcjonowaniu Unii Europejskiej, że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Rzeczpospolita Polska uchybiła zobowiązaniom, które ciążą na niej na mocy Traktatów,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dyrektywy 2014/24/UE, dyrektywy 2014/25/UE i dyrektywy 2009/81/WE, z uwagi na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to, że Zamawiający udzielił zamówienia z naruszeniem prawa Unii Europejskiej.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opóźnia się z rozpoczęciem wykonywania umowy o okres dłuższy o 3 dni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lub nie kontynuuje usługi, mimo wezwania złożonego w formie pisemnej przez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Zamawiającego,</w:t>
      </w:r>
    </w:p>
    <w:p w:rsidR="00B87C50" w:rsidRPr="00B87C50" w:rsidRDefault="00B87C50" w:rsidP="001A5E8F">
      <w:pPr>
        <w:pStyle w:val="Akapitzlist"/>
        <w:numPr>
          <w:ilvl w:val="0"/>
          <w:numId w:val="14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Wykonawca nie wykonuje usługi zgodnie z umową lub pisemnymi zastrzeżeniami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Zamawiającego albo przerywa roboty ze swojej winy na okres dłuższy niż 3 dni.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przypadku określonym w ust. 1 pkt. 2) może nastąpić w terminie14 dni od powzięcia wiadomości o powyższych okolicznościach.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Style w:val="fontstyle01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Odstąpienie od umowy w przypadkach określonych w ust. 1 pkt. 3) i 4) może nastąpić</w:t>
      </w:r>
      <w:r w:rsidRPr="00B87C50">
        <w:rPr>
          <w:rFonts w:ascii="Arial" w:hAnsi="Arial" w:cs="Arial"/>
          <w:color w:val="000000"/>
          <w:sz w:val="20"/>
          <w:szCs w:val="20"/>
        </w:rPr>
        <w:br/>
      </w:r>
      <w:r w:rsidRPr="00B87C50">
        <w:rPr>
          <w:rStyle w:val="fontstyle01"/>
          <w:rFonts w:ascii="Arial" w:hAnsi="Arial" w:cs="Arial"/>
          <w:sz w:val="20"/>
          <w:szCs w:val="20"/>
        </w:rPr>
        <w:t>niezwłocznie.</w:t>
      </w:r>
    </w:p>
    <w:p w:rsidR="00B87C50" w:rsidRPr="00B87C50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odstąpienia, o którym mowa w ust. 1 pkt. 2) lit. a), Zamawiający odstępuje od</w:t>
      </w:r>
      <w:r w:rsidR="00471A81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umowy w części, </w:t>
      </w:r>
      <w:r w:rsidRPr="00B87C50">
        <w:rPr>
          <w:rStyle w:val="fontstyle01"/>
          <w:rFonts w:ascii="Arial" w:hAnsi="Arial" w:cs="Arial"/>
          <w:sz w:val="20"/>
          <w:szCs w:val="20"/>
        </w:rPr>
        <w:t>której zmiana dotyczy.</w:t>
      </w:r>
    </w:p>
    <w:p w:rsidR="001A5E8F" w:rsidRPr="001A5E8F" w:rsidRDefault="00B87C50" w:rsidP="001A5E8F">
      <w:pPr>
        <w:pStyle w:val="Akapitzlist"/>
        <w:numPr>
          <w:ilvl w:val="0"/>
          <w:numId w:val="13"/>
        </w:numPr>
        <w:spacing w:after="0"/>
        <w:jc w:val="both"/>
        <w:rPr>
          <w:rFonts w:ascii="CIDFont+F1" w:hAnsi="CIDFont+F1"/>
          <w:color w:val="000000"/>
          <w:sz w:val="24"/>
          <w:szCs w:val="24"/>
        </w:rPr>
      </w:pPr>
      <w:r w:rsidRPr="00B87C50">
        <w:rPr>
          <w:rStyle w:val="fontstyle01"/>
          <w:rFonts w:ascii="Arial" w:hAnsi="Arial" w:cs="Arial"/>
          <w:sz w:val="20"/>
          <w:szCs w:val="20"/>
        </w:rPr>
        <w:t>W przypadku odstąpienia przez Zamawiającego od umowy Wykonawcy zostanie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zapłacone wynagrodzenie za usługi zrealizowane do dnia odstąpienia. Wykonawca przy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udziale Zamawiającego sporządzi protokół z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lastRenderedPageBreak/>
        <w:t>faktycznie wykonanych usług w oparciu o</w:t>
      </w:r>
      <w:r w:rsidR="003B760A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 xml:space="preserve">sporządzone karty pracy sprzętu </w:t>
      </w:r>
      <w:r>
        <w:rPr>
          <w:rStyle w:val="fontstyle01"/>
          <w:rFonts w:ascii="Arial" w:hAnsi="Arial" w:cs="Arial"/>
          <w:sz w:val="20"/>
          <w:szCs w:val="20"/>
        </w:rPr>
        <w:t xml:space="preserve">- w terminie 3 dni roboczych od </w:t>
      </w:r>
      <w:r w:rsidRPr="00B87C50">
        <w:rPr>
          <w:rStyle w:val="fontstyle01"/>
          <w:rFonts w:ascii="Arial" w:hAnsi="Arial" w:cs="Arial"/>
          <w:sz w:val="20"/>
          <w:szCs w:val="20"/>
        </w:rPr>
        <w:t>dnia odstąpienia od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B87C50">
        <w:rPr>
          <w:rStyle w:val="fontstyle01"/>
          <w:rFonts w:ascii="Arial" w:hAnsi="Arial" w:cs="Arial"/>
          <w:sz w:val="20"/>
          <w:szCs w:val="20"/>
        </w:rPr>
        <w:t>umowy</w:t>
      </w:r>
      <w:r w:rsidR="00725ACE">
        <w:rPr>
          <w:rStyle w:val="fontstyle01"/>
          <w:rFonts w:ascii="Arial" w:hAnsi="Arial" w:cs="Arial"/>
          <w:sz w:val="20"/>
          <w:szCs w:val="20"/>
        </w:rPr>
        <w:t xml:space="preserve">, za wyjątkiem </w:t>
      </w:r>
      <w:r w:rsidR="008905C7">
        <w:rPr>
          <w:rStyle w:val="fontstyle01"/>
          <w:rFonts w:ascii="Arial" w:hAnsi="Arial" w:cs="Arial"/>
          <w:sz w:val="20"/>
          <w:szCs w:val="20"/>
        </w:rPr>
        <w:t xml:space="preserve">usług wykonanych w 2024r., wówczas zapłata nastąpi w styczniu 2025r. </w:t>
      </w:r>
    </w:p>
    <w:p w:rsidR="001A5E8F" w:rsidRPr="007B25B0" w:rsidRDefault="001A5E8F" w:rsidP="001A5E8F">
      <w:pPr>
        <w:numPr>
          <w:ilvl w:val="0"/>
          <w:numId w:val="13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25B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Odstąpienie od umowy powinno nastąpić w formie pisemnej pod rygorem nieważności takiego oświadczenia i wskazywać przyczynę uzasadniającą odstąpienia od umowy.</w:t>
      </w:r>
    </w:p>
    <w:p w:rsidR="00F35EF7" w:rsidRPr="007B25B0" w:rsidRDefault="00F35EF7" w:rsidP="00F35EF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100D5A" w:rsidRDefault="001A5E8F" w:rsidP="002C79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§ 10</w:t>
      </w:r>
    </w:p>
    <w:p w:rsidR="00100D5A" w:rsidRPr="001A5E8F" w:rsidRDefault="001A5E8F" w:rsidP="001A5E8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Postanowienia końcowe. 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:rsidR="009A4573" w:rsidRDefault="009A4573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Strony postanawiają, że Wykonawca nie może – bez zgody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 przenieść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na osoby trzecie wierzytelności wynikającej z niniejszej umowy.</w:t>
      </w:r>
    </w:p>
    <w:p w:rsidR="001A5E8F" w:rsidRDefault="001A5E8F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Wykonawca jest zobowiązany do informowania Zamawiającego o zmianie formy prawnej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prowadzonej działalności, o wszczęciu postępowania restrukturyzacyjnego lub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upadłościowego oraz zmianie jego sytuacji ekonomicznej mogącej mieć wpływ na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realizację umowy oraz o zmianie siedziby pod rygorem skutków prawnych wynikających 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zaniechania, w tym do uznania za doręczoną korespondencję skierowaną na ostatni adres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podany przez Wykonawcę.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Treść umowy zawieranej z Podwykonawcą lub dalszym Podwykonawcą nie może być sprzeczna z treścią niniejszej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W sprawach, które nie zostały uregulowane niniejszą umową, mają zastosowa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 xml:space="preserve">nie przepisy Kodeksu cywilnego i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ustawy Prawo zamówień publi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cznych.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Ewentualne spory wynikłe na tle realizacji niniejszej umowy będą rozstrzygane przez Sądy Pows</w:t>
      </w:r>
      <w:r w:rsidR="001A5E8F" w:rsidRPr="001A5E8F">
        <w:rPr>
          <w:rFonts w:ascii="Arial" w:eastAsia="Times New Roman" w:hAnsi="Arial" w:cs="Arial"/>
          <w:sz w:val="20"/>
          <w:szCs w:val="20"/>
          <w:lang w:eastAsia="pl-PL"/>
        </w:rPr>
        <w:t>zechne, właściwe miejscowo dla Z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:rsidR="00100D5A" w:rsidRDefault="00100D5A" w:rsidP="001A5E8F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A5E8F">
        <w:rPr>
          <w:rFonts w:ascii="Arial" w:eastAsia="Times New Roman" w:hAnsi="Arial" w:cs="Arial"/>
          <w:sz w:val="20"/>
          <w:szCs w:val="20"/>
          <w:lang w:eastAsia="pl-PL"/>
        </w:rPr>
        <w:t>Umowę sporządzono w trzech jednakowo brzmiących egzemplarzach, jeden egzemplarz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dla</w:t>
      </w:r>
      <w:r w:rsidR="003B760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A5E8F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Default="001A5E8F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A5E8F" w:rsidRPr="001A5E8F" w:rsidRDefault="008905C7" w:rsidP="001A5E8F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Zamawiający:           </w:t>
      </w:r>
      <w:bookmarkStart w:id="0" w:name="_GoBack"/>
      <w:bookmarkEnd w:id="0"/>
      <w:r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</w:t>
      </w:r>
      <w:r w:rsidR="001A5E8F" w:rsidRPr="001A5E8F">
        <w:rPr>
          <w:rFonts w:ascii="Arial" w:eastAsia="Times New Roman" w:hAnsi="Arial" w:cs="Arial"/>
          <w:b/>
          <w:i/>
          <w:lang w:eastAsia="pl-PL"/>
        </w:rPr>
        <w:t xml:space="preserve">Wykonawca: </w:t>
      </w:r>
    </w:p>
    <w:p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100D5A" w:rsidRPr="00100D5A" w:rsidSect="00821DC6">
      <w:pgSz w:w="12240" w:h="15840"/>
      <w:pgMar w:top="833" w:right="758" w:bottom="1418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235" w:rsidRDefault="00D95235">
      <w:pPr>
        <w:spacing w:after="0" w:line="240" w:lineRule="auto"/>
      </w:pPr>
      <w:r>
        <w:separator/>
      </w:r>
    </w:p>
  </w:endnote>
  <w:endnote w:type="continuationSeparator" w:id="1">
    <w:p w:rsidR="00D95235" w:rsidRDefault="00D9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235" w:rsidRDefault="00D95235">
      <w:pPr>
        <w:spacing w:after="0" w:line="240" w:lineRule="auto"/>
      </w:pPr>
      <w:r>
        <w:separator/>
      </w:r>
    </w:p>
  </w:footnote>
  <w:footnote w:type="continuationSeparator" w:id="1">
    <w:p w:rsidR="00D95235" w:rsidRDefault="00D95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99A666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000000" w:themeColor="text1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>
    <w:nsid w:val="00000007"/>
    <w:multiLevelType w:val="singleLevel"/>
    <w:tmpl w:val="1BA606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000000" w:themeColor="text1"/>
        <w:spacing w:val="-2"/>
        <w:szCs w:val="24"/>
      </w:rPr>
    </w:lvl>
  </w:abstractNum>
  <w:abstractNum w:abstractNumId="2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056F7B"/>
    <w:multiLevelType w:val="singleLevel"/>
    <w:tmpl w:val="242ABFA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23B197D"/>
    <w:multiLevelType w:val="hybridMultilevel"/>
    <w:tmpl w:val="D8F27A1C"/>
    <w:lvl w:ilvl="0" w:tplc="047A2C0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AB32BA"/>
    <w:multiLevelType w:val="hybridMultilevel"/>
    <w:tmpl w:val="D864343C"/>
    <w:lvl w:ilvl="0" w:tplc="BDEC83CE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>
    <w:nsid w:val="1AD643BD"/>
    <w:multiLevelType w:val="hybridMultilevel"/>
    <w:tmpl w:val="2F262E6A"/>
    <w:lvl w:ilvl="0" w:tplc="8D5A36C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25D35"/>
    <w:multiLevelType w:val="hybridMultilevel"/>
    <w:tmpl w:val="01545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30A20"/>
    <w:multiLevelType w:val="multilevel"/>
    <w:tmpl w:val="83361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C5559C9"/>
    <w:multiLevelType w:val="hybridMultilevel"/>
    <w:tmpl w:val="DA58FF26"/>
    <w:lvl w:ilvl="0" w:tplc="856046E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916132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49A0A91"/>
    <w:multiLevelType w:val="hybridMultilevel"/>
    <w:tmpl w:val="7DC6962E"/>
    <w:lvl w:ilvl="0" w:tplc="BC489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85EB9"/>
    <w:multiLevelType w:val="hybridMultilevel"/>
    <w:tmpl w:val="FE709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B210B4"/>
    <w:multiLevelType w:val="hybridMultilevel"/>
    <w:tmpl w:val="306C2B9C"/>
    <w:lvl w:ilvl="0" w:tplc="3DFEC5F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81CD5"/>
    <w:multiLevelType w:val="hybridMultilevel"/>
    <w:tmpl w:val="84ECFC2A"/>
    <w:lvl w:ilvl="0" w:tplc="41302C50">
      <w:start w:val="1"/>
      <w:numFmt w:val="decimal"/>
      <w:lvlText w:val="%1."/>
      <w:lvlJc w:val="left"/>
      <w:pPr>
        <w:ind w:left="28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5"/>
  </w:num>
  <w:num w:numId="9">
    <w:abstractNumId w:val="19"/>
  </w:num>
  <w:num w:numId="10">
    <w:abstractNumId w:val="13"/>
  </w:num>
  <w:num w:numId="11">
    <w:abstractNumId w:val="14"/>
  </w:num>
  <w:num w:numId="12">
    <w:abstractNumId w:val="18"/>
  </w:num>
  <w:num w:numId="13">
    <w:abstractNumId w:val="12"/>
  </w:num>
  <w:num w:numId="14">
    <w:abstractNumId w:val="9"/>
  </w:num>
  <w:num w:numId="15">
    <w:abstractNumId w:val="7"/>
  </w:num>
  <w:num w:numId="16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100D5A"/>
    <w:rsid w:val="00017E80"/>
    <w:rsid w:val="00030A42"/>
    <w:rsid w:val="00054CDD"/>
    <w:rsid w:val="000557B5"/>
    <w:rsid w:val="0006740C"/>
    <w:rsid w:val="00070FF6"/>
    <w:rsid w:val="000C38B8"/>
    <w:rsid w:val="000C625C"/>
    <w:rsid w:val="000E2FFA"/>
    <w:rsid w:val="000E3A8B"/>
    <w:rsid w:val="00100D5A"/>
    <w:rsid w:val="00102A69"/>
    <w:rsid w:val="0011252C"/>
    <w:rsid w:val="00112720"/>
    <w:rsid w:val="001226FF"/>
    <w:rsid w:val="00122A41"/>
    <w:rsid w:val="00133872"/>
    <w:rsid w:val="00135456"/>
    <w:rsid w:val="00152BED"/>
    <w:rsid w:val="00160E12"/>
    <w:rsid w:val="00166BB5"/>
    <w:rsid w:val="00174A00"/>
    <w:rsid w:val="0017578F"/>
    <w:rsid w:val="0019237D"/>
    <w:rsid w:val="001A2605"/>
    <w:rsid w:val="001A5E8F"/>
    <w:rsid w:val="001C1526"/>
    <w:rsid w:val="001C55EF"/>
    <w:rsid w:val="001D304B"/>
    <w:rsid w:val="001D4C9D"/>
    <w:rsid w:val="001D56D2"/>
    <w:rsid w:val="001E0B23"/>
    <w:rsid w:val="001E403A"/>
    <w:rsid w:val="001E5D35"/>
    <w:rsid w:val="001E6A08"/>
    <w:rsid w:val="001E77D5"/>
    <w:rsid w:val="001F13C8"/>
    <w:rsid w:val="001F58A6"/>
    <w:rsid w:val="002017C0"/>
    <w:rsid w:val="00222385"/>
    <w:rsid w:val="002248E1"/>
    <w:rsid w:val="00233224"/>
    <w:rsid w:val="00257FA1"/>
    <w:rsid w:val="00277820"/>
    <w:rsid w:val="00292B9D"/>
    <w:rsid w:val="002A34C5"/>
    <w:rsid w:val="002C5557"/>
    <w:rsid w:val="002C795A"/>
    <w:rsid w:val="002E597D"/>
    <w:rsid w:val="002F0622"/>
    <w:rsid w:val="00305A52"/>
    <w:rsid w:val="00322CB3"/>
    <w:rsid w:val="0032711F"/>
    <w:rsid w:val="00360D98"/>
    <w:rsid w:val="00367D4D"/>
    <w:rsid w:val="0037577F"/>
    <w:rsid w:val="00386407"/>
    <w:rsid w:val="003A6B81"/>
    <w:rsid w:val="003B1CF9"/>
    <w:rsid w:val="003B760A"/>
    <w:rsid w:val="003C17F7"/>
    <w:rsid w:val="003D3F59"/>
    <w:rsid w:val="003D5245"/>
    <w:rsid w:val="003D6C65"/>
    <w:rsid w:val="003E1D9F"/>
    <w:rsid w:val="003E4B23"/>
    <w:rsid w:val="003F307C"/>
    <w:rsid w:val="00436785"/>
    <w:rsid w:val="00436D04"/>
    <w:rsid w:val="0044078B"/>
    <w:rsid w:val="00471A81"/>
    <w:rsid w:val="00472D6C"/>
    <w:rsid w:val="00486486"/>
    <w:rsid w:val="004A0AC4"/>
    <w:rsid w:val="004B72F2"/>
    <w:rsid w:val="004D2E6B"/>
    <w:rsid w:val="004D3240"/>
    <w:rsid w:val="004D6AA1"/>
    <w:rsid w:val="00520E12"/>
    <w:rsid w:val="00522C07"/>
    <w:rsid w:val="0055390B"/>
    <w:rsid w:val="005610FC"/>
    <w:rsid w:val="00561D0C"/>
    <w:rsid w:val="00561F9C"/>
    <w:rsid w:val="00593B9C"/>
    <w:rsid w:val="005B42B8"/>
    <w:rsid w:val="005B5E14"/>
    <w:rsid w:val="005C001F"/>
    <w:rsid w:val="005C724E"/>
    <w:rsid w:val="005E2C02"/>
    <w:rsid w:val="005F0599"/>
    <w:rsid w:val="005F51C5"/>
    <w:rsid w:val="0060032A"/>
    <w:rsid w:val="006147D6"/>
    <w:rsid w:val="00621C57"/>
    <w:rsid w:val="00643976"/>
    <w:rsid w:val="00656A21"/>
    <w:rsid w:val="006604AE"/>
    <w:rsid w:val="006635F4"/>
    <w:rsid w:val="00664642"/>
    <w:rsid w:val="00673952"/>
    <w:rsid w:val="00677A14"/>
    <w:rsid w:val="00680836"/>
    <w:rsid w:val="00684567"/>
    <w:rsid w:val="00692FC5"/>
    <w:rsid w:val="006A040E"/>
    <w:rsid w:val="006A1363"/>
    <w:rsid w:val="006B53F1"/>
    <w:rsid w:val="006C49FF"/>
    <w:rsid w:val="006C526A"/>
    <w:rsid w:val="00705CBC"/>
    <w:rsid w:val="007150F4"/>
    <w:rsid w:val="007224FB"/>
    <w:rsid w:val="00725ACE"/>
    <w:rsid w:val="00754B88"/>
    <w:rsid w:val="007571E7"/>
    <w:rsid w:val="00775D27"/>
    <w:rsid w:val="00781165"/>
    <w:rsid w:val="00791A78"/>
    <w:rsid w:val="007A1949"/>
    <w:rsid w:val="007B103E"/>
    <w:rsid w:val="007B25B0"/>
    <w:rsid w:val="007C5B72"/>
    <w:rsid w:val="007C6639"/>
    <w:rsid w:val="00821DC6"/>
    <w:rsid w:val="008260B8"/>
    <w:rsid w:val="0083238A"/>
    <w:rsid w:val="0084125F"/>
    <w:rsid w:val="00850E7D"/>
    <w:rsid w:val="00855FAF"/>
    <w:rsid w:val="0086400A"/>
    <w:rsid w:val="008642F1"/>
    <w:rsid w:val="00873175"/>
    <w:rsid w:val="00887144"/>
    <w:rsid w:val="008905C7"/>
    <w:rsid w:val="0089681C"/>
    <w:rsid w:val="008A3661"/>
    <w:rsid w:val="008B6C4D"/>
    <w:rsid w:val="008B7E8A"/>
    <w:rsid w:val="008C45C8"/>
    <w:rsid w:val="008C5997"/>
    <w:rsid w:val="008C72D9"/>
    <w:rsid w:val="008E177E"/>
    <w:rsid w:val="008F4A4D"/>
    <w:rsid w:val="00900F9E"/>
    <w:rsid w:val="009048F8"/>
    <w:rsid w:val="0091148B"/>
    <w:rsid w:val="00911508"/>
    <w:rsid w:val="00923CC0"/>
    <w:rsid w:val="009319B0"/>
    <w:rsid w:val="00934C25"/>
    <w:rsid w:val="00935171"/>
    <w:rsid w:val="00936F0A"/>
    <w:rsid w:val="00971D0A"/>
    <w:rsid w:val="00975776"/>
    <w:rsid w:val="00991AA7"/>
    <w:rsid w:val="009A28DA"/>
    <w:rsid w:val="009A4573"/>
    <w:rsid w:val="009A6BA1"/>
    <w:rsid w:val="009A7E4A"/>
    <w:rsid w:val="00A02C80"/>
    <w:rsid w:val="00A2522E"/>
    <w:rsid w:val="00A54D07"/>
    <w:rsid w:val="00A6385B"/>
    <w:rsid w:val="00A71A54"/>
    <w:rsid w:val="00A73DF1"/>
    <w:rsid w:val="00A8268A"/>
    <w:rsid w:val="00AA035E"/>
    <w:rsid w:val="00AD485B"/>
    <w:rsid w:val="00B03B76"/>
    <w:rsid w:val="00B04F1B"/>
    <w:rsid w:val="00B2321A"/>
    <w:rsid w:val="00B233AD"/>
    <w:rsid w:val="00B252D1"/>
    <w:rsid w:val="00B2599A"/>
    <w:rsid w:val="00B336A5"/>
    <w:rsid w:val="00B37B70"/>
    <w:rsid w:val="00B37E89"/>
    <w:rsid w:val="00B521B4"/>
    <w:rsid w:val="00B52B8D"/>
    <w:rsid w:val="00B71B1A"/>
    <w:rsid w:val="00B750EA"/>
    <w:rsid w:val="00B82E1C"/>
    <w:rsid w:val="00B87C50"/>
    <w:rsid w:val="00B959B5"/>
    <w:rsid w:val="00BA7B3F"/>
    <w:rsid w:val="00BB59AC"/>
    <w:rsid w:val="00BC5784"/>
    <w:rsid w:val="00BE0E40"/>
    <w:rsid w:val="00BE176A"/>
    <w:rsid w:val="00BE7141"/>
    <w:rsid w:val="00BF014A"/>
    <w:rsid w:val="00BF6818"/>
    <w:rsid w:val="00C02D01"/>
    <w:rsid w:val="00C20B19"/>
    <w:rsid w:val="00C32767"/>
    <w:rsid w:val="00C41DB9"/>
    <w:rsid w:val="00C73AE9"/>
    <w:rsid w:val="00C86DD1"/>
    <w:rsid w:val="00CB1EAD"/>
    <w:rsid w:val="00CB77F3"/>
    <w:rsid w:val="00CD03B8"/>
    <w:rsid w:val="00CE7E63"/>
    <w:rsid w:val="00CF0EDB"/>
    <w:rsid w:val="00CF2EF8"/>
    <w:rsid w:val="00CF3519"/>
    <w:rsid w:val="00D01673"/>
    <w:rsid w:val="00D0249D"/>
    <w:rsid w:val="00D07997"/>
    <w:rsid w:val="00D17840"/>
    <w:rsid w:val="00D20773"/>
    <w:rsid w:val="00D25360"/>
    <w:rsid w:val="00D41AE4"/>
    <w:rsid w:val="00D43E13"/>
    <w:rsid w:val="00D4514F"/>
    <w:rsid w:val="00D47050"/>
    <w:rsid w:val="00D733AF"/>
    <w:rsid w:val="00D95235"/>
    <w:rsid w:val="00DC0A29"/>
    <w:rsid w:val="00DE71B9"/>
    <w:rsid w:val="00E25078"/>
    <w:rsid w:val="00E32B39"/>
    <w:rsid w:val="00E5250A"/>
    <w:rsid w:val="00E5766F"/>
    <w:rsid w:val="00E6292D"/>
    <w:rsid w:val="00E6572E"/>
    <w:rsid w:val="00E81555"/>
    <w:rsid w:val="00E94B87"/>
    <w:rsid w:val="00EA3946"/>
    <w:rsid w:val="00ED694D"/>
    <w:rsid w:val="00ED725B"/>
    <w:rsid w:val="00EF40D9"/>
    <w:rsid w:val="00EF6A78"/>
    <w:rsid w:val="00F168F7"/>
    <w:rsid w:val="00F30055"/>
    <w:rsid w:val="00F35EF7"/>
    <w:rsid w:val="00F3608C"/>
    <w:rsid w:val="00F767B3"/>
    <w:rsid w:val="00F87901"/>
    <w:rsid w:val="00F87BE6"/>
    <w:rsid w:val="00F942FF"/>
    <w:rsid w:val="00FA6BB0"/>
    <w:rsid w:val="00FB6E32"/>
    <w:rsid w:val="00FE6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ormalny tekst,Akapit z list¹,Preambuła,L1,Numerowanie,List Paragraph,CW_Lista,Akapit z listą BS,maz_wyliczenie,opis dzialania,K-P_odwolanie,A_wyliczenie,sw tekst,Kolorowa lista — akcent 11,Obiekt,List Paragraph1,Akapit z listą31"/>
    <w:basedOn w:val="Normalny"/>
    <w:link w:val="AkapitzlistZnak"/>
    <w:qFormat/>
    <w:rsid w:val="00CF0EDB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C001F"/>
    <w:pPr>
      <w:widowControl w:val="0"/>
      <w:suppressAutoHyphens/>
      <w:spacing w:after="0" w:line="360" w:lineRule="auto"/>
    </w:pPr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01F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Akapit z listą BS Znak,maz_wyliczenie Znak,opis dzialania Znak,K-P_odwolanie Znak,A_wyliczenie Znak,sw tekst Znak"/>
    <w:basedOn w:val="Domylnaczcionkaakapitu"/>
    <w:link w:val="Akapitzlist"/>
    <w:uiPriority w:val="99"/>
    <w:qFormat/>
    <w:locked/>
    <w:rsid w:val="005C001F"/>
  </w:style>
  <w:style w:type="paragraph" w:customStyle="1" w:styleId="Normalny1">
    <w:name w:val="Normalny1"/>
    <w:rsid w:val="00887144"/>
    <w:pPr>
      <w:spacing w:after="0" w:line="276" w:lineRule="auto"/>
    </w:pPr>
    <w:rPr>
      <w:rFonts w:ascii="Arial" w:eastAsia="Arial" w:hAnsi="Arial" w:cs="Arial"/>
      <w:lang w:eastAsia="pl-PL"/>
    </w:rPr>
  </w:style>
  <w:style w:type="character" w:customStyle="1" w:styleId="fontstyle01">
    <w:name w:val="fontstyle01"/>
    <w:basedOn w:val="Domylnaczcionkaakapitu"/>
    <w:rsid w:val="00887144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9A7E4A"/>
    <w:rPr>
      <w:rFonts w:ascii="CIDFont+F2" w:hAnsi="CIDFont+F2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A429-68C8-4625-BFFA-59C986B2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2117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PC</cp:lastModifiedBy>
  <cp:revision>3</cp:revision>
  <cp:lastPrinted>2021-08-04T08:13:00Z</cp:lastPrinted>
  <dcterms:created xsi:type="dcterms:W3CDTF">2024-11-13T11:11:00Z</dcterms:created>
  <dcterms:modified xsi:type="dcterms:W3CDTF">2024-11-13T13:38:00Z</dcterms:modified>
</cp:coreProperties>
</file>