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001"/>
        <w:gridCol w:w="181"/>
        <w:gridCol w:w="4932"/>
        <w:gridCol w:w="480"/>
        <w:gridCol w:w="824"/>
        <w:gridCol w:w="840"/>
        <w:gridCol w:w="840"/>
      </w:tblGrid>
      <w:tr w:rsidR="00FA6B46" w:rsidRPr="00FA6B46" w:rsidTr="00B77BC0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Budowa wodociągu, kanalizacji sanitarnej wraz z odbudową dróg ul. Staszica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Poz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Jedn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Cena j.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Organizacja ruchu, nawierzchnia tymczasowa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1.1.1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Montaż i demontaż znaków drogowych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0419-02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Słupki do znaków drogowych z rur stalowych o śr.70 mm - materiał wielokrotnego użytku - wsp. wykorzystania do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0420-01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Znaki drogowe płaskie - Zkak typu A,B,C,D  - materiał wielokrotnego użytku - wsp. wykorzystania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 0703-03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Zdejmowanie tablic znaków drogowych zakazu, nakazu, ostrzegawczych, informacyjnych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0419-05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Słupki do znaków drogowych z rur stalowych o śr.70 mm - rozebranie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1.1.2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Montaż i demontaż urządzeń zabezpieczjących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z desek 2,75 x0,25 m na słupkach stalowych i podstawach gumowych - U20a, U20b, U20c-  materiał wielokrotnego użytku - wsp. wykorzystania do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- rozebranie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0419-02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Znaki U-21a na podstawie gumowej dwustronne -  materiał wielokrotnego użytku - Współczynnik wykorzystania M=0,05 - montaż i demontaż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1.1.3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Nawierzchnie nieutwardzonych cz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sowe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2-01 0114-02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powierzchniowych robotach ziemnych - tyczenie nawierzchni    NIEUTWRDZONYCH - 5 komór i rozkop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0113-05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Warstwa górna podbudowy z kruszyw łamanych frakcji 16/63 o grubości po zagęszczeniu 10 cm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0113-05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Warstwa górna podbudowy z kruszyw łamanych frakcji 0/32 o grubości po zagęszczeniu 5 cm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Sieć wodociągowa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1.2.1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0111-01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liniowych robotach ziemnych - trasa wodociągu w terenie równinnym.- Tyczenie rurociągu  D=125 mm- wykop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189,120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0111-01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liniowych robotach ziemnych - trasa wodociągu w terenie równinnym.- Tyczenie rurociągu  D=125 mm - przewiert sterowany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25,750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0111-01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liniowych robotach ziemnych - trasa wodociągu w terenie równinnym.- Tyczenie komór pod przewierty ( L komory 4 m 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0111-01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liniowych robotach ziemnych - trasa wodociągu w terenie równinnym.- Tyczenie rurociągu  D=90 mm- wykop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0210-02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Wykopy oraz przekopy o głębokości do 3.0 m wykonywane na odkład koparkami podsiębiernymi o pojemności łyżki 0.60 m3 w gruncie kat. I-II - 90% wykopu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298,240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0202-06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ziemne wykonywane koparkami podsiębiernymi o poj. łyżki 0.40 m3 w gruncie kat. III-IV z transportem urobku na odległość do 1 km samochodami samowyładowczymi - 5% WYKOP MECHANICZNY Z ODWOZEM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16,570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0301-02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Wykopy z załadunkiem ręcznym i transportem na odległość do 1 km (grunt kat. III) - 5 % RĘCZNIE Z ODWOZEM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16,570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0208-02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Dodatek za każdy rozpoczęty 1 km transportu ziemi samochodami samowyładowczymi po drogach o nawierzchni utwardzonej (kat. gruntu I-IV) ponad 1 km - wywóz na odległość 3 km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33,140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0313-01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Pełne umocnienie ścian wykopów wraz z rozbiórką palami szalunkowymi stalowymi (wypraskami) w gruntach suchych ; wykopy o szerokości do 1 m i głębokości do 3.0 m; grunt kat. I-IV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736,400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12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0214-04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Zasypanie wykopów .fund.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podłużnych,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punktowych,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rowów,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wykopów obiektowych spycharkami z zagęszcz.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mechanicznym ubijakami  - współczynnik zagęszczenia Is=0.98 - zasypanie gruntem rodzimym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264,880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0210-02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Wykopy oraz przekopy o głębokości do 3.0 m wykonywane na odkład koparkami podsiębiernymi o pojemności łyżki 0.60 m3 w gruncie kat. I-II -  wykopu pod komory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18,470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12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0214-04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Zasypanie wykopów .fund.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podłużnych,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punktowych,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rowów,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wykopów obiektowych spycharkami z zagęszcz.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mechanicznym ubijakami  - współczynnik zagęszczenia Is=0.98 - zasypanie gruntem rodzimym - zasypanie komór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18,470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1.2.2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MONTAŻOWE - SIEĆ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1411-03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Podłoża pod kanały i obiekty z materiałów sypkich grub. 10 cm po zagęszczeniu - piasek z dowozu j.w.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17,440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1411-03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Zasypka rurociągu do wysokości 20 cm nad rurę  po zagęszczeniu - piasek z odkładu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52,320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0318-03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Zasypywanie wykopów o ścianach pionowych o szerokości 0.8-2.5 m i głębokości do 3.0 m w gruncie kat. I-III - zasypanie do wys. 10 cm ponad rurę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33,360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2-18 0109-05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montaż rurociągów z rur polietylenowych (PE, PEHD) o śr. zewnętrznej 125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189,120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2-18 0109-03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montaż rurociągów z rur polietylenowych (PE, PEHD) o śr. zewnętrznej 90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2-18 0110-05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połączenie rur polietylenowych ciśnieniowych PE, PEHD metodą zgrzewania czołowego o śr. zewnętrznej 125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17,910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Przewierty sterowany  maszyną do wierceń horyzontalnych śr.150 mm w gruntach kat.III-IV- Etap I - przewiert pilotażowy.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25,750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Przeciąganie rurociągów przewodowych z PE o średnicy 125 mm - II etap przewiertu - montaż pozostałej części sieci wodociągowej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25,750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2-19 0134-02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Oznakowanie trasy wodociągu na słupku stalowym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kmpl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1612-01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Jednokrotne płukanie sieci wodociągowej o śr. nominalnej do 150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Kamerowanie sieci wodociągowej o śr. nominalnej do 150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215,000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1606-01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Próba wodna szczelności sieci wodociągowych z rur typu HOBAS, PCW, PVC, PE, PEHD o śr. do 110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1611-01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Dezynfekcja rurociągów sieci wodociągowych o śr.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nominalnej do 150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1.2.3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MONTAŻOWE - Węzły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DZIAŁ  1.2.3.1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Węzeł W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1014-04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kształtki żeliwne ciśnień. opaska żeliwna 150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1014-04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kształtki żeliwne ciśnieniowe kołnierzowe o śr. 150 mm Dwuzłączka MM-W 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1430-01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różnych elementów drobnowymiarowych o objętości do 1.5 m3 - elementy betonowe blok oporowy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1.2.3.2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Węzeł W1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1014-04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kształtki żeliwne ciśnieniowe kołnierzowe o śr. 150 mm Trójnik red. 150/100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1014-04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kształtki żeliwne ciśnieniowe kołnierzowe o śr. 150 mm Dwuzłączka MM-W 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1105-03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Zasuwy żeliwne  kołnierzowe F5 z obudową o śr.100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kmpl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1105-04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Zasuwy żeliwne klinowe owalne kołnierzowe z obudową o śr.150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kmpl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1014-03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kształtki żeliwne ciśnieniowe kołnierzowe o śr. 100 mm - Trójnik żel. koł. 100/100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2-18 0112-02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montaż kształtek ciśnieniowych PE, PEHD o połączeniach zgrzewano-kołnierzowych (tuleje kołnierzowe na luźny kołnierz) o śr. zewnętrznej 110-140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1430-01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różnych elementów drobnowymiarowych o objętości do 1.5 m3 - elementy betonowe blok oporowy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1.2.3.3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Węzeł W16-16.1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1012-02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montaż kształtek ciśnieniowych PE, PEHD o połączeniach zgrzewanych 125 mm - Trójnik red. PE 125/90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1010-05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połączenie rur polietylenowych ciśnieniowych PE, PEHD metodą zgrzewania czołowego o śr. zewn. 125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2-18 0112-01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montaż kształtek ciśnieniowych PE, PEHD o połączeniach zgrzewano-kołnierzowych (tuleje kołnierzowe na luźny kołnierz) o śr. zewnętrznej do 90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1119-03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pożarowe nadziemne o śr. 80 mm z podwójnym zamknięciem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kmpl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1430-01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różnych elementów drobnowymiarowych o objętości do 1.5 m3 - elementy betonowe blok oporowy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1.2.3.4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Węzeł W2, W5, W19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1012-02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montaż kształtek ciśnieniowych PE, PEHD o połączeniach zgrzewanych 125 mm - Łuk 125/90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1010-05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połączenie rur polietylenowych ciśnieniowych PE, PEHD metodą zgrzewania czołowego o śr. zewn. 125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1430-01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różnych elementów drobnowymiarowych o objętości do 1.5 m3 - elementy betonowe blok oporowy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1.2.3.5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Węzeł W21-21.1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1012-02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montaż kształtek ciśnieniowych PE, PEHD o połączeniach zgrzewanych 125 mm - Trójnik red. PE 125/90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1010-04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połączenie rur polietylenowych ciśnieniowych PE, PEHD metodą zgrzewania czołowego o śr. zewn. 125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2-18 0112-01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montaż kształtek ciśnieniowych PE, PEHD o połączeniach zgrzewano-kołnierzowych (tuleje kołnierzowe na luźny kołnierz) o śr. zewnętrznej do 90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1119-03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pożarowe nadziemne o śr. 80 mm z podwójnym zamknięciem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kmpl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1430-01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różnych elementów drobnowymiarowych o objętości do 1.5 m3 - elementy betonowe blok oporowy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PRZYŁĄCZA WODOCIĄGOWE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1.3.1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0111-01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liniowych robotach ziemnych - trasa wodociągu w terenie równinnym.- Tyczenie rurociągu  D=40 mm- wykop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42,080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0210-02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Wykopy oraz przekopy o głębokości do 3.0 m wykonywane na odkład koparkami podsiębiernymi o pojemności łyżki 0.60 m3 w gruncie kat. I-II - 90% wykopu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64,760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0202-06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ziemne wykonywane koparkami podsiębiernymi o poj. łyżki 0.40 m3 w gruncie kat. III-IV z transportem urobku na odległość do 1 km samochodami samowyładowczymi - 5% WYKOP MECHANICZNY Z ODWOZEM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0301-02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Wykopy z załadunkiem ręcznym i transportem na odległość do 1 km (grunt kat. III) - 5 % RĘCZNIE Z ODWOZEM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0208-02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Dodatek za każdy rozpoczęty 1 km transportu ziemi samochodami samowyładowczymi po drogach o nawierzchni utwardzonej (kat. gruntu I-IV) ponad 1 km - wywóz na odległość 3 km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0313-01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Pełne umocnienie ścian wykopów wraz z rozbiórką palami szalunkowymi stalowymi (wypraskami) w gruntach suchych ; wykopy o szerokości do 1 m i głębokości do 3.0 m; grunt kat. I-IV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12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0214-04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Zasypanie wykopów .fund.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podłużnych,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punktowych,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rowów,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wykopów obiektowych spycharkami z zagęszcz.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mechanicznym ubijakami  - współczynnik zagęszczenia Is=0.98 - zasypanie gruntem rodzimym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57,520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1.3.2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MONTAŻOWE - SIEĆ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1411-03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Podłoża pod kanały i obiekty z materiałów sypkich grub. 10 cm po zagęszczeniu - piasek z dowozu j.w.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1411-03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Zasypka rurociągu do wysokości 20 cm nad rurę  po zagęszczeniu - piasek z odkładu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0318-03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Zasypywanie wykopów o ścianach pionowych o szerokości 0.8-2.5 m i głębokości do 3.0 m w gruncie kat. I-III - zasypanie do wys. 10 cm ponad rurę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11 0307-01 z.sz.3.6.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Przyłącza wodociągowe o długości do 15 m z rur ciśnieniowych PE o śr. zewn. 32-50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42,080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11 0306-01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Nawiertki z zintegrowaną zasuwą d=40 mm  na rurociąg PE o śr. zewn. 125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kmpl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2-19 0134-02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Oznakowanie trasy wodociągu na słupku stalowym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kmpl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1612-01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Jednokrotne płukanie sieci wodociągowej o śr. nominalnej do 150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1606-01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Próba wodna szczelności sieci wodociągowych z rur typu HOBAS, PCW, PVC, PE, PEHD o śr. do 110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1611-01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Dezynfekcja rurociągów sieci wodociągowych o śr.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nominalnej do 150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1.3.3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PRZEŁACZENIE PRZYŁACZA W3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11 0306-01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Nawiertki z zintegrowaną zasuwą d=32 mm  na rurociąg PE o śr. zewn. 125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kmpl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KANALIZACJA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Organizacja ruchu i nawierzchnia tymczasowa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2.1.1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Montaż i demontaż znaków drogowych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0419-02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Słupki do znaków drogowych z rur stalowych o śr.70 mm - materiał wielokrotnego użytku - wsp. wykorzystania do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0420-01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Znaki drogowe płaskie - Zkak typu A, B, C, D - materiał wielokrotnego użytku - wsp. wykorzystania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 0703-03- ST00-PKT9.2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Zdejmowanie tablic znaków drogowych zakazu, nakazu, ostrzegawczych, informacyjnych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0419-05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Słupki do znaków drogowych z rur stalowych o śr.70 mm - rozebranie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2.1.2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Montaż i demontaż urządzeń zabez</w:t>
            </w: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pieczających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z desek 2,75 x0,25 m na słupkach stalowych i podstawach gumowych - U20a-  materiał wielokrotnego użytku - wsp. wykorzystania do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z desek 2.75x0.5 na słupkach stalowych i podstawach gumowych - U20b-  materiał wielokrotnego użytku - wsp. wykorzystania do M=0.05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z desek na słupkach z podstawą gumowaną i lampami zmierzchowymi - U-3d + U-35, -  materiał wielokrotnego użytku - współczynnik wykorzystania do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- rozebranie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0419-02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Znaki U-21a na podstawie gumowej dwustronne -  materiał wielokrotnego użytku - Współczynnik wykorzystania M=0,05 - montaż i demontaż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4-01 0107-08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Pomosty dla pieszych nad wykopem kładki U-28 2,0x1,0 m -  materiał wielokrotnego użytku - współczynnik wykorzystania do M=0,05 - montaż wraz z demontażem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2.1.3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Tymczasowe nawierzchnie w czasie budowy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2-01 0114-02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powierzchniowych robotach ziemnych - tyczenie nawierzchni    NIEUTWRDZONYCH, POBOCZ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0113-02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Warstwa  dolna podbudowy z kruszyw betonowego stabilizowanego mechanicznie gr. 20 cm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BUDOWA KANAŁU d= 200mm i 160 mm w ul. Staszica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2.2.1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KOLEKTOR GRAWITACYJNY D=200 sieć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2.2.1.1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0111-01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liniowych robotach ziemnych - trasa sieci - wykop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168,780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0111-01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liniowych robotach ziemnych - trasa sieci - PRZEWIERT STEROWANY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0210-02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Wykopy oraz przekopy o głęb.do 3.0 m wyk.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odkład koparkami podsiębiernymi o poj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łyżki 0.25 - 0.60 m3 w gr.kat. I-II- 80 % MECHANICZNIE Z CZEGO 80 % wykopów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259,250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0202-07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ziemne wykonywane koparkami podsiębiernymi o poj.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łyżki 0.60 m3 w gr.kat. I-II 80 % MECHANICZNIE Z CZEGO 20 %  transp.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urobku na odl.do 1 km sam.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samowyład.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64,810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0208-02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Dodatek za każdy rozp. 1 km transportu ziemi samochodami samowyładowczymi po drogach o nawierzchni utwardzonej(kat.gr. I-IV) - WYWÓZ NA ODLEGŁOŚC DO 3 KM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64,810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0307-04 z.o.2.10.1. 9901-01  uw.p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Wykopy liniowe o szerokości 0,8-2,5 m i głębokości do 3,0 m o ścianach pionowych w gruntach suchych kat. III-IV z ręcznym wydobyciem urobku - strefa niebezpieczna obok jezdni (26-75 poj./h) (grunty nawodnione) - WYKOPY RĘCZNE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81,010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0313-01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Pełne umocnienie ścian wykopów wraz z rozbiórką palami szalunkowymi stalowymi (wypraskami) w gruntach suchych ; wyk.o szer.do 1 m i głęb.do 3.0 m; grunt kat. I-IV.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742,630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0214-04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Zasypanie wykopów .fund.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podłużnych,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punktowych,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rowów,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wykopów obiektowych spycharkami z zagęszcz.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mechanicznym ubijakami (gr.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warstwy w stanie luźnym 35 cm) - kat.gr. I-II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340,260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0218-02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Mechaniczne plantowanie terenu i przygotowanie podłoża spycharkami gąsienicowymi o mocy 74 kW (100 KM), grunt kat. III-IV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168,780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2.2.1.2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Odwodnienie pod kolektor odpływowy d=200 mm - odprowadzenie oczyszczonych ścieków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0610-01 z.sz.2.3.2. 9916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Drenaż rurowy korytkowy z obsypką (w wykopie nawodnionym) - sączki PVC o śr.nom. 100 mm. - grunt nawodniony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0605-05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Igłofiltry o średnicy do 50 mm wpłukiwane w grunt bezpośrednio z obsypką do głębokości 6 m.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0614-02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Rurociągi stalowe kołnierzowe (tymczasowe) z rur o śr.nom. 150-200 mm.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0603-01-SST10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Pompowanie igłofiltrów ( pompowanie przez 10 dni 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2.2.1.3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1411-03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Podłoża pod kanały i obiekty z materiałów sypkich grub. 30 cm. Wykonanie podsypki i obsypki 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1411-03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Podłoża pod kanały i obiekty z materiałów sypkich grub. 20 cm. Wykonanie zasypki-dopełnienie bilansu po odwozie gruntu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14,180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1308-03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Kanały z rur PVC łączonych na wcisk o śr. zewn. 200 mm typ "S"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192,110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2-18 0408-04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Przewiert sterowany pod przeszkodami terenowymi w rurach osłonowych PEHD o śr.  355 mm SDR17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2-18 0309-01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Przeciąganie rurociągów przewodowych o śr.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nominalnej 200 mm w rurach ochronnych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1321-03 z.sz.3.4. 9913-3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Kształtki PVC kanalizacyjne jednokielichowe łączone na wcisk o śr. zewn. 200 mm - wykopy umocnione- Trójniki PVC 200/160/45+ łuk 160/45 - kpl.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kmpl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11 0405-05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Studnie rewizyjne z kręgów betonowych o śr. 1200 mm w gotowym wykopie (bez murowania podstawy studni); głębokość 2 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1610-02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Próba wodna szczelności kanałów rurowych o śr.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nominalnej 200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5-10 0303-02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Układanie rur ochronnych z PE o średnicy do 110 mm w wykopie - rura osłonowa dwudzielna na kable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2.2.2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KOLEKTOR GRAWITACYJNY  D=160- Przykanaliki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2.2.2.1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0111-01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liniowych robotach ziemnych - trasa sieci - wykop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64,750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0210-02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Wykopy oraz przekopy o głęb.do 3.0 m wyk.na odkład koparkami podsiębiernymi o poj.łyżki 0.25 - 0.60 m3 w gr.kat. I-II-90 % wykopów na odkład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0202-07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ziemne wykonywane koparkami podsiębiernymi o poj.łyżki 0.60 m3 w gr.kat. I-II z transp.urobku na odl.do 1 km sam.samowyład.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0208-02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Dodatek za każdy rozp. 1 km transportu ziemi samochodami samowyładowczymi po drogach o nawierzchni utwardzonej(kat.gr. I-IV)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0313-01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Pełne umocenienie ścian wykopów wraz z rozbiórką palami szalunkowymi stalowymi (wypraskami) w gruntach suchych ; wyk.o szer.do 1 m i głęb.do 3.0 m; grunt kat. I-IV.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233,100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0214-04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Zasypanie wykopów .fund.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podłużnych,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punktowych,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rowów,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wykopów obiektowych spycharkami z zagęszcz.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mechanicznym ubijakami (gr.warstwy w stanie luźnym 35 cm) - kat.gr. I-II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0218-02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Mechaniczne plantowanie terenu i przygotowanie podłoża spycharkami gąsienicowymi o mocy 74 kW (100 KM), grunt kat. III-IV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2.2.2.2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1411-03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Podłoża pod kanały i obiekty z materiałów sypkich grub. 15 cm. Wykonanie podsypki i obsypki 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1411-03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Podłoża pod kanały i obiekty z materiałów sypkich grub. 20 cm. Wykonanie zasypki.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1308-02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Kanały z rur PVC łączonych na wcisk o śr. zewn. 160 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64,750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11 0406-03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Studzienki kanalizacyjne z gotowych elementów z tworzyw sztucznych o śr. 425 mm i głębokości 2.0 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4 1022-04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Sieci wodociągowe - kształtki PVC ciśnieniowe jednokielichowe łączone na wcisk o śr.zewn. 160 mm - korek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ODBUDOWA DRÓG I ZIELEŃ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3.1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ORGANIZACJA RUCHU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3.1.1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Montaż i demontaż znaków drogowych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0419-02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Słupki do znaków drogowych z rur stalowych o śr.70 mm - materiał wielokrotnego użytku - wsp. wykorzystania do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0420-01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Znaki drogowe płaskie - Zkak typu A, B, C, D - materiał wielokrotnego użytku - wsp. wykorzystania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 0703-03- ST00-PKT9.2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Zdejmowanie tablic znaków drogowych zakazu, nakazu, ostrzegawczych, informacyjnych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0419-05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Słupki do znaków drogowych z rur stalowych o śr.70 mm - rozebranie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3.1.2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Montaż i demontaż urządzeń zabezpieczających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z desek 2,75 x0,25 m na słupkach stalowych i podstawach gumowych - U20a-  materiał wielokrotnego użytku - wsp. wykorzystania do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z desek 2.75x0.5 na słupkach stalowych i podstawach gumowych - U20b-  materiał wielokrotnego użytku - wsp. wykorzystania do M=0.05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z desek na słupkach z podstawą gumowaną i lampami zmierzchowymi - U-3d + U-35, -  materiał wielokrotnego użytku - współczynnik wykorzystania do M=0,05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0417-02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Barierki ochronne - rozebranie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2-25 0419-02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Znaki U-21a na podstawie gumowej dwustronne -  materiał wielokrotnego użytku - Współczynnik wykorzystania M=0,05 - montaż i demontaż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4-01 0107-08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Pomosty dla pieszych nad wykopem kładki U-28 2,0x1,0 m -  materiał wielokrotnego użytku - współczynnik wykorzystania do M=0,05 - montaż wraz z demontażem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3.2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DROGOWE,ODTWORZENIOWE, PORZĄDKOWE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3.2.1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Odtworzenia nawierzchni asfaltowych dla dróg ul. Staszica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2-01 0114-02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powierzchniowych robotach ziemnych - tyczenie nawierzchni asfaltowej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2-01 0114-02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powierzchniowych robotach ziemnych - tyczenie nawierzchni asfaltowej do rozbiórki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1022,500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Cięcie nawierzchni asfaltowej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65,200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0802-04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nawierzchni z mas mineralno-bitumicznych gr. 12 cm mechanicznie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1022,500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AT-03 0102-03/04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remontowe - frezowanie nawierzchni bitumicznej o gr. 8 cm z wywozem materiału z rozbiórki na odl. do 1 km - interpolacja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0806-02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krawężników betonowych na podsypce cementowo-piaskowej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333,500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4-04 1103-05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Wywiezienie frezowin samochodem samowyładowczym - dodatek za każdy następny rozpoczęty 1 km - odwóz do najbliższej wytwórni mas bitumicznych na odl. 15 km - wywóz dalsze 14 km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0801-02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podbudowy z kruszywa gr. 15 cm mechanicznie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1022,500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4-04 1103-04 1103-05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Wywiezienie gruzu z terenu rozbiórki przy mechanicznym załadowaniu i wyładowaniu samochodem samowyładowczym na odległość 15 km + koszty utylizacji odpadów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276,080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A6B46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0403-03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FA6B4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Krawężniki betonowe wystające o wymiarach 15x30 cm z wykonaniem ław betonowych na podsypce cementowo-piaskowej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333,500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FA6B4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B3F96" w:rsidRPr="00DB3F9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DB3F9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B3F9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DB3F9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B3F9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KNNR 6 0113-02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DB3F9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B3F9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DB3F96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B3F9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Warstwa dolna podbudowy z kruszyw łamanych o grubości po zagęszczeniu 20 cm</w:t>
            </w:r>
            <w:r w:rsidR="000B295C" w:rsidRPr="00DB3F9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Staszica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DB3F96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B3F9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DB3F9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B3F9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1022,500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DB3F9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B3F9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DB3F96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B3F9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</w:tr>
      <w:tr w:rsidR="00015B6D" w:rsidRPr="00015B6D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1420.a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KNNR 6 0113-02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5C" w:rsidRPr="00015B6D" w:rsidRDefault="000B295C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Warstwa dolna podbudowy z kruszyw łamanych o grubości po zagęszczeniu 20 cm ul. Słowackiego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</w:tr>
      <w:tr w:rsidR="00015B6D" w:rsidRPr="00015B6D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C06" w:rsidRPr="00015B6D" w:rsidRDefault="000F0C0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C06" w:rsidRPr="00015B6D" w:rsidRDefault="000F0C0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KNNR 6 1005-07 z.o.2.7. 9902-01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C06" w:rsidRPr="00015B6D" w:rsidRDefault="000F0C0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06" w:rsidRPr="00015B6D" w:rsidRDefault="000F0C06" w:rsidP="000F0C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Skropienie asfaltem nawierzchni drogowych (26-75 poj)               ul. Staszica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C06" w:rsidRPr="00015B6D" w:rsidRDefault="000F0C0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C06" w:rsidRPr="00015B6D" w:rsidRDefault="000F0C0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1022,500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C06" w:rsidRPr="00015B6D" w:rsidRDefault="000F0C0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C06" w:rsidRPr="00015B6D" w:rsidRDefault="000F0C0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</w:tr>
      <w:tr w:rsidR="00015B6D" w:rsidRPr="00015B6D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1430.</w:t>
            </w:r>
            <w:r w:rsidR="000F0C06"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KNNR 6 1005-07 z.o.2.7. 9902-01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015B6D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Skropienie asfaltem nawierzchni drogowych - obok czynnego pasa jezdni (26-75 poj)</w:t>
            </w:r>
            <w:r w:rsidR="000F0C06"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Słowackiego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</w:tr>
      <w:tr w:rsidR="00015B6D" w:rsidRPr="00015B6D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KNNR 6 0110-01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5C" w:rsidRPr="00015B6D" w:rsidRDefault="000B295C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Podbudowy z mieszanek mineralno-bitumicznych asfaltowych o grubości po zagęszczeniu 9 cm - AC 22P ul. Staszica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1022,500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</w:tr>
      <w:tr w:rsidR="00015B6D" w:rsidRPr="00015B6D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1440.</w:t>
            </w:r>
            <w:r w:rsidR="000B295C"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KNNR 6 0110-01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46" w:rsidRPr="00015B6D" w:rsidRDefault="00FA6B46" w:rsidP="00FA6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Podbudowy z mieszanek mineralno-bitumicznych asfaltowych o grubości po zagęszczeniu 9 cm - AC 22P</w:t>
            </w:r>
            <w:r w:rsidR="000B295C"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Słowackiego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46" w:rsidRPr="00015B6D" w:rsidRDefault="00FA6B46" w:rsidP="00FA6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</w:tr>
      <w:tr w:rsidR="00015B6D" w:rsidRPr="00015B6D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1450.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KNNR 6 0308-0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Nawierzchnie z mieszanek mineralno-bitumicznych asfaltowych o grubości 8 cm (warstwa wiążąca)- nawierzchnia ACWMS16W</w:t>
            </w:r>
          </w:p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Staszica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1022,500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</w:tr>
      <w:tr w:rsidR="00015B6D" w:rsidRPr="00015B6D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1450.a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KNNR 6 0308-0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Nawierzchnie z mieszanek mineralno-bitumicznych asfaltowych o grubości 8 cm (warstwa wiążąca)- nawierzchnia ACWMS16W </w:t>
            </w:r>
          </w:p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Słowackiego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015B6D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</w:tr>
      <w:tr w:rsidR="00015B6D" w:rsidRPr="00015B6D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KNNR 6 0309-02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5C" w:rsidRPr="00015B6D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Nawierzchnie z mieszanek mineralno-bitumicznych asfaltowych o grubości 4 cm (warstwa ścieralna) SMA0/8 ul. Staszica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1022,500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015B6D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15B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0309-02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Nawierzchnie z mieszanek mineralno-bitumicznych asfaltowych o grubości 4 cm (warstwa ścieralna) SMA0/8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ul. Słowackiego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312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1460.b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34779" w:rsidRDefault="000B295C" w:rsidP="000B2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347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F34779">
              <w:rPr>
                <w:rStyle w:val="Teksttreci2"/>
                <w:rFonts w:asciiTheme="minorHAnsi" w:hAnsiTheme="minorHAnsi" w:cstheme="minorHAnsi"/>
                <w:color w:val="000000"/>
                <w:sz w:val="18"/>
                <w:szCs w:val="18"/>
              </w:rPr>
              <w:t>KNR 2-31 0706</w:t>
            </w:r>
            <w:r w:rsidRPr="00F34779">
              <w:rPr>
                <w:rStyle w:val="Teksttreci2"/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34779" w:rsidRDefault="000B295C" w:rsidP="000B2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347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34779" w:rsidRDefault="000B295C" w:rsidP="000B2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347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F34779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>Mechaniczne malowanie linii segregacyjnych i krawę</w:t>
            </w:r>
            <w:r w:rsidRPr="00F34779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softHyphen/>
              <w:t>dziowych ciągłych na jezdni</w:t>
            </w:r>
            <w:r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>,</w:t>
            </w:r>
            <w:r w:rsidRPr="00F34779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 xml:space="preserve">grubowarstwowe chemoutwardzalne gładkie </w:t>
            </w:r>
            <w:r w:rsidRPr="00F34779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>- oznakowanie poziome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3.2.2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Odtworzenie zieleńców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2-01 0114-01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powierzchniowych robotach ziemnych -odbudowa zieleńców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97,300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1 0501-01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plantowanie powierzchni gruntu rodzimego kat.I-III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97,300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2-21 0218-01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Rozścielenie ziemi urodzajnej ręczne z przerzutem na terenie płaskim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97,300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2-21 0402-04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trawników dywanowych siewem na skarpach przy uprawie ręcznej na gruncie kat. I-II z nawożeniem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97,300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2-21 0107-03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Zabezpieczenie drzew o średnicy do 30 cm na okres wykonywania robót ziemnych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295C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3.2.3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Chodnik z płyt betonowych kwadratowych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2-01 0114-02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powierzchniowych robotach ziemnych - tyczenie nawierzchni z płyti betonowych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47,200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0805-06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chodników z płyt betonowych o wymiarach 50x50x7 cm na podsypce piaskowej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47,200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0801-01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podbudowy z kruszywa gr. 15 cm ręcznie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47,200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0806-02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krawężników betonowych na podsypce cementowo-piaskowej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4-04 1103-04 1103-05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Wywiezienie gruzu z terenu rozbiórki przy mechanicznym załadowaniu i wyładowaniu samochodem samowyładowczym na odległość 15 km  + koszty utylizacji odpadów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0403-03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Krawężniki betonowe wystające o wymiarach 15x30 cm z wykonaniem ław betonowych na podsypce cementowo-piaskowej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0113-02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Warstwa dolna podbudowy z kruszyw łamanych o grubości po zagęszczeniu 20 cm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47,200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 0502-04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Chodniki z płyt betonowych 50x50x7 cm na podsypce cementowo-piaskowej z wypełnieniem spoin zaprawą cementową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47,200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295C" w:rsidRPr="00FA6B46" w:rsidTr="00B77BC0">
        <w:trPr>
          <w:trHeight w:val="25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 3.2.4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Odtworzenia kostka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2-01 0114-02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powierzchniowych robotach ziemnych - tyczenie nawierzchni z kostki betonowej heksagonalnej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2-01 0114-02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powierzchniowych robotach ziemnych - tyczenie nawierzchni z kostki betonowej różnokształtnej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1620.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KNR-W 2-01 0114-02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pomiarowe przy powierzchniowych robotach ziemnych - tyczenie nawierzchni z kostki betonowej prostokątnej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1630.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0803-07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rozebranie nawierzchni z kostki betonowej  na podsypce piaskowej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1640.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0801-01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podbudowy z kruszywa gr. 15 cm ręcznie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0806-02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Rozebranie krawężników betonowych na podsypce cementowo-piaskowej- 80% odzysk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4-04 1103-04 1103-05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Wywiezienie gruzu z terenu rozbiórki przy mechanicznym załadowaniu i wyładowaniu samochodem samowyładowczym na odległość 15 km  + koszty utylizacji odpadów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0403-03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Krawężniki betonowe wystające o wymiarach 15x30 cm z wykonaniem ław betonowych na podsypce cementowo-piaskowej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KNNR 6 0113-02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Warstwa dolna podbudowy z kruszyw łamanych o grubości po zagęszczeniu 20 cm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 0509-01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Place i zatoki postojowe z płyt drogowych betonowych heksagonalnej o grubości 8 cm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 0501-07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Chodniki z kostki kamiennej o wysokości 8 cm na podsypce cementowo-piaskowej z wypełnieniem spoin zaprawą cementową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 0511-03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Nawierzchnie z kostki brukowej betonowej o grubości 8 cm na podsypce cementowo-piaskowej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B295C" w:rsidRPr="00FA6B46" w:rsidTr="00B77BC0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C" w:rsidRPr="00FA6B46" w:rsidRDefault="000B295C" w:rsidP="000B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95C" w:rsidRPr="00FA6B46" w:rsidRDefault="000B295C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7BC0" w:rsidRPr="00FA6B46" w:rsidTr="00B671C4">
        <w:trPr>
          <w:trHeight w:val="255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C0" w:rsidRPr="00FA6B46" w:rsidRDefault="004F5CE7" w:rsidP="004F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Style w:val="Teksttreci2Pogrubienie"/>
              </w:rPr>
              <w:t>Wartość kosztorysowa robót bez podatku VAT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C0" w:rsidRPr="00FA6B46" w:rsidRDefault="00B77BC0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77BC0" w:rsidRPr="00FA6B46" w:rsidTr="008E4676">
        <w:trPr>
          <w:trHeight w:val="255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C0" w:rsidRPr="00FA6B46" w:rsidRDefault="004F5CE7" w:rsidP="004F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Style w:val="Teksttreci2Pogrubienie"/>
              </w:rPr>
              <w:t>Podatek VAT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C0" w:rsidRPr="00FA6B46" w:rsidRDefault="00B77BC0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77BC0" w:rsidRPr="00FA6B46" w:rsidTr="00A5586C">
        <w:trPr>
          <w:trHeight w:val="255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C0" w:rsidRPr="00FA6B46" w:rsidRDefault="004F5CE7" w:rsidP="004F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Style w:val="Teksttreci2Pogrubienie"/>
              </w:rPr>
              <w:t>Ogółem wartość kosztorysowa robót brutto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C0" w:rsidRPr="00FA6B46" w:rsidRDefault="00B77BC0" w:rsidP="000B2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B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C11D22" w:rsidRDefault="00C11D22"/>
    <w:p w:rsidR="00F14D9A" w:rsidRDefault="00F14D9A"/>
    <w:sectPr w:rsidR="00F14D9A" w:rsidSect="00FA6B46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46"/>
    <w:rsid w:val="00015B6D"/>
    <w:rsid w:val="000B295C"/>
    <w:rsid w:val="000F0C06"/>
    <w:rsid w:val="001312A4"/>
    <w:rsid w:val="00201FDF"/>
    <w:rsid w:val="00370110"/>
    <w:rsid w:val="004B548F"/>
    <w:rsid w:val="004F5CE7"/>
    <w:rsid w:val="00863052"/>
    <w:rsid w:val="00B77BC0"/>
    <w:rsid w:val="00B8590D"/>
    <w:rsid w:val="00C11D22"/>
    <w:rsid w:val="00DB3F96"/>
    <w:rsid w:val="00F14D9A"/>
    <w:rsid w:val="00F34779"/>
    <w:rsid w:val="00FA6B46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B6CA7-792C-4FA0-B4C5-C41CE5A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6B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6B46"/>
    <w:rPr>
      <w:color w:val="800080"/>
      <w:u w:val="single"/>
    </w:rPr>
  </w:style>
  <w:style w:type="paragraph" w:customStyle="1" w:styleId="xl63">
    <w:name w:val="xl63"/>
    <w:basedOn w:val="Normalny"/>
    <w:rsid w:val="00FA6B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FA6B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6">
    <w:name w:val="xl66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A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uiPriority w:val="99"/>
    <w:rsid w:val="00F34779"/>
    <w:rPr>
      <w:rFonts w:ascii="Arial" w:hAnsi="Arial" w:cs="Arial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4F5C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4409</Words>
  <Characters>26454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Anglart Marcin</dc:creator>
  <cp:keywords/>
  <dc:description/>
  <cp:lastModifiedBy>Dyguda Joanna</cp:lastModifiedBy>
  <cp:revision>2</cp:revision>
  <dcterms:created xsi:type="dcterms:W3CDTF">2020-04-10T07:57:00Z</dcterms:created>
  <dcterms:modified xsi:type="dcterms:W3CDTF">2020-04-10T07:57:00Z</dcterms:modified>
</cp:coreProperties>
</file>