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11A69" w14:textId="2AF7741F" w:rsidR="00B93FC5" w:rsidRDefault="00B93FC5" w:rsidP="005519BB">
      <w:pPr>
        <w:pStyle w:val="Nagwek1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 w:rsidRPr="005519BB">
        <w:rPr>
          <w:rFonts w:ascii="Times New Roman" w:hAnsi="Times New Roman" w:cs="Times New Roman"/>
          <w:sz w:val="26"/>
          <w:szCs w:val="26"/>
          <w:u w:val="none"/>
        </w:rPr>
        <w:t>SPECYFIKACJA</w:t>
      </w:r>
      <w:bookmarkStart w:id="0" w:name="_GoBack"/>
      <w:bookmarkEnd w:id="0"/>
      <w:r w:rsidRPr="005519BB">
        <w:rPr>
          <w:rFonts w:ascii="Times New Roman" w:hAnsi="Times New Roman" w:cs="Times New Roman"/>
          <w:sz w:val="26"/>
          <w:szCs w:val="26"/>
          <w:u w:val="none"/>
        </w:rPr>
        <w:t xml:space="preserve">  TECHNICZNA</w:t>
      </w:r>
    </w:p>
    <w:p w14:paraId="7B6ED9E6" w14:textId="77777777" w:rsidR="005519BB" w:rsidRPr="005519BB" w:rsidRDefault="005519BB" w:rsidP="005519BB">
      <w:pPr>
        <w:spacing w:line="276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WYKONANIA I ODBIORU ROBÓT</w:t>
      </w:r>
    </w:p>
    <w:p w14:paraId="66AA4FC1" w14:textId="77777777" w:rsidR="00B93FC5" w:rsidRPr="00B93FC5" w:rsidRDefault="00B93FC5" w:rsidP="00B93FC5">
      <w:pPr>
        <w:rPr>
          <w:sz w:val="26"/>
          <w:szCs w:val="26"/>
        </w:rPr>
      </w:pPr>
    </w:p>
    <w:p w14:paraId="2EC27B0D" w14:textId="77777777" w:rsidR="00B93FC5" w:rsidRPr="00B93FC5" w:rsidRDefault="00B93FC5" w:rsidP="00B93FC5">
      <w:pPr>
        <w:rPr>
          <w:sz w:val="26"/>
          <w:szCs w:val="26"/>
        </w:rPr>
      </w:pPr>
    </w:p>
    <w:p w14:paraId="75F776B0" w14:textId="77777777" w:rsidR="00B93FC5" w:rsidRPr="00B93FC5" w:rsidRDefault="00B93FC5" w:rsidP="00B93FC5">
      <w:pPr>
        <w:pStyle w:val="Nagwek2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>OZNAKOWANIE    PIONOWE</w:t>
      </w:r>
    </w:p>
    <w:p w14:paraId="31913D64" w14:textId="77777777" w:rsidR="00B93FC5" w:rsidRPr="00B93FC5" w:rsidRDefault="00B93FC5" w:rsidP="00B93FC5">
      <w:pPr>
        <w:rPr>
          <w:sz w:val="26"/>
          <w:szCs w:val="26"/>
        </w:rPr>
      </w:pPr>
    </w:p>
    <w:p w14:paraId="2BECFE1F" w14:textId="77777777" w:rsidR="00B93FC5" w:rsidRPr="00B93FC5" w:rsidRDefault="00B93FC5" w:rsidP="00B93FC5">
      <w:pPr>
        <w:rPr>
          <w:sz w:val="26"/>
          <w:szCs w:val="26"/>
        </w:rPr>
      </w:pPr>
    </w:p>
    <w:p w14:paraId="3DDDA81B" w14:textId="77777777" w:rsidR="00B93FC5" w:rsidRPr="00B93FC5" w:rsidRDefault="00B93FC5" w:rsidP="00B93FC5">
      <w:pPr>
        <w:spacing w:line="360" w:lineRule="auto"/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1. WSTĘP</w:t>
      </w:r>
    </w:p>
    <w:p w14:paraId="7B86DA2A" w14:textId="77777777" w:rsidR="00B93FC5" w:rsidRPr="00B93FC5" w:rsidRDefault="00B93FC5" w:rsidP="00B93FC5">
      <w:pPr>
        <w:spacing w:line="360" w:lineRule="auto"/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1.1  Przedmiot specyfikacji.</w:t>
      </w:r>
    </w:p>
    <w:p w14:paraId="7F6C6C99" w14:textId="77777777" w:rsidR="00B93FC5" w:rsidRPr="00B93FC5" w:rsidRDefault="00B93FC5" w:rsidP="00B93FC5">
      <w:pPr>
        <w:ind w:firstLine="708"/>
        <w:jc w:val="both"/>
        <w:rPr>
          <w:sz w:val="26"/>
          <w:szCs w:val="26"/>
        </w:rPr>
      </w:pPr>
      <w:r w:rsidRPr="00B93FC5">
        <w:rPr>
          <w:sz w:val="26"/>
          <w:szCs w:val="26"/>
        </w:rPr>
        <w:t xml:space="preserve">Przedmiotem niniejszej specyfikacji technicznej (ST) są wymagania dotyczące wykonania i odbioru robót związanych z </w:t>
      </w:r>
      <w:r w:rsidR="00037BC6">
        <w:rPr>
          <w:sz w:val="26"/>
          <w:szCs w:val="26"/>
        </w:rPr>
        <w:t xml:space="preserve">wykonaniem </w:t>
      </w:r>
      <w:r w:rsidRPr="00B93FC5">
        <w:rPr>
          <w:sz w:val="26"/>
          <w:szCs w:val="26"/>
        </w:rPr>
        <w:t>oznakowania pionowego dróg powiatowych.</w:t>
      </w:r>
    </w:p>
    <w:p w14:paraId="7D8F26C9" w14:textId="77777777" w:rsidR="00B93FC5" w:rsidRPr="00B93FC5" w:rsidRDefault="00B93FC5" w:rsidP="00B93FC5">
      <w:pPr>
        <w:rPr>
          <w:b/>
          <w:bCs/>
          <w:sz w:val="16"/>
          <w:szCs w:val="16"/>
        </w:rPr>
      </w:pPr>
    </w:p>
    <w:p w14:paraId="77CFDAF0" w14:textId="77777777" w:rsidR="00B93FC5" w:rsidRPr="00B93FC5" w:rsidRDefault="00B93FC5" w:rsidP="00B93FC5">
      <w:pPr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1.2 Zakres stosowania OST</w:t>
      </w:r>
    </w:p>
    <w:p w14:paraId="7C0F1502" w14:textId="77777777" w:rsidR="00B93FC5" w:rsidRPr="00B93FC5" w:rsidRDefault="00B93FC5" w:rsidP="00B93FC5">
      <w:pPr>
        <w:jc w:val="both"/>
        <w:rPr>
          <w:sz w:val="16"/>
          <w:szCs w:val="16"/>
        </w:rPr>
      </w:pPr>
    </w:p>
    <w:p w14:paraId="69A5D640" w14:textId="0DB0A851" w:rsidR="00B93FC5" w:rsidRPr="00B93FC5" w:rsidRDefault="00B93FC5" w:rsidP="00B93FC5">
      <w:pPr>
        <w:pStyle w:val="Tekstpodstawowywcity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 xml:space="preserve">Specyfikacja techniczna (ST) jest stosowana jako dokument przy zlecaniu i realizacji robót wymienionych w punkcie 1.1. </w:t>
      </w:r>
    </w:p>
    <w:p w14:paraId="1A193E14" w14:textId="77777777" w:rsidR="00B93FC5" w:rsidRPr="00B93FC5" w:rsidRDefault="00B93FC5" w:rsidP="00B93FC5">
      <w:pPr>
        <w:rPr>
          <w:sz w:val="16"/>
          <w:szCs w:val="16"/>
        </w:rPr>
      </w:pPr>
    </w:p>
    <w:p w14:paraId="556F3D29" w14:textId="77777777" w:rsidR="00B93FC5" w:rsidRPr="00B93FC5" w:rsidRDefault="00B93FC5" w:rsidP="00B93FC5">
      <w:pPr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1.3 Zakres robót ST</w:t>
      </w:r>
    </w:p>
    <w:p w14:paraId="278A3B11" w14:textId="77777777" w:rsidR="00B93FC5" w:rsidRPr="00B93FC5" w:rsidRDefault="00B93FC5" w:rsidP="00B93FC5">
      <w:pPr>
        <w:rPr>
          <w:b/>
          <w:bCs/>
          <w:sz w:val="16"/>
          <w:szCs w:val="16"/>
        </w:rPr>
      </w:pPr>
    </w:p>
    <w:p w14:paraId="7D08C799" w14:textId="77777777" w:rsidR="00B93FC5" w:rsidRPr="00B93FC5" w:rsidRDefault="00B93FC5" w:rsidP="00B93FC5">
      <w:pPr>
        <w:pStyle w:val="Tekstpodstawowywcity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>Ustalenia zawarte w niniejszej specyfikacji dotyczą zasad prowadzenia robót związanych z remontem i utrzymaniem oznakowania pi</w:t>
      </w:r>
      <w:r>
        <w:rPr>
          <w:rFonts w:ascii="Times New Roman" w:hAnsi="Times New Roman" w:cs="Times New Roman"/>
          <w:sz w:val="26"/>
          <w:szCs w:val="26"/>
        </w:rPr>
        <w:t xml:space="preserve">onowego stosowanego </w:t>
      </w:r>
      <w:r>
        <w:rPr>
          <w:rFonts w:ascii="Times New Roman" w:hAnsi="Times New Roman" w:cs="Times New Roman"/>
          <w:sz w:val="26"/>
          <w:szCs w:val="26"/>
        </w:rPr>
        <w:br/>
        <w:t xml:space="preserve">na drogach </w:t>
      </w:r>
      <w:r w:rsidRPr="00B93FC5">
        <w:rPr>
          <w:rFonts w:ascii="Times New Roman" w:hAnsi="Times New Roman" w:cs="Times New Roman"/>
          <w:sz w:val="26"/>
          <w:szCs w:val="26"/>
        </w:rPr>
        <w:t>w postaci znaków ostrzegawczych, zakazu, nakazu, informac</w:t>
      </w:r>
      <w:r>
        <w:rPr>
          <w:rFonts w:ascii="Times New Roman" w:hAnsi="Times New Roman" w:cs="Times New Roman"/>
          <w:sz w:val="26"/>
          <w:szCs w:val="26"/>
        </w:rPr>
        <w:t xml:space="preserve">yjnych, kierunku, miejscowości </w:t>
      </w:r>
      <w:r w:rsidRPr="00B93FC5">
        <w:rPr>
          <w:rFonts w:ascii="Times New Roman" w:hAnsi="Times New Roman" w:cs="Times New Roman"/>
          <w:sz w:val="26"/>
          <w:szCs w:val="26"/>
        </w:rPr>
        <w:t>i znaków uzupełniających oraz urządzeń bezpieczeństwa ruchu drogowego.</w:t>
      </w:r>
    </w:p>
    <w:p w14:paraId="54DE4346" w14:textId="77777777" w:rsidR="00B93FC5" w:rsidRPr="00B93FC5" w:rsidRDefault="00B93FC5" w:rsidP="00B93FC5">
      <w:pPr>
        <w:rPr>
          <w:sz w:val="16"/>
          <w:szCs w:val="16"/>
        </w:rPr>
      </w:pPr>
    </w:p>
    <w:p w14:paraId="6DC7B6A9" w14:textId="77777777" w:rsidR="00B93FC5" w:rsidRPr="00B93FC5" w:rsidRDefault="00B93FC5" w:rsidP="00B93FC5">
      <w:pPr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1.4 Określenie podstawowe</w:t>
      </w:r>
    </w:p>
    <w:p w14:paraId="21B75042" w14:textId="77777777" w:rsidR="00B93FC5" w:rsidRPr="00B93FC5" w:rsidRDefault="00B93FC5" w:rsidP="00B93FC5">
      <w:pPr>
        <w:rPr>
          <w:b/>
          <w:bCs/>
          <w:sz w:val="16"/>
          <w:szCs w:val="16"/>
        </w:rPr>
      </w:pPr>
    </w:p>
    <w:p w14:paraId="108EA5F5" w14:textId="77777777"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>Określenia podane w niniejszej ST są zgodne z obowiązującymi przepisami</w:t>
      </w:r>
    </w:p>
    <w:p w14:paraId="4B816166" w14:textId="77777777"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 xml:space="preserve">ST D-M 00 00 00 ,, Wymagania ogólne </w:t>
      </w:r>
      <w:r w:rsidRPr="00B93FC5">
        <w:rPr>
          <w:sz w:val="26"/>
          <w:szCs w:val="26"/>
        </w:rPr>
        <w:sym w:font="Symbol" w:char="F0B2"/>
      </w:r>
      <w:r w:rsidRPr="00B93FC5">
        <w:rPr>
          <w:sz w:val="26"/>
          <w:szCs w:val="26"/>
        </w:rPr>
        <w:t xml:space="preserve"> i odpowiednimi u</w:t>
      </w:r>
      <w:r>
        <w:rPr>
          <w:sz w:val="26"/>
          <w:szCs w:val="26"/>
        </w:rPr>
        <w:t xml:space="preserve">jednoliconymi normami polskimi </w:t>
      </w:r>
      <w:r w:rsidRPr="00B93FC5">
        <w:rPr>
          <w:sz w:val="26"/>
          <w:szCs w:val="26"/>
        </w:rPr>
        <w:t>i europejskimi.</w:t>
      </w:r>
    </w:p>
    <w:p w14:paraId="3D826524" w14:textId="77777777" w:rsidR="00B93FC5" w:rsidRPr="00B93FC5" w:rsidRDefault="00B93FC5" w:rsidP="00B93FC5">
      <w:pPr>
        <w:jc w:val="both"/>
        <w:rPr>
          <w:sz w:val="16"/>
          <w:szCs w:val="16"/>
        </w:rPr>
      </w:pPr>
    </w:p>
    <w:p w14:paraId="4E6EDCCF" w14:textId="77777777"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>1.4.1 Znak pionowy – znak wykonany w postaci tarczy lub tablicy z napisami lub symbolami, zwykle umieszczany na konstrukcji wsporczej.</w:t>
      </w:r>
    </w:p>
    <w:p w14:paraId="0E19DD06" w14:textId="77777777" w:rsidR="00B93FC5" w:rsidRPr="00B93FC5" w:rsidRDefault="00B93FC5" w:rsidP="00B93FC5">
      <w:pPr>
        <w:jc w:val="both"/>
        <w:rPr>
          <w:sz w:val="16"/>
          <w:szCs w:val="16"/>
        </w:rPr>
      </w:pPr>
    </w:p>
    <w:p w14:paraId="1140F145" w14:textId="77777777"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>1.4.2 Tarcza znaku – element konstrukcyjny, na powierzchni którego umieszczona jest treść znaku. Tarcza znaku może być wykonana z blachy stalowej obustronnie ocynkowanej..</w:t>
      </w:r>
    </w:p>
    <w:p w14:paraId="03749F7D" w14:textId="77777777" w:rsidR="00B93FC5" w:rsidRPr="00B93FC5" w:rsidRDefault="00B93FC5" w:rsidP="00B93FC5">
      <w:pPr>
        <w:jc w:val="both"/>
        <w:rPr>
          <w:sz w:val="16"/>
          <w:szCs w:val="16"/>
        </w:rPr>
      </w:pPr>
    </w:p>
    <w:p w14:paraId="2C173376" w14:textId="77777777"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 xml:space="preserve">Lico znaku – przednia część znaku , służąca do podania treści znaku. Lico znaku powinno być wykonane jako oklejane folią odblaskową </w:t>
      </w:r>
      <w:r w:rsidR="00037BC6" w:rsidRPr="00037BC6">
        <w:rPr>
          <w:bCs/>
          <w:sz w:val="26"/>
          <w:szCs w:val="26"/>
        </w:rPr>
        <w:t>1 lub 2</w:t>
      </w:r>
      <w:r w:rsidRPr="00B93FC5">
        <w:rPr>
          <w:b/>
          <w:bCs/>
          <w:sz w:val="26"/>
          <w:szCs w:val="26"/>
        </w:rPr>
        <w:t xml:space="preserve"> </w:t>
      </w:r>
      <w:r w:rsidRPr="00B93FC5">
        <w:rPr>
          <w:sz w:val="26"/>
          <w:szCs w:val="26"/>
        </w:rPr>
        <w:t>generacji.</w:t>
      </w:r>
    </w:p>
    <w:p w14:paraId="111E006D" w14:textId="77777777" w:rsidR="00B93FC5" w:rsidRPr="00B93FC5" w:rsidRDefault="00B93FC5" w:rsidP="00B93FC5">
      <w:pPr>
        <w:jc w:val="both"/>
        <w:rPr>
          <w:sz w:val="16"/>
          <w:szCs w:val="16"/>
        </w:rPr>
      </w:pPr>
    </w:p>
    <w:p w14:paraId="4702FECF" w14:textId="77777777"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 xml:space="preserve">1.4.4 Znak drogowy odblaskowy – znak, którego lico wykazuje właściwości odblaskowe (wykonane jest z materiału o odbiciu powrotnym – </w:t>
      </w:r>
      <w:proofErr w:type="spellStart"/>
      <w:r w:rsidRPr="00B93FC5">
        <w:rPr>
          <w:sz w:val="26"/>
          <w:szCs w:val="26"/>
        </w:rPr>
        <w:t>współdrożnym</w:t>
      </w:r>
      <w:proofErr w:type="spellEnd"/>
      <w:r w:rsidRPr="00B93FC5">
        <w:rPr>
          <w:sz w:val="26"/>
          <w:szCs w:val="26"/>
        </w:rPr>
        <w:t xml:space="preserve"> ).</w:t>
      </w:r>
    </w:p>
    <w:p w14:paraId="58F6214A" w14:textId="77777777" w:rsidR="00B93FC5" w:rsidRPr="00B93FC5" w:rsidRDefault="00B93FC5" w:rsidP="00B93FC5">
      <w:pPr>
        <w:jc w:val="both"/>
        <w:rPr>
          <w:sz w:val="16"/>
          <w:szCs w:val="16"/>
        </w:rPr>
      </w:pPr>
    </w:p>
    <w:p w14:paraId="756808C5" w14:textId="77777777"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 xml:space="preserve">1.4.5. Konstrukcja wsporcza znaku – słup ( słupy ), wysięgnik wspornik, </w:t>
      </w:r>
      <w:r>
        <w:rPr>
          <w:sz w:val="26"/>
          <w:szCs w:val="26"/>
        </w:rPr>
        <w:br/>
      </w:r>
      <w:r w:rsidRPr="00B93FC5">
        <w:rPr>
          <w:sz w:val="26"/>
          <w:szCs w:val="26"/>
        </w:rPr>
        <w:t>itp. na którym zamocowana jest tracza znaku wraz z elementami słu</w:t>
      </w:r>
      <w:r>
        <w:rPr>
          <w:sz w:val="26"/>
          <w:szCs w:val="26"/>
        </w:rPr>
        <w:t xml:space="preserve">żącymi </w:t>
      </w:r>
      <w:r>
        <w:rPr>
          <w:sz w:val="26"/>
          <w:szCs w:val="26"/>
        </w:rPr>
        <w:br/>
        <w:t xml:space="preserve">do przymocowania tarczy </w:t>
      </w:r>
      <w:r w:rsidRPr="00B93FC5">
        <w:rPr>
          <w:sz w:val="26"/>
          <w:szCs w:val="26"/>
        </w:rPr>
        <w:t>( śruby, zaciski ).</w:t>
      </w:r>
    </w:p>
    <w:p w14:paraId="33255531" w14:textId="77777777" w:rsidR="00B93FC5" w:rsidRPr="00B93FC5" w:rsidRDefault="00B93FC5" w:rsidP="00B93FC5">
      <w:pPr>
        <w:jc w:val="both"/>
        <w:rPr>
          <w:sz w:val="16"/>
          <w:szCs w:val="16"/>
        </w:rPr>
      </w:pPr>
    </w:p>
    <w:p w14:paraId="3A421ABC" w14:textId="77777777"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lastRenderedPageBreak/>
        <w:t>1.4.6. Urządzenia bezpieczeństwa ruchu drogowego -  elementy oznakowania pionowego zabezpieczające ochronę życia i w ograniczonym zakresie także bezpieczeństwo uczestników ruchu oraz ich mienie ( słupki blokujące, ogrodzenie ramowe, łańcuchowe, zapory drogowe, tablice prowadzące, tablice kierujące, pachołki, taśma ostrzegawcza, separatory, punktowe elementy odblaskowe, itp. )</w:t>
      </w:r>
    </w:p>
    <w:p w14:paraId="15086149" w14:textId="77777777" w:rsidR="00B93FC5" w:rsidRPr="00B93FC5" w:rsidRDefault="00B93FC5" w:rsidP="00B93FC5">
      <w:pPr>
        <w:rPr>
          <w:sz w:val="16"/>
          <w:szCs w:val="16"/>
        </w:rPr>
      </w:pPr>
    </w:p>
    <w:p w14:paraId="7D88EFD4" w14:textId="77777777" w:rsidR="00B93FC5" w:rsidRPr="00B93FC5" w:rsidRDefault="00B93FC5" w:rsidP="00B93FC5">
      <w:pPr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1.5 Ogólne wymagania dotyczące robót</w:t>
      </w:r>
    </w:p>
    <w:p w14:paraId="09658EB5" w14:textId="77777777" w:rsidR="00B93FC5" w:rsidRPr="00B93FC5" w:rsidRDefault="00B93FC5" w:rsidP="00B93FC5">
      <w:pPr>
        <w:rPr>
          <w:b/>
          <w:bCs/>
          <w:sz w:val="26"/>
          <w:szCs w:val="26"/>
        </w:rPr>
      </w:pPr>
    </w:p>
    <w:p w14:paraId="18205E71" w14:textId="77777777" w:rsidR="00B93FC5" w:rsidRPr="00B93FC5" w:rsidRDefault="00B93FC5" w:rsidP="00B93FC5">
      <w:pPr>
        <w:pStyle w:val="Tekstpodstawowy2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 xml:space="preserve">Wykonawca robót jest odpowiedzialny za jakość wykonania robót oraz za zgodność </w:t>
      </w:r>
      <w:r w:rsidRPr="00B93FC5">
        <w:rPr>
          <w:rFonts w:ascii="Times New Roman" w:hAnsi="Times New Roman" w:cs="Times New Roman"/>
          <w:sz w:val="26"/>
          <w:szCs w:val="26"/>
        </w:rPr>
        <w:br/>
        <w:t>ze S</w:t>
      </w:r>
      <w:r w:rsidR="00037BC6">
        <w:rPr>
          <w:rFonts w:ascii="Times New Roman" w:hAnsi="Times New Roman" w:cs="Times New Roman"/>
          <w:sz w:val="26"/>
          <w:szCs w:val="26"/>
        </w:rPr>
        <w:t>T</w:t>
      </w:r>
      <w:r w:rsidRPr="00B93FC5">
        <w:rPr>
          <w:rFonts w:ascii="Times New Roman" w:hAnsi="Times New Roman" w:cs="Times New Roman"/>
          <w:sz w:val="26"/>
          <w:szCs w:val="26"/>
        </w:rPr>
        <w:t xml:space="preserve"> i zaleceniami Zamawiającego.</w:t>
      </w:r>
    </w:p>
    <w:p w14:paraId="2CD3E0BB" w14:textId="77777777" w:rsidR="00B93FC5" w:rsidRPr="00B93FC5" w:rsidRDefault="00B93FC5" w:rsidP="00B93FC5">
      <w:pPr>
        <w:rPr>
          <w:sz w:val="16"/>
          <w:szCs w:val="16"/>
        </w:rPr>
      </w:pPr>
    </w:p>
    <w:p w14:paraId="57612AF1" w14:textId="77777777" w:rsidR="00B93FC5" w:rsidRPr="00B93FC5" w:rsidRDefault="00B93FC5" w:rsidP="00B93FC5">
      <w:pPr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2. Materiały</w:t>
      </w:r>
    </w:p>
    <w:p w14:paraId="45B9448E" w14:textId="77777777" w:rsidR="00B93FC5" w:rsidRPr="00B93FC5" w:rsidRDefault="00B93FC5" w:rsidP="00B93FC5">
      <w:pPr>
        <w:rPr>
          <w:b/>
          <w:bCs/>
          <w:sz w:val="16"/>
          <w:szCs w:val="16"/>
        </w:rPr>
      </w:pPr>
    </w:p>
    <w:p w14:paraId="6F87CFBA" w14:textId="77777777" w:rsidR="00B93FC5" w:rsidRPr="00B93FC5" w:rsidRDefault="00B93FC5" w:rsidP="00B93FC5">
      <w:pPr>
        <w:jc w:val="both"/>
        <w:rPr>
          <w:b/>
          <w:bCs/>
          <w:sz w:val="26"/>
          <w:szCs w:val="26"/>
        </w:rPr>
      </w:pPr>
      <w:r w:rsidRPr="00B93FC5">
        <w:rPr>
          <w:sz w:val="26"/>
          <w:szCs w:val="26"/>
        </w:rPr>
        <w:t>Materiały do oznakowania pionowego muszą posiadać Certyfikat na znak bezpieczeństwa ,,B</w:t>
      </w:r>
      <w:r w:rsidRPr="00B93FC5">
        <w:rPr>
          <w:sz w:val="26"/>
          <w:szCs w:val="26"/>
        </w:rPr>
        <w:sym w:font="Symbol" w:char="F0B2"/>
      </w:r>
      <w:r w:rsidRPr="00B93FC5">
        <w:rPr>
          <w:sz w:val="26"/>
          <w:szCs w:val="26"/>
        </w:rPr>
        <w:t xml:space="preserve"> lub Świadectwo kwalifikacji do kompleksowego wykonywania pionowego oznakowania dróg wydane producentowi oznakowania przez </w:t>
      </w:r>
      <w:proofErr w:type="spellStart"/>
      <w:r w:rsidRPr="00B93FC5">
        <w:rPr>
          <w:sz w:val="26"/>
          <w:szCs w:val="26"/>
        </w:rPr>
        <w:t>IBDiM</w:t>
      </w:r>
      <w:proofErr w:type="spellEnd"/>
      <w:r w:rsidRPr="00B93FC5">
        <w:rPr>
          <w:sz w:val="26"/>
          <w:szCs w:val="26"/>
        </w:rPr>
        <w:t>.</w:t>
      </w:r>
    </w:p>
    <w:p w14:paraId="48391219" w14:textId="77777777" w:rsidR="00B93FC5" w:rsidRPr="00B93FC5" w:rsidRDefault="00B93FC5" w:rsidP="00B93FC5">
      <w:pPr>
        <w:pStyle w:val="Tekstpodstawowy"/>
        <w:jc w:val="both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>Materiałami stosowanymi przy wykonania oznakowania pionowego według zasad niniejszej ST są :</w:t>
      </w:r>
    </w:p>
    <w:p w14:paraId="507828EA" w14:textId="77777777" w:rsidR="00B93FC5" w:rsidRPr="00B93FC5" w:rsidRDefault="00B93FC5" w:rsidP="00B93FC5">
      <w:pPr>
        <w:jc w:val="both"/>
        <w:rPr>
          <w:sz w:val="16"/>
          <w:szCs w:val="16"/>
        </w:rPr>
      </w:pPr>
    </w:p>
    <w:p w14:paraId="2CC67F10" w14:textId="77777777"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>Tarcze znaków muszą być równe i gładkie bez odkształceń płaszczyzny znaku i ich trwałość nie może być mniejsza  od trwałości zastosowanej folii odblaskowej.</w:t>
      </w:r>
    </w:p>
    <w:p w14:paraId="56054B6C" w14:textId="77777777"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>Powierzchnia tarczy znaku nie pokryta folią odblaskową (tył) powinna być zabezpieczona antykorozyjnie matową folią koloru szarego – symbole znaków typowych nanoszone  techniką sitodruku.</w:t>
      </w:r>
    </w:p>
    <w:p w14:paraId="242B5A6F" w14:textId="77777777"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 xml:space="preserve">Właściwości fotometryczne i kolorystyczne materiałów na lica znaków drogowych </w:t>
      </w:r>
      <w:r>
        <w:rPr>
          <w:sz w:val="26"/>
          <w:szCs w:val="26"/>
        </w:rPr>
        <w:br/>
      </w:r>
      <w:r w:rsidRPr="00B93FC5">
        <w:rPr>
          <w:sz w:val="26"/>
          <w:szCs w:val="26"/>
        </w:rPr>
        <w:t xml:space="preserve">w zakresie odblaskowości i barwy zgodnie z wymogami zawartymi w Rozporządzeniu Ministra </w:t>
      </w:r>
      <w:r w:rsidR="00C32403">
        <w:rPr>
          <w:sz w:val="26"/>
          <w:szCs w:val="26"/>
        </w:rPr>
        <w:t>Infrastruktury oraz Spraw Wewnętrznych i Administracji</w:t>
      </w:r>
      <w:r w:rsidRPr="00B93FC5">
        <w:rPr>
          <w:sz w:val="26"/>
          <w:szCs w:val="26"/>
        </w:rPr>
        <w:t xml:space="preserve"> z dnia </w:t>
      </w:r>
      <w:r w:rsidR="00F933A5">
        <w:rPr>
          <w:sz w:val="26"/>
          <w:szCs w:val="26"/>
        </w:rPr>
        <w:t>31</w:t>
      </w:r>
      <w:r w:rsidRPr="00B93FC5">
        <w:rPr>
          <w:sz w:val="26"/>
          <w:szCs w:val="26"/>
        </w:rPr>
        <w:t xml:space="preserve"> lipca 2003 r w sprawie szczegółowych warunków technicznych dla znaków i sygnałów drogowych</w:t>
      </w:r>
      <w:r w:rsidR="00C32403">
        <w:rPr>
          <w:sz w:val="26"/>
          <w:szCs w:val="26"/>
        </w:rPr>
        <w:t xml:space="preserve"> oraz urządzeń bezpieczeństwa ruchu drogowego</w:t>
      </w:r>
      <w:r w:rsidRPr="00B93FC5">
        <w:rPr>
          <w:sz w:val="26"/>
          <w:szCs w:val="26"/>
        </w:rPr>
        <w:t xml:space="preserve"> i warunków umieszczania ich </w:t>
      </w:r>
      <w:r>
        <w:rPr>
          <w:sz w:val="26"/>
          <w:szCs w:val="26"/>
        </w:rPr>
        <w:br/>
      </w:r>
      <w:r w:rsidRPr="00B93FC5">
        <w:rPr>
          <w:sz w:val="26"/>
          <w:szCs w:val="26"/>
        </w:rPr>
        <w:t>na drogach  ( Dz.U.</w:t>
      </w:r>
      <w:r w:rsidR="00C32403">
        <w:rPr>
          <w:sz w:val="26"/>
          <w:szCs w:val="26"/>
        </w:rPr>
        <w:t>2019.454</w:t>
      </w:r>
      <w:r w:rsidRPr="00B93FC5">
        <w:rPr>
          <w:sz w:val="26"/>
          <w:szCs w:val="26"/>
        </w:rPr>
        <w:t>).</w:t>
      </w:r>
    </w:p>
    <w:p w14:paraId="2E3912E4" w14:textId="77777777"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>Sposób połączenia folii z powierzchnią tarczy znaku powinien uniemożl</w:t>
      </w:r>
      <w:r w:rsidR="00C32403">
        <w:rPr>
          <w:sz w:val="26"/>
          <w:szCs w:val="26"/>
        </w:rPr>
        <w:t>iwiać jej odłączenia od tarczy.</w:t>
      </w:r>
      <w:r w:rsidRPr="00B93FC5">
        <w:rPr>
          <w:sz w:val="26"/>
          <w:szCs w:val="26"/>
        </w:rPr>
        <w:t xml:space="preserve"> Okres trwałości znaku wykonanego przy użyciu folii odblaskowych powinien wynosić co najmniej 10 lat.</w:t>
      </w:r>
    </w:p>
    <w:p w14:paraId="5E968201" w14:textId="77777777" w:rsidR="00B93FC5" w:rsidRPr="00B93FC5" w:rsidRDefault="00B93FC5" w:rsidP="00B93FC5">
      <w:pPr>
        <w:jc w:val="both"/>
        <w:rPr>
          <w:sz w:val="16"/>
          <w:szCs w:val="16"/>
        </w:rPr>
      </w:pPr>
    </w:p>
    <w:p w14:paraId="4F063DA6" w14:textId="77777777" w:rsidR="00B93FC5" w:rsidRPr="00B93FC5" w:rsidRDefault="00B93FC5" w:rsidP="00B93FC5">
      <w:pPr>
        <w:pStyle w:val="Tekstpodstawowy2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 xml:space="preserve">2.2 Rury stalowe do wykonania konstrukcji wsporczych dla znaków i tablic drogowych powinny posiadać </w:t>
      </w:r>
      <w:r w:rsidR="00C32403">
        <w:rPr>
          <w:rFonts w:ascii="Times New Roman" w:hAnsi="Times New Roman" w:cs="Times New Roman"/>
          <w:sz w:val="26"/>
          <w:szCs w:val="26"/>
        </w:rPr>
        <w:t>średnicę</w:t>
      </w:r>
      <w:r w:rsidRPr="00B93FC5">
        <w:rPr>
          <w:rFonts w:ascii="Times New Roman" w:hAnsi="Times New Roman" w:cs="Times New Roman"/>
          <w:sz w:val="26"/>
          <w:szCs w:val="26"/>
        </w:rPr>
        <w:t xml:space="preserve"> </w:t>
      </w:r>
      <w:r w:rsidR="00C32403">
        <w:rPr>
          <w:rFonts w:ascii="Times New Roman" w:hAnsi="Times New Roman" w:cs="Times New Roman"/>
          <w:sz w:val="26"/>
          <w:szCs w:val="26"/>
        </w:rPr>
        <w:t>60 mm</w:t>
      </w:r>
      <w:r w:rsidRPr="00B93FC5">
        <w:rPr>
          <w:rFonts w:ascii="Times New Roman" w:hAnsi="Times New Roman" w:cs="Times New Roman"/>
          <w:sz w:val="26"/>
          <w:szCs w:val="26"/>
        </w:rPr>
        <w:t xml:space="preserve">, zabezpieczone antykorozyjnie przez ocynkowanie ogniwowe. </w:t>
      </w:r>
    </w:p>
    <w:p w14:paraId="3D77E89D" w14:textId="77777777" w:rsidR="00B93FC5" w:rsidRPr="00B93FC5" w:rsidRDefault="00B93FC5" w:rsidP="00B93FC5">
      <w:pPr>
        <w:jc w:val="both"/>
        <w:rPr>
          <w:sz w:val="16"/>
          <w:szCs w:val="16"/>
        </w:rPr>
      </w:pPr>
    </w:p>
    <w:p w14:paraId="3C23AAAC" w14:textId="77777777"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 xml:space="preserve">2.3 Konstrukcje wsporcze dla znaków kierunku  ( typu E ) należy wykonywać jako konstrukcje kratowe przestrzenne. Projekt takiej konstrukcji opracuje i uzgodni </w:t>
      </w:r>
      <w:r>
        <w:rPr>
          <w:sz w:val="26"/>
          <w:szCs w:val="26"/>
        </w:rPr>
        <w:br/>
      </w:r>
      <w:r w:rsidRPr="00B93FC5">
        <w:rPr>
          <w:sz w:val="26"/>
          <w:szCs w:val="26"/>
        </w:rPr>
        <w:t>we własnym zakresie Wykonawca. Kształtowniki powinny być zabezpieczone antykorozyjnie przez ocynkowanie ogniowe.</w:t>
      </w:r>
    </w:p>
    <w:p w14:paraId="3F5767F2" w14:textId="77777777" w:rsidR="00B93FC5" w:rsidRPr="00B93FC5" w:rsidRDefault="00B93FC5" w:rsidP="00B93FC5">
      <w:pPr>
        <w:jc w:val="both"/>
        <w:rPr>
          <w:sz w:val="16"/>
          <w:szCs w:val="16"/>
        </w:rPr>
      </w:pPr>
    </w:p>
    <w:p w14:paraId="173B7221" w14:textId="77777777"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>2.4 Uniwersalne uchwyty do mocowania znaków i tablic drogowych powinny być zabezpieczone antykorozyjnie przez ocynkowanie ogniowe.</w:t>
      </w:r>
    </w:p>
    <w:p w14:paraId="5E960CD7" w14:textId="77777777" w:rsidR="00B93FC5" w:rsidRPr="00B93FC5" w:rsidRDefault="00B93FC5" w:rsidP="00B93FC5">
      <w:pPr>
        <w:jc w:val="both"/>
        <w:rPr>
          <w:sz w:val="16"/>
          <w:szCs w:val="16"/>
        </w:rPr>
      </w:pPr>
    </w:p>
    <w:p w14:paraId="3D777E6E" w14:textId="77777777" w:rsidR="00B93FC5" w:rsidRPr="00B93FC5" w:rsidRDefault="00B93FC5" w:rsidP="00B93FC5">
      <w:pPr>
        <w:pStyle w:val="Tekstpodstawowy"/>
        <w:jc w:val="both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 xml:space="preserve">2.5 Materiały do montażu znaków – będą zabezpieczone przed korozją co najmniej metodą ocynkowania ogniowego. Elementy łączeniowe w postaci śrub, nakrętek </w:t>
      </w:r>
      <w:r>
        <w:rPr>
          <w:rFonts w:ascii="Times New Roman" w:hAnsi="Times New Roman" w:cs="Times New Roman"/>
          <w:sz w:val="26"/>
          <w:szCs w:val="26"/>
        </w:rPr>
        <w:br/>
      </w:r>
      <w:r w:rsidRPr="00B93FC5">
        <w:rPr>
          <w:rFonts w:ascii="Times New Roman" w:hAnsi="Times New Roman" w:cs="Times New Roman"/>
          <w:sz w:val="26"/>
          <w:szCs w:val="26"/>
        </w:rPr>
        <w:lastRenderedPageBreak/>
        <w:t>i podkładek będą pokryte powłokami antykorozyjnymi o klasie odpowiadającej stali kwasoodpornej.</w:t>
      </w:r>
    </w:p>
    <w:p w14:paraId="2C3A1223" w14:textId="77777777" w:rsidR="00B93FC5" w:rsidRPr="00B93FC5" w:rsidRDefault="00B93FC5" w:rsidP="00B93FC5">
      <w:pPr>
        <w:rPr>
          <w:sz w:val="16"/>
          <w:szCs w:val="16"/>
        </w:rPr>
      </w:pPr>
    </w:p>
    <w:p w14:paraId="4AD689D4" w14:textId="77777777" w:rsidR="00B93FC5" w:rsidRPr="00B93FC5" w:rsidRDefault="00B93FC5" w:rsidP="00B93FC5">
      <w:pPr>
        <w:jc w:val="both"/>
        <w:rPr>
          <w:sz w:val="26"/>
          <w:szCs w:val="26"/>
        </w:rPr>
      </w:pPr>
      <w:r w:rsidRPr="00B93FC5">
        <w:rPr>
          <w:sz w:val="26"/>
          <w:szCs w:val="26"/>
        </w:rPr>
        <w:t xml:space="preserve">2.6 Beton klasy minimum B20 na fundamenty konstrukcji wsporczych znaków </w:t>
      </w:r>
      <w:r>
        <w:rPr>
          <w:sz w:val="26"/>
          <w:szCs w:val="26"/>
        </w:rPr>
        <w:br/>
      </w:r>
      <w:r w:rsidRPr="00B93FC5">
        <w:rPr>
          <w:sz w:val="26"/>
          <w:szCs w:val="26"/>
        </w:rPr>
        <w:t>i tablic drogowych powinien spełniać wymagania według PN-B-06</w:t>
      </w:r>
      <w:r>
        <w:rPr>
          <w:sz w:val="26"/>
          <w:szCs w:val="26"/>
        </w:rPr>
        <w:t xml:space="preserve">250.  Dopuszcza się stosowanie </w:t>
      </w:r>
      <w:r w:rsidRPr="00B93FC5">
        <w:rPr>
          <w:sz w:val="26"/>
          <w:szCs w:val="26"/>
        </w:rPr>
        <w:t>na fundamenty konstrukcji wsporczych znaków i tablic drogowych drobne kruszywo odpowiednio ubite, aby nie powodowało przechylenia konstrukcji wsporczych.</w:t>
      </w:r>
    </w:p>
    <w:p w14:paraId="23725DF0" w14:textId="77777777" w:rsidR="00B93FC5" w:rsidRPr="00B93FC5" w:rsidRDefault="00B93FC5" w:rsidP="00B93FC5">
      <w:pPr>
        <w:rPr>
          <w:sz w:val="26"/>
          <w:szCs w:val="26"/>
        </w:rPr>
      </w:pPr>
    </w:p>
    <w:p w14:paraId="758A8472" w14:textId="77777777" w:rsidR="00B93FC5" w:rsidRPr="00B93FC5" w:rsidRDefault="00B93FC5" w:rsidP="00B93FC5">
      <w:pPr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3. Sprzęt</w:t>
      </w:r>
    </w:p>
    <w:p w14:paraId="5E07F576" w14:textId="77777777" w:rsidR="00B93FC5" w:rsidRPr="00B93FC5" w:rsidRDefault="00B93FC5" w:rsidP="00B93FC5">
      <w:pPr>
        <w:jc w:val="both"/>
        <w:rPr>
          <w:b/>
          <w:bCs/>
          <w:sz w:val="26"/>
          <w:szCs w:val="26"/>
        </w:rPr>
      </w:pPr>
    </w:p>
    <w:p w14:paraId="72608702" w14:textId="77777777" w:rsidR="00B93FC5" w:rsidRPr="00B93FC5" w:rsidRDefault="00B93FC5" w:rsidP="00B93FC5">
      <w:pPr>
        <w:pStyle w:val="Tekstpodstawowy"/>
        <w:jc w:val="both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>Roboty związane z ustawianiem oznakowania pionowego mogą być wykonywane ręcznie lub przy użyciu dowolnego sprzętu mechanicznego.</w:t>
      </w:r>
    </w:p>
    <w:p w14:paraId="7C283B14" w14:textId="77777777" w:rsidR="00B93FC5" w:rsidRPr="00B93FC5" w:rsidRDefault="00B93FC5" w:rsidP="00B93FC5">
      <w:pPr>
        <w:pStyle w:val="Tekstpodstawowy2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>Przy łączeniu stalowych konstrukcji wsporczych tablic drogowych, Wykonawca powinien dysponować sprawną spawarką elektryczną.</w:t>
      </w:r>
    </w:p>
    <w:p w14:paraId="2E6F6913" w14:textId="77777777" w:rsidR="00B93FC5" w:rsidRPr="00B93FC5" w:rsidRDefault="00B93FC5" w:rsidP="00B93FC5">
      <w:pPr>
        <w:jc w:val="both"/>
        <w:rPr>
          <w:sz w:val="16"/>
          <w:szCs w:val="16"/>
        </w:rPr>
      </w:pPr>
    </w:p>
    <w:p w14:paraId="031ECCA8" w14:textId="77777777" w:rsidR="00B93FC5" w:rsidRPr="00B93FC5" w:rsidRDefault="00B93FC5" w:rsidP="00B93FC5">
      <w:pPr>
        <w:pStyle w:val="Tekstpodstawowy"/>
        <w:jc w:val="both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>Roboty ziemne związane z ustawieniem oznakowania pionowego można wykonywać ręcznie lub przy użyciu dowolnego sprzętu mechanicznego.</w:t>
      </w:r>
    </w:p>
    <w:p w14:paraId="4F9DF8D6" w14:textId="77777777" w:rsidR="00B93FC5" w:rsidRPr="00B93FC5" w:rsidRDefault="00B93FC5" w:rsidP="00B93FC5">
      <w:pPr>
        <w:pStyle w:val="Tekstpodstawowy2"/>
        <w:rPr>
          <w:rFonts w:ascii="Times New Roman" w:hAnsi="Times New Roman" w:cs="Times New Roman"/>
          <w:sz w:val="16"/>
          <w:szCs w:val="16"/>
        </w:rPr>
      </w:pPr>
    </w:p>
    <w:p w14:paraId="7A5FFF3C" w14:textId="77777777" w:rsidR="00B93FC5" w:rsidRPr="00B93FC5" w:rsidRDefault="00B93FC5" w:rsidP="00B93FC5">
      <w:pPr>
        <w:pStyle w:val="Tekstpodstawowy2"/>
        <w:rPr>
          <w:rFonts w:ascii="Times New Roman" w:hAnsi="Times New Roman" w:cs="Times New Roman"/>
          <w:b/>
          <w:bCs/>
          <w:sz w:val="26"/>
          <w:szCs w:val="26"/>
        </w:rPr>
      </w:pPr>
      <w:r w:rsidRPr="00B93FC5">
        <w:rPr>
          <w:rFonts w:ascii="Times New Roman" w:hAnsi="Times New Roman" w:cs="Times New Roman"/>
          <w:b/>
          <w:bCs/>
          <w:sz w:val="26"/>
          <w:szCs w:val="26"/>
        </w:rPr>
        <w:t>4. Transport</w:t>
      </w:r>
    </w:p>
    <w:p w14:paraId="4FCF9B4E" w14:textId="77777777" w:rsidR="00B93FC5" w:rsidRPr="00B93FC5" w:rsidRDefault="00B93FC5" w:rsidP="00B93FC5">
      <w:pPr>
        <w:pStyle w:val="Tekstpodstawowy2"/>
        <w:rPr>
          <w:rFonts w:ascii="Times New Roman" w:hAnsi="Times New Roman" w:cs="Times New Roman"/>
          <w:b/>
          <w:bCs/>
          <w:sz w:val="16"/>
          <w:szCs w:val="16"/>
        </w:rPr>
      </w:pPr>
    </w:p>
    <w:p w14:paraId="6A85D893" w14:textId="77777777" w:rsidR="00B93FC5" w:rsidRPr="00B93FC5" w:rsidRDefault="00B93FC5" w:rsidP="00B93FC5">
      <w:pPr>
        <w:pStyle w:val="Tekstpodstawowy2"/>
        <w:rPr>
          <w:rFonts w:ascii="Times New Roman" w:hAnsi="Times New Roman" w:cs="Times New Roman"/>
          <w:sz w:val="26"/>
          <w:szCs w:val="26"/>
        </w:rPr>
      </w:pPr>
      <w:r w:rsidRPr="00B93FC5">
        <w:rPr>
          <w:rFonts w:ascii="Times New Roman" w:hAnsi="Times New Roman" w:cs="Times New Roman"/>
          <w:sz w:val="26"/>
          <w:szCs w:val="26"/>
        </w:rPr>
        <w:t>Materiały i elementy oznakowania pionowego mogą być przewożone dowolnymi środkami transportu. Należy je ustawić równomiernie na całej powi</w:t>
      </w:r>
      <w:r>
        <w:rPr>
          <w:rFonts w:ascii="Times New Roman" w:hAnsi="Times New Roman" w:cs="Times New Roman"/>
          <w:sz w:val="26"/>
          <w:szCs w:val="26"/>
        </w:rPr>
        <w:t xml:space="preserve">erzchni ładunkowej obok siebie </w:t>
      </w:r>
      <w:r w:rsidRPr="00B93FC5">
        <w:rPr>
          <w:rFonts w:ascii="Times New Roman" w:hAnsi="Times New Roman" w:cs="Times New Roman"/>
          <w:sz w:val="26"/>
          <w:szCs w:val="26"/>
        </w:rPr>
        <w:t>i zabezpieczyć przed możliwością przesuwania się podczas transportu.</w:t>
      </w:r>
    </w:p>
    <w:p w14:paraId="2BD2660E" w14:textId="77777777" w:rsidR="00B93FC5" w:rsidRPr="00B93FC5" w:rsidRDefault="00B93FC5" w:rsidP="00B93FC5">
      <w:pPr>
        <w:rPr>
          <w:sz w:val="16"/>
          <w:szCs w:val="16"/>
        </w:rPr>
      </w:pPr>
    </w:p>
    <w:p w14:paraId="41A1FB15" w14:textId="77777777" w:rsidR="00B93FC5" w:rsidRPr="00B93FC5" w:rsidRDefault="00B93FC5" w:rsidP="00B93FC5">
      <w:pPr>
        <w:rPr>
          <w:b/>
          <w:bCs/>
          <w:sz w:val="26"/>
          <w:szCs w:val="26"/>
        </w:rPr>
      </w:pPr>
      <w:r w:rsidRPr="00B93FC5">
        <w:rPr>
          <w:b/>
          <w:bCs/>
          <w:sz w:val="26"/>
          <w:szCs w:val="26"/>
        </w:rPr>
        <w:t>5. Wykonanie robót</w:t>
      </w:r>
    </w:p>
    <w:p w14:paraId="7E2A1FDA" w14:textId="77777777" w:rsidR="00B93FC5" w:rsidRPr="00B93FC5" w:rsidRDefault="00B93FC5" w:rsidP="00B93FC5">
      <w:pPr>
        <w:rPr>
          <w:b/>
          <w:bCs/>
          <w:sz w:val="16"/>
          <w:szCs w:val="16"/>
        </w:rPr>
      </w:pPr>
    </w:p>
    <w:p w14:paraId="3114FC7C" w14:textId="77777777" w:rsidR="00B93FC5" w:rsidRPr="00B93FC5" w:rsidRDefault="00B93FC5" w:rsidP="00B93FC5">
      <w:pPr>
        <w:rPr>
          <w:sz w:val="26"/>
          <w:szCs w:val="26"/>
        </w:rPr>
      </w:pPr>
      <w:r w:rsidRPr="00B93FC5">
        <w:rPr>
          <w:sz w:val="26"/>
          <w:szCs w:val="26"/>
        </w:rPr>
        <w:t>Montaż znaków i tablic drogowych, urządzeń bezpieczeńst</w:t>
      </w:r>
      <w:r>
        <w:rPr>
          <w:sz w:val="26"/>
          <w:szCs w:val="26"/>
        </w:rPr>
        <w:t xml:space="preserve">wa ruchu drogowego oraz tablic </w:t>
      </w:r>
      <w:r w:rsidRPr="00B93FC5">
        <w:rPr>
          <w:sz w:val="26"/>
          <w:szCs w:val="26"/>
        </w:rPr>
        <w:t>z nazwami ulic musi być  zgodny z zatwierdzonym projektem stałej organizacji ruchu przedłożonym przez Zamawiającego.</w:t>
      </w:r>
    </w:p>
    <w:p w14:paraId="0D26F87E" w14:textId="77777777" w:rsidR="00B93FC5" w:rsidRPr="00B93FC5" w:rsidRDefault="00B93FC5" w:rsidP="00B93FC5">
      <w:pPr>
        <w:rPr>
          <w:sz w:val="26"/>
          <w:szCs w:val="26"/>
        </w:rPr>
      </w:pPr>
      <w:r w:rsidRPr="00B93FC5">
        <w:rPr>
          <w:sz w:val="26"/>
          <w:szCs w:val="26"/>
        </w:rPr>
        <w:t>Wymiana znaków i tablic drogowych, urządzeń bezpieczeńst</w:t>
      </w:r>
      <w:r>
        <w:rPr>
          <w:sz w:val="26"/>
          <w:szCs w:val="26"/>
        </w:rPr>
        <w:t xml:space="preserve">wa ruchu drogowego oraz tablic </w:t>
      </w:r>
      <w:r w:rsidRPr="00B93FC5">
        <w:rPr>
          <w:sz w:val="26"/>
          <w:szCs w:val="26"/>
        </w:rPr>
        <w:t>z nazwami ulic każdorazowo winna być uzgodniona z Zamawiającym.</w:t>
      </w:r>
    </w:p>
    <w:p w14:paraId="2B17AC47" w14:textId="38C18192" w:rsidR="00B93FC5" w:rsidRPr="00B93FC5" w:rsidRDefault="00B93FC5" w:rsidP="00B93FC5">
      <w:pPr>
        <w:jc w:val="both"/>
        <w:rPr>
          <w:i/>
          <w:iCs/>
          <w:sz w:val="26"/>
          <w:szCs w:val="26"/>
        </w:rPr>
      </w:pPr>
      <w:r w:rsidRPr="00B93FC5">
        <w:rPr>
          <w:sz w:val="26"/>
          <w:szCs w:val="26"/>
        </w:rPr>
        <w:t xml:space="preserve">Montaż nowych znaków i tablic drogowych, urządzeń bezpieczeństwa ruchu drogowego oraz tablic z nazwami ulic musi być zgodna z wymogami zawartymi </w:t>
      </w:r>
      <w:r>
        <w:rPr>
          <w:sz w:val="26"/>
          <w:szCs w:val="26"/>
        </w:rPr>
        <w:br/>
      </w:r>
      <w:r w:rsidRPr="00B93FC5">
        <w:rPr>
          <w:sz w:val="26"/>
          <w:szCs w:val="26"/>
        </w:rPr>
        <w:t xml:space="preserve">w </w:t>
      </w:r>
      <w:r w:rsidRPr="00B93FC5">
        <w:rPr>
          <w:i/>
          <w:iCs/>
          <w:sz w:val="26"/>
          <w:szCs w:val="26"/>
        </w:rPr>
        <w:t>Rozporządzeniu Ministra Infrastruktury z dnia 3 lipca 2003 r w sprawie szczegółowych warunków technicznych dla znaków i sygnałów drogowych</w:t>
      </w:r>
      <w:r w:rsidR="002B733E">
        <w:rPr>
          <w:i/>
          <w:iCs/>
          <w:sz w:val="26"/>
          <w:szCs w:val="26"/>
        </w:rPr>
        <w:t xml:space="preserve"> oraz urządzeń bezpieczeństwa ruchu drogowego</w:t>
      </w:r>
      <w:r w:rsidRPr="00B93FC5">
        <w:rPr>
          <w:i/>
          <w:iCs/>
          <w:sz w:val="26"/>
          <w:szCs w:val="26"/>
        </w:rPr>
        <w:t xml:space="preserve"> i warunków umieszczania ich na drogach (</w:t>
      </w:r>
      <w:proofErr w:type="spellStart"/>
      <w:r w:rsidR="00ED1DBA">
        <w:rPr>
          <w:i/>
          <w:iCs/>
          <w:sz w:val="26"/>
          <w:szCs w:val="26"/>
        </w:rPr>
        <w:t>t.j</w:t>
      </w:r>
      <w:proofErr w:type="spellEnd"/>
      <w:r w:rsidR="00ED1DBA">
        <w:rPr>
          <w:i/>
          <w:iCs/>
          <w:sz w:val="26"/>
          <w:szCs w:val="26"/>
        </w:rPr>
        <w:t xml:space="preserve">. </w:t>
      </w:r>
      <w:r w:rsidRPr="00B93FC5">
        <w:rPr>
          <w:i/>
          <w:iCs/>
          <w:sz w:val="26"/>
          <w:szCs w:val="26"/>
        </w:rPr>
        <w:t>Dz.U.</w:t>
      </w:r>
      <w:r w:rsidR="002B733E">
        <w:rPr>
          <w:i/>
          <w:iCs/>
          <w:sz w:val="26"/>
          <w:szCs w:val="26"/>
        </w:rPr>
        <w:t xml:space="preserve"> z 20</w:t>
      </w:r>
      <w:r w:rsidR="00ED1DBA">
        <w:rPr>
          <w:i/>
          <w:iCs/>
          <w:sz w:val="26"/>
          <w:szCs w:val="26"/>
        </w:rPr>
        <w:t>19</w:t>
      </w:r>
      <w:r w:rsidR="002B733E">
        <w:rPr>
          <w:i/>
          <w:iCs/>
          <w:sz w:val="26"/>
          <w:szCs w:val="26"/>
        </w:rPr>
        <w:t xml:space="preserve"> r. </w:t>
      </w:r>
      <w:r w:rsidRPr="00B93FC5">
        <w:rPr>
          <w:i/>
          <w:iCs/>
          <w:sz w:val="26"/>
          <w:szCs w:val="26"/>
        </w:rPr>
        <w:t xml:space="preserve"> poz. </w:t>
      </w:r>
      <w:r w:rsidR="00ED1DBA">
        <w:rPr>
          <w:i/>
          <w:iCs/>
          <w:sz w:val="26"/>
          <w:szCs w:val="26"/>
        </w:rPr>
        <w:t>2311</w:t>
      </w:r>
      <w:r w:rsidRPr="00B93FC5">
        <w:rPr>
          <w:i/>
          <w:iCs/>
          <w:sz w:val="26"/>
          <w:szCs w:val="26"/>
        </w:rPr>
        <w:t>).</w:t>
      </w:r>
    </w:p>
    <w:p w14:paraId="4638E39A" w14:textId="77777777"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Znaki drogowe na drogach powiatowych z grupy S (średnie), znaki A–7 i B-20 powinny mieć taką samą grupę jak znaki na drodze z pierwszeństwem przejazdu, jednak nie mniejszą niż znaki średnie.</w:t>
      </w:r>
    </w:p>
    <w:p w14:paraId="0F80738C" w14:textId="77777777"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 xml:space="preserve">Znaki drogowe na ulicach umieszcza się w odległości 0,5 – 2,0 m od krawędzi jezdni </w:t>
      </w:r>
      <w:r w:rsidRPr="00B93FC5">
        <w:rPr>
          <w:rFonts w:ascii="Times New Roman" w:hAnsi="Times New Roman" w:cs="Times New Roman"/>
          <w:bCs/>
          <w:sz w:val="26"/>
          <w:szCs w:val="26"/>
        </w:rPr>
        <w:br/>
        <w:t>na wysokości:</w:t>
      </w:r>
    </w:p>
    <w:p w14:paraId="4DDD8B37" w14:textId="77777777" w:rsidR="00B93FC5" w:rsidRPr="00B93FC5" w:rsidRDefault="00B93FC5" w:rsidP="00B93FC5">
      <w:pPr>
        <w:pStyle w:val="Tekstpodstawowy3"/>
        <w:numPr>
          <w:ilvl w:val="1"/>
          <w:numId w:val="1"/>
        </w:numPr>
        <w:tabs>
          <w:tab w:val="clear" w:pos="1440"/>
          <w:tab w:val="num" w:pos="360"/>
          <w:tab w:val="num" w:pos="720"/>
        </w:tabs>
        <w:autoSpaceDE/>
        <w:autoSpaceDN/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 xml:space="preserve">2,20 m na chodnikach, ciągach  pieszo-rowerowych, drogach rowerowych, mierząc </w:t>
      </w:r>
      <w:r w:rsidRPr="00B93FC5">
        <w:rPr>
          <w:rFonts w:ascii="Times New Roman" w:hAnsi="Times New Roman" w:cs="Times New Roman"/>
          <w:bCs/>
          <w:sz w:val="26"/>
          <w:szCs w:val="26"/>
        </w:rPr>
        <w:br/>
        <w:t>od dolnej krawędzi tarczy znaku do poziomu powierzchni,</w:t>
      </w:r>
    </w:p>
    <w:p w14:paraId="47329027" w14:textId="77777777" w:rsidR="00B93FC5" w:rsidRPr="00B93FC5" w:rsidRDefault="00B93FC5" w:rsidP="00B93FC5">
      <w:pPr>
        <w:pStyle w:val="Tekstpodstawowy3"/>
        <w:numPr>
          <w:ilvl w:val="1"/>
          <w:numId w:val="1"/>
        </w:numPr>
        <w:tabs>
          <w:tab w:val="clear" w:pos="1440"/>
          <w:tab w:val="num" w:pos="360"/>
          <w:tab w:val="num" w:pos="720"/>
        </w:tabs>
        <w:autoSpaceDE/>
        <w:autoSpaceDN/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2,00 m na poboczu przyległym do jezdni, chodnika, drogi rowerowej – wymiana uszkodzonych słupków,</w:t>
      </w:r>
    </w:p>
    <w:p w14:paraId="79D0F378" w14:textId="77777777" w:rsidR="00B93FC5" w:rsidRPr="00B93FC5" w:rsidRDefault="00B93FC5" w:rsidP="00B93FC5">
      <w:pPr>
        <w:pStyle w:val="Tekstpodstawowy3"/>
        <w:numPr>
          <w:ilvl w:val="1"/>
          <w:numId w:val="1"/>
        </w:numPr>
        <w:tabs>
          <w:tab w:val="clear" w:pos="1440"/>
          <w:tab w:val="num" w:pos="360"/>
          <w:tab w:val="num" w:pos="720"/>
        </w:tabs>
        <w:autoSpaceDE/>
        <w:autoSpaceDN/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następny znak powinien być umieszczony za poprzedzającym w odległości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B93FC5">
        <w:rPr>
          <w:rFonts w:ascii="Times New Roman" w:hAnsi="Times New Roman" w:cs="Times New Roman"/>
          <w:bCs/>
          <w:sz w:val="26"/>
          <w:szCs w:val="26"/>
        </w:rPr>
        <w:t>co najmniej 10 m na drogach w obszarze zabudowanym oraz drogach o dopuszczalnej prędkości poniżej 60 km/h</w:t>
      </w:r>
    </w:p>
    <w:p w14:paraId="6019317C" w14:textId="77777777" w:rsidR="00B93FC5" w:rsidRPr="00B93FC5" w:rsidRDefault="00B93FC5" w:rsidP="00B93FC5">
      <w:pPr>
        <w:pStyle w:val="Tekstpodstawowy3"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po prawej stronie jezdni lub nad jezdnią, jeżeli dotyczą jadących wszystkimi pasami ruchu,</w:t>
      </w:r>
    </w:p>
    <w:p w14:paraId="418C5BA8" w14:textId="77777777" w:rsidR="00B93FC5" w:rsidRPr="00B93FC5" w:rsidRDefault="00B93FC5" w:rsidP="00B93FC5">
      <w:pPr>
        <w:pStyle w:val="Tekstpodstawowy3"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nad poszczególnymi pasami ruchu, jeżeli dotyczą jadących tylko tymi pasami ruchu,</w:t>
      </w:r>
    </w:p>
    <w:p w14:paraId="40A50E4E" w14:textId="77777777" w:rsidR="00B93FC5" w:rsidRPr="00B93FC5" w:rsidRDefault="00B93FC5" w:rsidP="00B93FC5">
      <w:pPr>
        <w:pStyle w:val="Tekstpodstawowy3"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po lewej stronie jezdni:</w:t>
      </w:r>
    </w:p>
    <w:p w14:paraId="17228AC0" w14:textId="77777777" w:rsidR="00B93FC5" w:rsidRPr="00B93FC5" w:rsidRDefault="00B93FC5" w:rsidP="00B93FC5">
      <w:pPr>
        <w:pStyle w:val="Tekstpodstawowy3"/>
        <w:numPr>
          <w:ilvl w:val="1"/>
          <w:numId w:val="1"/>
        </w:numPr>
        <w:tabs>
          <w:tab w:val="clear" w:pos="1440"/>
          <w:tab w:val="num" w:pos="720"/>
          <w:tab w:val="num" w:pos="1080"/>
        </w:tabs>
        <w:autoSpaceDE/>
        <w:autoSpaceDN/>
        <w:ind w:left="1080"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jako powtórzenie znaków umieszczonych po prawej stronie na drogach dwujezdniowych, których jezdnie posiadają więcej niż jeden pas ruchu,</w:t>
      </w:r>
    </w:p>
    <w:p w14:paraId="23319502" w14:textId="77777777" w:rsidR="00B93FC5" w:rsidRPr="00B93FC5" w:rsidRDefault="00B93FC5" w:rsidP="00B93FC5">
      <w:pPr>
        <w:pStyle w:val="Tekstpodstawowy3"/>
        <w:numPr>
          <w:ilvl w:val="1"/>
          <w:numId w:val="1"/>
        </w:numPr>
        <w:tabs>
          <w:tab w:val="clear" w:pos="1440"/>
          <w:tab w:val="num" w:pos="720"/>
          <w:tab w:val="num" w:pos="1080"/>
        </w:tabs>
        <w:autoSpaceDE/>
        <w:autoSpaceDN/>
        <w:ind w:left="1080"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 xml:space="preserve">na drodze jednokierunkowej, przy czym jako </w:t>
      </w:r>
      <w:r>
        <w:rPr>
          <w:rFonts w:ascii="Times New Roman" w:hAnsi="Times New Roman" w:cs="Times New Roman"/>
          <w:bCs/>
          <w:sz w:val="26"/>
          <w:szCs w:val="26"/>
        </w:rPr>
        <w:t xml:space="preserve">obowiązujące dotyczy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to znaków </w:t>
      </w:r>
      <w:r w:rsidRPr="00B93FC5">
        <w:rPr>
          <w:rFonts w:ascii="Times New Roman" w:hAnsi="Times New Roman" w:cs="Times New Roman"/>
          <w:bCs/>
          <w:sz w:val="26"/>
          <w:szCs w:val="26"/>
        </w:rPr>
        <w:t>D-6, D-6a, D-6b,</w:t>
      </w:r>
    </w:p>
    <w:p w14:paraId="402E3C7A" w14:textId="77777777" w:rsidR="00B93FC5" w:rsidRPr="00B93FC5" w:rsidRDefault="00B93FC5" w:rsidP="00B93FC5">
      <w:pPr>
        <w:pStyle w:val="Tekstpodstawowy3"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na jezdni, jeżeli droga jest zamknięta dla ruchu kołowego lub ruch na niej jest ograniczony,</w:t>
      </w:r>
    </w:p>
    <w:p w14:paraId="48D2EA7D" w14:textId="77777777" w:rsidR="00B93FC5" w:rsidRPr="00B93FC5" w:rsidRDefault="00B93FC5" w:rsidP="00B93FC5">
      <w:pPr>
        <w:pStyle w:val="Tekstpodstawowy3"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 xml:space="preserve">na wysepkach w obrębie skrzyżowań, jeżeli znak nakazu wskazuje obowiązek jazdy </w:t>
      </w:r>
      <w:r w:rsidRPr="00B93FC5">
        <w:rPr>
          <w:rFonts w:ascii="Times New Roman" w:hAnsi="Times New Roman" w:cs="Times New Roman"/>
          <w:bCs/>
          <w:sz w:val="26"/>
          <w:szCs w:val="26"/>
        </w:rPr>
        <w:br/>
        <w:t>w określonym kierunku</w:t>
      </w:r>
    </w:p>
    <w:p w14:paraId="5E7A92E7" w14:textId="77777777" w:rsidR="00B93FC5" w:rsidRPr="00B93FC5" w:rsidRDefault="00B93FC5" w:rsidP="00B93FC5">
      <w:pPr>
        <w:pStyle w:val="Tekstpodstawowy3"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jeżeli znak po lewej stronie jest powtórzeniem znaku umieszczonego po prawej stronie, to powinien znajdować się na tym samym przekroju poprzecznym drogi.</w:t>
      </w:r>
    </w:p>
    <w:p w14:paraId="1F628B6D" w14:textId="77777777"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Cs/>
          <w:sz w:val="16"/>
          <w:szCs w:val="16"/>
        </w:rPr>
      </w:pPr>
    </w:p>
    <w:p w14:paraId="228B9078" w14:textId="77777777"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 xml:space="preserve">Tarcze znaków drogowych umieszcza się na słupkach ocynkowanych o średnicy </w:t>
      </w:r>
      <w:r w:rsidR="002B733E">
        <w:rPr>
          <w:rFonts w:ascii="Times New Roman" w:hAnsi="Times New Roman" w:cs="Times New Roman"/>
          <w:bCs/>
          <w:sz w:val="26"/>
          <w:szCs w:val="26"/>
        </w:rPr>
        <w:t>60 mm</w:t>
      </w:r>
      <w:r w:rsidRPr="00B93FC5">
        <w:rPr>
          <w:rFonts w:ascii="Times New Roman" w:hAnsi="Times New Roman" w:cs="Times New Roman"/>
          <w:bCs/>
          <w:sz w:val="26"/>
          <w:szCs w:val="26"/>
        </w:rPr>
        <w:t>,</w:t>
      </w:r>
      <w:r w:rsidR="002B73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3FC5">
        <w:rPr>
          <w:rFonts w:ascii="Times New Roman" w:hAnsi="Times New Roman" w:cs="Times New Roman"/>
          <w:bCs/>
          <w:sz w:val="26"/>
          <w:szCs w:val="26"/>
        </w:rPr>
        <w:t>o przekroju kołowym lub eliptycznym zakończonych kapturkiem plastikowym.</w:t>
      </w:r>
    </w:p>
    <w:p w14:paraId="5F320417" w14:textId="77777777"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 xml:space="preserve">Słupki do znaków drogowych należy osadzać na głębokości 0,7 – 1,0 m, klinując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B93FC5">
        <w:rPr>
          <w:rFonts w:ascii="Times New Roman" w:hAnsi="Times New Roman" w:cs="Times New Roman"/>
          <w:bCs/>
          <w:sz w:val="26"/>
          <w:szCs w:val="26"/>
        </w:rPr>
        <w:t>je suchym betonem, w taki sposób aby uniemożliwić ich pochylenie lub wyrwanie. Zakończenie słupków winno być zaopatrzone w dwa wąsy, przyspawane po przekątnej.</w:t>
      </w:r>
    </w:p>
    <w:p w14:paraId="1CD3BE8C" w14:textId="77777777"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>Dopuszcza się do umieszczania znaków wykorzystywanie słupów linii telekomunikacyjnych, latarni, słupów trakcyjnych i masztów sygnalizatorów oraz ścian budynków.</w:t>
      </w:r>
    </w:p>
    <w:p w14:paraId="0241D2AF" w14:textId="77777777"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/>
          <w:sz w:val="26"/>
          <w:szCs w:val="26"/>
        </w:rPr>
      </w:pPr>
      <w:r w:rsidRPr="00B93FC5">
        <w:rPr>
          <w:rFonts w:ascii="Times New Roman" w:hAnsi="Times New Roman" w:cs="Times New Roman"/>
          <w:bCs/>
          <w:sz w:val="26"/>
          <w:szCs w:val="26"/>
        </w:rPr>
        <w:t xml:space="preserve">Tarcze znaków drogowych winny być wykonane z blach stalowych obustronnie ocynkowanych z podwójnie giętą krawędzią </w:t>
      </w:r>
      <w:r w:rsidRPr="00B93FC5">
        <w:rPr>
          <w:rFonts w:ascii="Times New Roman" w:hAnsi="Times New Roman" w:cs="Times New Roman"/>
          <w:b/>
          <w:sz w:val="26"/>
          <w:szCs w:val="26"/>
        </w:rPr>
        <w:t xml:space="preserve">pokryte folią odblaskową </w:t>
      </w:r>
      <w:r w:rsidR="002B733E">
        <w:rPr>
          <w:rFonts w:ascii="Times New Roman" w:hAnsi="Times New Roman" w:cs="Times New Roman"/>
          <w:b/>
          <w:sz w:val="26"/>
          <w:szCs w:val="26"/>
        </w:rPr>
        <w:t>I II generacji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323C448A" w14:textId="77777777"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/>
          <w:sz w:val="16"/>
          <w:szCs w:val="16"/>
        </w:rPr>
      </w:pPr>
    </w:p>
    <w:p w14:paraId="4D1E281E" w14:textId="77777777" w:rsidR="00B93FC5" w:rsidRPr="00B93FC5" w:rsidRDefault="00B93FC5" w:rsidP="00B93FC5">
      <w:pPr>
        <w:pStyle w:val="Tekstpodstawowy3"/>
        <w:autoSpaceDE/>
        <w:autoSpaceDN/>
        <w:rPr>
          <w:rFonts w:ascii="Times New Roman" w:hAnsi="Times New Roman" w:cs="Times New Roman"/>
          <w:bCs/>
          <w:sz w:val="26"/>
          <w:szCs w:val="26"/>
        </w:rPr>
      </w:pPr>
    </w:p>
    <w:p w14:paraId="18F5EA68" w14:textId="77777777" w:rsidR="00CF2481" w:rsidRDefault="00CF2481">
      <w:pPr>
        <w:rPr>
          <w:sz w:val="26"/>
          <w:szCs w:val="26"/>
        </w:rPr>
      </w:pPr>
    </w:p>
    <w:p w14:paraId="2D2E53A7" w14:textId="77777777" w:rsidR="005519BB" w:rsidRDefault="005519BB">
      <w:pPr>
        <w:rPr>
          <w:sz w:val="26"/>
          <w:szCs w:val="26"/>
        </w:rPr>
      </w:pPr>
    </w:p>
    <w:p w14:paraId="654BE629" w14:textId="77777777" w:rsidR="005519BB" w:rsidRDefault="005519BB">
      <w:pPr>
        <w:rPr>
          <w:sz w:val="26"/>
          <w:szCs w:val="26"/>
        </w:rPr>
      </w:pPr>
    </w:p>
    <w:p w14:paraId="2BC9B173" w14:textId="77777777" w:rsidR="005519BB" w:rsidRDefault="005519BB">
      <w:pPr>
        <w:rPr>
          <w:sz w:val="26"/>
          <w:szCs w:val="26"/>
        </w:rPr>
      </w:pPr>
    </w:p>
    <w:p w14:paraId="73A95A99" w14:textId="77777777" w:rsidR="00C12757" w:rsidRPr="00251AA3" w:rsidRDefault="00C12757" w:rsidP="005519BB">
      <w:pPr>
        <w:jc w:val="both"/>
        <w:rPr>
          <w:sz w:val="26"/>
          <w:szCs w:val="26"/>
        </w:rPr>
      </w:pPr>
    </w:p>
    <w:sectPr w:rsidR="00C12757" w:rsidRPr="0025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F2933"/>
    <w:multiLevelType w:val="hybridMultilevel"/>
    <w:tmpl w:val="1720A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F40705"/>
    <w:multiLevelType w:val="hybridMultilevel"/>
    <w:tmpl w:val="A8507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7853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EE8A6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C5"/>
    <w:rsid w:val="00037BC6"/>
    <w:rsid w:val="002B733E"/>
    <w:rsid w:val="005519BB"/>
    <w:rsid w:val="0057130E"/>
    <w:rsid w:val="006439C8"/>
    <w:rsid w:val="00B93FC5"/>
    <w:rsid w:val="00C0519D"/>
    <w:rsid w:val="00C12757"/>
    <w:rsid w:val="00C32403"/>
    <w:rsid w:val="00CA4BDE"/>
    <w:rsid w:val="00CA5F0B"/>
    <w:rsid w:val="00CF2481"/>
    <w:rsid w:val="00ED1DBA"/>
    <w:rsid w:val="00F9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F2DC"/>
  <w15:docId w15:val="{F123869E-AAAE-4B60-9BA2-9EF22A7D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3FC5"/>
    <w:pPr>
      <w:keepNext/>
      <w:outlineLvl w:val="0"/>
    </w:pPr>
    <w:rPr>
      <w:rFonts w:ascii="Tahoma" w:hAnsi="Tahoma" w:cs="Tahoma"/>
      <w:b/>
      <w:bCs/>
      <w:i/>
      <w:i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B93FC5"/>
    <w:pPr>
      <w:keepNext/>
      <w:jc w:val="center"/>
      <w:outlineLvl w:val="1"/>
    </w:pPr>
    <w:rPr>
      <w:rFonts w:ascii="Tahoma" w:hAnsi="Tahoma" w:cs="Tahoma"/>
      <w:b/>
      <w:bCs/>
      <w:i/>
      <w:i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3FC5"/>
    <w:rPr>
      <w:rFonts w:ascii="Tahoma" w:eastAsia="Times New Roman" w:hAnsi="Tahoma" w:cs="Tahoma"/>
      <w:b/>
      <w:bCs/>
      <w:i/>
      <w:i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93FC5"/>
    <w:rPr>
      <w:rFonts w:ascii="Tahoma" w:eastAsia="Times New Roman" w:hAnsi="Tahoma" w:cs="Tahoma"/>
      <w:b/>
      <w:bCs/>
      <w:i/>
      <w:iCs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93FC5"/>
    <w:pPr>
      <w:ind w:firstLine="708"/>
      <w:jc w:val="both"/>
    </w:pPr>
    <w:rPr>
      <w:rFonts w:ascii="Tahoma" w:hAnsi="Tahoma" w:cs="Tahom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93FC5"/>
    <w:rPr>
      <w:rFonts w:ascii="Tahoma" w:eastAsia="Times New Roman" w:hAnsi="Tahoma" w:cs="Tahoma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93FC5"/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3FC5"/>
    <w:rPr>
      <w:rFonts w:ascii="Tahoma" w:eastAsia="Times New Roman" w:hAnsi="Tahoma" w:cs="Tahoma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93FC5"/>
    <w:pPr>
      <w:jc w:val="both"/>
    </w:pPr>
    <w:rPr>
      <w:rFonts w:ascii="Tahoma" w:hAnsi="Tahoma" w:cs="Tahoma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FC5"/>
    <w:rPr>
      <w:rFonts w:ascii="Tahoma" w:eastAsia="Times New Roman" w:hAnsi="Tahoma" w:cs="Tahoma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93FC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93FC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51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519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5519BB"/>
  </w:style>
  <w:style w:type="paragraph" w:styleId="Poprawka">
    <w:name w:val="Revision"/>
    <w:hidden/>
    <w:uiPriority w:val="99"/>
    <w:semiHidden/>
    <w:rsid w:val="00ED1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4513-73E9-4325-8A07-ADB97C8E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Ciećka</dc:creator>
  <cp:keywords/>
  <dc:description/>
  <cp:lastModifiedBy>ZDP</cp:lastModifiedBy>
  <cp:revision>2</cp:revision>
  <cp:lastPrinted>2016-02-09T12:23:00Z</cp:lastPrinted>
  <dcterms:created xsi:type="dcterms:W3CDTF">2024-12-03T07:22:00Z</dcterms:created>
  <dcterms:modified xsi:type="dcterms:W3CDTF">2024-12-03T07:22:00Z</dcterms:modified>
</cp:coreProperties>
</file>