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7E12893C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D6947">
        <w:rPr>
          <w:rFonts w:cs="Arial"/>
          <w:b/>
          <w:bCs/>
          <w:szCs w:val="24"/>
        </w:rPr>
        <w:t>1</w:t>
      </w:r>
      <w:r w:rsidR="004A0552">
        <w:rPr>
          <w:rFonts w:cs="Arial"/>
          <w:b/>
          <w:bCs/>
          <w:szCs w:val="24"/>
        </w:rPr>
        <w:t>3</w:t>
      </w:r>
      <w:r w:rsidRPr="00074D31">
        <w:rPr>
          <w:rFonts w:cs="Arial"/>
          <w:b/>
          <w:bCs/>
          <w:szCs w:val="24"/>
        </w:rPr>
        <w:t>/</w:t>
      </w:r>
      <w:r w:rsidR="005D6947">
        <w:rPr>
          <w:rFonts w:cs="Arial"/>
          <w:b/>
          <w:bCs/>
          <w:szCs w:val="24"/>
        </w:rPr>
        <w:t>V</w:t>
      </w:r>
      <w:r w:rsidR="004A0552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0328AC01" w:rsidR="00074D31" w:rsidRPr="00005D01" w:rsidRDefault="00074D31" w:rsidP="00005D01">
      <w:pPr>
        <w:pStyle w:val="Nagwek"/>
        <w:spacing w:before="240" w:after="120"/>
        <w:rPr>
          <w:rFonts w:eastAsia="Times New Roman" w:cs="Arial"/>
          <w:szCs w:val="20"/>
          <w:lang w:val="x-none" w:eastAsia="x-none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4A0552" w:rsidRPr="004A0552">
        <w:rPr>
          <w:rFonts w:eastAsia="Times New Roman" w:cs="Arial"/>
          <w:b/>
          <w:szCs w:val="24"/>
          <w:lang w:val="x-none" w:eastAsia="x-none"/>
        </w:rPr>
        <w:t xml:space="preserve">„Budowa drenażu odwadniającego na działce nr 380 (dawniej nr 156/14) obr. 51 Podgórze w Krakowie celem wyeliminowania zmian szkodliwego wpływu wód na grunt terenów sąsiednich działek nr 270/2, 276/2, 278, 286 zgodnie z decyzją Prezydenta Miasta Krakowa z dnia 25.01.2021 r. o znaku WS-08.6331.2.2020.AZ” z Programu Budowy Ścieżek Rowerowych 2023   </w:t>
      </w:r>
      <w:r w:rsidR="001B431E">
        <w:rPr>
          <w:rFonts w:cs="Arial"/>
          <w:szCs w:val="24"/>
        </w:rPr>
        <w:t>:</w:t>
      </w:r>
    </w:p>
    <w:p w14:paraId="3B06E599" w14:textId="524D8F91" w:rsidR="00074D31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 xml:space="preserve">: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 xml:space="preserve">: </w:t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17425D8B" w:rsidR="00074D31" w:rsidRDefault="00005D01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</w:t>
      </w:r>
      <w:r w:rsidRPr="00F04CFA">
        <w:rPr>
          <w:rFonts w:cs="Arial"/>
          <w:b/>
          <w:bCs/>
          <w:szCs w:val="24"/>
        </w:rPr>
        <w:t>miesi</w:t>
      </w:r>
      <w:r>
        <w:rPr>
          <w:rFonts w:cs="Arial"/>
          <w:b/>
          <w:bCs/>
          <w:szCs w:val="24"/>
        </w:rPr>
        <w:t>ęcy</w:t>
      </w:r>
      <w:r w:rsidR="008237DE">
        <w:rPr>
          <w:rFonts w:cs="Arial"/>
          <w:szCs w:val="24"/>
        </w:rPr>
        <w:t>,</w:t>
      </w:r>
    </w:p>
    <w:p w14:paraId="4C58B783" w14:textId="7319330C" w:rsidR="008237DE" w:rsidRDefault="00005D01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48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1AC0701E" w:rsidR="008237DE" w:rsidRDefault="00005D01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159177C1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005D01">
        <w:rPr>
          <w:rFonts w:cs="Arial"/>
          <w:szCs w:val="24"/>
        </w:rPr>
        <w:t>36</w:t>
      </w:r>
      <w:r>
        <w:rPr>
          <w:rFonts w:cs="Arial"/>
          <w:szCs w:val="24"/>
        </w:rPr>
        <w:t xml:space="preserve"> miesi</w:t>
      </w:r>
      <w:r w:rsidR="00005D01">
        <w:rPr>
          <w:rFonts w:cs="Arial"/>
          <w:szCs w:val="24"/>
        </w:rPr>
        <w:t>ęcy</w:t>
      </w:r>
    </w:p>
    <w:p w14:paraId="548E0F59" w14:textId="233126CA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5D6947">
        <w:rPr>
          <w:rFonts w:cs="Arial"/>
          <w:b/>
          <w:bCs/>
          <w:szCs w:val="24"/>
        </w:rPr>
        <w:t xml:space="preserve">2 miesiące od dnia </w:t>
      </w:r>
      <w:r w:rsidR="004A0552">
        <w:rPr>
          <w:rFonts w:cs="Arial"/>
          <w:b/>
          <w:bCs/>
          <w:szCs w:val="24"/>
        </w:rPr>
        <w:t>zawarcia umowy</w:t>
      </w:r>
      <w:r w:rsidR="005D6947">
        <w:rPr>
          <w:rFonts w:cs="Arial"/>
          <w:b/>
          <w:bCs/>
          <w:szCs w:val="24"/>
        </w:rPr>
        <w:t>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5A7AA2C6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 w:rsidRPr="009E4BE5">
        <w:rPr>
          <w:rFonts w:cs="Arial"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409296DA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E9513C" w:rsidRPr="009E4BE5">
        <w:rPr>
          <w:rFonts w:cs="Arial"/>
          <w:szCs w:val="24"/>
        </w:rPr>
        <w:t>roboty budowlane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5CA2BD51" w14:textId="5A5072FD" w:rsidR="00242279" w:rsidRPr="003B36DC" w:rsidRDefault="005A69EB" w:rsidP="003B36DC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20EC6006" w14:textId="174BF53A" w:rsidR="00AF37B1" w:rsidRDefault="0021032C" w:rsidP="005D6947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w przypadku zastosowania materiałów i urządzeń równoważnych, będą one spełniać normy materiałów i urządzeń wskazanych w opisie przedmiotu zamówienia.</w:t>
      </w:r>
    </w:p>
    <w:p w14:paraId="0DD78769" w14:textId="77777777" w:rsidR="004A0552" w:rsidRDefault="004A0552" w:rsidP="004A0552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Wadium w kwocie określonej w SWZ wniesiono w formie (wpisać formę):</w:t>
      </w:r>
    </w:p>
    <w:p w14:paraId="46D5D5A2" w14:textId="2E4EFF34" w:rsidR="004A0552" w:rsidRPr="004A0552" w:rsidRDefault="004A0552" w:rsidP="004A0552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Adres e-mail Gwaranta, na który należy przesłać oświadczenie o zwolnieniu wadium (wpisać adres e-mail, jeżeli wadium zostało złożone w formie gwarancji lub poręczenia i w dokumencie nie został wskazany przez Gwaranta jego adres e-mail, na który należy przesłać oświadczenie o zwolnieniu wadium):</w:t>
      </w:r>
    </w:p>
    <w:p w14:paraId="1C7739A9" w14:textId="7A06FE0F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właściwe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16279238" w14:textId="562E38B0" w:rsidR="004A0552" w:rsidRPr="004A0552" w:rsidRDefault="004A0552" w:rsidP="004A0552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2C97C737" w14:textId="58E5E3BC" w:rsidR="004A0552" w:rsidRPr="004A0552" w:rsidRDefault="004A0552" w:rsidP="004A0552">
      <w:pPr>
        <w:pStyle w:val="Akapitzlist"/>
        <w:numPr>
          <w:ilvl w:val="0"/>
          <w:numId w:val="1"/>
        </w:numPr>
        <w:tabs>
          <w:tab w:val="right" w:pos="9072"/>
        </w:tabs>
        <w:spacing w:before="360" w:after="0"/>
        <w:ind w:left="284" w:hanging="426"/>
        <w:rPr>
          <w:rFonts w:cs="Arial"/>
          <w:szCs w:val="24"/>
        </w:rPr>
      </w:pPr>
      <w:r w:rsidRPr="004A0552">
        <w:rPr>
          <w:rFonts w:cs="Arial"/>
          <w:szCs w:val="24"/>
        </w:rPr>
        <w:t>Oświadczamy, że znane nam są przepisy ustawy z dnia 11 stycznia 2018 r. o elektromobilności i paliwach alternatywnych (Dz. U. z 2022r. poz. 1083) i wynikające z niej oraz z zapisów PPU stanowiących załącznik nr 2 do SWZ, obowiązki nałożone na  wykonawcę w związku z realizacją niniejszego zamówienia.</w:t>
      </w:r>
    </w:p>
    <w:p w14:paraId="7CF70C17" w14:textId="77777777" w:rsidR="004A0552" w:rsidRDefault="004A0552" w:rsidP="0042060C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szCs w:val="24"/>
        </w:rPr>
      </w:pPr>
    </w:p>
    <w:p w14:paraId="7EE640F5" w14:textId="7871CA61" w:rsidR="00156127" w:rsidRPr="008D3E3F" w:rsidRDefault="00156127" w:rsidP="0042060C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lastRenderedPageBreak/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B46E36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7"/>
  </w:num>
  <w:num w:numId="2" w16cid:durableId="1603412604">
    <w:abstractNumId w:val="4"/>
  </w:num>
  <w:num w:numId="3" w16cid:durableId="1387878557">
    <w:abstractNumId w:val="8"/>
  </w:num>
  <w:num w:numId="4" w16cid:durableId="113333574">
    <w:abstractNumId w:val="3"/>
  </w:num>
  <w:num w:numId="5" w16cid:durableId="531303244">
    <w:abstractNumId w:val="0"/>
  </w:num>
  <w:num w:numId="6" w16cid:durableId="1903322380">
    <w:abstractNumId w:val="5"/>
  </w:num>
  <w:num w:numId="7" w16cid:durableId="1004043682">
    <w:abstractNumId w:val="1"/>
  </w:num>
  <w:num w:numId="8" w16cid:durableId="1808206300">
    <w:abstractNumId w:val="10"/>
  </w:num>
  <w:num w:numId="9" w16cid:durableId="941377722">
    <w:abstractNumId w:val="6"/>
  </w:num>
  <w:num w:numId="10" w16cid:durableId="497304894">
    <w:abstractNumId w:val="9"/>
  </w:num>
  <w:num w:numId="11" w16cid:durableId="1621107203">
    <w:abstractNumId w:val="11"/>
  </w:num>
  <w:num w:numId="12" w16cid:durableId="133986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05D01"/>
    <w:rsid w:val="00066075"/>
    <w:rsid w:val="00074D31"/>
    <w:rsid w:val="000872F5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B386A"/>
    <w:rsid w:val="002C5C41"/>
    <w:rsid w:val="00300524"/>
    <w:rsid w:val="003334D5"/>
    <w:rsid w:val="00365828"/>
    <w:rsid w:val="003A4D8B"/>
    <w:rsid w:val="003B266A"/>
    <w:rsid w:val="003B36DC"/>
    <w:rsid w:val="003C7B82"/>
    <w:rsid w:val="00401CD1"/>
    <w:rsid w:val="0042060C"/>
    <w:rsid w:val="004A0552"/>
    <w:rsid w:val="00524421"/>
    <w:rsid w:val="005A69EB"/>
    <w:rsid w:val="005D6947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7236B"/>
    <w:rsid w:val="008C7573"/>
    <w:rsid w:val="008D3E3F"/>
    <w:rsid w:val="00912E36"/>
    <w:rsid w:val="00952097"/>
    <w:rsid w:val="009730A2"/>
    <w:rsid w:val="009E4BE5"/>
    <w:rsid w:val="00A04A77"/>
    <w:rsid w:val="00A1790C"/>
    <w:rsid w:val="00A61316"/>
    <w:rsid w:val="00AA52F1"/>
    <w:rsid w:val="00AD3753"/>
    <w:rsid w:val="00AF37B1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A54F6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Iwona Banzet</cp:lastModifiedBy>
  <cp:revision>29</cp:revision>
  <cp:lastPrinted>2023-02-14T08:34:00Z</cp:lastPrinted>
  <dcterms:created xsi:type="dcterms:W3CDTF">2023-02-17T11:04:00Z</dcterms:created>
  <dcterms:modified xsi:type="dcterms:W3CDTF">2023-06-26T06:03:00Z</dcterms:modified>
</cp:coreProperties>
</file>