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953535">
        <w:rPr>
          <w:rFonts w:ascii="Arial" w:hAnsi="Arial" w:cs="Arial"/>
          <w:b/>
          <w:bCs w:val="0"/>
          <w:color w:val="auto"/>
          <w:sz w:val="22"/>
          <w:szCs w:val="22"/>
        </w:rPr>
        <w:t>3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6D55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6D5561">
        <w:rPr>
          <w:rFonts w:ascii="Arial" w:hAnsi="Arial" w:cs="Arial"/>
          <w:color w:val="auto"/>
          <w:sz w:val="22"/>
          <w:szCs w:val="22"/>
        </w:rPr>
        <w:t xml:space="preserve">dostawa </w:t>
      </w:r>
      <w:r w:rsidR="006D5561" w:rsidRPr="006D5561">
        <w:rPr>
          <w:rFonts w:ascii="Arial" w:hAnsi="Arial" w:cs="Arial"/>
          <w:sz w:val="22"/>
          <w:szCs w:val="22"/>
        </w:rPr>
        <w:t>zestawów naprawczych ZN-1 i ZN-2 do masek przeciwgazowych filtracyjnych MP-6 i zestawów naprawczych ZN-1 do zestawów odkażających ZOD-2, filtropochłaniaczy FP-6 oraz części do masek przeciwgazowych filtracyjnych MP-6</w:t>
      </w: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60311D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B61870" w:rsidRDefault="00B61870" w:rsidP="0060311D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60311D" w:rsidRPr="00B61870" w:rsidRDefault="0060311D" w:rsidP="0060311D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13187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  <w:gridCol w:w="992"/>
        <w:gridCol w:w="992"/>
        <w:gridCol w:w="992"/>
        <w:gridCol w:w="992"/>
      </w:tblGrid>
      <w:tr w:rsidR="00B61870" w:rsidRPr="00DD485A" w:rsidTr="00A96A39">
        <w:trPr>
          <w:gridAfter w:val="4"/>
          <w:wAfter w:w="3968" w:type="dxa"/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A96A39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A96A39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2F0F59" w:rsidRDefault="00953535" w:rsidP="0095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485A2F" w:rsidRDefault="00953535" w:rsidP="00953535">
            <w:pPr>
              <w:jc w:val="both"/>
              <w:rPr>
                <w:rFonts w:ascii="Arial" w:hAnsi="Arial" w:cs="Arial"/>
              </w:rPr>
            </w:pPr>
            <w:r w:rsidRPr="00953535">
              <w:rPr>
                <w:rFonts w:ascii="Arial" w:hAnsi="Arial" w:cs="Arial"/>
                <w:sz w:val="22"/>
              </w:rPr>
              <w:t>Zestaw Naprawczy ZN-1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FC4794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2F0F59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trHeight w:val="356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D568AC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Zadanie nr 2</w:t>
            </w:r>
          </w:p>
        </w:tc>
      </w:tr>
      <w:tr w:rsidR="00A96A39" w:rsidRPr="00DD485A" w:rsidTr="00953535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Zestaw Naprawczy ZN-2</w:t>
            </w:r>
            <w:r w:rsidRPr="00953535">
              <w:rPr>
                <w:rFonts w:ascii="Arial" w:hAnsi="Arial" w:cs="Arial"/>
                <w:sz w:val="22"/>
              </w:rPr>
              <w:t xml:space="preserve">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  <w:r w:rsidR="00A96A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953535">
            <w:pPr>
              <w:jc w:val="right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     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0331C0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3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both"/>
              <w:rPr>
                <w:rFonts w:ascii="Arial" w:hAnsi="Arial" w:cs="Arial"/>
              </w:rPr>
            </w:pPr>
            <w:r w:rsidRPr="00953535">
              <w:rPr>
                <w:rFonts w:ascii="Arial" w:hAnsi="Arial" w:cs="Arial"/>
                <w:sz w:val="22"/>
              </w:rPr>
              <w:t>Zestaw Naprawczy ZN-1 do zestawu odkażającego ZOD-2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3C1D2D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7A389F" w:rsidP="009535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4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both"/>
              <w:rPr>
                <w:rFonts w:ascii="Arial" w:hAnsi="Arial" w:cs="Arial"/>
              </w:rPr>
            </w:pPr>
            <w:r w:rsidRPr="001F5D2C">
              <w:rPr>
                <w:rFonts w:ascii="Arial" w:hAnsi="Arial" w:cs="Arial"/>
                <w:sz w:val="22"/>
              </w:rPr>
              <w:t>Filtropochłaniacz FP-6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4 451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C47EDE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7A389F" w:rsidP="009535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5</w:t>
            </w: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7E2D48">
              <w:rPr>
                <w:rFonts w:ascii="Arial" w:hAnsi="Arial" w:cs="Arial"/>
              </w:rPr>
              <w:t>Pokrywa komory fonicznej do</w:t>
            </w:r>
            <w:r>
              <w:rPr>
                <w:rFonts w:ascii="Arial" w:hAnsi="Arial" w:cs="Arial"/>
              </w:rPr>
              <w:t> </w:t>
            </w:r>
            <w:r w:rsidRPr="007E2D48">
              <w:rPr>
                <w:rFonts w:ascii="Arial" w:hAnsi="Arial" w:cs="Arial"/>
              </w:rPr>
              <w:t>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Ustnik do maski MP-6 do 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Nagłowie kompletne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Manierka kompletna ( bidon)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Pokrowiec manierki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Gniazdo układu wdechowego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Nakrętka kompletna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Korek filtropochłaniacza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Spinka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Zaślepka układu wdechowego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Pokrywa układu wydechowego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Zatrzask do maski MP-6 OM- 6-06-A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Zabezpieczenie filtropochłaniacza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6E7F" w:rsidRPr="00DD485A" w:rsidTr="00E66E7F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E66E7F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6E7F" w:rsidRPr="00DD485A" w:rsidTr="00775721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7F" w:rsidRPr="00E66E7F" w:rsidRDefault="00E66E7F" w:rsidP="001F5D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66E7F">
              <w:rPr>
                <w:rFonts w:ascii="Arial" w:hAnsi="Arial" w:cs="Arial"/>
                <w:b/>
              </w:rPr>
              <w:t>Zadanie nr 6</w:t>
            </w: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E66E7F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Torba maski MP-6 </w:t>
            </w:r>
          </w:p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OM-57- 00-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400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E66E7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zadania 1 - </w:t>
            </w:r>
            <w:r w:rsidR="00E66E7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, że ów 30-dniowy termin płatności będzie liczony od daty </w:t>
      </w:r>
      <w:r w:rsidRPr="00860FA3">
        <w:rPr>
          <w:rFonts w:ascii="Arial" w:hAnsi="Arial" w:cs="Arial"/>
          <w:color w:val="auto"/>
          <w:sz w:val="22"/>
          <w:szCs w:val="22"/>
        </w:rPr>
        <w:lastRenderedPageBreak/>
        <w:t>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A96A39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>dmiot oferty na okres</w:t>
      </w:r>
      <w:r w:rsidR="00A96A39">
        <w:rPr>
          <w:rFonts w:ascii="Arial" w:hAnsi="Arial" w:cs="Arial"/>
          <w:color w:val="auto"/>
          <w:sz w:val="22"/>
          <w:szCs w:val="22"/>
        </w:rPr>
        <w:t>:</w:t>
      </w:r>
    </w:p>
    <w:p w:rsidR="00B61870" w:rsidRDefault="00A96A39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</w:t>
      </w:r>
      <w:r w:rsidR="00B61870" w:rsidRPr="00A96A39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 w:rsidR="00B61870" w:rsidRPr="00A96A39">
        <w:rPr>
          <w:rFonts w:ascii="Arial" w:hAnsi="Arial" w:cs="Arial"/>
          <w:color w:val="auto"/>
          <w:sz w:val="22"/>
          <w:szCs w:val="22"/>
        </w:rPr>
        <w:t xml:space="preserve"> 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1,</w:t>
      </w:r>
      <w:r w:rsidR="007A389F">
        <w:rPr>
          <w:rFonts w:ascii="Arial" w:hAnsi="Arial" w:cs="Arial"/>
          <w:color w:val="auto"/>
          <w:sz w:val="22"/>
          <w:szCs w:val="22"/>
        </w:rPr>
        <w:t xml:space="preserve"> 2, 4</w:t>
      </w:r>
      <w:r w:rsidR="00E66E7F">
        <w:rPr>
          <w:rFonts w:ascii="Arial" w:hAnsi="Arial" w:cs="Arial"/>
          <w:color w:val="auto"/>
          <w:sz w:val="22"/>
          <w:szCs w:val="22"/>
        </w:rPr>
        <w:t>, 5 i 6</w:t>
      </w:r>
      <w:r w:rsidR="001F5D2C">
        <w:rPr>
          <w:rFonts w:ascii="Arial" w:hAnsi="Arial" w:cs="Arial"/>
          <w:color w:val="auto"/>
          <w:sz w:val="22"/>
          <w:szCs w:val="22"/>
        </w:rPr>
        <w:t>,</w:t>
      </w:r>
    </w:p>
    <w:p w:rsidR="00A96A39" w:rsidRDefault="001F5D2C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</w:t>
      </w:r>
      <w:r w:rsidR="00A96A39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>
        <w:rPr>
          <w:rFonts w:ascii="Arial" w:hAnsi="Arial" w:cs="Arial"/>
          <w:b/>
          <w:color w:val="auto"/>
          <w:sz w:val="22"/>
          <w:szCs w:val="22"/>
        </w:rPr>
        <w:t>a</w:t>
      </w:r>
      <w:r w:rsidR="00A96A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6A39" w:rsidRPr="00A96A39">
        <w:rPr>
          <w:rFonts w:ascii="Arial" w:hAnsi="Arial" w:cs="Arial"/>
          <w:color w:val="auto"/>
          <w:sz w:val="22"/>
          <w:szCs w:val="22"/>
        </w:rPr>
        <w:t>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3,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</w:t>
      </w:r>
      <w:r w:rsidR="005156CB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Zamawiającemu rękojmi na zasadach </w:t>
      </w:r>
      <w:r w:rsidR="005156CB">
        <w:rPr>
          <w:rFonts w:ascii="Arial" w:hAnsi="Arial" w:cs="Arial"/>
          <w:color w:val="auto"/>
          <w:sz w:val="22"/>
          <w:szCs w:val="22"/>
        </w:rPr>
        <w:t>o</w:t>
      </w:r>
      <w:r w:rsidRPr="00860FA3">
        <w:rPr>
          <w:rFonts w:ascii="Arial" w:hAnsi="Arial" w:cs="Arial"/>
          <w:color w:val="auto"/>
          <w:sz w:val="22"/>
          <w:szCs w:val="22"/>
        </w:rPr>
        <w:t>kreślonych w</w:t>
      </w:r>
      <w:r w:rsidR="005156CB">
        <w:rPr>
          <w:rFonts w:ascii="Arial" w:hAnsi="Arial" w:cs="Arial"/>
          <w:color w:val="auto"/>
          <w:sz w:val="22"/>
          <w:szCs w:val="22"/>
        </w:rPr>
        <w:t>e wzorze umowy stanowiącym załącznik nr 2 do zaproszenia do złożenia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oferty.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7A389F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7A389F" w:rsidRPr="007A389F" w:rsidRDefault="005156CB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lang w:eastAsia="pl-PL"/>
        </w:rPr>
        <w:t>Wyrób, o którym</w:t>
      </w:r>
      <w:r w:rsidR="007A389F">
        <w:rPr>
          <w:rFonts w:ascii="Arial" w:hAnsi="Arial" w:cs="Arial"/>
          <w:sz w:val="22"/>
          <w:lang w:eastAsia="pl-PL"/>
        </w:rPr>
        <w:t xml:space="preserve"> </w:t>
      </w:r>
      <w:r w:rsidR="007A389F" w:rsidRPr="007A389F">
        <w:rPr>
          <w:rFonts w:ascii="Arial" w:hAnsi="Arial" w:cs="Arial"/>
          <w:sz w:val="22"/>
          <w:szCs w:val="22"/>
          <w:lang w:eastAsia="pl-PL"/>
        </w:rPr>
        <w:t xml:space="preserve">mowa </w:t>
      </w:r>
      <w:r w:rsidR="007A389F" w:rsidRPr="007A389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pkt. 2 w ramach zadania</w:t>
      </w:r>
      <w:r w:rsidR="007A389F" w:rsidRPr="007A389F">
        <w:rPr>
          <w:rFonts w:ascii="Arial" w:hAnsi="Arial" w:cs="Arial"/>
          <w:sz w:val="22"/>
          <w:szCs w:val="22"/>
        </w:rPr>
        <w:t xml:space="preserve"> nr </w:t>
      </w:r>
      <w:r w:rsidR="007A389F">
        <w:rPr>
          <w:rFonts w:ascii="Arial" w:hAnsi="Arial" w:cs="Arial"/>
          <w:sz w:val="22"/>
          <w:szCs w:val="22"/>
        </w:rPr>
        <w:t>4,</w:t>
      </w:r>
      <w:r w:rsidR="007A389F" w:rsidRPr="007A389F">
        <w:rPr>
          <w:rFonts w:ascii="Arial" w:hAnsi="Arial" w:cs="Arial"/>
          <w:sz w:val="22"/>
          <w:szCs w:val="22"/>
        </w:rPr>
        <w:t xml:space="preserve"> podlega</w:t>
      </w:r>
      <w:r w:rsidR="007A389F">
        <w:rPr>
          <w:rFonts w:ascii="Arial" w:hAnsi="Arial" w:cs="Arial"/>
          <w:sz w:val="22"/>
          <w:szCs w:val="22"/>
        </w:rPr>
        <w:t>ją</w:t>
      </w:r>
      <w:r w:rsidR="007A389F" w:rsidRPr="007A389F">
        <w:rPr>
          <w:rFonts w:ascii="Arial" w:hAnsi="Arial" w:cs="Arial"/>
          <w:sz w:val="22"/>
          <w:szCs w:val="22"/>
        </w:rPr>
        <w:t xml:space="preserve"> ocenie zgodności  OiB zgodnie z Ustawą z dnia 17.11.2006r. o systemie oceny zgodności wyrobów przeznaczonych na potrzeby obronności i bezpieczeństwa państwa (Dz.U.2018.114 t.j. z</w:t>
      </w:r>
      <w:r w:rsidR="007A389F">
        <w:rPr>
          <w:rFonts w:ascii="Arial" w:hAnsi="Arial" w:cs="Arial"/>
          <w:sz w:val="22"/>
          <w:szCs w:val="22"/>
        </w:rPr>
        <w:t> </w:t>
      </w:r>
      <w:r w:rsidR="007A389F"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 do ww. Rozporządzenia, Grupa 12 – Sprzęt i środki ochrony indywidualnej i zbiorowej, poz. 8.1 – Sprzęt i środki ochrony dróg oddechowych (Dz.U.2018.1385 z dnia 2018.07.19 z późn. zm.), tryb III (trzeci) oceny</w:t>
      </w:r>
      <w:r w:rsidR="007A389F">
        <w:rPr>
          <w:rFonts w:ascii="Arial" w:hAnsi="Arial" w:cs="Arial"/>
          <w:sz w:val="22"/>
          <w:szCs w:val="22"/>
        </w:rPr>
        <w:t>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5156CB" w:rsidRDefault="00B61870" w:rsidP="005156CB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1941F7" w:rsidRDefault="00B61870" w:rsidP="005156CB">
      <w:pPr>
        <w:pStyle w:val="Stopka"/>
        <w:spacing w:line="360" w:lineRule="auto"/>
        <w:ind w:left="4247" w:firstLine="709"/>
        <w:jc w:val="center"/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  <w:bookmarkStart w:id="0" w:name="_GoBack"/>
      <w:bookmarkEnd w:id="0"/>
    </w:p>
    <w:sectPr w:rsidR="001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4555E"/>
    <w:multiLevelType w:val="hybridMultilevel"/>
    <w:tmpl w:val="6262D71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74283"/>
    <w:rsid w:val="0016564D"/>
    <w:rsid w:val="001941F7"/>
    <w:rsid w:val="001F5D2C"/>
    <w:rsid w:val="002C0FFF"/>
    <w:rsid w:val="005156CB"/>
    <w:rsid w:val="0060311D"/>
    <w:rsid w:val="006D5561"/>
    <w:rsid w:val="007A389F"/>
    <w:rsid w:val="00884790"/>
    <w:rsid w:val="00895270"/>
    <w:rsid w:val="00953535"/>
    <w:rsid w:val="00A96A39"/>
    <w:rsid w:val="00B61870"/>
    <w:rsid w:val="00E12405"/>
    <w:rsid w:val="00E66E7F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6EA425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character" w:styleId="Odwoanieprzypisudolnego">
    <w:name w:val="footnote reference"/>
    <w:rsid w:val="0095353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3535"/>
    <w:rPr>
      <w:rFonts w:cs="Times New Roman"/>
      <w:bCs w:val="0"/>
      <w:color w:val="auto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7F7F5A1-8440-4670-8B73-D80B7995E5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11</cp:revision>
  <cp:lastPrinted>2022-01-31T09:43:00Z</cp:lastPrinted>
  <dcterms:created xsi:type="dcterms:W3CDTF">2022-01-26T10:16:00Z</dcterms:created>
  <dcterms:modified xsi:type="dcterms:W3CDTF">2022-03-14T13:03:00Z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