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E" w:rsidRPr="00944B67" w:rsidRDefault="007B4AEE">
      <w:pPr>
        <w:jc w:val="both"/>
        <w:rPr>
          <w:rFonts w:asciiTheme="minorHAnsi" w:hAnsiTheme="minorHAnsi" w:cstheme="minorHAnsi"/>
          <w:b/>
          <w:bCs/>
          <w:color w:val="000000"/>
          <w:sz w:val="20"/>
          <w:szCs w:val="20"/>
        </w:rPr>
      </w:pPr>
    </w:p>
    <w:p w:rsidR="007B4AEE" w:rsidRPr="007E5381" w:rsidRDefault="002A1381">
      <w:pPr>
        <w:jc w:val="both"/>
        <w:rPr>
          <w:rFonts w:asciiTheme="minorHAnsi" w:hAnsiTheme="minorHAnsi" w:cstheme="minorHAnsi"/>
          <w:b/>
          <w:sz w:val="18"/>
          <w:szCs w:val="18"/>
          <w:lang w:eastAsia="zh-CN"/>
        </w:rPr>
      </w:pPr>
      <w:r w:rsidRPr="007E5381">
        <w:rPr>
          <w:rFonts w:asciiTheme="minorHAnsi" w:hAnsiTheme="minorHAnsi" w:cstheme="minorHAnsi"/>
          <w:b/>
          <w:i/>
          <w:sz w:val="20"/>
          <w:szCs w:val="20"/>
        </w:rPr>
        <w:t>Załącznik nr 1 do SWZ</w:t>
      </w:r>
      <w:r w:rsidR="007E5381" w:rsidRPr="007E5381">
        <w:rPr>
          <w:rFonts w:asciiTheme="minorHAnsi" w:hAnsiTheme="minorHAnsi" w:cstheme="minorHAnsi"/>
          <w:b/>
          <w:i/>
          <w:sz w:val="20"/>
          <w:szCs w:val="20"/>
        </w:rPr>
        <w:t xml:space="preserve"> sprawa</w:t>
      </w:r>
      <w:r w:rsidR="008D2D18">
        <w:rPr>
          <w:rFonts w:asciiTheme="minorHAnsi" w:hAnsiTheme="minorHAnsi" w:cstheme="minorHAnsi"/>
          <w:b/>
          <w:i/>
          <w:sz w:val="20"/>
          <w:szCs w:val="20"/>
        </w:rPr>
        <w:t xml:space="preserve"> </w:t>
      </w:r>
      <w:r w:rsidR="007E5381" w:rsidRPr="007E5381">
        <w:rPr>
          <w:rFonts w:asciiTheme="minorHAnsi" w:hAnsiTheme="minorHAnsi" w:cstheme="minorHAnsi"/>
          <w:b/>
          <w:i/>
          <w:sz w:val="20"/>
          <w:szCs w:val="20"/>
        </w:rPr>
        <w:t>ZP.2.2022.</w:t>
      </w:r>
    </w:p>
    <w:p w:rsidR="007B4AEE" w:rsidRPr="00944B67" w:rsidRDefault="007B4AEE">
      <w:pPr>
        <w:widowControl w:val="0"/>
        <w:jc w:val="center"/>
        <w:rPr>
          <w:rFonts w:asciiTheme="minorHAnsi" w:hAnsiTheme="minorHAnsi" w:cstheme="minorHAnsi"/>
          <w:b/>
          <w:bCs/>
          <w:color w:val="000000"/>
          <w:sz w:val="28"/>
          <w:szCs w:val="28"/>
        </w:rPr>
      </w:pPr>
    </w:p>
    <w:p w:rsidR="007B4AEE" w:rsidRPr="00944B67" w:rsidRDefault="007B4AEE">
      <w:pPr>
        <w:widowControl w:val="0"/>
        <w:jc w:val="center"/>
        <w:rPr>
          <w:rFonts w:asciiTheme="minorHAnsi" w:hAnsiTheme="minorHAnsi" w:cstheme="minorHAnsi"/>
          <w:b/>
          <w:bCs/>
          <w:color w:val="000000"/>
          <w:sz w:val="28"/>
          <w:szCs w:val="28"/>
        </w:rPr>
      </w:pPr>
    </w:p>
    <w:p w:rsidR="007B4AEE" w:rsidRPr="00944B67" w:rsidRDefault="002A1381">
      <w:pPr>
        <w:widowControl w:val="0"/>
        <w:jc w:val="center"/>
        <w:rPr>
          <w:rFonts w:asciiTheme="minorHAnsi" w:hAnsiTheme="minorHAnsi" w:cstheme="minorHAnsi"/>
          <w:b/>
          <w:bCs/>
          <w:color w:val="000000"/>
          <w:sz w:val="36"/>
          <w:szCs w:val="36"/>
        </w:rPr>
      </w:pPr>
      <w:r w:rsidRPr="00944B67">
        <w:rPr>
          <w:rFonts w:asciiTheme="minorHAnsi" w:hAnsiTheme="minorHAnsi" w:cstheme="minorHAnsi"/>
          <w:b/>
          <w:bCs/>
          <w:color w:val="000000"/>
          <w:sz w:val="36"/>
          <w:szCs w:val="36"/>
        </w:rPr>
        <w:t xml:space="preserve">Opis przedmiotu zamówienia </w:t>
      </w:r>
    </w:p>
    <w:p w:rsidR="007B4AEE" w:rsidRPr="00944B67" w:rsidRDefault="002A1381">
      <w:pPr>
        <w:widowControl w:val="0"/>
        <w:jc w:val="center"/>
        <w:rPr>
          <w:rFonts w:asciiTheme="minorHAnsi" w:hAnsiTheme="minorHAnsi" w:cstheme="minorHAnsi"/>
          <w:b/>
          <w:bCs/>
          <w:color w:val="000000"/>
          <w:sz w:val="36"/>
          <w:szCs w:val="36"/>
        </w:rPr>
      </w:pPr>
      <w:r w:rsidRPr="00944B67">
        <w:rPr>
          <w:rFonts w:asciiTheme="minorHAnsi" w:hAnsiTheme="minorHAnsi" w:cstheme="minorHAnsi"/>
          <w:b/>
          <w:bCs/>
          <w:color w:val="000000"/>
          <w:sz w:val="36"/>
          <w:szCs w:val="36"/>
        </w:rPr>
        <w:t xml:space="preserve">(OPZ) </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3A26D7" w:rsidRDefault="003A26D7">
      <w:pPr>
        <w:spacing w:after="32" w:line="247" w:lineRule="auto"/>
        <w:ind w:right="43"/>
        <w:jc w:val="both"/>
        <w:rPr>
          <w:rFonts w:asciiTheme="minorHAnsi" w:hAnsiTheme="minorHAnsi" w:cstheme="minorHAnsi"/>
          <w:color w:val="000000"/>
          <w:sz w:val="24"/>
          <w:szCs w:val="24"/>
        </w:rPr>
      </w:pPr>
      <w:r w:rsidRPr="003A26D7">
        <w:rPr>
          <w:rFonts w:asciiTheme="minorHAnsi" w:hAnsiTheme="minorHAnsi" w:cstheme="minorHAnsi"/>
          <w:b/>
          <w:sz w:val="24"/>
          <w:szCs w:val="24"/>
        </w:rPr>
        <w:t xml:space="preserve">Dostawa, instalacja i wdrożenie przez Wykonawcę na rzecz Zamawiającego systemów informatycznych,  </w:t>
      </w:r>
      <w:proofErr w:type="spellStart"/>
      <w:r w:rsidRPr="003A26D7">
        <w:rPr>
          <w:rFonts w:asciiTheme="minorHAnsi" w:hAnsiTheme="minorHAnsi" w:cstheme="minorHAnsi"/>
          <w:b/>
          <w:sz w:val="24"/>
          <w:szCs w:val="24"/>
        </w:rPr>
        <w:t>ucyfrowienie</w:t>
      </w:r>
      <w:proofErr w:type="spellEnd"/>
      <w:r w:rsidRPr="003A26D7">
        <w:rPr>
          <w:rFonts w:asciiTheme="minorHAnsi" w:hAnsiTheme="minorHAnsi" w:cstheme="minorHAnsi"/>
          <w:b/>
          <w:sz w:val="24"/>
          <w:szCs w:val="24"/>
        </w:rPr>
        <w:t xml:space="preserve"> aparatu RTG ARCOMA wraz z lampą RTG VARIAN A292, </w:t>
      </w:r>
      <w:r>
        <w:rPr>
          <w:rFonts w:asciiTheme="minorHAnsi" w:hAnsiTheme="minorHAnsi" w:cstheme="minorHAnsi"/>
          <w:b/>
          <w:sz w:val="24"/>
          <w:szCs w:val="24"/>
        </w:rPr>
        <w:t xml:space="preserve">            </w:t>
      </w:r>
      <w:r w:rsidRPr="003A26D7">
        <w:rPr>
          <w:rFonts w:asciiTheme="minorHAnsi" w:hAnsiTheme="minorHAnsi" w:cstheme="minorHAnsi"/>
          <w:b/>
          <w:sz w:val="24"/>
          <w:szCs w:val="24"/>
        </w:rPr>
        <w:t>a także świadczenie serwisu Gwarancji przez okres min. 24 miesięcy od daty odbioru końcowego</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E8344B" w:rsidRPr="007E5381" w:rsidRDefault="00F13852" w:rsidP="00944B67">
      <w:pPr>
        <w:spacing w:after="32" w:line="360"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W</w:t>
      </w:r>
    </w:p>
    <w:p w:rsidR="007B4AEE" w:rsidRPr="007E5381" w:rsidRDefault="002A1381" w:rsidP="00944B67">
      <w:pPr>
        <w:spacing w:after="32" w:line="360"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ŚREDZKIM CENTRUM ZDROWIA</w:t>
      </w:r>
    </w:p>
    <w:p w:rsidR="007B4AEE" w:rsidRPr="007E5381" w:rsidRDefault="002A1381">
      <w:pPr>
        <w:spacing w:after="32" w:line="247"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SAMODZIELNY PUBLICZNY ZAKŁAD OPIEKI ZDROWOTNEJ  W ŚRODZIE ŚLĄSKIEJ</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rsidP="00283C89">
      <w:pPr>
        <w:rPr>
          <w:rFonts w:asciiTheme="minorHAnsi" w:hAnsiTheme="minorHAnsi" w:cstheme="minorHAnsi"/>
          <w:b/>
          <w:sz w:val="20"/>
          <w:szCs w:val="20"/>
        </w:rPr>
      </w:pPr>
    </w:p>
    <w:sdt>
      <w:sdtPr>
        <w:rPr>
          <w:rFonts w:asciiTheme="minorHAnsi" w:eastAsia="Times New Roman" w:hAnsiTheme="minorHAnsi" w:cstheme="minorHAnsi"/>
          <w:color w:val="auto"/>
          <w:sz w:val="22"/>
          <w:szCs w:val="20"/>
        </w:rPr>
        <w:id w:val="1590866597"/>
        <w:docPartObj>
          <w:docPartGallery w:val="Table of Contents"/>
          <w:docPartUnique/>
        </w:docPartObj>
      </w:sdtPr>
      <w:sdtContent>
        <w:p w:rsidR="007B4AEE" w:rsidRPr="00944B67" w:rsidRDefault="002A1381">
          <w:pPr>
            <w:pStyle w:val="Nagwekspisutreci"/>
            <w:rPr>
              <w:rFonts w:asciiTheme="minorHAnsi" w:hAnsiTheme="minorHAnsi" w:cstheme="minorHAnsi"/>
            </w:rPr>
          </w:pPr>
          <w:r w:rsidRPr="00944B67">
            <w:rPr>
              <w:rFonts w:asciiTheme="minorHAnsi" w:hAnsiTheme="minorHAnsi" w:cstheme="minorHAnsi"/>
            </w:rPr>
            <w:t>Spis treści</w:t>
          </w:r>
        </w:p>
        <w:p w:rsidR="007B4AEE" w:rsidRPr="00944B67" w:rsidRDefault="007B4AEE">
          <w:pPr>
            <w:rPr>
              <w:rFonts w:asciiTheme="minorHAnsi" w:hAnsiTheme="minorHAnsi" w:cstheme="minorHAnsi"/>
            </w:rPr>
          </w:pPr>
        </w:p>
        <w:p w:rsidR="007B4AEE" w:rsidRPr="00944B67" w:rsidRDefault="00F064AF" w:rsidP="004D3852">
          <w:pPr>
            <w:pStyle w:val="Spistreci11"/>
          </w:pPr>
          <w:fldSimple w:instr="REF _Hlk95998175 \h \* MERGEFORMAT ">
            <w:r w:rsidR="002A1381" w:rsidRPr="00944B67">
              <w:t>INFORMACJE OGÓLNE</w:t>
            </w:r>
          </w:fldSimple>
          <w:r w:rsidR="004D3852">
            <w:t>……………………………………………………………………………………………………………….</w:t>
          </w:r>
          <w:r w:rsidRPr="00944B67">
            <w:fldChar w:fldCharType="begin"/>
          </w:r>
          <w:r w:rsidR="002A1381" w:rsidRPr="00944B67">
            <w:instrText>PAGEREF _Hlk95998175 \h</w:instrText>
          </w:r>
          <w:r w:rsidRPr="00944B67">
            <w:fldChar w:fldCharType="separate"/>
          </w:r>
          <w:r w:rsidR="002A1381" w:rsidRPr="00944B67">
            <w:t>3</w:t>
          </w:r>
          <w:r w:rsidRPr="00944B67">
            <w:fldChar w:fldCharType="end"/>
          </w:r>
        </w:p>
        <w:p w:rsidR="007B4AEE" w:rsidRPr="00944B67" w:rsidRDefault="00F064AF">
          <w:pPr>
            <w:pStyle w:val="Akapitzlist"/>
            <w:numPr>
              <w:ilvl w:val="0"/>
              <w:numId w:val="18"/>
            </w:numPr>
            <w:rPr>
              <w:rFonts w:asciiTheme="minorHAnsi" w:hAnsiTheme="minorHAnsi" w:cstheme="minorHAnsi"/>
            </w:rPr>
          </w:pPr>
          <w:fldSimple w:instr="REF _Ref95998929 \h \* MERGEFORMAT ">
            <w:r w:rsidR="002A1381" w:rsidRPr="00944B67">
              <w:rPr>
                <w:rFonts w:asciiTheme="minorHAnsi" w:hAnsiTheme="minorHAnsi" w:cstheme="minorHAnsi"/>
              </w:rPr>
              <w:t>SŁOWNIK POJĘĆ I SKRÓTÓW</w:t>
            </w:r>
          </w:fldSimple>
          <w:r w:rsidR="002A1381" w:rsidRPr="00944B67">
            <w:rPr>
              <w:rFonts w:asciiTheme="minorHAnsi" w:hAnsiTheme="minorHAnsi" w:cstheme="minorHAnsi"/>
            </w:rPr>
            <w:t>…………………………………………………………………………………………………</w:t>
          </w:r>
          <w:r w:rsidR="0076373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_Ref95998929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3</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5998980 \h \* MERGEFORMAT ">
            <w:r w:rsidR="002A1381" w:rsidRPr="00944B67">
              <w:rPr>
                <w:rFonts w:asciiTheme="minorHAnsi" w:hAnsiTheme="minorHAnsi" w:cstheme="minorHAnsi"/>
              </w:rPr>
              <w:t>WYMAGANIA SZCZEGÓŁOWE ZWIĄZANE Z PRZEDMIOTEM ZAMÓWIENIA ORAZ USTALENIA ORGANIZACYJNE ZWIĄZANE Z WYKONANIEM ZAMÓWIENIA</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_Ref95998980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6</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5999053 \h \* MERGEFORMAT ">
            <w:r w:rsidR="002A1381" w:rsidRPr="00944B67">
              <w:rPr>
                <w:rFonts w:asciiTheme="minorHAnsi" w:hAnsiTheme="minorHAnsi" w:cstheme="minorHAnsi"/>
              </w:rPr>
              <w:t>OGÓLNE WYMAGANIA STAWIANE WOBEC ZAMAWIANEGO ZINTEGROWANEGO SYSTEMU INFORMATYCZNEGO (ZSI)</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_Ref95999053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7</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Hlk95998653 \h \* MERGEFORMAT ">
            <w:r w:rsidR="002A1381" w:rsidRPr="00944B67">
              <w:rPr>
                <w:rFonts w:asciiTheme="minorHAnsi" w:hAnsiTheme="minorHAnsi" w:cstheme="minorHAnsi"/>
              </w:rPr>
              <w:t>WYMAGANIA STAWIANE WOBEC WYKONAWCY</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_Hlk95998653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8</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5999105 \h \* MERGEFORMAT ">
            <w:r w:rsidR="002A1381" w:rsidRPr="00944B67">
              <w:rPr>
                <w:rFonts w:asciiTheme="minorHAnsi" w:hAnsiTheme="minorHAnsi" w:cstheme="minorHAnsi"/>
              </w:rPr>
              <w:t xml:space="preserve">DOSTAWA LICENCJI MODUŁÓW </w:t>
            </w:r>
          </w:fldSimple>
          <w:r w:rsidR="002A1381" w:rsidRPr="00944B67">
            <w:rPr>
              <w:rFonts w:asciiTheme="minorHAnsi" w:hAnsiTheme="minorHAnsi" w:cstheme="minorHAnsi"/>
            </w:rPr>
            <w:t>………</w:t>
          </w:r>
          <w:r w:rsidR="00DF78FC" w:rsidRPr="00944B67">
            <w:rPr>
              <w:rFonts w:asciiTheme="minorHAnsi" w:hAnsiTheme="minorHAnsi" w:cstheme="minorHAnsi"/>
            </w:rPr>
            <w:t>…………………………………………………………………………</w:t>
          </w:r>
          <w:r w:rsidR="004D3852">
            <w:rPr>
              <w:rFonts w:asciiTheme="minorHAnsi" w:hAnsiTheme="minorHAnsi" w:cstheme="minorHAnsi"/>
            </w:rPr>
            <w:t>…</w:t>
          </w:r>
          <w:r w:rsidR="00DF78FC" w:rsidRPr="00944B67">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_Ref95999105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9</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5999624 \h \* MERGEFORMAT ">
            <w:r w:rsidR="002A1381" w:rsidRPr="00944B67">
              <w:rPr>
                <w:rFonts w:asciiTheme="minorHAnsi" w:hAnsiTheme="minorHAnsi" w:cstheme="minorHAnsi"/>
              </w:rPr>
              <w:t>WYMAGANIA OPROGRAMOWANIA BAZODANOWEGO</w:t>
            </w:r>
          </w:fldSimple>
          <w:r w:rsidR="002A1381" w:rsidRPr="00944B67">
            <w:rPr>
              <w:rFonts w:asciiTheme="minorHAnsi" w:hAnsiTheme="minorHAnsi" w:cstheme="minorHAnsi"/>
            </w:rPr>
            <w:t>………………………………………………………</w:t>
          </w:r>
          <w:r w:rsidR="0076373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_Ref95999624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10</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5999769 \h \* MERGEFORMAT ">
            <w:r w:rsidR="002A1381" w:rsidRPr="00944B67">
              <w:rPr>
                <w:rFonts w:asciiTheme="minorHAnsi" w:hAnsiTheme="minorHAnsi" w:cstheme="minorHAnsi"/>
              </w:rPr>
              <w:t>WDROŻENIE - INSTALACJA, KONFIGURACJA I SZKOLENIA  ZINTEGROWANEGO SYSTEMU INFORMATYCZNEGO</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_Ref95999769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10</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6000031 \h \* MERGEFORMAT ">
            <w:r w:rsidR="002A1381" w:rsidRPr="00944B67">
              <w:rPr>
                <w:rFonts w:asciiTheme="minorHAnsi" w:hAnsiTheme="minorHAnsi" w:cstheme="minorHAnsi"/>
              </w:rPr>
              <w:t>WYMAGANIA W ZAKRESIE PRZYGOTOWANIA SZKOLENIA DLA PERSONELU ZAMAWIAJĄCEGO Z OBSŁUGI ZSI</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_Ref96000031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11</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6000064 \h \* MERGEFORMAT ">
            <w:r w:rsidR="002A1381" w:rsidRPr="00944B67">
              <w:rPr>
                <w:rFonts w:asciiTheme="minorHAnsi" w:hAnsiTheme="minorHAnsi" w:cstheme="minorHAnsi"/>
              </w:rPr>
              <w:t>PRACE INTEGRACYJNE</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_Ref96000064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12</w:t>
          </w:r>
          <w:r w:rsidRPr="00944B67">
            <w:rPr>
              <w:rFonts w:asciiTheme="minorHAnsi" w:hAnsiTheme="minorHAnsi" w:cstheme="minorHAnsi"/>
            </w:rPr>
            <w:fldChar w:fldCharType="end"/>
          </w:r>
        </w:p>
        <w:p w:rsidR="007B4AEE" w:rsidRPr="00944B67" w:rsidRDefault="00F064AF">
          <w:pPr>
            <w:pStyle w:val="Akapitzlist"/>
            <w:numPr>
              <w:ilvl w:val="0"/>
              <w:numId w:val="18"/>
            </w:numPr>
            <w:rPr>
              <w:rFonts w:asciiTheme="minorHAnsi" w:hAnsiTheme="minorHAnsi" w:cstheme="minorHAnsi"/>
            </w:rPr>
          </w:pPr>
          <w:fldSimple w:instr="REF _Ref96000182 \h \* MERGEFORMAT ">
            <w:r w:rsidR="002A1381" w:rsidRPr="00944B67">
              <w:rPr>
                <w:rFonts w:asciiTheme="minorHAnsi" w:hAnsiTheme="minorHAnsi" w:cstheme="minorHAnsi"/>
              </w:rPr>
              <w:t>WARUNKI SERWISU ORAZ ZAKRES USŁUG SERWISOWYCH</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_Ref96000182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12</w:t>
          </w:r>
          <w:r w:rsidRPr="00944B67">
            <w:rPr>
              <w:rFonts w:asciiTheme="minorHAnsi" w:hAnsiTheme="minorHAnsi" w:cstheme="minorHAnsi"/>
            </w:rPr>
            <w:fldChar w:fldCharType="end"/>
          </w:r>
        </w:p>
        <w:p w:rsidR="007B4AEE" w:rsidRPr="00944B67" w:rsidRDefault="002A1381">
          <w:pPr>
            <w:pStyle w:val="Akapitzlist"/>
            <w:numPr>
              <w:ilvl w:val="0"/>
              <w:numId w:val="18"/>
            </w:numPr>
            <w:rPr>
              <w:rFonts w:asciiTheme="minorHAnsi" w:hAnsiTheme="minorHAnsi" w:cstheme="minorHAnsi"/>
            </w:rPr>
          </w:pPr>
          <w:r w:rsidRPr="00944B67">
            <w:rPr>
              <w:rFonts w:asciiTheme="minorHAnsi" w:hAnsiTheme="minorHAnsi" w:cstheme="minorHAnsi"/>
            </w:rPr>
            <w:t>WYKAZ INFRASTRUKTURY POSIADANEJ PRZEZ ZAMAWIAJACEGO………………………………………</w:t>
          </w:r>
          <w:r w:rsidR="00042B05">
            <w:rPr>
              <w:rFonts w:asciiTheme="minorHAnsi" w:hAnsiTheme="minorHAnsi" w:cstheme="minorHAnsi"/>
            </w:rPr>
            <w:t>.</w:t>
          </w:r>
          <w:r w:rsidRPr="00944B67">
            <w:rPr>
              <w:rFonts w:asciiTheme="minorHAnsi" w:hAnsiTheme="minorHAnsi" w:cstheme="minorHAnsi"/>
            </w:rPr>
            <w:t>…..12</w:t>
          </w:r>
        </w:p>
      </w:sdtContent>
    </w:sdt>
    <w:p w:rsidR="007B4AEE" w:rsidRPr="00944B67" w:rsidRDefault="007B4AEE">
      <w:pPr>
        <w:pStyle w:val="Spistreci31"/>
        <w:rPr>
          <w:rFonts w:cstheme="minorHAnsi"/>
        </w:rPr>
      </w:pPr>
    </w:p>
    <w:p w:rsidR="007B4AEE" w:rsidRPr="00944B67" w:rsidRDefault="007B4AEE">
      <w:pPr>
        <w:spacing w:after="0" w:line="240" w:lineRule="auto"/>
        <w:jc w:val="both"/>
        <w:rPr>
          <w:rFonts w:asciiTheme="minorHAnsi" w:hAnsiTheme="minorHAnsi" w:cstheme="minorHAnsi"/>
          <w:b/>
          <w:sz w:val="20"/>
          <w:szCs w:val="20"/>
        </w:rPr>
      </w:pPr>
    </w:p>
    <w:p w:rsidR="007B4AEE" w:rsidRPr="00944B67" w:rsidRDefault="007B4AEE">
      <w:pPr>
        <w:spacing w:after="0" w:line="240" w:lineRule="auto"/>
        <w:jc w:val="both"/>
        <w:rPr>
          <w:rFonts w:asciiTheme="minorHAnsi" w:hAnsiTheme="minorHAnsi" w:cstheme="minorHAnsi"/>
          <w:b/>
          <w:sz w:val="20"/>
          <w:szCs w:val="20"/>
        </w:rPr>
      </w:pPr>
    </w:p>
    <w:p w:rsidR="007B4AEE" w:rsidRPr="00944B67" w:rsidRDefault="007B4AEE">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0" w:name="_Hlk95997071"/>
      <w:bookmarkStart w:id="1" w:name="_Ref95998866"/>
      <w:bookmarkStart w:id="2" w:name="_Hlk95998175"/>
      <w:r w:rsidRPr="00944B67">
        <w:rPr>
          <w:rFonts w:asciiTheme="minorHAnsi" w:hAnsiTheme="minorHAnsi" w:cstheme="minorHAnsi"/>
          <w:b/>
          <w:sz w:val="20"/>
          <w:szCs w:val="20"/>
        </w:rPr>
        <w:t>INFORMACJE OGÓLNE</w:t>
      </w:r>
      <w:bookmarkEnd w:id="0"/>
      <w:bookmarkEnd w:id="1"/>
      <w:bookmarkEnd w:id="2"/>
    </w:p>
    <w:p w:rsidR="007B4AEE" w:rsidRPr="00944B67" w:rsidRDefault="007B4AEE">
      <w:pPr>
        <w:spacing w:line="259" w:lineRule="auto"/>
        <w:jc w:val="both"/>
        <w:rPr>
          <w:rFonts w:asciiTheme="minorHAnsi" w:hAnsiTheme="minorHAnsi" w:cstheme="minorHAnsi"/>
          <w:sz w:val="20"/>
          <w:szCs w:val="20"/>
        </w:rPr>
      </w:pP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lastRenderedPageBreak/>
        <w:t xml:space="preserve">Celem ogólnym projektu jest rozwój infrastruktury informatycznej w ŚREDZKIM CENTRUM ZDROWIA SAMODZIELNY PUBLICZNY ZAKŁAD OPIEKI ZDROWOTNEJ  W ŚRODZIE ŚLĄSKIEJ </w:t>
      </w: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Przewiduje, wdrożenie zintegrowanego oprogramowania informatycznego, które pozwoli na usprawnienie procesów medycznych i rozliczeniowych. Rozwiązanie musi zapewnić obsługę Placówki w zakresie świadczeń zdrowotnych obejmujących opiekę lekarska, pielęgniarską i diagnostyczną. Wykonawca musi zapewnić w ramach dostarczonej funkcjonalności  możliwość tworzenia Elektronicznej Dokumentacji </w:t>
      </w:r>
      <w:proofErr w:type="spellStart"/>
      <w:r w:rsidRPr="00944B67">
        <w:rPr>
          <w:rFonts w:asciiTheme="minorHAnsi" w:hAnsiTheme="minorHAnsi" w:cstheme="minorHAnsi"/>
          <w:sz w:val="20"/>
          <w:szCs w:val="20"/>
        </w:rPr>
        <w:t>Medycznejwraz</w:t>
      </w:r>
      <w:proofErr w:type="spellEnd"/>
      <w:r w:rsidRPr="00944B67">
        <w:rPr>
          <w:rFonts w:asciiTheme="minorHAnsi" w:hAnsiTheme="minorHAnsi" w:cstheme="minorHAnsi"/>
          <w:sz w:val="20"/>
          <w:szCs w:val="20"/>
        </w:rPr>
        <w:t xml:space="preserve"> z realizacją raportowania zdarzeń medycznych (RZM) i wymiany elektronicznej dokumentacji medycznej (EDM) pomiędzy placówkami medycznymi. Zamawiający oczekuję również </w:t>
      </w:r>
      <w:proofErr w:type="spellStart"/>
      <w:r w:rsidRPr="00944B67">
        <w:rPr>
          <w:rFonts w:asciiTheme="minorHAnsi" w:hAnsiTheme="minorHAnsi" w:cstheme="minorHAnsi"/>
          <w:sz w:val="20"/>
          <w:szCs w:val="20"/>
        </w:rPr>
        <w:t>ucyfrowienia</w:t>
      </w:r>
      <w:proofErr w:type="spellEnd"/>
      <w:r w:rsidRPr="00944B67">
        <w:rPr>
          <w:rFonts w:asciiTheme="minorHAnsi" w:hAnsiTheme="minorHAnsi" w:cstheme="minorHAnsi"/>
          <w:sz w:val="20"/>
          <w:szCs w:val="20"/>
        </w:rPr>
        <w:t xml:space="preserve"> aparatu rentgenowskiego w systemy RIS/PACS.  W części administracyjnej wymagane wdrożenie systemu finansowo-księgowego oraz kadrowo-płacowego.  </w:t>
      </w: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Rozwiązanie o takich możliwościach przyniesie korzyści w postaci optymalizacji wykorzystania zasobów dzięki dostępności i łatwej analizie informacji obejmującej pełną ewidencję zdarzeń medycznych, przebiegu leczenia, a także profesjonalną analizę potrzeb i wczesne wykrywanie zagrożeń. </w:t>
      </w:r>
    </w:p>
    <w:p w:rsidR="00B4004B" w:rsidRPr="00570A3F" w:rsidRDefault="002A1381" w:rsidP="00570A3F">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Lekarze i pielęgniarki mając dostęp do pełnej informacji o pacjencie (wyniki badań, konsultacji, zleceń) w każdym miejscu w placówce jak również podczas wizyt domowych usprawnią i przyspieszą proces leczenia.  Po stronie administracyjnej celem jest racjonalizacja kosztów leczenia poprzez automatyczne przenoszenie danych z innych systemów niezbędnych do analizy wyników finansowych. Wdrożenie rozwiązań informatycznych pozwala na lepszą kontrolę nad finansami dzięki prostemu mechanizmowi planowania budżetów oraz możliwości bieżącego i bardzo precyzyjnego monitoringu opłacalności realizacji kontraktów </w:t>
      </w:r>
    </w:p>
    <w:p w:rsidR="007B4AEE" w:rsidRPr="00944B67" w:rsidRDefault="002A1381">
      <w:pPr>
        <w:numPr>
          <w:ilvl w:val="0"/>
          <w:numId w:val="17"/>
        </w:numPr>
        <w:spacing w:after="0" w:line="240" w:lineRule="auto"/>
        <w:ind w:left="357" w:hanging="357"/>
        <w:jc w:val="both"/>
        <w:rPr>
          <w:rFonts w:asciiTheme="minorHAnsi" w:hAnsiTheme="minorHAnsi" w:cstheme="minorHAnsi"/>
          <w:b/>
          <w:sz w:val="20"/>
          <w:szCs w:val="20"/>
        </w:rPr>
      </w:pPr>
      <w:bookmarkStart w:id="3" w:name="_Ref95998929"/>
      <w:r w:rsidRPr="00944B67">
        <w:rPr>
          <w:rFonts w:asciiTheme="minorHAnsi" w:hAnsiTheme="minorHAnsi" w:cstheme="minorHAnsi"/>
          <w:b/>
          <w:sz w:val="20"/>
          <w:szCs w:val="20"/>
        </w:rPr>
        <w:t>SŁOWNIK POJĘĆ I SKRÓTÓW</w:t>
      </w:r>
      <w:bookmarkStart w:id="4" w:name="_Hlk95998225"/>
      <w:bookmarkEnd w:id="3"/>
      <w:bookmarkEnd w:id="4"/>
    </w:p>
    <w:p w:rsidR="007B4AEE" w:rsidRPr="00944B67" w:rsidRDefault="007B4AEE">
      <w:pPr>
        <w:spacing w:after="0" w:line="240" w:lineRule="auto"/>
        <w:ind w:left="357"/>
        <w:jc w:val="both"/>
        <w:rPr>
          <w:rFonts w:asciiTheme="minorHAnsi" w:hAnsiTheme="minorHAnsi" w:cstheme="minorHAnsi"/>
          <w:b/>
          <w:sz w:val="20"/>
          <w:szCs w:val="20"/>
        </w:rPr>
      </w:pPr>
    </w:p>
    <w:tbl>
      <w:tblPr>
        <w:tblW w:w="9209" w:type="dxa"/>
        <w:jc w:val="center"/>
        <w:tblLayout w:type="fixed"/>
        <w:tblCellMar>
          <w:top w:w="218" w:type="dxa"/>
          <w:left w:w="98" w:type="dxa"/>
          <w:right w:w="10" w:type="dxa"/>
        </w:tblCellMar>
        <w:tblLook w:val="00A0"/>
      </w:tblPr>
      <w:tblGrid>
        <w:gridCol w:w="2513"/>
        <w:gridCol w:w="6696"/>
      </w:tblGrid>
      <w:tr w:rsidR="007B4AEE" w:rsidRPr="00944B67" w:rsidTr="00570A3F">
        <w:trPr>
          <w:trHeight w:val="52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bCs/>
                <w:sz w:val="20"/>
                <w:szCs w:val="20"/>
              </w:rPr>
              <w:t>ZSI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eastAsia="Yu Mincho" w:hAnsiTheme="minorHAnsi" w:cstheme="minorHAnsi"/>
              </w:rPr>
            </w:pPr>
            <w:r w:rsidRPr="00944B67">
              <w:rPr>
                <w:rFonts w:asciiTheme="minorHAnsi" w:hAnsiTheme="minorHAnsi" w:cstheme="minorHAnsi"/>
              </w:rPr>
              <w:t>Zintegrowany System Informatyczny -dostawa i wdrożenie funkcjonalności oprogramowania w zakresie działalności administracyjnej, medycznej, dostawę i wdrożenie e-usług elektronicznych i elektronicznej dokumentacji medycznej do obsługi Placówki Medycznej.</w:t>
            </w:r>
          </w:p>
        </w:tc>
      </w:tr>
      <w:tr w:rsidR="007B4AEE" w:rsidRPr="00944B67" w:rsidTr="00570A3F">
        <w:trPr>
          <w:trHeight w:val="46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bCs/>
                <w:sz w:val="20"/>
                <w:szCs w:val="20"/>
              </w:rPr>
              <w:t>UŻYTKOWNIK</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eastAsia="Yu Mincho" w:hAnsiTheme="minorHAnsi" w:cstheme="minorHAnsi"/>
              </w:rPr>
            </w:pPr>
            <w:r w:rsidRPr="00944B67">
              <w:rPr>
                <w:rFonts w:asciiTheme="minorHAnsi" w:eastAsia="Yu Mincho" w:hAnsiTheme="minorHAnsi" w:cstheme="minorHAnsi"/>
              </w:rPr>
              <w:t>Osoba należąca do personelu Zamawiającego, posiadającą uprawnienia do korzystania z danego Modułu Oprogramowania Aplikacyjnego, nadane jej przez Wykonawcę lub Zamawiającego.</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sz w:val="20"/>
                <w:szCs w:val="20"/>
              </w:rPr>
              <w:t>OPROGRAMOWANIE APLIKACYJNE</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hAnsiTheme="minorHAnsi" w:cstheme="minorHAnsi"/>
              </w:rPr>
            </w:pPr>
            <w:r w:rsidRPr="00944B67">
              <w:rPr>
                <w:rFonts w:asciiTheme="minorHAnsi" w:eastAsia="Yu Mincho" w:hAnsiTheme="minorHAnsi" w:cstheme="minorHAnsi"/>
              </w:rPr>
              <w:t>Zbiór programów komputerowych (Aplikacji) wykonujących swoje procedury w interakcji ze sobą, składających się na produkt chroniony znakiem towarowym o nazwie oraz będący w rozumieniu ustawy z dnia 4 lutego 1994 r. o prawie autorskim i prawach pokrewnych utworem, do którego prawa autorskie i majątkowe przysługują autorowi.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SERWER</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hAnsiTheme="minorHAnsi" w:cstheme="minorHAnsi"/>
              </w:rPr>
            </w:pPr>
            <w:r w:rsidRPr="00944B67">
              <w:rPr>
                <w:rFonts w:asciiTheme="minorHAnsi" w:eastAsia="Yu Mincho" w:hAnsiTheme="minorHAnsi" w:cstheme="minorHAnsi"/>
              </w:rPr>
              <w:t>Specjalizowany komputer przeznaczony do gromadzenia i przetwarzania danych, wraz z niezbędnym oprogramowaniem systemowym, a także innym oprogramowaniem koniecznym do pracy oprogramowania aplikacyjnego oraz motoru bazy danych</w:t>
            </w:r>
          </w:p>
        </w:tc>
      </w:tr>
      <w:tr w:rsidR="007B4AEE" w:rsidRPr="00944B67" w:rsidTr="00570A3F">
        <w:trPr>
          <w:trHeight w:val="335"/>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UPGRADE APLIKACJI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spacing w:after="120"/>
              <w:ind w:left="170" w:right="170"/>
              <w:jc w:val="both"/>
              <w:rPr>
                <w:rFonts w:asciiTheme="minorHAnsi" w:hAnsiTheme="minorHAnsi" w:cstheme="minorHAnsi"/>
              </w:rPr>
            </w:pPr>
            <w:r w:rsidRPr="00944B67">
              <w:rPr>
                <w:rFonts w:asciiTheme="minorHAnsi" w:hAnsiTheme="minorHAnsi" w:cstheme="minorHAnsi"/>
              </w:rPr>
              <w:t>Obejmuje zmiany zakresu funkcjonalnego i użytkowego oprogramowania w ramach poszczególnych Aplikacji oznaczające przynajmniej jedną z poniższych modyfikacji:</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a)</w:t>
            </w:r>
            <w:r w:rsidRPr="00944B67">
              <w:rPr>
                <w:rFonts w:asciiTheme="minorHAnsi" w:hAnsiTheme="minorHAnsi" w:cstheme="minorHAnsi"/>
              </w:rPr>
              <w:tab/>
              <w:t xml:space="preserve">usprawnienia dotychczasowych mechanizmów, </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b)</w:t>
            </w:r>
            <w:r w:rsidRPr="00944B67">
              <w:rPr>
                <w:rFonts w:asciiTheme="minorHAnsi" w:hAnsiTheme="minorHAnsi" w:cstheme="minorHAnsi"/>
              </w:rPr>
              <w:tab/>
              <w:t>poszerzenia funkcjonalności zastosowanych mechanizmów,</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c)</w:t>
            </w:r>
            <w:r w:rsidRPr="00944B67">
              <w:rPr>
                <w:rFonts w:asciiTheme="minorHAnsi" w:hAnsiTheme="minorHAnsi" w:cstheme="minorHAnsi"/>
              </w:rPr>
              <w:tab/>
              <w:t>dodanie nowych mechanizmów,</w:t>
            </w:r>
          </w:p>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hAnsiTheme="minorHAnsi" w:cstheme="minorHAnsi"/>
              </w:rPr>
              <w:t>d)</w:t>
            </w:r>
            <w:r w:rsidRPr="00944B67">
              <w:rPr>
                <w:rFonts w:asciiTheme="minorHAnsi" w:hAnsiTheme="minorHAnsi" w:cstheme="minorHAnsi"/>
              </w:rPr>
              <w:tab/>
              <w:t>zmiany estetyczne i formalne</w:t>
            </w:r>
            <w:r w:rsidRPr="00944B67">
              <w:rPr>
                <w:rFonts w:asciiTheme="minorHAnsi" w:eastAsia="Yu Mincho" w:hAnsiTheme="minorHAnsi" w:cstheme="minorHAnsi"/>
              </w:rPr>
              <w:t>.</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lastRenderedPageBreak/>
              <w:t>APLIKACJA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BŁĄD APLIKACJI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zastosowanie Aplikacji w sposób niezgodny z przeznaczeniem,</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błędne wprowadzenie przez użytkownika danych,</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na sprzęcie komputerowym nie spełniającym ogólnie przyjętych w branży norm technicznych oraz bezpieczeństwa,</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użytkowanie Aplikacji na sprzęcie komputerowym nie spełniającym minimalnych parametrów wydajnościowych określonych dla wskazanej ilości stanowisk i producenta motoru bazy danych.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w pomieszczeniach z niesprawną lub niewydolną instalacją elektryczną i zasilaniem elektrycznym,</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wirusa komputerowego,</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wdrożenia Aplikacji wykonanego w sposób wadliwy, z wyłączeniem sytuacji, w której to było wykonywane przez WYKONAWCĘ,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niedomaganie Aplikacji wykryte po wgraniu </w:t>
            </w:r>
            <w:proofErr w:type="spellStart"/>
            <w:r w:rsidRPr="00944B67">
              <w:rPr>
                <w:rFonts w:asciiTheme="minorHAnsi" w:hAnsiTheme="minorHAnsi" w:cstheme="minorHAnsi"/>
              </w:rPr>
              <w:t>upgrade</w:t>
            </w:r>
            <w:proofErr w:type="spellEnd"/>
            <w:r w:rsidRPr="00944B67">
              <w:rPr>
                <w:rFonts w:asciiTheme="minorHAnsi" w:hAnsiTheme="minorHAnsi" w:cstheme="minorHAnsi"/>
              </w:rPr>
              <w:t xml:space="preserve"> jeśli ZAMAWIAJĄCY dokonywał w okresie poprzedzającym wgrania powyższych modyfikacji, ingerencji w strukturę bazy danych,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osób spoza organizacji ZAMAWIAJĄCEGO,</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siły wyższej,</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ze złamaniem obwarowań licencyjnych nałożonych na ZAMAWIAJĄCEGO postanowieniami umowy licencyjnej.</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USTERKA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polegający na niejasności metody interpretacji danych uzyskiwanych z ZSI, spowodowany np. nieadekwatną do sytuacji lub potrzeb Użytkownika nazwą opisującą dane liczbowe na ekranie monitora lub na wydruku.</w:t>
            </w:r>
          </w:p>
        </w:tc>
      </w:tr>
      <w:tr w:rsidR="007B4AEE" w:rsidRPr="00944B67" w:rsidTr="00570A3F">
        <w:trPr>
          <w:trHeight w:val="632"/>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STAN AWARYJNY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powodujący działanie ZSI odmiennie od oficjalnych instrukcji użytkowania lub powodujący uzyskiwanie z ZSI niepoprawnych wartości, odmiennych od oszacowań dokonanych na podstawie logicznej analizy algorytmów ZSI.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STAN KRYTYCZNY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uniemożliwiający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color w:val="FF0000"/>
                <w:sz w:val="20"/>
                <w:szCs w:val="20"/>
              </w:rPr>
            </w:pPr>
            <w:r w:rsidRPr="00944B67">
              <w:rPr>
                <w:rFonts w:asciiTheme="minorHAnsi" w:eastAsia="Yu Mincho" w:hAnsiTheme="minorHAnsi" w:cstheme="minorHAnsi"/>
                <w:b/>
                <w:sz w:val="20"/>
                <w:szCs w:val="20"/>
              </w:rPr>
              <w:t xml:space="preserve">DOKUMENTACJA POWDROŻENIOWA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Wszystkie dokumenty wytworzone w ramach realizacji Umowy  wytworzone przez Wykonawcę i  zaakceptowane przez Zamawiającego. Dokumentacja obejmuje zarówno dokumentację zarządczą jak i dokumentację merytoryczną dot. budowy rozwiązań informatycznych. Dokumentacja Powdrożeniowa zawiera min. Dokumentację użytkownika, Dokumentację administratora.</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lastRenderedPageBreak/>
              <w:t xml:space="preserve">DOKUMENTACJA UŻYTKOWNIKA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Dokumentacja zawierająca szczegółowy opis funkcjonalności i właściwości dostarczonego rozwiązania informatycznego, pozwalający na poprawną konfigurację i eksploatację systemu zgodnie z jego przeznaczeniem.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DZIEŃ ROBOCZY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Dzień roboczy od poniedziałku do piątku, z wyjątkiem dni ustawowo wolnych od pracy oraz dni wolnych w podmiocie, na rzecz którego realizowane jest zamówienie.</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ELEKTRONICZNA DOKUMENTACJA MEDYCZNA (EDM)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Dokumenty wytworzone w postaci elektronicznej zgodnie ze standardami wymiany Elektronicznej dokumentacji medycznej, opatrzone kwalifikowanym podpisem elektronicznym, podpisem zaufanym,  albo z wykorzystaniem sposobu potwierdzania pochodzenia oraz integralności danych dostępnego w systemie teleinformatycznym udostępnionym bezpłatnie przez Zakład Ubezpieczeń Społecznych, wskazane w rozporządzeniu w sprawie EDM.</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E-REJESTRACJA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7B4AEE" w:rsidRPr="00944B67" w:rsidTr="00570A3F">
        <w:trPr>
          <w:trHeight w:val="97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E-SKIEROWANIE</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KIEROWNIK ZESPOŁU WYKONAWCY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Osoba pełniąca funkcję Kierownika Zespołu po stronie Wykonawcy, wskazana w Umowie zawartej w wyniku niniejszego postępowania. Osoba ta jest  odpowiedzialna za realizację Umowy po stronie Wykonawcy, w tym do kontaktów z Zamawiającym w zakresie uzgodnień i kwestii technicznych oraz ma prawo i obowiązek podpisywania Protokołów Odbioru.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KIEROWNIK ZESPOŁU ZAMAWIAJĄCEGO</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Osoba pełniąca funkcję Kierownika Zespołu po stronie Zamawiającego, na rzecz którego realizowane jest zamówienie.  Osoba ta jest  odpowiedzialna za realizację Umowy po stronie Zamawiającego, w tym do kontaktów z Wykonawcą w zakresie uzgodnień i kwestii technicznych oraz ma prawo i obowiązek podpisywania Protokołów Odbioru.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PLATFORMA P1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Elektroniczna Platforma Gromadzenia, Analizy i Udostępniania zasobów cyfrowych o Zdarzeniach Medycznych" (P1), której administratorem jest </w:t>
            </w:r>
            <w:proofErr w:type="spellStart"/>
            <w:r w:rsidRPr="00944B67">
              <w:rPr>
                <w:rFonts w:asciiTheme="minorHAnsi" w:eastAsia="Yu Mincho" w:hAnsiTheme="minorHAnsi" w:cstheme="minorHAnsi"/>
              </w:rPr>
              <w:t>CeZ</w:t>
            </w:r>
            <w:proofErr w:type="spellEnd"/>
            <w:r w:rsidRPr="00944B67">
              <w:rPr>
                <w:rFonts w:asciiTheme="minorHAnsi" w:eastAsia="Yu Mincho" w:hAnsiTheme="minorHAnsi" w:cstheme="minorHAnsi"/>
              </w:rPr>
              <w:t>, o której mowa w art. 7 ustawy o SIOZ.</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PODMIOT WYKONUJĄCY DZIAŁALNOŚĆ LECZNICZĄ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Podmiot, o którym mowa w ustawie z dnia 15 kwietnia 2011 r. o działalności leczniczej (Dz. U. z 2018 r. poz. 2190 z </w:t>
            </w:r>
            <w:proofErr w:type="spellStart"/>
            <w:r w:rsidRPr="00944B67">
              <w:rPr>
                <w:rFonts w:asciiTheme="minorHAnsi" w:eastAsia="Yu Mincho" w:hAnsiTheme="minorHAnsi" w:cstheme="minorHAnsi"/>
              </w:rPr>
              <w:t>późn</w:t>
            </w:r>
            <w:proofErr w:type="spellEnd"/>
            <w:r w:rsidRPr="00944B67">
              <w:rPr>
                <w:rFonts w:asciiTheme="minorHAnsi" w:eastAsia="Yu Mincho" w:hAnsiTheme="minorHAnsi" w:cstheme="minorHAnsi"/>
              </w:rPr>
              <w:t xml:space="preserve">. zm.).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PROJEKT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Projekt ,,Wdrożenie………………………….</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lastRenderedPageBreak/>
              <w:t xml:space="preserve">PZP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Ustawa z dnia 29 stycznia 2004 r. – Prawo zamówień publicznych (DZ.U. z 2019 r. poz. 1843).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RODO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7B4AEE" w:rsidRPr="00944B67" w:rsidTr="00570A3F">
        <w:trPr>
          <w:trHeight w:val="414"/>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UMOWA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Umowa, która zostanie zawarta z Wykonawcą wybranym w ramach niniejszego postępowania.</w:t>
            </w:r>
          </w:p>
        </w:tc>
      </w:tr>
      <w:tr w:rsidR="007B4AEE" w:rsidRPr="00944B67" w:rsidTr="00570A3F">
        <w:trPr>
          <w:trHeight w:val="352"/>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WYKONAWCA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Podmiot wyłoniony postępowaniu.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ZAMAWIAJĄCY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Podmiot leczniczy, na rzecz, którego Wykonawca zrealizuje Zamówienie. </w:t>
            </w:r>
            <w:bookmarkStart w:id="5" w:name="_Hlk28860621"/>
            <w:bookmarkEnd w:id="5"/>
          </w:p>
        </w:tc>
      </w:tr>
    </w:tbl>
    <w:p w:rsidR="007B4AEE" w:rsidRPr="00944B67" w:rsidRDefault="007B4AEE">
      <w:pPr>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6" w:name="_Ref95998980"/>
      <w:bookmarkStart w:id="7" w:name="_Hlk95998484"/>
      <w:r w:rsidRPr="00944B67">
        <w:rPr>
          <w:rFonts w:asciiTheme="minorHAnsi" w:hAnsiTheme="minorHAnsi" w:cstheme="minorHAnsi"/>
          <w:b/>
          <w:sz w:val="20"/>
          <w:szCs w:val="20"/>
        </w:rPr>
        <w:t>WYMAGANIA SZCZEGÓŁOWE ZWIĄZANE Z PRZEDMIOTEM ZAMÓWIENIA ORAZ USTALENIA ORGANIZACYJNE ZWIĄZANE Z WYKONANIEM ZAMÓWIENIA</w:t>
      </w:r>
      <w:bookmarkEnd w:id="6"/>
      <w:bookmarkEnd w:id="7"/>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 xml:space="preserve">1. Zamawiający oczekuje dostawy i wdrożenia przez Wykonawcę na rzecz Zamawiającego Zintegrowanego Systemu Informatycznego, zwanego dalej ZSI, </w:t>
      </w:r>
      <w:proofErr w:type="spellStart"/>
      <w:r w:rsidR="004A21B4" w:rsidRPr="00944B67">
        <w:rPr>
          <w:rFonts w:asciiTheme="minorHAnsi" w:hAnsiTheme="minorHAnsi" w:cstheme="minorHAnsi"/>
          <w:sz w:val="20"/>
          <w:szCs w:val="20"/>
        </w:rPr>
        <w:t>ucyfrowienie</w:t>
      </w:r>
      <w:proofErr w:type="spellEnd"/>
      <w:r w:rsidR="004A21B4" w:rsidRPr="00944B67">
        <w:rPr>
          <w:rFonts w:asciiTheme="minorHAnsi" w:hAnsiTheme="minorHAnsi" w:cstheme="minorHAnsi"/>
          <w:sz w:val="20"/>
          <w:szCs w:val="20"/>
        </w:rPr>
        <w:t xml:space="preserve"> aparatu RTG typu </w:t>
      </w:r>
      <w:proofErr w:type="spellStart"/>
      <w:r w:rsidR="004A21B4" w:rsidRPr="00944B67">
        <w:rPr>
          <w:rFonts w:asciiTheme="minorHAnsi" w:hAnsiTheme="minorHAnsi" w:cstheme="minorHAnsi"/>
          <w:sz w:val="20"/>
          <w:szCs w:val="20"/>
        </w:rPr>
        <w:t>Arcoma</w:t>
      </w:r>
      <w:proofErr w:type="spellEnd"/>
      <w:r w:rsidR="004A21B4" w:rsidRPr="00944B67">
        <w:rPr>
          <w:rFonts w:asciiTheme="minorHAnsi" w:hAnsiTheme="minorHAnsi" w:cstheme="minorHAnsi"/>
          <w:sz w:val="20"/>
          <w:szCs w:val="20"/>
        </w:rPr>
        <w:t xml:space="preserve"> wraz z lampą RTG </w:t>
      </w:r>
      <w:proofErr w:type="spellStart"/>
      <w:r w:rsidR="004A21B4" w:rsidRPr="00944B67">
        <w:rPr>
          <w:rFonts w:asciiTheme="minorHAnsi" w:hAnsiTheme="minorHAnsi" w:cstheme="minorHAnsi"/>
          <w:sz w:val="20"/>
          <w:szCs w:val="20"/>
        </w:rPr>
        <w:t>Varian</w:t>
      </w:r>
      <w:proofErr w:type="spellEnd"/>
      <w:r w:rsidR="004A21B4" w:rsidRPr="00944B67">
        <w:rPr>
          <w:rFonts w:asciiTheme="minorHAnsi" w:hAnsiTheme="minorHAnsi" w:cstheme="minorHAnsi"/>
          <w:sz w:val="20"/>
          <w:szCs w:val="20"/>
        </w:rPr>
        <w:t xml:space="preserve"> A292 oraz dostawa, instalacja i wdrożenie systemów PACS i RIS.</w:t>
      </w:r>
    </w:p>
    <w:p w:rsidR="004A21B4" w:rsidRPr="00944B67" w:rsidRDefault="004A21B4">
      <w:pPr>
        <w:pStyle w:val="Bezodstpw"/>
        <w:jc w:val="both"/>
        <w:rPr>
          <w:rFonts w:asciiTheme="minorHAnsi" w:hAnsiTheme="minorHAnsi" w:cstheme="minorHAnsi"/>
          <w:sz w:val="20"/>
          <w:szCs w:val="20"/>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2.</w:t>
      </w:r>
      <w:r w:rsidRPr="00944B67">
        <w:rPr>
          <w:rFonts w:asciiTheme="minorHAnsi" w:hAnsiTheme="minorHAnsi" w:cstheme="minorHAnsi"/>
          <w:sz w:val="20"/>
          <w:szCs w:val="20"/>
        </w:rPr>
        <w:tab/>
        <w:t xml:space="preserve">Zamówienie realizowane będzie w dwóch częściach. </w:t>
      </w:r>
    </w:p>
    <w:p w:rsidR="007B4AEE" w:rsidRPr="00944B67" w:rsidRDefault="007B4AEE">
      <w:pPr>
        <w:pStyle w:val="Bezodstpw"/>
        <w:jc w:val="both"/>
        <w:rPr>
          <w:rFonts w:asciiTheme="minorHAnsi" w:hAnsiTheme="minorHAnsi" w:cstheme="minorHAnsi"/>
          <w:sz w:val="20"/>
          <w:szCs w:val="20"/>
        </w:rPr>
      </w:pPr>
    </w:p>
    <w:p w:rsidR="007B4AEE" w:rsidRPr="00944B67" w:rsidRDefault="002A1381">
      <w:pPr>
        <w:pStyle w:val="Bezodstpw"/>
        <w:numPr>
          <w:ilvl w:val="0"/>
          <w:numId w:val="20"/>
        </w:numPr>
        <w:jc w:val="both"/>
        <w:rPr>
          <w:rFonts w:asciiTheme="minorHAnsi" w:hAnsiTheme="minorHAnsi" w:cstheme="minorHAnsi"/>
          <w:sz w:val="20"/>
          <w:szCs w:val="20"/>
        </w:rPr>
      </w:pPr>
      <w:r w:rsidRPr="00944B67">
        <w:rPr>
          <w:rFonts w:asciiTheme="minorHAnsi" w:hAnsiTheme="minorHAnsi" w:cstheme="minorHAnsi"/>
          <w:sz w:val="20"/>
          <w:szCs w:val="20"/>
        </w:rPr>
        <w:t xml:space="preserve">Cześć 1 – Dostawa i wdrożenie ZSI. </w:t>
      </w:r>
    </w:p>
    <w:p w:rsidR="007B4AEE" w:rsidRPr="00944B67" w:rsidRDefault="002A1381">
      <w:pPr>
        <w:pStyle w:val="Bezodstpw"/>
        <w:ind w:left="1068"/>
        <w:jc w:val="both"/>
        <w:rPr>
          <w:rFonts w:asciiTheme="minorHAnsi" w:hAnsiTheme="minorHAnsi" w:cstheme="minorHAnsi"/>
          <w:sz w:val="20"/>
          <w:szCs w:val="20"/>
        </w:rPr>
      </w:pPr>
      <w:r w:rsidRPr="00944B67">
        <w:rPr>
          <w:rFonts w:asciiTheme="minorHAnsi" w:hAnsiTheme="minorHAnsi" w:cstheme="minorHAnsi"/>
          <w:sz w:val="20"/>
          <w:szCs w:val="20"/>
        </w:rPr>
        <w:t>(</w:t>
      </w:r>
      <w:r w:rsidR="006903F9">
        <w:rPr>
          <w:rFonts w:asciiTheme="minorHAnsi" w:hAnsiTheme="minorHAnsi" w:cstheme="minorHAnsi"/>
          <w:sz w:val="20"/>
          <w:szCs w:val="20"/>
        </w:rPr>
        <w:t xml:space="preserve"> część  medyczna i administracyjna, </w:t>
      </w:r>
      <w:r w:rsidRPr="00944B67">
        <w:rPr>
          <w:rFonts w:asciiTheme="minorHAnsi" w:hAnsiTheme="minorHAnsi" w:cstheme="minorHAnsi"/>
          <w:sz w:val="20"/>
          <w:szCs w:val="20"/>
        </w:rPr>
        <w:t xml:space="preserve">obszar lecznictwa ambulatoryjnego, finanse i księgowość, kadry i płace, ewidencja środków majątkowych) </w:t>
      </w:r>
    </w:p>
    <w:p w:rsidR="007B4AEE" w:rsidRPr="00944B67" w:rsidRDefault="007B4AEE">
      <w:pPr>
        <w:pStyle w:val="Bezodstpw"/>
        <w:ind w:left="1068"/>
        <w:jc w:val="both"/>
        <w:rPr>
          <w:rFonts w:asciiTheme="minorHAnsi" w:hAnsiTheme="minorHAnsi" w:cstheme="minorHAnsi"/>
          <w:sz w:val="20"/>
          <w:szCs w:val="20"/>
        </w:rPr>
      </w:pPr>
    </w:p>
    <w:p w:rsidR="007B4AEE" w:rsidRPr="00944B67" w:rsidRDefault="002A1381">
      <w:pPr>
        <w:pStyle w:val="Bezodstpw"/>
        <w:numPr>
          <w:ilvl w:val="0"/>
          <w:numId w:val="20"/>
        </w:numPr>
        <w:jc w:val="both"/>
        <w:rPr>
          <w:rFonts w:asciiTheme="minorHAnsi" w:hAnsiTheme="minorHAnsi" w:cstheme="minorHAnsi"/>
          <w:sz w:val="20"/>
          <w:szCs w:val="20"/>
        </w:rPr>
      </w:pPr>
      <w:r w:rsidRPr="00944B67">
        <w:rPr>
          <w:rFonts w:asciiTheme="minorHAnsi" w:hAnsiTheme="minorHAnsi" w:cstheme="minorHAnsi"/>
          <w:sz w:val="20"/>
          <w:szCs w:val="20"/>
        </w:rPr>
        <w:t xml:space="preserve">Część 2 – </w:t>
      </w:r>
      <w:proofErr w:type="spellStart"/>
      <w:r w:rsidR="008D6EED" w:rsidRPr="00944B67">
        <w:rPr>
          <w:rFonts w:asciiTheme="minorHAnsi" w:hAnsiTheme="minorHAnsi" w:cstheme="minorHAnsi"/>
          <w:sz w:val="20"/>
          <w:szCs w:val="20"/>
        </w:rPr>
        <w:t>Ucyfrowienie</w:t>
      </w:r>
      <w:proofErr w:type="spellEnd"/>
      <w:r w:rsidR="008D6EED" w:rsidRPr="00944B67">
        <w:rPr>
          <w:rFonts w:asciiTheme="minorHAnsi" w:hAnsiTheme="minorHAnsi" w:cstheme="minorHAnsi"/>
          <w:sz w:val="20"/>
          <w:szCs w:val="20"/>
        </w:rPr>
        <w:t xml:space="preserve"> aparatu </w:t>
      </w:r>
      <w:r w:rsidR="0023712B" w:rsidRPr="00944B67">
        <w:rPr>
          <w:rFonts w:asciiTheme="minorHAnsi" w:hAnsiTheme="minorHAnsi" w:cstheme="minorHAnsi"/>
          <w:sz w:val="20"/>
          <w:szCs w:val="20"/>
        </w:rPr>
        <w:t>RTG</w:t>
      </w:r>
      <w:r w:rsidR="006903F9">
        <w:rPr>
          <w:rFonts w:asciiTheme="minorHAnsi" w:hAnsiTheme="minorHAnsi" w:cstheme="minorHAnsi"/>
          <w:sz w:val="20"/>
          <w:szCs w:val="20"/>
        </w:rPr>
        <w:t xml:space="preserve">  </w:t>
      </w:r>
      <w:proofErr w:type="spellStart"/>
      <w:r w:rsidR="008D6EED" w:rsidRPr="00944B67">
        <w:rPr>
          <w:rFonts w:asciiTheme="minorHAnsi" w:hAnsiTheme="minorHAnsi" w:cstheme="minorHAnsi"/>
          <w:sz w:val="20"/>
          <w:szCs w:val="20"/>
        </w:rPr>
        <w:t>Arcoma</w:t>
      </w:r>
      <w:proofErr w:type="spellEnd"/>
      <w:r w:rsidR="008D6EED" w:rsidRPr="00944B67">
        <w:rPr>
          <w:rFonts w:asciiTheme="minorHAnsi" w:hAnsiTheme="minorHAnsi" w:cstheme="minorHAnsi"/>
          <w:sz w:val="20"/>
          <w:szCs w:val="20"/>
        </w:rPr>
        <w:t xml:space="preserve"> wraz z lampą </w:t>
      </w:r>
      <w:r w:rsidR="0023712B" w:rsidRPr="00944B67">
        <w:rPr>
          <w:rFonts w:asciiTheme="minorHAnsi" w:hAnsiTheme="minorHAnsi" w:cstheme="minorHAnsi"/>
          <w:sz w:val="20"/>
          <w:szCs w:val="20"/>
        </w:rPr>
        <w:t>RTG</w:t>
      </w:r>
      <w:r w:rsidR="008D6EED" w:rsidRPr="00944B67">
        <w:rPr>
          <w:rFonts w:asciiTheme="minorHAnsi" w:hAnsiTheme="minorHAnsi" w:cstheme="minorHAnsi"/>
          <w:sz w:val="20"/>
          <w:szCs w:val="20"/>
        </w:rPr>
        <w:t xml:space="preserve"> </w:t>
      </w:r>
      <w:proofErr w:type="spellStart"/>
      <w:r w:rsidR="008D6EED" w:rsidRPr="00944B67">
        <w:rPr>
          <w:rFonts w:asciiTheme="minorHAnsi" w:hAnsiTheme="minorHAnsi" w:cstheme="minorHAnsi"/>
          <w:sz w:val="20"/>
          <w:szCs w:val="20"/>
        </w:rPr>
        <w:t>Varian</w:t>
      </w:r>
      <w:proofErr w:type="spellEnd"/>
      <w:r w:rsidR="008D6EED" w:rsidRPr="00944B67">
        <w:rPr>
          <w:rFonts w:asciiTheme="minorHAnsi" w:hAnsiTheme="minorHAnsi" w:cstheme="minorHAnsi"/>
          <w:sz w:val="20"/>
          <w:szCs w:val="20"/>
        </w:rPr>
        <w:t xml:space="preserve"> A292. </w:t>
      </w:r>
      <w:r w:rsidRPr="00944B67">
        <w:rPr>
          <w:rFonts w:asciiTheme="minorHAnsi" w:hAnsiTheme="minorHAnsi" w:cstheme="minorHAnsi"/>
          <w:sz w:val="20"/>
          <w:szCs w:val="20"/>
        </w:rPr>
        <w:t>Dostawa, instalacja i wdrożenie systemów PACS i RIS</w:t>
      </w:r>
    </w:p>
    <w:p w:rsidR="007B4AEE" w:rsidRPr="00944B67" w:rsidRDefault="007B4AEE">
      <w:pPr>
        <w:pStyle w:val="Bezodstpw"/>
        <w:jc w:val="both"/>
        <w:rPr>
          <w:rFonts w:asciiTheme="minorHAnsi" w:hAnsiTheme="minorHAnsi" w:cstheme="minorHAnsi"/>
          <w:sz w:val="20"/>
          <w:szCs w:val="20"/>
        </w:rPr>
      </w:pPr>
    </w:p>
    <w:p w:rsidR="007B4AEE" w:rsidRPr="00944B67" w:rsidRDefault="007B4AEE">
      <w:pPr>
        <w:pStyle w:val="Bezodstpw"/>
        <w:jc w:val="both"/>
        <w:rPr>
          <w:rFonts w:asciiTheme="minorHAnsi" w:hAnsiTheme="minorHAnsi" w:cstheme="minorHAnsi"/>
          <w:sz w:val="20"/>
          <w:szCs w:val="20"/>
          <w:highlight w:val="yellow"/>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W ramach zamówienia realizowane będą:</w:t>
      </w:r>
    </w:p>
    <w:p w:rsidR="007B4AEE" w:rsidRPr="00944B67" w:rsidRDefault="002A1381">
      <w:pPr>
        <w:pStyle w:val="Akapitzlist"/>
        <w:numPr>
          <w:ilvl w:val="0"/>
          <w:numId w:val="6"/>
        </w:numPr>
        <w:spacing w:after="0"/>
        <w:rPr>
          <w:rFonts w:asciiTheme="minorHAnsi" w:hAnsiTheme="minorHAnsi" w:cstheme="minorHAnsi"/>
          <w:color w:val="000000"/>
          <w:sz w:val="20"/>
        </w:rPr>
      </w:pPr>
      <w:r w:rsidRPr="00944B67">
        <w:rPr>
          <w:rFonts w:asciiTheme="minorHAnsi" w:hAnsiTheme="minorHAnsi" w:cstheme="minorHAnsi"/>
          <w:color w:val="000000"/>
          <w:sz w:val="20"/>
        </w:rPr>
        <w:t>wykonanie analizy wdrożeniowej systemu ZSI,</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zainstalowanie, skonfigurowanie i uruchomienie oprogramowania bazodanowego w stopniu umożliwiającym prawidłową pracę systemu ZSI</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zainstalowanie, skonfigurowanie i uruchomienie Repozytorium Elektronicznej Dokumentacji Medycznej oraz systemu tworzenia kopii zapasowych,</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wdrożenie ZSI –dostawa,  instalacja, konfiguracja i uruchomienie produkcyjne,</w:t>
      </w:r>
    </w:p>
    <w:p w:rsidR="008D6EED" w:rsidRPr="00944B67" w:rsidRDefault="008D6EED">
      <w:pPr>
        <w:pStyle w:val="Akapitzlist"/>
        <w:numPr>
          <w:ilvl w:val="0"/>
          <w:numId w:val="6"/>
        </w:numPr>
        <w:spacing w:after="0" w:line="240" w:lineRule="auto"/>
        <w:contextualSpacing/>
        <w:jc w:val="both"/>
        <w:rPr>
          <w:rFonts w:asciiTheme="minorHAnsi" w:hAnsiTheme="minorHAnsi" w:cstheme="minorHAnsi"/>
          <w:sz w:val="20"/>
        </w:rPr>
      </w:pPr>
      <w:proofErr w:type="spellStart"/>
      <w:r w:rsidRPr="00944B67">
        <w:rPr>
          <w:rFonts w:asciiTheme="minorHAnsi" w:hAnsiTheme="minorHAnsi" w:cstheme="minorHAnsi"/>
          <w:sz w:val="20"/>
        </w:rPr>
        <w:t>ucyfrowienie</w:t>
      </w:r>
      <w:proofErr w:type="spellEnd"/>
      <w:r w:rsidRPr="00944B67">
        <w:rPr>
          <w:rFonts w:asciiTheme="minorHAnsi" w:hAnsiTheme="minorHAnsi" w:cstheme="minorHAnsi"/>
          <w:sz w:val="20"/>
        </w:rPr>
        <w:t xml:space="preserve"> aparatu </w:t>
      </w:r>
      <w:r w:rsidR="0023712B" w:rsidRPr="00944B67">
        <w:rPr>
          <w:rFonts w:asciiTheme="minorHAnsi" w:hAnsiTheme="minorHAnsi" w:cstheme="minorHAnsi"/>
          <w:sz w:val="20"/>
        </w:rPr>
        <w:t xml:space="preserve">RTG </w:t>
      </w:r>
      <w:r w:rsidR="00841D06">
        <w:rPr>
          <w:rFonts w:asciiTheme="minorHAnsi" w:hAnsiTheme="minorHAnsi" w:cstheme="minorHAnsi"/>
          <w:sz w:val="20"/>
        </w:rPr>
        <w:t xml:space="preserve"> </w:t>
      </w:r>
      <w:proofErr w:type="spellStart"/>
      <w:r w:rsidRPr="00944B67">
        <w:rPr>
          <w:rFonts w:asciiTheme="minorHAnsi" w:hAnsiTheme="minorHAnsi" w:cstheme="minorHAnsi"/>
          <w:sz w:val="20"/>
        </w:rPr>
        <w:t>Arcoma</w:t>
      </w:r>
      <w:proofErr w:type="spellEnd"/>
      <w:r w:rsidRPr="00944B67">
        <w:rPr>
          <w:rFonts w:asciiTheme="minorHAnsi" w:hAnsiTheme="minorHAnsi" w:cstheme="minorHAnsi"/>
          <w:sz w:val="20"/>
        </w:rPr>
        <w:t xml:space="preserve"> wraz z lampą </w:t>
      </w:r>
      <w:r w:rsidR="0023712B" w:rsidRPr="00944B67">
        <w:rPr>
          <w:rFonts w:asciiTheme="minorHAnsi" w:hAnsiTheme="minorHAnsi" w:cstheme="minorHAnsi"/>
          <w:sz w:val="20"/>
        </w:rPr>
        <w:t>RTG</w:t>
      </w:r>
      <w:r w:rsidRPr="00944B67">
        <w:rPr>
          <w:rFonts w:asciiTheme="minorHAnsi" w:hAnsiTheme="minorHAnsi" w:cstheme="minorHAnsi"/>
          <w:sz w:val="20"/>
        </w:rPr>
        <w:t xml:space="preserve"> </w:t>
      </w:r>
      <w:proofErr w:type="spellStart"/>
      <w:r w:rsidRPr="00944B67">
        <w:rPr>
          <w:rFonts w:asciiTheme="minorHAnsi" w:hAnsiTheme="minorHAnsi" w:cstheme="minorHAnsi"/>
          <w:sz w:val="20"/>
        </w:rPr>
        <w:t>Varian</w:t>
      </w:r>
      <w:proofErr w:type="spellEnd"/>
      <w:r w:rsidRPr="00944B67">
        <w:rPr>
          <w:rFonts w:asciiTheme="minorHAnsi" w:hAnsiTheme="minorHAnsi" w:cstheme="minorHAnsi"/>
          <w:sz w:val="20"/>
        </w:rPr>
        <w:t xml:space="preserve"> A292 </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dostarczenie i konfiguracja systemu RIS/PACS, integracja z ZSI</w:t>
      </w:r>
    </w:p>
    <w:p w:rsidR="007B4AEE" w:rsidRPr="00944B67" w:rsidRDefault="002A1381">
      <w:pPr>
        <w:pStyle w:val="Akapitzlist"/>
        <w:numPr>
          <w:ilvl w:val="0"/>
          <w:numId w:val="6"/>
        </w:numPr>
        <w:spacing w:after="0"/>
        <w:rPr>
          <w:rFonts w:asciiTheme="minorHAnsi" w:hAnsiTheme="minorHAnsi" w:cstheme="minorHAnsi"/>
          <w:color w:val="000000"/>
          <w:sz w:val="20"/>
        </w:rPr>
      </w:pPr>
      <w:r w:rsidRPr="00944B67">
        <w:rPr>
          <w:rFonts w:asciiTheme="minorHAnsi" w:hAnsiTheme="minorHAnsi" w:cstheme="minorHAnsi"/>
          <w:color w:val="000000"/>
          <w:sz w:val="20"/>
        </w:rPr>
        <w:t>integracja ZSI z zewnętrznym laboratorium Diagnostyka i konfiguracja dwukierunkowej wymiany informacji dotyczących badań laboratoryjnych z laboratorium zewnętrznym</w:t>
      </w:r>
    </w:p>
    <w:p w:rsidR="007B4AEE" w:rsidRPr="00944B67" w:rsidRDefault="007B4AEE">
      <w:pPr>
        <w:jc w:val="both"/>
        <w:rPr>
          <w:rFonts w:asciiTheme="minorHAnsi" w:hAnsiTheme="minorHAnsi" w:cstheme="minorHAnsi"/>
          <w:sz w:val="20"/>
          <w:szCs w:val="20"/>
        </w:rPr>
      </w:pP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lastRenderedPageBreak/>
        <w:t>Zamawiający oczekuje aby wszystkie dostarczone moduły posiadały licencje zgodnie z Tabelą 1, udzielone na czas nieokreślony. Zamawiający dopuszcza aby wszystkie czynności administracyjne związane z wdrażanymi modułami dostępne były bezpośrednio z poziomu wdrażanych modułów.</w:t>
      </w:r>
    </w:p>
    <w:p w:rsidR="007B4AEE" w:rsidRPr="00944B67" w:rsidRDefault="002A1381">
      <w:pPr>
        <w:jc w:val="both"/>
        <w:rPr>
          <w:rFonts w:asciiTheme="minorHAnsi" w:hAnsiTheme="minorHAnsi" w:cstheme="minorHAnsi"/>
          <w:bCs/>
          <w:sz w:val="20"/>
          <w:szCs w:val="20"/>
        </w:rPr>
      </w:pPr>
      <w:r w:rsidRPr="00944B67">
        <w:rPr>
          <w:rFonts w:asciiTheme="minorHAnsi" w:hAnsiTheme="minorHAnsi" w:cstheme="minorHAnsi"/>
          <w:sz w:val="20"/>
          <w:szCs w:val="20"/>
        </w:rPr>
        <w:t>Dla zachowania spójności przetwarzanych danych, zbiory informacji przechowywanych przez ww. elementy oprogramowania muszą stanowić wspólną bazę danych, z której poszczególne usługi Systemu będą korzystać. System w wyżej wymienionym zakresie musi więc posiadać jeden spójny zbiór danych, do którego dostęp mają osoby posiadające odpowiednie uprawnienia.</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Wykonawca na podstawie informacji i danych przekazanych przez Zamawiającego podczas analizy wdrożeniowej przygotuje konfigurację dostarczonego ZSI w taki sposób, aby spełniał on wszystkie wymagania zdefiniowane w OPZ i przez to umożliwiał rozpoczęcie pracy personelu Zamawiającego z dostarczonymi podsystemami bez zakłócania pracy jednostek Zamawiającego.</w:t>
      </w:r>
    </w:p>
    <w:p w:rsidR="007B4AEE" w:rsidRPr="00944B67" w:rsidRDefault="002A1381">
      <w:pPr>
        <w:numPr>
          <w:ilvl w:val="0"/>
          <w:numId w:val="17"/>
        </w:numPr>
        <w:tabs>
          <w:tab w:val="left" w:pos="567"/>
        </w:tabs>
        <w:spacing w:after="0" w:line="240" w:lineRule="auto"/>
        <w:jc w:val="both"/>
        <w:rPr>
          <w:rFonts w:asciiTheme="minorHAnsi" w:hAnsiTheme="minorHAnsi" w:cstheme="minorHAnsi"/>
          <w:b/>
          <w:sz w:val="20"/>
          <w:szCs w:val="20"/>
        </w:rPr>
      </w:pPr>
      <w:bookmarkStart w:id="8" w:name="_Ref95999053"/>
      <w:r w:rsidRPr="00944B67">
        <w:rPr>
          <w:rFonts w:asciiTheme="minorHAnsi" w:hAnsiTheme="minorHAnsi" w:cstheme="minorHAnsi"/>
          <w:b/>
          <w:sz w:val="20"/>
          <w:szCs w:val="20"/>
        </w:rPr>
        <w:t>OGÓLNE WYMAGANIA STAWIANE WOBEC ZAMAWIANEGO ZINTEGROWANEGO SYSTEMU INFORMATYCZNEGO (ZSI)</w:t>
      </w:r>
      <w:bookmarkEnd w:id="8"/>
    </w:p>
    <w:p w:rsidR="007B4AEE" w:rsidRPr="00944B67" w:rsidRDefault="007B4AEE">
      <w:pPr>
        <w:tabs>
          <w:tab w:val="left" w:pos="567"/>
        </w:tabs>
        <w:spacing w:after="0" w:line="240" w:lineRule="auto"/>
        <w:ind w:left="360"/>
        <w:jc w:val="both"/>
        <w:rPr>
          <w:rFonts w:asciiTheme="minorHAnsi" w:hAnsiTheme="minorHAnsi" w:cstheme="minorHAnsi"/>
          <w:b/>
          <w:sz w:val="20"/>
          <w:szCs w:val="20"/>
        </w:rPr>
      </w:pPr>
      <w:bookmarkStart w:id="9" w:name="_Hlk95998543"/>
      <w:bookmarkEnd w:id="9"/>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Wymagane jest wzajemne współdziałanie modułów poprzez powiązania logiczne i korzystanie ze wspólnych danych przechowywanych na serwerach.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Wszystkie moduły muszą mieć wbudowany system haseł zabezpieczający przed dostępem osób niepowołanych z uwzględnieniem przyznawania praw do różnych funkcji poszczególnym operatorom.</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Moduły muszą współpracować z aplikacjami typu edytor tekstu, arkusz kalkulacyjny w zakresie eksportu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zapewniać aktualizację informacji w bazach danych podczas rutynowych czynności wykonywanych na stanowiskach pracy.</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być polskojęzyczny oraz posiadać dokumentację w języku polskim w wersji elektronicznej pozwalającą na samodzielną naukę obsługi każdego modułu.</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Na stanowiskach użytkowników musi pracować w środowisku graficznym MS Windows lub równoważnym (praca na stacjach roboczych – komputery 64 bitowe oraz 32 bitowe)</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pozwalać na wykonywanie kopii zapasowych struktur danych w trakcie jego pracy.</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posiadać mechanizmy gwarantujące spójność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komunikować się z użytkownikiem w języku polskim, udostępniając mu możliwość korzystania z rozbudowanych podpowiedzi.</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zapewniać odporność struktur danych (baz danych) na zakłócenia w pracy oraz pozwalać na szybkie odtworzenie ich zawartości i właściwego stanu, jak również łatwość wykonania ich kopii bieżących.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być wyposażony w zabezpieczenia przed nieautoryzowanym dostępem. Zabezpieczenia muszą funkcjonować na poziomie klienta (aplikacja) i serwera (serwer baz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monitorować wszystkie zdarzenia związane z jego eksploatacją (wprowadzanie danych, ich modyfikacja itp.), przechowując informacje o użytkowniku obsługującym zdarzenie.</w:t>
      </w:r>
    </w:p>
    <w:p w:rsidR="007B4AEE" w:rsidRPr="00944B67" w:rsidRDefault="002A1381">
      <w:pPr>
        <w:numPr>
          <w:ilvl w:val="0"/>
          <w:numId w:val="1"/>
        </w:numPr>
        <w:spacing w:after="0" w:line="240" w:lineRule="auto"/>
        <w:ind w:left="720"/>
        <w:jc w:val="both"/>
        <w:rPr>
          <w:rFonts w:asciiTheme="minorHAnsi" w:hAnsiTheme="minorHAnsi" w:cstheme="minorHAnsi"/>
          <w:b/>
          <w:sz w:val="20"/>
          <w:szCs w:val="20"/>
        </w:rPr>
      </w:pPr>
      <w:r w:rsidRPr="00944B67">
        <w:rPr>
          <w:rFonts w:asciiTheme="minorHAnsi" w:hAnsiTheme="minorHAnsi" w:cstheme="minorHAnsi"/>
          <w:sz w:val="20"/>
          <w:szCs w:val="20"/>
        </w:rPr>
        <w:t xml:space="preserve">System musi umożliwiać </w:t>
      </w:r>
      <w:proofErr w:type="spellStart"/>
      <w:r w:rsidRPr="00944B67">
        <w:rPr>
          <w:rFonts w:asciiTheme="minorHAnsi" w:hAnsiTheme="minorHAnsi" w:cstheme="minorHAnsi"/>
          <w:sz w:val="20"/>
          <w:szCs w:val="20"/>
        </w:rPr>
        <w:t>interoperacyjność</w:t>
      </w:r>
      <w:proofErr w:type="spellEnd"/>
      <w:r w:rsidRPr="00944B67">
        <w:rPr>
          <w:rFonts w:asciiTheme="minorHAnsi" w:hAnsiTheme="minorHAnsi" w:cstheme="minorHAnsi"/>
          <w:sz w:val="20"/>
          <w:szCs w:val="20"/>
        </w:rPr>
        <w:t xml:space="preserve"> z systemami centralnymi budowanymi w obszarze służby zdrowia (P1, P2, </w:t>
      </w:r>
      <w:proofErr w:type="spellStart"/>
      <w:r w:rsidRPr="00944B67">
        <w:rPr>
          <w:rFonts w:asciiTheme="minorHAnsi" w:hAnsiTheme="minorHAnsi" w:cstheme="minorHAnsi"/>
          <w:sz w:val="20"/>
          <w:szCs w:val="20"/>
        </w:rPr>
        <w:t>CeZ</w:t>
      </w:r>
      <w:proofErr w:type="spellEnd"/>
      <w:r w:rsidRPr="00944B67">
        <w:rPr>
          <w:rFonts w:asciiTheme="minorHAnsi" w:hAnsiTheme="minorHAnsi" w:cstheme="minorHAnsi"/>
          <w:sz w:val="20"/>
          <w:szCs w:val="20"/>
        </w:rPr>
        <w:t>).</w:t>
      </w:r>
    </w:p>
    <w:p w:rsidR="007B4AEE" w:rsidRPr="00944B67" w:rsidRDefault="007B4AEE">
      <w:pPr>
        <w:ind w:left="360"/>
        <w:jc w:val="both"/>
        <w:rPr>
          <w:rFonts w:asciiTheme="minorHAnsi" w:hAnsiTheme="minorHAnsi" w:cstheme="minorHAnsi"/>
          <w:b/>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0" w:name="_Ref95999070"/>
      <w:bookmarkStart w:id="11" w:name="_Hlk95998653"/>
      <w:r w:rsidRPr="00944B67">
        <w:rPr>
          <w:rFonts w:asciiTheme="minorHAnsi" w:hAnsiTheme="minorHAnsi" w:cstheme="minorHAnsi"/>
          <w:b/>
          <w:sz w:val="20"/>
          <w:szCs w:val="20"/>
        </w:rPr>
        <w:t>WYMAGANIA STAWIANE WOBEC WYKONAWCY</w:t>
      </w:r>
      <w:bookmarkEnd w:id="10"/>
      <w:bookmarkEnd w:id="11"/>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Dostarczenia modułów systemu ZSI pochodzących od jednego producenta oprogramowania.</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Instalacji i konfiguracji ZSI,  oprogramowania bazodanowego</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 xml:space="preserve">Świadczenia usługi nadzoru autorskiego i serwisowego nad ZSI przez okres minimum 24 </w:t>
      </w:r>
      <w:proofErr w:type="spellStart"/>
      <w:r w:rsidRPr="00944B67">
        <w:rPr>
          <w:rFonts w:asciiTheme="minorHAnsi" w:hAnsiTheme="minorHAnsi" w:cstheme="minorHAnsi"/>
          <w:sz w:val="20"/>
        </w:rPr>
        <w:t>m-cy</w:t>
      </w:r>
      <w:proofErr w:type="spellEnd"/>
      <w:r w:rsidRPr="00944B67">
        <w:rPr>
          <w:rFonts w:asciiTheme="minorHAnsi" w:hAnsiTheme="minorHAnsi" w:cstheme="minorHAnsi"/>
          <w:sz w:val="20"/>
        </w:rPr>
        <w:t xml:space="preserve"> od daty zakończenia projektu na warunkach opisanych w Punkcie 12 (WARUNKI SERWISU ORAZ ZAKRES USŁUG SERWISOWYCH)</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 xml:space="preserve">Udzielenia bezterminowej licencji na sieciowe użytkowanie wdrożonego oprogramowania aplikacyjnego. Szczegółowy wykaz licencji jest zawarty w Tabeli nr 1 -Wykaz licencji.  </w:t>
      </w:r>
    </w:p>
    <w:p w:rsidR="007B4AEE" w:rsidRPr="00944B67" w:rsidRDefault="002A1381" w:rsidP="00B4004B">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 xml:space="preserve">Zamawiający zastrzega możliwość wezwania wykonawcy, który złoży najkorzystniejszą ofertę do przeprowadzenia prezentacji z próbki oferowanego systemu w siedzibie Zamawiającego. Zaproszenie </w:t>
      </w:r>
      <w:r w:rsidRPr="00944B67">
        <w:rPr>
          <w:rFonts w:asciiTheme="minorHAnsi" w:hAnsiTheme="minorHAnsi" w:cstheme="minorHAnsi"/>
          <w:sz w:val="20"/>
        </w:rPr>
        <w:lastRenderedPageBreak/>
        <w:t xml:space="preserve">do przedłożenia próbki w postaci komputera przenośnego i przeprowadzenia prezentacji zostanie skierowane do wykonawcy na 7 dni przed wyznaczonym terminem prezentacji, w celu zapewnienia niezbędnego czasu na jej przygotowanie. </w:t>
      </w:r>
      <w:r w:rsidRPr="00944B67">
        <w:rPr>
          <w:rFonts w:asciiTheme="minorHAnsi" w:hAnsiTheme="minorHAnsi" w:cstheme="minorHAnsi"/>
          <w:sz w:val="20"/>
          <w:shd w:val="clear" w:color="auto" w:fill="FFFFFF"/>
        </w:rPr>
        <w:t>W zaproszeniu do prezentacji Zamawiający wskaże 15 funkcji systemu spośród funkcjonalności wymaganych obligatoryjnie oraz zdeklarowanych funkcjonalności dodatkowych, które wykonawca będzie zobowiązany zaimplementować na próbce oraz zaprezentować. Na przeprowadzenie prezentacji Zamawiający przewiduje 4 godziny zegarowe. Brak zaimplementowania na próbce co najmniej jednej spośród wyznaczonych przez Zamawiającego funkcji będzie skutkował odrzuceniem oferty tego wykonawcy.  W takim przypadku do przedłożenia próbki i przeprowadzenia prezentacji zostanie wezwany kolejny wykonawca, który będzie zobligowany do zaprezentowania tych samych 15 funkcjonalności.</w:t>
      </w:r>
    </w:p>
    <w:p w:rsidR="007B4AEE" w:rsidRPr="00944B67" w:rsidRDefault="007B4AEE">
      <w:pPr>
        <w:widowControl w:val="0"/>
        <w:spacing w:line="240" w:lineRule="auto"/>
        <w:contextualSpacing/>
        <w:jc w:val="both"/>
        <w:rPr>
          <w:rFonts w:asciiTheme="minorHAnsi" w:hAnsiTheme="minorHAnsi" w:cstheme="minorHAnsi"/>
          <w:sz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2" w:name="_Hlk54003301"/>
      <w:bookmarkStart w:id="13" w:name="_Ref95999105"/>
      <w:r w:rsidRPr="00944B67">
        <w:rPr>
          <w:rFonts w:asciiTheme="minorHAnsi" w:hAnsiTheme="minorHAnsi" w:cstheme="minorHAnsi"/>
          <w:b/>
          <w:sz w:val="20"/>
          <w:szCs w:val="20"/>
        </w:rPr>
        <w:t xml:space="preserve">DOSTAWA LICENCJI MODUŁÓW </w:t>
      </w:r>
      <w:bookmarkEnd w:id="12"/>
      <w:bookmarkEnd w:id="13"/>
    </w:p>
    <w:p w:rsidR="007B4AEE" w:rsidRPr="00944B67" w:rsidRDefault="007B4AEE">
      <w:pPr>
        <w:ind w:left="360"/>
        <w:jc w:val="both"/>
        <w:rPr>
          <w:rFonts w:asciiTheme="minorHAnsi" w:hAnsiTheme="minorHAnsi" w:cstheme="minorHAnsi"/>
          <w:b/>
          <w:sz w:val="20"/>
          <w:szCs w:val="20"/>
          <w:highlight w:val="yellow"/>
        </w:rPr>
      </w:pPr>
    </w:p>
    <w:p w:rsidR="007B4AEE" w:rsidRPr="00944B67" w:rsidRDefault="002A1381">
      <w:pPr>
        <w:jc w:val="both"/>
        <w:rPr>
          <w:rFonts w:asciiTheme="minorHAnsi" w:hAnsiTheme="minorHAnsi" w:cstheme="minorHAnsi"/>
          <w:bCs/>
          <w:sz w:val="20"/>
          <w:szCs w:val="20"/>
          <w:highlight w:val="yellow"/>
        </w:rPr>
      </w:pPr>
      <w:r w:rsidRPr="00944B67">
        <w:rPr>
          <w:rFonts w:asciiTheme="minorHAnsi" w:hAnsiTheme="minorHAnsi" w:cstheme="minorHAnsi"/>
          <w:bCs/>
          <w:sz w:val="20"/>
          <w:szCs w:val="20"/>
        </w:rPr>
        <w:t>a) Cześć 1 – Dostawa i wdrożenie ZSI. Obszar lecznictwa ambulatoryjnego w zakresie finanse i księgowość, kadry – płace, ewidencja środków majątkowych</w:t>
      </w:r>
    </w:p>
    <w:p w:rsidR="007B4AEE" w:rsidRPr="00944B67" w:rsidRDefault="002A1381">
      <w:pPr>
        <w:ind w:left="360"/>
        <w:jc w:val="both"/>
        <w:rPr>
          <w:rFonts w:asciiTheme="minorHAnsi" w:hAnsiTheme="minorHAnsi" w:cstheme="minorHAnsi"/>
          <w:b/>
          <w:sz w:val="20"/>
          <w:szCs w:val="20"/>
        </w:rPr>
      </w:pPr>
      <w:r w:rsidRPr="00944B67">
        <w:rPr>
          <w:rFonts w:asciiTheme="minorHAnsi" w:hAnsiTheme="minorHAnsi" w:cstheme="minorHAnsi"/>
          <w:b/>
          <w:sz w:val="20"/>
          <w:szCs w:val="20"/>
        </w:rPr>
        <w:t xml:space="preserve">Tabela 1: Wykaz modułów </w:t>
      </w:r>
    </w:p>
    <w:tbl>
      <w:tblPr>
        <w:tblW w:w="9209" w:type="dxa"/>
        <w:jc w:val="center"/>
        <w:tblLayout w:type="fixed"/>
        <w:tblCellMar>
          <w:left w:w="70" w:type="dxa"/>
          <w:right w:w="70" w:type="dxa"/>
        </w:tblCellMar>
        <w:tblLook w:val="00A0"/>
      </w:tblPr>
      <w:tblGrid>
        <w:gridCol w:w="703"/>
        <w:gridCol w:w="4962"/>
        <w:gridCol w:w="28"/>
        <w:gridCol w:w="3516"/>
      </w:tblGrid>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Lp.</w:t>
            </w:r>
          </w:p>
        </w:tc>
        <w:tc>
          <w:tcPr>
            <w:tcW w:w="496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Moduł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BFBFBF"/>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Ilość  minimalna</w:t>
            </w:r>
          </w:p>
        </w:tc>
      </w:tr>
      <w:tr w:rsidR="007B4AEE" w:rsidRPr="00944B67">
        <w:trPr>
          <w:trHeight w:val="118"/>
          <w:jc w:val="center"/>
        </w:trPr>
        <w:tc>
          <w:tcPr>
            <w:tcW w:w="9209" w:type="dxa"/>
            <w:gridSpan w:val="4"/>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rPr>
                <w:rFonts w:asciiTheme="minorHAnsi" w:hAnsiTheme="minorHAnsi" w:cstheme="minorHAnsi"/>
                <w:b/>
                <w:bCs/>
                <w:color w:val="000000"/>
                <w:sz w:val="20"/>
                <w:szCs w:val="20"/>
              </w:rPr>
            </w:pP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Rejestracja , Rozliczenia NFZ</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e-Rejestracja</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Licencja na 3 terminarze </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Gabinet Lekarski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sz w:val="20"/>
                <w:szCs w:val="20"/>
              </w:rPr>
              <w:t>Licencja na 3 Stanowiska</w:t>
            </w:r>
            <w:bookmarkStart w:id="14" w:name="_Hlk96419750"/>
            <w:bookmarkEnd w:id="14"/>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Gabinet Pielęgniarski</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Punkt pobrań</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Wspomaganie rozliczeń umów dotyczących opieki specjalistycznej w systemie JGP</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Aplikacja mobilna dla wizyt domowych lekarskich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Aplikacja mobilna dla wizyt domowych pielęgniarskich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Aplikacja mobilna dla pacjenta</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 xml:space="preserve">Licencja </w:t>
            </w:r>
            <w:proofErr w:type="spellStart"/>
            <w:r w:rsidRPr="00944B67">
              <w:rPr>
                <w:rFonts w:asciiTheme="minorHAnsi" w:hAnsiTheme="minorHAnsi" w:cstheme="minorHAnsi"/>
                <w:sz w:val="20"/>
                <w:szCs w:val="20"/>
              </w:rPr>
              <w:t>open</w:t>
            </w:r>
            <w:proofErr w:type="spellEnd"/>
          </w:p>
        </w:tc>
      </w:tr>
      <w:tr w:rsidR="007B4AEE" w:rsidRPr="00944B67">
        <w:trPr>
          <w:trHeight w:val="2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90" w:type="dxa"/>
            <w:gridSpan w:val="2"/>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Repozytorium EDM</w:t>
            </w:r>
          </w:p>
        </w:tc>
        <w:tc>
          <w:tcPr>
            <w:tcW w:w="3516"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Licencja </w:t>
            </w:r>
            <w:proofErr w:type="spellStart"/>
            <w:r w:rsidRPr="00944B67">
              <w:rPr>
                <w:rFonts w:asciiTheme="minorHAnsi" w:hAnsiTheme="minorHAnsi" w:cstheme="minorHAnsi"/>
                <w:color w:val="000000"/>
                <w:sz w:val="20"/>
                <w:szCs w:val="20"/>
              </w:rPr>
              <w:t>open</w:t>
            </w:r>
            <w:proofErr w:type="spellEnd"/>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Finanse-Księgowość</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Kalkulacja kosztów</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 xml:space="preserve">Definiowanie kosztów normatywnych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 xml:space="preserve">Ewidencja środków trwałych i wyposażenia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Zarządzanie Zasobami Ludzkimi do 100 pracowników</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bookmarkStart w:id="15" w:name="OLE_LINK2"/>
            <w:bookmarkStart w:id="16" w:name="OLE_LINK1"/>
            <w:bookmarkEnd w:id="15"/>
            <w:bookmarkEnd w:id="16"/>
          </w:p>
        </w:tc>
      </w:tr>
    </w:tbl>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lastRenderedPageBreak/>
        <w:t>Funkcjonalność w/w modułów oczekiwana w ramach postępowania opisana została w Załączniku nr 2 do SWZ.</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b)</w:t>
      </w:r>
      <w:r w:rsidRPr="00944B67">
        <w:rPr>
          <w:rFonts w:asciiTheme="minorHAnsi" w:hAnsiTheme="minorHAnsi" w:cstheme="minorHAnsi"/>
          <w:sz w:val="20"/>
          <w:szCs w:val="20"/>
        </w:rPr>
        <w:tab/>
        <w:t>Część 2 – Dostawa, instalacja i wdrożenie systemów PACS i RIS</w:t>
      </w:r>
    </w:p>
    <w:p w:rsidR="007B4AEE" w:rsidRPr="00944B67" w:rsidRDefault="002A1381">
      <w:pPr>
        <w:ind w:left="360"/>
        <w:jc w:val="both"/>
        <w:rPr>
          <w:rFonts w:asciiTheme="minorHAnsi" w:hAnsiTheme="minorHAnsi" w:cstheme="minorHAnsi"/>
          <w:b/>
          <w:sz w:val="20"/>
          <w:szCs w:val="20"/>
        </w:rPr>
      </w:pPr>
      <w:r w:rsidRPr="00944B67">
        <w:rPr>
          <w:rFonts w:asciiTheme="minorHAnsi" w:hAnsiTheme="minorHAnsi" w:cstheme="minorHAnsi"/>
          <w:b/>
          <w:sz w:val="20"/>
          <w:szCs w:val="20"/>
        </w:rPr>
        <w:t>Tabela 2: Wykaz modułów</w:t>
      </w:r>
    </w:p>
    <w:tbl>
      <w:tblPr>
        <w:tblW w:w="9209" w:type="dxa"/>
        <w:jc w:val="center"/>
        <w:tblLayout w:type="fixed"/>
        <w:tblCellMar>
          <w:left w:w="70" w:type="dxa"/>
          <w:right w:w="70" w:type="dxa"/>
        </w:tblCellMar>
        <w:tblLook w:val="00A0"/>
      </w:tblPr>
      <w:tblGrid>
        <w:gridCol w:w="703"/>
        <w:gridCol w:w="4962"/>
        <w:gridCol w:w="3544"/>
      </w:tblGrid>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Lp.</w:t>
            </w:r>
          </w:p>
        </w:tc>
        <w:tc>
          <w:tcPr>
            <w:tcW w:w="496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Moduł</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Ilość  minimalna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numPr>
                <w:ilvl w:val="0"/>
                <w:numId w:val="21"/>
              </w:numPr>
              <w:spacing w:after="0" w:line="240" w:lineRule="auto"/>
              <w:jc w:val="both"/>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RIS</w:t>
            </w:r>
          </w:p>
        </w:tc>
        <w:tc>
          <w:tcPr>
            <w:tcW w:w="3544"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numPr>
                <w:ilvl w:val="0"/>
                <w:numId w:val="21"/>
              </w:numPr>
              <w:spacing w:after="0" w:line="240" w:lineRule="auto"/>
              <w:jc w:val="both"/>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PACS </w:t>
            </w:r>
          </w:p>
        </w:tc>
        <w:tc>
          <w:tcPr>
            <w:tcW w:w="3544"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1 Stanowisko</w:t>
            </w:r>
          </w:p>
        </w:tc>
      </w:tr>
    </w:tbl>
    <w:p w:rsidR="007B4AEE" w:rsidRPr="00944B67" w:rsidRDefault="002A1381">
      <w:pPr>
        <w:jc w:val="both"/>
        <w:rPr>
          <w:rFonts w:asciiTheme="minorHAnsi" w:hAnsiTheme="minorHAnsi" w:cstheme="minorHAnsi"/>
        </w:rPr>
      </w:pPr>
      <w:r w:rsidRPr="00944B67">
        <w:rPr>
          <w:rFonts w:asciiTheme="minorHAnsi" w:hAnsiTheme="minorHAnsi" w:cstheme="minorHAnsi"/>
          <w:sz w:val="20"/>
          <w:szCs w:val="20"/>
        </w:rPr>
        <w:t>Funkcjonalność w/w modułów oczekiwana w ramach postępowania opisana została w Załączniku nr 5 do SWZ.</w:t>
      </w: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7" w:name="_Ref95999624"/>
      <w:r w:rsidRPr="00944B67">
        <w:rPr>
          <w:rFonts w:asciiTheme="minorHAnsi" w:hAnsiTheme="minorHAnsi" w:cstheme="minorHAnsi"/>
          <w:b/>
          <w:sz w:val="20"/>
          <w:szCs w:val="20"/>
        </w:rPr>
        <w:t>WYMAGANIA OPROGRAMOWANIA BAZODANOWEGO</w:t>
      </w:r>
      <w:bookmarkEnd w:id="17"/>
    </w:p>
    <w:p w:rsidR="007B4AEE" w:rsidRPr="00944B67" w:rsidRDefault="002A1381">
      <w:pPr>
        <w:pStyle w:val="Akapitzlist"/>
        <w:spacing w:after="0" w:line="240" w:lineRule="auto"/>
        <w:ind w:left="360"/>
        <w:jc w:val="both"/>
        <w:rPr>
          <w:rFonts w:asciiTheme="minorHAnsi" w:hAnsiTheme="minorHAnsi" w:cstheme="minorHAnsi"/>
          <w:sz w:val="20"/>
        </w:rPr>
      </w:pPr>
      <w:r w:rsidRPr="00944B67">
        <w:rPr>
          <w:rFonts w:asciiTheme="minorHAnsi" w:hAnsiTheme="minorHAnsi" w:cstheme="minorHAnsi"/>
          <w:sz w:val="20"/>
        </w:rPr>
        <w:t>Wykaz funkcjonalny wymagany dla oprogramowania bazodanowego znajduje się w Załączniku Nr 4 do SWZ. Wymagane dostarczenie przez Wykonawcę licencji bezterminowej  na 1 serwer z jednym zainstalowanym procesorem.</w:t>
      </w:r>
    </w:p>
    <w:p w:rsidR="007B4AEE" w:rsidRPr="00944B67" w:rsidRDefault="002A1381">
      <w:pPr>
        <w:pStyle w:val="Akapitzlist"/>
        <w:spacing w:after="0" w:line="240" w:lineRule="auto"/>
        <w:ind w:left="360"/>
        <w:jc w:val="both"/>
        <w:rPr>
          <w:rFonts w:asciiTheme="minorHAnsi" w:hAnsiTheme="minorHAnsi" w:cstheme="minorHAnsi"/>
          <w:sz w:val="20"/>
        </w:rPr>
      </w:pPr>
      <w:r w:rsidRPr="00944B67">
        <w:rPr>
          <w:rFonts w:asciiTheme="minorHAnsi" w:hAnsiTheme="minorHAnsi" w:cstheme="minorHAnsi"/>
          <w:sz w:val="20"/>
        </w:rPr>
        <w:t>Zamawiający wymaga dostarczenia oprogramowania bazodanowego przez Wykonawcę zgodnie z wykazem funkcjonalnym znajdującym się w Załączniku Nr 4 do SWZ</w:t>
      </w:r>
    </w:p>
    <w:p w:rsidR="007B4AEE" w:rsidRPr="00944B67" w:rsidRDefault="002A1381">
      <w:pPr>
        <w:pStyle w:val="Akapitzlist"/>
        <w:spacing w:after="0" w:line="240" w:lineRule="auto"/>
        <w:ind w:left="360"/>
        <w:jc w:val="both"/>
        <w:rPr>
          <w:rFonts w:asciiTheme="minorHAnsi" w:hAnsiTheme="minorHAnsi" w:cstheme="minorHAnsi"/>
        </w:rPr>
      </w:pPr>
      <w:r w:rsidRPr="00944B67">
        <w:rPr>
          <w:rFonts w:asciiTheme="minorHAnsi" w:hAnsiTheme="minorHAnsi" w:cstheme="minorHAnsi"/>
          <w:sz w:val="20"/>
        </w:rPr>
        <w:t>Zamawiający dopuszcza wykorzystanie posiadanego przez Zamawiającego oprogramowania bazodanowego pod warunkiem, że posiadane przez Zamawiającego oprogramowanie bazodanowe umożliwi  prawidłową pracę systemu ZSI. Wykaz posiadanej przez Zamawiającego infrastruktury opisany został w załączniku Nr 6 do SWZ</w:t>
      </w:r>
    </w:p>
    <w:p w:rsidR="007B4AEE" w:rsidRPr="00944B67" w:rsidRDefault="007B4AEE">
      <w:pPr>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8" w:name="_Ref95999769"/>
      <w:r w:rsidRPr="00944B67">
        <w:rPr>
          <w:rFonts w:asciiTheme="minorHAnsi" w:hAnsiTheme="minorHAnsi" w:cstheme="minorHAnsi"/>
          <w:b/>
          <w:sz w:val="20"/>
          <w:szCs w:val="20"/>
        </w:rPr>
        <w:t>WDROŻENIE - INSTALACJA, KONFIGURACJA I SZKOLENIA  ZINTEGROWANEGO SYSTEMU INFORMATYCZNEGO</w:t>
      </w:r>
      <w:bookmarkEnd w:id="18"/>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bookmarkStart w:id="19" w:name="_Toc346714855"/>
      <w:r w:rsidRPr="00944B67">
        <w:rPr>
          <w:rFonts w:asciiTheme="minorHAnsi" w:hAnsiTheme="minorHAnsi" w:cstheme="minorHAnsi"/>
          <w:sz w:val="20"/>
        </w:rPr>
        <w:t xml:space="preserve">Pod pojęciem wdrożenia Zamawiający rozumie wszystkie usługi niezbędne do uruchomienia ZSI,  w zakresie funkcjonalnym opisanym w SWZ. Usługi wdrożeniowe realizowane będą według wymagań określonych w SWZ oraz według załączonego do oferty ramowego harmonogramu wdrożenia - z podziałem na tygodnie. </w:t>
      </w:r>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r w:rsidRPr="00944B67">
        <w:rPr>
          <w:rFonts w:asciiTheme="minorHAnsi" w:hAnsiTheme="minorHAnsi" w:cstheme="minorHAnsi"/>
          <w:sz w:val="20"/>
        </w:rPr>
        <w:t>Szczegółowy harmonogram wdrożenia i podziału prac zostanie sporządzony przez Wykonawcę w konsultacji z Zamawiającym do 21 dni od daty podpisania umowy i będzie stanowił jej integralną część. 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r w:rsidRPr="00944B67">
        <w:rPr>
          <w:rFonts w:asciiTheme="minorHAnsi" w:hAnsiTheme="minorHAnsi" w:cstheme="minorHAnsi"/>
          <w:sz w:val="20"/>
        </w:rPr>
        <w:t>W ramach wdrożenia zrealizowane zostaną przez Wykonawcę następujące prace:</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analiza procesów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instalacja  i konfiguracja baz danych i aplikacji</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konfiguracja Repozytorium EDM i kopii bezpieczeństwa dla dostarczanych baz danych i aplikacji</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konfiguracja uprawnień użytkowników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ustanowienie praw dostępu do poszczególnych funkcji modułów dla ich użytkowników w komórkach organizacyjnych (utworzenie grup uprawnień)</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konfiguracja elementów związanych z leczeniem pacjenta, zlecanymi badaniami,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utworzenie wymaganych wdrożeniem słowników (np. kartoteki lekowe, materiałowe, konta księgowe itp.);</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utworzenie szablonów obowiązujących dokumentów tj. </w:t>
      </w:r>
      <w:proofErr w:type="spellStart"/>
      <w:r w:rsidRPr="00944B67">
        <w:rPr>
          <w:rFonts w:asciiTheme="minorHAnsi" w:hAnsiTheme="minorHAnsi" w:cstheme="minorHAnsi"/>
          <w:sz w:val="20"/>
        </w:rPr>
        <w:t>max</w:t>
      </w:r>
      <w:proofErr w:type="spellEnd"/>
      <w:r w:rsidRPr="00944B67">
        <w:rPr>
          <w:rFonts w:asciiTheme="minorHAnsi" w:hAnsiTheme="minorHAnsi" w:cstheme="minorHAnsi"/>
          <w:sz w:val="20"/>
        </w:rPr>
        <w:t xml:space="preserve">. 10 szablonów i wdrożenie administratora do budowy szablonów dokumentów.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szkolenia użytkowników końcowych i administratorów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prace integracyjne ZSI z systemami RIS/PACS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integracja z zewnętrznym laboratorium (Diagnostyka </w:t>
      </w:r>
      <w:proofErr w:type="spellStart"/>
      <w:r w:rsidRPr="00944B67">
        <w:rPr>
          <w:rFonts w:asciiTheme="minorHAnsi" w:hAnsiTheme="minorHAnsi" w:cstheme="minorHAnsi"/>
          <w:sz w:val="20"/>
        </w:rPr>
        <w:t>Sp</w:t>
      </w:r>
      <w:proofErr w:type="spellEnd"/>
      <w:r w:rsidRPr="00944B67">
        <w:rPr>
          <w:rFonts w:asciiTheme="minorHAnsi" w:hAnsiTheme="minorHAnsi" w:cstheme="minorHAnsi"/>
          <w:sz w:val="20"/>
        </w:rPr>
        <w:t xml:space="preserve"> z o.o.) i konfiguracja dwukierunkowej wymiany informacji dotyczących badań laboratoryjnych z laboratorium zewnętrznym</w:t>
      </w:r>
      <w:bookmarkStart w:id="20" w:name="_Hlk95994706"/>
      <w:bookmarkStart w:id="21" w:name="_Hlk95992280"/>
      <w:bookmarkEnd w:id="20"/>
      <w:bookmarkEnd w:id="21"/>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lastRenderedPageBreak/>
        <w:t>nadzór nad uruchomienie systemu do pracy produkcyjnej w zakresie opisanym w specyfikacji oprogramowania (start produkcyjny)</w:t>
      </w:r>
    </w:p>
    <w:p w:rsidR="007B4AEE" w:rsidRPr="00944B67" w:rsidRDefault="007B4AEE">
      <w:pPr>
        <w:pStyle w:val="Default"/>
        <w:ind w:left="567"/>
        <w:jc w:val="both"/>
        <w:rPr>
          <w:rFonts w:asciiTheme="minorHAnsi" w:hAnsiTheme="minorHAnsi" w:cstheme="minorHAnsi"/>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2" w:name="_Ref96000031"/>
      <w:r w:rsidRPr="00944B67">
        <w:rPr>
          <w:rFonts w:asciiTheme="minorHAnsi" w:hAnsiTheme="minorHAnsi" w:cstheme="minorHAnsi"/>
          <w:b/>
          <w:sz w:val="20"/>
          <w:szCs w:val="20"/>
        </w:rPr>
        <w:t>WYMAGANIA W ZAKRESIE PRZYGOTOWANIA SZKOLENIA DLA PERSONELU ZAMAWIAJĄCEGO Z OBSŁUGI ZSI</w:t>
      </w:r>
      <w:bookmarkEnd w:id="19"/>
      <w:bookmarkEnd w:id="22"/>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Szkolenia dla personelu muszą być zorganizowane i przeprowadzone w siedzibie Zamawiającego. </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Założenia:</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przygotowanie i przedstawienie szczegółowego harmonogramu szkoleń,</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szkolenia dot. ZSI musza być prowadzone przez certyfikowanych przez producenta oprogramowania konsultantów. Zamawiający może żądać przedłożenia certyfikatów przed rozpoczęciem szkoleń,</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szkolenia użytkowników systemu muszą być prowadzone  pomiędzy godziną 8.30 i 14.30, w dni robocze (od poniedziałku do piątku). Dopuszcza się inne godziny, po pisemnym uzgodnieniu z Zamawiającym,</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Terminy szkoleń w każdej jednostce organizacyjnej będą uprzednio ustalane z kierownikiem projektu po stronie Zamawiającego w taki sposób, aby nie dezorganizować jej pracy.</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Zakres szkolenia obejmował będzie - co najmniej - następujące tematy:</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przekazanie podstawowych informacji o systemie i interfejsie użytkownika,</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omówienie cech oraz funkcji nowego systemu informatycznego,</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omówienie i praktyczne przećwiczenie obsługi programów,</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wprowadzanie danych, tworzenie raportów, wykonywania analiz i sprawozdań, tworzenia dokumentów i przekazywania danych innym jednostkom organizacyjnym zakładu oraz instytucjom do tego upoważnionym,</w:t>
      </w:r>
    </w:p>
    <w:p w:rsidR="007B4AEE" w:rsidRPr="00944B67" w:rsidRDefault="002A1381">
      <w:pPr>
        <w:pStyle w:val="Akapitzlist"/>
        <w:numPr>
          <w:ilvl w:val="1"/>
          <w:numId w:val="15"/>
        </w:numPr>
        <w:tabs>
          <w:tab w:val="left" w:pos="851"/>
        </w:tabs>
        <w:spacing w:after="0"/>
        <w:contextualSpacing/>
        <w:jc w:val="both"/>
        <w:rPr>
          <w:rFonts w:asciiTheme="minorHAnsi" w:hAnsiTheme="minorHAnsi" w:cstheme="minorHAnsi"/>
          <w:sz w:val="20"/>
        </w:rPr>
      </w:pPr>
      <w:r w:rsidRPr="00944B67">
        <w:rPr>
          <w:rFonts w:asciiTheme="minorHAnsi" w:hAnsiTheme="minorHAnsi" w:cstheme="minorHAnsi"/>
          <w:sz w:val="20"/>
        </w:rPr>
        <w:t>omówienie możliwości konfiguracyjnych oprogramowania</w:t>
      </w:r>
    </w:p>
    <w:p w:rsidR="007B4AEE" w:rsidRPr="00944B67" w:rsidRDefault="007B4AEE">
      <w:pPr>
        <w:pStyle w:val="Akapitzlist"/>
        <w:tabs>
          <w:tab w:val="left" w:pos="851"/>
        </w:tabs>
        <w:spacing w:after="0"/>
        <w:ind w:left="851"/>
        <w:jc w:val="both"/>
        <w:rPr>
          <w:rFonts w:asciiTheme="minorHAnsi" w:hAnsiTheme="minorHAnsi" w:cstheme="minorHAnsi"/>
          <w:sz w:val="20"/>
        </w:rPr>
      </w:pPr>
    </w:p>
    <w:p w:rsidR="007B4AEE" w:rsidRPr="00944B67" w:rsidRDefault="002A1381">
      <w:pPr>
        <w:ind w:firstLine="708"/>
        <w:rPr>
          <w:rFonts w:asciiTheme="minorHAnsi" w:hAnsiTheme="minorHAnsi" w:cstheme="minorHAnsi"/>
          <w:b/>
          <w:sz w:val="20"/>
          <w:szCs w:val="20"/>
        </w:rPr>
      </w:pPr>
      <w:r w:rsidRPr="00944B67">
        <w:rPr>
          <w:rFonts w:asciiTheme="minorHAnsi" w:hAnsiTheme="minorHAnsi" w:cstheme="minorHAnsi"/>
          <w:b/>
          <w:sz w:val="20"/>
          <w:szCs w:val="20"/>
        </w:rPr>
        <w:t>Tabela z ilością osób uczestniczących w szkoleniach znajduje się poniżej:</w:t>
      </w:r>
    </w:p>
    <w:tbl>
      <w:tblPr>
        <w:tblW w:w="7796" w:type="dxa"/>
        <w:tblInd w:w="704" w:type="dxa"/>
        <w:tblLayout w:type="fixed"/>
        <w:tblLook w:val="00A0"/>
      </w:tblPr>
      <w:tblGrid>
        <w:gridCol w:w="5246"/>
        <w:gridCol w:w="2550"/>
      </w:tblGrid>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
                <w:bCs/>
                <w:sz w:val="20"/>
                <w:szCs w:val="20"/>
              </w:rPr>
            </w:pPr>
            <w:r w:rsidRPr="00944B67">
              <w:rPr>
                <w:rFonts w:asciiTheme="minorHAnsi" w:hAnsiTheme="minorHAnsi" w:cstheme="minorHAnsi"/>
                <w:b/>
                <w:bCs/>
                <w:sz w:val="20"/>
                <w:szCs w:val="20"/>
              </w:rPr>
              <w:t>GRUPA PERSONELU</w:t>
            </w:r>
          </w:p>
        </w:tc>
        <w:tc>
          <w:tcPr>
            <w:tcW w:w="2550"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
                <w:bCs/>
                <w:sz w:val="20"/>
                <w:szCs w:val="20"/>
              </w:rPr>
            </w:pPr>
            <w:r w:rsidRPr="00944B67">
              <w:rPr>
                <w:rFonts w:asciiTheme="minorHAnsi" w:hAnsiTheme="minorHAnsi" w:cstheme="minorHAnsi"/>
                <w:b/>
                <w:bCs/>
                <w:sz w:val="20"/>
                <w:szCs w:val="20"/>
              </w:rPr>
              <w:t>LICZBA OSÓB</w:t>
            </w:r>
          </w:p>
        </w:tc>
      </w:tr>
      <w:tr w:rsidR="007B4AEE" w:rsidRPr="00944B67">
        <w:trPr>
          <w:trHeight w:val="300"/>
        </w:trPr>
        <w:tc>
          <w:tcPr>
            <w:tcW w:w="7795" w:type="dxa"/>
            <w:gridSpan w:val="2"/>
            <w:tcBorders>
              <w:top w:val="single" w:sz="4" w:space="0" w:color="000000"/>
              <w:left w:val="single" w:sz="4" w:space="0" w:color="000000"/>
              <w:bottom w:val="single" w:sz="4" w:space="0" w:color="000000"/>
              <w:right w:val="single" w:sz="4" w:space="0" w:color="000000"/>
            </w:tcBorders>
          </w:tcPr>
          <w:p w:rsidR="007B4AEE" w:rsidRPr="00944B67" w:rsidRDefault="007B4AEE">
            <w:pPr>
              <w:widowControl w:val="0"/>
              <w:jc w:val="center"/>
              <w:rPr>
                <w:rFonts w:asciiTheme="minorHAnsi" w:hAnsiTheme="minorHAnsi" w:cstheme="minorHAnsi"/>
                <w:b/>
                <w:sz w:val="20"/>
                <w:szCs w:val="20"/>
              </w:rPr>
            </w:pP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Rejestracja Pacjentów</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Lekarze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3</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Pielęgniarki</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3</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Rozliczenia z NFZ i Dział Statystyki Medycznej</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 xml:space="preserve">Finanse i księgowość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Kadry i płace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Ewidencja środków majątkowych</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1</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Administratorzy Systemu Informatycznego</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bl>
    <w:p w:rsidR="007B4AEE" w:rsidRPr="00944B67" w:rsidRDefault="007B4AEE">
      <w:pPr>
        <w:ind w:left="709"/>
        <w:contextualSpacing/>
        <w:rPr>
          <w:rFonts w:asciiTheme="minorHAnsi" w:hAnsiTheme="minorHAnsi" w:cstheme="minorHAnsi"/>
          <w:color w:val="000000"/>
          <w:sz w:val="20"/>
          <w:szCs w:val="20"/>
        </w:rPr>
      </w:pPr>
    </w:p>
    <w:p w:rsidR="007B4AEE" w:rsidRPr="00944B67" w:rsidRDefault="002A1381">
      <w:pPr>
        <w:numPr>
          <w:ilvl w:val="0"/>
          <w:numId w:val="23"/>
        </w:numPr>
        <w:ind w:left="709" w:hanging="425"/>
        <w:contextualSpacing/>
        <w:rPr>
          <w:rFonts w:asciiTheme="minorHAnsi" w:hAnsiTheme="minorHAnsi" w:cstheme="minorHAnsi"/>
          <w:b/>
          <w:bCs/>
          <w:color w:val="000000"/>
          <w:sz w:val="20"/>
          <w:szCs w:val="20"/>
        </w:rPr>
      </w:pPr>
      <w:r w:rsidRPr="00944B67">
        <w:rPr>
          <w:rFonts w:asciiTheme="minorHAnsi" w:hAnsiTheme="minorHAnsi" w:cstheme="minorHAnsi"/>
          <w:color w:val="000000"/>
          <w:sz w:val="20"/>
          <w:szCs w:val="20"/>
        </w:rPr>
        <w:t xml:space="preserve">Ilość godzin szkolenia dla personelu wymienionego w tabeli powyżej, w sumie </w:t>
      </w:r>
      <w:r w:rsidRPr="00570A3F">
        <w:rPr>
          <w:rFonts w:asciiTheme="minorHAnsi" w:hAnsiTheme="minorHAnsi" w:cstheme="minorHAnsi"/>
          <w:color w:val="000000"/>
          <w:sz w:val="20"/>
          <w:szCs w:val="20"/>
        </w:rPr>
        <w:t>minimum  64  godzin</w:t>
      </w:r>
    </w:p>
    <w:p w:rsidR="007B4AEE" w:rsidRPr="00944B67" w:rsidRDefault="002A1381">
      <w:pPr>
        <w:numPr>
          <w:ilvl w:val="0"/>
          <w:numId w:val="11"/>
        </w:numPr>
        <w:spacing w:after="0" w:line="240" w:lineRule="auto"/>
        <w:ind w:left="709" w:hanging="425"/>
        <w:contextualSpacing/>
        <w:rPr>
          <w:rFonts w:asciiTheme="minorHAnsi" w:hAnsiTheme="minorHAnsi" w:cstheme="minorHAnsi"/>
          <w:color w:val="000000"/>
          <w:sz w:val="20"/>
          <w:szCs w:val="20"/>
        </w:rPr>
      </w:pPr>
      <w:r w:rsidRPr="00944B67">
        <w:rPr>
          <w:rFonts w:asciiTheme="minorHAnsi" w:hAnsiTheme="minorHAnsi" w:cstheme="minorHAnsi"/>
          <w:color w:val="000000"/>
          <w:sz w:val="20"/>
          <w:szCs w:val="20"/>
        </w:rPr>
        <w:t>Wykonawca przeprowadzi w siedzibie Zamawiającego szkolenia grupowe personelu opierając się o następujące założenia:</w:t>
      </w:r>
    </w:p>
    <w:p w:rsidR="007B4AEE" w:rsidRPr="00944B67" w:rsidRDefault="002A1381">
      <w:pPr>
        <w:pStyle w:val="Akapitzlist"/>
        <w:numPr>
          <w:ilvl w:val="0"/>
          <w:numId w:val="12"/>
        </w:numPr>
        <w:spacing w:after="0" w:line="240" w:lineRule="auto"/>
        <w:ind w:left="1134" w:hanging="425"/>
        <w:contextualSpacing/>
        <w:rPr>
          <w:rFonts w:asciiTheme="minorHAnsi" w:hAnsiTheme="minorHAnsi" w:cstheme="minorHAnsi"/>
          <w:color w:val="000000"/>
          <w:sz w:val="20"/>
        </w:rPr>
      </w:pPr>
      <w:r w:rsidRPr="00944B67">
        <w:rPr>
          <w:rFonts w:asciiTheme="minorHAnsi" w:hAnsiTheme="minorHAnsi" w:cstheme="minorHAnsi"/>
          <w:color w:val="000000"/>
          <w:sz w:val="20"/>
        </w:rPr>
        <w:t>grupa szkoleniowa to maksymalnie 10 osób</w:t>
      </w:r>
    </w:p>
    <w:p w:rsidR="007B4AEE" w:rsidRPr="00944B67" w:rsidRDefault="002A1381">
      <w:pPr>
        <w:pStyle w:val="Akapitzlist"/>
        <w:numPr>
          <w:ilvl w:val="0"/>
          <w:numId w:val="12"/>
        </w:numPr>
        <w:spacing w:after="0" w:line="240" w:lineRule="auto"/>
        <w:ind w:left="1134" w:hanging="425"/>
        <w:contextualSpacing/>
        <w:rPr>
          <w:rFonts w:asciiTheme="minorHAnsi" w:hAnsiTheme="minorHAnsi" w:cstheme="minorHAnsi"/>
          <w:color w:val="000000"/>
          <w:sz w:val="20"/>
        </w:rPr>
      </w:pPr>
      <w:r w:rsidRPr="00944B67">
        <w:rPr>
          <w:rFonts w:asciiTheme="minorHAnsi" w:hAnsiTheme="minorHAnsi" w:cstheme="minorHAnsi"/>
          <w:color w:val="000000"/>
          <w:sz w:val="20"/>
        </w:rPr>
        <w:t>czas trwania jednego szkolenia maksymalnie 4 godziny zegarowe</w:t>
      </w:r>
    </w:p>
    <w:p w:rsidR="007B4AEE" w:rsidRPr="00944B67" w:rsidRDefault="002A1381">
      <w:pPr>
        <w:pStyle w:val="Akapitzlist"/>
        <w:numPr>
          <w:ilvl w:val="0"/>
          <w:numId w:val="11"/>
        </w:numPr>
        <w:spacing w:after="0" w:line="240" w:lineRule="auto"/>
        <w:ind w:hanging="136"/>
        <w:contextualSpacing/>
        <w:rPr>
          <w:rFonts w:asciiTheme="minorHAnsi" w:hAnsiTheme="minorHAnsi" w:cstheme="minorHAnsi"/>
          <w:color w:val="000000"/>
          <w:sz w:val="20"/>
        </w:rPr>
      </w:pPr>
      <w:r w:rsidRPr="00944B67">
        <w:rPr>
          <w:rFonts w:asciiTheme="minorHAnsi" w:hAnsiTheme="minorHAnsi" w:cstheme="minorHAnsi"/>
          <w:sz w:val="20"/>
        </w:rPr>
        <w:lastRenderedPageBreak/>
        <w:t xml:space="preserve">Szkolenia zakończą się nie później niż na 10 dni roboczych przed podpisaniem protokołu odbioru końcowego. </w:t>
      </w:r>
    </w:p>
    <w:p w:rsidR="007B4AEE" w:rsidRPr="00944B67" w:rsidRDefault="002A1381">
      <w:pPr>
        <w:pStyle w:val="Akapitzlist"/>
        <w:numPr>
          <w:ilvl w:val="0"/>
          <w:numId w:val="11"/>
        </w:numPr>
        <w:spacing w:after="0" w:line="240" w:lineRule="auto"/>
        <w:ind w:hanging="136"/>
        <w:contextualSpacing/>
        <w:rPr>
          <w:rFonts w:asciiTheme="minorHAnsi" w:hAnsiTheme="minorHAnsi" w:cstheme="minorHAnsi"/>
          <w:color w:val="000000"/>
          <w:sz w:val="20"/>
        </w:rPr>
      </w:pPr>
      <w:r w:rsidRPr="00944B67">
        <w:rPr>
          <w:rFonts w:asciiTheme="minorHAnsi" w:hAnsiTheme="minorHAnsi" w:cstheme="minorHAnsi"/>
          <w:color w:val="000000"/>
          <w:sz w:val="20"/>
        </w:rPr>
        <w:t xml:space="preserve">Wykonawca oprócz szkoleń zapewni nadzór autorski nad rozruchem produkcyjnym  ZSI  poprzez obecność w siedzibie Zamawiającego właściwych konsultantów w łącznym wymiarze czasowym wynoszącym </w:t>
      </w:r>
      <w:r w:rsidRPr="00321122">
        <w:rPr>
          <w:rFonts w:asciiTheme="minorHAnsi" w:hAnsiTheme="minorHAnsi" w:cstheme="minorHAnsi"/>
          <w:color w:val="000000"/>
          <w:sz w:val="20"/>
        </w:rPr>
        <w:t>sumarycznie 96 godzi</w:t>
      </w:r>
      <w:r w:rsidR="00321122" w:rsidRPr="00321122">
        <w:rPr>
          <w:rFonts w:asciiTheme="minorHAnsi" w:hAnsiTheme="minorHAnsi" w:cstheme="minorHAnsi"/>
          <w:color w:val="000000"/>
          <w:sz w:val="20"/>
        </w:rPr>
        <w:t xml:space="preserve">n </w:t>
      </w:r>
      <w:r w:rsidR="00570A3F" w:rsidRPr="00321122">
        <w:rPr>
          <w:rFonts w:asciiTheme="minorHAnsi" w:hAnsiTheme="minorHAnsi" w:cstheme="minorHAnsi"/>
          <w:color w:val="000000"/>
          <w:sz w:val="20"/>
        </w:rPr>
        <w:t>d</w:t>
      </w:r>
      <w:r w:rsidRPr="00321122">
        <w:rPr>
          <w:rFonts w:asciiTheme="minorHAnsi" w:hAnsiTheme="minorHAnsi" w:cstheme="minorHAnsi"/>
          <w:color w:val="000000"/>
          <w:sz w:val="20"/>
        </w:rPr>
        <w:t>la</w:t>
      </w:r>
      <w:r w:rsidRPr="00944B67">
        <w:rPr>
          <w:rFonts w:asciiTheme="minorHAnsi" w:hAnsiTheme="minorHAnsi" w:cstheme="minorHAnsi"/>
          <w:color w:val="000000"/>
          <w:sz w:val="20"/>
        </w:rPr>
        <w:t xml:space="preserve"> wszystkich konsultantów.</w:t>
      </w:r>
    </w:p>
    <w:p w:rsidR="007B4AEE" w:rsidRPr="00944B67" w:rsidRDefault="007B4AEE">
      <w:pPr>
        <w:ind w:left="142" w:hanging="142"/>
        <w:contextualSpacing/>
        <w:jc w:val="both"/>
        <w:rPr>
          <w:rFonts w:asciiTheme="minorHAnsi" w:hAnsiTheme="minorHAnsi" w:cstheme="minorHAnsi"/>
          <w:color w:val="000000"/>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3" w:name="_Ref96000064"/>
      <w:r w:rsidRPr="00944B67">
        <w:rPr>
          <w:rFonts w:asciiTheme="minorHAnsi" w:hAnsiTheme="minorHAnsi" w:cstheme="minorHAnsi"/>
          <w:b/>
          <w:sz w:val="20"/>
          <w:szCs w:val="20"/>
        </w:rPr>
        <w:t>PRACE INTEGRACYJNE</w:t>
      </w:r>
      <w:bookmarkEnd w:id="23"/>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 xml:space="preserve">Wykonawca jest zobowiązany przeprowadzić integrację dostarczonego ZSI oraz konfigurację dwukierunkowej wymiany informacji dotyczących badań laboratoryjnych z laboratorium zewnętrznym Diagnostyka Sp. z o.o. </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Wykonawca zobowiązany jest przeprowadzić integrację ZSI z dostarczonym</w:t>
      </w:r>
      <w:r w:rsidR="0089525E">
        <w:rPr>
          <w:rFonts w:asciiTheme="minorHAnsi" w:hAnsiTheme="minorHAnsi" w:cstheme="minorHAnsi"/>
          <w:sz w:val="20"/>
          <w:szCs w:val="20"/>
        </w:rPr>
        <w:t xml:space="preserve"> </w:t>
      </w:r>
      <w:r w:rsidRPr="00944B67">
        <w:rPr>
          <w:rFonts w:asciiTheme="minorHAnsi" w:hAnsiTheme="minorHAnsi" w:cstheme="minorHAnsi"/>
          <w:sz w:val="20"/>
          <w:szCs w:val="20"/>
        </w:rPr>
        <w:t xml:space="preserve">w ramach Część 2  oprogramowaniem RIS/PACS. </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Wymagania dotyczące integracji opisane zostały w Załączniku nr 15 do SWZ.</w:t>
      </w: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4" w:name="_Ref96000182"/>
      <w:r w:rsidRPr="00944B67">
        <w:rPr>
          <w:rFonts w:asciiTheme="minorHAnsi" w:hAnsiTheme="minorHAnsi" w:cstheme="minorHAnsi"/>
          <w:b/>
          <w:sz w:val="20"/>
          <w:szCs w:val="20"/>
        </w:rPr>
        <w:t>WARUNKI SERWISU ORAZ ZAKRES USŁUG SERWISOWYCH</w:t>
      </w:r>
      <w:bookmarkEnd w:id="24"/>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jc w:val="both"/>
        <w:rPr>
          <w:rFonts w:asciiTheme="minorHAnsi" w:hAnsiTheme="minorHAnsi" w:cstheme="minorHAnsi"/>
          <w:bCs/>
          <w:color w:val="000000"/>
          <w:sz w:val="20"/>
          <w:szCs w:val="20"/>
          <w:u w:val="single"/>
          <w:lang w:eastAsia="en-US"/>
        </w:rPr>
      </w:pPr>
      <w:r w:rsidRPr="00944B67">
        <w:rPr>
          <w:rFonts w:asciiTheme="minorHAnsi" w:hAnsiTheme="minorHAnsi" w:cstheme="minorHAnsi"/>
          <w:bCs/>
          <w:color w:val="000000"/>
          <w:sz w:val="20"/>
          <w:szCs w:val="20"/>
          <w:u w:val="single"/>
          <w:lang w:eastAsia="en-US"/>
        </w:rPr>
        <w:t xml:space="preserve">Objęcie gwarancyjnym nadzorem autorskim dostarczonego ZSI </w:t>
      </w:r>
      <w:r w:rsidR="00BC3D4B" w:rsidRPr="00944B67">
        <w:rPr>
          <w:rFonts w:asciiTheme="minorHAnsi" w:hAnsiTheme="minorHAnsi" w:cstheme="minorHAnsi"/>
          <w:bCs/>
          <w:color w:val="000000"/>
          <w:sz w:val="20"/>
          <w:szCs w:val="20"/>
          <w:u w:val="single"/>
          <w:lang w:eastAsia="en-US"/>
        </w:rPr>
        <w:t xml:space="preserve">oraz </w:t>
      </w:r>
      <w:proofErr w:type="spellStart"/>
      <w:r w:rsidR="00BC3D4B" w:rsidRPr="00944B67">
        <w:rPr>
          <w:rFonts w:asciiTheme="minorHAnsi" w:hAnsiTheme="minorHAnsi" w:cstheme="minorHAnsi"/>
          <w:bCs/>
          <w:color w:val="000000"/>
          <w:sz w:val="20"/>
          <w:szCs w:val="20"/>
          <w:u w:val="single"/>
          <w:lang w:eastAsia="en-US"/>
        </w:rPr>
        <w:t>ucyfrowionego</w:t>
      </w:r>
      <w:proofErr w:type="spellEnd"/>
      <w:r w:rsidR="00BC3D4B" w:rsidRPr="00944B67">
        <w:rPr>
          <w:rFonts w:asciiTheme="minorHAnsi" w:hAnsiTheme="minorHAnsi" w:cstheme="minorHAnsi"/>
          <w:bCs/>
          <w:color w:val="000000"/>
          <w:sz w:val="20"/>
          <w:szCs w:val="20"/>
          <w:u w:val="single"/>
          <w:lang w:eastAsia="en-US"/>
        </w:rPr>
        <w:t xml:space="preserve"> aparatu RTG wraz z jego wyposażeniem </w:t>
      </w:r>
      <w:r w:rsidRPr="00944B67">
        <w:rPr>
          <w:rFonts w:asciiTheme="minorHAnsi" w:hAnsiTheme="minorHAnsi" w:cstheme="minorHAnsi"/>
          <w:bCs/>
          <w:color w:val="000000"/>
          <w:sz w:val="20"/>
          <w:szCs w:val="20"/>
          <w:u w:val="single"/>
          <w:lang w:eastAsia="en-US"/>
        </w:rPr>
        <w:t xml:space="preserve">przez okres minimum 24 </w:t>
      </w:r>
      <w:proofErr w:type="spellStart"/>
      <w:r w:rsidRPr="00944B67">
        <w:rPr>
          <w:rFonts w:asciiTheme="minorHAnsi" w:hAnsiTheme="minorHAnsi" w:cstheme="minorHAnsi"/>
          <w:bCs/>
          <w:color w:val="000000"/>
          <w:sz w:val="20"/>
          <w:szCs w:val="20"/>
          <w:u w:val="single"/>
          <w:lang w:eastAsia="en-US"/>
        </w:rPr>
        <w:t>m-cy</w:t>
      </w:r>
      <w:proofErr w:type="spellEnd"/>
      <w:r w:rsidRPr="00944B67">
        <w:rPr>
          <w:rFonts w:asciiTheme="minorHAnsi" w:hAnsiTheme="minorHAnsi" w:cstheme="minorHAnsi"/>
          <w:bCs/>
          <w:color w:val="000000"/>
          <w:sz w:val="20"/>
          <w:szCs w:val="20"/>
          <w:u w:val="single"/>
          <w:lang w:eastAsia="en-US"/>
        </w:rPr>
        <w:t xml:space="preserve"> od daty podpisania protokołu odbioru przedmiotu umowy.</w:t>
      </w:r>
    </w:p>
    <w:p w:rsidR="007B4AEE" w:rsidRPr="00944B67" w:rsidRDefault="002A1381">
      <w:pPr>
        <w:jc w:val="both"/>
        <w:rPr>
          <w:rFonts w:asciiTheme="minorHAnsi" w:hAnsiTheme="minorHAnsi" w:cstheme="minorHAnsi"/>
          <w:b/>
          <w:color w:val="000000"/>
          <w:sz w:val="20"/>
          <w:szCs w:val="20"/>
          <w:lang w:eastAsia="en-US"/>
        </w:rPr>
      </w:pPr>
      <w:r w:rsidRPr="00944B67">
        <w:rPr>
          <w:rFonts w:asciiTheme="minorHAnsi" w:hAnsiTheme="minorHAnsi" w:cstheme="minorHAnsi"/>
          <w:b/>
          <w:color w:val="000000"/>
          <w:sz w:val="20"/>
          <w:szCs w:val="20"/>
          <w:lang w:eastAsia="en-US"/>
        </w:rPr>
        <w:t xml:space="preserve">Warunki Nadzoru Autorskiego </w:t>
      </w:r>
    </w:p>
    <w:p w:rsidR="007B4AEE" w:rsidRPr="00944B67" w:rsidRDefault="002A1381">
      <w:pPr>
        <w:rPr>
          <w:rFonts w:asciiTheme="minorHAnsi" w:hAnsiTheme="minorHAnsi" w:cstheme="minorHAnsi"/>
          <w:sz w:val="20"/>
          <w:szCs w:val="20"/>
        </w:rPr>
      </w:pPr>
      <w:r w:rsidRPr="00944B67">
        <w:rPr>
          <w:rFonts w:asciiTheme="minorHAnsi" w:hAnsiTheme="minorHAnsi" w:cstheme="minorHAnsi"/>
          <w:sz w:val="20"/>
          <w:szCs w:val="20"/>
        </w:rPr>
        <w:t>Usługa ma być realizowana w szczególności poprzez:</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zapewnienie wsparcia zdalnego i telefonicznego w godzinach od 8:00 do 16:00</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zapewnienie prawa do aktualizacji oprogramowania w przypadku pojawienia się nowej wersji systemu lub zmian przepisów prawa w tym rozporządzeń NFZ,</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 xml:space="preserve">Możliwość rejestracji zgłoszeń poprzez portal </w:t>
      </w:r>
      <w:proofErr w:type="spellStart"/>
      <w:r w:rsidRPr="00944B67">
        <w:rPr>
          <w:rFonts w:asciiTheme="minorHAnsi" w:hAnsiTheme="minorHAnsi" w:cstheme="minorHAnsi"/>
          <w:sz w:val="20"/>
        </w:rPr>
        <w:t>www</w:t>
      </w:r>
      <w:proofErr w:type="spellEnd"/>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Możliwość stałej kontroli postępu w realizacji zgłoszeń</w:t>
      </w:r>
    </w:p>
    <w:p w:rsidR="008A3489" w:rsidRPr="00321122" w:rsidRDefault="002A1381" w:rsidP="00321122">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Możliwość przeglądu zgłoszeń historycznych</w:t>
      </w:r>
    </w:p>
    <w:p w:rsidR="007B4AEE" w:rsidRPr="00944B67" w:rsidRDefault="002A1381">
      <w:pPr>
        <w:jc w:val="both"/>
        <w:rPr>
          <w:rFonts w:asciiTheme="minorHAnsi" w:hAnsiTheme="minorHAnsi" w:cstheme="minorHAnsi"/>
          <w:b/>
          <w:sz w:val="20"/>
          <w:szCs w:val="20"/>
        </w:rPr>
      </w:pPr>
      <w:r w:rsidRPr="00944B67">
        <w:rPr>
          <w:rFonts w:asciiTheme="minorHAnsi" w:hAnsiTheme="minorHAnsi" w:cstheme="minorHAnsi"/>
          <w:b/>
          <w:color w:val="000000"/>
          <w:sz w:val="20"/>
          <w:szCs w:val="20"/>
          <w:lang w:eastAsia="en-US"/>
        </w:rPr>
        <w:t>Procedura realizacji Nadzoru Autorskiego</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 xml:space="preserve">Zamawiający rejestruje Zgłoszenie Serwisowe za pomocą portalu </w:t>
      </w:r>
      <w:proofErr w:type="spellStart"/>
      <w:r w:rsidRPr="00944B67">
        <w:rPr>
          <w:rFonts w:asciiTheme="minorHAnsi" w:hAnsiTheme="minorHAnsi" w:cstheme="minorHAnsi"/>
          <w:sz w:val="20"/>
          <w:szCs w:val="20"/>
        </w:rPr>
        <w:t>www</w:t>
      </w:r>
      <w:proofErr w:type="spellEnd"/>
      <w:r w:rsidRPr="00944B67">
        <w:rPr>
          <w:rFonts w:asciiTheme="minorHAnsi" w:hAnsiTheme="minorHAnsi" w:cstheme="minorHAnsi"/>
          <w:sz w:val="20"/>
          <w:szCs w:val="20"/>
        </w:rPr>
        <w:t>, z zaznaczeniem statusu zgłoszenia według następujących kryteriów:</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Usterka,</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Awaryjny,</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Krytyczny .</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Wykonawca potwierdza za pośrednictwem portalu przyjęcie Zgłoszenia Serwisowego w terminie:</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24 godzin roboczych w przypadku Usterki,</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8 godzin roboczych w przypadku Stanu Awaryjnego,</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4 godzin roboczych w przypadku Stanu Krytycznego.</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Wykonawca jest zobowiązany do realizacji Zgłoszenia Serwisowego w następujących terminach:</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Usterka</w:t>
      </w:r>
      <w:r w:rsidRPr="00944B67">
        <w:rPr>
          <w:rFonts w:asciiTheme="minorHAnsi" w:hAnsiTheme="minorHAnsi" w:cstheme="minorHAnsi"/>
          <w:sz w:val="20"/>
          <w:szCs w:val="20"/>
        </w:rPr>
        <w:tab/>
        <w:t>- w terminie do kolejnej edycji Wersji ZSI,</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Awaryjny - w terminie do 72 godzin roboczych od chwili potwierdzenia przyjęcia zgłoszenia przez Wykonawcę,</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Krytyczny - w terminie 16 godzin roboczych od chwili potwierdzenia przyjęcia zgłoszenia przez Wykonawcę.</w:t>
      </w:r>
    </w:p>
    <w:p w:rsidR="007B4AEE" w:rsidRPr="00944B67" w:rsidRDefault="007B4AEE" w:rsidP="00B4004B">
      <w:pPr>
        <w:spacing w:after="0" w:line="240" w:lineRule="auto"/>
        <w:jc w:val="both"/>
        <w:rPr>
          <w:rFonts w:asciiTheme="minorHAnsi" w:hAnsiTheme="minorHAnsi" w:cstheme="minorHAnsi"/>
          <w:sz w:val="20"/>
          <w:szCs w:val="20"/>
        </w:rPr>
      </w:pPr>
    </w:p>
    <w:p w:rsidR="007B4AEE" w:rsidRPr="00944B67" w:rsidRDefault="007B4AEE">
      <w:pPr>
        <w:spacing w:after="0" w:line="240" w:lineRule="auto"/>
        <w:ind w:left="1128"/>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r w:rsidRPr="00944B67">
        <w:rPr>
          <w:rFonts w:asciiTheme="minorHAnsi" w:hAnsiTheme="minorHAnsi" w:cstheme="minorHAnsi"/>
          <w:sz w:val="20"/>
          <w:szCs w:val="20"/>
        </w:rPr>
        <w:tab/>
      </w:r>
      <w:r w:rsidRPr="00944B67">
        <w:rPr>
          <w:rFonts w:asciiTheme="minorHAnsi" w:hAnsiTheme="minorHAnsi" w:cstheme="minorHAnsi"/>
          <w:b/>
          <w:sz w:val="20"/>
          <w:szCs w:val="20"/>
        </w:rPr>
        <w:t>WYKAZ INFRASTRUKTURY POSIADANEJ PRZEZ ZAMAWIAJACEGO</w:t>
      </w:r>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spacing w:after="0" w:line="240" w:lineRule="auto"/>
        <w:ind w:left="360"/>
        <w:jc w:val="both"/>
        <w:rPr>
          <w:rFonts w:asciiTheme="minorHAnsi" w:hAnsiTheme="minorHAnsi" w:cstheme="minorHAnsi"/>
          <w:b/>
          <w:sz w:val="20"/>
          <w:szCs w:val="20"/>
        </w:rPr>
      </w:pPr>
      <w:r w:rsidRPr="00944B67">
        <w:rPr>
          <w:rFonts w:asciiTheme="minorHAnsi" w:hAnsiTheme="minorHAnsi" w:cstheme="minorHAnsi"/>
          <w:sz w:val="20"/>
          <w:szCs w:val="20"/>
        </w:rPr>
        <w:t>Wykaz posiadanej przez Zamawiającego infrastruktury sieciowo – serwerowej oraz sprzętu komputerowego został opisany w Załączniku nr 14 do SWZ.</w:t>
      </w:r>
    </w:p>
    <w:sectPr w:rsidR="007B4AEE" w:rsidRPr="00944B67" w:rsidSect="00B4004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81" w:rsidRDefault="002A1381" w:rsidP="007B4AEE">
      <w:pPr>
        <w:spacing w:after="0" w:line="240" w:lineRule="auto"/>
      </w:pPr>
      <w:r>
        <w:separator/>
      </w:r>
    </w:p>
  </w:endnote>
  <w:endnote w:type="continuationSeparator" w:id="0">
    <w:p w:rsidR="002A1381" w:rsidRDefault="002A1381" w:rsidP="007B4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583947"/>
      <w:docPartObj>
        <w:docPartGallery w:val="Page Numbers (Bottom of Page)"/>
        <w:docPartUnique/>
      </w:docPartObj>
    </w:sdtPr>
    <w:sdtContent>
      <w:p w:rsidR="007B4AEE" w:rsidRDefault="00F064AF">
        <w:pPr>
          <w:pStyle w:val="Stopka1"/>
          <w:jc w:val="right"/>
        </w:pPr>
        <w:r>
          <w:fldChar w:fldCharType="begin"/>
        </w:r>
        <w:r w:rsidR="002A1381">
          <w:instrText>PAGE</w:instrText>
        </w:r>
        <w:r>
          <w:fldChar w:fldCharType="separate"/>
        </w:r>
        <w:r w:rsidR="008D2D18">
          <w:rPr>
            <w:noProof/>
          </w:rPr>
          <w:t>1</w:t>
        </w:r>
        <w:r>
          <w:fldChar w:fldCharType="end"/>
        </w:r>
      </w:p>
    </w:sdtContent>
  </w:sdt>
  <w:p w:rsidR="007B4AEE" w:rsidRDefault="007B4AEE">
    <w:pPr>
      <w:pStyle w:val="Stopka1"/>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81" w:rsidRDefault="002A1381" w:rsidP="007B4AEE">
      <w:pPr>
        <w:spacing w:after="0" w:line="240" w:lineRule="auto"/>
      </w:pPr>
      <w:r>
        <w:separator/>
      </w:r>
    </w:p>
  </w:footnote>
  <w:footnote w:type="continuationSeparator" w:id="0">
    <w:p w:rsidR="002A1381" w:rsidRDefault="002A1381" w:rsidP="007B4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E70"/>
    <w:multiLevelType w:val="multilevel"/>
    <w:tmpl w:val="BF326C1E"/>
    <w:lvl w:ilvl="0">
      <w:start w:val="1"/>
      <w:numFmt w:val="lowerLetter"/>
      <w:lvlText w:val="%1)"/>
      <w:lvlJc w:val="left"/>
      <w:pPr>
        <w:tabs>
          <w:tab w:val="num" w:pos="0"/>
        </w:tabs>
        <w:ind w:left="1068" w:hanging="70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7C3FE3"/>
    <w:multiLevelType w:val="multilevel"/>
    <w:tmpl w:val="749017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F641CFD"/>
    <w:multiLevelType w:val="multilevel"/>
    <w:tmpl w:val="A0AC6D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750148"/>
    <w:multiLevelType w:val="multilevel"/>
    <w:tmpl w:val="C3A888F2"/>
    <w:lvl w:ilvl="0">
      <w:start w:val="1"/>
      <w:numFmt w:val="lowerLetter"/>
      <w:lvlText w:val="%1)"/>
      <w:lvlJc w:val="left"/>
      <w:pPr>
        <w:tabs>
          <w:tab w:val="num" w:pos="0"/>
        </w:tabs>
        <w:ind w:left="420" w:hanging="36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abstractNum w:abstractNumId="4">
    <w:nsid w:val="18A05816"/>
    <w:multiLevelType w:val="multilevel"/>
    <w:tmpl w:val="FD8EF4F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1A600D81"/>
    <w:multiLevelType w:val="multilevel"/>
    <w:tmpl w:val="6C404556"/>
    <w:lvl w:ilvl="0">
      <w:start w:val="1"/>
      <w:numFmt w:val="decimal"/>
      <w:lvlText w:val="%1."/>
      <w:lvlJc w:val="left"/>
      <w:pPr>
        <w:tabs>
          <w:tab w:val="num" w:pos="0"/>
        </w:tabs>
        <w:ind w:left="10807" w:hanging="360"/>
      </w:pPr>
      <w:rPr>
        <w:rFonts w:cs="Times New Roman"/>
      </w:rPr>
    </w:lvl>
    <w:lvl w:ilvl="1">
      <w:start w:val="1"/>
      <w:numFmt w:val="lowerLetter"/>
      <w:lvlText w:val="%2."/>
      <w:lvlJc w:val="left"/>
      <w:pPr>
        <w:tabs>
          <w:tab w:val="num" w:pos="0"/>
        </w:tabs>
        <w:ind w:left="2956" w:hanging="360"/>
      </w:pPr>
      <w:rPr>
        <w:rFonts w:cs="Times New Roman"/>
      </w:rPr>
    </w:lvl>
    <w:lvl w:ilvl="2">
      <w:start w:val="1"/>
      <w:numFmt w:val="lowerRoman"/>
      <w:lvlText w:val="%3."/>
      <w:lvlJc w:val="right"/>
      <w:pPr>
        <w:tabs>
          <w:tab w:val="num" w:pos="0"/>
        </w:tabs>
        <w:ind w:left="3676" w:hanging="180"/>
      </w:pPr>
      <w:rPr>
        <w:rFonts w:cs="Times New Roman"/>
      </w:rPr>
    </w:lvl>
    <w:lvl w:ilvl="3">
      <w:start w:val="1"/>
      <w:numFmt w:val="decimal"/>
      <w:lvlText w:val="%4."/>
      <w:lvlJc w:val="left"/>
      <w:pPr>
        <w:tabs>
          <w:tab w:val="num" w:pos="0"/>
        </w:tabs>
        <w:ind w:left="4396" w:hanging="360"/>
      </w:pPr>
      <w:rPr>
        <w:rFonts w:cs="Times New Roman"/>
      </w:rPr>
    </w:lvl>
    <w:lvl w:ilvl="4">
      <w:start w:val="1"/>
      <w:numFmt w:val="lowerLetter"/>
      <w:lvlText w:val="%5."/>
      <w:lvlJc w:val="left"/>
      <w:pPr>
        <w:tabs>
          <w:tab w:val="num" w:pos="0"/>
        </w:tabs>
        <w:ind w:left="5116" w:hanging="360"/>
      </w:pPr>
      <w:rPr>
        <w:rFonts w:cs="Times New Roman"/>
      </w:rPr>
    </w:lvl>
    <w:lvl w:ilvl="5">
      <w:start w:val="1"/>
      <w:numFmt w:val="lowerRoman"/>
      <w:lvlText w:val="%6."/>
      <w:lvlJc w:val="right"/>
      <w:pPr>
        <w:tabs>
          <w:tab w:val="num" w:pos="0"/>
        </w:tabs>
        <w:ind w:left="5836" w:hanging="180"/>
      </w:pPr>
      <w:rPr>
        <w:rFonts w:cs="Times New Roman"/>
      </w:rPr>
    </w:lvl>
    <w:lvl w:ilvl="6">
      <w:start w:val="1"/>
      <w:numFmt w:val="decimal"/>
      <w:lvlText w:val="%7."/>
      <w:lvlJc w:val="left"/>
      <w:pPr>
        <w:tabs>
          <w:tab w:val="num" w:pos="0"/>
        </w:tabs>
        <w:ind w:left="6556" w:hanging="360"/>
      </w:pPr>
      <w:rPr>
        <w:rFonts w:cs="Times New Roman"/>
      </w:rPr>
    </w:lvl>
    <w:lvl w:ilvl="7">
      <w:start w:val="1"/>
      <w:numFmt w:val="lowerLetter"/>
      <w:lvlText w:val="%8."/>
      <w:lvlJc w:val="left"/>
      <w:pPr>
        <w:tabs>
          <w:tab w:val="num" w:pos="0"/>
        </w:tabs>
        <w:ind w:left="7276" w:hanging="360"/>
      </w:pPr>
      <w:rPr>
        <w:rFonts w:cs="Times New Roman"/>
      </w:rPr>
    </w:lvl>
    <w:lvl w:ilvl="8">
      <w:start w:val="1"/>
      <w:numFmt w:val="lowerRoman"/>
      <w:lvlText w:val="%9."/>
      <w:lvlJc w:val="right"/>
      <w:pPr>
        <w:tabs>
          <w:tab w:val="num" w:pos="0"/>
        </w:tabs>
        <w:ind w:left="7996" w:hanging="180"/>
      </w:pPr>
      <w:rPr>
        <w:rFonts w:cs="Times New Roman"/>
      </w:rPr>
    </w:lvl>
  </w:abstractNum>
  <w:abstractNum w:abstractNumId="6">
    <w:nsid w:val="218D590D"/>
    <w:multiLevelType w:val="multilevel"/>
    <w:tmpl w:val="09847200"/>
    <w:lvl w:ilvl="0">
      <w:start w:val="1"/>
      <w:numFmt w:val="lowerLetter"/>
      <w:lvlText w:val="%1)"/>
      <w:lvlJc w:val="left"/>
      <w:pPr>
        <w:tabs>
          <w:tab w:val="num" w:pos="0"/>
        </w:tabs>
        <w:ind w:left="53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21CA0264"/>
    <w:multiLevelType w:val="multilevel"/>
    <w:tmpl w:val="CA7ED61A"/>
    <w:lvl w:ilvl="0">
      <w:start w:val="1"/>
      <w:numFmt w:val="bullet"/>
      <w:lvlText w:val=""/>
      <w:lvlJc w:val="left"/>
      <w:pPr>
        <w:tabs>
          <w:tab w:val="num" w:pos="0"/>
        </w:tabs>
        <w:ind w:left="-9" w:hanging="360"/>
      </w:pPr>
      <w:rPr>
        <w:rFonts w:ascii="Symbol" w:hAnsi="Symbol" w:cs="Symbol" w:hint="default"/>
      </w:rPr>
    </w:lvl>
    <w:lvl w:ilvl="1">
      <w:start w:val="1"/>
      <w:numFmt w:val="bullet"/>
      <w:lvlText w:val="o"/>
      <w:lvlJc w:val="left"/>
      <w:pPr>
        <w:tabs>
          <w:tab w:val="num" w:pos="0"/>
        </w:tabs>
        <w:ind w:left="711" w:hanging="360"/>
      </w:pPr>
      <w:rPr>
        <w:rFonts w:ascii="Courier New" w:hAnsi="Courier New" w:cs="Courier New" w:hint="default"/>
      </w:rPr>
    </w:lvl>
    <w:lvl w:ilvl="2">
      <w:start w:val="1"/>
      <w:numFmt w:val="bullet"/>
      <w:lvlText w:val=""/>
      <w:lvlJc w:val="left"/>
      <w:pPr>
        <w:tabs>
          <w:tab w:val="num" w:pos="0"/>
        </w:tabs>
        <w:ind w:left="1431" w:hanging="360"/>
      </w:pPr>
      <w:rPr>
        <w:rFonts w:ascii="Wingdings" w:hAnsi="Wingdings" w:cs="Wingdings" w:hint="default"/>
      </w:rPr>
    </w:lvl>
    <w:lvl w:ilvl="3">
      <w:start w:val="1"/>
      <w:numFmt w:val="bullet"/>
      <w:lvlText w:val=""/>
      <w:lvlJc w:val="left"/>
      <w:pPr>
        <w:tabs>
          <w:tab w:val="num" w:pos="0"/>
        </w:tabs>
        <w:ind w:left="2151" w:hanging="360"/>
      </w:pPr>
      <w:rPr>
        <w:rFonts w:ascii="Symbol" w:hAnsi="Symbol" w:cs="Symbol" w:hint="default"/>
      </w:rPr>
    </w:lvl>
    <w:lvl w:ilvl="4">
      <w:start w:val="1"/>
      <w:numFmt w:val="bullet"/>
      <w:lvlText w:val="o"/>
      <w:lvlJc w:val="left"/>
      <w:pPr>
        <w:tabs>
          <w:tab w:val="num" w:pos="0"/>
        </w:tabs>
        <w:ind w:left="2871" w:hanging="360"/>
      </w:pPr>
      <w:rPr>
        <w:rFonts w:ascii="Courier New" w:hAnsi="Courier New" w:cs="Courier New" w:hint="default"/>
      </w:rPr>
    </w:lvl>
    <w:lvl w:ilvl="5">
      <w:start w:val="1"/>
      <w:numFmt w:val="bullet"/>
      <w:lvlText w:val=""/>
      <w:lvlJc w:val="left"/>
      <w:pPr>
        <w:tabs>
          <w:tab w:val="num" w:pos="0"/>
        </w:tabs>
        <w:ind w:left="3591" w:hanging="360"/>
      </w:pPr>
      <w:rPr>
        <w:rFonts w:ascii="Wingdings" w:hAnsi="Wingdings" w:cs="Wingdings" w:hint="default"/>
      </w:rPr>
    </w:lvl>
    <w:lvl w:ilvl="6">
      <w:start w:val="1"/>
      <w:numFmt w:val="bullet"/>
      <w:lvlText w:val=""/>
      <w:lvlJc w:val="left"/>
      <w:pPr>
        <w:tabs>
          <w:tab w:val="num" w:pos="0"/>
        </w:tabs>
        <w:ind w:left="4311" w:hanging="360"/>
      </w:pPr>
      <w:rPr>
        <w:rFonts w:ascii="Symbol" w:hAnsi="Symbol" w:cs="Symbol" w:hint="default"/>
      </w:rPr>
    </w:lvl>
    <w:lvl w:ilvl="7">
      <w:start w:val="1"/>
      <w:numFmt w:val="bullet"/>
      <w:lvlText w:val="o"/>
      <w:lvlJc w:val="left"/>
      <w:pPr>
        <w:tabs>
          <w:tab w:val="num" w:pos="0"/>
        </w:tabs>
        <w:ind w:left="5031" w:hanging="360"/>
      </w:pPr>
      <w:rPr>
        <w:rFonts w:ascii="Courier New" w:hAnsi="Courier New" w:cs="Courier New" w:hint="default"/>
      </w:rPr>
    </w:lvl>
    <w:lvl w:ilvl="8">
      <w:start w:val="1"/>
      <w:numFmt w:val="bullet"/>
      <w:lvlText w:val=""/>
      <w:lvlJc w:val="left"/>
      <w:pPr>
        <w:tabs>
          <w:tab w:val="num" w:pos="0"/>
        </w:tabs>
        <w:ind w:left="5751" w:hanging="360"/>
      </w:pPr>
      <w:rPr>
        <w:rFonts w:ascii="Wingdings" w:hAnsi="Wingdings" w:cs="Wingdings" w:hint="default"/>
      </w:rPr>
    </w:lvl>
  </w:abstractNum>
  <w:abstractNum w:abstractNumId="8">
    <w:nsid w:val="254D245B"/>
    <w:multiLevelType w:val="multilevel"/>
    <w:tmpl w:val="D48A29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B1F0CB3"/>
    <w:multiLevelType w:val="multilevel"/>
    <w:tmpl w:val="C082ACD2"/>
    <w:lvl w:ilvl="0">
      <w:start w:val="1"/>
      <w:numFmt w:val="bullet"/>
      <w:lvlText w:val=""/>
      <w:lvlJc w:val="left"/>
      <w:pPr>
        <w:tabs>
          <w:tab w:val="num" w:pos="0"/>
        </w:tabs>
        <w:ind w:left="927"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7"/>
      <w:numFmt w:val="bullet"/>
      <w:lvlText w:val="•"/>
      <w:lvlJc w:val="left"/>
      <w:pPr>
        <w:tabs>
          <w:tab w:val="num" w:pos="0"/>
        </w:tabs>
        <w:ind w:left="2340" w:hanging="360"/>
      </w:pPr>
      <w:rPr>
        <w:rFonts w:ascii="Calibri" w:hAnsi="Calibri" w:cs="Calibri" w:hint="default"/>
        <w:b/>
        <w:sz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2D537EF1"/>
    <w:multiLevelType w:val="multilevel"/>
    <w:tmpl w:val="796A3DFE"/>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1">
    <w:nsid w:val="2FF05737"/>
    <w:multiLevelType w:val="multilevel"/>
    <w:tmpl w:val="5024E5AA"/>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2">
    <w:nsid w:val="359259AA"/>
    <w:multiLevelType w:val="multilevel"/>
    <w:tmpl w:val="5246A292"/>
    <w:lvl w:ilvl="0">
      <w:start w:val="1"/>
      <w:numFmt w:val="decimal"/>
      <w:lvlText w:val="%1."/>
      <w:lvlJc w:val="left"/>
      <w:pPr>
        <w:tabs>
          <w:tab w:val="num" w:pos="510"/>
        </w:tabs>
        <w:ind w:left="510" w:hanging="384"/>
      </w:pPr>
      <w:rPr>
        <w:rFonts w:cs="Times New Roman"/>
      </w:rPr>
    </w:lvl>
    <w:lvl w:ilvl="1">
      <w:start w:val="1"/>
      <w:numFmt w:val="decimal"/>
      <w:lvlText w:val="%1.%2."/>
      <w:lvlJc w:val="left"/>
      <w:pPr>
        <w:tabs>
          <w:tab w:val="num" w:pos="510"/>
        </w:tabs>
        <w:ind w:left="510" w:hanging="384"/>
      </w:pPr>
      <w:rPr>
        <w:rFonts w:cs="Times New Roman"/>
      </w:rPr>
    </w:lvl>
    <w:lvl w:ilvl="2">
      <w:start w:val="1"/>
      <w:numFmt w:val="decimal"/>
      <w:lvlText w:val="%1.%2.%3."/>
      <w:lvlJc w:val="left"/>
      <w:pPr>
        <w:tabs>
          <w:tab w:val="num" w:pos="846"/>
        </w:tabs>
        <w:ind w:left="846" w:hanging="720"/>
      </w:pPr>
      <w:rPr>
        <w:rFonts w:cs="Times New Roman"/>
      </w:rPr>
    </w:lvl>
    <w:lvl w:ilvl="3">
      <w:start w:val="1"/>
      <w:numFmt w:val="decimal"/>
      <w:lvlText w:val="%1.%2.%3.%4."/>
      <w:lvlJc w:val="left"/>
      <w:pPr>
        <w:tabs>
          <w:tab w:val="num" w:pos="846"/>
        </w:tabs>
        <w:ind w:left="846" w:hanging="720"/>
      </w:pPr>
      <w:rPr>
        <w:rFonts w:cs="Times New Roman"/>
      </w:rPr>
    </w:lvl>
    <w:lvl w:ilvl="4">
      <w:start w:val="1"/>
      <w:numFmt w:val="decimal"/>
      <w:lvlText w:val="%1.%2.%3.%4.%5."/>
      <w:lvlJc w:val="left"/>
      <w:pPr>
        <w:tabs>
          <w:tab w:val="num" w:pos="1206"/>
        </w:tabs>
        <w:ind w:left="1206" w:hanging="1080"/>
      </w:pPr>
      <w:rPr>
        <w:rFonts w:cs="Times New Roman"/>
      </w:rPr>
    </w:lvl>
    <w:lvl w:ilvl="5">
      <w:start w:val="1"/>
      <w:numFmt w:val="decimal"/>
      <w:lvlText w:val="%1.%2.%3.%4.%5.%6."/>
      <w:lvlJc w:val="left"/>
      <w:pPr>
        <w:tabs>
          <w:tab w:val="num" w:pos="1206"/>
        </w:tabs>
        <w:ind w:left="1206" w:hanging="1080"/>
      </w:pPr>
      <w:rPr>
        <w:rFonts w:cs="Times New Roman"/>
      </w:rPr>
    </w:lvl>
    <w:lvl w:ilvl="6">
      <w:start w:val="1"/>
      <w:numFmt w:val="decimal"/>
      <w:lvlText w:val="%1.%2.%3.%4.%5.%6.%7."/>
      <w:lvlJc w:val="left"/>
      <w:pPr>
        <w:tabs>
          <w:tab w:val="num" w:pos="1566"/>
        </w:tabs>
        <w:ind w:left="1566" w:hanging="1440"/>
      </w:pPr>
      <w:rPr>
        <w:rFonts w:cs="Times New Roman"/>
      </w:rPr>
    </w:lvl>
    <w:lvl w:ilvl="7">
      <w:start w:val="1"/>
      <w:numFmt w:val="decimal"/>
      <w:lvlText w:val="%1.%2.%3.%4.%5.%6.%7.%8."/>
      <w:lvlJc w:val="left"/>
      <w:pPr>
        <w:tabs>
          <w:tab w:val="num" w:pos="1566"/>
        </w:tabs>
        <w:ind w:left="1566" w:hanging="1440"/>
      </w:pPr>
      <w:rPr>
        <w:rFonts w:cs="Times New Roman"/>
      </w:rPr>
    </w:lvl>
    <w:lvl w:ilvl="8">
      <w:start w:val="1"/>
      <w:numFmt w:val="decimal"/>
      <w:lvlText w:val="%1.%2.%3.%4.%5.%6.%7.%8.%9."/>
      <w:lvlJc w:val="left"/>
      <w:pPr>
        <w:tabs>
          <w:tab w:val="num" w:pos="1926"/>
        </w:tabs>
        <w:ind w:left="1926" w:hanging="1800"/>
      </w:pPr>
      <w:rPr>
        <w:rFonts w:cs="Times New Roman"/>
      </w:rPr>
    </w:lvl>
  </w:abstractNum>
  <w:abstractNum w:abstractNumId="13">
    <w:nsid w:val="38A425D8"/>
    <w:multiLevelType w:val="multilevel"/>
    <w:tmpl w:val="F3DE341C"/>
    <w:lvl w:ilvl="0">
      <w:start w:val="1"/>
      <w:numFmt w:val="decimal"/>
      <w:lvlText w:val="%1."/>
      <w:lvlJc w:val="left"/>
      <w:pPr>
        <w:tabs>
          <w:tab w:val="num" w:pos="0"/>
        </w:tabs>
        <w:ind w:left="1156" w:hanging="720"/>
      </w:pPr>
      <w:rPr>
        <w:rFonts w:cs="Times New Roman"/>
      </w:rPr>
    </w:lvl>
    <w:lvl w:ilvl="1">
      <w:start w:val="1"/>
      <w:numFmt w:val="lowerLetter"/>
      <w:lvlText w:val="%2."/>
      <w:lvlJc w:val="left"/>
      <w:pPr>
        <w:tabs>
          <w:tab w:val="num" w:pos="0"/>
        </w:tabs>
        <w:ind w:left="1516" w:hanging="360"/>
      </w:pPr>
      <w:rPr>
        <w:rFonts w:cs="Times New Roman"/>
      </w:rPr>
    </w:lvl>
    <w:lvl w:ilvl="2">
      <w:start w:val="3"/>
      <w:numFmt w:val="upperRoman"/>
      <w:lvlText w:val="%3."/>
      <w:lvlJc w:val="left"/>
      <w:pPr>
        <w:tabs>
          <w:tab w:val="num" w:pos="0"/>
        </w:tabs>
        <w:ind w:left="2776" w:hanging="720"/>
      </w:pPr>
      <w:rPr>
        <w:rFonts w:cs="Times New Roman"/>
      </w:rPr>
    </w:lvl>
    <w:lvl w:ilvl="3">
      <w:start w:val="1"/>
      <w:numFmt w:val="upperLetter"/>
      <w:lvlText w:val="%4."/>
      <w:lvlJc w:val="left"/>
      <w:pPr>
        <w:tabs>
          <w:tab w:val="num" w:pos="0"/>
        </w:tabs>
        <w:ind w:left="2956" w:hanging="360"/>
      </w:pPr>
      <w:rPr>
        <w:rFonts w:cs="Times New Roman"/>
      </w:rPr>
    </w:lvl>
    <w:lvl w:ilvl="4">
      <w:start w:val="1"/>
      <w:numFmt w:val="lowerLetter"/>
      <w:lvlText w:val="%5)"/>
      <w:lvlJc w:val="left"/>
      <w:pPr>
        <w:tabs>
          <w:tab w:val="num" w:pos="0"/>
        </w:tabs>
        <w:ind w:left="3751" w:hanging="435"/>
      </w:pPr>
      <w:rPr>
        <w:rFonts w:cs="Times New Roman"/>
      </w:rPr>
    </w:lvl>
    <w:lvl w:ilvl="5">
      <w:start w:val="1"/>
      <w:numFmt w:val="lowerRoman"/>
      <w:lvlText w:val="%6."/>
      <w:lvlJc w:val="right"/>
      <w:pPr>
        <w:tabs>
          <w:tab w:val="num" w:pos="0"/>
        </w:tabs>
        <w:ind w:left="4396" w:hanging="180"/>
      </w:pPr>
      <w:rPr>
        <w:rFonts w:cs="Times New Roman"/>
      </w:rPr>
    </w:lvl>
    <w:lvl w:ilvl="6">
      <w:start w:val="1"/>
      <w:numFmt w:val="decimal"/>
      <w:lvlText w:val="%7."/>
      <w:lvlJc w:val="left"/>
      <w:pPr>
        <w:tabs>
          <w:tab w:val="num" w:pos="0"/>
        </w:tabs>
        <w:ind w:left="5116" w:hanging="360"/>
      </w:pPr>
      <w:rPr>
        <w:rFonts w:cs="Times New Roman"/>
      </w:rPr>
    </w:lvl>
    <w:lvl w:ilvl="7">
      <w:start w:val="1"/>
      <w:numFmt w:val="lowerLetter"/>
      <w:lvlText w:val="%8."/>
      <w:lvlJc w:val="left"/>
      <w:pPr>
        <w:tabs>
          <w:tab w:val="num" w:pos="0"/>
        </w:tabs>
        <w:ind w:left="5836" w:hanging="360"/>
      </w:pPr>
      <w:rPr>
        <w:rFonts w:cs="Times New Roman"/>
      </w:rPr>
    </w:lvl>
    <w:lvl w:ilvl="8">
      <w:start w:val="1"/>
      <w:numFmt w:val="lowerRoman"/>
      <w:lvlText w:val="%9."/>
      <w:lvlJc w:val="right"/>
      <w:pPr>
        <w:tabs>
          <w:tab w:val="num" w:pos="0"/>
        </w:tabs>
        <w:ind w:left="6556" w:hanging="180"/>
      </w:pPr>
      <w:rPr>
        <w:rFonts w:cs="Times New Roman"/>
      </w:rPr>
    </w:lvl>
  </w:abstractNum>
  <w:abstractNum w:abstractNumId="14">
    <w:nsid w:val="3F0C0086"/>
    <w:multiLevelType w:val="multilevel"/>
    <w:tmpl w:val="63FE7A9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474617C2"/>
    <w:multiLevelType w:val="multilevel"/>
    <w:tmpl w:val="979CA6FE"/>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nsid w:val="48300FCA"/>
    <w:multiLevelType w:val="multilevel"/>
    <w:tmpl w:val="B1187DBE"/>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565E1B10"/>
    <w:multiLevelType w:val="multilevel"/>
    <w:tmpl w:val="B6849A88"/>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8">
    <w:nsid w:val="6417193B"/>
    <w:multiLevelType w:val="multilevel"/>
    <w:tmpl w:val="3E8E1E06"/>
    <w:lvl w:ilvl="0">
      <w:start w:val="1"/>
      <w:numFmt w:val="lowerLetter"/>
      <w:lvlText w:val="%1)"/>
      <w:lvlJc w:val="lef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nsid w:val="65D14336"/>
    <w:multiLevelType w:val="multilevel"/>
    <w:tmpl w:val="427C1CD4"/>
    <w:lvl w:ilvl="0">
      <w:start w:val="1"/>
      <w:numFmt w:val="decimal"/>
      <w:pStyle w:val="Spistreci11"/>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AAE44CF"/>
    <w:multiLevelType w:val="multilevel"/>
    <w:tmpl w:val="FB8E01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B0004E5"/>
    <w:multiLevelType w:val="multilevel"/>
    <w:tmpl w:val="469C3304"/>
    <w:lvl w:ilvl="0">
      <w:start w:val="1"/>
      <w:numFmt w:val="decimal"/>
      <w:lvlText w:val="%1."/>
      <w:lvlJc w:val="left"/>
      <w:pPr>
        <w:tabs>
          <w:tab w:val="num" w:pos="0"/>
        </w:tabs>
        <w:ind w:left="420" w:hanging="360"/>
      </w:pPr>
      <w:rPr>
        <w:rFonts w:cs="Times New Roman"/>
        <w:b w:val="0"/>
        <w:bCs w:val="0"/>
        <w:sz w:val="20"/>
        <w:szCs w:val="20"/>
      </w:rPr>
    </w:lvl>
    <w:lvl w:ilvl="1">
      <w:start w:val="1"/>
      <w:numFmt w:val="bullet"/>
      <w:lvlText w:val=""/>
      <w:lvlJc w:val="left"/>
      <w:pPr>
        <w:tabs>
          <w:tab w:val="num" w:pos="0"/>
        </w:tabs>
        <w:ind w:left="1140" w:hanging="360"/>
      </w:pPr>
      <w:rPr>
        <w:rFonts w:ascii="Symbol" w:hAnsi="Symbol" w:cs="Symbol" w:hint="default"/>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num w:numId="1">
    <w:abstractNumId w:val="15"/>
  </w:num>
  <w:num w:numId="2">
    <w:abstractNumId w:val="1"/>
  </w:num>
  <w:num w:numId="3">
    <w:abstractNumId w:val="5"/>
  </w:num>
  <w:num w:numId="4">
    <w:abstractNumId w:val="9"/>
  </w:num>
  <w:num w:numId="5">
    <w:abstractNumId w:val="13"/>
  </w:num>
  <w:num w:numId="6">
    <w:abstractNumId w:val="16"/>
  </w:num>
  <w:num w:numId="7">
    <w:abstractNumId w:val="12"/>
  </w:num>
  <w:num w:numId="8">
    <w:abstractNumId w:val="11"/>
  </w:num>
  <w:num w:numId="9">
    <w:abstractNumId w:val="10"/>
  </w:num>
  <w:num w:numId="10">
    <w:abstractNumId w:val="17"/>
  </w:num>
  <w:num w:numId="11">
    <w:abstractNumId w:val="21"/>
  </w:num>
  <w:num w:numId="12">
    <w:abstractNumId w:val="7"/>
  </w:num>
  <w:num w:numId="13">
    <w:abstractNumId w:val="6"/>
  </w:num>
  <w:num w:numId="14">
    <w:abstractNumId w:val="18"/>
  </w:num>
  <w:num w:numId="15">
    <w:abstractNumId w:val="3"/>
  </w:num>
  <w:num w:numId="16">
    <w:abstractNumId w:val="4"/>
  </w:num>
  <w:num w:numId="17">
    <w:abstractNumId w:val="14"/>
  </w:num>
  <w:num w:numId="18">
    <w:abstractNumId w:val="19"/>
  </w:num>
  <w:num w:numId="19">
    <w:abstractNumId w:val="20"/>
  </w:num>
  <w:num w:numId="20">
    <w:abstractNumId w:val="0"/>
  </w:num>
  <w:num w:numId="21">
    <w:abstractNumId w:val="2"/>
  </w:num>
  <w:num w:numId="22">
    <w:abstractNumId w:val="8"/>
  </w:num>
  <w:num w:numId="23">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autoHyphenation/>
  <w:hyphenationZone w:val="425"/>
  <w:doNotHyphenateCaps/>
  <w:characterSpacingControl w:val="doNotCompress"/>
  <w:footnotePr>
    <w:footnote w:id="-1"/>
    <w:footnote w:id="0"/>
  </w:footnotePr>
  <w:endnotePr>
    <w:endnote w:id="-1"/>
    <w:endnote w:id="0"/>
  </w:endnotePr>
  <w:compat/>
  <w:rsids>
    <w:rsidRoot w:val="007B4AEE"/>
    <w:rsid w:val="00006EC5"/>
    <w:rsid w:val="00042B05"/>
    <w:rsid w:val="00123922"/>
    <w:rsid w:val="00144625"/>
    <w:rsid w:val="00193575"/>
    <w:rsid w:val="00204A22"/>
    <w:rsid w:val="0023712B"/>
    <w:rsid w:val="00283C89"/>
    <w:rsid w:val="002A1381"/>
    <w:rsid w:val="00321122"/>
    <w:rsid w:val="003A26D7"/>
    <w:rsid w:val="004A21B4"/>
    <w:rsid w:val="004D3852"/>
    <w:rsid w:val="00563453"/>
    <w:rsid w:val="00570A3F"/>
    <w:rsid w:val="005A10AA"/>
    <w:rsid w:val="00625246"/>
    <w:rsid w:val="00685354"/>
    <w:rsid w:val="006903F9"/>
    <w:rsid w:val="006E3B9A"/>
    <w:rsid w:val="00763735"/>
    <w:rsid w:val="007B4AEE"/>
    <w:rsid w:val="007E5381"/>
    <w:rsid w:val="00841D06"/>
    <w:rsid w:val="0089525E"/>
    <w:rsid w:val="008A3489"/>
    <w:rsid w:val="008A7A8D"/>
    <w:rsid w:val="008D2D18"/>
    <w:rsid w:val="008D6EED"/>
    <w:rsid w:val="00914DFA"/>
    <w:rsid w:val="00935E29"/>
    <w:rsid w:val="00944B67"/>
    <w:rsid w:val="009B3F6A"/>
    <w:rsid w:val="00B4004B"/>
    <w:rsid w:val="00BC3D4B"/>
    <w:rsid w:val="00DF78FC"/>
    <w:rsid w:val="00E8344B"/>
    <w:rsid w:val="00F064AF"/>
    <w:rsid w:val="00F13852"/>
    <w:rsid w:val="00FC6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E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locked/>
    <w:rsid w:val="004F4A53"/>
    <w:pPr>
      <w:keepNext/>
      <w:keepLines/>
      <w:spacing w:before="240" w:after="240" w:line="240" w:lineRule="auto"/>
      <w:textAlignment w:val="baseline"/>
      <w:outlineLvl w:val="0"/>
    </w:pPr>
    <w:rPr>
      <w:rFonts w:ascii="Calibri Light" w:hAnsi="Calibri Light" w:cs="Times New Roman"/>
      <w:color w:val="2F5496"/>
      <w:sz w:val="32"/>
      <w:szCs w:val="32"/>
      <w:lang w:eastAsia="en-US"/>
    </w:rPr>
  </w:style>
  <w:style w:type="character" w:customStyle="1" w:styleId="Nagwek1Znak">
    <w:name w:val="Nagłówek 1 Znak"/>
    <w:basedOn w:val="Domylnaczcionkaakapitu"/>
    <w:link w:val="Nagwek11"/>
    <w:uiPriority w:val="99"/>
    <w:qFormat/>
    <w:locked/>
    <w:rsid w:val="004F4A53"/>
    <w:rPr>
      <w:rFonts w:ascii="Calibri Light" w:hAnsi="Calibri Light" w:cs="Times New Roman"/>
      <w:color w:val="2F5496"/>
      <w:sz w:val="32"/>
      <w:szCs w:val="32"/>
      <w:lang w:eastAsia="en-US"/>
    </w:rPr>
  </w:style>
  <w:style w:type="character" w:customStyle="1" w:styleId="NagwekZnak">
    <w:name w:val="Nagłówek Znak"/>
    <w:basedOn w:val="Domylnaczcionkaakapitu"/>
    <w:link w:val="Nagwek"/>
    <w:uiPriority w:val="99"/>
    <w:qFormat/>
    <w:locked/>
    <w:rsid w:val="00761FB0"/>
    <w:rPr>
      <w:rFonts w:ascii="Calibri" w:hAnsi="Calibri" w:cs="Times New Roman"/>
      <w:lang w:eastAsia="en-US"/>
    </w:rPr>
  </w:style>
  <w:style w:type="character" w:customStyle="1" w:styleId="czeinternetowe">
    <w:name w:val="Łącze internetowe"/>
    <w:basedOn w:val="Domylnaczcionkaakapitu"/>
    <w:uiPriority w:val="99"/>
    <w:rsid w:val="00761FB0"/>
    <w:rPr>
      <w:rFonts w:cs="Times New Roman"/>
      <w:color w:val="0000FF"/>
      <w:u w:val="single"/>
    </w:rPr>
  </w:style>
  <w:style w:type="character" w:customStyle="1" w:styleId="TytuZnak">
    <w:name w:val="Tytuł Znak"/>
    <w:basedOn w:val="Domylnaczcionkaakapitu"/>
    <w:link w:val="Tytu"/>
    <w:uiPriority w:val="99"/>
    <w:qFormat/>
    <w:locked/>
    <w:rsid w:val="008D6735"/>
    <w:rPr>
      <w:rFonts w:ascii="Arial" w:hAnsi="Arial" w:cs="Times New Roman"/>
      <w:b/>
      <w:kern w:val="2"/>
      <w:sz w:val="32"/>
    </w:rPr>
  </w:style>
  <w:style w:type="character" w:customStyle="1" w:styleId="TekstpodstawowyZnak">
    <w:name w:val="Tekst podstawowy Znak"/>
    <w:basedOn w:val="Domylnaczcionkaakapitu"/>
    <w:link w:val="Tekstpodstawowy"/>
    <w:uiPriority w:val="99"/>
    <w:semiHidden/>
    <w:qFormat/>
    <w:locked/>
    <w:rsid w:val="00FD2656"/>
    <w:rPr>
      <w:rFonts w:ascii="Times New Roman" w:hAnsi="Times New Roman" w:cs="Times New Roman"/>
      <w:sz w:val="20"/>
      <w:lang w:eastAsia="ar-SA" w:bidi="ar-SA"/>
    </w:rPr>
  </w:style>
  <w:style w:type="character" w:customStyle="1" w:styleId="Wyrnienie">
    <w:name w:val="Wyróżnienie"/>
    <w:basedOn w:val="Domylnaczcionkaakapitu"/>
    <w:uiPriority w:val="99"/>
    <w:qFormat/>
    <w:rsid w:val="00FD2656"/>
    <w:rPr>
      <w:rFonts w:cs="Times New Roman"/>
      <w:i/>
    </w:rPr>
  </w:style>
  <w:style w:type="character" w:customStyle="1" w:styleId="TekstdymkaZnak">
    <w:name w:val="Tekst dymka Znak"/>
    <w:basedOn w:val="Domylnaczcionkaakapitu"/>
    <w:link w:val="Tekstdymka"/>
    <w:uiPriority w:val="99"/>
    <w:semiHidden/>
    <w:qFormat/>
    <w:locked/>
    <w:rsid w:val="00050313"/>
    <w:rPr>
      <w:rFonts w:ascii="Tahoma" w:hAnsi="Tahoma" w:cs="Times New Roman"/>
      <w:sz w:val="16"/>
    </w:rPr>
  </w:style>
  <w:style w:type="character" w:customStyle="1" w:styleId="StopkaZnak">
    <w:name w:val="Stopka Znak"/>
    <w:basedOn w:val="Domylnaczcionkaakapitu"/>
    <w:link w:val="Stopka1"/>
    <w:uiPriority w:val="99"/>
    <w:qFormat/>
    <w:locked/>
    <w:rsid w:val="00D35F45"/>
    <w:rPr>
      <w:rFonts w:cs="Times New Roman"/>
      <w:sz w:val="22"/>
    </w:rPr>
  </w:style>
  <w:style w:type="character" w:customStyle="1" w:styleId="Teksttreci">
    <w:name w:val="Tekst treści_"/>
    <w:link w:val="Teksttreci0"/>
    <w:uiPriority w:val="99"/>
    <w:qFormat/>
    <w:locked/>
    <w:rsid w:val="00A925AE"/>
    <w:rPr>
      <w:rFonts w:eastAsia="Times New Roman"/>
      <w:sz w:val="23"/>
      <w:shd w:val="clear" w:color="auto" w:fill="FFFFFF"/>
    </w:rPr>
  </w:style>
  <w:style w:type="character" w:customStyle="1" w:styleId="WW-Domylnaczcionkaakapitu">
    <w:name w:val="WW-Domyślna czcionka akapitu"/>
    <w:uiPriority w:val="99"/>
    <w:qFormat/>
    <w:rsid w:val="003F04C8"/>
  </w:style>
  <w:style w:type="character" w:customStyle="1" w:styleId="HTML-wstpniesformatowanyZnak">
    <w:name w:val="HTML - wstępnie sformatowany Znak"/>
    <w:basedOn w:val="Domylnaczcionkaakapitu"/>
    <w:uiPriority w:val="99"/>
    <w:qFormat/>
    <w:locked/>
    <w:rsid w:val="004F4A53"/>
    <w:rPr>
      <w:rFonts w:ascii="Courier New" w:hAnsi="Courier New" w:cs="Courier New"/>
    </w:rPr>
  </w:style>
  <w:style w:type="character" w:customStyle="1" w:styleId="BezodstpwZnak">
    <w:name w:val="Bez odstępów Znak"/>
    <w:link w:val="Bezodstpw"/>
    <w:uiPriority w:val="99"/>
    <w:qFormat/>
    <w:locked/>
    <w:rsid w:val="004F4A53"/>
    <w:rPr>
      <w:rFonts w:ascii="Times New Roman" w:hAnsi="Times New Roman"/>
      <w:sz w:val="22"/>
    </w:rPr>
  </w:style>
  <w:style w:type="character" w:customStyle="1" w:styleId="FontStyle41">
    <w:name w:val="Font Style41"/>
    <w:uiPriority w:val="99"/>
    <w:qFormat/>
    <w:rsid w:val="004F4A53"/>
    <w:rPr>
      <w:rFonts w:ascii="Calibri" w:hAnsi="Calibri"/>
      <w:sz w:val="18"/>
    </w:rPr>
  </w:style>
  <w:style w:type="character" w:customStyle="1" w:styleId="AkapitzlistZnak">
    <w:name w:val="Akapit z listą Znak"/>
    <w:link w:val="Akapitzlist"/>
    <w:uiPriority w:val="99"/>
    <w:qFormat/>
    <w:locked/>
    <w:rsid w:val="004F4A53"/>
    <w:rPr>
      <w:sz w:val="22"/>
    </w:rPr>
  </w:style>
  <w:style w:type="character" w:customStyle="1" w:styleId="abcZnakZnak">
    <w:name w:val="abc Znak Znak"/>
    <w:uiPriority w:val="99"/>
    <w:qFormat/>
    <w:locked/>
    <w:rsid w:val="004F4A53"/>
    <w:rPr>
      <w:rFonts w:ascii="Arial Narrow" w:hAnsi="Arial Narrow"/>
      <w:b/>
      <w:color w:val="000000"/>
      <w:sz w:val="24"/>
    </w:rPr>
  </w:style>
  <w:style w:type="character" w:customStyle="1" w:styleId="normaltextrun">
    <w:name w:val="normaltextrun"/>
    <w:uiPriority w:val="99"/>
    <w:qFormat/>
    <w:rsid w:val="004F4A53"/>
  </w:style>
  <w:style w:type="character" w:customStyle="1" w:styleId="eop">
    <w:name w:val="eop"/>
    <w:uiPriority w:val="99"/>
    <w:qFormat/>
    <w:rsid w:val="004F4A53"/>
  </w:style>
  <w:style w:type="character" w:styleId="Odwoaniedokomentarza">
    <w:name w:val="annotation reference"/>
    <w:basedOn w:val="Domylnaczcionkaakapitu"/>
    <w:uiPriority w:val="99"/>
    <w:semiHidden/>
    <w:qFormat/>
    <w:rsid w:val="004F4A53"/>
    <w:rPr>
      <w:rFonts w:cs="Times New Roman"/>
      <w:sz w:val="16"/>
    </w:rPr>
  </w:style>
  <w:style w:type="character" w:customStyle="1" w:styleId="TekstkomentarzaZnak">
    <w:name w:val="Tekst komentarza Znak"/>
    <w:basedOn w:val="Domylnaczcionkaakapitu"/>
    <w:link w:val="Tekstkomentarza"/>
    <w:uiPriority w:val="99"/>
    <w:semiHidden/>
    <w:qFormat/>
    <w:locked/>
    <w:rsid w:val="004F4A53"/>
    <w:rPr>
      <w:rFonts w:ascii="Arial" w:hAnsi="Arial" w:cs="Times New Roman"/>
    </w:rPr>
  </w:style>
  <w:style w:type="character" w:customStyle="1" w:styleId="TematkomentarzaZnak">
    <w:name w:val="Temat komentarza Znak"/>
    <w:basedOn w:val="TekstkomentarzaZnak"/>
    <w:link w:val="Tematkomentarza"/>
    <w:uiPriority w:val="99"/>
    <w:semiHidden/>
    <w:qFormat/>
    <w:locked/>
    <w:rsid w:val="004F4A53"/>
    <w:rPr>
      <w:rFonts w:ascii="Arial" w:hAnsi="Arial" w:cs="Times New Roman"/>
      <w:b/>
      <w:bCs/>
    </w:rPr>
  </w:style>
  <w:style w:type="character" w:customStyle="1" w:styleId="Nierozpoznanawzmianka1">
    <w:name w:val="Nierozpoznana wzmianka1"/>
    <w:basedOn w:val="Domylnaczcionkaakapitu"/>
    <w:uiPriority w:val="99"/>
    <w:semiHidden/>
    <w:unhideWhenUsed/>
    <w:qFormat/>
    <w:rsid w:val="00F87F72"/>
    <w:rPr>
      <w:color w:val="605E5C"/>
      <w:shd w:val="clear" w:color="auto" w:fill="E1DFDD"/>
    </w:rPr>
  </w:style>
  <w:style w:type="character" w:customStyle="1" w:styleId="Odwiedzoneczeinternetowe">
    <w:name w:val="Odwiedzone łącze internetowe"/>
    <w:basedOn w:val="Domylnaczcionkaakapitu"/>
    <w:uiPriority w:val="99"/>
    <w:semiHidden/>
    <w:unhideWhenUsed/>
    <w:rsid w:val="00F87F72"/>
    <w:rPr>
      <w:color w:val="800080" w:themeColor="followedHyperlink"/>
      <w:u w:val="single"/>
    </w:rPr>
  </w:style>
  <w:style w:type="paragraph" w:styleId="Nagwek">
    <w:name w:val="header"/>
    <w:basedOn w:val="Normalny"/>
    <w:next w:val="Tekstpodstawowy"/>
    <w:link w:val="NagwekZnak"/>
    <w:qFormat/>
    <w:rsid w:val="007B4AEE"/>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rsid w:val="00FD2656"/>
    <w:pPr>
      <w:widowControl w:val="0"/>
      <w:spacing w:after="120" w:line="240" w:lineRule="auto"/>
    </w:pPr>
    <w:rPr>
      <w:rFonts w:ascii="Times New Roman" w:hAnsi="Times New Roman" w:cs="Times New Roman"/>
      <w:sz w:val="20"/>
      <w:szCs w:val="20"/>
      <w:lang w:eastAsia="ar-SA"/>
    </w:rPr>
  </w:style>
  <w:style w:type="paragraph" w:styleId="Lista">
    <w:name w:val="List"/>
    <w:basedOn w:val="Tekstpodstawowy"/>
    <w:rsid w:val="007B4AEE"/>
    <w:rPr>
      <w:rFonts w:cs="Lucida Sans"/>
    </w:rPr>
  </w:style>
  <w:style w:type="paragraph" w:customStyle="1" w:styleId="Legenda1">
    <w:name w:val="Legenda1"/>
    <w:basedOn w:val="Normalny"/>
    <w:qFormat/>
    <w:rsid w:val="007B4AEE"/>
    <w:pPr>
      <w:suppressLineNumbers/>
      <w:spacing w:before="120" w:after="120"/>
    </w:pPr>
    <w:rPr>
      <w:rFonts w:cs="Lucida Sans"/>
      <w:i/>
      <w:iCs/>
      <w:sz w:val="24"/>
      <w:szCs w:val="24"/>
    </w:rPr>
  </w:style>
  <w:style w:type="paragraph" w:customStyle="1" w:styleId="Indeks">
    <w:name w:val="Indeks"/>
    <w:basedOn w:val="Normalny"/>
    <w:qFormat/>
    <w:rsid w:val="007B4AEE"/>
    <w:pPr>
      <w:suppressLineNumbers/>
    </w:pPr>
    <w:rPr>
      <w:rFonts w:cs="Lucida Sans"/>
    </w:rPr>
  </w:style>
  <w:style w:type="paragraph" w:customStyle="1" w:styleId="Gwkaistopka">
    <w:name w:val="Główka i stopka"/>
    <w:basedOn w:val="Normalny"/>
    <w:qFormat/>
    <w:rsid w:val="007B4AEE"/>
  </w:style>
  <w:style w:type="paragraph" w:customStyle="1" w:styleId="Nagwek1">
    <w:name w:val="Nagłówek1"/>
    <w:basedOn w:val="Normalny"/>
    <w:uiPriority w:val="99"/>
    <w:rsid w:val="00761FB0"/>
    <w:pPr>
      <w:tabs>
        <w:tab w:val="center" w:pos="4536"/>
        <w:tab w:val="right" w:pos="9072"/>
      </w:tabs>
    </w:pPr>
    <w:rPr>
      <w:rFonts w:cs="Times New Roman"/>
      <w:sz w:val="20"/>
      <w:szCs w:val="20"/>
      <w:lang w:eastAsia="en-US"/>
    </w:rPr>
  </w:style>
  <w:style w:type="paragraph" w:styleId="Akapitzlist">
    <w:name w:val="List Paragraph"/>
    <w:basedOn w:val="Normalny"/>
    <w:link w:val="AkapitzlistZnak"/>
    <w:uiPriority w:val="99"/>
    <w:qFormat/>
    <w:rsid w:val="008C42BF"/>
    <w:pPr>
      <w:ind w:left="720"/>
    </w:pPr>
    <w:rPr>
      <w:rFonts w:cs="Times New Roman"/>
      <w:szCs w:val="20"/>
    </w:rPr>
  </w:style>
  <w:style w:type="paragraph" w:styleId="Tytu">
    <w:name w:val="Title"/>
    <w:basedOn w:val="Normalny"/>
    <w:link w:val="TytuZnak"/>
    <w:uiPriority w:val="99"/>
    <w:qFormat/>
    <w:rsid w:val="008D6735"/>
    <w:pPr>
      <w:spacing w:before="240" w:after="60" w:line="240" w:lineRule="auto"/>
      <w:jc w:val="center"/>
      <w:outlineLvl w:val="0"/>
    </w:pPr>
    <w:rPr>
      <w:rFonts w:ascii="Arial" w:hAnsi="Arial" w:cs="Times New Roman"/>
      <w:b/>
      <w:bCs/>
      <w:kern w:val="2"/>
      <w:sz w:val="32"/>
      <w:szCs w:val="32"/>
    </w:rPr>
  </w:style>
  <w:style w:type="paragraph" w:styleId="NormalnyWeb">
    <w:name w:val="Normal (Web)"/>
    <w:basedOn w:val="Normalny"/>
    <w:uiPriority w:val="99"/>
    <w:qFormat/>
    <w:rsid w:val="00D67DB2"/>
    <w:pPr>
      <w:spacing w:before="280" w:after="119" w:line="240" w:lineRule="auto"/>
    </w:pPr>
    <w:rPr>
      <w:sz w:val="24"/>
      <w:szCs w:val="24"/>
      <w:lang w:eastAsia="ar-SA"/>
    </w:rPr>
  </w:style>
  <w:style w:type="paragraph" w:styleId="Tekstdymka">
    <w:name w:val="Balloon Text"/>
    <w:basedOn w:val="Normalny"/>
    <w:link w:val="TekstdymkaZnak"/>
    <w:uiPriority w:val="99"/>
    <w:semiHidden/>
    <w:qFormat/>
    <w:rsid w:val="00050313"/>
    <w:pPr>
      <w:spacing w:after="0" w:line="240" w:lineRule="auto"/>
    </w:pPr>
    <w:rPr>
      <w:rFonts w:ascii="Tahoma" w:hAnsi="Tahoma" w:cs="Times New Roman"/>
      <w:sz w:val="16"/>
      <w:szCs w:val="16"/>
    </w:rPr>
  </w:style>
  <w:style w:type="paragraph" w:customStyle="1" w:styleId="Stopka1">
    <w:name w:val="Stopka1"/>
    <w:basedOn w:val="Normalny"/>
    <w:link w:val="StopkaZnak"/>
    <w:uiPriority w:val="99"/>
    <w:rsid w:val="00D35F45"/>
    <w:pPr>
      <w:tabs>
        <w:tab w:val="center" w:pos="4536"/>
        <w:tab w:val="right" w:pos="9072"/>
      </w:tabs>
    </w:pPr>
    <w:rPr>
      <w:rFonts w:cs="Times New Roman"/>
    </w:rPr>
  </w:style>
  <w:style w:type="paragraph" w:styleId="Legenda">
    <w:name w:val="caption"/>
    <w:basedOn w:val="Normalny"/>
    <w:uiPriority w:val="99"/>
    <w:qFormat/>
    <w:locked/>
    <w:rsid w:val="00A204F4"/>
    <w:pPr>
      <w:widowControl w:val="0"/>
      <w:suppressLineNumbers/>
      <w:spacing w:before="120" w:after="120" w:line="240" w:lineRule="auto"/>
    </w:pPr>
    <w:rPr>
      <w:rFonts w:ascii="Times New Roman" w:hAnsi="Times New Roman" w:cs="Mangal"/>
      <w:i/>
      <w:iCs/>
      <w:kern w:val="2"/>
      <w:sz w:val="24"/>
      <w:szCs w:val="24"/>
      <w:lang w:eastAsia="zh-CN" w:bidi="hi-IN"/>
    </w:rPr>
  </w:style>
  <w:style w:type="paragraph" w:customStyle="1" w:styleId="Teksttreci0">
    <w:name w:val="Tekst treści"/>
    <w:basedOn w:val="Normalny"/>
    <w:link w:val="Teksttreci"/>
    <w:uiPriority w:val="99"/>
    <w:qFormat/>
    <w:rsid w:val="00A925AE"/>
    <w:pPr>
      <w:shd w:val="clear" w:color="auto" w:fill="FFFFFF"/>
      <w:spacing w:after="0" w:line="293" w:lineRule="exact"/>
      <w:ind w:hanging="400"/>
    </w:pPr>
    <w:rPr>
      <w:rFonts w:cs="Times New Roman"/>
      <w:sz w:val="23"/>
      <w:szCs w:val="20"/>
    </w:rPr>
  </w:style>
  <w:style w:type="paragraph" w:styleId="Bezodstpw">
    <w:name w:val="No Spacing"/>
    <w:link w:val="BezodstpwZnak"/>
    <w:uiPriority w:val="99"/>
    <w:qFormat/>
    <w:rsid w:val="004F4A53"/>
    <w:rPr>
      <w:rFonts w:ascii="Times New Roman" w:hAnsi="Times New Roman"/>
    </w:rPr>
  </w:style>
  <w:style w:type="paragraph" w:customStyle="1" w:styleId="Default">
    <w:name w:val="Default"/>
    <w:uiPriority w:val="99"/>
    <w:qFormat/>
    <w:rsid w:val="004F4A53"/>
    <w:rPr>
      <w:rFonts w:ascii="Arial" w:hAnsi="Arial" w:cs="Arial"/>
      <w:sz w:val="20"/>
      <w:szCs w:val="20"/>
    </w:rPr>
  </w:style>
  <w:style w:type="paragraph" w:styleId="HTML-wstpniesformatowany">
    <w:name w:val="HTML Preformatted"/>
    <w:basedOn w:val="Normalny"/>
    <w:uiPriority w:val="99"/>
    <w:qFormat/>
    <w:rsid w:val="004F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ZnakZnak5">
    <w:name w:val="Znak Znak5"/>
    <w:basedOn w:val="Normalny"/>
    <w:uiPriority w:val="99"/>
    <w:qFormat/>
    <w:rsid w:val="004F4A53"/>
    <w:pPr>
      <w:spacing w:after="0" w:line="240" w:lineRule="auto"/>
    </w:pPr>
    <w:rPr>
      <w:rFonts w:ascii="Times New Roman" w:hAnsi="Times New Roman" w:cs="Times New Roman"/>
      <w:sz w:val="24"/>
      <w:szCs w:val="24"/>
    </w:rPr>
  </w:style>
  <w:style w:type="paragraph" w:customStyle="1" w:styleId="abcZnak">
    <w:name w:val="abc Znak"/>
    <w:basedOn w:val="Normalny"/>
    <w:uiPriority w:val="99"/>
    <w:qFormat/>
    <w:rsid w:val="004F4A53"/>
    <w:pPr>
      <w:widowControl w:val="0"/>
      <w:spacing w:after="0" w:line="240" w:lineRule="auto"/>
    </w:pPr>
    <w:rPr>
      <w:rFonts w:ascii="Arial Narrow" w:hAnsi="Arial Narrow" w:cs="Times New Roman"/>
      <w:b/>
      <w:color w:val="000000"/>
      <w:sz w:val="24"/>
      <w:szCs w:val="20"/>
    </w:rPr>
  </w:style>
  <w:style w:type="paragraph" w:customStyle="1" w:styleId="paragraph">
    <w:name w:val="paragraph"/>
    <w:basedOn w:val="Normalny"/>
    <w:uiPriority w:val="99"/>
    <w:qFormat/>
    <w:rsid w:val="004F4A53"/>
    <w:pPr>
      <w:spacing w:beforeAutospacing="1" w:afterAutospacing="1" w:line="240" w:lineRule="auto"/>
    </w:pPr>
    <w:rPr>
      <w:rFonts w:ascii="Times New Roman" w:hAnsi="Times New Roman" w:cs="Times New Roman"/>
      <w:sz w:val="24"/>
      <w:szCs w:val="24"/>
    </w:rPr>
  </w:style>
  <w:style w:type="paragraph" w:styleId="Tekstkomentarza">
    <w:name w:val="annotation text"/>
    <w:basedOn w:val="Normalny"/>
    <w:link w:val="TekstkomentarzaZnak"/>
    <w:uiPriority w:val="99"/>
    <w:semiHidden/>
    <w:qFormat/>
    <w:rsid w:val="004F4A53"/>
    <w:pPr>
      <w:spacing w:after="0" w:line="240" w:lineRule="auto"/>
    </w:pPr>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qFormat/>
    <w:rsid w:val="004F4A53"/>
    <w:rPr>
      <w:b/>
      <w:bCs/>
    </w:rPr>
  </w:style>
  <w:style w:type="paragraph" w:styleId="Poprawka">
    <w:name w:val="Revision"/>
    <w:uiPriority w:val="99"/>
    <w:semiHidden/>
    <w:qFormat/>
    <w:rsid w:val="004F4A53"/>
    <w:rPr>
      <w:rFonts w:ascii="Arial" w:hAnsi="Arial"/>
    </w:rPr>
  </w:style>
  <w:style w:type="paragraph" w:customStyle="1" w:styleId="Normalny1">
    <w:name w:val="Normalny1"/>
    <w:uiPriority w:val="99"/>
    <w:qFormat/>
    <w:rsid w:val="004F4A53"/>
    <w:pPr>
      <w:spacing w:after="160" w:line="242" w:lineRule="auto"/>
      <w:textAlignment w:val="baseline"/>
    </w:pPr>
    <w:rPr>
      <w:lang w:eastAsia="en-US"/>
    </w:rPr>
  </w:style>
  <w:style w:type="paragraph" w:styleId="Nagwekspisutreci">
    <w:name w:val="TOC Heading"/>
    <w:basedOn w:val="Nagwek11"/>
    <w:next w:val="Normalny"/>
    <w:uiPriority w:val="39"/>
    <w:unhideWhenUsed/>
    <w:qFormat/>
    <w:rsid w:val="001317EF"/>
    <w:pPr>
      <w:spacing w:after="0" w:line="259" w:lineRule="auto"/>
      <w:textAlignment w:val="auto"/>
      <w:outlineLvl w:val="9"/>
    </w:pPr>
    <w:rPr>
      <w:rFonts w:asciiTheme="majorHAnsi" w:eastAsiaTheme="majorEastAsia" w:hAnsiTheme="majorHAnsi" w:cstheme="majorBidi"/>
      <w:color w:val="365F91" w:themeColor="accent1" w:themeShade="BF"/>
      <w:lang w:eastAsia="pl-PL"/>
    </w:rPr>
  </w:style>
  <w:style w:type="paragraph" w:customStyle="1" w:styleId="Spistreci11">
    <w:name w:val="Spis treści 11"/>
    <w:basedOn w:val="Normalny"/>
    <w:next w:val="Normalny"/>
    <w:autoRedefine/>
    <w:uiPriority w:val="39"/>
    <w:locked/>
    <w:rsid w:val="004D3852"/>
    <w:pPr>
      <w:numPr>
        <w:numId w:val="18"/>
      </w:numPr>
      <w:tabs>
        <w:tab w:val="clear" w:pos="0"/>
      </w:tabs>
      <w:spacing w:after="100"/>
      <w:ind w:left="357" w:hanging="357"/>
    </w:pPr>
  </w:style>
  <w:style w:type="paragraph" w:customStyle="1" w:styleId="Spistreci21">
    <w:name w:val="Spis treści 21"/>
    <w:basedOn w:val="Normalny"/>
    <w:next w:val="Normalny"/>
    <w:autoRedefine/>
    <w:uiPriority w:val="39"/>
    <w:unhideWhenUsed/>
    <w:locked/>
    <w:rsid w:val="00AF5932"/>
    <w:pPr>
      <w:spacing w:after="100" w:line="259" w:lineRule="auto"/>
      <w:ind w:left="220"/>
    </w:pPr>
    <w:rPr>
      <w:rFonts w:asciiTheme="minorHAnsi" w:eastAsiaTheme="minorEastAsia" w:hAnsiTheme="minorHAnsi" w:cs="Times New Roman"/>
    </w:rPr>
  </w:style>
  <w:style w:type="paragraph" w:customStyle="1" w:styleId="Spistreci31">
    <w:name w:val="Spis treści 31"/>
    <w:basedOn w:val="Normalny"/>
    <w:next w:val="Normalny"/>
    <w:autoRedefine/>
    <w:uiPriority w:val="39"/>
    <w:unhideWhenUsed/>
    <w:locked/>
    <w:rsid w:val="00AF5932"/>
    <w:pPr>
      <w:spacing w:after="100" w:line="259" w:lineRule="auto"/>
      <w:ind w:left="440"/>
    </w:pPr>
    <w:rPr>
      <w:rFonts w:asciiTheme="minorHAnsi" w:eastAsiaTheme="minorEastAsia" w:hAnsiTheme="minorHAnsi" w:cs="Times New Roman"/>
    </w:rPr>
  </w:style>
  <w:style w:type="table" w:styleId="Tabela-Siatka">
    <w:name w:val="Table Grid"/>
    <w:basedOn w:val="Standardowy"/>
    <w:uiPriority w:val="99"/>
    <w:rsid w:val="002355C2"/>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F4A53"/>
    <w:tblPr>
      <w:tblCellMar>
        <w:top w:w="0" w:type="dxa"/>
        <w:left w:w="0" w:type="dxa"/>
        <w:bottom w:w="0" w:type="dxa"/>
        <w:right w:w="0" w:type="dxa"/>
      </w:tblCellMar>
    </w:tblPr>
  </w:style>
  <w:style w:type="paragraph" w:styleId="Stopka">
    <w:name w:val="footer"/>
    <w:basedOn w:val="Normalny"/>
    <w:link w:val="StopkaZnak1"/>
    <w:locked/>
    <w:rsid w:val="00283C89"/>
    <w:pPr>
      <w:tabs>
        <w:tab w:val="center" w:pos="4536"/>
        <w:tab w:val="right" w:pos="9072"/>
      </w:tabs>
      <w:spacing w:after="0" w:line="240" w:lineRule="auto"/>
    </w:pPr>
  </w:style>
  <w:style w:type="character" w:customStyle="1" w:styleId="StopkaZnak1">
    <w:name w:val="Stopka Znak1"/>
    <w:basedOn w:val="Domylnaczcionkaakapitu"/>
    <w:link w:val="Stopka"/>
    <w:rsid w:val="00283C89"/>
    <w:rPr>
      <w:rFonts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9A93-F3FA-4883-BE4F-3E263559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3812</Words>
  <Characters>22876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Lenovo</cp:lastModifiedBy>
  <cp:revision>8</cp:revision>
  <cp:lastPrinted>2015-02-18T10:00:00Z</cp:lastPrinted>
  <dcterms:created xsi:type="dcterms:W3CDTF">2022-03-14T11:35:00Z</dcterms:created>
  <dcterms:modified xsi:type="dcterms:W3CDTF">2022-03-15T20:10:00Z</dcterms:modified>
</cp:coreProperties>
</file>