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99" w:rsidRPr="00C93569" w:rsidRDefault="00C674EA" w:rsidP="0054501F">
      <w:pPr>
        <w:spacing w:after="0" w:line="240" w:lineRule="auto"/>
        <w:rPr>
          <w:rFonts w:ascii="Open Sans" w:hAnsi="Open Sans" w:cs="Open Sans"/>
        </w:rPr>
      </w:pPr>
      <w:r w:rsidRPr="00C93569">
        <w:rPr>
          <w:rFonts w:ascii="Open Sans" w:hAnsi="Open Sans" w:cs="Open Sans"/>
        </w:rPr>
        <w:t xml:space="preserve"> </w:t>
      </w:r>
      <w:r w:rsidR="00A36369" w:rsidRPr="00C93569">
        <w:rPr>
          <w:rFonts w:ascii="Open Sans" w:hAnsi="Open Sans" w:cs="Open Sans"/>
        </w:rPr>
        <w:t xml:space="preserve"> TBS/            /DI/</w:t>
      </w:r>
      <w:r w:rsidR="0023592D" w:rsidRPr="00C93569">
        <w:rPr>
          <w:rFonts w:ascii="Open Sans" w:hAnsi="Open Sans" w:cs="Open Sans"/>
        </w:rPr>
        <w:t>2</w:t>
      </w:r>
      <w:r w:rsidR="003D173F" w:rsidRPr="00C93569">
        <w:rPr>
          <w:rFonts w:ascii="Open Sans" w:hAnsi="Open Sans" w:cs="Open Sans"/>
        </w:rPr>
        <w:t>2</w:t>
      </w:r>
      <w:r w:rsidR="00A36369" w:rsidRPr="00C93569">
        <w:rPr>
          <w:rFonts w:ascii="Open Sans" w:hAnsi="Open Sans" w:cs="Open Sans"/>
        </w:rPr>
        <w:t xml:space="preserve">/KŁ </w:t>
      </w:r>
      <w:r w:rsidR="00A36369" w:rsidRPr="00C93569">
        <w:rPr>
          <w:rFonts w:ascii="Open Sans" w:hAnsi="Open Sans" w:cs="Open Sans"/>
        </w:rPr>
        <w:tab/>
      </w:r>
      <w:r w:rsidR="00A36369" w:rsidRPr="00C93569">
        <w:rPr>
          <w:rFonts w:ascii="Open Sans" w:hAnsi="Open Sans" w:cs="Open Sans"/>
        </w:rPr>
        <w:tab/>
      </w:r>
      <w:r w:rsidR="00A36369" w:rsidRPr="00C93569">
        <w:rPr>
          <w:rFonts w:ascii="Open Sans" w:hAnsi="Open Sans" w:cs="Open Sans"/>
        </w:rPr>
        <w:tab/>
      </w:r>
      <w:r w:rsidR="00A36369" w:rsidRPr="00C93569">
        <w:rPr>
          <w:rFonts w:ascii="Open Sans" w:hAnsi="Open Sans" w:cs="Open Sans"/>
        </w:rPr>
        <w:tab/>
      </w:r>
      <w:r w:rsidR="00A36369" w:rsidRPr="00C93569">
        <w:rPr>
          <w:rFonts w:ascii="Open Sans" w:hAnsi="Open Sans" w:cs="Open Sans"/>
        </w:rPr>
        <w:tab/>
      </w:r>
      <w:r w:rsidR="004B2F8C" w:rsidRPr="00C93569">
        <w:rPr>
          <w:rFonts w:ascii="Open Sans" w:hAnsi="Open Sans" w:cs="Open Sans"/>
        </w:rPr>
        <w:t xml:space="preserve">Gdańsk </w:t>
      </w:r>
      <w:r w:rsidR="00230005" w:rsidRPr="00C93569">
        <w:rPr>
          <w:rFonts w:ascii="Open Sans" w:hAnsi="Open Sans" w:cs="Open Sans"/>
        </w:rPr>
        <w:fldChar w:fldCharType="begin"/>
      </w:r>
      <w:r w:rsidR="004B2F8C" w:rsidRPr="00C93569">
        <w:rPr>
          <w:rFonts w:ascii="Open Sans" w:hAnsi="Open Sans" w:cs="Open Sans"/>
        </w:rPr>
        <w:instrText xml:space="preserve"> TIME \@ "d MMMM yyyy" </w:instrText>
      </w:r>
      <w:r w:rsidR="00230005" w:rsidRPr="00C93569">
        <w:rPr>
          <w:rFonts w:ascii="Open Sans" w:hAnsi="Open Sans" w:cs="Open Sans"/>
        </w:rPr>
        <w:fldChar w:fldCharType="separate"/>
      </w:r>
      <w:r w:rsidR="002A2A89">
        <w:rPr>
          <w:rFonts w:ascii="Open Sans" w:hAnsi="Open Sans" w:cs="Open Sans"/>
          <w:noProof/>
        </w:rPr>
        <w:t>11 marca 2022</w:t>
      </w:r>
      <w:r w:rsidR="00230005" w:rsidRPr="00C93569">
        <w:rPr>
          <w:rFonts w:ascii="Open Sans" w:hAnsi="Open Sans" w:cs="Open Sans"/>
        </w:rPr>
        <w:fldChar w:fldCharType="end"/>
      </w:r>
    </w:p>
    <w:p w:rsidR="004B2F8C" w:rsidRPr="00C93569" w:rsidRDefault="008A18FF" w:rsidP="0054501F">
      <w:pPr>
        <w:spacing w:after="0" w:line="240" w:lineRule="auto"/>
        <w:rPr>
          <w:rFonts w:ascii="Open Sans" w:hAnsi="Open Sans" w:cs="Open Sans"/>
        </w:rPr>
      </w:pPr>
      <w:r w:rsidRPr="00C93569">
        <w:rPr>
          <w:rFonts w:ascii="Open Sans" w:hAnsi="Open Sans" w:cs="Open Sans"/>
        </w:rPr>
        <w:t xml:space="preserve">  Sygn. akt 10</w:t>
      </w:r>
      <w:r w:rsidR="00EF505D" w:rsidRPr="00C93569">
        <w:rPr>
          <w:rFonts w:ascii="Open Sans" w:hAnsi="Open Sans" w:cs="Open Sans"/>
        </w:rPr>
        <w:t>/DI/21/KŁ</w:t>
      </w:r>
    </w:p>
    <w:p w:rsidR="003D173F" w:rsidRPr="00C93569" w:rsidRDefault="003D173F" w:rsidP="00894269">
      <w:pPr>
        <w:spacing w:after="0" w:line="240" w:lineRule="auto"/>
        <w:rPr>
          <w:rFonts w:ascii="Open Sans" w:hAnsi="Open Sans" w:cs="Open Sans"/>
          <w:b/>
          <w:bCs/>
        </w:rPr>
      </w:pPr>
    </w:p>
    <w:p w:rsidR="00CD7FAB" w:rsidRPr="00C93569" w:rsidRDefault="00CD7FAB" w:rsidP="003D173F">
      <w:pPr>
        <w:spacing w:after="0" w:line="240" w:lineRule="auto"/>
        <w:ind w:left="3540" w:firstLine="708"/>
        <w:jc w:val="both"/>
        <w:rPr>
          <w:rFonts w:ascii="Open Sans" w:hAnsi="Open Sans" w:cs="Open Sans"/>
        </w:rPr>
      </w:pPr>
    </w:p>
    <w:p w:rsidR="003D173F" w:rsidRPr="00C93569" w:rsidRDefault="002A2A89" w:rsidP="002A2A89">
      <w:pPr>
        <w:spacing w:after="0" w:line="240" w:lineRule="auto"/>
        <w:ind w:left="6372" w:firstLine="708"/>
        <w:rPr>
          <w:rFonts w:ascii="Open Sans" w:hAnsi="Open Sans" w:cs="Open Sans"/>
          <w:b/>
          <w:bCs/>
        </w:rPr>
      </w:pPr>
      <w:bookmarkStart w:id="0" w:name="_GoBack"/>
      <w:bookmarkEnd w:id="0"/>
      <w:r>
        <w:rPr>
          <w:rFonts w:ascii="Open Sans" w:hAnsi="Open Sans" w:cs="Open Sans"/>
        </w:rPr>
        <w:t>Wykonawcy</w:t>
      </w:r>
    </w:p>
    <w:p w:rsidR="00CD7FAB" w:rsidRPr="00C93569" w:rsidRDefault="00CD7FAB" w:rsidP="00894269">
      <w:pPr>
        <w:spacing w:after="0" w:line="240" w:lineRule="auto"/>
        <w:rPr>
          <w:rFonts w:ascii="Open Sans" w:hAnsi="Open Sans" w:cs="Open Sans"/>
          <w:b/>
          <w:bCs/>
        </w:rPr>
      </w:pPr>
    </w:p>
    <w:p w:rsidR="00F51BB8" w:rsidRPr="00C93569" w:rsidRDefault="0023592D" w:rsidP="00C93569">
      <w:pPr>
        <w:pStyle w:val="Tekstpodstawowywcity"/>
        <w:tabs>
          <w:tab w:val="left" w:pos="0"/>
          <w:tab w:val="left" w:pos="284"/>
        </w:tabs>
        <w:ind w:firstLine="0"/>
        <w:contextualSpacing/>
        <w:jc w:val="both"/>
        <w:rPr>
          <w:rFonts w:ascii="Open Sans" w:hAnsi="Open Sans" w:cs="Open Sans"/>
          <w:sz w:val="22"/>
          <w:szCs w:val="22"/>
        </w:rPr>
      </w:pPr>
      <w:r w:rsidRPr="00C93569">
        <w:rPr>
          <w:rFonts w:ascii="Open Sans" w:hAnsi="Open Sans" w:cs="Open Sans"/>
          <w:sz w:val="22"/>
          <w:szCs w:val="22"/>
        </w:rPr>
        <w:t xml:space="preserve">Dotyczy: </w:t>
      </w:r>
      <w:r w:rsidR="00F51BB8" w:rsidRPr="00C93569">
        <w:rPr>
          <w:rFonts w:ascii="Open Sans" w:hAnsi="Open Sans" w:cs="Open Sans"/>
          <w:sz w:val="22"/>
          <w:szCs w:val="22"/>
        </w:rPr>
        <w:t>postępowania o udzielenia zamówienia klasycznego o wartości przekraczającej progi unijne w trybie przetargu nieograniczonego na:</w:t>
      </w:r>
    </w:p>
    <w:p w:rsidR="008A18FF" w:rsidRPr="00C93569" w:rsidRDefault="008A18FF" w:rsidP="00C93569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</w:rPr>
      </w:pPr>
      <w:r w:rsidRPr="00C93569">
        <w:rPr>
          <w:rFonts w:ascii="Open Sans" w:hAnsi="Open Sans" w:cs="Open Sans"/>
        </w:rPr>
        <w:t>wykonanie kompletnej wielobranżowej dokumentacji projektowo-kosztorysowej</w:t>
      </w:r>
    </w:p>
    <w:p w:rsidR="008A18FF" w:rsidRPr="00C93569" w:rsidRDefault="008A18FF" w:rsidP="00C93569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</w:rPr>
      </w:pPr>
      <w:r w:rsidRPr="00C93569">
        <w:rPr>
          <w:rFonts w:ascii="Open Sans" w:hAnsi="Open Sans" w:cs="Open Sans"/>
        </w:rPr>
        <w:t>uzyskanie ostatecznej decyzji PWKZ o pozwoleniu na prowadzenie robót na obszarze wpisanym do rejestru zabytków oraz ostatecznych decyzji o pozwoleniu na budowę,</w:t>
      </w:r>
    </w:p>
    <w:p w:rsidR="008A18FF" w:rsidRPr="00C93569" w:rsidRDefault="008A18FF" w:rsidP="00C93569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</w:rPr>
      </w:pPr>
      <w:r w:rsidRPr="00C93569">
        <w:rPr>
          <w:rFonts w:ascii="Open Sans" w:hAnsi="Open Sans" w:cs="Open Sans"/>
        </w:rPr>
        <w:t>wykonanie materiałów marketingowych obejmujących Karty mieszkań oraz Wizualizacje osiedla</w:t>
      </w:r>
    </w:p>
    <w:p w:rsidR="008A18FF" w:rsidRPr="00C93569" w:rsidRDefault="008A18FF" w:rsidP="00C93569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</w:rPr>
      </w:pPr>
      <w:r w:rsidRPr="00C93569">
        <w:rPr>
          <w:rFonts w:ascii="Open Sans" w:hAnsi="Open Sans" w:cs="Open Sans"/>
        </w:rPr>
        <w:t xml:space="preserve">przeniesienie autorskich praw majątkowych do przekazanych Opracowań na Zamawiającego </w:t>
      </w:r>
    </w:p>
    <w:p w:rsidR="008A18FF" w:rsidRPr="00C93569" w:rsidRDefault="008A18FF" w:rsidP="00C93569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</w:rPr>
      </w:pPr>
      <w:r w:rsidRPr="00C93569">
        <w:rPr>
          <w:rFonts w:ascii="Open Sans" w:hAnsi="Open Sans" w:cs="Open Sans"/>
        </w:rPr>
        <w:t>przekazanie Zamawiającemu na własność egzemplarzy Opracowań jak i nośników na których zostały utrwalone</w:t>
      </w:r>
    </w:p>
    <w:p w:rsidR="008A18FF" w:rsidRPr="00C93569" w:rsidRDefault="008A18FF" w:rsidP="00C93569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</w:rPr>
      </w:pPr>
      <w:r w:rsidRPr="00C93569">
        <w:rPr>
          <w:rFonts w:ascii="Open Sans" w:hAnsi="Open Sans" w:cs="Open Sans"/>
        </w:rPr>
        <w:t>pełnienie nadzoru autorskiego i konserwatorskiego nad realizacją inwestycji realizowanej na podstawie dokumentacji projektowej</w:t>
      </w:r>
    </w:p>
    <w:p w:rsidR="008A18FF" w:rsidRDefault="008A18FF" w:rsidP="00C93569">
      <w:pPr>
        <w:pStyle w:val="alitera"/>
        <w:numPr>
          <w:ilvl w:val="0"/>
          <w:numId w:val="0"/>
        </w:numPr>
        <w:tabs>
          <w:tab w:val="left" w:pos="284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C93569">
        <w:rPr>
          <w:rFonts w:ascii="Open Sans" w:hAnsi="Open Sans" w:cs="Open Sans"/>
          <w:sz w:val="22"/>
          <w:szCs w:val="22"/>
        </w:rPr>
        <w:t>dla Zamierzenia inwestycyjnego obejmującego zespól zabudowy mieszkalnej wielorodzinnej i usługowej wraz z zagospodarowaniem terenu i infrastrukturą techniczną w kwartale ulic Reduta Wyskok, Kurza, Wróbla, Szczygla w Gdańsku.</w:t>
      </w:r>
    </w:p>
    <w:p w:rsidR="00105CD5" w:rsidRDefault="00105CD5" w:rsidP="00C93569">
      <w:pPr>
        <w:pStyle w:val="alitera"/>
        <w:numPr>
          <w:ilvl w:val="0"/>
          <w:numId w:val="0"/>
        </w:numPr>
        <w:tabs>
          <w:tab w:val="left" w:pos="284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="00C93569" w:rsidRDefault="00C93569" w:rsidP="00C93569">
      <w:pPr>
        <w:pStyle w:val="alitera"/>
        <w:numPr>
          <w:ilvl w:val="0"/>
          <w:numId w:val="0"/>
        </w:numPr>
        <w:tabs>
          <w:tab w:val="left" w:pos="284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:rsidR="00C93569" w:rsidRDefault="00C93569" w:rsidP="00C93569">
      <w:pPr>
        <w:pStyle w:val="Teksttreci20"/>
        <w:shd w:val="clear" w:color="auto" w:fill="auto"/>
        <w:spacing w:before="0" w:after="36" w:line="200" w:lineRule="exact"/>
        <w:jc w:val="center"/>
        <w:rPr>
          <w:rFonts w:ascii="Open Sans" w:hAnsi="Open Sans" w:cs="Open Sans"/>
          <w:color w:val="000000"/>
          <w:sz w:val="22"/>
          <w:szCs w:val="22"/>
          <w:lang w:eastAsia="pl-PL" w:bidi="pl-PL"/>
        </w:rPr>
      </w:pPr>
      <w:r w:rsidRPr="00C93569">
        <w:rPr>
          <w:rFonts w:ascii="Open Sans" w:hAnsi="Open Sans" w:cs="Open Sans"/>
          <w:color w:val="000000"/>
          <w:sz w:val="22"/>
          <w:szCs w:val="22"/>
          <w:lang w:eastAsia="pl-PL" w:bidi="pl-PL"/>
        </w:rPr>
        <w:t>WEZWANIE DO PRZYSTĄPIENIA DO POSTĘPOWANIA ODWOŁAWCZEGO</w:t>
      </w:r>
    </w:p>
    <w:p w:rsidR="00105CD5" w:rsidRPr="00C93569" w:rsidRDefault="00105CD5" w:rsidP="00C93569">
      <w:pPr>
        <w:pStyle w:val="Teksttreci20"/>
        <w:shd w:val="clear" w:color="auto" w:fill="auto"/>
        <w:spacing w:before="0" w:after="36" w:line="200" w:lineRule="exact"/>
        <w:jc w:val="center"/>
        <w:rPr>
          <w:rFonts w:ascii="Open Sans" w:hAnsi="Open Sans" w:cs="Open Sans"/>
          <w:sz w:val="22"/>
          <w:szCs w:val="22"/>
        </w:rPr>
      </w:pPr>
    </w:p>
    <w:p w:rsidR="00C93569" w:rsidRPr="00105CD5" w:rsidRDefault="00C93569" w:rsidP="00C93569">
      <w:pPr>
        <w:tabs>
          <w:tab w:val="left" w:pos="284"/>
        </w:tabs>
        <w:spacing w:after="0" w:line="240" w:lineRule="auto"/>
        <w:jc w:val="both"/>
        <w:rPr>
          <w:rFonts w:ascii="Open Sans" w:hAnsi="Open Sans" w:cs="Open Sans"/>
          <w:lang w:bidi="pl-PL"/>
        </w:rPr>
      </w:pPr>
      <w:r w:rsidRPr="00105CD5">
        <w:rPr>
          <w:rFonts w:ascii="Open Sans" w:hAnsi="Open Sans" w:cs="Open Sans"/>
          <w:lang w:bidi="pl-PL"/>
        </w:rPr>
        <w:t>Zamawiający i</w:t>
      </w:r>
      <w:r w:rsidRPr="00105CD5">
        <w:rPr>
          <w:rFonts w:ascii="Open Sans" w:hAnsi="Open Sans" w:cs="Open Sans"/>
          <w:lang w:bidi="pl-PL"/>
        </w:rPr>
        <w:t>nformuj</w:t>
      </w:r>
      <w:r w:rsidR="00105CD5">
        <w:rPr>
          <w:rFonts w:ascii="Open Sans" w:hAnsi="Open Sans" w:cs="Open Sans"/>
          <w:lang w:bidi="pl-PL"/>
        </w:rPr>
        <w:t>e</w:t>
      </w:r>
      <w:r w:rsidRPr="00105CD5">
        <w:rPr>
          <w:rFonts w:ascii="Open Sans" w:hAnsi="Open Sans" w:cs="Open Sans"/>
          <w:lang w:bidi="pl-PL"/>
        </w:rPr>
        <w:t>, iż w postępowaniu o udzielenie zamówienia publicznego na</w:t>
      </w:r>
      <w:r w:rsidRPr="00105CD5">
        <w:rPr>
          <w:rFonts w:ascii="Open Sans" w:hAnsi="Open Sans" w:cs="Open Sans"/>
          <w:lang w:bidi="pl-PL"/>
        </w:rPr>
        <w:t>:</w:t>
      </w:r>
    </w:p>
    <w:p w:rsidR="00C93569" w:rsidRPr="00105CD5" w:rsidRDefault="00C93569" w:rsidP="00105CD5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</w:rPr>
      </w:pPr>
      <w:r w:rsidRPr="00105CD5">
        <w:rPr>
          <w:rFonts w:ascii="Open Sans" w:hAnsi="Open Sans" w:cs="Open Sans"/>
          <w:lang w:bidi="pl-PL"/>
        </w:rPr>
        <w:t xml:space="preserve"> </w:t>
      </w:r>
      <w:r w:rsidRPr="00105CD5">
        <w:rPr>
          <w:rFonts w:ascii="Open Sans" w:hAnsi="Open Sans" w:cs="Open Sans"/>
        </w:rPr>
        <w:t>wykonanie kompletnej wielobranżowej dokumentacji projektowo-kosztorysowej</w:t>
      </w:r>
    </w:p>
    <w:p w:rsidR="00C93569" w:rsidRPr="00105CD5" w:rsidRDefault="00C93569" w:rsidP="00105CD5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</w:rPr>
      </w:pPr>
      <w:r w:rsidRPr="00105CD5">
        <w:rPr>
          <w:rFonts w:ascii="Open Sans" w:hAnsi="Open Sans" w:cs="Open Sans"/>
        </w:rPr>
        <w:t>uzyskanie ostatecznej decyzji PWKZ o pozwoleniu na prowadzenie robót na obszarze wpisanym do rejestru zabytków oraz ostatecznych decyzji o pozwoleniu na budowę,</w:t>
      </w:r>
    </w:p>
    <w:p w:rsidR="00C93569" w:rsidRPr="00105CD5" w:rsidRDefault="00C93569" w:rsidP="00105CD5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</w:rPr>
      </w:pPr>
      <w:r w:rsidRPr="00105CD5">
        <w:rPr>
          <w:rFonts w:ascii="Open Sans" w:hAnsi="Open Sans" w:cs="Open Sans"/>
        </w:rPr>
        <w:t>wykonanie materiałów marketingowych obejmujących Karty mieszkań oraz Wizualizacje osiedla</w:t>
      </w:r>
    </w:p>
    <w:p w:rsidR="00C93569" w:rsidRPr="00105CD5" w:rsidRDefault="00C93569" w:rsidP="00105CD5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</w:rPr>
      </w:pPr>
      <w:r w:rsidRPr="00105CD5">
        <w:rPr>
          <w:rFonts w:ascii="Open Sans" w:hAnsi="Open Sans" w:cs="Open Sans"/>
        </w:rPr>
        <w:t xml:space="preserve">przeniesienie autorskich praw majątkowych do przekazanych Opracowań na Zamawiającego </w:t>
      </w:r>
    </w:p>
    <w:p w:rsidR="00C93569" w:rsidRPr="00105CD5" w:rsidRDefault="00C93569" w:rsidP="00105CD5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</w:rPr>
      </w:pPr>
      <w:r w:rsidRPr="00105CD5">
        <w:rPr>
          <w:rFonts w:ascii="Open Sans" w:hAnsi="Open Sans" w:cs="Open Sans"/>
        </w:rPr>
        <w:t>przekazanie Zamawiającemu na własność egzemplarzy Opracowań jak i nośników na których zostały utrwalone</w:t>
      </w:r>
    </w:p>
    <w:p w:rsidR="00C93569" w:rsidRPr="00105CD5" w:rsidRDefault="00C93569" w:rsidP="00105CD5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Open Sans" w:hAnsi="Open Sans" w:cs="Open Sans"/>
        </w:rPr>
      </w:pPr>
      <w:r w:rsidRPr="00105CD5">
        <w:rPr>
          <w:rFonts w:ascii="Open Sans" w:hAnsi="Open Sans" w:cs="Open Sans"/>
        </w:rPr>
        <w:t>pełnienie nadzoru autorskiego i konserwatorskiego nad realizacją inwestycji realizowanej na podstawie dokumentacji projektowej</w:t>
      </w:r>
    </w:p>
    <w:p w:rsidR="00C93569" w:rsidRPr="00105CD5" w:rsidRDefault="00C93569" w:rsidP="00105CD5">
      <w:pPr>
        <w:pStyle w:val="alitera"/>
        <w:numPr>
          <w:ilvl w:val="0"/>
          <w:numId w:val="0"/>
        </w:numPr>
        <w:tabs>
          <w:tab w:val="left" w:pos="284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105CD5">
        <w:rPr>
          <w:rFonts w:ascii="Open Sans" w:hAnsi="Open Sans" w:cs="Open Sans"/>
          <w:sz w:val="22"/>
          <w:szCs w:val="22"/>
        </w:rPr>
        <w:t xml:space="preserve">dla Zamierzenia inwestycyjnego obejmującego zespól zabudowy mieszkalnej wielorodzinnej i usługowej wraz z zagospodarowaniem terenu i infrastrukturą techniczną w kwartale ulic </w:t>
      </w:r>
      <w:r w:rsidRPr="00105CD5">
        <w:rPr>
          <w:rFonts w:ascii="Open Sans" w:hAnsi="Open Sans" w:cs="Open Sans"/>
          <w:sz w:val="22"/>
          <w:szCs w:val="22"/>
        </w:rPr>
        <w:lastRenderedPageBreak/>
        <w:t>Reduta Wyskok, Kurza, Wróbla, Szczygla w Gdańsk</w:t>
      </w:r>
      <w:r w:rsidR="00105CD5" w:rsidRPr="00105CD5">
        <w:rPr>
          <w:rFonts w:ascii="Open Sans" w:hAnsi="Open Sans" w:cs="Open Sans"/>
          <w:sz w:val="22"/>
          <w:szCs w:val="22"/>
        </w:rPr>
        <w:t xml:space="preserve">u </w:t>
      </w:r>
      <w:r w:rsidR="00105CD5">
        <w:rPr>
          <w:rFonts w:ascii="Open Sans" w:hAnsi="Open Sans" w:cs="Open Sans"/>
          <w:sz w:val="22"/>
          <w:szCs w:val="22"/>
        </w:rPr>
        <w:t xml:space="preserve">(Sygn. akt 10/DI/21/KŁ) </w:t>
      </w:r>
      <w:r w:rsidRPr="00105CD5">
        <w:rPr>
          <w:rFonts w:ascii="Open Sans" w:hAnsi="Open Sans" w:cs="Open Sans"/>
          <w:sz w:val="22"/>
          <w:szCs w:val="22"/>
          <w:lang w:bidi="pl-PL"/>
        </w:rPr>
        <w:t>zostało wniesione odwołanie.</w:t>
      </w:r>
    </w:p>
    <w:p w:rsidR="00C93569" w:rsidRPr="00105CD5" w:rsidRDefault="00C93569" w:rsidP="00105CD5">
      <w:pPr>
        <w:pStyle w:val="alitera"/>
        <w:numPr>
          <w:ilvl w:val="0"/>
          <w:numId w:val="0"/>
        </w:numPr>
        <w:spacing w:line="240" w:lineRule="auto"/>
        <w:rPr>
          <w:rFonts w:ascii="Open Sans" w:hAnsi="Open Sans" w:cs="Open Sans"/>
          <w:sz w:val="22"/>
          <w:szCs w:val="22"/>
        </w:rPr>
      </w:pPr>
      <w:r w:rsidRPr="00105CD5">
        <w:rPr>
          <w:rFonts w:ascii="Open Sans" w:hAnsi="Open Sans" w:cs="Open Sans"/>
          <w:sz w:val="22"/>
          <w:szCs w:val="22"/>
          <w:lang w:bidi="pl-PL"/>
        </w:rPr>
        <w:t xml:space="preserve">W oparciu o art. 524 ustawy z dnia 11 września 2019 roku - Prawo zamówień publicznych (Dz. U. z 2021 r. poz. 1129 z </w:t>
      </w:r>
      <w:proofErr w:type="spellStart"/>
      <w:r w:rsidR="00105CD5">
        <w:rPr>
          <w:rFonts w:ascii="Open Sans" w:hAnsi="Open Sans" w:cs="Open Sans"/>
          <w:sz w:val="22"/>
          <w:szCs w:val="22"/>
          <w:lang w:bidi="pl-PL"/>
        </w:rPr>
        <w:t>późn</w:t>
      </w:r>
      <w:proofErr w:type="spellEnd"/>
      <w:r w:rsidR="00105CD5">
        <w:rPr>
          <w:rFonts w:ascii="Open Sans" w:hAnsi="Open Sans" w:cs="Open Sans"/>
          <w:sz w:val="22"/>
          <w:szCs w:val="22"/>
          <w:lang w:bidi="pl-PL"/>
        </w:rPr>
        <w:t>. zm.), Z</w:t>
      </w:r>
      <w:r w:rsidRPr="00105CD5">
        <w:rPr>
          <w:rFonts w:ascii="Open Sans" w:hAnsi="Open Sans" w:cs="Open Sans"/>
          <w:sz w:val="22"/>
          <w:szCs w:val="22"/>
          <w:lang w:bidi="pl-PL"/>
        </w:rPr>
        <w:t>amawiający zamieszcza na stronie internetowej, na której są udostępnione dokumenty zamówienia</w:t>
      </w:r>
      <w:r w:rsidR="00105CD5">
        <w:rPr>
          <w:rFonts w:ascii="Open Sans" w:hAnsi="Open Sans" w:cs="Open Sans"/>
          <w:sz w:val="22"/>
          <w:szCs w:val="22"/>
          <w:lang w:bidi="pl-PL"/>
        </w:rPr>
        <w:t xml:space="preserve"> </w:t>
      </w:r>
      <w:r w:rsidRPr="00105CD5">
        <w:rPr>
          <w:rFonts w:ascii="Open Sans" w:hAnsi="Open Sans" w:cs="Open Sans"/>
          <w:sz w:val="22"/>
          <w:szCs w:val="22"/>
          <w:lang w:bidi="pl-PL"/>
        </w:rPr>
        <w:t>kopię wniesionego odw</w:t>
      </w:r>
      <w:r w:rsidR="00105CD5">
        <w:rPr>
          <w:rFonts w:ascii="Open Sans" w:hAnsi="Open Sans" w:cs="Open Sans"/>
          <w:sz w:val="22"/>
          <w:szCs w:val="22"/>
          <w:lang w:bidi="pl-PL"/>
        </w:rPr>
        <w:t>ołania, równocześnie wzywając Wy</w:t>
      </w:r>
      <w:r w:rsidRPr="00105CD5">
        <w:rPr>
          <w:rFonts w:ascii="Open Sans" w:hAnsi="Open Sans" w:cs="Open Sans"/>
          <w:sz w:val="22"/>
          <w:szCs w:val="22"/>
          <w:lang w:bidi="pl-PL"/>
        </w:rPr>
        <w:t>konawców do przystąpienia do postępowania odwoławczego.</w:t>
      </w:r>
    </w:p>
    <w:p w:rsidR="00C93569" w:rsidRDefault="00C93569" w:rsidP="00105CD5">
      <w:pPr>
        <w:pStyle w:val="alitera"/>
        <w:numPr>
          <w:ilvl w:val="0"/>
          <w:numId w:val="0"/>
        </w:numPr>
        <w:spacing w:line="240" w:lineRule="auto"/>
        <w:rPr>
          <w:rFonts w:ascii="Open Sans" w:hAnsi="Open Sans" w:cs="Open Sans"/>
          <w:sz w:val="22"/>
          <w:szCs w:val="22"/>
          <w:lang w:bidi="pl-PL"/>
        </w:rPr>
      </w:pPr>
      <w:r w:rsidRPr="00105CD5">
        <w:rPr>
          <w:rFonts w:ascii="Open Sans" w:hAnsi="Open Sans" w:cs="Open Sans"/>
          <w:sz w:val="22"/>
          <w:szCs w:val="22"/>
          <w:lang w:bidi="pl-PL"/>
        </w:rPr>
        <w:t xml:space="preserve">Zgodnie z art. 525 ust 1 ustawy z dnia 11 września 2019 roku - Prawo zamówień publicznych (Dz. U. z 2021 r. poz. 1129 z </w:t>
      </w:r>
      <w:proofErr w:type="spellStart"/>
      <w:r w:rsidR="00105CD5">
        <w:rPr>
          <w:rFonts w:ascii="Open Sans" w:hAnsi="Open Sans" w:cs="Open Sans"/>
          <w:sz w:val="22"/>
          <w:szCs w:val="22"/>
          <w:lang w:bidi="pl-PL"/>
        </w:rPr>
        <w:t>późn</w:t>
      </w:r>
      <w:proofErr w:type="spellEnd"/>
      <w:r w:rsidR="00105CD5">
        <w:rPr>
          <w:rFonts w:ascii="Open Sans" w:hAnsi="Open Sans" w:cs="Open Sans"/>
          <w:sz w:val="22"/>
          <w:szCs w:val="22"/>
          <w:lang w:bidi="pl-PL"/>
        </w:rPr>
        <w:t>. zm.), W</w:t>
      </w:r>
      <w:r w:rsidRPr="00105CD5">
        <w:rPr>
          <w:rFonts w:ascii="Open Sans" w:hAnsi="Open Sans" w:cs="Open Sans"/>
          <w:sz w:val="22"/>
          <w:szCs w:val="22"/>
          <w:lang w:bidi="pl-PL"/>
        </w:rPr>
        <w:t>ykonawca może zgłosić przystąpienie do postępowania odwoławczego w terminie 3 dni od dnia otrzymania kopii odwołania, wskazując stronę, do której przystępuje, i interes w uzyskaniu rozstrzygnięcia na korzyść strony, do której przystępuje.</w:t>
      </w:r>
    </w:p>
    <w:p w:rsidR="00105CD5" w:rsidRDefault="00105CD5" w:rsidP="00105CD5">
      <w:pPr>
        <w:pStyle w:val="alitera"/>
        <w:numPr>
          <w:ilvl w:val="0"/>
          <w:numId w:val="0"/>
        </w:numPr>
        <w:spacing w:line="240" w:lineRule="auto"/>
        <w:rPr>
          <w:rFonts w:ascii="Open Sans" w:hAnsi="Open Sans" w:cs="Open Sans"/>
          <w:sz w:val="22"/>
          <w:szCs w:val="22"/>
          <w:lang w:bidi="pl-PL"/>
        </w:rPr>
      </w:pPr>
    </w:p>
    <w:p w:rsidR="00105CD5" w:rsidRDefault="00105CD5" w:rsidP="00105CD5">
      <w:pPr>
        <w:pStyle w:val="alitera"/>
        <w:numPr>
          <w:ilvl w:val="0"/>
          <w:numId w:val="0"/>
        </w:numPr>
        <w:spacing w:line="240" w:lineRule="auto"/>
        <w:rPr>
          <w:rFonts w:ascii="Open Sans" w:hAnsi="Open Sans" w:cs="Open Sans"/>
          <w:sz w:val="22"/>
          <w:szCs w:val="22"/>
          <w:lang w:bidi="pl-PL"/>
        </w:rPr>
      </w:pPr>
    </w:p>
    <w:p w:rsidR="00105CD5" w:rsidRPr="00105CD5" w:rsidRDefault="00105CD5" w:rsidP="00105CD5">
      <w:pPr>
        <w:pStyle w:val="alitera"/>
        <w:numPr>
          <w:ilvl w:val="0"/>
          <w:numId w:val="0"/>
        </w:numPr>
        <w:spacing w:line="240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  <w:lang w:bidi="pl-PL"/>
        </w:rPr>
        <w:tab/>
      </w:r>
      <w:r>
        <w:rPr>
          <w:rFonts w:ascii="Open Sans" w:hAnsi="Open Sans" w:cs="Open Sans"/>
          <w:sz w:val="22"/>
          <w:szCs w:val="22"/>
          <w:lang w:bidi="pl-PL"/>
        </w:rPr>
        <w:tab/>
      </w:r>
      <w:r>
        <w:rPr>
          <w:rFonts w:ascii="Open Sans" w:hAnsi="Open Sans" w:cs="Open Sans"/>
          <w:sz w:val="22"/>
          <w:szCs w:val="22"/>
          <w:lang w:bidi="pl-PL"/>
        </w:rPr>
        <w:tab/>
      </w:r>
      <w:r>
        <w:rPr>
          <w:rFonts w:ascii="Open Sans" w:hAnsi="Open Sans" w:cs="Open Sans"/>
          <w:sz w:val="22"/>
          <w:szCs w:val="22"/>
          <w:lang w:bidi="pl-PL"/>
        </w:rPr>
        <w:tab/>
      </w:r>
      <w:r>
        <w:rPr>
          <w:rFonts w:ascii="Open Sans" w:hAnsi="Open Sans" w:cs="Open Sans"/>
          <w:sz w:val="22"/>
          <w:szCs w:val="22"/>
          <w:lang w:bidi="pl-PL"/>
        </w:rPr>
        <w:tab/>
      </w:r>
      <w:r>
        <w:rPr>
          <w:rFonts w:ascii="Open Sans" w:hAnsi="Open Sans" w:cs="Open Sans"/>
          <w:sz w:val="22"/>
          <w:szCs w:val="22"/>
          <w:lang w:bidi="pl-PL"/>
        </w:rPr>
        <w:tab/>
      </w:r>
      <w:r>
        <w:rPr>
          <w:rFonts w:ascii="Open Sans" w:hAnsi="Open Sans" w:cs="Open Sans"/>
          <w:sz w:val="22"/>
          <w:szCs w:val="22"/>
          <w:lang w:bidi="pl-PL"/>
        </w:rPr>
        <w:tab/>
      </w:r>
      <w:r>
        <w:rPr>
          <w:rFonts w:ascii="Open Sans" w:hAnsi="Open Sans" w:cs="Open Sans"/>
          <w:sz w:val="22"/>
          <w:szCs w:val="22"/>
          <w:lang w:bidi="pl-PL"/>
        </w:rPr>
        <w:tab/>
      </w:r>
      <w:r>
        <w:rPr>
          <w:rFonts w:ascii="Open Sans" w:hAnsi="Open Sans" w:cs="Open Sans"/>
          <w:sz w:val="22"/>
          <w:szCs w:val="22"/>
          <w:lang w:bidi="pl-PL"/>
        </w:rPr>
        <w:tab/>
        <w:t>Z poważaniem</w:t>
      </w:r>
    </w:p>
    <w:p w:rsidR="00C93569" w:rsidRPr="00C93569" w:rsidRDefault="00C93569" w:rsidP="00C93569">
      <w:pPr>
        <w:pStyle w:val="alitera"/>
        <w:numPr>
          <w:ilvl w:val="0"/>
          <w:numId w:val="0"/>
        </w:numPr>
        <w:tabs>
          <w:tab w:val="left" w:pos="284"/>
        </w:tabs>
        <w:spacing w:line="240" w:lineRule="auto"/>
        <w:rPr>
          <w:rFonts w:ascii="Open Sans" w:hAnsi="Open Sans" w:cs="Open Sans"/>
          <w:sz w:val="22"/>
          <w:szCs w:val="22"/>
        </w:rPr>
      </w:pPr>
    </w:p>
    <w:sectPr w:rsidR="00C93569" w:rsidRPr="00C93569" w:rsidSect="00D74F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552" w:right="1134" w:bottom="1985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72" w:rsidRDefault="00047E72" w:rsidP="004B2F8C">
      <w:pPr>
        <w:spacing w:after="0" w:line="240" w:lineRule="auto"/>
      </w:pPr>
      <w:r>
        <w:separator/>
      </w:r>
    </w:p>
  </w:endnote>
  <w:endnote w:type="continuationSeparator" w:id="0">
    <w:p w:rsidR="00047E72" w:rsidRDefault="00047E72" w:rsidP="004B2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??ˇ¦|||||||||||||||||||ˇ¦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7A" w:rsidRPr="00DD4CAA" w:rsidRDefault="002E3E7A" w:rsidP="00D74F1B">
    <w:pPr>
      <w:pStyle w:val="Stopka"/>
      <w:spacing w:line="360" w:lineRule="auto"/>
      <w:ind w:right="-142"/>
      <w:rPr>
        <w:rFonts w:ascii="Open Sans" w:hAnsi="Open Sans" w:cs="Open Sans"/>
        <w:color w:val="4E524F"/>
        <w:sz w:val="14"/>
        <w:szCs w:val="14"/>
      </w:rPr>
    </w:pPr>
    <w:r w:rsidRPr="00DD4CAA">
      <w:rPr>
        <w:rFonts w:ascii="Open Sans" w:hAnsi="Open Sans" w:cs="Open Sans"/>
        <w:b/>
        <w:color w:val="4E524F"/>
        <w:sz w:val="14"/>
        <w:szCs w:val="14"/>
      </w:rPr>
      <w:t>Towarzystwo Budownictwa Społecznego „Motława" Sp. z o.o.</w:t>
    </w:r>
    <w:r w:rsidRPr="00DD4CAA">
      <w:rPr>
        <w:rFonts w:ascii="Open Sans" w:hAnsi="Open Sans" w:cs="Open Sans"/>
        <w:color w:val="4E524F"/>
        <w:sz w:val="14"/>
        <w:szCs w:val="14"/>
      </w:rPr>
      <w:t xml:space="preserve"> | ul. </w:t>
    </w:r>
    <w:r w:rsidR="00264756">
      <w:rPr>
        <w:rFonts w:ascii="Open Sans" w:hAnsi="Open Sans" w:cs="Open Sans"/>
        <w:color w:val="4E524F"/>
        <w:sz w:val="14"/>
        <w:szCs w:val="14"/>
      </w:rPr>
      <w:t>Szczygla</w:t>
    </w:r>
    <w:r w:rsidRPr="00DD4CAA">
      <w:rPr>
        <w:rFonts w:ascii="Open Sans" w:hAnsi="Open Sans" w:cs="Open Sans"/>
        <w:color w:val="4E524F"/>
        <w:sz w:val="14"/>
        <w:szCs w:val="14"/>
      </w:rPr>
      <w:t xml:space="preserve"> 1 |</w:t>
    </w:r>
    <w:r w:rsidR="00A53574">
      <w:rPr>
        <w:rFonts w:ascii="Open Sans" w:hAnsi="Open Sans" w:cs="Open Sans"/>
        <w:color w:val="4E524F"/>
        <w:sz w:val="14"/>
        <w:szCs w:val="14"/>
      </w:rPr>
      <w:t xml:space="preserve"> </w:t>
    </w:r>
    <w:r w:rsidRPr="00DD4CAA">
      <w:rPr>
        <w:rFonts w:ascii="Open Sans" w:hAnsi="Open Sans" w:cs="Open Sans"/>
        <w:color w:val="4E524F"/>
        <w:sz w:val="14"/>
        <w:szCs w:val="14"/>
      </w:rPr>
      <w:t>80-74</w:t>
    </w:r>
    <w:r w:rsidR="00264756">
      <w:rPr>
        <w:rFonts w:ascii="Open Sans" w:hAnsi="Open Sans" w:cs="Open Sans"/>
        <w:color w:val="4E524F"/>
        <w:sz w:val="14"/>
        <w:szCs w:val="14"/>
      </w:rPr>
      <w:t>2</w:t>
    </w:r>
    <w:r w:rsidRPr="00DD4CAA">
      <w:rPr>
        <w:rFonts w:ascii="Open Sans" w:hAnsi="Open Sans" w:cs="Open Sans"/>
        <w:color w:val="4E524F"/>
        <w:sz w:val="14"/>
        <w:szCs w:val="14"/>
      </w:rPr>
      <w:t xml:space="preserve"> Gdańsk</w:t>
    </w:r>
  </w:p>
  <w:p w:rsidR="002E3E7A" w:rsidRPr="00DD4CAA" w:rsidRDefault="002E3E7A" w:rsidP="00D74F1B">
    <w:pPr>
      <w:pStyle w:val="Stopka"/>
      <w:spacing w:line="360" w:lineRule="auto"/>
      <w:ind w:right="-2"/>
      <w:rPr>
        <w:rFonts w:ascii="Open Sans" w:hAnsi="Open Sans" w:cs="Open Sans"/>
        <w:color w:val="4E524F"/>
        <w:sz w:val="14"/>
        <w:szCs w:val="14"/>
      </w:rPr>
    </w:pPr>
    <w:r w:rsidRPr="00DD4CAA">
      <w:rPr>
        <w:rFonts w:ascii="Open Sans" w:hAnsi="Open Sans" w:cs="Open Sans"/>
        <w:color w:val="4E524F"/>
        <w:sz w:val="14"/>
        <w:szCs w:val="14"/>
      </w:rPr>
      <w:t>tel. 58 320 37 48 | biuro@tbsmotlawa.pl | www.tbsmotlawa.pl</w:t>
    </w:r>
  </w:p>
  <w:p w:rsidR="002E3E7A" w:rsidRPr="00DD4CAA" w:rsidRDefault="002E3E7A" w:rsidP="00D74F1B">
    <w:pPr>
      <w:pStyle w:val="Stopka"/>
      <w:spacing w:line="360" w:lineRule="auto"/>
      <w:ind w:right="-142"/>
      <w:rPr>
        <w:rFonts w:ascii="Open Sans" w:hAnsi="Open Sans" w:cs="Open Sans"/>
        <w:color w:val="4E524F"/>
        <w:sz w:val="14"/>
        <w:szCs w:val="14"/>
      </w:rPr>
    </w:pPr>
    <w:r w:rsidRPr="00DD4CAA">
      <w:rPr>
        <w:rFonts w:ascii="Open Sans" w:hAnsi="Open Sans" w:cs="Open Sans"/>
        <w:color w:val="4E524F"/>
        <w:sz w:val="14"/>
        <w:szCs w:val="14"/>
      </w:rPr>
      <w:t>Sąd Rejonowy Gdańsk Północ w Gdańsku - KRS: 0000090406 | NIP: 583-26-77-715 | REGON: 1</w:t>
    </w:r>
    <w:r w:rsidR="00522DCA">
      <w:rPr>
        <w:rFonts w:ascii="Open Sans" w:hAnsi="Open Sans" w:cs="Open Sans"/>
        <w:color w:val="4E524F"/>
        <w:sz w:val="14"/>
        <w:szCs w:val="14"/>
      </w:rPr>
      <w:t xml:space="preserve">92043457 | Kapitał </w:t>
    </w:r>
    <w:r w:rsidR="00EF505D">
      <w:rPr>
        <w:rFonts w:ascii="Open Sans" w:hAnsi="Open Sans" w:cs="Open Sans"/>
        <w:color w:val="4E524F"/>
        <w:sz w:val="14"/>
        <w:szCs w:val="14"/>
      </w:rPr>
      <w:t>zakładowy: 198</w:t>
    </w:r>
    <w:r w:rsidR="00264756">
      <w:rPr>
        <w:rFonts w:ascii="Open Sans" w:hAnsi="Open Sans" w:cs="Open Sans"/>
        <w:color w:val="4E524F"/>
        <w:sz w:val="14"/>
        <w:szCs w:val="14"/>
      </w:rPr>
      <w:t> </w:t>
    </w:r>
    <w:r w:rsidR="00EF505D">
      <w:rPr>
        <w:rFonts w:ascii="Open Sans" w:hAnsi="Open Sans" w:cs="Open Sans"/>
        <w:color w:val="4E524F"/>
        <w:sz w:val="14"/>
        <w:szCs w:val="14"/>
      </w:rPr>
      <w:t>998</w:t>
    </w:r>
    <w:r w:rsidR="00264756">
      <w:rPr>
        <w:rFonts w:ascii="Open Sans" w:hAnsi="Open Sans" w:cs="Open Sans"/>
        <w:color w:val="4E524F"/>
        <w:sz w:val="14"/>
        <w:szCs w:val="14"/>
      </w:rPr>
      <w:t> 000,00</w:t>
    </w:r>
    <w:r w:rsidRPr="00264756">
      <w:rPr>
        <w:rFonts w:ascii="Open Sans" w:hAnsi="Open Sans" w:cs="Open Sans"/>
        <w:color w:val="4E524F"/>
        <w:sz w:val="14"/>
        <w:szCs w:val="14"/>
      </w:rPr>
      <w:t xml:space="preserve"> PLN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72" w:rsidRDefault="00047E72" w:rsidP="004B2F8C">
      <w:pPr>
        <w:spacing w:after="0" w:line="240" w:lineRule="auto"/>
      </w:pPr>
      <w:r>
        <w:separator/>
      </w:r>
    </w:p>
  </w:footnote>
  <w:footnote w:type="continuationSeparator" w:id="0">
    <w:p w:rsidR="00047E72" w:rsidRDefault="00047E72" w:rsidP="004B2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7A" w:rsidRDefault="00047E7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60" o:spid="_x0000_s2062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>
        <v:shape id="WordPictureWatermark367706563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>
        <v:shape id="WordPictureWatermark367511516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7A" w:rsidRDefault="00047E7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61" o:spid="_x0000_s2063" type="#_x0000_t75" style="position:absolute;margin-left:-71.25pt;margin-top:-127.65pt;width:595.2pt;height:841.9pt;z-index:-251652096;mso-position-horizontal-relative:margin;mso-position-vertical-relative:margin" o:allowincell="f">
          <v:imagedata r:id="rId1" o:title="tlo_doc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7A" w:rsidRDefault="00047E7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100359" o:spid="_x0000_s2061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tlo_doc_1"/>
          <w10:wrap anchorx="margin" anchory="margin"/>
        </v:shape>
      </w:pict>
    </w:r>
    <w:r>
      <w:rPr>
        <w:noProof/>
        <w:lang w:eastAsia="pl-PL"/>
      </w:rPr>
      <w:pict>
        <v:shape id="WordPictureWatermark367706562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2" o:title="tlo_doc_1"/>
          <w10:wrap anchorx="margin" anchory="margin"/>
        </v:shape>
      </w:pict>
    </w:r>
    <w:r>
      <w:rPr>
        <w:noProof/>
        <w:lang w:eastAsia="pl-PL"/>
      </w:rPr>
      <w:pict>
        <v:shape id="WordPictureWatermark367511515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3" o:title="tlo_doc_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169"/>
    <w:multiLevelType w:val="hybridMultilevel"/>
    <w:tmpl w:val="751AD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6E1A"/>
    <w:multiLevelType w:val="multilevel"/>
    <w:tmpl w:val="37DEA1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B2E40"/>
    <w:multiLevelType w:val="hybridMultilevel"/>
    <w:tmpl w:val="BEEC1538"/>
    <w:lvl w:ilvl="0" w:tplc="4732A22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5DB5FBB"/>
    <w:multiLevelType w:val="hybridMultilevel"/>
    <w:tmpl w:val="41801CB0"/>
    <w:lvl w:ilvl="0" w:tplc="CD6C31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C7EE2"/>
    <w:multiLevelType w:val="multilevel"/>
    <w:tmpl w:val="DF3A5B8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B033C3"/>
    <w:multiLevelType w:val="hybridMultilevel"/>
    <w:tmpl w:val="698CBC4C"/>
    <w:lvl w:ilvl="0" w:tplc="439875F0">
      <w:start w:val="1"/>
      <w:numFmt w:val="lowerRoman"/>
      <w:pStyle w:val="irzymski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A0B35"/>
    <w:multiLevelType w:val="hybridMultilevel"/>
    <w:tmpl w:val="2B92E71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7008B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675EE9"/>
    <w:multiLevelType w:val="multilevel"/>
    <w:tmpl w:val="D24C6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90134"/>
    <w:multiLevelType w:val="hybridMultilevel"/>
    <w:tmpl w:val="98B02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77"/>
    <w:multiLevelType w:val="multilevel"/>
    <w:tmpl w:val="AFBC72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4F2C9C"/>
    <w:multiLevelType w:val="hybridMultilevel"/>
    <w:tmpl w:val="CEBED22C"/>
    <w:lvl w:ilvl="0" w:tplc="18F4CE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0DE13B7"/>
    <w:multiLevelType w:val="hybridMultilevel"/>
    <w:tmpl w:val="62FA8294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3" w15:restartNumberingAfterBreak="0">
    <w:nsid w:val="243B1D2A"/>
    <w:multiLevelType w:val="multilevel"/>
    <w:tmpl w:val="F5E4DC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4" w15:restartNumberingAfterBreak="0">
    <w:nsid w:val="28E76229"/>
    <w:multiLevelType w:val="hybridMultilevel"/>
    <w:tmpl w:val="2B92E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214638"/>
    <w:multiLevelType w:val="hybridMultilevel"/>
    <w:tmpl w:val="AC560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602672"/>
    <w:multiLevelType w:val="multilevel"/>
    <w:tmpl w:val="095C4D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pStyle w:val="alitera"/>
      <w:lvlText w:val="%2)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7" w15:restartNumberingAfterBreak="0">
    <w:nsid w:val="30130AB7"/>
    <w:multiLevelType w:val="hybridMultilevel"/>
    <w:tmpl w:val="3AE84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402B1"/>
    <w:multiLevelType w:val="multilevel"/>
    <w:tmpl w:val="C74A1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33139"/>
    <w:multiLevelType w:val="hybridMultilevel"/>
    <w:tmpl w:val="3CFC0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944E6"/>
    <w:multiLevelType w:val="multilevel"/>
    <w:tmpl w:val="8152B96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Theme="majorHAnsi" w:eastAsia="Times New Roman" w:hAnsiTheme="majorHAnsi" w:cstheme="majorHAnsi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1" w15:restartNumberingAfterBreak="0">
    <w:nsid w:val="3D553930"/>
    <w:multiLevelType w:val="hybridMultilevel"/>
    <w:tmpl w:val="2990E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63A5"/>
    <w:multiLevelType w:val="hybridMultilevel"/>
    <w:tmpl w:val="0026FB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C7B5F"/>
    <w:multiLevelType w:val="hybridMultilevel"/>
    <w:tmpl w:val="6ECA9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1A522B"/>
    <w:multiLevelType w:val="hybridMultilevel"/>
    <w:tmpl w:val="79A8B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64EF8"/>
    <w:multiLevelType w:val="hybridMultilevel"/>
    <w:tmpl w:val="CB086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713FE"/>
    <w:multiLevelType w:val="hybridMultilevel"/>
    <w:tmpl w:val="9BE426E4"/>
    <w:lvl w:ilvl="0" w:tplc="1D4C617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D5781"/>
    <w:multiLevelType w:val="multilevel"/>
    <w:tmpl w:val="597C43D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033D02"/>
    <w:multiLevelType w:val="multilevel"/>
    <w:tmpl w:val="82BE2CC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B43F3D"/>
    <w:multiLevelType w:val="multilevel"/>
    <w:tmpl w:val="82F215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C443D7"/>
    <w:multiLevelType w:val="hybridMultilevel"/>
    <w:tmpl w:val="29809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7A67"/>
    <w:multiLevelType w:val="hybridMultilevel"/>
    <w:tmpl w:val="1C80D452"/>
    <w:lvl w:ilvl="0" w:tplc="0415000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</w:abstractNum>
  <w:abstractNum w:abstractNumId="32" w15:restartNumberingAfterBreak="0">
    <w:nsid w:val="5F6A2B7F"/>
    <w:multiLevelType w:val="multilevel"/>
    <w:tmpl w:val="0B44B59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610F4A96"/>
    <w:multiLevelType w:val="multilevel"/>
    <w:tmpl w:val="E87427EE"/>
    <w:lvl w:ilvl="0">
      <w:start w:val="1"/>
      <w:numFmt w:val="decimal"/>
      <w:lvlText w:val="%1."/>
      <w:lvlJc w:val="left"/>
      <w:rPr>
        <w:rFonts w:ascii="Open Sans" w:eastAsia="Times New Roman" w:hAnsi="Open Sans" w:cs="Open Sans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3A1E69"/>
    <w:multiLevelType w:val="hybridMultilevel"/>
    <w:tmpl w:val="9F3A078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C778E"/>
    <w:multiLevelType w:val="hybridMultilevel"/>
    <w:tmpl w:val="81F4D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45361"/>
    <w:multiLevelType w:val="hybridMultilevel"/>
    <w:tmpl w:val="6CBE2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639A6"/>
    <w:multiLevelType w:val="hybridMultilevel"/>
    <w:tmpl w:val="EC4A6E66"/>
    <w:lvl w:ilvl="0" w:tplc="BFD4C0EE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77754A"/>
    <w:multiLevelType w:val="multilevel"/>
    <w:tmpl w:val="8E0869B4"/>
    <w:lvl w:ilvl="0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asciiTheme="majorHAnsi" w:hAnsiTheme="majorHAnsi" w:cs="Calibri Light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72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4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04" w:hanging="1800"/>
      </w:pPr>
      <w:rPr>
        <w:rFonts w:cs="Times New Roman" w:hint="default"/>
      </w:rPr>
    </w:lvl>
  </w:abstractNum>
  <w:abstractNum w:abstractNumId="39" w15:restartNumberingAfterBreak="0">
    <w:nsid w:val="7A2A00EC"/>
    <w:multiLevelType w:val="hybridMultilevel"/>
    <w:tmpl w:val="591C0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"/>
  </w:num>
  <w:num w:numId="5">
    <w:abstractNumId w:val="31"/>
  </w:num>
  <w:num w:numId="6">
    <w:abstractNumId w:val="4"/>
  </w:num>
  <w:num w:numId="7">
    <w:abstractNumId w:val="28"/>
  </w:num>
  <w:num w:numId="8">
    <w:abstractNumId w:val="0"/>
  </w:num>
  <w:num w:numId="9">
    <w:abstractNumId w:val="19"/>
  </w:num>
  <w:num w:numId="10">
    <w:abstractNumId w:val="25"/>
  </w:num>
  <w:num w:numId="11">
    <w:abstractNumId w:val="10"/>
  </w:num>
  <w:num w:numId="12">
    <w:abstractNumId w:val="27"/>
  </w:num>
  <w:num w:numId="13">
    <w:abstractNumId w:val="8"/>
  </w:num>
  <w:num w:numId="14">
    <w:abstractNumId w:val="29"/>
  </w:num>
  <w:num w:numId="15">
    <w:abstractNumId w:val="33"/>
  </w:num>
  <w:num w:numId="16">
    <w:abstractNumId w:val="20"/>
  </w:num>
  <w:num w:numId="17">
    <w:abstractNumId w:val="18"/>
  </w:num>
  <w:num w:numId="18">
    <w:abstractNumId w:val="13"/>
  </w:num>
  <w:num w:numId="19">
    <w:abstractNumId w:val="15"/>
  </w:num>
  <w:num w:numId="20">
    <w:abstractNumId w:val="7"/>
  </w:num>
  <w:num w:numId="21">
    <w:abstractNumId w:val="38"/>
  </w:num>
  <w:num w:numId="22">
    <w:abstractNumId w:val="37"/>
  </w:num>
  <w:num w:numId="23">
    <w:abstractNumId w:val="24"/>
  </w:num>
  <w:num w:numId="24">
    <w:abstractNumId w:val="11"/>
  </w:num>
  <w:num w:numId="25">
    <w:abstractNumId w:val="36"/>
  </w:num>
  <w:num w:numId="26">
    <w:abstractNumId w:val="16"/>
  </w:num>
  <w:num w:numId="27">
    <w:abstractNumId w:val="5"/>
  </w:num>
  <w:num w:numId="28">
    <w:abstractNumId w:val="14"/>
  </w:num>
  <w:num w:numId="29">
    <w:abstractNumId w:val="5"/>
    <w:lvlOverride w:ilvl="0">
      <w:startOverride w:val="1"/>
    </w:lvlOverride>
  </w:num>
  <w:num w:numId="30">
    <w:abstractNumId w:val="34"/>
  </w:num>
  <w:num w:numId="31">
    <w:abstractNumId w:val="6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30"/>
  </w:num>
  <w:num w:numId="36">
    <w:abstractNumId w:val="39"/>
  </w:num>
  <w:num w:numId="37">
    <w:abstractNumId w:val="17"/>
  </w:num>
  <w:num w:numId="38">
    <w:abstractNumId w:val="3"/>
  </w:num>
  <w:num w:numId="39">
    <w:abstractNumId w:val="9"/>
  </w:num>
  <w:num w:numId="40">
    <w:abstractNumId w:val="2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8C"/>
    <w:rsid w:val="000069A2"/>
    <w:rsid w:val="00007984"/>
    <w:rsid w:val="00022F62"/>
    <w:rsid w:val="0003069C"/>
    <w:rsid w:val="00047E72"/>
    <w:rsid w:val="00092CBE"/>
    <w:rsid w:val="000B1861"/>
    <w:rsid w:val="000C6F65"/>
    <w:rsid w:val="000E3603"/>
    <w:rsid w:val="000F4011"/>
    <w:rsid w:val="001011E4"/>
    <w:rsid w:val="0010463A"/>
    <w:rsid w:val="00105CD5"/>
    <w:rsid w:val="00112DDB"/>
    <w:rsid w:val="00160796"/>
    <w:rsid w:val="00164B31"/>
    <w:rsid w:val="0017715E"/>
    <w:rsid w:val="00190750"/>
    <w:rsid w:val="00192AA1"/>
    <w:rsid w:val="001A5C75"/>
    <w:rsid w:val="001B6C7C"/>
    <w:rsid w:val="001B6DBA"/>
    <w:rsid w:val="001C5E8B"/>
    <w:rsid w:val="001E3A75"/>
    <w:rsid w:val="001F23EF"/>
    <w:rsid w:val="00210CF4"/>
    <w:rsid w:val="0022102D"/>
    <w:rsid w:val="00230005"/>
    <w:rsid w:val="0023174D"/>
    <w:rsid w:val="0023592D"/>
    <w:rsid w:val="002452E4"/>
    <w:rsid w:val="0024555C"/>
    <w:rsid w:val="002530BB"/>
    <w:rsid w:val="00254D40"/>
    <w:rsid w:val="00264756"/>
    <w:rsid w:val="00266E1A"/>
    <w:rsid w:val="002775B7"/>
    <w:rsid w:val="002809D2"/>
    <w:rsid w:val="00280E7B"/>
    <w:rsid w:val="00281AA5"/>
    <w:rsid w:val="00292E49"/>
    <w:rsid w:val="002A2A89"/>
    <w:rsid w:val="002A7C11"/>
    <w:rsid w:val="002E3E7A"/>
    <w:rsid w:val="00305EE3"/>
    <w:rsid w:val="0034187B"/>
    <w:rsid w:val="00343926"/>
    <w:rsid w:val="00355033"/>
    <w:rsid w:val="0036193D"/>
    <w:rsid w:val="00364002"/>
    <w:rsid w:val="003749D0"/>
    <w:rsid w:val="00384DDB"/>
    <w:rsid w:val="003C6611"/>
    <w:rsid w:val="003D173F"/>
    <w:rsid w:val="003E5FDE"/>
    <w:rsid w:val="003F1BFF"/>
    <w:rsid w:val="003F68BA"/>
    <w:rsid w:val="00404B61"/>
    <w:rsid w:val="00423A1A"/>
    <w:rsid w:val="004407F3"/>
    <w:rsid w:val="00485CED"/>
    <w:rsid w:val="00490505"/>
    <w:rsid w:val="00497BA3"/>
    <w:rsid w:val="004A729C"/>
    <w:rsid w:val="004B2F8C"/>
    <w:rsid w:val="004B5CCF"/>
    <w:rsid w:val="004C1DCD"/>
    <w:rsid w:val="004D4686"/>
    <w:rsid w:val="004D4F36"/>
    <w:rsid w:val="004D5C76"/>
    <w:rsid w:val="0050041F"/>
    <w:rsid w:val="00506599"/>
    <w:rsid w:val="0051643B"/>
    <w:rsid w:val="00521A6B"/>
    <w:rsid w:val="00522DCA"/>
    <w:rsid w:val="00534074"/>
    <w:rsid w:val="0054501F"/>
    <w:rsid w:val="005756A1"/>
    <w:rsid w:val="0058094E"/>
    <w:rsid w:val="005A5431"/>
    <w:rsid w:val="005D2079"/>
    <w:rsid w:val="00600C5E"/>
    <w:rsid w:val="006151D7"/>
    <w:rsid w:val="00617031"/>
    <w:rsid w:val="00640032"/>
    <w:rsid w:val="00640826"/>
    <w:rsid w:val="006447F1"/>
    <w:rsid w:val="00652D95"/>
    <w:rsid w:val="00660855"/>
    <w:rsid w:val="006759BE"/>
    <w:rsid w:val="00677593"/>
    <w:rsid w:val="00683C6A"/>
    <w:rsid w:val="006840D0"/>
    <w:rsid w:val="00697BB8"/>
    <w:rsid w:val="006C4925"/>
    <w:rsid w:val="006E037B"/>
    <w:rsid w:val="006F2AE3"/>
    <w:rsid w:val="00720ED0"/>
    <w:rsid w:val="00732D76"/>
    <w:rsid w:val="00742F5C"/>
    <w:rsid w:val="00743877"/>
    <w:rsid w:val="007440ED"/>
    <w:rsid w:val="00755047"/>
    <w:rsid w:val="007813AE"/>
    <w:rsid w:val="00784DBC"/>
    <w:rsid w:val="00793307"/>
    <w:rsid w:val="007A0812"/>
    <w:rsid w:val="007A0F12"/>
    <w:rsid w:val="00806BAB"/>
    <w:rsid w:val="0082704D"/>
    <w:rsid w:val="00832D63"/>
    <w:rsid w:val="0085379D"/>
    <w:rsid w:val="0086608E"/>
    <w:rsid w:val="00875D9E"/>
    <w:rsid w:val="00881962"/>
    <w:rsid w:val="00894269"/>
    <w:rsid w:val="008A18FF"/>
    <w:rsid w:val="008B42BB"/>
    <w:rsid w:val="008B44C8"/>
    <w:rsid w:val="008B717A"/>
    <w:rsid w:val="008C12F3"/>
    <w:rsid w:val="008D5131"/>
    <w:rsid w:val="008D5D49"/>
    <w:rsid w:val="008E1483"/>
    <w:rsid w:val="008F331B"/>
    <w:rsid w:val="00921A84"/>
    <w:rsid w:val="009579E2"/>
    <w:rsid w:val="009648AF"/>
    <w:rsid w:val="00985D65"/>
    <w:rsid w:val="009A7CBD"/>
    <w:rsid w:val="009C7EEC"/>
    <w:rsid w:val="009D55A7"/>
    <w:rsid w:val="00A124E0"/>
    <w:rsid w:val="00A2321D"/>
    <w:rsid w:val="00A36369"/>
    <w:rsid w:val="00A436D5"/>
    <w:rsid w:val="00A53574"/>
    <w:rsid w:val="00A67088"/>
    <w:rsid w:val="00A811A7"/>
    <w:rsid w:val="00A841C8"/>
    <w:rsid w:val="00A914BB"/>
    <w:rsid w:val="00AA0BB8"/>
    <w:rsid w:val="00AA60D6"/>
    <w:rsid w:val="00AB3F0E"/>
    <w:rsid w:val="00AD5EEE"/>
    <w:rsid w:val="00AF6029"/>
    <w:rsid w:val="00B00C76"/>
    <w:rsid w:val="00B27BA9"/>
    <w:rsid w:val="00B435F0"/>
    <w:rsid w:val="00B5125A"/>
    <w:rsid w:val="00B55CD2"/>
    <w:rsid w:val="00B60B16"/>
    <w:rsid w:val="00B70940"/>
    <w:rsid w:val="00B91F42"/>
    <w:rsid w:val="00BA2BC0"/>
    <w:rsid w:val="00BB03CD"/>
    <w:rsid w:val="00C02977"/>
    <w:rsid w:val="00C067A4"/>
    <w:rsid w:val="00C6079F"/>
    <w:rsid w:val="00C674EA"/>
    <w:rsid w:val="00C709C7"/>
    <w:rsid w:val="00C93569"/>
    <w:rsid w:val="00C9404C"/>
    <w:rsid w:val="00CB05D3"/>
    <w:rsid w:val="00CB16B0"/>
    <w:rsid w:val="00CB2088"/>
    <w:rsid w:val="00CB38AD"/>
    <w:rsid w:val="00CB69E4"/>
    <w:rsid w:val="00CC1A71"/>
    <w:rsid w:val="00CD7FAB"/>
    <w:rsid w:val="00CE0CE4"/>
    <w:rsid w:val="00CF01AB"/>
    <w:rsid w:val="00CF4295"/>
    <w:rsid w:val="00CF4857"/>
    <w:rsid w:val="00CF5849"/>
    <w:rsid w:val="00D150F3"/>
    <w:rsid w:val="00D15BF3"/>
    <w:rsid w:val="00D3434A"/>
    <w:rsid w:val="00D40094"/>
    <w:rsid w:val="00D61228"/>
    <w:rsid w:val="00D6592A"/>
    <w:rsid w:val="00D74F1B"/>
    <w:rsid w:val="00D830E0"/>
    <w:rsid w:val="00DD4CAA"/>
    <w:rsid w:val="00DF2A3E"/>
    <w:rsid w:val="00E02DEA"/>
    <w:rsid w:val="00E20CF6"/>
    <w:rsid w:val="00E26077"/>
    <w:rsid w:val="00E62E14"/>
    <w:rsid w:val="00EB1A8A"/>
    <w:rsid w:val="00ED5CDB"/>
    <w:rsid w:val="00EE683A"/>
    <w:rsid w:val="00EF505D"/>
    <w:rsid w:val="00F015AD"/>
    <w:rsid w:val="00F03D1D"/>
    <w:rsid w:val="00F14BFE"/>
    <w:rsid w:val="00F17E23"/>
    <w:rsid w:val="00F51BB8"/>
    <w:rsid w:val="00F935F6"/>
    <w:rsid w:val="00FA71FF"/>
    <w:rsid w:val="00FC5563"/>
    <w:rsid w:val="00FE0452"/>
    <w:rsid w:val="00FE24A6"/>
    <w:rsid w:val="00FE313D"/>
    <w:rsid w:val="00FF159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6290CE4"/>
  <w15:docId w15:val="{81AC88CF-2282-4544-A673-ED034EE4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9C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2321D"/>
    <w:pPr>
      <w:keepNext/>
      <w:widowControl w:val="0"/>
      <w:tabs>
        <w:tab w:val="left" w:pos="0"/>
      </w:tabs>
      <w:suppressAutoHyphens/>
      <w:spacing w:after="0" w:line="360" w:lineRule="auto"/>
      <w:outlineLvl w:val="0"/>
    </w:pPr>
    <w:rPr>
      <w:rFonts w:asciiTheme="majorHAnsi" w:eastAsia="Lucida Sans Unicode" w:hAnsiTheme="majorHAnsi"/>
      <w:b/>
      <w:bCs/>
      <w:color w:val="00B0F0"/>
      <w:kern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321D"/>
    <w:rPr>
      <w:rFonts w:asciiTheme="majorHAnsi" w:eastAsia="Lucida Sans Unicode" w:hAnsiTheme="majorHAnsi"/>
      <w:b/>
      <w:bCs/>
      <w:color w:val="00B0F0"/>
      <w:kern w:val="32"/>
    </w:rPr>
  </w:style>
  <w:style w:type="paragraph" w:styleId="Bezodstpw">
    <w:name w:val="No Spacing"/>
    <w:autoRedefine/>
    <w:uiPriority w:val="1"/>
    <w:qFormat/>
    <w:rsid w:val="009648AF"/>
    <w:pPr>
      <w:tabs>
        <w:tab w:val="left" w:pos="0"/>
      </w:tabs>
      <w:spacing w:after="0" w:afterAutospacing="1" w:line="240" w:lineRule="auto"/>
      <w:jc w:val="both"/>
    </w:pPr>
    <w:rPr>
      <w:rFonts w:ascii="Open Sans" w:eastAsia="Lucida Sans Unicode" w:hAnsi="Open Sans" w:cs="Open Sans"/>
    </w:rPr>
  </w:style>
  <w:style w:type="paragraph" w:styleId="Spistreci1">
    <w:name w:val="toc 1"/>
    <w:basedOn w:val="Normalny"/>
    <w:next w:val="Normalny"/>
    <w:autoRedefine/>
    <w:uiPriority w:val="39"/>
    <w:unhideWhenUsed/>
    <w:rsid w:val="00A2321D"/>
    <w:pPr>
      <w:tabs>
        <w:tab w:val="left" w:pos="1440"/>
      </w:tabs>
      <w:spacing w:before="120" w:after="120" w:afterAutospacing="1" w:line="240" w:lineRule="auto"/>
    </w:pPr>
    <w:rPr>
      <w:rFonts w:ascii="Calibri" w:eastAsia="Lucida Sans Unicode" w:hAnsi="Calibri" w:cs="Times New Roman"/>
      <w:bCs/>
      <w:caps/>
    </w:rPr>
  </w:style>
  <w:style w:type="paragraph" w:styleId="Nagwek">
    <w:name w:val="header"/>
    <w:basedOn w:val="Normalny"/>
    <w:link w:val="Nagwek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F8C"/>
  </w:style>
  <w:style w:type="paragraph" w:styleId="Stopka">
    <w:name w:val="footer"/>
    <w:basedOn w:val="Normalny"/>
    <w:link w:val="StopkaZnak"/>
    <w:uiPriority w:val="99"/>
    <w:unhideWhenUsed/>
    <w:rsid w:val="004B2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F8C"/>
  </w:style>
  <w:style w:type="character" w:styleId="Hipercze">
    <w:name w:val="Hyperlink"/>
    <w:basedOn w:val="Domylnaczcionkaakapitu"/>
    <w:uiPriority w:val="99"/>
    <w:unhideWhenUsed/>
    <w:rsid w:val="00D74F1B"/>
    <w:rPr>
      <w:color w:val="0563C1" w:themeColor="hyperlink"/>
      <w:u w:val="single"/>
    </w:rPr>
  </w:style>
  <w:style w:type="paragraph" w:customStyle="1" w:styleId="Style1">
    <w:name w:val="Style 1"/>
    <w:uiPriority w:val="99"/>
    <w:rsid w:val="001C5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84DB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84DB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784DBC"/>
    <w:pPr>
      <w:spacing w:after="0" w:line="240" w:lineRule="auto"/>
      <w:ind w:firstLine="708"/>
    </w:pPr>
    <w:rPr>
      <w:rFonts w:ascii="Times New Roman" w:eastAsia="Times New Roman" w:hAnsi="Times New Roman" w:cs="Times New Roman"/>
      <w:sz w:val="4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84DBC"/>
    <w:rPr>
      <w:rFonts w:ascii="Times New Roman" w:eastAsia="Times New Roman" w:hAnsi="Times New Roman" w:cs="Times New Roman"/>
      <w:sz w:val="48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84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784DBC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4DBC"/>
    <w:pPr>
      <w:widowControl w:val="0"/>
      <w:shd w:val="clear" w:color="auto" w:fill="FFFFFF"/>
      <w:spacing w:after="0" w:line="223" w:lineRule="exact"/>
      <w:ind w:hanging="360"/>
      <w:jc w:val="center"/>
    </w:pPr>
    <w:rPr>
      <w:rFonts w:ascii="Calibri" w:eastAsia="Calibri" w:hAnsi="Calibri" w:cs="Calibri"/>
    </w:rPr>
  </w:style>
  <w:style w:type="paragraph" w:customStyle="1" w:styleId="pkt">
    <w:name w:val="pkt"/>
    <w:basedOn w:val="Normalny"/>
    <w:link w:val="pktZnak"/>
    <w:rsid w:val="00B435F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B435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EE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32D63"/>
    <w:rPr>
      <w:b/>
      <w:bCs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B5125A"/>
    <w:pPr>
      <w:ind w:left="720"/>
      <w:contextualSpacing/>
    </w:pPr>
  </w:style>
  <w:style w:type="paragraph" w:customStyle="1" w:styleId="Textbody">
    <w:name w:val="Text body"/>
    <w:basedOn w:val="Normalny"/>
    <w:rsid w:val="00CF5849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CF58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3">
    <w:name w:val="Tekst treści (3)_"/>
    <w:basedOn w:val="Domylnaczcionkaakapitu"/>
    <w:link w:val="Teksttreci30"/>
    <w:rsid w:val="0086608E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character" w:customStyle="1" w:styleId="TeksttreciBezkursywy">
    <w:name w:val="Tekst treści + Bez kursywy"/>
    <w:basedOn w:val="Teksttreci"/>
    <w:rsid w:val="00866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86608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Teksttreci8">
    <w:name w:val="Tekst treści (8)_"/>
    <w:basedOn w:val="Domylnaczcionkaakapitu"/>
    <w:rsid w:val="0086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0">
    <w:name w:val="Tekst treści (8)"/>
    <w:basedOn w:val="Teksttreci8"/>
    <w:rsid w:val="008660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6608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9Bezpogrubienia">
    <w:name w:val="Tekst treści (9) + Bez pogrubienia"/>
    <w:basedOn w:val="Teksttreci9"/>
    <w:rsid w:val="0086608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Odstpy1pt">
    <w:name w:val="Tekst treści + Odstępy 1 pt"/>
    <w:basedOn w:val="Teksttreci"/>
    <w:rsid w:val="0086608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6608E"/>
    <w:pPr>
      <w:widowControl w:val="0"/>
      <w:shd w:val="clear" w:color="auto" w:fill="FFFFFF"/>
      <w:spacing w:before="540" w:after="660" w:line="221" w:lineRule="exac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86608E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90">
    <w:name w:val="Tekst treści (9)"/>
    <w:basedOn w:val="Normalny"/>
    <w:link w:val="Teksttreci9"/>
    <w:rsid w:val="0086608E"/>
    <w:pPr>
      <w:widowControl w:val="0"/>
      <w:shd w:val="clear" w:color="auto" w:fill="FFFFFF"/>
      <w:spacing w:before="240" w:after="24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colour">
    <w:name w:val="colour"/>
    <w:basedOn w:val="Domylnaczcionkaakapitu"/>
    <w:rsid w:val="00CB69E4"/>
  </w:style>
  <w:style w:type="paragraph" w:customStyle="1" w:styleId="standard0">
    <w:name w:val="standard"/>
    <w:basedOn w:val="Normalny"/>
    <w:uiPriority w:val="99"/>
    <w:rsid w:val="00CB208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B03CD"/>
  </w:style>
  <w:style w:type="paragraph" w:styleId="Tekstpodstawowy2">
    <w:name w:val="Body Text 2"/>
    <w:basedOn w:val="Normalny"/>
    <w:link w:val="Tekstpodstawowy2Znak"/>
    <w:uiPriority w:val="99"/>
    <w:unhideWhenUsed/>
    <w:rsid w:val="0089426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4269"/>
  </w:style>
  <w:style w:type="paragraph" w:customStyle="1" w:styleId="alitera">
    <w:name w:val="a) litera"/>
    <w:basedOn w:val="Akapitzlist"/>
    <w:link w:val="aliteraZnak"/>
    <w:qFormat/>
    <w:rsid w:val="00C067A4"/>
    <w:pPr>
      <w:numPr>
        <w:ilvl w:val="1"/>
        <w:numId w:val="26"/>
      </w:numPr>
      <w:spacing w:after="0" w:line="276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iteraZnak">
    <w:name w:val="a) litera Znak"/>
    <w:link w:val="alitera"/>
    <w:locked/>
    <w:rsid w:val="00C067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rzymskie">
    <w:name w:val="i. rzymskie"/>
    <w:basedOn w:val="Tekstpodstawowy"/>
    <w:link w:val="irzymskieZnak"/>
    <w:qFormat/>
    <w:rsid w:val="00C067A4"/>
    <w:pPr>
      <w:numPr>
        <w:numId w:val="27"/>
      </w:numPr>
      <w:tabs>
        <w:tab w:val="left" w:pos="0"/>
      </w:tabs>
      <w:spacing w:line="276" w:lineRule="auto"/>
      <w:ind w:left="1134" w:right="-108" w:hanging="283"/>
    </w:pPr>
    <w:rPr>
      <w:rFonts w:ascii="Times New Roman" w:hAnsi="Times New Roman"/>
      <w:szCs w:val="20"/>
      <w:lang w:val="pl-PL" w:eastAsia="pl-PL"/>
    </w:rPr>
  </w:style>
  <w:style w:type="character" w:customStyle="1" w:styleId="irzymskieZnak">
    <w:name w:val="i. rzymskie Znak"/>
    <w:link w:val="irzymskie"/>
    <w:rsid w:val="00C067A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CD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3Exact">
    <w:name w:val="Tekst treści (3) Exact"/>
    <w:basedOn w:val="Domylnaczcionkaakapitu"/>
    <w:rsid w:val="00C9356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character" w:customStyle="1" w:styleId="Teksttreci3PogrubienieOdstpy0ptExact">
    <w:name w:val="Tekst treści (3) + Pogrubienie;Odstępy 0 pt Exact"/>
    <w:basedOn w:val="Teksttreci3Exact"/>
    <w:rsid w:val="00C9356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5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C93569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93569"/>
    <w:pPr>
      <w:widowControl w:val="0"/>
      <w:shd w:val="clear" w:color="auto" w:fill="FFFFFF"/>
      <w:spacing w:before="540" w:after="540" w:line="0" w:lineRule="atLeast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9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93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1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3182-5E28-4609-879C-DC80C00D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Koziol</dc:creator>
  <cp:lastModifiedBy>Użytkownik</cp:lastModifiedBy>
  <cp:revision>12</cp:revision>
  <cp:lastPrinted>2022-03-11T10:44:00Z</cp:lastPrinted>
  <dcterms:created xsi:type="dcterms:W3CDTF">2022-02-03T07:20:00Z</dcterms:created>
  <dcterms:modified xsi:type="dcterms:W3CDTF">2022-03-11T10:44:00Z</dcterms:modified>
</cp:coreProperties>
</file>