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EA0" w:rsidRPr="002F0EA0" w:rsidRDefault="002F0EA0" w:rsidP="002F0EA0">
      <w:pPr>
        <w:pStyle w:val="Bezodstpw"/>
        <w:ind w:left="4248" w:firstLine="708"/>
        <w:rPr>
          <w:rFonts w:ascii="Arial" w:hAnsi="Arial" w:cs="Arial"/>
        </w:rPr>
      </w:pPr>
    </w:p>
    <w:p w:rsidR="00572707" w:rsidRPr="00A17987" w:rsidRDefault="002F0EA0" w:rsidP="002F0EA0">
      <w:pPr>
        <w:pStyle w:val="Bezodstpw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</w:t>
      </w:r>
      <w:r w:rsidR="00572707" w:rsidRPr="00800EBC">
        <w:rPr>
          <w:rFonts w:ascii="Arial" w:hAnsi="Arial" w:cs="Arial"/>
          <w:b/>
          <w:sz w:val="24"/>
          <w:szCs w:val="24"/>
        </w:rPr>
        <w:t>OPIS PRZEDMIOTU ZAMÓWIENIA</w:t>
      </w:r>
      <w:r w:rsidR="00695053">
        <w:rPr>
          <w:rFonts w:ascii="Arial" w:hAnsi="Arial" w:cs="Arial"/>
          <w:b/>
          <w:sz w:val="24"/>
          <w:szCs w:val="24"/>
        </w:rPr>
        <w:t xml:space="preserve"> zad I</w:t>
      </w:r>
      <w:bookmarkStart w:id="0" w:name="_GoBack"/>
      <w:bookmarkEnd w:id="0"/>
    </w:p>
    <w:p w:rsidR="00572707" w:rsidRPr="00C3625D" w:rsidRDefault="00572707" w:rsidP="00572707">
      <w:pPr>
        <w:pStyle w:val="Bezodstpw"/>
        <w:rPr>
          <w:rFonts w:ascii="Arial" w:hAnsi="Arial" w:cs="Arial"/>
          <w:sz w:val="24"/>
          <w:szCs w:val="24"/>
        </w:rPr>
      </w:pPr>
      <w:r w:rsidRPr="00C3625D">
        <w:rPr>
          <w:rFonts w:ascii="Arial" w:hAnsi="Arial" w:cs="Arial"/>
          <w:sz w:val="24"/>
          <w:szCs w:val="24"/>
        </w:rPr>
        <w:t xml:space="preserve">Zwracamy się z prośbą o przedstawienie oferty na: </w:t>
      </w:r>
    </w:p>
    <w:p w:rsidR="00572707" w:rsidRPr="00C3625D" w:rsidRDefault="00C3625D" w:rsidP="00C3625D">
      <w:pPr>
        <w:pStyle w:val="Bezodstpw"/>
        <w:spacing w:after="120" w:line="240" w:lineRule="auto"/>
        <w:rPr>
          <w:rFonts w:ascii="Arial" w:hAnsi="Arial" w:cs="Arial"/>
          <w:sz w:val="24"/>
          <w:szCs w:val="24"/>
        </w:rPr>
      </w:pPr>
      <w:r w:rsidRPr="00C3625D">
        <w:rPr>
          <w:rFonts w:ascii="Arial" w:hAnsi="Arial" w:cs="Arial"/>
          <w:sz w:val="24"/>
          <w:szCs w:val="24"/>
        </w:rPr>
        <w:t>Wykonanie</w:t>
      </w:r>
      <w:r w:rsidR="00572707" w:rsidRPr="00C3625D">
        <w:rPr>
          <w:rFonts w:ascii="Arial" w:hAnsi="Arial" w:cs="Arial"/>
          <w:sz w:val="24"/>
          <w:szCs w:val="24"/>
        </w:rPr>
        <w:t xml:space="preserve"> usług w zakresie dezynsekcji i deratyzacji oraz stałego monitorowania szkodników zgodnego z systemem HACCP w obiektach wojskowych znajdujących się w rejonie działania 24 WOG w Giżycku. </w:t>
      </w:r>
    </w:p>
    <w:p w:rsidR="00572707" w:rsidRPr="00C3625D" w:rsidRDefault="00572707" w:rsidP="00C3625D">
      <w:pPr>
        <w:numPr>
          <w:ilvl w:val="0"/>
          <w:numId w:val="2"/>
        </w:numPr>
        <w:spacing w:after="0" w:line="240" w:lineRule="auto"/>
        <w:ind w:left="357" w:right="0" w:hanging="357"/>
        <w:rPr>
          <w:rFonts w:ascii="Arial" w:hAnsi="Arial" w:cs="Arial"/>
          <w:sz w:val="24"/>
          <w:szCs w:val="24"/>
        </w:rPr>
      </w:pPr>
      <w:r w:rsidRPr="00C3625D">
        <w:rPr>
          <w:rFonts w:ascii="Arial" w:hAnsi="Arial" w:cs="Arial"/>
          <w:b/>
          <w:sz w:val="24"/>
          <w:szCs w:val="24"/>
        </w:rPr>
        <w:t>Wykonawca</w:t>
      </w:r>
      <w:r w:rsidRPr="00C3625D">
        <w:rPr>
          <w:rFonts w:ascii="Arial" w:hAnsi="Arial" w:cs="Arial"/>
          <w:sz w:val="24"/>
          <w:szCs w:val="24"/>
        </w:rPr>
        <w:t xml:space="preserve"> musi prowadzić zarejestrowaną działalność gospodarczą w zakresie odkażania, tępienia owadów i odszczurzanie, kserokopia pozwolenia musi być dołączona do oferty.</w:t>
      </w:r>
    </w:p>
    <w:p w:rsidR="00572707" w:rsidRPr="00C3625D" w:rsidRDefault="00572707" w:rsidP="00C3625D">
      <w:pPr>
        <w:pStyle w:val="Akapitzlist"/>
        <w:numPr>
          <w:ilvl w:val="0"/>
          <w:numId w:val="2"/>
        </w:numPr>
        <w:tabs>
          <w:tab w:val="clear" w:pos="1495"/>
        </w:tabs>
        <w:spacing w:after="120" w:line="240" w:lineRule="auto"/>
        <w:ind w:left="426" w:right="0" w:hanging="426"/>
        <w:rPr>
          <w:rFonts w:cs="Arial"/>
          <w:szCs w:val="24"/>
        </w:rPr>
      </w:pPr>
      <w:r w:rsidRPr="00C3625D">
        <w:rPr>
          <w:rFonts w:cs="Arial"/>
          <w:szCs w:val="24"/>
        </w:rPr>
        <w:t xml:space="preserve">Przedmiotem usługi jest realizowanie przez </w:t>
      </w:r>
      <w:r w:rsidRPr="00C3625D">
        <w:rPr>
          <w:rFonts w:cs="Arial"/>
          <w:b/>
          <w:bCs/>
          <w:szCs w:val="24"/>
        </w:rPr>
        <w:t>Wykonawcę</w:t>
      </w:r>
      <w:r w:rsidRPr="00C3625D">
        <w:rPr>
          <w:rFonts w:cs="Arial"/>
          <w:szCs w:val="24"/>
        </w:rPr>
        <w:t xml:space="preserve"> </w:t>
      </w:r>
      <w:r w:rsidRPr="00C3625D">
        <w:rPr>
          <w:rFonts w:cs="Arial"/>
          <w:color w:val="000000"/>
          <w:spacing w:val="-1"/>
          <w:szCs w:val="24"/>
        </w:rPr>
        <w:t xml:space="preserve">usługi stałego monitorowania obecności gryzoni i owadów </w:t>
      </w:r>
      <w:r w:rsidRPr="00C3625D">
        <w:rPr>
          <w:rFonts w:cs="Arial"/>
          <w:szCs w:val="24"/>
        </w:rPr>
        <w:t>wraz ze zwalczaniem pojawiających się szkodników w żywnościowych obiektach wojskowych oraz przeprowadzenie</w:t>
      </w:r>
      <w:r w:rsidRPr="00C3625D">
        <w:rPr>
          <w:rFonts w:cs="Arial"/>
          <w:color w:val="000000"/>
          <w:spacing w:val="-1"/>
          <w:szCs w:val="24"/>
        </w:rPr>
        <w:t xml:space="preserve"> dezynsekcji lub deratyzacji</w:t>
      </w:r>
      <w:r w:rsidRPr="00C3625D">
        <w:rPr>
          <w:rFonts w:cs="Arial"/>
          <w:szCs w:val="24"/>
        </w:rPr>
        <w:t xml:space="preserve"> jako interwencji w innych obiektach wojskowych, znajdujących się na terenie działania 24 WOG Giżycko w Sekcjach Obsługi Infrastruktury Giżycko, Bemowo Piskie, Suwałki, Gołdap i Węgorzewo,</w:t>
      </w:r>
      <w:r w:rsidRPr="00C3625D">
        <w:rPr>
          <w:rFonts w:cs="Arial"/>
          <w:b/>
          <w:szCs w:val="24"/>
        </w:rPr>
        <w:t xml:space="preserve"> </w:t>
      </w:r>
      <w:r w:rsidRPr="00C3625D">
        <w:rPr>
          <w:rFonts w:cs="Arial"/>
          <w:szCs w:val="24"/>
        </w:rPr>
        <w:t>zgodnego z systemem HACCP. Usługa powinna być wykonana zgodnie z obowiązującymi przepisami  i obejmować:</w:t>
      </w:r>
    </w:p>
    <w:p w:rsidR="00572707" w:rsidRPr="00C3625D" w:rsidRDefault="00572707" w:rsidP="00C3625D">
      <w:pPr>
        <w:pStyle w:val="Akapitzlist"/>
        <w:numPr>
          <w:ilvl w:val="0"/>
          <w:numId w:val="3"/>
        </w:numPr>
        <w:spacing w:line="240" w:lineRule="auto"/>
        <w:ind w:right="0"/>
        <w:rPr>
          <w:rFonts w:cs="Arial"/>
          <w:szCs w:val="24"/>
        </w:rPr>
      </w:pPr>
      <w:r w:rsidRPr="00C3625D">
        <w:rPr>
          <w:rFonts w:cs="Arial"/>
          <w:szCs w:val="24"/>
        </w:rPr>
        <w:t xml:space="preserve">Przeprowadzenie analizy zagrożeń i sporządzenia planu monitorowania </w:t>
      </w:r>
      <w:r w:rsidR="00C3625D">
        <w:rPr>
          <w:rFonts w:cs="Arial"/>
          <w:szCs w:val="24"/>
        </w:rPr>
        <w:br/>
      </w:r>
      <w:r w:rsidRPr="00C3625D">
        <w:rPr>
          <w:rFonts w:cs="Arial"/>
          <w:szCs w:val="24"/>
        </w:rPr>
        <w:t>i zwalczania zagrożeń sanitarnych w obiektach objętych monitoringiem.</w:t>
      </w:r>
    </w:p>
    <w:p w:rsidR="00572707" w:rsidRPr="00C3625D" w:rsidRDefault="00572707" w:rsidP="00C3625D">
      <w:pPr>
        <w:pStyle w:val="Akapitzlist"/>
        <w:numPr>
          <w:ilvl w:val="0"/>
          <w:numId w:val="3"/>
        </w:numPr>
        <w:spacing w:line="240" w:lineRule="auto"/>
        <w:ind w:right="0"/>
        <w:rPr>
          <w:rFonts w:cs="Arial"/>
          <w:szCs w:val="24"/>
        </w:rPr>
      </w:pPr>
      <w:r w:rsidRPr="00C3625D">
        <w:rPr>
          <w:rFonts w:cs="Arial"/>
          <w:szCs w:val="24"/>
        </w:rPr>
        <w:t xml:space="preserve">Zamontowanie urządzeń monitorujących tj. montażu karmników deratyzacyjnych, montaż pułapek feromonowych, pułapek owadobójczych </w:t>
      </w:r>
      <w:r w:rsidR="00C3625D">
        <w:rPr>
          <w:rFonts w:cs="Arial"/>
          <w:szCs w:val="24"/>
        </w:rPr>
        <w:br/>
      </w:r>
      <w:r w:rsidRPr="00C3625D">
        <w:rPr>
          <w:rFonts w:cs="Arial"/>
          <w:szCs w:val="24"/>
        </w:rPr>
        <w:t>z atraktantem oraz pułapek żywo łownych.</w:t>
      </w:r>
    </w:p>
    <w:p w:rsidR="00572707" w:rsidRPr="00C3625D" w:rsidRDefault="00572707" w:rsidP="00C3625D">
      <w:pPr>
        <w:pStyle w:val="Akapitzlist"/>
        <w:numPr>
          <w:ilvl w:val="0"/>
          <w:numId w:val="3"/>
        </w:numPr>
        <w:spacing w:line="240" w:lineRule="auto"/>
        <w:ind w:right="0"/>
        <w:rPr>
          <w:rFonts w:cs="Arial"/>
          <w:szCs w:val="24"/>
        </w:rPr>
      </w:pPr>
      <w:r w:rsidRPr="00C3625D">
        <w:rPr>
          <w:rFonts w:cs="Arial"/>
          <w:szCs w:val="24"/>
        </w:rPr>
        <w:t>Wykonawca zobowiązuje się do wykonywania w zakresie monitoringu usług dezynsekcji   i deratyzacji, wymiany uszkodzonych urządzeń oraz założonych trutek.</w:t>
      </w:r>
    </w:p>
    <w:p w:rsidR="00572707" w:rsidRPr="00C3625D" w:rsidRDefault="00572707" w:rsidP="00C3625D">
      <w:pPr>
        <w:pStyle w:val="Akapitzlist"/>
        <w:numPr>
          <w:ilvl w:val="0"/>
          <w:numId w:val="3"/>
        </w:numPr>
        <w:spacing w:line="240" w:lineRule="auto"/>
        <w:ind w:right="0"/>
        <w:rPr>
          <w:rFonts w:cs="Arial"/>
          <w:szCs w:val="24"/>
        </w:rPr>
      </w:pPr>
      <w:r w:rsidRPr="00C3625D">
        <w:rPr>
          <w:rFonts w:cs="Arial"/>
          <w:szCs w:val="24"/>
        </w:rPr>
        <w:t>Wykonawca zobowiązuje się do systematycznego usuwania i utylizacji martwych gryzoni oraz resztek trutek.</w:t>
      </w:r>
    </w:p>
    <w:p w:rsidR="00572707" w:rsidRPr="00C3625D" w:rsidRDefault="00572707" w:rsidP="00C3625D">
      <w:pPr>
        <w:pStyle w:val="Akapitzlist"/>
        <w:numPr>
          <w:ilvl w:val="0"/>
          <w:numId w:val="3"/>
        </w:numPr>
        <w:spacing w:line="240" w:lineRule="auto"/>
        <w:ind w:right="0"/>
        <w:rPr>
          <w:rFonts w:cs="Arial"/>
          <w:szCs w:val="24"/>
        </w:rPr>
      </w:pPr>
      <w:r w:rsidRPr="00C3625D">
        <w:rPr>
          <w:rFonts w:cs="Arial"/>
          <w:szCs w:val="24"/>
        </w:rPr>
        <w:t>Wykonawca poinformuje użytkowników obiektów o sposobie kontroli działania urządzeń monitorujących oraz w zakresie środków chemicznych stosowanych w zabiegach dezynsekcji  i deratyzacji i ich wpływie na organizm człowieka.</w:t>
      </w:r>
    </w:p>
    <w:p w:rsidR="00572707" w:rsidRPr="00C3625D" w:rsidRDefault="00572707" w:rsidP="00C3625D">
      <w:pPr>
        <w:pStyle w:val="Akapitzlist"/>
        <w:numPr>
          <w:ilvl w:val="0"/>
          <w:numId w:val="3"/>
        </w:numPr>
        <w:spacing w:line="240" w:lineRule="auto"/>
        <w:ind w:right="0"/>
        <w:rPr>
          <w:rFonts w:cs="Arial"/>
          <w:szCs w:val="24"/>
        </w:rPr>
      </w:pPr>
      <w:r w:rsidRPr="00C3625D">
        <w:rPr>
          <w:rFonts w:cs="Arial"/>
          <w:szCs w:val="24"/>
        </w:rPr>
        <w:t xml:space="preserve">Wykonawca zobowiązuje się do dokonywania w każdym miesiącu przeglądu urządzeń zamontowanych w obiektach i ich serwisowanie. </w:t>
      </w:r>
    </w:p>
    <w:p w:rsidR="00572707" w:rsidRPr="00C3625D" w:rsidRDefault="00572707" w:rsidP="00C3625D">
      <w:pPr>
        <w:numPr>
          <w:ilvl w:val="0"/>
          <w:numId w:val="2"/>
        </w:numPr>
        <w:spacing w:before="110" w:after="0" w:line="240" w:lineRule="auto"/>
        <w:ind w:left="357" w:right="0" w:hanging="357"/>
        <w:rPr>
          <w:rFonts w:ascii="Arial" w:hAnsi="Arial" w:cs="Arial"/>
          <w:sz w:val="24"/>
          <w:szCs w:val="24"/>
        </w:rPr>
      </w:pPr>
      <w:r w:rsidRPr="00C3625D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Pr="00C3625D">
        <w:rPr>
          <w:rFonts w:ascii="Arial" w:hAnsi="Arial" w:cs="Arial"/>
          <w:bCs/>
          <w:sz w:val="24"/>
          <w:szCs w:val="24"/>
        </w:rPr>
        <w:t xml:space="preserve">przeznaczył </w:t>
      </w:r>
      <w:r w:rsidR="003E3E75">
        <w:rPr>
          <w:rFonts w:ascii="Arial" w:hAnsi="Arial" w:cs="Arial"/>
          <w:b/>
          <w:bCs/>
          <w:sz w:val="24"/>
          <w:szCs w:val="24"/>
        </w:rPr>
        <w:t>16 521</w:t>
      </w:r>
      <w:r w:rsidRPr="00BA6C25">
        <w:rPr>
          <w:rFonts w:ascii="Arial" w:hAnsi="Arial" w:cs="Arial"/>
          <w:b/>
          <w:bCs/>
          <w:sz w:val="24"/>
          <w:szCs w:val="24"/>
        </w:rPr>
        <w:t xml:space="preserve"> m</w:t>
      </w:r>
      <w:r w:rsidRPr="00BA6C25">
        <w:rPr>
          <w:rFonts w:ascii="Arial" w:hAnsi="Arial" w:cs="Arial"/>
          <w:b/>
          <w:bCs/>
          <w:sz w:val="24"/>
          <w:szCs w:val="24"/>
          <w:vertAlign w:val="superscript"/>
        </w:rPr>
        <w:t>2</w:t>
      </w:r>
      <w:r w:rsidRPr="00BA6C25">
        <w:rPr>
          <w:rFonts w:ascii="Arial" w:hAnsi="Arial" w:cs="Arial"/>
          <w:bCs/>
          <w:sz w:val="24"/>
          <w:szCs w:val="24"/>
          <w:vertAlign w:val="superscript"/>
        </w:rPr>
        <w:t xml:space="preserve"> </w:t>
      </w:r>
      <w:r w:rsidRPr="00C3625D">
        <w:rPr>
          <w:rFonts w:ascii="Arial" w:hAnsi="Arial" w:cs="Arial"/>
          <w:bCs/>
          <w:sz w:val="24"/>
          <w:szCs w:val="24"/>
        </w:rPr>
        <w:t>do usługi monitorowania</w:t>
      </w:r>
      <w:r w:rsidRPr="00C3625D">
        <w:rPr>
          <w:rFonts w:ascii="Arial" w:hAnsi="Arial" w:cs="Arial"/>
          <w:sz w:val="24"/>
          <w:szCs w:val="24"/>
        </w:rPr>
        <w:t xml:space="preserve"> obecności owadów </w:t>
      </w:r>
      <w:r w:rsidRPr="00C3625D">
        <w:rPr>
          <w:rFonts w:ascii="Arial" w:hAnsi="Arial" w:cs="Arial"/>
          <w:sz w:val="24"/>
          <w:szCs w:val="24"/>
        </w:rPr>
        <w:br/>
        <w:t>i gryzoni wraz ze zwalczaniem pojawiających się szkodników w wojskowych obiektach żywnościowych (kuchnie, stołówki i magazyny żywnościowe).</w:t>
      </w:r>
    </w:p>
    <w:p w:rsidR="00572707" w:rsidRPr="00C3625D" w:rsidRDefault="00572707" w:rsidP="00C3625D">
      <w:pPr>
        <w:numPr>
          <w:ilvl w:val="0"/>
          <w:numId w:val="2"/>
        </w:numPr>
        <w:tabs>
          <w:tab w:val="num" w:pos="426"/>
        </w:tabs>
        <w:spacing w:before="110" w:after="0" w:line="240" w:lineRule="auto"/>
        <w:ind w:left="357" w:right="0" w:hanging="357"/>
        <w:rPr>
          <w:rFonts w:ascii="Arial" w:hAnsi="Arial" w:cs="Arial"/>
          <w:sz w:val="24"/>
          <w:szCs w:val="24"/>
        </w:rPr>
      </w:pPr>
      <w:r w:rsidRPr="00C3625D">
        <w:rPr>
          <w:rFonts w:ascii="Arial" w:hAnsi="Arial" w:cs="Arial"/>
          <w:bCs/>
          <w:sz w:val="24"/>
          <w:szCs w:val="24"/>
        </w:rPr>
        <w:t xml:space="preserve">Umowa będzie </w:t>
      </w:r>
      <w:r w:rsidR="00C3625D" w:rsidRPr="00C3625D">
        <w:rPr>
          <w:rFonts w:ascii="Arial" w:hAnsi="Arial" w:cs="Arial"/>
          <w:bCs/>
          <w:sz w:val="24"/>
          <w:szCs w:val="24"/>
        </w:rPr>
        <w:t xml:space="preserve">realizowana od dnia </w:t>
      </w:r>
      <w:r w:rsidR="00B75466">
        <w:rPr>
          <w:rFonts w:ascii="Arial" w:hAnsi="Arial" w:cs="Arial"/>
          <w:b/>
          <w:bCs/>
          <w:sz w:val="24"/>
          <w:szCs w:val="24"/>
        </w:rPr>
        <w:t>01.01.2025</w:t>
      </w:r>
      <w:r w:rsidR="00C3625D" w:rsidRPr="00C3625D">
        <w:rPr>
          <w:rFonts w:ascii="Arial" w:hAnsi="Arial" w:cs="Arial"/>
          <w:b/>
          <w:bCs/>
          <w:sz w:val="24"/>
          <w:szCs w:val="24"/>
        </w:rPr>
        <w:t>r</w:t>
      </w:r>
      <w:r w:rsidR="00C3625D" w:rsidRPr="00C3625D">
        <w:rPr>
          <w:rFonts w:ascii="Arial" w:hAnsi="Arial" w:cs="Arial"/>
          <w:bCs/>
          <w:sz w:val="24"/>
          <w:szCs w:val="24"/>
        </w:rPr>
        <w:t>.</w:t>
      </w:r>
      <w:r w:rsidR="00B75466">
        <w:rPr>
          <w:rFonts w:ascii="Arial" w:hAnsi="Arial" w:cs="Arial"/>
          <w:b/>
          <w:bCs/>
          <w:sz w:val="24"/>
          <w:szCs w:val="24"/>
        </w:rPr>
        <w:t xml:space="preserve"> do 31.12.2025</w:t>
      </w:r>
      <w:r w:rsidR="00101F5A">
        <w:rPr>
          <w:rFonts w:ascii="Arial" w:hAnsi="Arial" w:cs="Arial"/>
          <w:b/>
          <w:bCs/>
          <w:sz w:val="24"/>
          <w:szCs w:val="24"/>
        </w:rPr>
        <w:t>r.</w:t>
      </w:r>
    </w:p>
    <w:p w:rsidR="00572707" w:rsidRPr="00C3625D" w:rsidRDefault="00572707" w:rsidP="00C3625D">
      <w:pPr>
        <w:widowControl w:val="0"/>
        <w:numPr>
          <w:ilvl w:val="0"/>
          <w:numId w:val="2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before="110" w:after="0" w:line="240" w:lineRule="auto"/>
        <w:ind w:left="357" w:right="0" w:hanging="357"/>
        <w:rPr>
          <w:rFonts w:ascii="Arial" w:hAnsi="Arial" w:cs="Arial"/>
          <w:b/>
          <w:bCs/>
          <w:color w:val="000000"/>
          <w:spacing w:val="-2"/>
          <w:sz w:val="24"/>
          <w:szCs w:val="24"/>
        </w:rPr>
      </w:pPr>
      <w:r w:rsidRPr="00C3625D">
        <w:rPr>
          <w:rFonts w:ascii="Arial" w:hAnsi="Arial" w:cs="Arial"/>
          <w:color w:val="000000"/>
          <w:spacing w:val="-2"/>
          <w:sz w:val="24"/>
          <w:szCs w:val="24"/>
        </w:rPr>
        <w:t xml:space="preserve">Wynagrodzenie </w:t>
      </w:r>
      <w:r w:rsidRPr="00C3625D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 xml:space="preserve">Wykonawcy </w:t>
      </w:r>
      <w:r w:rsidRPr="00C3625D">
        <w:rPr>
          <w:rFonts w:ascii="Arial" w:hAnsi="Arial" w:cs="Arial"/>
          <w:color w:val="000000"/>
          <w:spacing w:val="-2"/>
          <w:sz w:val="24"/>
          <w:szCs w:val="24"/>
        </w:rPr>
        <w:t>za realizacje usługi monitorowania</w:t>
      </w:r>
      <w:r w:rsidRPr="00C3625D">
        <w:rPr>
          <w:rFonts w:ascii="Arial" w:hAnsi="Arial" w:cs="Arial"/>
          <w:sz w:val="24"/>
          <w:szCs w:val="24"/>
        </w:rPr>
        <w:t xml:space="preserve"> wojskowych obiektów żywnościowych (kuchnie, stołówki i magazyny żywnościowe) w okresie trwania umowy musi być wyliczone wg wzoru: </w:t>
      </w:r>
      <w:r w:rsidRPr="00C3625D">
        <w:rPr>
          <w:rFonts w:ascii="Arial" w:hAnsi="Arial" w:cs="Arial"/>
          <w:b/>
          <w:sz w:val="24"/>
          <w:szCs w:val="24"/>
        </w:rPr>
        <w:t>Ilość powierzchni jaką Zamawiający przeznaczył do monitorowania x cena jednostkow</w:t>
      </w:r>
      <w:r w:rsidR="00401180" w:rsidRPr="00C3625D">
        <w:rPr>
          <w:rFonts w:ascii="Arial" w:hAnsi="Arial" w:cs="Arial"/>
          <w:b/>
          <w:sz w:val="24"/>
          <w:szCs w:val="24"/>
        </w:rPr>
        <w:t>a monitorowania za 1 miesiąc x 12</w:t>
      </w:r>
      <w:r w:rsidRPr="00C3625D">
        <w:rPr>
          <w:rFonts w:ascii="Arial" w:hAnsi="Arial" w:cs="Arial"/>
          <w:b/>
          <w:sz w:val="24"/>
          <w:szCs w:val="24"/>
        </w:rPr>
        <w:t xml:space="preserve"> miesiące (okres</w:t>
      </w:r>
      <w:r w:rsidRPr="00C3625D">
        <w:rPr>
          <w:rFonts w:ascii="Arial" w:hAnsi="Arial" w:cs="Arial"/>
          <w:b/>
          <w:sz w:val="24"/>
          <w:szCs w:val="24"/>
        </w:rPr>
        <w:tab/>
        <w:t>trwania</w:t>
      </w:r>
      <w:r w:rsidRPr="00C3625D">
        <w:rPr>
          <w:rFonts w:ascii="Arial" w:hAnsi="Arial" w:cs="Arial"/>
          <w:b/>
          <w:sz w:val="24"/>
          <w:szCs w:val="24"/>
        </w:rPr>
        <w:tab/>
        <w:t xml:space="preserve">umowy) </w:t>
      </w:r>
      <w:r w:rsidRPr="00C3625D">
        <w:rPr>
          <w:rFonts w:ascii="Arial" w:hAnsi="Arial" w:cs="Arial"/>
          <w:b/>
          <w:sz w:val="24"/>
          <w:szCs w:val="24"/>
        </w:rPr>
        <w:br/>
        <w:t xml:space="preserve">= wartość netto usługi + należny podatek VAT = wartość usługi brutto </w:t>
      </w:r>
      <w:r w:rsidR="00C3625D">
        <w:rPr>
          <w:rFonts w:ascii="Arial" w:hAnsi="Arial" w:cs="Arial"/>
          <w:b/>
          <w:sz w:val="24"/>
          <w:szCs w:val="24"/>
        </w:rPr>
        <w:br/>
      </w:r>
      <w:r w:rsidRPr="00C3625D">
        <w:rPr>
          <w:rFonts w:ascii="Arial" w:hAnsi="Arial" w:cs="Arial"/>
          <w:b/>
          <w:sz w:val="24"/>
          <w:szCs w:val="24"/>
        </w:rPr>
        <w:t>w okresie trwania umowy.</w:t>
      </w:r>
    </w:p>
    <w:p w:rsidR="00C3625D" w:rsidRPr="009E59AC" w:rsidRDefault="00572707" w:rsidP="009E59AC">
      <w:pPr>
        <w:numPr>
          <w:ilvl w:val="0"/>
          <w:numId w:val="2"/>
        </w:numPr>
        <w:spacing w:before="110" w:after="0" w:line="240" w:lineRule="auto"/>
        <w:ind w:left="357" w:right="0" w:hanging="357"/>
        <w:rPr>
          <w:rFonts w:ascii="Arial" w:hAnsi="Arial" w:cs="Arial"/>
          <w:sz w:val="24"/>
          <w:szCs w:val="24"/>
        </w:rPr>
      </w:pPr>
      <w:r w:rsidRPr="00C3625D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Pr="00C3625D">
        <w:rPr>
          <w:rFonts w:ascii="Arial" w:hAnsi="Arial" w:cs="Arial"/>
          <w:bCs/>
          <w:sz w:val="24"/>
          <w:szCs w:val="24"/>
        </w:rPr>
        <w:t xml:space="preserve">przeznaczył </w:t>
      </w:r>
      <w:r w:rsidR="00BD6E2A">
        <w:rPr>
          <w:rFonts w:ascii="Arial" w:hAnsi="Arial" w:cs="Arial"/>
          <w:b/>
          <w:bCs/>
          <w:sz w:val="24"/>
          <w:szCs w:val="24"/>
        </w:rPr>
        <w:t>24</w:t>
      </w:r>
      <w:r w:rsidRPr="00BA6C25">
        <w:rPr>
          <w:rFonts w:ascii="Arial" w:hAnsi="Arial" w:cs="Arial"/>
          <w:b/>
          <w:bCs/>
          <w:sz w:val="24"/>
          <w:szCs w:val="24"/>
        </w:rPr>
        <w:t xml:space="preserve"> 000 m</w:t>
      </w:r>
      <w:r w:rsidRPr="00BA6C25">
        <w:rPr>
          <w:rFonts w:ascii="Arial" w:hAnsi="Arial" w:cs="Arial"/>
          <w:b/>
          <w:bCs/>
          <w:sz w:val="24"/>
          <w:szCs w:val="24"/>
          <w:vertAlign w:val="superscript"/>
        </w:rPr>
        <w:t>2</w:t>
      </w:r>
      <w:r w:rsidRPr="00BA6C25">
        <w:rPr>
          <w:rFonts w:ascii="Arial" w:hAnsi="Arial" w:cs="Arial"/>
          <w:bCs/>
          <w:sz w:val="24"/>
          <w:szCs w:val="24"/>
          <w:vertAlign w:val="superscript"/>
        </w:rPr>
        <w:t xml:space="preserve"> </w:t>
      </w:r>
      <w:r w:rsidRPr="00C3625D">
        <w:rPr>
          <w:rFonts w:ascii="Arial" w:hAnsi="Arial" w:cs="Arial"/>
          <w:bCs/>
          <w:sz w:val="24"/>
          <w:szCs w:val="24"/>
        </w:rPr>
        <w:t xml:space="preserve">do usługi </w:t>
      </w:r>
      <w:r w:rsidRPr="00C3625D">
        <w:rPr>
          <w:rFonts w:ascii="Arial" w:hAnsi="Arial" w:cs="Arial"/>
          <w:sz w:val="24"/>
          <w:szCs w:val="24"/>
        </w:rPr>
        <w:t>przeprowadzenie</w:t>
      </w:r>
      <w:r w:rsidRPr="00C3625D">
        <w:rPr>
          <w:rFonts w:ascii="Arial" w:hAnsi="Arial" w:cs="Arial"/>
          <w:color w:val="000000"/>
          <w:spacing w:val="-1"/>
          <w:sz w:val="24"/>
          <w:szCs w:val="24"/>
        </w:rPr>
        <w:t xml:space="preserve"> dezynsekcji lub deratyzacji</w:t>
      </w:r>
      <w:r w:rsidRPr="00C3625D">
        <w:rPr>
          <w:rFonts w:ascii="Arial" w:hAnsi="Arial" w:cs="Arial"/>
          <w:sz w:val="24"/>
          <w:szCs w:val="24"/>
        </w:rPr>
        <w:t xml:space="preserve"> jako interwencji w innych obiektach wojskowych znajdujących się na terenie działania 24 WOG Giżycko w okresie trwania umowy.</w:t>
      </w:r>
    </w:p>
    <w:p w:rsidR="00572707" w:rsidRPr="00C3625D" w:rsidRDefault="00572707" w:rsidP="00C3625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10" w:after="0" w:line="240" w:lineRule="auto"/>
        <w:ind w:left="357" w:right="0" w:hanging="357"/>
        <w:rPr>
          <w:rFonts w:ascii="Arial" w:hAnsi="Arial" w:cs="Arial"/>
          <w:sz w:val="24"/>
          <w:szCs w:val="24"/>
        </w:rPr>
      </w:pPr>
      <w:r w:rsidRPr="00C3625D">
        <w:rPr>
          <w:rFonts w:ascii="Arial" w:hAnsi="Arial" w:cs="Arial"/>
          <w:b/>
          <w:bCs/>
          <w:sz w:val="24"/>
          <w:szCs w:val="24"/>
        </w:rPr>
        <w:t>Wykonawca</w:t>
      </w:r>
      <w:r w:rsidRPr="00C3625D">
        <w:rPr>
          <w:rFonts w:ascii="Arial" w:hAnsi="Arial" w:cs="Arial"/>
          <w:sz w:val="24"/>
          <w:szCs w:val="24"/>
        </w:rPr>
        <w:t xml:space="preserve"> na podstawie złożonego do oferty oświadczenia będzie stosował wyłącznie środki mające aktualne dopuszczenia i rekomendacje stosownych instytucji (PZH, MZ, MR i ZN).</w:t>
      </w:r>
    </w:p>
    <w:p w:rsidR="00572707" w:rsidRPr="00C3625D" w:rsidRDefault="00572707" w:rsidP="00C3625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10" w:after="0" w:line="240" w:lineRule="auto"/>
        <w:ind w:left="357" w:right="0" w:hanging="357"/>
        <w:rPr>
          <w:rFonts w:ascii="Arial" w:hAnsi="Arial" w:cs="Arial"/>
          <w:sz w:val="24"/>
          <w:szCs w:val="24"/>
        </w:rPr>
      </w:pPr>
      <w:r w:rsidRPr="00C3625D">
        <w:rPr>
          <w:rFonts w:ascii="Arial" w:hAnsi="Arial" w:cs="Arial"/>
          <w:b/>
          <w:bCs/>
          <w:sz w:val="24"/>
          <w:szCs w:val="24"/>
        </w:rPr>
        <w:lastRenderedPageBreak/>
        <w:t xml:space="preserve">Wykonawca </w:t>
      </w:r>
      <w:r w:rsidRPr="00C3625D">
        <w:rPr>
          <w:rFonts w:ascii="Arial" w:hAnsi="Arial" w:cs="Arial"/>
          <w:sz w:val="24"/>
          <w:szCs w:val="24"/>
        </w:rPr>
        <w:t xml:space="preserve">opracuje i prześle do każdego przedstawiciela </w:t>
      </w:r>
      <w:r w:rsidRPr="00C3625D">
        <w:rPr>
          <w:rFonts w:ascii="Arial" w:hAnsi="Arial" w:cs="Arial"/>
          <w:b/>
          <w:bCs/>
          <w:sz w:val="24"/>
          <w:szCs w:val="24"/>
        </w:rPr>
        <w:t xml:space="preserve">Zamawiającego </w:t>
      </w:r>
      <w:r w:rsidRPr="00C3625D">
        <w:rPr>
          <w:rFonts w:ascii="Arial" w:hAnsi="Arial" w:cs="Arial"/>
          <w:bCs/>
          <w:sz w:val="24"/>
          <w:szCs w:val="24"/>
        </w:rPr>
        <w:t>Kierownika właściwej Sekcji Obsługi Infrastruktury</w:t>
      </w:r>
      <w:r w:rsidRPr="00C3625D">
        <w:rPr>
          <w:rFonts w:ascii="Arial" w:hAnsi="Arial" w:cs="Arial"/>
          <w:sz w:val="24"/>
          <w:szCs w:val="24"/>
        </w:rPr>
        <w:t xml:space="preserve"> procedury z zakresu wdrożenia i kontroli Systemu Kontroli Szkodników w terminie nie dłuższym niż 40 dni od podpisania umowy opracowane indywidualnie dla każdego obiektu żywnościowego przedstawionego na schematach.</w:t>
      </w:r>
    </w:p>
    <w:p w:rsidR="00572707" w:rsidRPr="00C3625D" w:rsidRDefault="00572707" w:rsidP="00C362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10" w:after="0" w:line="240" w:lineRule="auto"/>
        <w:ind w:left="357" w:right="0" w:hanging="357"/>
        <w:rPr>
          <w:rFonts w:ascii="Arial" w:hAnsi="Arial" w:cs="Arial"/>
          <w:sz w:val="24"/>
          <w:szCs w:val="24"/>
        </w:rPr>
      </w:pPr>
      <w:r w:rsidRPr="00C3625D">
        <w:rPr>
          <w:rFonts w:ascii="Arial" w:hAnsi="Arial" w:cs="Arial"/>
          <w:b/>
          <w:bCs/>
          <w:sz w:val="24"/>
          <w:szCs w:val="24"/>
        </w:rPr>
        <w:t xml:space="preserve">Wykonawca </w:t>
      </w:r>
      <w:r w:rsidRPr="00C3625D">
        <w:rPr>
          <w:rFonts w:ascii="Arial" w:hAnsi="Arial" w:cs="Arial"/>
          <w:bCs/>
          <w:sz w:val="24"/>
          <w:szCs w:val="24"/>
        </w:rPr>
        <w:t>jest zobowiązany dokonywać kontroli zamontowanych stacji trutek gryzoni oraz detektorów na owady minimum raz w miesiącu, wypełniając załączniki A, B, C,</w:t>
      </w:r>
      <w:r w:rsidR="00C3625D" w:rsidRPr="00C3625D">
        <w:rPr>
          <w:rFonts w:ascii="Arial" w:hAnsi="Arial" w:cs="Arial"/>
          <w:bCs/>
          <w:sz w:val="24"/>
          <w:szCs w:val="24"/>
        </w:rPr>
        <w:t>do umowy,</w:t>
      </w:r>
      <w:r w:rsidRPr="00C3625D">
        <w:rPr>
          <w:rFonts w:ascii="Arial" w:hAnsi="Arial" w:cs="Arial"/>
          <w:bCs/>
          <w:sz w:val="24"/>
          <w:szCs w:val="24"/>
        </w:rPr>
        <w:t xml:space="preserve"> które będą załącznikami do faktury.</w:t>
      </w:r>
    </w:p>
    <w:p w:rsidR="00572707" w:rsidRPr="00C3625D" w:rsidRDefault="00572707" w:rsidP="00C3625D">
      <w:pPr>
        <w:numPr>
          <w:ilvl w:val="0"/>
          <w:numId w:val="2"/>
        </w:numPr>
        <w:tabs>
          <w:tab w:val="num" w:pos="426"/>
        </w:tabs>
        <w:spacing w:before="110" w:after="0" w:line="240" w:lineRule="auto"/>
        <w:ind w:left="357" w:right="0" w:hanging="357"/>
        <w:rPr>
          <w:rFonts w:ascii="Arial" w:hAnsi="Arial" w:cs="Arial"/>
          <w:bCs/>
          <w:spacing w:val="-2"/>
          <w:sz w:val="24"/>
          <w:szCs w:val="24"/>
        </w:rPr>
      </w:pPr>
      <w:r w:rsidRPr="00C3625D">
        <w:rPr>
          <w:rFonts w:ascii="Arial" w:hAnsi="Arial" w:cs="Arial"/>
          <w:bCs/>
          <w:sz w:val="24"/>
          <w:szCs w:val="24"/>
        </w:rPr>
        <w:t xml:space="preserve">Wypełnienie zał. A, B, C, nieczytelnie i bez podpisu użytkownika </w:t>
      </w:r>
      <w:r w:rsidRPr="00C3625D">
        <w:rPr>
          <w:rFonts w:ascii="Arial" w:hAnsi="Arial" w:cs="Arial"/>
          <w:sz w:val="24"/>
          <w:szCs w:val="24"/>
        </w:rPr>
        <w:t xml:space="preserve">wojskowego obiektu żywnościowego (kuchnie, stołówki i magazyny żywnościowe) będzie traktowane przez </w:t>
      </w:r>
      <w:r w:rsidRPr="00C3625D">
        <w:rPr>
          <w:rFonts w:ascii="Arial" w:hAnsi="Arial" w:cs="Arial"/>
          <w:b/>
          <w:sz w:val="24"/>
          <w:szCs w:val="24"/>
        </w:rPr>
        <w:t>Zamawiającego</w:t>
      </w:r>
      <w:r w:rsidRPr="00C3625D">
        <w:rPr>
          <w:rFonts w:ascii="Arial" w:hAnsi="Arial" w:cs="Arial"/>
          <w:sz w:val="24"/>
          <w:szCs w:val="24"/>
        </w:rPr>
        <w:t xml:space="preserve"> jako usługa niewykonana.</w:t>
      </w:r>
    </w:p>
    <w:p w:rsidR="00572707" w:rsidRPr="00C3625D" w:rsidRDefault="00572707" w:rsidP="00C3625D">
      <w:pPr>
        <w:numPr>
          <w:ilvl w:val="0"/>
          <w:numId w:val="2"/>
        </w:numPr>
        <w:tabs>
          <w:tab w:val="num" w:pos="426"/>
        </w:tabs>
        <w:spacing w:before="100" w:after="0" w:line="240" w:lineRule="auto"/>
        <w:ind w:left="425" w:right="0" w:hanging="425"/>
        <w:rPr>
          <w:rFonts w:ascii="Arial" w:hAnsi="Arial" w:cs="Arial"/>
          <w:bCs/>
          <w:spacing w:val="-2"/>
          <w:sz w:val="24"/>
          <w:szCs w:val="24"/>
        </w:rPr>
      </w:pPr>
      <w:r w:rsidRPr="00C3625D">
        <w:rPr>
          <w:rFonts w:ascii="Arial" w:hAnsi="Arial" w:cs="Arial"/>
          <w:b/>
          <w:sz w:val="24"/>
          <w:szCs w:val="24"/>
        </w:rPr>
        <w:t>Wykonawca</w:t>
      </w:r>
      <w:r w:rsidRPr="00C3625D">
        <w:rPr>
          <w:rFonts w:ascii="Arial" w:hAnsi="Arial" w:cs="Arial"/>
          <w:sz w:val="24"/>
          <w:szCs w:val="24"/>
        </w:rPr>
        <w:t xml:space="preserve"> usługi powiadomi pisemnie lub telefonicznie przedstawiciela </w:t>
      </w:r>
      <w:r w:rsidRPr="00C3625D">
        <w:rPr>
          <w:rFonts w:ascii="Arial" w:hAnsi="Arial" w:cs="Arial"/>
          <w:b/>
          <w:sz w:val="24"/>
          <w:szCs w:val="24"/>
        </w:rPr>
        <w:t>Zamawiającego</w:t>
      </w:r>
      <w:r w:rsidRPr="00C3625D">
        <w:rPr>
          <w:rFonts w:ascii="Arial" w:hAnsi="Arial" w:cs="Arial"/>
          <w:sz w:val="24"/>
          <w:szCs w:val="24"/>
        </w:rPr>
        <w:t xml:space="preserve"> Kierownika właściwej Sekcji Obsługi Infrastruktury minimum 48h przed planowanym odczytem zał. A, B, C – usługi monitorowania.</w:t>
      </w:r>
    </w:p>
    <w:p w:rsidR="00572707" w:rsidRPr="00C3625D" w:rsidRDefault="00572707" w:rsidP="00C3625D">
      <w:pPr>
        <w:numPr>
          <w:ilvl w:val="0"/>
          <w:numId w:val="2"/>
        </w:numPr>
        <w:tabs>
          <w:tab w:val="num" w:pos="426"/>
        </w:tabs>
        <w:spacing w:before="100" w:after="0" w:line="240" w:lineRule="auto"/>
        <w:ind w:left="425" w:right="0" w:hanging="425"/>
        <w:rPr>
          <w:rFonts w:ascii="Arial" w:hAnsi="Arial" w:cs="Arial"/>
          <w:bCs/>
          <w:spacing w:val="-2"/>
          <w:sz w:val="24"/>
          <w:szCs w:val="24"/>
        </w:rPr>
      </w:pPr>
      <w:r w:rsidRPr="00C3625D">
        <w:rPr>
          <w:rFonts w:ascii="Arial" w:hAnsi="Arial" w:cs="Arial"/>
          <w:b/>
          <w:sz w:val="24"/>
          <w:szCs w:val="24"/>
        </w:rPr>
        <w:t>Wykonawca</w:t>
      </w:r>
      <w:r w:rsidRPr="00C3625D">
        <w:rPr>
          <w:rFonts w:ascii="Arial" w:hAnsi="Arial" w:cs="Arial"/>
          <w:sz w:val="24"/>
          <w:szCs w:val="24"/>
        </w:rPr>
        <w:t xml:space="preserve"> usługi lub jego przedstawiciel każdorazowo przed dokonaniem odczytu osobiście zgłosi się do Kierownika właściwej Sekcji Obsługi Infrastruktury.</w:t>
      </w:r>
    </w:p>
    <w:p w:rsidR="00572707" w:rsidRPr="00C3625D" w:rsidRDefault="00572707" w:rsidP="00C3625D">
      <w:pPr>
        <w:numPr>
          <w:ilvl w:val="0"/>
          <w:numId w:val="2"/>
        </w:numPr>
        <w:tabs>
          <w:tab w:val="num" w:pos="426"/>
        </w:tabs>
        <w:spacing w:before="100" w:after="0" w:line="240" w:lineRule="auto"/>
        <w:ind w:left="425" w:right="0" w:hanging="425"/>
        <w:rPr>
          <w:rFonts w:ascii="Arial" w:hAnsi="Arial" w:cs="Arial"/>
          <w:bCs/>
          <w:spacing w:val="-2"/>
          <w:sz w:val="24"/>
          <w:szCs w:val="24"/>
        </w:rPr>
      </w:pPr>
      <w:r w:rsidRPr="00C3625D">
        <w:rPr>
          <w:rFonts w:ascii="Arial" w:hAnsi="Arial" w:cs="Arial"/>
          <w:sz w:val="24"/>
          <w:szCs w:val="24"/>
        </w:rPr>
        <w:t>Odczyt może być realizowany tylko w obecności Kierownika właściwego SOI lub osoby przez niego upoważnionej.</w:t>
      </w:r>
    </w:p>
    <w:p w:rsidR="00572707" w:rsidRPr="00C3625D" w:rsidRDefault="00572707" w:rsidP="00C362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after="0" w:line="240" w:lineRule="auto"/>
        <w:ind w:left="357" w:right="0" w:hanging="357"/>
        <w:rPr>
          <w:rFonts w:ascii="Arial" w:hAnsi="Arial" w:cs="Arial"/>
          <w:sz w:val="24"/>
          <w:szCs w:val="24"/>
        </w:rPr>
      </w:pPr>
      <w:r w:rsidRPr="00C3625D">
        <w:rPr>
          <w:rFonts w:ascii="Arial" w:hAnsi="Arial" w:cs="Arial"/>
          <w:sz w:val="24"/>
          <w:szCs w:val="24"/>
        </w:rPr>
        <w:t xml:space="preserve">Osoby - </w:t>
      </w:r>
      <w:r w:rsidRPr="00C3625D">
        <w:rPr>
          <w:rFonts w:ascii="Arial" w:hAnsi="Arial" w:cs="Arial"/>
          <w:bCs/>
          <w:sz w:val="24"/>
          <w:szCs w:val="24"/>
        </w:rPr>
        <w:t xml:space="preserve">przedstawiciele </w:t>
      </w:r>
      <w:r w:rsidRPr="00C3625D">
        <w:rPr>
          <w:rFonts w:ascii="Arial" w:hAnsi="Arial" w:cs="Arial"/>
          <w:b/>
          <w:bCs/>
          <w:sz w:val="24"/>
          <w:szCs w:val="24"/>
        </w:rPr>
        <w:t>Wykonawcy</w:t>
      </w:r>
      <w:r w:rsidRPr="00C3625D">
        <w:rPr>
          <w:rFonts w:ascii="Arial" w:hAnsi="Arial" w:cs="Arial"/>
          <w:bCs/>
          <w:sz w:val="24"/>
          <w:szCs w:val="24"/>
        </w:rPr>
        <w:t xml:space="preserve"> realizujący usł</w:t>
      </w:r>
      <w:r w:rsidR="00101F5A">
        <w:rPr>
          <w:rFonts w:ascii="Arial" w:hAnsi="Arial" w:cs="Arial"/>
          <w:bCs/>
          <w:sz w:val="24"/>
          <w:szCs w:val="24"/>
        </w:rPr>
        <w:t xml:space="preserve">ugę monitorowania, deratyzacji </w:t>
      </w:r>
      <w:r w:rsidRPr="00C3625D">
        <w:rPr>
          <w:rFonts w:ascii="Arial" w:hAnsi="Arial" w:cs="Arial"/>
          <w:bCs/>
          <w:sz w:val="24"/>
          <w:szCs w:val="24"/>
        </w:rPr>
        <w:t>i dezynsekcji muszą posiadać ,,Książeczkę do celów s</w:t>
      </w:r>
      <w:r w:rsidR="00101F5A">
        <w:rPr>
          <w:rFonts w:ascii="Arial" w:hAnsi="Arial" w:cs="Arial"/>
          <w:bCs/>
          <w:sz w:val="24"/>
          <w:szCs w:val="24"/>
        </w:rPr>
        <w:t xml:space="preserve">anitarno – epidemiologicznych” </w:t>
      </w:r>
      <w:r w:rsidRPr="00C3625D">
        <w:rPr>
          <w:rFonts w:ascii="Arial" w:hAnsi="Arial" w:cs="Arial"/>
          <w:bCs/>
          <w:sz w:val="24"/>
          <w:szCs w:val="24"/>
        </w:rPr>
        <w:t xml:space="preserve">z aktualnymi badaniami lekarskimi </w:t>
      </w:r>
      <w:r w:rsidRPr="00C3625D">
        <w:rPr>
          <w:rFonts w:ascii="Arial" w:hAnsi="Arial" w:cs="Arial"/>
          <w:b/>
          <w:bCs/>
          <w:sz w:val="24"/>
          <w:szCs w:val="24"/>
        </w:rPr>
        <w:t>(3 x kał na posiew oraz rtg. klatki piersiowej</w:t>
      </w:r>
      <w:r w:rsidRPr="00C3625D">
        <w:rPr>
          <w:rFonts w:ascii="Arial" w:hAnsi="Arial" w:cs="Arial"/>
          <w:bCs/>
          <w:sz w:val="24"/>
          <w:szCs w:val="24"/>
        </w:rPr>
        <w:t xml:space="preserve">), którą każdorazowo okażą przedstawicielowi </w:t>
      </w:r>
      <w:r w:rsidRPr="00C3625D">
        <w:rPr>
          <w:rFonts w:ascii="Arial" w:hAnsi="Arial" w:cs="Arial"/>
          <w:b/>
          <w:bCs/>
          <w:sz w:val="24"/>
          <w:szCs w:val="24"/>
        </w:rPr>
        <w:t>Zamawiającego</w:t>
      </w:r>
      <w:r w:rsidRPr="00C3625D">
        <w:rPr>
          <w:rFonts w:ascii="Arial" w:hAnsi="Arial" w:cs="Arial"/>
          <w:bCs/>
          <w:sz w:val="24"/>
          <w:szCs w:val="24"/>
        </w:rPr>
        <w:t>, Kierownikowi właściwej Sekcji Obsługi Infrastruktury.</w:t>
      </w:r>
    </w:p>
    <w:p w:rsidR="00572707" w:rsidRPr="00C3625D" w:rsidRDefault="00572707" w:rsidP="00C362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after="0" w:line="240" w:lineRule="auto"/>
        <w:ind w:left="357" w:right="0" w:hanging="357"/>
        <w:rPr>
          <w:rFonts w:ascii="Arial" w:hAnsi="Arial" w:cs="Arial"/>
          <w:sz w:val="24"/>
          <w:szCs w:val="24"/>
        </w:rPr>
      </w:pPr>
      <w:r w:rsidRPr="00C3625D">
        <w:rPr>
          <w:rFonts w:ascii="Arial" w:hAnsi="Arial" w:cs="Arial"/>
          <w:b/>
          <w:bCs/>
          <w:sz w:val="24"/>
          <w:szCs w:val="24"/>
        </w:rPr>
        <w:t>Wykonawca</w:t>
      </w:r>
      <w:r w:rsidRPr="00C3625D">
        <w:rPr>
          <w:rFonts w:ascii="Arial" w:hAnsi="Arial" w:cs="Arial"/>
          <w:bCs/>
          <w:sz w:val="24"/>
          <w:szCs w:val="24"/>
        </w:rPr>
        <w:t xml:space="preserve"> musi każdorazowo w przypadku wykonania interwencyjnego zabiegu podać w protokole nazwę zastosowanego preparatu oraz czasu w jakim ludzie nie mogą przebywać w pomieszczeniu gdzie został zastosowany preparat.</w:t>
      </w:r>
    </w:p>
    <w:p w:rsidR="00572707" w:rsidRPr="00C3625D" w:rsidRDefault="00572707" w:rsidP="00C3625D">
      <w:pPr>
        <w:numPr>
          <w:ilvl w:val="0"/>
          <w:numId w:val="2"/>
        </w:numPr>
        <w:tabs>
          <w:tab w:val="num" w:pos="426"/>
        </w:tabs>
        <w:spacing w:before="100" w:after="0" w:line="240" w:lineRule="auto"/>
        <w:ind w:left="357" w:right="0" w:hanging="357"/>
        <w:rPr>
          <w:rFonts w:ascii="Arial" w:hAnsi="Arial" w:cs="Arial"/>
          <w:bCs/>
          <w:spacing w:val="-2"/>
          <w:sz w:val="24"/>
          <w:szCs w:val="24"/>
        </w:rPr>
      </w:pPr>
      <w:r w:rsidRPr="00C3625D">
        <w:rPr>
          <w:rFonts w:ascii="Arial" w:hAnsi="Arial" w:cs="Arial"/>
          <w:bCs/>
          <w:sz w:val="24"/>
          <w:szCs w:val="24"/>
        </w:rPr>
        <w:t xml:space="preserve">Usługa odczytu monitorowania wojskowych obiektów żywnościowych musi być realizowana w godzinach 7.00 – 15.00. </w:t>
      </w:r>
    </w:p>
    <w:p w:rsidR="00572707" w:rsidRPr="00C3625D" w:rsidRDefault="00572707" w:rsidP="009E59AC">
      <w:pPr>
        <w:spacing w:before="100" w:after="0" w:line="240" w:lineRule="auto"/>
        <w:ind w:right="0"/>
        <w:rPr>
          <w:rFonts w:ascii="Arial" w:hAnsi="Arial" w:cs="Arial"/>
          <w:bCs/>
          <w:spacing w:val="-2"/>
          <w:sz w:val="24"/>
          <w:szCs w:val="24"/>
        </w:rPr>
      </w:pPr>
      <w:r w:rsidRPr="00C3625D">
        <w:rPr>
          <w:rFonts w:ascii="Arial" w:hAnsi="Arial" w:cs="Arial"/>
          <w:bCs/>
          <w:sz w:val="24"/>
          <w:szCs w:val="24"/>
        </w:rPr>
        <w:t xml:space="preserve">   </w:t>
      </w:r>
    </w:p>
    <w:p w:rsidR="006370F6" w:rsidRPr="00C3625D" w:rsidRDefault="006370F6" w:rsidP="00C3625D">
      <w:pPr>
        <w:rPr>
          <w:rFonts w:ascii="Arial" w:hAnsi="Arial" w:cs="Arial"/>
          <w:sz w:val="24"/>
          <w:szCs w:val="24"/>
        </w:rPr>
      </w:pPr>
    </w:p>
    <w:p w:rsidR="002F0EA0" w:rsidRPr="00C3625D" w:rsidRDefault="002F0EA0" w:rsidP="00C3625D">
      <w:pPr>
        <w:rPr>
          <w:rFonts w:ascii="Arial" w:hAnsi="Arial" w:cs="Arial"/>
        </w:rPr>
      </w:pPr>
    </w:p>
    <w:p w:rsidR="002F0EA0" w:rsidRPr="00C3625D" w:rsidRDefault="002F0EA0" w:rsidP="00C3625D">
      <w:pPr>
        <w:rPr>
          <w:rFonts w:ascii="Arial" w:hAnsi="Arial" w:cs="Arial"/>
        </w:rPr>
      </w:pPr>
    </w:p>
    <w:p w:rsidR="002F0EA0" w:rsidRPr="00C3625D" w:rsidRDefault="002F0EA0" w:rsidP="00C3625D">
      <w:pPr>
        <w:rPr>
          <w:rFonts w:ascii="Arial" w:hAnsi="Arial" w:cs="Arial"/>
        </w:rPr>
      </w:pPr>
    </w:p>
    <w:p w:rsidR="00707A0F" w:rsidRDefault="00707A0F">
      <w:pPr>
        <w:rPr>
          <w:rFonts w:ascii="Arial" w:hAnsi="Arial" w:cs="Arial"/>
        </w:rPr>
      </w:pPr>
    </w:p>
    <w:p w:rsidR="00101F5A" w:rsidRPr="00C3625D" w:rsidRDefault="00101F5A">
      <w:pPr>
        <w:rPr>
          <w:rFonts w:ascii="Arial" w:hAnsi="Arial" w:cs="Arial"/>
        </w:rPr>
      </w:pPr>
    </w:p>
    <w:p w:rsidR="00707A0F" w:rsidRDefault="00707A0F"/>
    <w:p w:rsidR="002F0EA0" w:rsidRDefault="002F0EA0"/>
    <w:p w:rsidR="002F0EA0" w:rsidRDefault="002F0EA0">
      <w:r>
        <w:t>Sporządził : Wiesław LESZUK tel.261</w:t>
      </w:r>
      <w:r w:rsidR="00A23261">
        <w:t xml:space="preserve"> </w:t>
      </w:r>
      <w:r>
        <w:t>335</w:t>
      </w:r>
      <w:r w:rsidR="00A23261">
        <w:t xml:space="preserve"> </w:t>
      </w:r>
      <w:r>
        <w:t>117</w:t>
      </w:r>
    </w:p>
    <w:sectPr w:rsidR="002F0EA0" w:rsidSect="002F0EA0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3AE" w:rsidRDefault="00B523AE" w:rsidP="000D1ECE">
      <w:pPr>
        <w:spacing w:after="0" w:line="240" w:lineRule="auto"/>
      </w:pPr>
      <w:r>
        <w:separator/>
      </w:r>
    </w:p>
  </w:endnote>
  <w:endnote w:type="continuationSeparator" w:id="0">
    <w:p w:rsidR="00B523AE" w:rsidRDefault="00B523AE" w:rsidP="000D1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3AE" w:rsidRDefault="00B523AE" w:rsidP="000D1ECE">
      <w:pPr>
        <w:spacing w:after="0" w:line="240" w:lineRule="auto"/>
      </w:pPr>
      <w:r>
        <w:separator/>
      </w:r>
    </w:p>
  </w:footnote>
  <w:footnote w:type="continuationSeparator" w:id="0">
    <w:p w:rsidR="00B523AE" w:rsidRDefault="00B523AE" w:rsidP="000D1E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4582E"/>
    <w:multiLevelType w:val="hybridMultilevel"/>
    <w:tmpl w:val="4D705588"/>
    <w:lvl w:ilvl="0" w:tplc="C5E80A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2266A"/>
    <w:multiLevelType w:val="hybridMultilevel"/>
    <w:tmpl w:val="ACFCB8B2"/>
    <w:lvl w:ilvl="0" w:tplc="0415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550B4000"/>
    <w:multiLevelType w:val="hybridMultilevel"/>
    <w:tmpl w:val="BD18E838"/>
    <w:lvl w:ilvl="0" w:tplc="2B86329A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</w:rPr>
    </w:lvl>
    <w:lvl w:ilvl="1" w:tplc="91C0D6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11BCA2FA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93D"/>
    <w:rsid w:val="0009432C"/>
    <w:rsid w:val="000C1DED"/>
    <w:rsid w:val="000D1ECE"/>
    <w:rsid w:val="00101F5A"/>
    <w:rsid w:val="00193133"/>
    <w:rsid w:val="00231885"/>
    <w:rsid w:val="002F0EA0"/>
    <w:rsid w:val="003E3E75"/>
    <w:rsid w:val="00401180"/>
    <w:rsid w:val="00481C4D"/>
    <w:rsid w:val="00572707"/>
    <w:rsid w:val="00583CBC"/>
    <w:rsid w:val="006370F6"/>
    <w:rsid w:val="00695053"/>
    <w:rsid w:val="00707A0F"/>
    <w:rsid w:val="008614FF"/>
    <w:rsid w:val="00900CB5"/>
    <w:rsid w:val="00961D38"/>
    <w:rsid w:val="009E59AC"/>
    <w:rsid w:val="00A23261"/>
    <w:rsid w:val="00B523AE"/>
    <w:rsid w:val="00B747BA"/>
    <w:rsid w:val="00B75466"/>
    <w:rsid w:val="00BA6C25"/>
    <w:rsid w:val="00BD6E2A"/>
    <w:rsid w:val="00C3625D"/>
    <w:rsid w:val="00CD1617"/>
    <w:rsid w:val="00DD2661"/>
    <w:rsid w:val="00EB3C6C"/>
    <w:rsid w:val="00ED493D"/>
    <w:rsid w:val="00EE1AA3"/>
    <w:rsid w:val="00FA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E97674"/>
  <w15:docId w15:val="{6F52AF06-654B-4796-95D4-AEC745708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707"/>
    <w:pPr>
      <w:ind w:right="-142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72707"/>
    <w:pPr>
      <w:spacing w:after="0" w:line="360" w:lineRule="auto"/>
      <w:ind w:right="-142"/>
      <w:jc w:val="both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72707"/>
    <w:pPr>
      <w:spacing w:after="0" w:line="360" w:lineRule="auto"/>
      <w:ind w:left="720"/>
      <w:contextualSpacing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7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7A0F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D1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E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F9E3DE5-582C-44CA-BD1E-F854B18FFC0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712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LESZUK</dc:creator>
  <cp:keywords/>
  <dc:description/>
  <cp:lastModifiedBy>Leszuk Wiesław</cp:lastModifiedBy>
  <cp:revision>40</cp:revision>
  <cp:lastPrinted>2024-12-02T11:34:00Z</cp:lastPrinted>
  <dcterms:created xsi:type="dcterms:W3CDTF">2015-12-10T13:47:00Z</dcterms:created>
  <dcterms:modified xsi:type="dcterms:W3CDTF">2024-12-02T11:34:00Z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1778ff43-d64e-42df-ad4c-c41dcd1127b2</vt:lpwstr>
  </property>
  <property fmtid="{D5CDD505-2E9C-101B-9397-08002B2CF9AE}" pid="3" name="bjSaver">
    <vt:lpwstr>zQ9/Ttn0ZfBi74X6IU4VgUx+IKIoYIF1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