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A976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="00C03F6B">
        <w:rPr>
          <w:rFonts w:ascii="Times New Roman" w:hAnsi="Times New Roman" w:cs="Times New Roman"/>
        </w:rPr>
        <w:t>podstawowym bez negocjacji</w:t>
      </w:r>
      <w:r>
        <w:rPr>
          <w:rFonts w:ascii="Times New Roman" w:hAnsi="Times New Roman" w:cs="Times New Roman"/>
        </w:rPr>
        <w:t xml:space="preserve">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</w:t>
      </w:r>
      <w:r w:rsidR="00355987">
        <w:rPr>
          <w:rFonts w:ascii="Times New Roman" w:hAnsi="Times New Roman" w:cs="Times New Roman"/>
        </w:rPr>
        <w:t xml:space="preserve"> września </w:t>
      </w:r>
      <w:r>
        <w:rPr>
          <w:rFonts w:ascii="Times New Roman" w:hAnsi="Times New Roman" w:cs="Times New Roman"/>
        </w:rPr>
        <w:t>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1017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10172C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:rsidR="006D7C0C" w:rsidRPr="008E497C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 „Nowoczesne służby ratownicze – zakup pojazdów dla jednostek Ochotniczych Straży Pożarnych – etap V</w:t>
      </w:r>
      <w:r w:rsidR="00820DA7" w:rsidRPr="008E497C">
        <w:rPr>
          <w:color w:val="auto"/>
          <w:sz w:val="22"/>
          <w:szCs w:val="22"/>
        </w:rPr>
        <w:t>I</w:t>
      </w:r>
      <w:r w:rsidRPr="008E497C">
        <w:rPr>
          <w:color w:val="auto"/>
          <w:sz w:val="22"/>
          <w:szCs w:val="22"/>
        </w:rPr>
        <w:t>” jest współfinansowane z Europejskiego Funduszu Rozwoju Regionalnego  Województwa Kujawsko – Pomorskiego na lata 2014 – 2020.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Pr="00A47D68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</w:t>
      </w:r>
      <w:r w:rsidR="008225B1">
        <w:rPr>
          <w:b/>
          <w:bCs/>
          <w:color w:val="auto"/>
          <w:sz w:val="22"/>
          <w:szCs w:val="22"/>
        </w:rPr>
        <w:t>dronów operacyjnych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</w:t>
      </w:r>
      <w:r w:rsidRPr="00A47D68">
        <w:rPr>
          <w:color w:val="auto"/>
          <w:sz w:val="22"/>
          <w:szCs w:val="22"/>
        </w:rPr>
        <w:t xml:space="preserve">integralną część. </w:t>
      </w:r>
    </w:p>
    <w:p w:rsidR="00752DFA" w:rsidRPr="00EE0260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:rsidR="00EE0260" w:rsidRPr="00610D49" w:rsidRDefault="00EE0260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610D49">
        <w:rPr>
          <w:color w:val="auto"/>
          <w:sz w:val="22"/>
          <w:szCs w:val="22"/>
        </w:rPr>
        <w:t>WYKONAWCA oświadcza, że przedmiot umowy określony w ust. 1 spełnia wszelkie normy oraz posiada aktualne świadectwo dopuszczenia CNBOP.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D7C0C" w:rsidRPr="00A47D68">
        <w:rPr>
          <w:rFonts w:ascii="Times New Roman" w:hAnsi="Times New Roman" w:cs="Times New Roman"/>
          <w:bCs/>
          <w:lang w:eastAsia="pl-PL"/>
        </w:rPr>
        <w:t>to dla części  A i/lub B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Cena jednostkowa </w:t>
      </w:r>
      <w:r w:rsidR="00C03F6B">
        <w:rPr>
          <w:rFonts w:ascii="Times New Roman" w:hAnsi="Times New Roman" w:cs="Times New Roman"/>
          <w:bCs/>
          <w:lang w:eastAsia="pl-PL"/>
        </w:rPr>
        <w:t xml:space="preserve">przedmiotu umowy </w:t>
      </w:r>
      <w:r w:rsidR="006D7C0C" w:rsidRPr="00A47D68">
        <w:rPr>
          <w:rFonts w:ascii="Times New Roman" w:hAnsi="Times New Roman" w:cs="Times New Roman"/>
          <w:bCs/>
          <w:lang w:eastAsia="pl-PL"/>
        </w:rPr>
        <w:t xml:space="preserve">dla części A i/lub B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EE0260" w:rsidRDefault="00EE0260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8225B1" w:rsidRDefault="008225B1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EE0260" w:rsidRDefault="00EE0260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30 dni od daty otrzymania faktury wystawionej po dokonaniu odbioru, potwierdzonego protokołem odbioru faktycznego, o którym mowa w § 6 ust.1.</w:t>
      </w:r>
    </w:p>
    <w:p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071EFE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Potwierdzeniem wydania przedmiotu umowy w terminie jest protokół odbioru faktycz</w:t>
      </w:r>
      <w:r w:rsidR="00EE0260">
        <w:rPr>
          <w:color w:val="auto"/>
          <w:sz w:val="22"/>
          <w:szCs w:val="22"/>
        </w:rPr>
        <w:t>nego, o którym mowa w § 6</w:t>
      </w:r>
      <w:r>
        <w:rPr>
          <w:color w:val="auto"/>
          <w:sz w:val="22"/>
          <w:szCs w:val="22"/>
        </w:rPr>
        <w:t xml:space="preserve">. </w:t>
      </w:r>
    </w:p>
    <w:p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</w:t>
      </w:r>
      <w:r w:rsidR="0010172C">
        <w:rPr>
          <w:color w:val="auto"/>
          <w:sz w:val="22"/>
          <w:szCs w:val="22"/>
        </w:rPr>
        <w:t>1</w:t>
      </w:r>
      <w:r w:rsidR="006D7C0C">
        <w:rPr>
          <w:color w:val="auto"/>
          <w:sz w:val="22"/>
          <w:szCs w:val="22"/>
        </w:rPr>
        <w:t>4</w:t>
      </w:r>
      <w:r w:rsidR="0010172C" w:rsidRPr="005B5483">
        <w:rPr>
          <w:color w:val="auto"/>
          <w:sz w:val="22"/>
          <w:szCs w:val="22"/>
        </w:rPr>
        <w:t xml:space="preserve"> dni</w:t>
      </w:r>
      <w:r w:rsidR="00896460" w:rsidRPr="005B5483">
        <w:rPr>
          <w:color w:val="auto"/>
          <w:sz w:val="22"/>
          <w:szCs w:val="22"/>
        </w:rPr>
        <w:t xml:space="preserve"> kalendarzowych </w:t>
      </w:r>
      <w:r w:rsidRPr="005B5483">
        <w:rPr>
          <w:color w:val="auto"/>
          <w:sz w:val="22"/>
          <w:szCs w:val="22"/>
        </w:rPr>
        <w:t xml:space="preserve">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ma prawo odstąpić od umowy. W takim przypadku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EE0260" w:rsidRDefault="00D46B48" w:rsidP="00EE026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eastAsia="pl-PL"/>
        </w:rPr>
      </w:pPr>
      <w:r w:rsidRPr="00EE0260">
        <w:rPr>
          <w:rFonts w:ascii="Times New Roman" w:hAnsi="Times New Roman" w:cs="Times New Roman"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EE0260" w:rsidRDefault="00EE0260" w:rsidP="00EE026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WYKONAWCA zawiadomi pisemnie ZAMAWIAJĄCEGO z odpowiednim wyprzedzeniem o dacie, w której towar będzie gotowy do odbioru. Data winna być określona co najmniej 2 dni przed terminem odbioru. Strony dopuszczają zawiadomienie w formie faksu lub e-maila.</w:t>
      </w:r>
    </w:p>
    <w:p w:rsidR="00EE0260" w:rsidRPr="00EE0260" w:rsidRDefault="00EE0260" w:rsidP="008225B1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Bezusterkowy protokół odbioru ilościowego oraz techniczno – jakościowego stanowi podstawę do wystawienia faktury.</w:t>
      </w:r>
    </w:p>
    <w:p w:rsidR="00EE0260" w:rsidRPr="00EE0260" w:rsidRDefault="00EE0260" w:rsidP="00EE0260">
      <w:pPr>
        <w:pStyle w:val="Bezodstpw"/>
        <w:ind w:left="284" w:hanging="284"/>
        <w:rPr>
          <w:rFonts w:ascii="Times New Roman" w:hAnsi="Times New Roman" w:cs="Times New Roman"/>
          <w:lang w:eastAsia="pl-PL"/>
        </w:rPr>
      </w:pP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752DFA" w:rsidRPr="00E116CA" w:rsidRDefault="001B6164" w:rsidP="00E116C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116CA">
        <w:rPr>
          <w:rFonts w:ascii="Times New Roman" w:hAnsi="Times New Roman" w:cs="Times New Roman"/>
          <w:bCs/>
        </w:rPr>
        <w:t>O</w:t>
      </w:r>
      <w:r w:rsidRPr="00E116CA">
        <w:rPr>
          <w:rFonts w:ascii="Times New Roman" w:hAnsi="Times New Roman" w:cs="Times New Roman"/>
        </w:rPr>
        <w:t xml:space="preserve">dbiór przedmiotu umowy odbędzie się w siedzibie </w:t>
      </w:r>
      <w:r w:rsidR="00900ED5" w:rsidRPr="00E116CA">
        <w:rPr>
          <w:rFonts w:ascii="Times New Roman" w:hAnsi="Times New Roman" w:cs="Times New Roman"/>
        </w:rPr>
        <w:t>ZAMAWIAJĄCEGO</w:t>
      </w:r>
      <w:r w:rsidRPr="00E116CA">
        <w:rPr>
          <w:rFonts w:ascii="Times New Roman" w:hAnsi="Times New Roman" w:cs="Times New Roman"/>
        </w:rPr>
        <w:t xml:space="preserve">. Odbioru przedmiotu umowy dokona </w:t>
      </w:r>
      <w:r w:rsidR="00B63654" w:rsidRPr="00E116CA">
        <w:rPr>
          <w:rFonts w:ascii="Times New Roman" w:hAnsi="Times New Roman" w:cs="Times New Roman"/>
        </w:rPr>
        <w:t xml:space="preserve">komisja w skład której będzie wchodził co najmniej 1 przedstawiciel ZAMAWIAJĄCEGO  w obecności co najmniej 1 przedstawiciela UŻYTKOWNIKA  i WYKONAWCY. </w:t>
      </w:r>
      <w:r w:rsidRPr="00E116CA">
        <w:rPr>
          <w:rFonts w:ascii="Times New Roman" w:hAnsi="Times New Roman" w:cs="Times New Roman"/>
        </w:rPr>
        <w:t xml:space="preserve">Protokół zostanie sporządzony w 2 egzemplarzach, każdy na prawach oryginału, po 1 egzemplarzu dla ZAMAWIAJĄCEGO i WYKONAWCY oraz zostanie podpisany przez przedstawicieli stron. </w:t>
      </w:r>
    </w:p>
    <w:p w:rsidR="00752DFA" w:rsidRPr="00E116C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 xml:space="preserve">W przypadku stwierdzenia podczas odbioru </w:t>
      </w:r>
      <w:r w:rsidRPr="00E116CA">
        <w:rPr>
          <w:sz w:val="22"/>
        </w:rPr>
        <w:t>przedmiotu umowy</w:t>
      </w:r>
      <w:r w:rsidRPr="00E116CA"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B63654" w:rsidRPr="00E116CA" w:rsidRDefault="00B6365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>W przypadku stwierdzenia przez ZAMAWIAJĄCEGO niezgodności co do ilości lub jakości towaru, WYKONAWCA zobowiązuje się do uzupełnienia braków i usunięcia wad w przeciągu maksymalnie 7 dni roboczych. W taki przypadku zostanie sporządzony protokół o stwierdzonych brakach lub wadach po 1 egz. dla każdej ze stron.</w:t>
      </w:r>
    </w:p>
    <w:p w:rsidR="00752DFA" w:rsidRPr="00E116C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 xml:space="preserve">WYKONAWCA przeprowadzi </w:t>
      </w:r>
      <w:r w:rsidR="00B63654" w:rsidRPr="00E116CA">
        <w:rPr>
          <w:sz w:val="22"/>
          <w:szCs w:val="22"/>
        </w:rPr>
        <w:t xml:space="preserve">nie później niż w ciągu 30 dni od </w:t>
      </w:r>
      <w:r w:rsidRPr="00E116CA">
        <w:rPr>
          <w:sz w:val="22"/>
          <w:szCs w:val="22"/>
        </w:rPr>
        <w:t xml:space="preserve"> dni</w:t>
      </w:r>
      <w:r w:rsidR="00B63654" w:rsidRPr="00E116CA">
        <w:rPr>
          <w:sz w:val="22"/>
          <w:szCs w:val="22"/>
        </w:rPr>
        <w:t xml:space="preserve">a odbioru </w:t>
      </w:r>
      <w:r w:rsidRPr="00E116CA">
        <w:rPr>
          <w:sz w:val="22"/>
          <w:szCs w:val="22"/>
        </w:rPr>
        <w:t xml:space="preserve"> na w</w:t>
      </w:r>
      <w:r w:rsidR="00B63654" w:rsidRPr="00E116CA">
        <w:rPr>
          <w:sz w:val="22"/>
          <w:szCs w:val="22"/>
        </w:rPr>
        <w:t xml:space="preserve">łasny koszt szkolenie z zasad eksploatacji i konserwacji bieżącej przedmiotu umowy </w:t>
      </w:r>
      <w:r w:rsidRPr="00E116CA">
        <w:rPr>
          <w:sz w:val="22"/>
          <w:szCs w:val="22"/>
        </w:rPr>
        <w:t>dla min. 2 osób</w:t>
      </w:r>
      <w:r w:rsidR="00900ED5" w:rsidRPr="00E116CA">
        <w:rPr>
          <w:sz w:val="22"/>
          <w:szCs w:val="22"/>
        </w:rPr>
        <w:t xml:space="preserve"> po stronie UŻYTKOWNIKA</w:t>
      </w:r>
      <w:r w:rsidRPr="00E116CA">
        <w:rPr>
          <w:sz w:val="22"/>
          <w:szCs w:val="22"/>
        </w:rPr>
        <w:t>.</w:t>
      </w:r>
    </w:p>
    <w:p w:rsidR="00752DFA" w:rsidRPr="00E116C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E116CA">
        <w:rPr>
          <w:sz w:val="22"/>
          <w:szCs w:val="22"/>
        </w:rPr>
        <w:t>Ewentualne koszty wyżywienia i zakwaterowania przedstawicieli ZAMAWIAJĄCEGO podczas</w:t>
      </w:r>
      <w:r w:rsidR="005B5483" w:rsidRPr="00E116CA">
        <w:rPr>
          <w:sz w:val="22"/>
          <w:szCs w:val="22"/>
        </w:rPr>
        <w:t xml:space="preserve"> inspekcji produkcyjnej, </w:t>
      </w:r>
      <w:r w:rsidRPr="00E116CA">
        <w:rPr>
          <w:sz w:val="22"/>
          <w:szCs w:val="22"/>
        </w:rPr>
        <w:t xml:space="preserve"> odbioru faktycznego i szkolenia obciążają WYKONAWCĘ. </w:t>
      </w:r>
    </w:p>
    <w:p w:rsidR="00E116CA" w:rsidRDefault="00E116C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 xml:space="preserve">wraz z </w:t>
      </w:r>
      <w:r w:rsidR="008D595D">
        <w:rPr>
          <w:color w:val="auto"/>
          <w:sz w:val="22"/>
          <w:szCs w:val="22"/>
        </w:rPr>
        <w:t>przedmiotem umowy</w:t>
      </w:r>
      <w:r>
        <w:rPr>
          <w:color w:val="auto"/>
          <w:sz w:val="22"/>
          <w:szCs w:val="22"/>
        </w:rPr>
        <w:t xml:space="preserve">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</w:t>
      </w:r>
      <w:r w:rsidR="008D595D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752DFA" w:rsidRPr="00E116CA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świadectwa dopuszczenia </w:t>
      </w:r>
      <w:r w:rsidR="008D595D">
        <w:rPr>
          <w:color w:val="auto"/>
          <w:sz w:val="22"/>
          <w:szCs w:val="22"/>
        </w:rPr>
        <w:t>przedmiotu umowy</w:t>
      </w:r>
      <w:r w:rsidR="00094A9E" w:rsidRPr="00E116CA">
        <w:rPr>
          <w:color w:val="auto"/>
          <w:sz w:val="22"/>
          <w:szCs w:val="22"/>
        </w:rPr>
        <w:t xml:space="preserve"> i sprzętu</w:t>
      </w:r>
      <w:r w:rsidR="00C03F6B">
        <w:rPr>
          <w:color w:val="auto"/>
          <w:sz w:val="22"/>
          <w:szCs w:val="22"/>
        </w:rPr>
        <w:t xml:space="preserve"> (jeżeli dotyczy)</w:t>
      </w:r>
      <w:bookmarkStart w:id="0" w:name="_GoBack"/>
      <w:bookmarkEnd w:id="0"/>
      <w:r w:rsidR="00094A9E" w:rsidRPr="00E116CA">
        <w:rPr>
          <w:color w:val="auto"/>
          <w:sz w:val="22"/>
          <w:szCs w:val="22"/>
        </w:rPr>
        <w:t>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wykaz punktów serwisowych </w:t>
      </w:r>
      <w:r w:rsidR="008D595D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 na terenie województwa kujawsko-pomorskiego.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</w:t>
      </w:r>
      <w:r w:rsidR="006D7C0C">
        <w:rPr>
          <w:color w:val="auto"/>
          <w:sz w:val="22"/>
          <w:szCs w:val="22"/>
        </w:rPr>
        <w:t xml:space="preserve"> na przedmiot 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 w:rsidRPr="00E116CA">
        <w:rPr>
          <w:color w:val="auto"/>
          <w:sz w:val="22"/>
          <w:szCs w:val="22"/>
        </w:rPr>
        <w:t>UŻYTKOWNIKA</w:t>
      </w:r>
      <w:r w:rsidRPr="00E116CA"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 w:rsidRPr="00E116CA"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UŻYTKOWNIKIEM, sporządzając na tą okoliczność protokół z ustaleń wraz z określeniem nowego terminu wykonania naprawy, którego niedotrzymanie będzie skutkowało naliczeniem kar umownych zgodnie z § 9.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 w:rsidRPr="00E116CA">
        <w:rPr>
          <w:color w:val="auto"/>
          <w:sz w:val="22"/>
          <w:szCs w:val="22"/>
        </w:rPr>
        <w:br/>
        <w:t xml:space="preserve">i gwarancyjnych, instrukcjach obsługi i eksploatacji czy też innych dokumentach dotyczących </w:t>
      </w:r>
      <w:r w:rsidR="008B220B">
        <w:rPr>
          <w:color w:val="auto"/>
          <w:sz w:val="22"/>
          <w:szCs w:val="22"/>
        </w:rPr>
        <w:t>przedmiotu umowy</w:t>
      </w:r>
      <w:r w:rsidRPr="00E116CA">
        <w:rPr>
          <w:color w:val="auto"/>
          <w:sz w:val="22"/>
          <w:szCs w:val="22"/>
        </w:rPr>
        <w:t xml:space="preserve"> i e</w:t>
      </w:r>
      <w:r w:rsidR="008B220B">
        <w:rPr>
          <w:color w:val="auto"/>
          <w:sz w:val="22"/>
          <w:szCs w:val="22"/>
        </w:rPr>
        <w:t>lementów jego</w:t>
      </w:r>
      <w:r w:rsidRPr="00E116CA">
        <w:rPr>
          <w:color w:val="auto"/>
          <w:sz w:val="22"/>
          <w:szCs w:val="22"/>
        </w:rPr>
        <w:t xml:space="preserve"> </w:t>
      </w:r>
      <w:r w:rsidR="008B220B">
        <w:rPr>
          <w:color w:val="auto"/>
          <w:sz w:val="22"/>
          <w:szCs w:val="22"/>
        </w:rPr>
        <w:t>wyposażenia</w:t>
      </w:r>
      <w:r w:rsidRPr="00E116CA">
        <w:rPr>
          <w:color w:val="auto"/>
          <w:sz w:val="22"/>
          <w:szCs w:val="22"/>
        </w:rPr>
        <w:t xml:space="preserve">, obejmujące również wymianę materiałów, olejów i płynów eksploatacyjnych oraz innych elementów podlegających okresowej wymianie wykonane </w:t>
      </w:r>
      <w:r w:rsidR="00681962" w:rsidRPr="00E116CA">
        <w:rPr>
          <w:color w:val="auto"/>
          <w:sz w:val="22"/>
          <w:szCs w:val="22"/>
        </w:rPr>
        <w:t xml:space="preserve">będą </w:t>
      </w:r>
      <w:r w:rsidRPr="00E116CA">
        <w:rPr>
          <w:color w:val="auto"/>
          <w:sz w:val="22"/>
          <w:szCs w:val="22"/>
        </w:rPr>
        <w:t>na koszt Wykonawcy.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W przypadku zaistnienia w okresie gwarancji konieczności przemieszczenia przedmiotu umowy w związku ze stwierdzeniem usterek, przemieszczenie dokonuje się na koszt WYKONAWCY, w sposób i na warunkach określonych pomiędzy UŻYTKOWNIKIEM, a WYKONAWCĄ.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Pr="00E116C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</w:t>
      </w:r>
      <w:r w:rsidR="008B220B">
        <w:rPr>
          <w:rFonts w:ascii="Times New Roman" w:hAnsi="Times New Roman" w:cs="Times New Roman"/>
        </w:rPr>
        <w:t>przedmiotu umowy</w:t>
      </w:r>
      <w:r w:rsidRPr="00F55CF1">
        <w:rPr>
          <w:rFonts w:ascii="Times New Roman" w:hAnsi="Times New Roman" w:cs="Times New Roman"/>
        </w:rPr>
        <w:t xml:space="preserve"> w terminie określonym w § 8 ust. </w:t>
      </w:r>
      <w:r w:rsidR="00924954">
        <w:rPr>
          <w:rFonts w:ascii="Times New Roman" w:hAnsi="Times New Roman" w:cs="Times New Roman"/>
        </w:rPr>
        <w:t>2</w:t>
      </w:r>
      <w:r w:rsidRPr="00F55CF1">
        <w:rPr>
          <w:rFonts w:ascii="Times New Roman" w:hAnsi="Times New Roman" w:cs="Times New Roman"/>
        </w:rPr>
        <w:t xml:space="preserve"> w wysokości 0,1 % ceny </w:t>
      </w:r>
      <w:r w:rsidR="00924954">
        <w:rPr>
          <w:rFonts w:ascii="Times New Roman" w:hAnsi="Times New Roman" w:cs="Times New Roman"/>
        </w:rPr>
        <w:t>przedmiotu umowy</w:t>
      </w:r>
      <w:r w:rsidRPr="00F55CF1">
        <w:rPr>
          <w:rFonts w:ascii="Times New Roman" w:hAnsi="Times New Roman" w:cs="Times New Roman"/>
        </w:rPr>
        <w:t xml:space="preserve"> określonej w § 3 ust. 2 za każdy dzień zwłoki, na podstawie noty obciążającej wystawionej przez ODBIORCĘ, zgodnie z informacją przekazaną przez UŻYTKOWNIKA.  </w:t>
      </w:r>
    </w:p>
    <w:p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:rsidR="00CD0FA3" w:rsidRDefault="00CD0FA3" w:rsidP="00094A9E">
      <w:pPr>
        <w:tabs>
          <w:tab w:val="left" w:pos="3780"/>
        </w:tabs>
        <w:spacing w:after="0" w:line="240" w:lineRule="auto"/>
        <w:ind w:left="426" w:right="-2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E116C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B6164">
        <w:rPr>
          <w:color w:val="auto"/>
          <w:sz w:val="22"/>
          <w:szCs w:val="22"/>
        </w:rPr>
        <w:t xml:space="preserve">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:rsidR="00AF3D99" w:rsidRDefault="00AF3D99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C02E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</w:t>
      </w:r>
      <w:r w:rsidR="005C02E0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21" w:rsidRDefault="00075F21">
      <w:pPr>
        <w:spacing w:after="0" w:line="240" w:lineRule="auto"/>
      </w:pPr>
      <w:r>
        <w:separator/>
      </w:r>
    </w:p>
  </w:endnote>
  <w:endnote w:type="continuationSeparator" w:id="0">
    <w:p w:rsidR="00075F21" w:rsidRDefault="0007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03F6B">
      <w:rPr>
        <w:noProof/>
      </w:rPr>
      <w:t>5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21" w:rsidRDefault="00075F21">
      <w:pPr>
        <w:spacing w:after="0" w:line="240" w:lineRule="auto"/>
      </w:pPr>
      <w:r>
        <w:separator/>
      </w:r>
    </w:p>
  </w:footnote>
  <w:footnote w:type="continuationSeparator" w:id="0">
    <w:p w:rsidR="00075F21" w:rsidRDefault="0007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ZP.</w:t>
    </w:r>
    <w:r w:rsidR="00EE0260">
      <w:rPr>
        <w:lang w:eastAsia="pl-PL"/>
      </w:rPr>
      <w:t>8</w:t>
    </w:r>
    <w:r w:rsidR="006D7C0C">
      <w:rPr>
        <w:lang w:eastAsia="pl-PL"/>
      </w:rPr>
      <w:t>.202</w:t>
    </w:r>
    <w:r w:rsidR="00A976AC">
      <w:rPr>
        <w:lang w:eastAsia="pl-PL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:rsidR="00626268" w:rsidRDefault="00626268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398596D1" wp14:editId="54F795FC">
          <wp:extent cx="5585460" cy="730885"/>
          <wp:effectExtent l="0" t="0" r="0" b="0"/>
          <wp:docPr id="1" name="Obraz 1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Nr postępowania:</w:t>
    </w:r>
    <w:r w:rsidR="00D70273">
      <w:rPr>
        <w:lang w:eastAsia="pl-PL"/>
      </w:rPr>
      <w:t>ZP.</w:t>
    </w:r>
    <w:r w:rsidR="008225B1">
      <w:rPr>
        <w:lang w:eastAsia="pl-PL"/>
      </w:rPr>
      <w:t>10</w:t>
    </w:r>
    <w:r w:rsidR="006D7C0C">
      <w:rPr>
        <w:lang w:eastAsia="pl-PL"/>
      </w:rPr>
      <w:t>.202</w:t>
    </w:r>
    <w:r w:rsidR="00A976AC">
      <w:rPr>
        <w:lang w:eastAsia="pl-PL"/>
      </w:rPr>
      <w:t>3</w:t>
    </w:r>
    <w:r w:rsidR="001B6164">
      <w:rPr>
        <w:lang w:eastAsia="pl-PL"/>
      </w:rPr>
      <w:t xml:space="preserve">                                                                                               </w:t>
    </w:r>
    <w:r w:rsidR="00626268">
      <w:rPr>
        <w:lang w:eastAsia="pl-PL"/>
      </w:rPr>
      <w:t xml:space="preserve">           </w:t>
    </w:r>
    <w:r w:rsidR="001B6164">
      <w:rPr>
        <w:lang w:eastAsia="pl-PL"/>
      </w:rPr>
      <w:t xml:space="preserve">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6E08D9"/>
    <w:multiLevelType w:val="multilevel"/>
    <w:tmpl w:val="2254682A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8130B"/>
    <w:multiLevelType w:val="multilevel"/>
    <w:tmpl w:val="2F32E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515B8"/>
    <w:rsid w:val="00071EFE"/>
    <w:rsid w:val="00075F21"/>
    <w:rsid w:val="00094A9E"/>
    <w:rsid w:val="000B7DCB"/>
    <w:rsid w:val="000D0641"/>
    <w:rsid w:val="0010172C"/>
    <w:rsid w:val="001B613E"/>
    <w:rsid w:val="001B6164"/>
    <w:rsid w:val="001C3D8B"/>
    <w:rsid w:val="002B609A"/>
    <w:rsid w:val="002F5BFF"/>
    <w:rsid w:val="003467B5"/>
    <w:rsid w:val="00355987"/>
    <w:rsid w:val="003872CF"/>
    <w:rsid w:val="00392BD4"/>
    <w:rsid w:val="003B1060"/>
    <w:rsid w:val="003D21F6"/>
    <w:rsid w:val="00410A4C"/>
    <w:rsid w:val="00456D63"/>
    <w:rsid w:val="00465CDD"/>
    <w:rsid w:val="00507F94"/>
    <w:rsid w:val="0052191B"/>
    <w:rsid w:val="0057714A"/>
    <w:rsid w:val="005B5483"/>
    <w:rsid w:val="005C02E0"/>
    <w:rsid w:val="00610D49"/>
    <w:rsid w:val="00624B34"/>
    <w:rsid w:val="00626268"/>
    <w:rsid w:val="00640063"/>
    <w:rsid w:val="006531AB"/>
    <w:rsid w:val="00681962"/>
    <w:rsid w:val="006D7C0C"/>
    <w:rsid w:val="006F7E75"/>
    <w:rsid w:val="00752DFA"/>
    <w:rsid w:val="00762A75"/>
    <w:rsid w:val="007B0003"/>
    <w:rsid w:val="007B3CED"/>
    <w:rsid w:val="007C219B"/>
    <w:rsid w:val="007F030D"/>
    <w:rsid w:val="00820DA7"/>
    <w:rsid w:val="008225B1"/>
    <w:rsid w:val="00827211"/>
    <w:rsid w:val="00896460"/>
    <w:rsid w:val="008973AE"/>
    <w:rsid w:val="008B1D8B"/>
    <w:rsid w:val="008B220B"/>
    <w:rsid w:val="008D2AFE"/>
    <w:rsid w:val="008D595D"/>
    <w:rsid w:val="008E497C"/>
    <w:rsid w:val="00900ED5"/>
    <w:rsid w:val="00924954"/>
    <w:rsid w:val="009336EB"/>
    <w:rsid w:val="009379DD"/>
    <w:rsid w:val="00951565"/>
    <w:rsid w:val="00A47D68"/>
    <w:rsid w:val="00A61DC7"/>
    <w:rsid w:val="00A71360"/>
    <w:rsid w:val="00A976AC"/>
    <w:rsid w:val="00AC64E3"/>
    <w:rsid w:val="00AF3D99"/>
    <w:rsid w:val="00B32475"/>
    <w:rsid w:val="00B63654"/>
    <w:rsid w:val="00B91FCD"/>
    <w:rsid w:val="00C03F6B"/>
    <w:rsid w:val="00C07EBC"/>
    <w:rsid w:val="00C742FA"/>
    <w:rsid w:val="00CD0FA3"/>
    <w:rsid w:val="00CE5B78"/>
    <w:rsid w:val="00CF341A"/>
    <w:rsid w:val="00D11396"/>
    <w:rsid w:val="00D46B48"/>
    <w:rsid w:val="00D70273"/>
    <w:rsid w:val="00D96295"/>
    <w:rsid w:val="00DA3EB0"/>
    <w:rsid w:val="00E116CA"/>
    <w:rsid w:val="00E634AD"/>
    <w:rsid w:val="00E76025"/>
    <w:rsid w:val="00E77CE3"/>
    <w:rsid w:val="00E77D42"/>
    <w:rsid w:val="00E86CF0"/>
    <w:rsid w:val="00EE0260"/>
    <w:rsid w:val="00F32C24"/>
    <w:rsid w:val="00F60C1C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CFFE-5E44-46C3-A862-725D7A2D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2125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56</cp:revision>
  <cp:lastPrinted>2023-08-03T06:39:00Z</cp:lastPrinted>
  <dcterms:created xsi:type="dcterms:W3CDTF">2021-07-06T07:31:00Z</dcterms:created>
  <dcterms:modified xsi:type="dcterms:W3CDTF">2023-09-21T10:11:00Z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