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B6144" w14:textId="77777777" w:rsidR="00D47624" w:rsidRDefault="00D47624" w:rsidP="00D47624">
      <w:pPr>
        <w:tabs>
          <w:tab w:val="left" w:pos="1309"/>
        </w:tabs>
        <w:spacing w:after="0"/>
        <w:rPr>
          <w:rFonts w:cs="Arial"/>
        </w:rPr>
      </w:pPr>
    </w:p>
    <w:tbl>
      <w:tblPr>
        <w:tblpPr w:leftFromText="141" w:rightFromText="141" w:vertAnchor="text" w:tblpY="-3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8"/>
        <w:gridCol w:w="4336"/>
      </w:tblGrid>
      <w:tr w:rsidR="00D47624" w:rsidRPr="004D6926" w14:paraId="5388E020" w14:textId="77777777" w:rsidTr="000B27FD">
        <w:tc>
          <w:tcPr>
            <w:tcW w:w="4338" w:type="dxa"/>
            <w:hideMark/>
          </w:tcPr>
          <w:p w14:paraId="134F5110" w14:textId="1D9097D1" w:rsidR="00D47624" w:rsidRPr="004D6926" w:rsidRDefault="007600DD" w:rsidP="00A92671">
            <w:pPr>
              <w:tabs>
                <w:tab w:val="left" w:pos="1309"/>
              </w:tabs>
              <w:spacing w:after="0" w:line="240" w:lineRule="exact"/>
              <w:rPr>
                <w:bCs/>
                <w:lang w:eastAsia="ar-SA"/>
              </w:rPr>
            </w:pPr>
            <w:r w:rsidRPr="004D6926">
              <w:rPr>
                <w:bCs/>
              </w:rPr>
              <w:t>DKw.</w:t>
            </w:r>
            <w:r w:rsidR="00D47624" w:rsidRPr="004D6926">
              <w:rPr>
                <w:bCs/>
              </w:rPr>
              <w:t>2232.</w:t>
            </w:r>
            <w:r w:rsidR="00E02547">
              <w:rPr>
                <w:bCs/>
              </w:rPr>
              <w:t>16</w:t>
            </w:r>
            <w:r w:rsidR="00D47624" w:rsidRPr="004D6926">
              <w:rPr>
                <w:bCs/>
              </w:rPr>
              <w:t>.</w:t>
            </w:r>
            <w:r w:rsidRPr="004D6926">
              <w:rPr>
                <w:bCs/>
              </w:rPr>
              <w:t>202</w:t>
            </w:r>
            <w:r w:rsidR="00090F32">
              <w:rPr>
                <w:bCs/>
              </w:rPr>
              <w:t xml:space="preserve">4   </w:t>
            </w:r>
          </w:p>
        </w:tc>
        <w:tc>
          <w:tcPr>
            <w:tcW w:w="4336" w:type="dxa"/>
            <w:hideMark/>
          </w:tcPr>
          <w:p w14:paraId="64E580BE" w14:textId="6796022B" w:rsidR="00D47624" w:rsidRPr="004D6926" w:rsidRDefault="00E02547" w:rsidP="00E02547">
            <w:pPr>
              <w:tabs>
                <w:tab w:val="left" w:pos="1309"/>
              </w:tabs>
              <w:spacing w:after="0" w:line="240" w:lineRule="exact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064A45">
              <w:rPr>
                <w:bCs/>
              </w:rPr>
              <w:t xml:space="preserve"> </w:t>
            </w:r>
            <w:r>
              <w:rPr>
                <w:bCs/>
              </w:rPr>
              <w:t xml:space="preserve">           </w:t>
            </w:r>
            <w:r w:rsidR="00064A45">
              <w:rPr>
                <w:bCs/>
              </w:rPr>
              <w:t xml:space="preserve"> </w:t>
            </w:r>
            <w:r w:rsidR="00166B31" w:rsidRPr="004D6926">
              <w:rPr>
                <w:bCs/>
              </w:rPr>
              <w:t xml:space="preserve">Radom, dn. </w:t>
            </w:r>
            <w:r w:rsidR="00D37B93">
              <w:rPr>
                <w:bCs/>
              </w:rPr>
              <w:t xml:space="preserve"> </w:t>
            </w:r>
            <w:r>
              <w:rPr>
                <w:bCs/>
              </w:rPr>
              <w:t>19 listopada</w:t>
            </w:r>
            <w:r w:rsidR="007600DD" w:rsidRPr="004D6926">
              <w:rPr>
                <w:bCs/>
              </w:rPr>
              <w:t xml:space="preserve"> 202</w:t>
            </w:r>
            <w:r w:rsidR="00090F32">
              <w:rPr>
                <w:bCs/>
              </w:rPr>
              <w:t>4</w:t>
            </w:r>
            <w:r w:rsidR="00D47624" w:rsidRPr="004D6926">
              <w:rPr>
                <w:bCs/>
              </w:rPr>
              <w:t xml:space="preserve"> r.</w:t>
            </w:r>
          </w:p>
        </w:tc>
      </w:tr>
    </w:tbl>
    <w:p w14:paraId="450B0311" w14:textId="77777777" w:rsidR="00D47624" w:rsidRDefault="00D47624" w:rsidP="00D47624">
      <w:pPr>
        <w:tabs>
          <w:tab w:val="left" w:pos="1309"/>
        </w:tabs>
        <w:spacing w:after="0" w:line="240" w:lineRule="exact"/>
        <w:rPr>
          <w:rFonts w:cs="Arial"/>
          <w:b/>
          <w:lang w:eastAsia="ar-SA"/>
        </w:rPr>
      </w:pPr>
    </w:p>
    <w:p w14:paraId="52817C0A" w14:textId="77777777" w:rsidR="00D6209E" w:rsidRDefault="00D47624" w:rsidP="00D47624">
      <w:pPr>
        <w:tabs>
          <w:tab w:val="left" w:pos="1309"/>
        </w:tabs>
        <w:spacing w:after="0" w:line="240" w:lineRule="exact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4C8075CE" w14:textId="77777777" w:rsidR="00DE50E9" w:rsidRDefault="00DE50E9" w:rsidP="00D6209E">
      <w:pPr>
        <w:tabs>
          <w:tab w:val="left" w:pos="1309"/>
        </w:tabs>
        <w:spacing w:after="0" w:line="240" w:lineRule="exact"/>
        <w:jc w:val="right"/>
        <w:rPr>
          <w:rFonts w:cs="Arial"/>
          <w:b/>
          <w:sz w:val="28"/>
          <w:szCs w:val="28"/>
        </w:rPr>
      </w:pPr>
    </w:p>
    <w:p w14:paraId="7734486F" w14:textId="306801FD" w:rsidR="00D47624" w:rsidRPr="004D6926" w:rsidRDefault="004D6926" w:rsidP="004D6926">
      <w:pPr>
        <w:tabs>
          <w:tab w:val="left" w:pos="1309"/>
        </w:tabs>
        <w:spacing w:after="0" w:line="240" w:lineRule="exact"/>
        <w:ind w:left="4395"/>
        <w:rPr>
          <w:rFonts w:ascii="Georgia" w:hAnsi="Georgia" w:cs="Arial"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 xml:space="preserve">Wykonawcy biorący </w:t>
      </w:r>
      <w:r>
        <w:rPr>
          <w:rFonts w:ascii="Georgia" w:hAnsi="Georgia" w:cs="Arial"/>
          <w:b/>
          <w:sz w:val="32"/>
          <w:szCs w:val="32"/>
        </w:rPr>
        <w:br/>
        <w:t>udział w postępowaniu /</w:t>
      </w:r>
      <w:r>
        <w:rPr>
          <w:rFonts w:ascii="Georgia" w:hAnsi="Georgia" w:cs="Arial"/>
          <w:b/>
          <w:sz w:val="32"/>
          <w:szCs w:val="32"/>
        </w:rPr>
        <w:br/>
        <w:t>strona postępowania</w:t>
      </w:r>
    </w:p>
    <w:p w14:paraId="2BCBBA0B" w14:textId="77777777" w:rsidR="00D47624" w:rsidRDefault="00D47624" w:rsidP="00D47624">
      <w:pPr>
        <w:tabs>
          <w:tab w:val="left" w:pos="1309"/>
        </w:tabs>
        <w:spacing w:after="0" w:line="240" w:lineRule="exact"/>
        <w:ind w:left="-57" w:firstLine="454"/>
        <w:jc w:val="both"/>
        <w:rPr>
          <w:rFonts w:cs="Arial"/>
        </w:rPr>
      </w:pPr>
    </w:p>
    <w:p w14:paraId="41AD0B3E" w14:textId="77777777" w:rsidR="00DE50E9" w:rsidRDefault="00DE50E9" w:rsidP="00D47624">
      <w:pPr>
        <w:tabs>
          <w:tab w:val="left" w:pos="1309"/>
        </w:tabs>
        <w:spacing w:after="0" w:line="240" w:lineRule="exact"/>
        <w:ind w:left="-57" w:firstLine="454"/>
        <w:jc w:val="both"/>
        <w:rPr>
          <w:rFonts w:cs="Arial"/>
        </w:rPr>
      </w:pPr>
    </w:p>
    <w:p w14:paraId="26951BCC" w14:textId="0B28E314" w:rsidR="00552FD2" w:rsidRPr="004D6926" w:rsidRDefault="004D6926" w:rsidP="00552FD2">
      <w:pPr>
        <w:tabs>
          <w:tab w:val="left" w:pos="1309"/>
        </w:tabs>
        <w:spacing w:after="0" w:line="300" w:lineRule="exact"/>
        <w:jc w:val="center"/>
        <w:rPr>
          <w:rFonts w:ascii="Georgia" w:hAnsi="Georgia"/>
          <w:b/>
          <w:sz w:val="28"/>
          <w:szCs w:val="28"/>
        </w:rPr>
      </w:pPr>
      <w:r w:rsidRPr="004D6926">
        <w:rPr>
          <w:rFonts w:ascii="Georgia" w:hAnsi="Georgia"/>
          <w:b/>
          <w:sz w:val="28"/>
          <w:szCs w:val="28"/>
        </w:rPr>
        <w:t xml:space="preserve">Zawiadomienie </w:t>
      </w:r>
      <w:r w:rsidRPr="004D6926">
        <w:rPr>
          <w:rFonts w:ascii="Georgia" w:hAnsi="Georgia"/>
          <w:b/>
          <w:sz w:val="28"/>
          <w:szCs w:val="28"/>
        </w:rPr>
        <w:br/>
        <w:t xml:space="preserve">o </w:t>
      </w:r>
      <w:r>
        <w:rPr>
          <w:rFonts w:ascii="Georgia" w:hAnsi="Georgia"/>
          <w:b/>
          <w:sz w:val="28"/>
          <w:szCs w:val="28"/>
        </w:rPr>
        <w:t xml:space="preserve">odrzuceniu oferty oraz </w:t>
      </w:r>
      <w:r w:rsidRPr="004D6926">
        <w:rPr>
          <w:rFonts w:ascii="Georgia" w:hAnsi="Georgia"/>
          <w:b/>
          <w:sz w:val="28"/>
          <w:szCs w:val="28"/>
        </w:rPr>
        <w:t>u</w:t>
      </w:r>
      <w:r w:rsidR="00552FD2" w:rsidRPr="004D6926">
        <w:rPr>
          <w:rFonts w:ascii="Georgia" w:hAnsi="Georgia"/>
          <w:b/>
          <w:sz w:val="28"/>
          <w:szCs w:val="28"/>
        </w:rPr>
        <w:t>nieważnieni</w:t>
      </w:r>
      <w:r w:rsidRPr="004D6926">
        <w:rPr>
          <w:rFonts w:ascii="Georgia" w:hAnsi="Georgia"/>
          <w:b/>
          <w:sz w:val="28"/>
          <w:szCs w:val="28"/>
        </w:rPr>
        <w:t>u</w:t>
      </w:r>
      <w:r w:rsidR="00552FD2" w:rsidRPr="004D6926">
        <w:rPr>
          <w:rFonts w:ascii="Georgia" w:hAnsi="Georgia"/>
          <w:b/>
          <w:sz w:val="28"/>
          <w:szCs w:val="28"/>
        </w:rPr>
        <w:t xml:space="preserve"> postępowania</w:t>
      </w:r>
    </w:p>
    <w:p w14:paraId="41582585" w14:textId="77777777" w:rsidR="00231E1E" w:rsidRDefault="00231E1E" w:rsidP="004467E3">
      <w:pPr>
        <w:spacing w:after="0" w:line="240" w:lineRule="exact"/>
        <w:ind w:left="-5" w:right="50" w:firstLine="572"/>
        <w:jc w:val="both"/>
        <w:rPr>
          <w:sz w:val="28"/>
          <w:szCs w:val="28"/>
        </w:rPr>
      </w:pPr>
    </w:p>
    <w:p w14:paraId="6DA432EF" w14:textId="77777777" w:rsidR="00D6209E" w:rsidRDefault="00D6209E" w:rsidP="004467E3">
      <w:pPr>
        <w:spacing w:after="0" w:line="240" w:lineRule="exact"/>
        <w:ind w:left="-5" w:right="50" w:firstLine="572"/>
        <w:jc w:val="both"/>
        <w:rPr>
          <w:sz w:val="28"/>
          <w:szCs w:val="28"/>
        </w:rPr>
      </w:pPr>
    </w:p>
    <w:p w14:paraId="4F42EFF0" w14:textId="09D3A1DA" w:rsidR="00552FD2" w:rsidRPr="00A211DB" w:rsidRDefault="004D6926" w:rsidP="004D6926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rPr>
          <w:rFonts w:eastAsia="Times New Roman"/>
        </w:rPr>
      </w:pPr>
      <w:r>
        <w:tab/>
      </w:r>
      <w:r w:rsidR="00A211DB" w:rsidRPr="00A211DB">
        <w:t xml:space="preserve">Działając na podstawie art. 260 </w:t>
      </w:r>
      <w:r w:rsidR="00A211DB">
        <w:t>ust. 2 ustawy z dnia 11 września 2019</w:t>
      </w:r>
      <w:r>
        <w:t xml:space="preserve"> </w:t>
      </w:r>
      <w:r w:rsidR="00A211DB">
        <w:t>r. Prawo zamówień publicznych (Dz. U. z 20</w:t>
      </w:r>
      <w:r w:rsidR="00E02547">
        <w:t>24</w:t>
      </w:r>
      <w:r w:rsidR="00A211DB">
        <w:t xml:space="preserve">, poz. </w:t>
      </w:r>
      <w:r w:rsidR="0080058A">
        <w:t>1</w:t>
      </w:r>
      <w:r w:rsidR="00E02547">
        <w:t>320</w:t>
      </w:r>
      <w:r w:rsidR="00A211DB">
        <w:t xml:space="preserve">) zwanej dalej „Ustawą” informuję, </w:t>
      </w:r>
      <w:r>
        <w:br/>
      </w:r>
      <w:r w:rsidR="00A211DB">
        <w:t>że na podstawie przeprowadzonego badania ofert złożon</w:t>
      </w:r>
      <w:r>
        <w:t>ych</w:t>
      </w:r>
      <w:r w:rsidR="00A211DB">
        <w:t xml:space="preserve"> w postępowaniu o udzielenie zamówienia publicznego na dostawy produktów </w:t>
      </w:r>
      <w:r w:rsidR="00E02547">
        <w:t>farmaceutycznych</w:t>
      </w:r>
      <w:r w:rsidR="00A211DB">
        <w:t>, nr sprawy: 2232.</w:t>
      </w:r>
      <w:r w:rsidR="00D37B93">
        <w:t>1</w:t>
      </w:r>
      <w:r w:rsidR="00E3375E">
        <w:t>6</w:t>
      </w:r>
      <w:r w:rsidR="00A211DB">
        <w:t>.202</w:t>
      </w:r>
      <w:r w:rsidR="0080058A">
        <w:t>4</w:t>
      </w:r>
      <w:r w:rsidR="00A211DB">
        <w:t>, dokonuję</w:t>
      </w:r>
      <w:r>
        <w:t xml:space="preserve"> odrzucenia złożonej </w:t>
      </w:r>
      <w:r w:rsidR="00A939C2">
        <w:t xml:space="preserve">przez </w:t>
      </w:r>
      <w:r w:rsidR="00A939C2">
        <w:rPr>
          <w:rFonts w:cs="Calibri"/>
        </w:rPr>
        <w:t>NEUCA S.A., ul. Forteczna 35-37, 87-100 Toruń</w:t>
      </w:r>
      <w:r w:rsidR="00A939C2">
        <w:t xml:space="preserve"> </w:t>
      </w:r>
      <w:r>
        <w:t>oferty</w:t>
      </w:r>
      <w:r w:rsidR="00A939C2">
        <w:t>,</w:t>
      </w:r>
      <w:r>
        <w:t xml:space="preserve"> </w:t>
      </w:r>
      <w:r w:rsidR="00A939C2">
        <w:br/>
      </w:r>
      <w:r>
        <w:t xml:space="preserve">oraz </w:t>
      </w:r>
      <w:r w:rsidR="00A211DB">
        <w:t>unieważnienia</w:t>
      </w:r>
      <w:r>
        <w:t xml:space="preserve"> postępowania</w:t>
      </w:r>
      <w:r w:rsidR="00A211DB">
        <w:t>.</w:t>
      </w:r>
    </w:p>
    <w:p w14:paraId="745D67F9" w14:textId="0E762E2E" w:rsidR="00F5718F" w:rsidRDefault="00F962EA" w:rsidP="00DF0E64">
      <w:pPr>
        <w:spacing w:after="0" w:line="240" w:lineRule="auto"/>
        <w:jc w:val="both"/>
      </w:pPr>
      <w:r>
        <w:t xml:space="preserve">    </w:t>
      </w:r>
      <w:bookmarkStart w:id="0" w:name="_GoBack"/>
      <w:bookmarkEnd w:id="0"/>
    </w:p>
    <w:p w14:paraId="3257B986" w14:textId="633DCFE9" w:rsidR="00D37B93" w:rsidRDefault="00D37B93" w:rsidP="00D37B93">
      <w:pPr>
        <w:pStyle w:val="Standard"/>
        <w:widowControl/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4D6926" w:rsidRPr="00D37B93">
        <w:rPr>
          <w:rFonts w:asciiTheme="minorHAnsi" w:hAnsiTheme="minorHAnsi" w:cstheme="minorHAnsi"/>
          <w:sz w:val="22"/>
          <w:szCs w:val="22"/>
        </w:rPr>
        <w:t xml:space="preserve">Podczas dokonywanej analizy </w:t>
      </w:r>
      <w:r w:rsidR="00B259A9" w:rsidRPr="00D37B93">
        <w:rPr>
          <w:rFonts w:asciiTheme="minorHAnsi" w:hAnsiTheme="minorHAnsi" w:cstheme="minorHAnsi"/>
          <w:sz w:val="22"/>
          <w:szCs w:val="22"/>
        </w:rPr>
        <w:t>złożonej</w:t>
      </w:r>
      <w:r w:rsidR="00AF1D17" w:rsidRPr="00D37B93">
        <w:rPr>
          <w:rFonts w:asciiTheme="minorHAnsi" w:hAnsiTheme="minorHAnsi" w:cstheme="minorHAnsi"/>
          <w:sz w:val="22"/>
          <w:szCs w:val="22"/>
        </w:rPr>
        <w:t xml:space="preserve"> przez NEUCA S.A.</w:t>
      </w:r>
      <w:r w:rsidR="00B259A9" w:rsidRPr="00D37B93">
        <w:rPr>
          <w:rFonts w:asciiTheme="minorHAnsi" w:hAnsiTheme="minorHAnsi" w:cstheme="minorHAnsi"/>
          <w:sz w:val="22"/>
          <w:szCs w:val="22"/>
        </w:rPr>
        <w:t xml:space="preserve"> oferty</w:t>
      </w:r>
      <w:r w:rsidR="0024186B" w:rsidRPr="00D37B93">
        <w:rPr>
          <w:rFonts w:asciiTheme="minorHAnsi" w:hAnsiTheme="minorHAnsi" w:cstheme="minorHAnsi"/>
          <w:sz w:val="22"/>
          <w:szCs w:val="22"/>
        </w:rPr>
        <w:t xml:space="preserve"> Zamawiający</w:t>
      </w:r>
      <w:r w:rsidR="00AF1D17" w:rsidRPr="00D37B93">
        <w:rPr>
          <w:rFonts w:asciiTheme="minorHAnsi" w:hAnsiTheme="minorHAnsi" w:cstheme="minorHAnsi"/>
          <w:sz w:val="22"/>
          <w:szCs w:val="22"/>
        </w:rPr>
        <w:t xml:space="preserve"> stwierdził, </w:t>
      </w:r>
      <w:r w:rsidR="00AF1D17" w:rsidRPr="00D37B93">
        <w:rPr>
          <w:rFonts w:asciiTheme="minorHAnsi" w:hAnsiTheme="minorHAnsi" w:cstheme="minorHAnsi"/>
          <w:sz w:val="22"/>
          <w:szCs w:val="22"/>
        </w:rPr>
        <w:br/>
      </w:r>
      <w:r w:rsidR="00ED3110" w:rsidRPr="00D37B93">
        <w:rPr>
          <w:rFonts w:asciiTheme="minorHAnsi" w:hAnsiTheme="minorHAnsi" w:cstheme="minorHAnsi"/>
          <w:sz w:val="22"/>
          <w:szCs w:val="22"/>
        </w:rPr>
        <w:t>iż Wykonawca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538A89B5" w14:textId="6433A3F0" w:rsidR="00D37B93" w:rsidRPr="00D37B93" w:rsidRDefault="00D37B93" w:rsidP="00D37B93">
      <w:pPr>
        <w:pStyle w:val="Standard"/>
        <w:widowControl/>
        <w:numPr>
          <w:ilvl w:val="0"/>
          <w:numId w:val="11"/>
        </w:num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D37B93">
        <w:rPr>
          <w:rFonts w:asciiTheme="minorHAnsi" w:hAnsiTheme="minorHAnsi" w:cstheme="minorHAnsi"/>
          <w:sz w:val="22"/>
          <w:szCs w:val="22"/>
        </w:rPr>
        <w:t xml:space="preserve">W poz. 64 zaoferował produkt leczniczy o innej dawce leczniczej od wymaganej </w:t>
      </w:r>
      <w:r w:rsidRPr="00D37B93">
        <w:rPr>
          <w:rFonts w:asciiTheme="minorHAnsi" w:hAnsiTheme="minorHAnsi" w:cstheme="minorHAnsi"/>
          <w:sz w:val="22"/>
          <w:szCs w:val="22"/>
        </w:rPr>
        <w:br/>
        <w:t>w formularzu cenowy przez Zamawiającego, co skutkuje niedotrzymaniem warunków zamówienia;</w:t>
      </w:r>
    </w:p>
    <w:p w14:paraId="04D1B53B" w14:textId="77777777" w:rsidR="00D37B93" w:rsidRPr="00D37B93" w:rsidRDefault="00D37B93" w:rsidP="00D37B93">
      <w:pPr>
        <w:pStyle w:val="Standard"/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7B93">
        <w:rPr>
          <w:rFonts w:asciiTheme="minorHAnsi" w:hAnsiTheme="minorHAnsi" w:cstheme="minorHAnsi"/>
          <w:sz w:val="22"/>
          <w:szCs w:val="22"/>
        </w:rPr>
        <w:t xml:space="preserve">poz. 175, 380, 531, 532 zaoferował większą ilość opakowań produktu leczniczego niż </w:t>
      </w:r>
      <w:r w:rsidRPr="00D37B93">
        <w:rPr>
          <w:rFonts w:asciiTheme="minorHAnsi" w:hAnsiTheme="minorHAnsi" w:cstheme="minorHAnsi"/>
          <w:sz w:val="22"/>
          <w:szCs w:val="22"/>
        </w:rPr>
        <w:br/>
        <w:t>w ilość wskazana w formularzu cenowym przez Zamawiającego, co skutkuje zwiększoną wartością całkowitą zamówienia;</w:t>
      </w:r>
    </w:p>
    <w:p w14:paraId="7C224F0E" w14:textId="20CC9B67" w:rsidR="00D37B93" w:rsidRPr="00D37B93" w:rsidRDefault="00D37B93" w:rsidP="00D37B93">
      <w:pPr>
        <w:pStyle w:val="Standard"/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7B93">
        <w:rPr>
          <w:rFonts w:asciiTheme="minorHAnsi" w:hAnsiTheme="minorHAnsi" w:cstheme="minorHAnsi"/>
          <w:sz w:val="22"/>
          <w:szCs w:val="22"/>
        </w:rPr>
        <w:t xml:space="preserve">poz. 359, 360 zaoferował produkt leczniczy o innej substancji czynnej od wymaganej </w:t>
      </w:r>
      <w:r w:rsidRPr="00D37B93">
        <w:rPr>
          <w:rFonts w:asciiTheme="minorHAnsi" w:hAnsiTheme="minorHAnsi" w:cstheme="minorHAnsi"/>
          <w:sz w:val="22"/>
          <w:szCs w:val="22"/>
        </w:rPr>
        <w:br/>
        <w:t>w formularzu cenowy</w:t>
      </w:r>
      <w:r w:rsidR="00656229">
        <w:rPr>
          <w:rFonts w:asciiTheme="minorHAnsi" w:hAnsiTheme="minorHAnsi" w:cstheme="minorHAnsi"/>
          <w:sz w:val="22"/>
          <w:szCs w:val="22"/>
        </w:rPr>
        <w:t>m przez Zamawiającego;</w:t>
      </w:r>
    </w:p>
    <w:p w14:paraId="4B3FB5E2" w14:textId="6F4A0370" w:rsidR="00D37B93" w:rsidRPr="00D37B93" w:rsidRDefault="00D37B93" w:rsidP="00D37B93">
      <w:pPr>
        <w:pStyle w:val="Standard"/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7B93">
        <w:rPr>
          <w:rFonts w:asciiTheme="minorHAnsi" w:hAnsiTheme="minorHAnsi" w:cstheme="minorHAnsi"/>
          <w:color w:val="000000"/>
          <w:sz w:val="22"/>
          <w:szCs w:val="22"/>
        </w:rPr>
        <w:t xml:space="preserve">poz. 617 </w:t>
      </w:r>
      <w:bookmarkStart w:id="1" w:name="__DdeLink__675_34333574072"/>
      <w:r w:rsidRPr="00D37B93">
        <w:rPr>
          <w:rFonts w:asciiTheme="minorHAnsi" w:hAnsiTheme="minorHAnsi" w:cstheme="minorHAnsi"/>
          <w:color w:val="000000"/>
          <w:sz w:val="22"/>
          <w:szCs w:val="22"/>
        </w:rPr>
        <w:t xml:space="preserve">zaoferował produkt leczniczy o mniejszej ilości tabletek niż wskazany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D37B93">
        <w:rPr>
          <w:rFonts w:asciiTheme="minorHAnsi" w:hAnsiTheme="minorHAnsi" w:cstheme="minorHAnsi"/>
          <w:color w:val="000000"/>
          <w:sz w:val="22"/>
          <w:szCs w:val="22"/>
        </w:rPr>
        <w:t>w formularzu cenowym przez Zamawiającego, co skutkowało nie zachowaniem całkowitej wymaganej ilości jednostkowych pozycji, zgodnie z treścią SWZ zawartą w rozdziale 3 Opis przedmiotu zamówienia ust. 10</w:t>
      </w:r>
      <w:bookmarkEnd w:id="1"/>
      <w:r w:rsidRPr="00D37B93">
        <w:rPr>
          <w:rFonts w:asciiTheme="minorHAnsi" w:hAnsiTheme="minorHAnsi" w:cstheme="minorHAnsi"/>
          <w:color w:val="000000"/>
          <w:sz w:val="22"/>
          <w:szCs w:val="22"/>
        </w:rPr>
        <w:t xml:space="preserve"> wykonawca, który oferuje produkty farmaceutyczne o innej wielkości opakowania niż podane w formularzu cenowym, w celu zachowania całkowitej wymaganej ilości jednostkowych pozycji (tabletek, ampułek itp.) należy przeliczyć ilość opakowań i zaokrąglić je w górę do pełnego opakowania. Zamawiający zastrzegł również w tej pozycji w formularzu cenowym zamianę wielkości opakowań zwrotem „NIE ZAMIENIAĆ”,  co skutkuje niedotrzymaniem warunków zamówienia;</w:t>
      </w:r>
    </w:p>
    <w:p w14:paraId="764E487C" w14:textId="77777777" w:rsidR="00D37B93" w:rsidRPr="00D37B93" w:rsidRDefault="00D37B93" w:rsidP="00D37B93">
      <w:pPr>
        <w:pStyle w:val="Standard"/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7B93">
        <w:rPr>
          <w:rFonts w:asciiTheme="minorHAnsi" w:hAnsiTheme="minorHAnsi" w:cstheme="minorHAnsi"/>
          <w:sz w:val="22"/>
          <w:szCs w:val="22"/>
        </w:rPr>
        <w:lastRenderedPageBreak/>
        <w:t xml:space="preserve">poz. 434, 719, 720  </w:t>
      </w:r>
      <w:bookmarkStart w:id="2" w:name="__DdeLink__675_34333574071"/>
      <w:r w:rsidRPr="00D37B93">
        <w:rPr>
          <w:rFonts w:asciiTheme="minorHAnsi" w:hAnsiTheme="minorHAnsi" w:cstheme="minorHAnsi"/>
          <w:sz w:val="22"/>
          <w:szCs w:val="22"/>
        </w:rPr>
        <w:t xml:space="preserve">zaoferował </w:t>
      </w:r>
      <w:bookmarkEnd w:id="2"/>
      <w:r w:rsidRPr="00D37B93">
        <w:rPr>
          <w:rFonts w:asciiTheme="minorHAnsi" w:hAnsiTheme="minorHAnsi" w:cstheme="minorHAnsi"/>
          <w:sz w:val="22"/>
          <w:szCs w:val="22"/>
        </w:rPr>
        <w:t>mniejszą ilość opakowań produktu leczniczego niż ilość  wskazana w formularzu cenowym przez Zamawiającego, co skutkuje niedotrzymaniem warunków zamówienia;</w:t>
      </w:r>
    </w:p>
    <w:p w14:paraId="23D12CD0" w14:textId="343FAD4A" w:rsidR="00AF1D17" w:rsidRPr="00D37B93" w:rsidRDefault="00D37B93" w:rsidP="00D37B9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37B93">
        <w:rPr>
          <w:rFonts w:asciiTheme="minorHAnsi" w:hAnsiTheme="minorHAnsi" w:cstheme="minorHAnsi"/>
          <w:color w:val="000000"/>
        </w:rPr>
        <w:t>poz. 742 nie wypełnił jednego z warunków SWZ oferując suplement diety, zgodnie</w:t>
      </w:r>
      <w:r w:rsidRPr="00D37B93">
        <w:rPr>
          <w:rFonts w:asciiTheme="minorHAnsi" w:hAnsiTheme="minorHAnsi" w:cstheme="minorHAnsi"/>
          <w:color w:val="000000"/>
        </w:rPr>
        <w:br/>
        <w:t>z treścią SWZ zawartą w rozdziale 3 Opis przedmiotu zamówienia ust. 13 pkt 1 zamawiający nie dopuszcza zaoferowania suplementów diety.</w:t>
      </w:r>
    </w:p>
    <w:p w14:paraId="24E25C6C" w14:textId="77777777" w:rsidR="00D37B93" w:rsidRPr="00D37B93" w:rsidRDefault="00D37B93" w:rsidP="00AF1D17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14:paraId="1B0051C9" w14:textId="77777777" w:rsidR="00D37B93" w:rsidRPr="00D37B93" w:rsidRDefault="00D37B93" w:rsidP="00AF1D17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14:paraId="42106A88" w14:textId="634AF4B1" w:rsidR="004D6926" w:rsidRPr="00D37B93" w:rsidRDefault="004D6926" w:rsidP="00AF1D17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D37B93">
        <w:rPr>
          <w:rFonts w:asciiTheme="minorHAnsi" w:hAnsiTheme="minorHAnsi" w:cstheme="minorHAnsi"/>
        </w:rPr>
        <w:t xml:space="preserve">W związku z powyższym oferta podlega odrzuceniu, </w:t>
      </w:r>
      <w:r w:rsidR="0080058A" w:rsidRPr="00D37B93">
        <w:rPr>
          <w:rFonts w:asciiTheme="minorHAnsi" w:hAnsiTheme="minorHAnsi" w:cstheme="minorHAnsi"/>
        </w:rPr>
        <w:t>zgodnie z art. 226 ust. 1 pkt 5</w:t>
      </w:r>
      <w:r w:rsidRPr="00D37B93">
        <w:rPr>
          <w:rFonts w:asciiTheme="minorHAnsi" w:hAnsiTheme="minorHAnsi" w:cstheme="minorHAnsi"/>
        </w:rPr>
        <w:t xml:space="preserve"> ustawy </w:t>
      </w:r>
      <w:proofErr w:type="spellStart"/>
      <w:r w:rsidRPr="00D37B93">
        <w:rPr>
          <w:rFonts w:asciiTheme="minorHAnsi" w:hAnsiTheme="minorHAnsi" w:cstheme="minorHAnsi"/>
        </w:rPr>
        <w:t>pzp</w:t>
      </w:r>
      <w:proofErr w:type="spellEnd"/>
      <w:r w:rsidRPr="00D37B93">
        <w:rPr>
          <w:rFonts w:asciiTheme="minorHAnsi" w:hAnsiTheme="minorHAnsi" w:cstheme="minorHAnsi"/>
        </w:rPr>
        <w:t xml:space="preserve">  (</w:t>
      </w:r>
      <w:bookmarkStart w:id="3" w:name="mip64558622"/>
      <w:bookmarkEnd w:id="3"/>
      <w:r w:rsidRPr="00D37B93">
        <w:rPr>
          <w:rFonts w:asciiTheme="minorHAnsi" w:eastAsia="Times New Roman" w:hAnsiTheme="minorHAnsi" w:cstheme="minorHAnsi"/>
          <w:i/>
          <w:iCs/>
          <w:lang w:eastAsia="pl-PL"/>
        </w:rPr>
        <w:t>Art. 226, 1. Zamawiający odrzuca ofertę, jeżeli:</w:t>
      </w:r>
      <w:bookmarkStart w:id="4" w:name="mip64558624"/>
      <w:bookmarkEnd w:id="4"/>
      <w:r w:rsidR="0080058A" w:rsidRPr="00D37B93">
        <w:rPr>
          <w:rFonts w:asciiTheme="minorHAnsi" w:eastAsia="Times New Roman" w:hAnsiTheme="minorHAnsi" w:cstheme="minorHAnsi"/>
          <w:i/>
          <w:iCs/>
          <w:lang w:eastAsia="pl-PL"/>
        </w:rPr>
        <w:t xml:space="preserve"> 5) </w:t>
      </w:r>
      <w:r w:rsidR="006D7979" w:rsidRPr="00D37B93">
        <w:rPr>
          <w:rFonts w:asciiTheme="minorHAnsi" w:eastAsia="Times New Roman" w:hAnsiTheme="minorHAnsi" w:cstheme="minorHAnsi"/>
          <w:i/>
          <w:iCs/>
          <w:lang w:eastAsia="pl-PL"/>
        </w:rPr>
        <w:t>jej treść jest niezgodna z warunkami zamówienia</w:t>
      </w:r>
      <w:r w:rsidRPr="00D37B93">
        <w:rPr>
          <w:rFonts w:asciiTheme="minorHAnsi" w:eastAsia="Times New Roman" w:hAnsiTheme="minorHAnsi" w:cstheme="minorHAnsi"/>
          <w:i/>
          <w:iCs/>
          <w:lang w:eastAsia="pl-PL"/>
        </w:rPr>
        <w:t>;</w:t>
      </w:r>
      <w:r w:rsidRPr="00D37B93">
        <w:rPr>
          <w:rFonts w:asciiTheme="minorHAnsi" w:eastAsia="Times New Roman" w:hAnsiTheme="minorHAnsi" w:cstheme="minorHAnsi"/>
          <w:lang w:eastAsia="pl-PL"/>
        </w:rPr>
        <w:t>)</w:t>
      </w:r>
      <w:r w:rsidR="001514AC" w:rsidRPr="00D37B93">
        <w:rPr>
          <w:rFonts w:asciiTheme="minorHAnsi" w:hAnsiTheme="minorHAnsi" w:cstheme="minorHAnsi"/>
        </w:rPr>
        <w:t>.</w:t>
      </w:r>
    </w:p>
    <w:p w14:paraId="77DF0DC1" w14:textId="431F9E33" w:rsidR="004D6926" w:rsidRPr="00D37B93" w:rsidRDefault="004D6926" w:rsidP="00DF0E6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92EAD33" w14:textId="7F3ECDDE" w:rsidR="00016004" w:rsidRPr="00D37B93" w:rsidRDefault="004D6926" w:rsidP="00B6384B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D37B93">
        <w:rPr>
          <w:rFonts w:asciiTheme="minorHAnsi" w:hAnsiTheme="minorHAnsi" w:cstheme="minorHAnsi"/>
        </w:rPr>
        <w:t>W związk</w:t>
      </w:r>
      <w:r w:rsidR="00B6384B" w:rsidRPr="00D37B93">
        <w:rPr>
          <w:rFonts w:asciiTheme="minorHAnsi" w:hAnsiTheme="minorHAnsi" w:cstheme="minorHAnsi"/>
        </w:rPr>
        <w:t xml:space="preserve">u z tym, iż w danym postępowaniu nie zostały złożone inne oferty nie podlegające odrzuceniu, unieważniam dane postępowanie </w:t>
      </w:r>
      <w:r w:rsidRPr="00D37B93">
        <w:rPr>
          <w:rFonts w:asciiTheme="minorHAnsi" w:hAnsiTheme="minorHAnsi" w:cstheme="minorHAnsi"/>
        </w:rPr>
        <w:t xml:space="preserve">na podstawie art. 255 pkt. 2 ustawy </w:t>
      </w:r>
      <w:proofErr w:type="spellStart"/>
      <w:r w:rsidRPr="00D37B93">
        <w:rPr>
          <w:rFonts w:asciiTheme="minorHAnsi" w:hAnsiTheme="minorHAnsi" w:cstheme="minorHAnsi"/>
        </w:rPr>
        <w:t>pzp</w:t>
      </w:r>
      <w:proofErr w:type="spellEnd"/>
      <w:r w:rsidRPr="00D37B93">
        <w:rPr>
          <w:rFonts w:asciiTheme="minorHAnsi" w:hAnsiTheme="minorHAnsi" w:cstheme="minorHAnsi"/>
        </w:rPr>
        <w:t xml:space="preserve"> (</w:t>
      </w:r>
      <w:bookmarkStart w:id="5" w:name="mip64558771"/>
      <w:bookmarkEnd w:id="5"/>
      <w:r w:rsidRPr="00D37B93">
        <w:rPr>
          <w:rFonts w:asciiTheme="minorHAnsi" w:eastAsia="Times New Roman" w:hAnsiTheme="minorHAnsi" w:cstheme="minorHAnsi"/>
          <w:i/>
          <w:iCs/>
          <w:lang w:eastAsia="pl-PL"/>
        </w:rPr>
        <w:t>Art. 255 Zamawiający unieważnia postępowanie o udzielenie zamówienia, jeżeli:</w:t>
      </w:r>
      <w:bookmarkStart w:id="6" w:name="mip64558773"/>
      <w:bookmarkStart w:id="7" w:name="mip64558774"/>
      <w:bookmarkEnd w:id="6"/>
      <w:bookmarkEnd w:id="7"/>
      <w:r w:rsidRPr="00D37B93">
        <w:rPr>
          <w:rFonts w:asciiTheme="minorHAnsi" w:eastAsia="Times New Roman" w:hAnsiTheme="minorHAnsi" w:cstheme="minorHAnsi"/>
          <w:i/>
          <w:iCs/>
          <w:lang w:eastAsia="pl-PL"/>
        </w:rPr>
        <w:t xml:space="preserve"> 2) wszystkie złożone wnioski o dopuszczenie do udziału w postępowaniu albo oferty podlegały odrzuceniu;</w:t>
      </w:r>
      <w:r w:rsidRPr="00D37B93">
        <w:rPr>
          <w:rFonts w:asciiTheme="minorHAnsi" w:eastAsia="Times New Roman" w:hAnsiTheme="minorHAnsi" w:cstheme="minorHAnsi"/>
          <w:lang w:eastAsia="pl-PL"/>
        </w:rPr>
        <w:t>).</w:t>
      </w:r>
    </w:p>
    <w:p w14:paraId="5B59E370" w14:textId="77777777" w:rsidR="00A939C2" w:rsidRPr="00D37B93" w:rsidRDefault="008D73A5" w:rsidP="00972B8C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D37B93"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29DD8499" w14:textId="4D8192C7" w:rsidR="008D73A5" w:rsidRPr="00D37B93" w:rsidRDefault="00A939C2" w:rsidP="00A939C2">
      <w:pPr>
        <w:pStyle w:val="NormalnyWeb"/>
        <w:spacing w:before="0" w:beforeAutospacing="0" w:after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37B93">
        <w:rPr>
          <w:rFonts w:asciiTheme="minorHAnsi" w:hAnsiTheme="minorHAnsi" w:cstheme="minorHAnsi"/>
          <w:sz w:val="22"/>
          <w:szCs w:val="22"/>
        </w:rPr>
        <w:t>P</w:t>
      </w:r>
      <w:r w:rsidR="008D73A5" w:rsidRPr="00D37B93">
        <w:rPr>
          <w:rFonts w:asciiTheme="minorHAnsi" w:hAnsiTheme="minorHAnsi" w:cstheme="minorHAnsi"/>
          <w:sz w:val="22"/>
          <w:szCs w:val="22"/>
        </w:rPr>
        <w:t xml:space="preserve">ouczenie o środkach ochrony prawnej przysługujących Wykonawcy w toku postępowania o udzielenie zamówienia: </w:t>
      </w:r>
      <w:r w:rsidR="008D73A5" w:rsidRPr="00D37B93">
        <w:rPr>
          <w:rFonts w:asciiTheme="minorHAnsi" w:hAnsiTheme="minorHAnsi" w:cstheme="minorHAnsi"/>
          <w:i/>
          <w:iCs/>
          <w:sz w:val="22"/>
          <w:szCs w:val="22"/>
        </w:rPr>
        <w:t>Wykonawcy, którego interes prawny w uzyskaniu zamówienia doznał lub mógł doznać uszczerbku w wyniku naruszenia przez Zamawiającego przepisów ustawy, przysługuje środek ochrony prawnej – odwołanie, opisane w dziale IX Ustawy.</w:t>
      </w:r>
    </w:p>
    <w:p w14:paraId="3234B13B" w14:textId="77777777" w:rsidR="00876482" w:rsidRPr="00D37B93" w:rsidRDefault="00876482" w:rsidP="004477BA">
      <w:pPr>
        <w:pStyle w:val="NormalnyWeb"/>
        <w:spacing w:before="0" w:beforeAutospacing="0" w:after="0" w:line="240" w:lineRule="exac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37B93">
        <w:rPr>
          <w:rFonts w:asciiTheme="minorHAnsi" w:hAnsiTheme="minorHAnsi" w:cstheme="minorHAnsi"/>
          <w:i/>
          <w:sz w:val="22"/>
          <w:szCs w:val="22"/>
        </w:rPr>
        <w:t xml:space="preserve">           </w:t>
      </w:r>
    </w:p>
    <w:p w14:paraId="0BC62F8B" w14:textId="77777777" w:rsidR="009E72A9" w:rsidRPr="00D37B93" w:rsidRDefault="009E72A9" w:rsidP="004477BA">
      <w:pPr>
        <w:pStyle w:val="NormalnyWeb"/>
        <w:spacing w:before="0" w:beforeAutospacing="0" w:after="0" w:line="240" w:lineRule="exac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BF6BEEE" w14:textId="2291524B" w:rsidR="00E6493B" w:rsidRPr="00D37B93" w:rsidRDefault="00E6493B" w:rsidP="004477BA">
      <w:pPr>
        <w:pStyle w:val="NormalnyWeb"/>
        <w:spacing w:before="0" w:beforeAutospacing="0" w:after="0" w:line="240" w:lineRule="exact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E47C577" w14:textId="77777777" w:rsidR="00AF1D17" w:rsidRPr="00D37B93" w:rsidRDefault="00AF1D17" w:rsidP="004477BA">
      <w:pPr>
        <w:pStyle w:val="NormalnyWeb"/>
        <w:spacing w:before="0" w:beforeAutospacing="0" w:after="0" w:line="240" w:lineRule="exac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75700C9" w14:textId="77777777" w:rsidR="009E72A9" w:rsidRPr="00D37B93" w:rsidRDefault="009E72A9" w:rsidP="004477BA">
      <w:pPr>
        <w:pStyle w:val="NormalnyWeb"/>
        <w:spacing w:before="0" w:beforeAutospacing="0" w:after="0" w:line="240" w:lineRule="exac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FC603CC" w14:textId="77777777" w:rsidR="009E72A9" w:rsidRDefault="009E72A9" w:rsidP="004477BA">
      <w:pPr>
        <w:pStyle w:val="NormalnyWeb"/>
        <w:spacing w:before="0" w:beforeAutospacing="0" w:after="0" w:line="240" w:lineRule="exac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2F2C58B" w14:textId="77777777" w:rsidR="00D37B93" w:rsidRDefault="00D37B93" w:rsidP="004477BA">
      <w:pPr>
        <w:pStyle w:val="NormalnyWeb"/>
        <w:spacing w:before="0" w:beforeAutospacing="0" w:after="0" w:line="240" w:lineRule="exac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6911887" w14:textId="77777777" w:rsidR="00D37B93" w:rsidRDefault="00D37B93" w:rsidP="004477BA">
      <w:pPr>
        <w:pStyle w:val="NormalnyWeb"/>
        <w:spacing w:before="0" w:beforeAutospacing="0" w:after="0" w:line="240" w:lineRule="exac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7669AE9" w14:textId="77777777" w:rsidR="00D37B93" w:rsidRDefault="00D37B93" w:rsidP="004477BA">
      <w:pPr>
        <w:pStyle w:val="NormalnyWeb"/>
        <w:spacing w:before="0" w:beforeAutospacing="0" w:after="0" w:line="240" w:lineRule="exac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651820A" w14:textId="77777777" w:rsidR="00D37B93" w:rsidRDefault="00D37B93" w:rsidP="004477BA">
      <w:pPr>
        <w:pStyle w:val="NormalnyWeb"/>
        <w:spacing w:before="0" w:beforeAutospacing="0" w:after="0" w:line="240" w:lineRule="exac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FF65F3E" w14:textId="77777777" w:rsidR="00D37B93" w:rsidRDefault="00D37B93" w:rsidP="004477BA">
      <w:pPr>
        <w:pStyle w:val="NormalnyWeb"/>
        <w:spacing w:before="0" w:beforeAutospacing="0" w:after="0" w:line="240" w:lineRule="exac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9B0D4C5" w14:textId="77777777" w:rsidR="00D37B93" w:rsidRDefault="00D37B93" w:rsidP="004477BA">
      <w:pPr>
        <w:pStyle w:val="NormalnyWeb"/>
        <w:spacing w:before="0" w:beforeAutospacing="0" w:after="0" w:line="240" w:lineRule="exac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FDF5E28" w14:textId="77777777" w:rsidR="00D37B93" w:rsidRDefault="00D37B93" w:rsidP="004477BA">
      <w:pPr>
        <w:pStyle w:val="NormalnyWeb"/>
        <w:spacing w:before="0" w:beforeAutospacing="0" w:after="0" w:line="240" w:lineRule="exac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72C2782" w14:textId="77777777" w:rsidR="00D37B93" w:rsidRDefault="00D37B93" w:rsidP="004477BA">
      <w:pPr>
        <w:pStyle w:val="NormalnyWeb"/>
        <w:spacing w:before="0" w:beforeAutospacing="0" w:after="0" w:line="240" w:lineRule="exac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3F46D2F" w14:textId="77777777" w:rsidR="00D37B93" w:rsidRDefault="00D37B93" w:rsidP="004477BA">
      <w:pPr>
        <w:pStyle w:val="NormalnyWeb"/>
        <w:spacing w:before="0" w:beforeAutospacing="0" w:after="0" w:line="240" w:lineRule="exac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30D7E70" w14:textId="77777777" w:rsidR="00D37B93" w:rsidRDefault="00D37B93" w:rsidP="004477BA">
      <w:pPr>
        <w:pStyle w:val="NormalnyWeb"/>
        <w:spacing w:before="0" w:beforeAutospacing="0" w:after="0" w:line="240" w:lineRule="exac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7B86AC5" w14:textId="77777777" w:rsidR="00D37B93" w:rsidRPr="00D37B93" w:rsidRDefault="00D37B93" w:rsidP="004477BA">
      <w:pPr>
        <w:pStyle w:val="NormalnyWeb"/>
        <w:spacing w:before="0" w:beforeAutospacing="0" w:after="0" w:line="240" w:lineRule="exac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842A10B" w14:textId="77777777" w:rsidR="009E72A9" w:rsidRPr="00D37B93" w:rsidRDefault="009E72A9" w:rsidP="004477BA">
      <w:pPr>
        <w:pStyle w:val="NormalnyWeb"/>
        <w:spacing w:before="0" w:beforeAutospacing="0" w:after="0"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F28FC16" w14:textId="77777777" w:rsidR="009E72A9" w:rsidRPr="00D37B93" w:rsidRDefault="009E72A9" w:rsidP="004477BA">
      <w:pPr>
        <w:pStyle w:val="NormalnyWeb"/>
        <w:spacing w:before="0" w:beforeAutospacing="0" w:after="0"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25BB0B6" w14:textId="77777777" w:rsidR="009E72A9" w:rsidRPr="00D37B93" w:rsidRDefault="009E72A9" w:rsidP="004477BA">
      <w:pPr>
        <w:pStyle w:val="NormalnyWeb"/>
        <w:spacing w:before="0" w:beforeAutospacing="0" w:after="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37B93">
        <w:rPr>
          <w:rFonts w:asciiTheme="minorHAnsi" w:hAnsiTheme="minorHAnsi" w:cstheme="minorHAnsi"/>
          <w:sz w:val="20"/>
          <w:szCs w:val="20"/>
        </w:rPr>
        <w:t>Wykonano w 1 gez. – platformazakupowa.pl</w:t>
      </w:r>
    </w:p>
    <w:p w14:paraId="3296EBFE" w14:textId="55D85C0E" w:rsidR="009E72A9" w:rsidRPr="00D37B93" w:rsidRDefault="003D6863" w:rsidP="004477BA">
      <w:pPr>
        <w:pStyle w:val="NormalnyWeb"/>
        <w:spacing w:before="0" w:beforeAutospacing="0" w:after="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37B93">
        <w:rPr>
          <w:rFonts w:asciiTheme="minorHAnsi" w:hAnsiTheme="minorHAnsi" w:cstheme="minorHAnsi"/>
          <w:sz w:val="20"/>
          <w:szCs w:val="20"/>
        </w:rPr>
        <w:t>BM</w:t>
      </w:r>
    </w:p>
    <w:p w14:paraId="10C30B4D" w14:textId="25953063" w:rsidR="00AF1D17" w:rsidRPr="00D37B93" w:rsidRDefault="00AF1D17" w:rsidP="004477BA">
      <w:pPr>
        <w:pStyle w:val="NormalnyWeb"/>
        <w:spacing w:before="0" w:beforeAutospacing="0" w:after="0"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676E0E45" w14:textId="042651C6" w:rsidR="00AF1D17" w:rsidRPr="00D37B93" w:rsidRDefault="00AF1D17" w:rsidP="004477BA">
      <w:pPr>
        <w:pStyle w:val="NormalnyWeb"/>
        <w:spacing w:before="0" w:beforeAutospacing="0" w:after="0"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D1BD133" w14:textId="3F357B2D" w:rsidR="00AF1D17" w:rsidRPr="00D37B93" w:rsidRDefault="00AF1D17" w:rsidP="004477BA">
      <w:pPr>
        <w:pStyle w:val="NormalnyWeb"/>
        <w:spacing w:before="0" w:beforeAutospacing="0" w:after="0"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1C34B89" w14:textId="30C3118A" w:rsidR="00AF1D17" w:rsidRDefault="002221DA" w:rsidP="004477BA">
      <w:pPr>
        <w:pStyle w:val="NormalnyWeb"/>
        <w:spacing w:before="0" w:beforeAutospacing="0" w:after="0" w:line="240" w:lineRule="exact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</w:t>
      </w:r>
    </w:p>
    <w:sectPr w:rsidR="00AF1D17" w:rsidSect="003873F3">
      <w:headerReference w:type="even" r:id="rId7"/>
      <w:footerReference w:type="default" r:id="rId8"/>
      <w:headerReference w:type="first" r:id="rId9"/>
      <w:pgSz w:w="11906" w:h="16838" w:code="9"/>
      <w:pgMar w:top="851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64ABB" w14:textId="77777777" w:rsidR="005F7EE0" w:rsidRDefault="005F7EE0">
      <w:pPr>
        <w:spacing w:after="0" w:line="240" w:lineRule="auto"/>
      </w:pPr>
      <w:r>
        <w:separator/>
      </w:r>
    </w:p>
  </w:endnote>
  <w:endnote w:type="continuationSeparator" w:id="0">
    <w:p w14:paraId="56CDD8D9" w14:textId="77777777" w:rsidR="005F7EE0" w:rsidRDefault="005F7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BF7E4" w14:textId="77777777" w:rsidR="00914F1E" w:rsidRDefault="00166B3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375E">
      <w:rPr>
        <w:noProof/>
      </w:rPr>
      <w:t>2</w:t>
    </w:r>
    <w:r>
      <w:rPr>
        <w:noProof/>
      </w:rPr>
      <w:fldChar w:fldCharType="end"/>
    </w:r>
  </w:p>
  <w:p w14:paraId="0E71BCF9" w14:textId="77777777" w:rsidR="00914F1E" w:rsidRDefault="00E337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839C0" w14:textId="77777777" w:rsidR="005F7EE0" w:rsidRDefault="005F7EE0">
      <w:pPr>
        <w:spacing w:after="0" w:line="240" w:lineRule="auto"/>
      </w:pPr>
      <w:r>
        <w:separator/>
      </w:r>
    </w:p>
  </w:footnote>
  <w:footnote w:type="continuationSeparator" w:id="0">
    <w:p w14:paraId="4B70920F" w14:textId="77777777" w:rsidR="005F7EE0" w:rsidRDefault="005F7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47963" w14:textId="77777777" w:rsidR="004D1F25" w:rsidRDefault="00166B3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586897" w:rsidRPr="00D47624" w14:paraId="0995AA63" w14:textId="77777777" w:rsidTr="000165A7">
      <w:tc>
        <w:tcPr>
          <w:tcW w:w="3281" w:type="dxa"/>
          <w:shd w:val="clear" w:color="auto" w:fill="auto"/>
        </w:tcPr>
        <w:p w14:paraId="7D536511" w14:textId="77777777" w:rsidR="00586897" w:rsidRDefault="00D47624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4989B4C0" wp14:editId="42E818A5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3594AA5" w14:textId="77777777" w:rsidR="00586897" w:rsidRPr="000165A7" w:rsidRDefault="00166B31" w:rsidP="000165A7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Areszt Śledczy w Radomiu</w:t>
          </w:r>
        </w:p>
        <w:p w14:paraId="13914D06" w14:textId="77777777" w:rsidR="00586897" w:rsidRPr="000165A7" w:rsidRDefault="00166B31" w:rsidP="000165A7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>26-600 Radom</w:t>
          </w:r>
          <w:r w:rsidRPr="000165A7">
            <w:rPr>
              <w:color w:val="262626"/>
              <w:sz w:val="17"/>
              <w:szCs w:val="17"/>
            </w:rPr>
            <w:t xml:space="preserve">, ul. </w:t>
          </w:r>
          <w:r>
            <w:rPr>
              <w:color w:val="262626"/>
              <w:sz w:val="17"/>
              <w:szCs w:val="17"/>
            </w:rPr>
            <w:t>Wolanowska 120</w:t>
          </w:r>
        </w:p>
        <w:p w14:paraId="484491AE" w14:textId="77777777" w:rsidR="00586897" w:rsidRPr="00D47624" w:rsidRDefault="00166B31" w:rsidP="000165A7">
          <w:pPr>
            <w:pStyle w:val="Nagwek"/>
            <w:tabs>
              <w:tab w:val="left" w:pos="3900"/>
            </w:tabs>
            <w:jc w:val="right"/>
          </w:pPr>
          <w:r w:rsidRPr="00D47624">
            <w:rPr>
              <w:color w:val="262626"/>
              <w:sz w:val="17"/>
              <w:szCs w:val="17"/>
            </w:rPr>
            <w:t>tel. 48 613 10 00 , fax 48 330 86 13, email: as_radom@sw.gov.pl</w:t>
          </w:r>
        </w:p>
      </w:tc>
    </w:tr>
  </w:tbl>
  <w:p w14:paraId="4DB65A33" w14:textId="77777777" w:rsidR="004805D3" w:rsidRPr="00D47624" w:rsidRDefault="00E3375E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2CCC"/>
    <w:multiLevelType w:val="hybridMultilevel"/>
    <w:tmpl w:val="F1CA5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0612E"/>
    <w:multiLevelType w:val="hybridMultilevel"/>
    <w:tmpl w:val="0BC4B9E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E306A05"/>
    <w:multiLevelType w:val="multilevel"/>
    <w:tmpl w:val="2EEA2DA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17C45CAA"/>
    <w:multiLevelType w:val="hybridMultilevel"/>
    <w:tmpl w:val="48FAFEA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41F0140"/>
    <w:multiLevelType w:val="hybridMultilevel"/>
    <w:tmpl w:val="5A726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6084C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A1FCC"/>
    <w:multiLevelType w:val="multilevel"/>
    <w:tmpl w:val="2A602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F1EF1"/>
    <w:multiLevelType w:val="hybridMultilevel"/>
    <w:tmpl w:val="F47E057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58B67631"/>
    <w:multiLevelType w:val="hybridMultilevel"/>
    <w:tmpl w:val="F47E057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FF5118E"/>
    <w:multiLevelType w:val="hybridMultilevel"/>
    <w:tmpl w:val="5266941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9CC732B"/>
    <w:multiLevelType w:val="hybridMultilevel"/>
    <w:tmpl w:val="730270F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24"/>
    <w:rsid w:val="000138B8"/>
    <w:rsid w:val="00016004"/>
    <w:rsid w:val="00064A45"/>
    <w:rsid w:val="00070BBF"/>
    <w:rsid w:val="00085AAC"/>
    <w:rsid w:val="00090F32"/>
    <w:rsid w:val="000B3162"/>
    <w:rsid w:val="0011437F"/>
    <w:rsid w:val="001514AC"/>
    <w:rsid w:val="00166B31"/>
    <w:rsid w:val="001C5ED0"/>
    <w:rsid w:val="002221DA"/>
    <w:rsid w:val="00231E1E"/>
    <w:rsid w:val="0024186B"/>
    <w:rsid w:val="002923D2"/>
    <w:rsid w:val="00327A66"/>
    <w:rsid w:val="003873F3"/>
    <w:rsid w:val="003A766D"/>
    <w:rsid w:val="003B3AAF"/>
    <w:rsid w:val="003D6863"/>
    <w:rsid w:val="00402F53"/>
    <w:rsid w:val="004467E3"/>
    <w:rsid w:val="004477BA"/>
    <w:rsid w:val="00497DC9"/>
    <w:rsid w:val="004D6926"/>
    <w:rsid w:val="00517D08"/>
    <w:rsid w:val="005357EC"/>
    <w:rsid w:val="00552FD2"/>
    <w:rsid w:val="005735A2"/>
    <w:rsid w:val="005F372C"/>
    <w:rsid w:val="005F7EE0"/>
    <w:rsid w:val="00656229"/>
    <w:rsid w:val="0065656E"/>
    <w:rsid w:val="00662C91"/>
    <w:rsid w:val="006B7619"/>
    <w:rsid w:val="006D7979"/>
    <w:rsid w:val="00743B2B"/>
    <w:rsid w:val="007600DD"/>
    <w:rsid w:val="00781ED8"/>
    <w:rsid w:val="0080058A"/>
    <w:rsid w:val="008456B9"/>
    <w:rsid w:val="00876482"/>
    <w:rsid w:val="008D73A5"/>
    <w:rsid w:val="008E1CDE"/>
    <w:rsid w:val="00900C88"/>
    <w:rsid w:val="00917175"/>
    <w:rsid w:val="0092119C"/>
    <w:rsid w:val="00932F97"/>
    <w:rsid w:val="009443FE"/>
    <w:rsid w:val="00963357"/>
    <w:rsid w:val="00972B8C"/>
    <w:rsid w:val="0099320D"/>
    <w:rsid w:val="00993966"/>
    <w:rsid w:val="009A06E2"/>
    <w:rsid w:val="009E72A9"/>
    <w:rsid w:val="00A211DB"/>
    <w:rsid w:val="00A26F74"/>
    <w:rsid w:val="00A92671"/>
    <w:rsid w:val="00A939C2"/>
    <w:rsid w:val="00AC3FA9"/>
    <w:rsid w:val="00AF1D17"/>
    <w:rsid w:val="00B259A9"/>
    <w:rsid w:val="00B6384B"/>
    <w:rsid w:val="00CC41A8"/>
    <w:rsid w:val="00CE0377"/>
    <w:rsid w:val="00D37B93"/>
    <w:rsid w:val="00D47624"/>
    <w:rsid w:val="00D6209E"/>
    <w:rsid w:val="00D807F8"/>
    <w:rsid w:val="00DC026D"/>
    <w:rsid w:val="00DE50E9"/>
    <w:rsid w:val="00DF0E64"/>
    <w:rsid w:val="00E02547"/>
    <w:rsid w:val="00E3375E"/>
    <w:rsid w:val="00E450C9"/>
    <w:rsid w:val="00E56DB0"/>
    <w:rsid w:val="00E61B8C"/>
    <w:rsid w:val="00E6493B"/>
    <w:rsid w:val="00E80944"/>
    <w:rsid w:val="00ED3110"/>
    <w:rsid w:val="00F51E85"/>
    <w:rsid w:val="00F5718F"/>
    <w:rsid w:val="00F60FEA"/>
    <w:rsid w:val="00F82F92"/>
    <w:rsid w:val="00F9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914B5"/>
  <w15:chartTrackingRefBased/>
  <w15:docId w15:val="{59F8FA6C-3140-489D-9D6F-5A14F34E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6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6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47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624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D4762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7624"/>
    <w:pPr>
      <w:spacing w:after="160"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7BA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552F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Duda</dc:creator>
  <cp:keywords/>
  <dc:description/>
  <cp:lastModifiedBy>Beata Marszałkiewicz</cp:lastModifiedBy>
  <cp:revision>35</cp:revision>
  <cp:lastPrinted>2024-11-19T11:38:00Z</cp:lastPrinted>
  <dcterms:created xsi:type="dcterms:W3CDTF">2021-08-13T09:49:00Z</dcterms:created>
  <dcterms:modified xsi:type="dcterms:W3CDTF">2024-11-19T11:52:00Z</dcterms:modified>
</cp:coreProperties>
</file>