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99EC" w14:textId="17380DFF" w:rsidR="009A538E" w:rsidRPr="005500FC" w:rsidRDefault="009A538E" w:rsidP="00093A63">
      <w:pPr>
        <w:spacing w:before="360" w:after="360" w:line="360" w:lineRule="auto"/>
        <w:ind w:left="-709" w:firstLine="708"/>
        <w:jc w:val="right"/>
        <w:rPr>
          <w:rFonts w:eastAsia="Calibri" w:cstheme="minorHAnsi"/>
          <w:b/>
          <w:bCs/>
          <w:noProof/>
          <w:sz w:val="24"/>
          <w:szCs w:val="24"/>
        </w:rPr>
      </w:pPr>
      <w:r w:rsidRPr="005500FC">
        <w:rPr>
          <w:rFonts w:eastAsia="Calibri" w:cstheme="minorHAnsi"/>
          <w:b/>
          <w:bCs/>
          <w:noProof/>
          <w:sz w:val="24"/>
          <w:szCs w:val="24"/>
        </w:rPr>
        <w:t xml:space="preserve">Załącznik nr </w:t>
      </w:r>
      <w:r w:rsidR="00012DD4">
        <w:rPr>
          <w:rFonts w:eastAsia="Calibri" w:cstheme="minorHAnsi"/>
          <w:b/>
          <w:bCs/>
          <w:noProof/>
          <w:sz w:val="24"/>
          <w:szCs w:val="24"/>
        </w:rPr>
        <w:t>5</w:t>
      </w:r>
      <w:r w:rsidR="0030247D" w:rsidRPr="005500FC">
        <w:rPr>
          <w:rFonts w:eastAsia="Calibri" w:cstheme="minorHAnsi"/>
          <w:b/>
          <w:bCs/>
          <w:noProof/>
          <w:sz w:val="24"/>
          <w:szCs w:val="24"/>
        </w:rPr>
        <w:t xml:space="preserve"> </w:t>
      </w:r>
      <w:r w:rsidR="00755FB2" w:rsidRPr="005500FC">
        <w:rPr>
          <w:rFonts w:eastAsia="Calibri" w:cstheme="minorHAnsi"/>
          <w:b/>
          <w:bCs/>
          <w:noProof/>
          <w:sz w:val="24"/>
          <w:szCs w:val="24"/>
        </w:rPr>
        <w:t>do SWZ</w:t>
      </w:r>
    </w:p>
    <w:p w14:paraId="179F1A8C" w14:textId="77777777" w:rsidR="00E81C64" w:rsidRPr="005500FC" w:rsidRDefault="00E81C64" w:rsidP="00E556A2">
      <w:pPr>
        <w:spacing w:before="360" w:after="360" w:line="360" w:lineRule="auto"/>
        <w:contextualSpacing/>
        <w:rPr>
          <w:rFonts w:cstheme="minorHAnsi"/>
          <w:b/>
          <w:sz w:val="24"/>
          <w:szCs w:val="24"/>
        </w:rPr>
      </w:pPr>
      <w:r w:rsidRPr="005500FC">
        <w:rPr>
          <w:rFonts w:cstheme="minorHAnsi"/>
          <w:b/>
          <w:sz w:val="24"/>
          <w:szCs w:val="24"/>
        </w:rPr>
        <w:t>Wykonawca:</w:t>
      </w:r>
    </w:p>
    <w:p w14:paraId="4DCA22BB" w14:textId="77777777" w:rsidR="00E81C64" w:rsidRPr="005500FC" w:rsidRDefault="00E81C64" w:rsidP="00E556A2">
      <w:pPr>
        <w:spacing w:before="360" w:after="360" w:line="360" w:lineRule="auto"/>
        <w:ind w:right="5540"/>
        <w:contextualSpacing/>
        <w:rPr>
          <w:rFonts w:cstheme="minorHAnsi"/>
          <w:sz w:val="24"/>
          <w:szCs w:val="24"/>
        </w:rPr>
      </w:pPr>
      <w:r w:rsidRPr="005500FC">
        <w:rPr>
          <w:rFonts w:cstheme="minorHAnsi"/>
          <w:sz w:val="24"/>
          <w:szCs w:val="24"/>
        </w:rPr>
        <w:t>………………………………………………………</w:t>
      </w:r>
    </w:p>
    <w:p w14:paraId="5EA350C6" w14:textId="22D17E32" w:rsidR="00E81C64" w:rsidRPr="00B43568" w:rsidRDefault="00E81C64" w:rsidP="00E556A2">
      <w:pPr>
        <w:spacing w:before="360" w:after="360" w:line="360" w:lineRule="auto"/>
        <w:ind w:right="5670"/>
        <w:contextualSpacing/>
        <w:rPr>
          <w:rFonts w:cstheme="minorHAnsi"/>
          <w:iCs/>
          <w:sz w:val="24"/>
          <w:szCs w:val="24"/>
        </w:rPr>
      </w:pPr>
      <w:r w:rsidRPr="00B43568">
        <w:rPr>
          <w:rFonts w:cstheme="minorHAnsi"/>
          <w:iCs/>
          <w:sz w:val="24"/>
          <w:szCs w:val="24"/>
        </w:rPr>
        <w:t>(pełna nazwa/firma, adres, w</w:t>
      </w:r>
      <w:r w:rsidR="00751723" w:rsidRPr="00B43568">
        <w:rPr>
          <w:rFonts w:cstheme="minorHAnsi"/>
          <w:iCs/>
          <w:sz w:val="24"/>
          <w:szCs w:val="24"/>
        </w:rPr>
        <w:t> </w:t>
      </w:r>
      <w:r w:rsidRPr="00B43568">
        <w:rPr>
          <w:rFonts w:cstheme="minorHAnsi"/>
          <w:iCs/>
          <w:sz w:val="24"/>
          <w:szCs w:val="24"/>
        </w:rPr>
        <w:t>zależności od podmiotu: NIP/PESEL, KRS/</w:t>
      </w:r>
      <w:proofErr w:type="spellStart"/>
      <w:r w:rsidRPr="00B43568">
        <w:rPr>
          <w:rFonts w:cstheme="minorHAnsi"/>
          <w:iCs/>
          <w:sz w:val="24"/>
          <w:szCs w:val="24"/>
        </w:rPr>
        <w:t>CEiDG</w:t>
      </w:r>
      <w:proofErr w:type="spellEnd"/>
      <w:r w:rsidRPr="00B43568">
        <w:rPr>
          <w:rFonts w:cstheme="minorHAnsi"/>
          <w:iCs/>
          <w:sz w:val="24"/>
          <w:szCs w:val="24"/>
        </w:rPr>
        <w:t>)</w:t>
      </w:r>
    </w:p>
    <w:p w14:paraId="3A5EAAE6" w14:textId="77777777" w:rsidR="00E81C64" w:rsidRPr="005500FC" w:rsidRDefault="00E81C64" w:rsidP="00E556A2">
      <w:pPr>
        <w:spacing w:before="360" w:after="36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5500FC">
        <w:rPr>
          <w:rFonts w:cstheme="minorHAnsi"/>
          <w:b/>
          <w:bCs/>
          <w:sz w:val="24"/>
          <w:szCs w:val="24"/>
        </w:rPr>
        <w:t>reprezentowany przez:</w:t>
      </w:r>
    </w:p>
    <w:p w14:paraId="5CCF13C4" w14:textId="77777777" w:rsidR="00E81C64" w:rsidRPr="005500FC" w:rsidRDefault="00E81C64" w:rsidP="00E556A2">
      <w:pPr>
        <w:spacing w:before="360" w:after="360" w:line="360" w:lineRule="auto"/>
        <w:ind w:right="5398"/>
        <w:contextualSpacing/>
        <w:rPr>
          <w:rFonts w:cstheme="minorHAnsi"/>
          <w:sz w:val="24"/>
          <w:szCs w:val="24"/>
        </w:rPr>
      </w:pPr>
      <w:r w:rsidRPr="005500FC">
        <w:rPr>
          <w:rFonts w:cstheme="minorHAnsi"/>
          <w:sz w:val="24"/>
          <w:szCs w:val="24"/>
        </w:rPr>
        <w:t>…………………………………………………………</w:t>
      </w:r>
    </w:p>
    <w:p w14:paraId="798E9E3F" w14:textId="09EA807F" w:rsidR="00E81C64" w:rsidRPr="00B43568" w:rsidRDefault="00E81C64" w:rsidP="00E556A2">
      <w:pPr>
        <w:spacing w:before="360" w:after="360" w:line="360" w:lineRule="auto"/>
        <w:ind w:right="5670"/>
        <w:contextualSpacing/>
        <w:rPr>
          <w:rFonts w:cstheme="minorHAnsi"/>
          <w:iCs/>
          <w:sz w:val="24"/>
          <w:szCs w:val="24"/>
        </w:rPr>
      </w:pPr>
      <w:r w:rsidRPr="00B43568">
        <w:rPr>
          <w:rFonts w:cstheme="minorHAnsi"/>
          <w:iCs/>
          <w:sz w:val="24"/>
          <w:szCs w:val="24"/>
        </w:rPr>
        <w:t>(imię, nazwisko, stanowisko/podstawa do reprezentacji)</w:t>
      </w:r>
    </w:p>
    <w:p w14:paraId="7C83CC6C" w14:textId="1B77BA95" w:rsidR="009A538E" w:rsidRPr="005500FC" w:rsidRDefault="00E81C64" w:rsidP="005500FC">
      <w:pPr>
        <w:pStyle w:val="Nagwek1"/>
        <w:spacing w:before="360" w:after="360"/>
        <w:rPr>
          <w:rFonts w:eastAsia="Calibri"/>
          <w:b w:val="0"/>
          <w:noProof/>
        </w:rPr>
      </w:pPr>
      <w:r w:rsidRPr="005500FC">
        <w:rPr>
          <w:rFonts w:eastAsia="Calibri"/>
          <w:noProof/>
        </w:rPr>
        <w:t>WYKAZ</w:t>
      </w:r>
      <w:r w:rsidR="00093C15" w:rsidRPr="005500FC">
        <w:rPr>
          <w:rFonts w:eastAsia="Calibri"/>
          <w:noProof/>
        </w:rPr>
        <w:t xml:space="preserve"> USŁUG</w:t>
      </w:r>
    </w:p>
    <w:p w14:paraId="3B9E1402" w14:textId="3D151634" w:rsidR="00332143" w:rsidRDefault="00E81C64" w:rsidP="005500FC">
      <w:pPr>
        <w:spacing w:before="360" w:after="36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51723">
        <w:rPr>
          <w:rFonts w:cstheme="minorHAnsi"/>
          <w:sz w:val="24"/>
          <w:szCs w:val="24"/>
        </w:rPr>
        <w:t>W nawiązaniu do prowadzonego postępowania o udzielenie zamówienia publicznego pn.</w:t>
      </w:r>
      <w:bookmarkStart w:id="0" w:name="_Hlk132186355"/>
      <w:r w:rsidR="00C34E07">
        <w:rPr>
          <w:rFonts w:cstheme="minorHAnsi"/>
          <w:sz w:val="24"/>
          <w:szCs w:val="24"/>
        </w:rPr>
        <w:t> </w:t>
      </w:r>
      <w:r w:rsidR="00C34E07" w:rsidRPr="007A1F38">
        <w:rPr>
          <w:rFonts w:cstheme="minorHAnsi"/>
          <w:sz w:val="24"/>
          <w:szCs w:val="24"/>
          <w:u w:val="single"/>
        </w:rPr>
        <w:t>„</w:t>
      </w:r>
      <w:r w:rsidR="00BB0659" w:rsidRPr="00BB0659">
        <w:rPr>
          <w:rFonts w:ascii="Calibri" w:eastAsia="Times New Roman" w:hAnsi="Calibri" w:cs="Calibri"/>
          <w:bCs/>
          <w:sz w:val="24"/>
          <w:szCs w:val="24"/>
          <w:u w:val="single"/>
          <w:lang w:eastAsia="ar-SA"/>
        </w:rPr>
        <w:t>Świadczenie usług polegających na wykonaniu audytów bezpieczeństwa oraz testów penetracyjnych systemów i infrastruktury informatycznej Zamawiającego</w:t>
      </w:r>
      <w:r w:rsidR="00C34E07" w:rsidRPr="007A1F38">
        <w:rPr>
          <w:rFonts w:cstheme="minorHAnsi"/>
          <w:bCs/>
          <w:sz w:val="24"/>
          <w:szCs w:val="24"/>
          <w:u w:val="single"/>
        </w:rPr>
        <w:t>”</w:t>
      </w:r>
      <w:bookmarkEnd w:id="0"/>
      <w:r w:rsidR="000F168C" w:rsidRPr="007A1F38">
        <w:rPr>
          <w:rFonts w:cstheme="minorHAnsi"/>
          <w:bCs/>
          <w:sz w:val="24"/>
          <w:szCs w:val="24"/>
          <w:u w:val="single"/>
        </w:rPr>
        <w:t xml:space="preserve"> (numer postępowania: </w:t>
      </w:r>
      <w:r w:rsidRPr="007A1F38">
        <w:rPr>
          <w:rFonts w:cstheme="minorHAnsi"/>
          <w:sz w:val="24"/>
          <w:szCs w:val="24"/>
          <w:u w:val="single"/>
        </w:rPr>
        <w:t>ZP/</w:t>
      </w:r>
      <w:r w:rsidR="00F70F99" w:rsidRPr="007A1F38">
        <w:rPr>
          <w:rFonts w:cstheme="minorHAnsi"/>
          <w:sz w:val="24"/>
          <w:szCs w:val="24"/>
          <w:u w:val="single"/>
        </w:rPr>
        <w:t>1</w:t>
      </w:r>
      <w:r w:rsidR="00BB0659">
        <w:rPr>
          <w:rFonts w:cstheme="minorHAnsi"/>
          <w:sz w:val="24"/>
          <w:szCs w:val="24"/>
          <w:u w:val="single"/>
        </w:rPr>
        <w:t>2</w:t>
      </w:r>
      <w:r w:rsidRPr="007A1F38">
        <w:rPr>
          <w:rFonts w:cstheme="minorHAnsi"/>
          <w:sz w:val="24"/>
          <w:szCs w:val="24"/>
          <w:u w:val="single"/>
        </w:rPr>
        <w:t>/202</w:t>
      </w:r>
      <w:r w:rsidR="00F70F99" w:rsidRPr="007A1F38">
        <w:rPr>
          <w:rFonts w:cstheme="minorHAnsi"/>
          <w:sz w:val="24"/>
          <w:szCs w:val="24"/>
          <w:u w:val="single"/>
        </w:rPr>
        <w:t>4</w:t>
      </w:r>
      <w:r w:rsidRPr="007A1F38">
        <w:rPr>
          <w:rFonts w:cstheme="minorHAnsi"/>
          <w:sz w:val="24"/>
          <w:szCs w:val="24"/>
          <w:u w:val="single"/>
        </w:rPr>
        <w:t>/</w:t>
      </w:r>
      <w:r w:rsidR="000F168C" w:rsidRPr="007A1F38">
        <w:rPr>
          <w:rFonts w:cstheme="minorHAnsi"/>
          <w:sz w:val="24"/>
          <w:szCs w:val="24"/>
          <w:u w:val="single"/>
        </w:rPr>
        <w:t>TA)</w:t>
      </w:r>
      <w:r w:rsidRPr="00751723">
        <w:rPr>
          <w:rFonts w:cstheme="minorHAnsi"/>
          <w:sz w:val="24"/>
          <w:szCs w:val="24"/>
        </w:rPr>
        <w:t>, prowadzonego przez Centrum Projektów Polska Cyfrowa</w:t>
      </w:r>
      <w:r w:rsidR="00C34E07">
        <w:rPr>
          <w:rFonts w:cstheme="minorHAnsi"/>
          <w:sz w:val="24"/>
          <w:szCs w:val="24"/>
        </w:rPr>
        <w:t>,</w:t>
      </w:r>
      <w:r w:rsidR="0082625A" w:rsidRPr="00751723">
        <w:rPr>
          <w:rFonts w:cstheme="minorHAnsi"/>
          <w:sz w:val="24"/>
          <w:szCs w:val="24"/>
        </w:rPr>
        <w:t xml:space="preserve"> </w:t>
      </w:r>
      <w:r w:rsidRPr="00751723">
        <w:rPr>
          <w:rFonts w:cstheme="minorHAnsi"/>
          <w:sz w:val="24"/>
          <w:szCs w:val="24"/>
        </w:rPr>
        <w:t xml:space="preserve">oświadczam, </w:t>
      </w:r>
      <w:r w:rsidRPr="00751723">
        <w:rPr>
          <w:rFonts w:cstheme="minorHAnsi"/>
          <w:b/>
          <w:bCs/>
          <w:sz w:val="24"/>
          <w:szCs w:val="24"/>
        </w:rPr>
        <w:t xml:space="preserve">że </w:t>
      </w:r>
      <w:r w:rsidR="00DB0108" w:rsidRPr="00751723">
        <w:rPr>
          <w:rFonts w:cstheme="minorHAnsi"/>
          <w:b/>
          <w:bCs/>
          <w:sz w:val="24"/>
          <w:szCs w:val="24"/>
        </w:rPr>
        <w:t xml:space="preserve">spełniam warunki udziału w postępowaniu </w:t>
      </w:r>
      <w:r w:rsidR="00A4051A" w:rsidRPr="00751723">
        <w:rPr>
          <w:rFonts w:cstheme="minorHAnsi"/>
          <w:b/>
          <w:bCs/>
          <w:sz w:val="24"/>
          <w:szCs w:val="24"/>
        </w:rPr>
        <w:t>opisane w</w:t>
      </w:r>
      <w:r w:rsidR="00C34E07">
        <w:rPr>
          <w:rFonts w:cstheme="minorHAnsi"/>
          <w:b/>
          <w:bCs/>
          <w:sz w:val="24"/>
          <w:szCs w:val="24"/>
        </w:rPr>
        <w:t xml:space="preserve"> </w:t>
      </w:r>
      <w:r w:rsidR="00A4051A" w:rsidRPr="00751723">
        <w:rPr>
          <w:rFonts w:cstheme="minorHAnsi"/>
          <w:b/>
          <w:bCs/>
          <w:sz w:val="24"/>
          <w:szCs w:val="24"/>
        </w:rPr>
        <w:t xml:space="preserve">rozdziale VI ust. 2 pkt 4) </w:t>
      </w:r>
      <w:r w:rsidR="000F168C">
        <w:rPr>
          <w:rFonts w:cstheme="minorHAnsi"/>
          <w:b/>
          <w:bCs/>
          <w:sz w:val="24"/>
          <w:szCs w:val="24"/>
        </w:rPr>
        <w:t>lit.</w:t>
      </w:r>
      <w:r w:rsidR="00A4051A" w:rsidRPr="00751723">
        <w:rPr>
          <w:rFonts w:cstheme="minorHAnsi"/>
          <w:b/>
          <w:bCs/>
          <w:sz w:val="24"/>
          <w:szCs w:val="24"/>
        </w:rPr>
        <w:t xml:space="preserve"> </w:t>
      </w:r>
      <w:r w:rsidR="00C34E07">
        <w:rPr>
          <w:rFonts w:cstheme="minorHAnsi"/>
          <w:b/>
          <w:bCs/>
          <w:sz w:val="24"/>
          <w:szCs w:val="24"/>
        </w:rPr>
        <w:t>a</w:t>
      </w:r>
      <w:r w:rsidR="0082625A" w:rsidRPr="00751723">
        <w:rPr>
          <w:rFonts w:cstheme="minorHAnsi"/>
          <w:b/>
          <w:bCs/>
          <w:sz w:val="24"/>
          <w:szCs w:val="24"/>
        </w:rPr>
        <w:t>)</w:t>
      </w:r>
      <w:r w:rsidR="000F168C">
        <w:rPr>
          <w:rFonts w:cstheme="minorHAnsi"/>
          <w:b/>
          <w:bCs/>
          <w:sz w:val="24"/>
          <w:szCs w:val="24"/>
        </w:rPr>
        <w:t xml:space="preserve"> </w:t>
      </w:r>
      <w:r w:rsidR="00A4051A" w:rsidRPr="00751723">
        <w:rPr>
          <w:rFonts w:cstheme="minorHAnsi"/>
          <w:b/>
          <w:bCs/>
          <w:sz w:val="24"/>
          <w:szCs w:val="24"/>
        </w:rPr>
        <w:t>SWZ</w:t>
      </w:r>
      <w:r w:rsidR="007F23EB" w:rsidRPr="007F23EB">
        <w:rPr>
          <w:rFonts w:cstheme="minorHAnsi"/>
          <w:sz w:val="24"/>
          <w:szCs w:val="24"/>
        </w:rPr>
        <w:t>. Na potwierdzenie spełniania tych warunków</w:t>
      </w:r>
      <w:r w:rsidR="00A4051A" w:rsidRPr="007F23EB">
        <w:rPr>
          <w:rFonts w:cstheme="minorHAnsi"/>
          <w:sz w:val="24"/>
          <w:szCs w:val="24"/>
        </w:rPr>
        <w:t xml:space="preserve"> </w:t>
      </w:r>
      <w:r w:rsidR="0030247D" w:rsidRPr="007F23EB">
        <w:rPr>
          <w:rFonts w:eastAsia="Times New Roman" w:cstheme="minorHAnsi"/>
          <w:sz w:val="24"/>
          <w:szCs w:val="24"/>
          <w:lang w:eastAsia="pl-PL"/>
        </w:rPr>
        <w:t>przedstawiam wykaz usług wykon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anych, a</w:t>
      </w:r>
      <w:r w:rsidR="00C34E0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C34E0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przypadku świadczeń okresowych lub ciągłych również wykonywanych, w okresie ostatnich 3 lat przed upływem terminu składania ofert, a jeżeli okres prowadzenia działalności jest krótszy - w tym okresie: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2280"/>
        <w:gridCol w:w="1859"/>
        <w:gridCol w:w="1478"/>
        <w:gridCol w:w="1454"/>
        <w:gridCol w:w="1468"/>
      </w:tblGrid>
      <w:tr w:rsidR="00BB0659" w:rsidRPr="00BB0659" w14:paraId="3C1D6561" w14:textId="77777777" w:rsidTr="00BB0659">
        <w:tc>
          <w:tcPr>
            <w:tcW w:w="525" w:type="dxa"/>
            <w:shd w:val="clear" w:color="auto" w:fill="BFBFBF"/>
            <w:vAlign w:val="center"/>
          </w:tcPr>
          <w:p w14:paraId="460A98C8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6" w:type="dxa"/>
            <w:shd w:val="clear" w:color="auto" w:fill="BFBFBF"/>
            <w:vAlign w:val="center"/>
          </w:tcPr>
          <w:p w14:paraId="1F94004F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l-PL"/>
              </w:rPr>
              <w:t>Przedmiot (nazwa) usługi</w:t>
            </w:r>
          </w:p>
        </w:tc>
        <w:tc>
          <w:tcPr>
            <w:tcW w:w="1786" w:type="dxa"/>
            <w:shd w:val="clear" w:color="auto" w:fill="BFBFBF"/>
            <w:vAlign w:val="center"/>
          </w:tcPr>
          <w:p w14:paraId="0BDC8D66" w14:textId="729DC48A" w:rsidR="00BB0659" w:rsidRPr="00BB0659" w:rsidRDefault="0092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U</w:t>
            </w:r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sług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</w:t>
            </w:r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dotyczyła wykonania testów penetracyjnych typu </w:t>
            </w:r>
            <w:proofErr w:type="spellStart"/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black-box</w:t>
            </w:r>
            <w:proofErr w:type="spellEnd"/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crystal-box</w:t>
            </w:r>
            <w:proofErr w:type="spellEnd"/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systemu informatycznego, zawierającego komponenty </w:t>
            </w:r>
            <w:r w:rsidRPr="0092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lastRenderedPageBreak/>
              <w:t>udostępniane publicznie w sieci Internet, o średniej wielkości (tj. dla min. 200 użytkowników)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27294C76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l-PL"/>
              </w:rPr>
              <w:lastRenderedPageBreak/>
              <w:t>Nazwa podmiotu, na którego rzecz wykonano usługę / usługa jest wykonywana</w:t>
            </w:r>
          </w:p>
        </w:tc>
        <w:tc>
          <w:tcPr>
            <w:tcW w:w="1478" w:type="dxa"/>
            <w:shd w:val="clear" w:color="auto" w:fill="BFBFBF"/>
            <w:vAlign w:val="center"/>
          </w:tcPr>
          <w:p w14:paraId="76670C80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Data rozpoczęcia realizacji usługi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A578F32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Data zakończenia realizacji usługi</w:t>
            </w:r>
          </w:p>
        </w:tc>
      </w:tr>
      <w:tr w:rsidR="00920659" w:rsidRPr="00BB0659" w14:paraId="6DF8B382" w14:textId="77777777" w:rsidTr="00036097">
        <w:tc>
          <w:tcPr>
            <w:tcW w:w="525" w:type="dxa"/>
            <w:vAlign w:val="center"/>
          </w:tcPr>
          <w:p w14:paraId="4EC70983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36" w:type="dxa"/>
            <w:vAlign w:val="center"/>
          </w:tcPr>
          <w:p w14:paraId="44C4C72C" w14:textId="137D6CF1" w:rsidR="00BB0659" w:rsidRPr="00BB0659" w:rsidRDefault="0092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>
              <w:rPr>
                <w:rFonts w:ascii="Trebuchet MS" w:eastAsia="Calibri" w:hAnsi="Trebuchet MS" w:cs="Segoe UI"/>
                <w:sz w:val="18"/>
                <w:szCs w:val="18"/>
              </w:rPr>
              <w:t xml:space="preserve">Usługa polegała na </w:t>
            </w:r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 xml:space="preserve">wykonaniu co najmniej 40 roboczodni testów penetracyjnych typu </w:t>
            </w:r>
            <w:proofErr w:type="spellStart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>black-box</w:t>
            </w:r>
            <w:proofErr w:type="spellEnd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 xml:space="preserve"> i </w:t>
            </w:r>
            <w:proofErr w:type="spellStart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>crystal-box</w:t>
            </w:r>
            <w:proofErr w:type="spellEnd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 xml:space="preserve"> systemu informatycznego zawierającego komponenty udostępniane publicznie w sieci Internet</w:t>
            </w:r>
          </w:p>
        </w:tc>
        <w:tc>
          <w:tcPr>
            <w:tcW w:w="1786" w:type="dxa"/>
            <w:vAlign w:val="center"/>
          </w:tcPr>
          <w:p w14:paraId="4C19C1FE" w14:textId="77777777" w:rsidR="00BB0659" w:rsidRPr="00BB0659" w:rsidRDefault="00BB0659" w:rsidP="00BB0659">
            <w:pPr>
              <w:spacing w:line="256" w:lineRule="auto"/>
              <w:rPr>
                <w:rFonts w:ascii="Trebuchet MS" w:eastAsia="Calibri" w:hAnsi="Trebuchet MS" w:cs="Times New Roman"/>
              </w:rPr>
            </w:pPr>
            <w:sdt>
              <w:sdtPr>
                <w:rPr>
                  <w:rFonts w:ascii="Trebuchet MS" w:eastAsia="Calibri" w:hAnsi="Trebuchet MS" w:cs="Times New Roman"/>
                  <w:sz w:val="24"/>
                  <w:szCs w:val="18"/>
                </w:rPr>
                <w:id w:val="91212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659">
                  <w:rPr>
                    <w:rFonts w:ascii="Segoe UI Symbol" w:eastAsia="Calibri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Pr="00BB0659">
              <w:rPr>
                <w:rFonts w:ascii="Trebuchet MS" w:eastAsia="Calibri" w:hAnsi="Trebuchet MS" w:cs="Times New Roman"/>
                <w:sz w:val="24"/>
                <w:szCs w:val="18"/>
              </w:rPr>
              <w:t xml:space="preserve"> </w:t>
            </w:r>
            <w:r w:rsidRPr="00BB0659">
              <w:rPr>
                <w:rFonts w:ascii="Trebuchet MS" w:eastAsia="Calibri" w:hAnsi="Trebuchet MS" w:cs="Times New Roman"/>
              </w:rPr>
              <w:t>TAK</w:t>
            </w:r>
          </w:p>
          <w:p w14:paraId="13341367" w14:textId="77777777" w:rsidR="00BB0659" w:rsidRPr="00BB0659" w:rsidRDefault="00BB0659" w:rsidP="00BB0659">
            <w:pPr>
              <w:spacing w:line="256" w:lineRule="auto"/>
              <w:rPr>
                <w:rFonts w:ascii="Trebuchet MS" w:eastAsia="Calibri" w:hAnsi="Trebuchet MS" w:cs="Times New Roman"/>
              </w:rPr>
            </w:pPr>
            <w:sdt>
              <w:sdtPr>
                <w:rPr>
                  <w:rFonts w:ascii="Trebuchet MS" w:eastAsia="Calibri" w:hAnsi="Trebuchet MS" w:cs="Times New Roman"/>
                </w:rPr>
                <w:id w:val="21161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6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B0659">
              <w:rPr>
                <w:rFonts w:ascii="Trebuchet MS" w:eastAsia="Calibri" w:hAnsi="Trebuchet MS" w:cs="Times New Roman"/>
              </w:rPr>
              <w:t xml:space="preserve"> NIE</w:t>
            </w:r>
          </w:p>
          <w:p w14:paraId="4FD91FFF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</w:tc>
        <w:tc>
          <w:tcPr>
            <w:tcW w:w="1492" w:type="dxa"/>
            <w:vAlign w:val="center"/>
          </w:tcPr>
          <w:p w14:paraId="57AD61B6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1245069843"/>
            <w:placeholder>
              <w:docPart w:val="B3F403A544C94181AEBC5C3B1C83474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78" w:type="dxa"/>
                <w:vAlign w:val="center"/>
              </w:tcPr>
              <w:p w14:paraId="318A686C" w14:textId="77777777" w:rsidR="00BB0659" w:rsidRPr="00BB0659" w:rsidRDefault="00BB0659" w:rsidP="00BB0659">
                <w:pPr>
                  <w:spacing w:before="80" w:after="120" w:line="276" w:lineRule="auto"/>
                  <w:jc w:val="center"/>
                  <w:rPr>
                    <w:rFonts w:ascii="Trebuchet MS" w:eastAsia="Times New Roman" w:hAnsi="Trebuchet MS" w:cs="Arial"/>
                    <w:sz w:val="18"/>
                    <w:szCs w:val="18"/>
                    <w:lang w:eastAsia="pl-PL"/>
                  </w:rPr>
                </w:pPr>
                <w:r w:rsidRPr="00BB0659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907745220"/>
            <w:placeholder>
              <w:docPart w:val="8E5E2865922B49C3A8D4EB300BB37ECC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88" w:type="dxa"/>
                <w:vAlign w:val="center"/>
              </w:tcPr>
              <w:p w14:paraId="25D4C0E4" w14:textId="77777777" w:rsidR="00BB0659" w:rsidRPr="00BB0659" w:rsidRDefault="00BB0659" w:rsidP="00BB0659">
                <w:pPr>
                  <w:spacing w:before="80" w:after="120" w:line="276" w:lineRule="auto"/>
                  <w:jc w:val="center"/>
                  <w:rPr>
                    <w:rFonts w:ascii="Trebuchet MS" w:eastAsia="Times New Roman" w:hAnsi="Trebuchet MS" w:cs="Arial"/>
                    <w:sz w:val="18"/>
                    <w:szCs w:val="18"/>
                    <w:lang w:eastAsia="pl-PL"/>
                  </w:rPr>
                </w:pPr>
                <w:r w:rsidRPr="00BB0659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  <w:tr w:rsidR="00920659" w:rsidRPr="00BB0659" w14:paraId="51C7B895" w14:textId="77777777" w:rsidTr="00036097">
        <w:tc>
          <w:tcPr>
            <w:tcW w:w="525" w:type="dxa"/>
            <w:vAlign w:val="center"/>
          </w:tcPr>
          <w:p w14:paraId="790B6368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BB065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36" w:type="dxa"/>
            <w:vAlign w:val="center"/>
          </w:tcPr>
          <w:p w14:paraId="44F17D40" w14:textId="25E6CA64" w:rsidR="00BB0659" w:rsidRPr="00BB0659" w:rsidRDefault="0092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 xml:space="preserve">Usługa polegała na wykonaniu co najmniej 40 roboczodni testów penetracyjnych typu </w:t>
            </w:r>
            <w:proofErr w:type="spellStart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>black-box</w:t>
            </w:r>
            <w:proofErr w:type="spellEnd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 xml:space="preserve"> i </w:t>
            </w:r>
            <w:proofErr w:type="spellStart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>crystal-box</w:t>
            </w:r>
            <w:proofErr w:type="spellEnd"/>
            <w:r w:rsidRPr="00920659">
              <w:rPr>
                <w:rFonts w:ascii="Trebuchet MS" w:eastAsia="Calibri" w:hAnsi="Trebuchet MS" w:cs="Segoe UI"/>
                <w:sz w:val="18"/>
                <w:szCs w:val="18"/>
              </w:rPr>
              <w:t xml:space="preserve"> systemu informatycznego zawierającego komponenty udostępniane publicznie w sieci Internet</w:t>
            </w:r>
          </w:p>
        </w:tc>
        <w:tc>
          <w:tcPr>
            <w:tcW w:w="1786" w:type="dxa"/>
            <w:vAlign w:val="center"/>
          </w:tcPr>
          <w:p w14:paraId="7F5ECC73" w14:textId="77777777" w:rsidR="00BB0659" w:rsidRPr="00BB0659" w:rsidRDefault="00BB0659" w:rsidP="00BB0659">
            <w:pPr>
              <w:spacing w:line="256" w:lineRule="auto"/>
              <w:rPr>
                <w:rFonts w:ascii="Trebuchet MS" w:eastAsia="Calibri" w:hAnsi="Trebuchet MS" w:cs="Times New Roman"/>
              </w:rPr>
            </w:pPr>
            <w:sdt>
              <w:sdtPr>
                <w:rPr>
                  <w:rFonts w:ascii="Trebuchet MS" w:eastAsia="Calibri" w:hAnsi="Trebuchet MS" w:cs="Times New Roman"/>
                  <w:sz w:val="24"/>
                  <w:szCs w:val="18"/>
                </w:rPr>
                <w:id w:val="-3186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659">
                  <w:rPr>
                    <w:rFonts w:ascii="Segoe UI Symbol" w:eastAsia="Calibri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Pr="00BB0659">
              <w:rPr>
                <w:rFonts w:ascii="Trebuchet MS" w:eastAsia="Calibri" w:hAnsi="Trebuchet MS" w:cs="Times New Roman"/>
                <w:sz w:val="24"/>
                <w:szCs w:val="18"/>
              </w:rPr>
              <w:t xml:space="preserve"> </w:t>
            </w:r>
            <w:r w:rsidRPr="00BB0659">
              <w:rPr>
                <w:rFonts w:ascii="Trebuchet MS" w:eastAsia="Calibri" w:hAnsi="Trebuchet MS" w:cs="Times New Roman"/>
              </w:rPr>
              <w:t>TAK</w:t>
            </w:r>
          </w:p>
          <w:p w14:paraId="72D64D90" w14:textId="77777777" w:rsidR="00BB0659" w:rsidRPr="00BB0659" w:rsidRDefault="00BB0659" w:rsidP="00BB0659">
            <w:pPr>
              <w:spacing w:line="256" w:lineRule="auto"/>
              <w:rPr>
                <w:rFonts w:ascii="Trebuchet MS" w:eastAsia="Calibri" w:hAnsi="Trebuchet MS" w:cs="Times New Roman"/>
              </w:rPr>
            </w:pPr>
            <w:sdt>
              <w:sdtPr>
                <w:rPr>
                  <w:rFonts w:ascii="Trebuchet MS" w:eastAsia="Calibri" w:hAnsi="Trebuchet MS" w:cs="Times New Roman"/>
                </w:rPr>
                <w:id w:val="-185070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6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B0659">
              <w:rPr>
                <w:rFonts w:ascii="Trebuchet MS" w:eastAsia="Calibri" w:hAnsi="Trebuchet MS" w:cs="Times New Roman"/>
              </w:rPr>
              <w:t xml:space="preserve"> NIE</w:t>
            </w:r>
          </w:p>
          <w:p w14:paraId="226A7BD5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</w:tc>
        <w:tc>
          <w:tcPr>
            <w:tcW w:w="1492" w:type="dxa"/>
            <w:vAlign w:val="center"/>
          </w:tcPr>
          <w:p w14:paraId="6A1D7138" w14:textId="77777777" w:rsidR="00BB0659" w:rsidRPr="00BB0659" w:rsidRDefault="00BB0659" w:rsidP="00BB0659">
            <w:pPr>
              <w:spacing w:before="80" w:after="120" w:line="276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21554791"/>
            <w:placeholder>
              <w:docPart w:val="9611C6FDEC59408A8485F735F0C2EA7F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78" w:type="dxa"/>
                <w:vAlign w:val="center"/>
              </w:tcPr>
              <w:p w14:paraId="068D5F31" w14:textId="77777777" w:rsidR="00BB0659" w:rsidRPr="00BB0659" w:rsidRDefault="00BB0659" w:rsidP="00BB0659">
                <w:pPr>
                  <w:spacing w:before="80" w:after="120" w:line="276" w:lineRule="auto"/>
                  <w:jc w:val="center"/>
                  <w:rPr>
                    <w:rFonts w:ascii="Trebuchet MS" w:eastAsia="Times New Roman" w:hAnsi="Trebuchet MS" w:cs="Arial"/>
                    <w:sz w:val="18"/>
                    <w:szCs w:val="18"/>
                    <w:lang w:eastAsia="pl-PL"/>
                  </w:rPr>
                </w:pPr>
                <w:r w:rsidRPr="00BB0659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255742489"/>
            <w:placeholder>
              <w:docPart w:val="185D05960AF6474082E99C0B9DC38E01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88" w:type="dxa"/>
                <w:vAlign w:val="center"/>
              </w:tcPr>
              <w:p w14:paraId="78899937" w14:textId="77777777" w:rsidR="00BB0659" w:rsidRPr="00BB0659" w:rsidRDefault="00BB0659" w:rsidP="00BB0659">
                <w:pPr>
                  <w:spacing w:before="80" w:after="120" w:line="276" w:lineRule="auto"/>
                  <w:jc w:val="center"/>
                  <w:rPr>
                    <w:rFonts w:ascii="Trebuchet MS" w:eastAsia="Times New Roman" w:hAnsi="Trebuchet MS" w:cs="Arial"/>
                    <w:sz w:val="18"/>
                    <w:szCs w:val="18"/>
                    <w:lang w:eastAsia="pl-PL"/>
                  </w:rPr>
                </w:pPr>
                <w:r w:rsidRPr="00BB0659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</w:tbl>
    <w:p w14:paraId="5F44DF3A" w14:textId="77777777" w:rsidR="009062EB" w:rsidRDefault="009062EB" w:rsidP="006A60F4">
      <w:pPr>
        <w:spacing w:before="360" w:after="36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1DBA0E7E" w14:textId="70349147" w:rsidR="00305CD9" w:rsidRPr="006A60F4" w:rsidRDefault="00305CD9" w:rsidP="009062EB">
      <w:pPr>
        <w:spacing w:before="360"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6A60F4">
        <w:rPr>
          <w:rFonts w:cstheme="minorHAnsi"/>
          <w:b/>
          <w:sz w:val="24"/>
          <w:szCs w:val="24"/>
        </w:rPr>
        <w:t>Uwaga</w:t>
      </w:r>
      <w:r w:rsidRPr="006A60F4">
        <w:rPr>
          <w:rFonts w:cstheme="minorHAnsi"/>
          <w:sz w:val="24"/>
          <w:szCs w:val="24"/>
        </w:rPr>
        <w:t>:</w:t>
      </w:r>
    </w:p>
    <w:p w14:paraId="46BF0766" w14:textId="77777777" w:rsidR="00920659" w:rsidRDefault="00920659" w:rsidP="00920659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  <w:sz w:val="24"/>
          <w:szCs w:val="24"/>
        </w:rPr>
      </w:pPr>
      <w:r w:rsidRPr="00920659">
        <w:rPr>
          <w:rFonts w:eastAsia="Calibri" w:cstheme="minorHAnsi"/>
          <w:sz w:val="24"/>
          <w:szCs w:val="24"/>
        </w:rPr>
        <w:t>Zamawiający informuje, że za jedną usługę w rozumieniu ww. warunku uzna jedną umowę, realizowaną w sposób ciągły na rzecz jednego podmiotu. lub kilka umów, których wartość zostanie zsumowana, o ile będą one realizowane dla jednego podmiotu w sposób ciągły (bez przerw).</w:t>
      </w:r>
    </w:p>
    <w:p w14:paraId="046EE007" w14:textId="77777777" w:rsidR="00920659" w:rsidRDefault="00920659" w:rsidP="00920659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  <w:sz w:val="24"/>
          <w:szCs w:val="24"/>
        </w:rPr>
      </w:pPr>
      <w:r w:rsidRPr="00920659">
        <w:rPr>
          <w:rFonts w:eastAsia="Calibri" w:cstheme="minorHAnsi"/>
          <w:sz w:val="24"/>
          <w:szCs w:val="24"/>
        </w:rPr>
        <w:t>Przez jeden roboczodzień Zamawiający rozumie osiem roboczogodzin.</w:t>
      </w:r>
    </w:p>
    <w:p w14:paraId="08D4072C" w14:textId="0A589C3F" w:rsidR="006A60F4" w:rsidRPr="00920659" w:rsidRDefault="00920659" w:rsidP="00920659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  <w:sz w:val="24"/>
          <w:szCs w:val="24"/>
        </w:rPr>
      </w:pPr>
      <w:r w:rsidRPr="00920659">
        <w:rPr>
          <w:rFonts w:eastAsia="Calibri" w:cstheme="minorHAnsi"/>
          <w:sz w:val="24"/>
          <w:szCs w:val="24"/>
        </w:rPr>
        <w:t>Zamawiający nie dopuszcza sumowania usług z różnych kontraktów w celu uzyskania minimalnej liczby użytkowników.</w:t>
      </w:r>
    </w:p>
    <w:p w14:paraId="4923D449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93E249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powyższego wykazu dołączam dokumenty potwierdzające, że usługi podane </w:t>
      </w:r>
      <w:r w:rsidRPr="006A60F4">
        <w:rPr>
          <w:rFonts w:eastAsia="Times New Roman" w:cstheme="minorHAnsi"/>
          <w:b/>
          <w:bCs/>
          <w:sz w:val="24"/>
          <w:szCs w:val="24"/>
          <w:lang w:eastAsia="pl-PL"/>
        </w:rPr>
        <w:br/>
        <w:t>w wykazie zostały wykonane / są wykonywane należycie (np. referencje):</w:t>
      </w:r>
    </w:p>
    <w:p w14:paraId="0A5D0EB2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1 tabeli -  …………….</w:t>
      </w:r>
    </w:p>
    <w:p w14:paraId="69996253" w14:textId="6316167E" w:rsidR="006A60F4" w:rsidRDefault="006A60F4" w:rsidP="00920659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2 tabeli -  …………….</w:t>
      </w:r>
    </w:p>
    <w:p w14:paraId="6169CC6B" w14:textId="77777777" w:rsidR="00920659" w:rsidRPr="00920659" w:rsidRDefault="00920659" w:rsidP="00920659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BBEF44" w14:textId="18BEC507" w:rsidR="00592C95" w:rsidRDefault="00305CD9" w:rsidP="00592C95">
      <w:pPr>
        <w:spacing w:before="360" w:after="360" w:line="360" w:lineRule="auto"/>
        <w:rPr>
          <w:rFonts w:cstheme="minorHAnsi"/>
          <w:sz w:val="24"/>
          <w:szCs w:val="24"/>
        </w:rPr>
      </w:pPr>
      <w:r w:rsidRPr="00473B90">
        <w:rPr>
          <w:rFonts w:cstheme="minorHAnsi"/>
          <w:sz w:val="24"/>
          <w:szCs w:val="24"/>
        </w:rPr>
        <w:lastRenderedPageBreak/>
        <w:t>Oświadczam, że</w:t>
      </w:r>
      <w:r>
        <w:rPr>
          <w:rFonts w:cstheme="minorHAnsi"/>
          <w:sz w:val="24"/>
          <w:szCs w:val="24"/>
        </w:rPr>
        <w:t xml:space="preserve"> </w:t>
      </w:r>
      <w:r w:rsidRPr="005A42F1">
        <w:rPr>
          <w:rFonts w:cstheme="minorHAnsi"/>
          <w:sz w:val="24"/>
          <w:szCs w:val="24"/>
        </w:rPr>
        <w:t>wszystkie informacje podane w niniejszym wykazie są aktualne i zgodne z prawdą oraz zostały przedstawione z pełną świadomością konsekwencji wprowadzenia Zamawiającego w błąd przy przedstawianiu informacji.</w:t>
      </w:r>
    </w:p>
    <w:p w14:paraId="4ACCE2EF" w14:textId="77777777" w:rsidR="00E556A2" w:rsidRPr="00184CCF" w:rsidRDefault="00E556A2" w:rsidP="00E556A2">
      <w:pPr>
        <w:spacing w:before="360" w:after="36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…………….……. (miejscowość), dnia …………………. r.       </w:t>
      </w:r>
    </w:p>
    <w:p w14:paraId="312AD54C" w14:textId="77777777" w:rsidR="00E556A2" w:rsidRPr="00184CCF" w:rsidRDefault="00E556A2" w:rsidP="00E556A2">
      <w:pPr>
        <w:spacing w:before="360" w:after="360" w:line="36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  ……………………………………………………………………………….. </w:t>
      </w:r>
    </w:p>
    <w:p w14:paraId="37F4F0F6" w14:textId="5345A2B8" w:rsidR="00E556A2" w:rsidRPr="00592C95" w:rsidRDefault="00E556A2" w:rsidP="00E556A2">
      <w:pPr>
        <w:spacing w:before="360" w:after="360" w:line="360" w:lineRule="auto"/>
        <w:jc w:val="right"/>
        <w:rPr>
          <w:rFonts w:cstheme="minorHAnsi"/>
          <w:sz w:val="24"/>
          <w:szCs w:val="24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(podpis elektroniczny)</w:t>
      </w:r>
    </w:p>
    <w:sectPr w:rsidR="00E556A2" w:rsidRPr="00592C95" w:rsidSect="00920659">
      <w:headerReference w:type="default" r:id="rId11"/>
      <w:footerReference w:type="default" r:id="rId12"/>
      <w:pgSz w:w="11906" w:h="16838"/>
      <w:pgMar w:top="1702" w:right="1418" w:bottom="1191" w:left="1418" w:header="454" w:footer="45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26B" w14:textId="77777777" w:rsidR="00C32B8B" w:rsidRDefault="00C32B8B">
      <w:pPr>
        <w:spacing w:after="0" w:line="240" w:lineRule="auto"/>
      </w:pPr>
      <w:r>
        <w:separator/>
      </w:r>
    </w:p>
  </w:endnote>
  <w:endnote w:type="continuationSeparator" w:id="0">
    <w:p w14:paraId="71D695FC" w14:textId="77777777" w:rsidR="00C32B8B" w:rsidRDefault="00C3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3F0E" w14:textId="28C60D32" w:rsidR="005E7D17" w:rsidRPr="00F45A72" w:rsidRDefault="00920659" w:rsidP="00920659">
    <w:pPr>
      <w:pStyle w:val="Stopka"/>
      <w:rPr>
        <w:sz w:val="16"/>
        <w:szCs w:val="16"/>
      </w:rPr>
    </w:pPr>
    <w:r>
      <w:rPr>
        <w:rFonts w:ascii="Calibri" w:eastAsia="Times New Roman" w:hAnsi="Calibri" w:cs="Arial"/>
        <w:noProof/>
        <w:sz w:val="10"/>
        <w:szCs w:val="10"/>
      </w:rPr>
      <w:drawing>
        <wp:anchor distT="0" distB="0" distL="114300" distR="114300" simplePos="0" relativeHeight="251658752" behindDoc="0" locked="0" layoutInCell="1" allowOverlap="1" wp14:anchorId="6688BE1A" wp14:editId="7A11C819">
          <wp:simplePos x="0" y="0"/>
          <wp:positionH relativeFrom="column">
            <wp:posOffset>2461895</wp:posOffset>
          </wp:positionH>
          <wp:positionV relativeFrom="paragraph">
            <wp:posOffset>-134620</wp:posOffset>
          </wp:positionV>
          <wp:extent cx="3647440" cy="295275"/>
          <wp:effectExtent l="0" t="0" r="0" b="9525"/>
          <wp:wrapThrough wrapText="bothSides">
            <wp:wrapPolygon edited="0">
              <wp:start x="226" y="0"/>
              <wp:lineTo x="0" y="1394"/>
              <wp:lineTo x="0" y="20903"/>
              <wp:lineTo x="338" y="20903"/>
              <wp:lineTo x="1015" y="20903"/>
              <wp:lineTo x="21435" y="20903"/>
              <wp:lineTo x="21435" y="1394"/>
              <wp:lineTo x="1015" y="0"/>
              <wp:lineTo x="226" y="0"/>
            </wp:wrapPolygon>
          </wp:wrapThrough>
          <wp:docPr id="380566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ascii="Calibri" w:eastAsia="SimSun" w:hAnsi="Calibri" w:cs="Times New Roman"/>
        </w:rPr>
        <w:id w:val="51736331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6"/>
          <w:szCs w:val="16"/>
        </w:rPr>
      </w:sdtEndPr>
      <w:sdtContent>
        <w:sdt>
          <w:sdtPr>
            <w:rPr>
              <w:rFonts w:ascii="Calibri" w:eastAsia="SimSun" w:hAnsi="Calibri" w:cs="Times New Roman"/>
            </w:rPr>
            <w:id w:val="-177515919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16"/>
              <w:szCs w:val="16"/>
            </w:rPr>
          </w:sdtEndPr>
          <w:sdtContent>
            <w:r w:rsidR="009062EB">
              <w:rPr>
                <w:rFonts w:ascii="Calibri" w:eastAsia="Times New Roman" w:hAnsi="Calibri" w:cs="Calibri"/>
                <w:noProof/>
                <w:sz w:val="16"/>
                <w:szCs w:val="16"/>
                <w:lang w:eastAsia="ar-SA"/>
              </w:rPr>
              <w:pict w14:anchorId="2E157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77984156" o:spid="_x0000_s1025" type="#_x0000_t75" alt="" style="position:absolute;margin-left:-57.2pt;margin-top:523.15pt;width:599.6pt;height:262.45pt;z-index:-251658752;mso-wrap-edited:f;mso-width-percent:0;mso-height-percent:0;mso-position-horizontal-relative:margin;mso-position-vertical-relative:margin;mso-width-percent:0;mso-height-percent:0" o:allowincell="f">
                  <v:imagedata r:id="rId2" o:title="cppc_elementy_tla"/>
                  <w10:wrap anchorx="margin" anchory="margin"/>
                </v:shape>
              </w:pict>
            </w:r>
          </w:sdtContent>
        </w:sdt>
      </w:sdtContent>
    </w:sdt>
    <w:r w:rsidRPr="00920659">
      <w:rPr>
        <w:rFonts w:ascii="Calibri" w:eastAsia="Times New Roman" w:hAnsi="Calibri" w:cs="Arial"/>
        <w:sz w:val="10"/>
        <w:szCs w:val="10"/>
      </w:rPr>
      <w:t xml:space="preserve"> </w:t>
    </w:r>
    <w:r w:rsidRPr="00920659">
      <w:rPr>
        <w:rFonts w:ascii="Calibri" w:eastAsia="Times New Roman" w:hAnsi="Calibri" w:cs="Arial"/>
        <w:sz w:val="10"/>
        <w:szCs w:val="10"/>
      </w:rPr>
      <w:t>CENTRUM PROJEKTÓW POLSKA CYFROWA</w:t>
    </w:r>
    <w:r w:rsidRPr="00920659">
      <w:rPr>
        <w:rFonts w:ascii="Calibri" w:eastAsia="Times New Roman" w:hAnsi="Calibri" w:cs="Arial"/>
        <w:sz w:val="10"/>
        <w:szCs w:val="10"/>
      </w:rPr>
      <w:br/>
      <w:t>ul. Spokojna 13A, 01-044 Warszawa |infolinia: +48 223152340 |e-mail: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A90D" w14:textId="77777777" w:rsidR="00C32B8B" w:rsidRDefault="00C32B8B">
      <w:pPr>
        <w:spacing w:after="0" w:line="240" w:lineRule="auto"/>
      </w:pPr>
      <w:r>
        <w:separator/>
      </w:r>
    </w:p>
  </w:footnote>
  <w:footnote w:type="continuationSeparator" w:id="0">
    <w:p w14:paraId="745FB380" w14:textId="77777777" w:rsidR="00C32B8B" w:rsidRDefault="00C3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841B" w14:textId="517BB0A1" w:rsidR="005E7D17" w:rsidRDefault="00920659" w:rsidP="00336DF4">
    <w:pPr>
      <w:pStyle w:val="Nagwek"/>
    </w:pPr>
    <w:r w:rsidRPr="00920659">
      <w:drawing>
        <wp:inline distT="0" distB="0" distL="0" distR="0" wp14:anchorId="6AAFAB1E" wp14:editId="499D9D1C">
          <wp:extent cx="5759450" cy="580390"/>
          <wp:effectExtent l="0" t="0" r="0" b="0"/>
          <wp:docPr id="15439545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A88"/>
    <w:multiLevelType w:val="hybridMultilevel"/>
    <w:tmpl w:val="F454D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686"/>
    <w:multiLevelType w:val="hybridMultilevel"/>
    <w:tmpl w:val="5B52C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E50"/>
    <w:multiLevelType w:val="hybridMultilevel"/>
    <w:tmpl w:val="BC860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3822"/>
    <w:multiLevelType w:val="hybridMultilevel"/>
    <w:tmpl w:val="56B0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351D"/>
    <w:multiLevelType w:val="hybridMultilevel"/>
    <w:tmpl w:val="B63A4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8"/>
  </w:num>
  <w:num w:numId="2" w16cid:durableId="2013602033">
    <w:abstractNumId w:val="7"/>
  </w:num>
  <w:num w:numId="3" w16cid:durableId="1164785968">
    <w:abstractNumId w:val="3"/>
  </w:num>
  <w:num w:numId="4" w16cid:durableId="94403110">
    <w:abstractNumId w:val="4"/>
  </w:num>
  <w:num w:numId="5" w16cid:durableId="1959943162">
    <w:abstractNumId w:val="0"/>
  </w:num>
  <w:num w:numId="6" w16cid:durableId="16136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3220">
    <w:abstractNumId w:val="5"/>
  </w:num>
  <w:num w:numId="8" w16cid:durableId="2008241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620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12422"/>
    <w:rsid w:val="00012DD4"/>
    <w:rsid w:val="00023F60"/>
    <w:rsid w:val="000355B1"/>
    <w:rsid w:val="00093A63"/>
    <w:rsid w:val="00093C15"/>
    <w:rsid w:val="0009692C"/>
    <w:rsid w:val="000B5B6A"/>
    <w:rsid w:val="000D118C"/>
    <w:rsid w:val="000F168C"/>
    <w:rsid w:val="0012036A"/>
    <w:rsid w:val="00153B38"/>
    <w:rsid w:val="00176E9D"/>
    <w:rsid w:val="001A2E6D"/>
    <w:rsid w:val="00203E8B"/>
    <w:rsid w:val="002229CA"/>
    <w:rsid w:val="00247391"/>
    <w:rsid w:val="00256B38"/>
    <w:rsid w:val="00295EC5"/>
    <w:rsid w:val="002A1E3A"/>
    <w:rsid w:val="002F0B42"/>
    <w:rsid w:val="0030247D"/>
    <w:rsid w:val="00305CD9"/>
    <w:rsid w:val="00332143"/>
    <w:rsid w:val="00354EF1"/>
    <w:rsid w:val="00375FCB"/>
    <w:rsid w:val="003E59C9"/>
    <w:rsid w:val="00407B4C"/>
    <w:rsid w:val="00422F73"/>
    <w:rsid w:val="00464C5D"/>
    <w:rsid w:val="00473B90"/>
    <w:rsid w:val="004F0B7A"/>
    <w:rsid w:val="00547DE4"/>
    <w:rsid w:val="005500FC"/>
    <w:rsid w:val="00592C95"/>
    <w:rsid w:val="005C63D0"/>
    <w:rsid w:val="005D1388"/>
    <w:rsid w:val="006A60F4"/>
    <w:rsid w:val="00751723"/>
    <w:rsid w:val="00755FB2"/>
    <w:rsid w:val="00761BBB"/>
    <w:rsid w:val="00776DB0"/>
    <w:rsid w:val="007A1F38"/>
    <w:rsid w:val="007C6F24"/>
    <w:rsid w:val="007F23EB"/>
    <w:rsid w:val="0082625A"/>
    <w:rsid w:val="00847AF8"/>
    <w:rsid w:val="009062EB"/>
    <w:rsid w:val="00920659"/>
    <w:rsid w:val="00932D85"/>
    <w:rsid w:val="009459DB"/>
    <w:rsid w:val="00983349"/>
    <w:rsid w:val="009A538E"/>
    <w:rsid w:val="009E750A"/>
    <w:rsid w:val="009F5F22"/>
    <w:rsid w:val="00A07E9E"/>
    <w:rsid w:val="00A1604F"/>
    <w:rsid w:val="00A3439A"/>
    <w:rsid w:val="00A4051A"/>
    <w:rsid w:val="00AF0BB4"/>
    <w:rsid w:val="00B43568"/>
    <w:rsid w:val="00B61B71"/>
    <w:rsid w:val="00B926F1"/>
    <w:rsid w:val="00BB0659"/>
    <w:rsid w:val="00BC56B6"/>
    <w:rsid w:val="00BD607F"/>
    <w:rsid w:val="00BE13E7"/>
    <w:rsid w:val="00BF2F53"/>
    <w:rsid w:val="00BF2F82"/>
    <w:rsid w:val="00C06967"/>
    <w:rsid w:val="00C32B8B"/>
    <w:rsid w:val="00C34E07"/>
    <w:rsid w:val="00C9324C"/>
    <w:rsid w:val="00D01C04"/>
    <w:rsid w:val="00D125F0"/>
    <w:rsid w:val="00DB0108"/>
    <w:rsid w:val="00E1453F"/>
    <w:rsid w:val="00E2323D"/>
    <w:rsid w:val="00E36135"/>
    <w:rsid w:val="00E556A2"/>
    <w:rsid w:val="00E81C64"/>
    <w:rsid w:val="00EF016F"/>
    <w:rsid w:val="00F24DB2"/>
    <w:rsid w:val="00F3371F"/>
    <w:rsid w:val="00F70F99"/>
    <w:rsid w:val="00F80B41"/>
    <w:rsid w:val="00FC0384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paragraph" w:styleId="Nagwek1">
    <w:name w:val="heading 1"/>
    <w:basedOn w:val="Normalny"/>
    <w:next w:val="Normalny"/>
    <w:link w:val="Nagwek1Znak"/>
    <w:uiPriority w:val="9"/>
    <w:qFormat/>
    <w:rsid w:val="00C34E07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3024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3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3C15"/>
  </w:style>
  <w:style w:type="character" w:customStyle="1" w:styleId="Nagwek1Znak">
    <w:name w:val="Nagłówek 1 Znak"/>
    <w:basedOn w:val="Domylnaczcionkaakapitu"/>
    <w:link w:val="Nagwek1"/>
    <w:uiPriority w:val="9"/>
    <w:rsid w:val="00C34E07"/>
    <w:rPr>
      <w:rFonts w:eastAsiaTheme="majorEastAsia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E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E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403A544C94181AEBC5C3B1C834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9500D-C56F-48AF-8A74-05C30B8A0DE0}"/>
      </w:docPartPr>
      <w:docPartBody>
        <w:p w:rsidR="00000000" w:rsidRDefault="00294E87" w:rsidP="00294E87">
          <w:pPr>
            <w:pStyle w:val="B3F403A544C94181AEBC5C3B1C834745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E5E2865922B49C3A8D4EB300BB37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B1D61-19B4-4374-AC30-D44C04EF9F35}"/>
      </w:docPartPr>
      <w:docPartBody>
        <w:p w:rsidR="00000000" w:rsidRDefault="00294E87" w:rsidP="00294E87">
          <w:pPr>
            <w:pStyle w:val="8E5E2865922B49C3A8D4EB300BB37ECC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611C6FDEC59408A8485F735F0C2E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12760-E2F5-4246-8EF6-63CFFD55A4DC}"/>
      </w:docPartPr>
      <w:docPartBody>
        <w:p w:rsidR="00000000" w:rsidRDefault="00294E87" w:rsidP="00294E87">
          <w:pPr>
            <w:pStyle w:val="9611C6FDEC59408A8485F735F0C2EA7F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85D05960AF6474082E99C0B9DC38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2CF1-9A1E-44BC-9052-9401E24A9709}"/>
      </w:docPartPr>
      <w:docPartBody>
        <w:p w:rsidR="00000000" w:rsidRDefault="00294E87" w:rsidP="00294E87">
          <w:pPr>
            <w:pStyle w:val="185D05960AF6474082E99C0B9DC38E01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4"/>
    <w:rsid w:val="00294E87"/>
    <w:rsid w:val="00724D61"/>
    <w:rsid w:val="00A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E87"/>
    <w:rPr>
      <w:color w:val="808080"/>
    </w:rPr>
  </w:style>
  <w:style w:type="paragraph" w:customStyle="1" w:styleId="E484CDCA219A47498198548DB77C76B3">
    <w:name w:val="E484CDCA219A47498198548DB77C76B3"/>
    <w:rsid w:val="00AD1254"/>
  </w:style>
  <w:style w:type="paragraph" w:customStyle="1" w:styleId="FF57DC84EC2442A2B4CB9B76171D5B08">
    <w:name w:val="FF57DC84EC2442A2B4CB9B76171D5B08"/>
    <w:rsid w:val="00AD1254"/>
  </w:style>
  <w:style w:type="paragraph" w:customStyle="1" w:styleId="4D6DC6117AB1415591039B119217864A">
    <w:name w:val="4D6DC6117AB1415591039B119217864A"/>
    <w:rsid w:val="00AD1254"/>
  </w:style>
  <w:style w:type="paragraph" w:customStyle="1" w:styleId="6A72F690A2A64B7C9D10B38DF45BC85F">
    <w:name w:val="6A72F690A2A64B7C9D10B38DF45BC85F"/>
    <w:rsid w:val="00AD1254"/>
  </w:style>
  <w:style w:type="paragraph" w:customStyle="1" w:styleId="BFBE5B2B7D5143E1902A4D378DA3A512">
    <w:name w:val="BFBE5B2B7D5143E1902A4D378DA3A512"/>
    <w:rsid w:val="00AD1254"/>
  </w:style>
  <w:style w:type="paragraph" w:customStyle="1" w:styleId="139C09755679461ABD10382D0DD8DCE1">
    <w:name w:val="139C09755679461ABD10382D0DD8DCE1"/>
    <w:rsid w:val="00AD1254"/>
  </w:style>
  <w:style w:type="paragraph" w:customStyle="1" w:styleId="ADBC7477A52A44CC82056561B93E205A">
    <w:name w:val="ADBC7477A52A44CC82056561B93E205A"/>
    <w:rsid w:val="00AD1254"/>
  </w:style>
  <w:style w:type="paragraph" w:customStyle="1" w:styleId="5626E0C291A24EC6838AB2C9E6E951F7">
    <w:name w:val="5626E0C291A24EC6838AB2C9E6E951F7"/>
    <w:rsid w:val="00AD1254"/>
  </w:style>
  <w:style w:type="paragraph" w:customStyle="1" w:styleId="688E722898EF4935A2D2AD6873847BAD">
    <w:name w:val="688E722898EF4935A2D2AD6873847BAD"/>
    <w:rsid w:val="00AD1254"/>
  </w:style>
  <w:style w:type="paragraph" w:customStyle="1" w:styleId="B3F403A544C94181AEBC5C3B1C834745">
    <w:name w:val="B3F403A544C94181AEBC5C3B1C834745"/>
    <w:rsid w:val="00294E87"/>
  </w:style>
  <w:style w:type="paragraph" w:customStyle="1" w:styleId="8E5E2865922B49C3A8D4EB300BB37ECC">
    <w:name w:val="8E5E2865922B49C3A8D4EB300BB37ECC"/>
    <w:rsid w:val="00294E87"/>
  </w:style>
  <w:style w:type="paragraph" w:customStyle="1" w:styleId="9611C6FDEC59408A8485F735F0C2EA7F">
    <w:name w:val="9611C6FDEC59408A8485F735F0C2EA7F"/>
    <w:rsid w:val="00294E87"/>
  </w:style>
  <w:style w:type="paragraph" w:customStyle="1" w:styleId="185D05960AF6474082E99C0B9DC38E01">
    <w:name w:val="185D05960AF6474082E99C0B9DC38E01"/>
    <w:rsid w:val="00294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Tomasz Abramczyk</cp:lastModifiedBy>
  <cp:revision>14</cp:revision>
  <dcterms:created xsi:type="dcterms:W3CDTF">2024-03-26T08:28:00Z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