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8C08C" w14:textId="1BEC5A90" w:rsidR="00F7204F" w:rsidRDefault="00F7204F" w:rsidP="00BF5C4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7204F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F7204F">
        <w:rPr>
          <w:rFonts w:ascii="Times New Roman" w:hAnsi="Times New Roman" w:cs="Times New Roman"/>
        </w:rPr>
        <w:t xml:space="preserve">Załącznik nr 8 </w:t>
      </w:r>
    </w:p>
    <w:p w14:paraId="1DEE4EE7" w14:textId="77777777" w:rsidR="00F7204F" w:rsidRPr="00F7204F" w:rsidRDefault="00F7204F" w:rsidP="00BF5C43">
      <w:pPr>
        <w:jc w:val="center"/>
        <w:rPr>
          <w:rFonts w:ascii="Times New Roman" w:hAnsi="Times New Roman" w:cs="Times New Roman"/>
        </w:rPr>
      </w:pPr>
    </w:p>
    <w:p w14:paraId="79884412" w14:textId="1B718E9C" w:rsidR="00354B9E" w:rsidRPr="00354B9E" w:rsidRDefault="00BF5C43" w:rsidP="00BF5C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B9E">
        <w:rPr>
          <w:rFonts w:ascii="Times New Roman" w:hAnsi="Times New Roman" w:cs="Times New Roman"/>
          <w:b/>
          <w:bCs/>
          <w:sz w:val="28"/>
          <w:szCs w:val="28"/>
        </w:rPr>
        <w:t xml:space="preserve">Dni wolne </w:t>
      </w:r>
      <w:r w:rsidR="00354B9E" w:rsidRPr="00354B9E">
        <w:rPr>
          <w:rFonts w:ascii="Times New Roman" w:hAnsi="Times New Roman" w:cs="Times New Roman"/>
          <w:b/>
          <w:bCs/>
          <w:sz w:val="28"/>
          <w:szCs w:val="28"/>
        </w:rPr>
        <w:t xml:space="preserve">od zajęć </w:t>
      </w:r>
    </w:p>
    <w:p w14:paraId="4C5CF30B" w14:textId="388FA3B6" w:rsidR="007B5872" w:rsidRPr="00F7204F" w:rsidRDefault="00354B9E" w:rsidP="00BF5C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04F">
        <w:rPr>
          <w:rFonts w:ascii="Times New Roman" w:hAnsi="Times New Roman" w:cs="Times New Roman"/>
          <w:b/>
          <w:bCs/>
          <w:sz w:val="24"/>
          <w:szCs w:val="24"/>
        </w:rPr>
        <w:t>(dotyczy tylko szkół podstawowych)</w:t>
      </w:r>
    </w:p>
    <w:p w14:paraId="28596694" w14:textId="77777777" w:rsidR="00BF5C43" w:rsidRDefault="00BF5C43" w:rsidP="00BF5C43">
      <w:pPr>
        <w:jc w:val="center"/>
        <w:rPr>
          <w:b/>
          <w:bCs/>
          <w:sz w:val="28"/>
          <w:szCs w:val="28"/>
        </w:rPr>
      </w:pPr>
    </w:p>
    <w:p w14:paraId="47208C87" w14:textId="77777777" w:rsidR="00BF5C43" w:rsidRPr="00354B9E" w:rsidRDefault="00BF5C43" w:rsidP="00BF5C43">
      <w:pPr>
        <w:rPr>
          <w:rFonts w:ascii="Times New Roman" w:hAnsi="Times New Roman" w:cs="Times New Roman"/>
          <w:sz w:val="24"/>
          <w:szCs w:val="24"/>
        </w:rPr>
      </w:pPr>
      <w:r w:rsidRPr="00354B9E">
        <w:rPr>
          <w:rFonts w:ascii="Times New Roman" w:hAnsi="Times New Roman" w:cs="Times New Roman"/>
          <w:sz w:val="24"/>
          <w:szCs w:val="24"/>
        </w:rPr>
        <w:t>§  5.  [Dodatkowe dni wolne od zajęć]</w:t>
      </w:r>
    </w:p>
    <w:p w14:paraId="46BBE9FD" w14:textId="77777777" w:rsidR="00BF5C43" w:rsidRPr="00354B9E" w:rsidRDefault="00BF5C43" w:rsidP="00BF5C43">
      <w:pPr>
        <w:rPr>
          <w:rFonts w:ascii="Times New Roman" w:hAnsi="Times New Roman" w:cs="Times New Roman"/>
          <w:sz w:val="24"/>
          <w:szCs w:val="24"/>
        </w:rPr>
      </w:pPr>
      <w:r w:rsidRPr="00354B9E">
        <w:rPr>
          <w:rFonts w:ascii="Times New Roman" w:hAnsi="Times New Roman" w:cs="Times New Roman"/>
          <w:sz w:val="24"/>
          <w:szCs w:val="24"/>
        </w:rPr>
        <w:t>1. </w:t>
      </w:r>
    </w:p>
    <w:p w14:paraId="320C6BAC" w14:textId="77777777" w:rsidR="00BF5C43" w:rsidRPr="00354B9E" w:rsidRDefault="00BF5C43" w:rsidP="00BF5C43">
      <w:pPr>
        <w:rPr>
          <w:rFonts w:ascii="Times New Roman" w:hAnsi="Times New Roman" w:cs="Times New Roman"/>
          <w:sz w:val="24"/>
          <w:szCs w:val="24"/>
        </w:rPr>
      </w:pPr>
      <w:r w:rsidRPr="00354B9E">
        <w:rPr>
          <w:rFonts w:ascii="Times New Roman" w:hAnsi="Times New Roman" w:cs="Times New Roman"/>
          <w:sz w:val="24"/>
          <w:szCs w:val="24"/>
        </w:rPr>
        <w:t>Dyrektor szkoły lub placówki, po zasięgnięciu opinii rady szkoły albo rady placówki, a gdy rada nie została powołana - rady pedagogicznej, a w przypadku szkół również rady rodziców i samorządu uczniowskiego, biorąc pod uwagę warunki lokalowe i możliwości organizacyjne szkoły lub placówki, może, w danym roku szkolnym, ustalić dodatkowe dni wolne od zajęć dydaktyczno-wychowawczych w wymiarze dla:</w:t>
      </w:r>
    </w:p>
    <w:p w14:paraId="218B7A61" w14:textId="77777777" w:rsidR="00BF5C43" w:rsidRPr="00354B9E" w:rsidRDefault="00BF5C43" w:rsidP="00BF5C43">
      <w:pPr>
        <w:rPr>
          <w:rFonts w:ascii="Times New Roman" w:hAnsi="Times New Roman" w:cs="Times New Roman"/>
          <w:sz w:val="24"/>
          <w:szCs w:val="24"/>
        </w:rPr>
      </w:pPr>
      <w:r w:rsidRPr="00354B9E">
        <w:rPr>
          <w:rFonts w:ascii="Times New Roman" w:hAnsi="Times New Roman" w:cs="Times New Roman"/>
          <w:sz w:val="24"/>
          <w:szCs w:val="24"/>
        </w:rPr>
        <w:t xml:space="preserve">1) </w:t>
      </w:r>
    </w:p>
    <w:p w14:paraId="7EE2AD5B" w14:textId="77777777" w:rsidR="00BF5C43" w:rsidRPr="00354B9E" w:rsidRDefault="00BF5C43" w:rsidP="00BF5C43">
      <w:pPr>
        <w:rPr>
          <w:rFonts w:ascii="Times New Roman" w:hAnsi="Times New Roman" w:cs="Times New Roman"/>
          <w:sz w:val="24"/>
          <w:szCs w:val="24"/>
        </w:rPr>
      </w:pPr>
      <w:r w:rsidRPr="00354B9E">
        <w:rPr>
          <w:rFonts w:ascii="Times New Roman" w:hAnsi="Times New Roman" w:cs="Times New Roman"/>
          <w:sz w:val="24"/>
          <w:szCs w:val="24"/>
        </w:rPr>
        <w:t>szkół podstawowych - do 8 dni;</w:t>
      </w:r>
    </w:p>
    <w:p w14:paraId="6F3C1173" w14:textId="254A9678" w:rsidR="00BF5C43" w:rsidRPr="00354B9E" w:rsidRDefault="00BF5C43" w:rsidP="00BF5C43">
      <w:pPr>
        <w:rPr>
          <w:rFonts w:ascii="Times New Roman" w:hAnsi="Times New Roman" w:cs="Times New Roman"/>
          <w:sz w:val="24"/>
          <w:szCs w:val="24"/>
        </w:rPr>
      </w:pPr>
      <w:r w:rsidRPr="00354B9E">
        <w:rPr>
          <w:rFonts w:ascii="Times New Roman" w:hAnsi="Times New Roman" w:cs="Times New Roman"/>
          <w:sz w:val="24"/>
          <w:szCs w:val="24"/>
        </w:rPr>
        <w:t>Rozporządzenie Ministra Edukacji Narodowej z dnia 11 sierpnia 2017 r. w sprawie organizacji roku szkolnego (tj. Dz. U. z 2023 r. poz. 1211).</w:t>
      </w:r>
    </w:p>
    <w:p w14:paraId="75466EAE" w14:textId="169A8C4D" w:rsidR="00354B9E" w:rsidRPr="00354B9E" w:rsidRDefault="00F7204F" w:rsidP="00BF5C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d</w:t>
      </w:r>
      <w:r w:rsidR="00354B9E">
        <w:rPr>
          <w:rFonts w:ascii="Times New Roman" w:hAnsi="Times New Roman" w:cs="Times New Roman"/>
          <w:b/>
          <w:bCs/>
          <w:sz w:val="24"/>
          <w:szCs w:val="24"/>
        </w:rPr>
        <w:t>ni woln</w:t>
      </w:r>
      <w:r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354B9E">
        <w:rPr>
          <w:rFonts w:ascii="Times New Roman" w:hAnsi="Times New Roman" w:cs="Times New Roman"/>
          <w:b/>
          <w:bCs/>
          <w:sz w:val="24"/>
          <w:szCs w:val="24"/>
        </w:rPr>
        <w:t xml:space="preserve"> wynikając</w:t>
      </w:r>
      <w:r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354B9E">
        <w:rPr>
          <w:rFonts w:ascii="Times New Roman" w:hAnsi="Times New Roman" w:cs="Times New Roman"/>
          <w:b/>
          <w:bCs/>
          <w:sz w:val="24"/>
          <w:szCs w:val="24"/>
        </w:rPr>
        <w:t xml:space="preserve"> z rozporządzenia zostan</w:t>
      </w:r>
      <w:r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354B9E">
        <w:rPr>
          <w:rFonts w:ascii="Times New Roman" w:hAnsi="Times New Roman" w:cs="Times New Roman"/>
          <w:b/>
          <w:bCs/>
          <w:sz w:val="24"/>
          <w:szCs w:val="24"/>
        </w:rPr>
        <w:t xml:space="preserve"> przekazan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354B9E">
        <w:rPr>
          <w:rFonts w:ascii="Times New Roman" w:hAnsi="Times New Roman" w:cs="Times New Roman"/>
          <w:b/>
          <w:bCs/>
          <w:sz w:val="24"/>
          <w:szCs w:val="24"/>
        </w:rPr>
        <w:t xml:space="preserve"> w terminie 30 dni przed zaistnieniem faktu.</w:t>
      </w:r>
    </w:p>
    <w:sectPr w:rsidR="00354B9E" w:rsidRPr="00354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43"/>
    <w:rsid w:val="003328AC"/>
    <w:rsid w:val="00354B9E"/>
    <w:rsid w:val="005502DE"/>
    <w:rsid w:val="00652985"/>
    <w:rsid w:val="007B5872"/>
    <w:rsid w:val="008E57FA"/>
    <w:rsid w:val="00BF5C43"/>
    <w:rsid w:val="00DB44CD"/>
    <w:rsid w:val="00F7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4159"/>
  <w15:chartTrackingRefBased/>
  <w15:docId w15:val="{67166F9A-38A7-4692-945B-248B157A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9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Torzym</dc:creator>
  <cp:keywords/>
  <dc:description/>
  <cp:lastModifiedBy>Kamillka</cp:lastModifiedBy>
  <cp:revision>2</cp:revision>
  <dcterms:created xsi:type="dcterms:W3CDTF">2024-08-14T12:14:00Z</dcterms:created>
  <dcterms:modified xsi:type="dcterms:W3CDTF">2024-08-14T12:14:00Z</dcterms:modified>
</cp:coreProperties>
</file>