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8F7E4F" w14:textId="77777777" w:rsidR="00470BEA" w:rsidRDefault="00470BEA" w:rsidP="00470BEA"/>
    <w:p w14:paraId="7E5F5812" w14:textId="77777777" w:rsidR="00780C19" w:rsidRDefault="00780C19" w:rsidP="00470BEA">
      <w:pPr>
        <w:suppressAutoHyphens/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14:paraId="3EDC8251" w14:textId="43EC6AE5" w:rsidR="00470BEA" w:rsidRPr="00F06EAF" w:rsidRDefault="00470BEA" w:rsidP="00470BEA">
      <w:pPr>
        <w:suppressAutoHyphens/>
        <w:snapToGrid w:val="0"/>
        <w:spacing w:after="0" w:line="240" w:lineRule="auto"/>
        <w:jc w:val="right"/>
        <w:rPr>
          <w:rFonts w:eastAsia="Times New Roman" w:cstheme="minorHAnsi"/>
          <w:sz w:val="20"/>
          <w:szCs w:val="20"/>
          <w:lang w:eastAsia="ar-SA"/>
        </w:rPr>
      </w:pPr>
      <w:r w:rsidRPr="00F06EAF">
        <w:rPr>
          <w:rFonts w:eastAsia="Times New Roman" w:cstheme="minorHAnsi"/>
          <w:sz w:val="20"/>
          <w:szCs w:val="20"/>
          <w:lang w:eastAsia="ar-SA"/>
        </w:rPr>
        <w:t xml:space="preserve">Łódź, dnia </w:t>
      </w:r>
      <w:r w:rsidR="00F06EAF" w:rsidRPr="00F06EAF">
        <w:rPr>
          <w:rFonts w:eastAsia="Times New Roman" w:cstheme="minorHAnsi"/>
          <w:sz w:val="20"/>
          <w:szCs w:val="20"/>
          <w:lang w:eastAsia="ar-SA"/>
        </w:rPr>
        <w:t>2</w:t>
      </w:r>
      <w:r w:rsidR="009C3B0F" w:rsidRPr="00F06EAF">
        <w:rPr>
          <w:rFonts w:eastAsia="Times New Roman" w:cstheme="minorHAnsi"/>
          <w:sz w:val="20"/>
          <w:szCs w:val="20"/>
          <w:lang w:eastAsia="ar-SA"/>
        </w:rPr>
        <w:t>0</w:t>
      </w:r>
      <w:r w:rsidR="00EA1CF3" w:rsidRPr="00F06EAF">
        <w:rPr>
          <w:rFonts w:eastAsia="Times New Roman" w:cstheme="minorHAnsi"/>
          <w:sz w:val="20"/>
          <w:szCs w:val="20"/>
          <w:lang w:eastAsia="ar-SA"/>
        </w:rPr>
        <w:t>.</w:t>
      </w:r>
      <w:r w:rsidR="00F06EAF" w:rsidRPr="00F06EAF">
        <w:rPr>
          <w:rFonts w:eastAsia="Times New Roman" w:cstheme="minorHAnsi"/>
          <w:sz w:val="20"/>
          <w:szCs w:val="20"/>
          <w:lang w:eastAsia="ar-SA"/>
        </w:rPr>
        <w:t>03</w:t>
      </w:r>
      <w:r w:rsidR="00EA1CF3" w:rsidRPr="00F06EAF">
        <w:rPr>
          <w:rFonts w:eastAsia="Times New Roman" w:cstheme="minorHAnsi"/>
          <w:sz w:val="20"/>
          <w:szCs w:val="20"/>
          <w:lang w:eastAsia="ar-SA"/>
        </w:rPr>
        <w:t>.202</w:t>
      </w:r>
      <w:r w:rsidR="00F06EAF" w:rsidRPr="00F06EAF">
        <w:rPr>
          <w:rFonts w:eastAsia="Times New Roman" w:cstheme="minorHAnsi"/>
          <w:sz w:val="20"/>
          <w:szCs w:val="20"/>
          <w:lang w:eastAsia="ar-SA"/>
        </w:rPr>
        <w:t>5</w:t>
      </w:r>
      <w:r w:rsidRPr="00F06EAF">
        <w:rPr>
          <w:rFonts w:eastAsia="Times New Roman" w:cstheme="minorHAnsi"/>
          <w:sz w:val="20"/>
          <w:szCs w:val="20"/>
          <w:lang w:eastAsia="ar-SA"/>
        </w:rPr>
        <w:t xml:space="preserve"> r.</w:t>
      </w:r>
    </w:p>
    <w:p w14:paraId="292725C4" w14:textId="77777777" w:rsidR="00780C19" w:rsidRPr="00F06EAF" w:rsidRDefault="00780C19" w:rsidP="00470BEA">
      <w:pPr>
        <w:suppressAutoHyphens/>
        <w:snapToGrid w:val="0"/>
        <w:spacing w:after="0" w:line="240" w:lineRule="auto"/>
        <w:jc w:val="right"/>
        <w:rPr>
          <w:rFonts w:eastAsia="Times New Roman" w:cstheme="minorHAnsi"/>
          <w:bCs/>
          <w:sz w:val="20"/>
          <w:szCs w:val="20"/>
          <w:lang w:eastAsia="ar-SA"/>
        </w:rPr>
      </w:pPr>
    </w:p>
    <w:p w14:paraId="4E7E95BF" w14:textId="77777777" w:rsidR="00640B27" w:rsidRPr="00F06EAF" w:rsidRDefault="00640B27" w:rsidP="00470BEA">
      <w:pPr>
        <w:suppressAutoHyphens/>
        <w:spacing w:after="0" w:line="240" w:lineRule="auto"/>
        <w:jc w:val="both"/>
        <w:rPr>
          <w:rFonts w:eastAsia="Times New Roman" w:cstheme="minorHAnsi"/>
          <w:i/>
          <w:sz w:val="20"/>
          <w:u w:val="single"/>
          <w:lang w:eastAsia="pl-PL"/>
        </w:rPr>
      </w:pPr>
    </w:p>
    <w:p w14:paraId="5D108702" w14:textId="77777777" w:rsidR="00F06EAF" w:rsidRPr="00F06EAF" w:rsidRDefault="00F06EAF" w:rsidP="00F06EAF">
      <w:pPr>
        <w:suppressAutoHyphens/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ar-SA"/>
        </w:rPr>
      </w:pPr>
      <w:r w:rsidRPr="00F06EAF">
        <w:rPr>
          <w:rFonts w:eastAsia="Times New Roman" w:cstheme="minorHAnsi"/>
          <w:b/>
          <w:sz w:val="24"/>
          <w:szCs w:val="24"/>
          <w:lang w:eastAsia="ar-SA"/>
        </w:rPr>
        <w:t xml:space="preserve">dotyczy postępowania o udzielenie zamówienia na: </w:t>
      </w:r>
      <w:r w:rsidRPr="00F06EAF">
        <w:rPr>
          <w:rFonts w:eastAsia="Times New Roman" w:cstheme="minorHAnsi"/>
          <w:b/>
          <w:bCs/>
          <w:i/>
          <w:iCs/>
          <w:sz w:val="24"/>
          <w:szCs w:val="24"/>
          <w:lang w:eastAsia="ar-SA"/>
        </w:rPr>
        <w:t xml:space="preserve">Dostawa wózków transportowych, szafek, regałów metalowych oraz innego wyposażenia dla CKD II Centralnego Szpitala Klinicznego Uniwersytetu Medycznego w Łodzi przy ul. Pomorskiej 251 </w:t>
      </w:r>
      <w:r w:rsidRPr="00F06EAF">
        <w:rPr>
          <w:rFonts w:eastAsia="Times New Roman" w:cstheme="minorHAnsi"/>
          <w:b/>
          <w:bCs/>
          <w:i/>
          <w:iCs/>
          <w:sz w:val="24"/>
          <w:szCs w:val="24"/>
          <w:lang w:eastAsia="ar-SA"/>
        </w:rPr>
        <w:br/>
      </w:r>
      <w:r w:rsidRPr="00F06EAF">
        <w:rPr>
          <w:rFonts w:eastAsia="Times New Roman" w:cstheme="minorHAnsi"/>
          <w:b/>
          <w:i/>
          <w:sz w:val="24"/>
          <w:szCs w:val="24"/>
          <w:lang w:eastAsia="ar-SA"/>
        </w:rPr>
        <w:t>- Sprawa nr  ZP/ 26 /2025</w:t>
      </w:r>
    </w:p>
    <w:p w14:paraId="4C7B7694" w14:textId="77777777" w:rsidR="00780C19" w:rsidRPr="00F06EAF" w:rsidRDefault="00780C19" w:rsidP="00780C19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p w14:paraId="7CCF6BFB" w14:textId="77777777" w:rsidR="005D72EA" w:rsidRPr="00F06EAF" w:rsidRDefault="005D72EA" w:rsidP="00241430">
      <w:pPr>
        <w:suppressAutoHyphens/>
        <w:spacing w:after="0" w:line="240" w:lineRule="auto"/>
        <w:rPr>
          <w:rFonts w:eastAsia="Times New Roman" w:cstheme="minorHAnsi"/>
          <w:b/>
          <w:sz w:val="20"/>
          <w:lang w:eastAsia="pl-PL"/>
        </w:rPr>
      </w:pPr>
    </w:p>
    <w:p w14:paraId="14FC2C77" w14:textId="77777777" w:rsidR="00780C19" w:rsidRPr="00F06EAF" w:rsidRDefault="00780C19" w:rsidP="00345583">
      <w:pPr>
        <w:suppressAutoHyphens/>
        <w:spacing w:after="0" w:line="240" w:lineRule="auto"/>
        <w:jc w:val="center"/>
        <w:rPr>
          <w:rFonts w:eastAsia="Times New Roman" w:cstheme="minorHAnsi"/>
          <w:b/>
          <w:lang w:eastAsia="pl-PL"/>
        </w:rPr>
      </w:pPr>
    </w:p>
    <w:p w14:paraId="3C6E7A70" w14:textId="6CE47F7F" w:rsidR="00345583" w:rsidRPr="00F06EAF" w:rsidRDefault="00F17D81" w:rsidP="00345583">
      <w:pPr>
        <w:suppressAutoHyphens/>
        <w:spacing w:after="0" w:line="240" w:lineRule="auto"/>
        <w:jc w:val="center"/>
        <w:rPr>
          <w:rFonts w:eastAsia="Times New Roman" w:cstheme="minorHAnsi"/>
          <w:b/>
          <w:lang w:eastAsia="pl-PL"/>
        </w:rPr>
      </w:pPr>
      <w:r w:rsidRPr="00F06EAF">
        <w:rPr>
          <w:rFonts w:eastAsia="Times New Roman" w:cstheme="minorHAnsi"/>
          <w:b/>
          <w:lang w:eastAsia="pl-PL"/>
        </w:rPr>
        <w:t>Informacja o kwocie, którą Z</w:t>
      </w:r>
      <w:r w:rsidR="004232A0" w:rsidRPr="00F06EAF">
        <w:rPr>
          <w:rFonts w:eastAsia="Times New Roman" w:cstheme="minorHAnsi"/>
          <w:b/>
          <w:lang w:eastAsia="pl-PL"/>
        </w:rPr>
        <w:t>amawiający zamierza przeznaczyć</w:t>
      </w:r>
    </w:p>
    <w:p w14:paraId="755BF712" w14:textId="77777777" w:rsidR="00345583" w:rsidRPr="00F06EAF" w:rsidRDefault="004232A0" w:rsidP="003F60A0">
      <w:pPr>
        <w:suppressAutoHyphens/>
        <w:spacing w:after="0" w:line="240" w:lineRule="auto"/>
        <w:jc w:val="center"/>
        <w:rPr>
          <w:rFonts w:eastAsia="Times New Roman" w:cstheme="minorHAnsi"/>
          <w:b/>
          <w:lang w:eastAsia="pl-PL"/>
        </w:rPr>
      </w:pPr>
      <w:r w:rsidRPr="00F06EAF">
        <w:rPr>
          <w:rFonts w:eastAsia="Times New Roman" w:cstheme="minorHAnsi"/>
          <w:b/>
          <w:lang w:eastAsia="pl-PL"/>
        </w:rPr>
        <w:t>na sfinansowanie zamówienia</w:t>
      </w:r>
      <w:bookmarkStart w:id="0" w:name="_GoBack"/>
      <w:bookmarkEnd w:id="0"/>
    </w:p>
    <w:p w14:paraId="64226C51" w14:textId="2942987D" w:rsidR="00AC569A" w:rsidRPr="00F06EAF" w:rsidRDefault="00AC569A" w:rsidP="003F60A0">
      <w:pPr>
        <w:suppressAutoHyphens/>
        <w:spacing w:after="0" w:line="240" w:lineRule="auto"/>
        <w:jc w:val="center"/>
        <w:rPr>
          <w:rFonts w:eastAsia="Times New Roman" w:cstheme="minorHAnsi"/>
          <w:b/>
          <w:sz w:val="20"/>
          <w:lang w:eastAsia="pl-PL"/>
        </w:rPr>
      </w:pPr>
    </w:p>
    <w:p w14:paraId="7AE0C348" w14:textId="77777777" w:rsidR="00780C19" w:rsidRPr="00F06EAF" w:rsidRDefault="00780C19" w:rsidP="003F60A0">
      <w:pPr>
        <w:suppressAutoHyphens/>
        <w:spacing w:after="0" w:line="240" w:lineRule="auto"/>
        <w:jc w:val="center"/>
        <w:rPr>
          <w:rFonts w:eastAsia="Times New Roman" w:cstheme="minorHAnsi"/>
          <w:b/>
          <w:sz w:val="20"/>
          <w:lang w:eastAsia="pl-PL"/>
        </w:rPr>
      </w:pPr>
    </w:p>
    <w:p w14:paraId="22E1ECCF" w14:textId="414206D4" w:rsidR="00F06EAF" w:rsidRPr="00F06EAF" w:rsidRDefault="004232A0" w:rsidP="00E55BF0">
      <w:pPr>
        <w:pStyle w:val="umowatekstBWwzory"/>
        <w:ind w:firstLine="708"/>
        <w:rPr>
          <w:rFonts w:asciiTheme="minorHAnsi" w:eastAsia="Times New Roman" w:hAnsiTheme="minorHAnsi" w:cstheme="minorHAnsi"/>
          <w:b/>
          <w:color w:val="auto"/>
          <w:sz w:val="22"/>
          <w:szCs w:val="22"/>
          <w:lang w:eastAsia="ar-SA"/>
        </w:rPr>
      </w:pPr>
      <w:r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>Zgodnie z art. 222 ust. 4 ustawy z dnia 11 września 2019 r. – Prawo zamówień publicznych (</w:t>
      </w:r>
      <w:proofErr w:type="spellStart"/>
      <w:r w:rsidR="00640B27"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>t.j</w:t>
      </w:r>
      <w:proofErr w:type="spellEnd"/>
      <w:r w:rsidR="00640B27"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>.</w:t>
      </w:r>
      <w:r w:rsidR="00241430"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 xml:space="preserve"> </w:t>
      </w:r>
      <w:r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>Dz.U. poz. 20</w:t>
      </w:r>
      <w:r w:rsidR="00640B27"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>2</w:t>
      </w:r>
      <w:r w:rsidR="00984EB3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>4</w:t>
      </w:r>
      <w:r w:rsidR="00640B27"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 xml:space="preserve"> poz. 1</w:t>
      </w:r>
      <w:r w:rsidR="00984EB3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>320</w:t>
      </w:r>
      <w:r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 xml:space="preserve"> ze zm.), Zamawiający informuje, że zamierza przeznaczyć na sfinansowanie zamówienia kwotę wraz z podatkiem od towarów i usług – VAT (brutto) w wysokości</w:t>
      </w:r>
      <w:r w:rsidRPr="00F06EAF">
        <w:rPr>
          <w:rFonts w:asciiTheme="minorHAnsi" w:eastAsia="Times New Roman" w:hAnsiTheme="minorHAnsi" w:cstheme="minorHAnsi"/>
          <w:b/>
          <w:color w:val="auto"/>
          <w:sz w:val="22"/>
          <w:szCs w:val="22"/>
          <w:lang w:eastAsia="ar-SA"/>
        </w:rPr>
        <w:t>:</w:t>
      </w:r>
      <w:r w:rsidR="00640B27" w:rsidRPr="00F06EAF">
        <w:rPr>
          <w:rFonts w:asciiTheme="minorHAnsi" w:eastAsia="Times New Roman" w:hAnsiTheme="minorHAnsi" w:cstheme="minorHAnsi"/>
          <w:b/>
          <w:color w:val="auto"/>
          <w:sz w:val="22"/>
          <w:szCs w:val="22"/>
          <w:lang w:eastAsia="ar-SA"/>
        </w:rPr>
        <w:t xml:space="preserve"> </w:t>
      </w:r>
      <w:r w:rsidR="00F06EAF" w:rsidRPr="00F06EAF">
        <w:rPr>
          <w:rFonts w:asciiTheme="minorHAnsi" w:eastAsia="Times New Roman" w:hAnsiTheme="minorHAnsi" w:cstheme="minorHAnsi"/>
          <w:b/>
          <w:color w:val="auto"/>
          <w:sz w:val="22"/>
          <w:szCs w:val="22"/>
          <w:lang w:eastAsia="ar-SA"/>
        </w:rPr>
        <w:t xml:space="preserve">119.289,71 zł. brutto, w tym: </w:t>
      </w:r>
    </w:p>
    <w:p w14:paraId="4D85DC75" w14:textId="3666BE57" w:rsidR="00470BEA" w:rsidRPr="00F06EAF" w:rsidRDefault="00F06EAF" w:rsidP="00E55BF0">
      <w:pPr>
        <w:pStyle w:val="umowatekstBWwzory"/>
        <w:ind w:firstLine="708"/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</w:pPr>
      <w:r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>pakiet nr 1 – 38.745,00 zł. brutto</w:t>
      </w:r>
    </w:p>
    <w:p w14:paraId="00513EF3" w14:textId="11C678CA" w:rsidR="00F06EAF" w:rsidRPr="00F06EAF" w:rsidRDefault="00F06EAF" w:rsidP="00E55BF0">
      <w:pPr>
        <w:pStyle w:val="umowatekstBWwzory"/>
        <w:ind w:firstLine="708"/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</w:pPr>
      <w:r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>pakiet nr 2</w:t>
      </w:r>
      <w:r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 xml:space="preserve"> </w:t>
      </w:r>
      <w:r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 xml:space="preserve">– 76.608,71 </w:t>
      </w:r>
      <w:r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>zł. brutto</w:t>
      </w:r>
    </w:p>
    <w:p w14:paraId="45763B5E" w14:textId="7439E70A" w:rsidR="00F06EAF" w:rsidRPr="00F06EAF" w:rsidRDefault="00F06EAF" w:rsidP="00E55BF0">
      <w:pPr>
        <w:pStyle w:val="umowatekstBWwzory"/>
        <w:ind w:firstLine="708"/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</w:pPr>
      <w:r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 xml:space="preserve">pakiet nr 3 –   3.936,00 </w:t>
      </w:r>
      <w:r w:rsidRPr="00F06EAF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>zł. brutto</w:t>
      </w:r>
    </w:p>
    <w:p w14:paraId="4C8EBC2B" w14:textId="1AD5931E" w:rsidR="00E55BF0" w:rsidRPr="00F06EAF" w:rsidRDefault="00E55BF0" w:rsidP="00E55BF0">
      <w:pPr>
        <w:pStyle w:val="umowatekstBWwzory"/>
        <w:ind w:firstLine="708"/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</w:pPr>
    </w:p>
    <w:p w14:paraId="0E79A30B" w14:textId="1BB09320" w:rsidR="00E55BF0" w:rsidRPr="00D913F9" w:rsidRDefault="00E55BF0" w:rsidP="00E55BF0">
      <w:pPr>
        <w:pStyle w:val="umowatekstBWwzory"/>
        <w:ind w:firstLine="708"/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</w:pPr>
    </w:p>
    <w:p w14:paraId="6008F0BD" w14:textId="77777777" w:rsidR="00780C19" w:rsidRPr="00D913F9" w:rsidRDefault="00780C19" w:rsidP="00E55BF0">
      <w:pPr>
        <w:pStyle w:val="umowatekstBWwzory"/>
        <w:ind w:firstLine="708"/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</w:pPr>
    </w:p>
    <w:p w14:paraId="31F4A4C8" w14:textId="5AF30DF6" w:rsidR="00E55BF0" w:rsidRPr="00D913F9" w:rsidRDefault="00A73AF4" w:rsidP="00E55BF0">
      <w:pPr>
        <w:pStyle w:val="umowatekstBWwzory"/>
        <w:ind w:firstLine="708"/>
        <w:jc w:val="right"/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</w:pPr>
      <w:r w:rsidRPr="00D913F9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>Przewodniczący</w:t>
      </w:r>
      <w:r w:rsidR="00FF512B" w:rsidRPr="00D913F9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 xml:space="preserve"> Komisji Przetargowej</w:t>
      </w:r>
    </w:p>
    <w:p w14:paraId="396B8FC0" w14:textId="77777777" w:rsidR="00FD2EA9" w:rsidRPr="00D913F9" w:rsidRDefault="00FD2EA9" w:rsidP="00E55BF0">
      <w:pPr>
        <w:pStyle w:val="umowatekstBWwzory"/>
        <w:ind w:firstLine="708"/>
        <w:jc w:val="right"/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</w:pPr>
    </w:p>
    <w:p w14:paraId="4F601EAE" w14:textId="0103CB38" w:rsidR="00FF512B" w:rsidRPr="00D913F9" w:rsidRDefault="00A73AF4" w:rsidP="00E55BF0">
      <w:pPr>
        <w:pStyle w:val="umowatekstBWwzory"/>
        <w:ind w:firstLine="708"/>
        <w:jc w:val="right"/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</w:pPr>
      <w:r w:rsidRPr="00D913F9">
        <w:rPr>
          <w:rFonts w:asciiTheme="minorHAnsi" w:eastAsia="Times New Roman" w:hAnsiTheme="minorHAnsi" w:cstheme="minorHAnsi"/>
          <w:color w:val="auto"/>
          <w:sz w:val="22"/>
          <w:szCs w:val="22"/>
          <w:lang w:eastAsia="ar-SA"/>
        </w:rPr>
        <w:t xml:space="preserve">Tomasz Miazek </w:t>
      </w:r>
    </w:p>
    <w:sectPr w:rsidR="00FF512B" w:rsidRPr="00D913F9" w:rsidSect="00D660F3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367" w:right="1417" w:bottom="1135" w:left="1417" w:header="28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B81A65" w14:textId="77777777" w:rsidR="000914F1" w:rsidRDefault="000914F1" w:rsidP="005B120F">
      <w:pPr>
        <w:spacing w:after="0" w:line="240" w:lineRule="auto"/>
      </w:pPr>
      <w:r>
        <w:separator/>
      </w:r>
    </w:p>
  </w:endnote>
  <w:endnote w:type="continuationSeparator" w:id="0">
    <w:p w14:paraId="50018B97" w14:textId="77777777" w:rsidR="000914F1" w:rsidRDefault="000914F1" w:rsidP="005B12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liss 2 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liss 2 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10227509"/>
      <w:docPartObj>
        <w:docPartGallery w:val="Page Numbers (Bottom of Page)"/>
        <w:docPartUnique/>
      </w:docPartObj>
    </w:sdtPr>
    <w:sdtEndPr/>
    <w:sdtContent>
      <w:sdt>
        <w:sdtPr>
          <w:id w:val="-1667320372"/>
          <w:docPartObj>
            <w:docPartGallery w:val="Page Numbers (Top of Page)"/>
            <w:docPartUnique/>
          </w:docPartObj>
        </w:sdtPr>
        <w:sdtEndPr/>
        <w:sdtContent>
          <w:p w14:paraId="3FB9B7AA" w14:textId="7B99710F" w:rsidR="00D660F3" w:rsidRDefault="00D660F3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80C19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84EB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2C7BE6A" w14:textId="77777777" w:rsidR="005B120F" w:rsidRPr="008250B2" w:rsidRDefault="005B120F" w:rsidP="008250B2">
    <w:pPr>
      <w:pStyle w:val="Stopka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3795255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E01FF3A" w14:textId="77777777" w:rsidR="00D660F3" w:rsidRDefault="00C02662" w:rsidP="00D660F3">
            <w:pPr>
              <w:pStyle w:val="Stopka"/>
              <w:jc w:val="center"/>
            </w:pPr>
            <w:r>
              <w:rPr>
                <w:noProof/>
                <w:lang w:eastAsia="pl-PL"/>
              </w:rPr>
              <w:drawing>
                <wp:inline distT="0" distB="0" distL="0" distR="0" wp14:anchorId="3AE939A5" wp14:editId="20554ACE">
                  <wp:extent cx="4933188" cy="1069848"/>
                  <wp:effectExtent l="0" t="0" r="1270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W-2.tif"/>
                          <pic:cNvPicPr/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33188" cy="10698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D660F3">
              <w:t xml:space="preserve"> </w:t>
            </w:r>
          </w:p>
        </w:sdtContent>
      </w:sdt>
    </w:sdtContent>
  </w:sdt>
  <w:p w14:paraId="5DA94715" w14:textId="77777777" w:rsidR="00D660F3" w:rsidRDefault="00D660F3" w:rsidP="00D660F3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8FEB49" w14:textId="77777777" w:rsidR="000914F1" w:rsidRDefault="000914F1" w:rsidP="005B120F">
      <w:pPr>
        <w:spacing w:after="0" w:line="240" w:lineRule="auto"/>
      </w:pPr>
      <w:r>
        <w:separator/>
      </w:r>
    </w:p>
  </w:footnote>
  <w:footnote w:type="continuationSeparator" w:id="0">
    <w:p w14:paraId="6AB008D4" w14:textId="77777777" w:rsidR="000914F1" w:rsidRDefault="000914F1" w:rsidP="005B12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560F1D" w14:textId="77777777" w:rsidR="005B120F" w:rsidRDefault="005B120F" w:rsidP="005B120F">
    <w:pPr>
      <w:pStyle w:val="Nagwek"/>
      <w:jc w:val="center"/>
    </w:pPr>
  </w:p>
  <w:p w14:paraId="5F8EBC4D" w14:textId="77777777" w:rsidR="005B120F" w:rsidRDefault="005B120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6CD7EA" w14:textId="032F7A67" w:rsidR="00D660F3" w:rsidRDefault="00241430" w:rsidP="00241430">
    <w:pPr>
      <w:pStyle w:val="Nagwek"/>
      <w:tabs>
        <w:tab w:val="clear" w:pos="4536"/>
        <w:tab w:val="clear" w:pos="9072"/>
        <w:tab w:val="left" w:pos="1340"/>
      </w:tabs>
    </w:pPr>
    <w:r>
      <w:tab/>
    </w:r>
    <w:r w:rsidR="00D913F9" w:rsidRPr="00AA641E">
      <w:rPr>
        <w:rFonts w:asciiTheme="majorHAnsi" w:hAnsiTheme="majorHAnsi" w:cs="Times New Roman"/>
        <w:noProof/>
        <w:lang w:eastAsia="pl-PL"/>
      </w:rPr>
      <w:drawing>
        <wp:inline distT="0" distB="0" distL="0" distR="0" wp14:anchorId="4F776D53" wp14:editId="33A9F3EE">
          <wp:extent cx="5476875" cy="1114425"/>
          <wp:effectExtent l="0" t="0" r="9525" b="9525"/>
          <wp:docPr id="4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76875" cy="1114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20F"/>
    <w:rsid w:val="000371F4"/>
    <w:rsid w:val="00040154"/>
    <w:rsid w:val="00077EB8"/>
    <w:rsid w:val="00084D8C"/>
    <w:rsid w:val="000914F1"/>
    <w:rsid w:val="000A05DB"/>
    <w:rsid w:val="000C6116"/>
    <w:rsid w:val="00137CEE"/>
    <w:rsid w:val="001420B4"/>
    <w:rsid w:val="001A6E22"/>
    <w:rsid w:val="001C5403"/>
    <w:rsid w:val="00241430"/>
    <w:rsid w:val="002506A0"/>
    <w:rsid w:val="00252110"/>
    <w:rsid w:val="00282EFF"/>
    <w:rsid w:val="00291930"/>
    <w:rsid w:val="002B26D3"/>
    <w:rsid w:val="002D4035"/>
    <w:rsid w:val="003177B7"/>
    <w:rsid w:val="00320D19"/>
    <w:rsid w:val="00321A78"/>
    <w:rsid w:val="00345583"/>
    <w:rsid w:val="00395EDE"/>
    <w:rsid w:val="003F60A0"/>
    <w:rsid w:val="004232A0"/>
    <w:rsid w:val="00441847"/>
    <w:rsid w:val="00470BEA"/>
    <w:rsid w:val="00497851"/>
    <w:rsid w:val="004A1DAF"/>
    <w:rsid w:val="004B50B1"/>
    <w:rsid w:val="00501409"/>
    <w:rsid w:val="00506D42"/>
    <w:rsid w:val="005B120F"/>
    <w:rsid w:val="005B74C8"/>
    <w:rsid w:val="005D72EA"/>
    <w:rsid w:val="00632B4C"/>
    <w:rsid w:val="00640B27"/>
    <w:rsid w:val="006853E6"/>
    <w:rsid w:val="006B20B1"/>
    <w:rsid w:val="006E52E4"/>
    <w:rsid w:val="00704062"/>
    <w:rsid w:val="007148D3"/>
    <w:rsid w:val="00780C19"/>
    <w:rsid w:val="00792EAD"/>
    <w:rsid w:val="007D0ECF"/>
    <w:rsid w:val="008250B2"/>
    <w:rsid w:val="008D5104"/>
    <w:rsid w:val="00904CC4"/>
    <w:rsid w:val="00922010"/>
    <w:rsid w:val="00984EB3"/>
    <w:rsid w:val="009A50C2"/>
    <w:rsid w:val="009B6099"/>
    <w:rsid w:val="009C3B0F"/>
    <w:rsid w:val="00A1021F"/>
    <w:rsid w:val="00A73AF4"/>
    <w:rsid w:val="00A84FBF"/>
    <w:rsid w:val="00AA5616"/>
    <w:rsid w:val="00AC569A"/>
    <w:rsid w:val="00AF1C50"/>
    <w:rsid w:val="00AF7376"/>
    <w:rsid w:val="00B34631"/>
    <w:rsid w:val="00B34A3D"/>
    <w:rsid w:val="00B44351"/>
    <w:rsid w:val="00BE3878"/>
    <w:rsid w:val="00BF2C24"/>
    <w:rsid w:val="00C02662"/>
    <w:rsid w:val="00C036E3"/>
    <w:rsid w:val="00C563EE"/>
    <w:rsid w:val="00C62544"/>
    <w:rsid w:val="00C93E1A"/>
    <w:rsid w:val="00CD7692"/>
    <w:rsid w:val="00CE2754"/>
    <w:rsid w:val="00D2789F"/>
    <w:rsid w:val="00D660F3"/>
    <w:rsid w:val="00D72605"/>
    <w:rsid w:val="00D73BFF"/>
    <w:rsid w:val="00D913F9"/>
    <w:rsid w:val="00D9149D"/>
    <w:rsid w:val="00DC2817"/>
    <w:rsid w:val="00DD58D1"/>
    <w:rsid w:val="00E308AD"/>
    <w:rsid w:val="00E354E7"/>
    <w:rsid w:val="00E460AD"/>
    <w:rsid w:val="00E55BF0"/>
    <w:rsid w:val="00EA1CF3"/>
    <w:rsid w:val="00F06EAF"/>
    <w:rsid w:val="00F17D81"/>
    <w:rsid w:val="00F44A9B"/>
    <w:rsid w:val="00F574F1"/>
    <w:rsid w:val="00F614B6"/>
    <w:rsid w:val="00F74D94"/>
    <w:rsid w:val="00FD2EA9"/>
    <w:rsid w:val="00FE5190"/>
    <w:rsid w:val="00FF5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062B84F5"/>
  <w15:docId w15:val="{101B7BFF-0DFD-4822-961D-54AB38076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B12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B120F"/>
  </w:style>
  <w:style w:type="paragraph" w:styleId="Stopka">
    <w:name w:val="footer"/>
    <w:basedOn w:val="Normalny"/>
    <w:link w:val="StopkaZnak"/>
    <w:uiPriority w:val="99"/>
    <w:unhideWhenUsed/>
    <w:rsid w:val="005B12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B120F"/>
  </w:style>
  <w:style w:type="paragraph" w:styleId="Tekstdymka">
    <w:name w:val="Balloon Text"/>
    <w:basedOn w:val="Normalny"/>
    <w:link w:val="TekstdymkaZnak"/>
    <w:uiPriority w:val="99"/>
    <w:semiHidden/>
    <w:unhideWhenUsed/>
    <w:rsid w:val="005B12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120F"/>
    <w:rPr>
      <w:rFonts w:ascii="Tahoma" w:hAnsi="Tahoma" w:cs="Tahoma"/>
      <w:sz w:val="16"/>
      <w:szCs w:val="16"/>
    </w:rPr>
  </w:style>
  <w:style w:type="paragraph" w:customStyle="1" w:styleId="umowatekstBWwzory">
    <w:name w:val="___umowa_tekst BW (wzory)"/>
    <w:basedOn w:val="Normalny"/>
    <w:uiPriority w:val="99"/>
    <w:rsid w:val="004232A0"/>
    <w:pPr>
      <w:widowControl w:val="0"/>
      <w:autoSpaceDE w:val="0"/>
      <w:autoSpaceDN w:val="0"/>
      <w:adjustRightInd w:val="0"/>
      <w:spacing w:after="0" w:line="240" w:lineRule="atLeast"/>
      <w:jc w:val="both"/>
      <w:textAlignment w:val="center"/>
    </w:pPr>
    <w:rPr>
      <w:rFonts w:ascii="Bliss 2 Regular" w:eastAsiaTheme="minorEastAsia" w:hAnsi="Bliss 2 Regular" w:cs="Bliss 2 Regular"/>
      <w:color w:val="000000"/>
      <w:sz w:val="20"/>
      <w:szCs w:val="20"/>
      <w:lang w:eastAsia="pl-PL"/>
    </w:rPr>
  </w:style>
  <w:style w:type="paragraph" w:customStyle="1" w:styleId="umowaTYTULwzory">
    <w:name w:val="___umowa_TYTUL (wzory)"/>
    <w:basedOn w:val="Normalny"/>
    <w:uiPriority w:val="99"/>
    <w:rsid w:val="004232A0"/>
    <w:pPr>
      <w:keepNext/>
      <w:widowControl w:val="0"/>
      <w:tabs>
        <w:tab w:val="center" w:pos="2760"/>
      </w:tabs>
      <w:suppressAutoHyphens/>
      <w:autoSpaceDE w:val="0"/>
      <w:autoSpaceDN w:val="0"/>
      <w:adjustRightInd w:val="0"/>
      <w:spacing w:before="312" w:after="215" w:line="300" w:lineRule="atLeast"/>
      <w:ind w:left="283" w:right="283"/>
      <w:jc w:val="center"/>
      <w:textAlignment w:val="center"/>
    </w:pPr>
    <w:rPr>
      <w:rFonts w:ascii="Bliss 2 Bold" w:eastAsiaTheme="minorEastAsia" w:hAnsi="Bliss 2 Bold" w:cs="Bliss 2 Bold"/>
      <w:b/>
      <w:bCs/>
      <w:color w:val="000000"/>
      <w:sz w:val="24"/>
      <w:szCs w:val="24"/>
      <w:lang w:eastAsia="pl-PL"/>
    </w:rPr>
  </w:style>
  <w:style w:type="paragraph" w:customStyle="1" w:styleId="umowatekstBW13odstwzory">
    <w:name w:val="___umowa_tekst BW 1/3 odst (wzory)"/>
    <w:basedOn w:val="Normalny"/>
    <w:uiPriority w:val="99"/>
    <w:rsid w:val="004232A0"/>
    <w:pPr>
      <w:widowControl w:val="0"/>
      <w:autoSpaceDE w:val="0"/>
      <w:autoSpaceDN w:val="0"/>
      <w:adjustRightInd w:val="0"/>
      <w:spacing w:before="80" w:after="0" w:line="240" w:lineRule="atLeast"/>
      <w:jc w:val="both"/>
      <w:textAlignment w:val="center"/>
    </w:pPr>
    <w:rPr>
      <w:rFonts w:ascii="Bliss 2 Regular" w:eastAsiaTheme="minorEastAsia" w:hAnsi="Bliss 2 Regular" w:cs="Bliss 2 Regular"/>
      <w:color w:val="000000"/>
      <w:sz w:val="20"/>
      <w:szCs w:val="20"/>
      <w:lang w:eastAsia="pl-PL"/>
    </w:rPr>
  </w:style>
  <w:style w:type="character" w:customStyle="1" w:styleId="bold">
    <w:name w:val="# bold"/>
    <w:uiPriority w:val="99"/>
    <w:rsid w:val="004232A0"/>
    <w:rPr>
      <w:b/>
      <w:color w:val="000000"/>
    </w:rPr>
  </w:style>
  <w:style w:type="character" w:customStyle="1" w:styleId="liniawzory">
    <w:name w:val="linia wzory"/>
    <w:uiPriority w:val="99"/>
    <w:rsid w:val="004232A0"/>
    <w:rPr>
      <w:outline/>
      <w:u w:val="thick" w:color="000000"/>
    </w:rPr>
  </w:style>
  <w:style w:type="table" w:styleId="Tabela-Siatka">
    <w:name w:val="Table Grid"/>
    <w:basedOn w:val="Standardowy"/>
    <w:uiPriority w:val="59"/>
    <w:rsid w:val="003455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250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ti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Piotr Bednarski</dc:creator>
  <cp:lastModifiedBy>Tomasz Miazek</cp:lastModifiedBy>
  <cp:revision>3</cp:revision>
  <cp:lastPrinted>2025-03-20T17:36:00Z</cp:lastPrinted>
  <dcterms:created xsi:type="dcterms:W3CDTF">2025-03-20T17:36:00Z</dcterms:created>
  <dcterms:modified xsi:type="dcterms:W3CDTF">2025-03-20T17:37:00Z</dcterms:modified>
</cp:coreProperties>
</file>