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CC08BA">
        <w:rPr>
          <w:rFonts w:asciiTheme="majorHAnsi" w:hAnsiTheme="majorHAnsi" w:cs="Tahoma"/>
          <w:szCs w:val="24"/>
        </w:rPr>
        <w:t>9</w:t>
      </w:r>
      <w:r w:rsidR="00AA74D3">
        <w:rPr>
          <w:rFonts w:asciiTheme="majorHAnsi" w:hAnsiTheme="majorHAnsi" w:cs="Tahoma"/>
          <w:szCs w:val="24"/>
        </w:rPr>
        <w:t>5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CC08BA">
        <w:rPr>
          <w:rFonts w:asciiTheme="majorHAnsi" w:hAnsiTheme="majorHAnsi" w:cs="Tahoma"/>
          <w:szCs w:val="24"/>
        </w:rPr>
        <w:t>21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CC08BA">
        <w:rPr>
          <w:rFonts w:asciiTheme="majorHAnsi" w:hAnsiTheme="majorHAnsi" w:cs="Tahoma"/>
          <w:szCs w:val="24"/>
        </w:rPr>
        <w:t>2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Przetargu  nieograniczonego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r w:rsidR="00AA74D3" w:rsidRPr="00AA74D3">
        <w:rPr>
          <w:rFonts w:ascii="Cambria" w:hAnsi="Cambria" w:cs="Tahoma"/>
        </w:rPr>
        <w:t>produktów leczniczych i innych materiałów dla Apteki Szpitalnej</w:t>
      </w:r>
      <w:r w:rsidR="00CC08BA">
        <w:rPr>
          <w:rFonts w:ascii="Cambria" w:hAnsi="Cambria" w:cs="Tahoma"/>
        </w:rPr>
        <w:t xml:space="preserve"> – uzupełnienie I</w:t>
      </w:r>
    </w:p>
    <w:p w:rsidR="0029489A" w:rsidRPr="00B6500B" w:rsidRDefault="0029489A" w:rsidP="00AA74D3">
      <w:pPr>
        <w:pStyle w:val="Tekstpodstawowy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 xml:space="preserve">                                </w:t>
      </w:r>
    </w:p>
    <w:p w:rsidR="0029489A" w:rsidRDefault="0029489A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B6500B">
        <w:rPr>
          <w:rFonts w:asciiTheme="majorHAnsi" w:hAnsiTheme="majorHAnsi" w:cs="Tahoma"/>
          <w:sz w:val="24"/>
          <w:szCs w:val="24"/>
        </w:rPr>
        <w:t>e</w:t>
      </w:r>
      <w:r w:rsidRPr="00B6500B">
        <w:rPr>
          <w:rFonts w:asciiTheme="majorHAnsi" w:hAnsiTheme="majorHAnsi" w:cs="Tahoma"/>
          <w:sz w:val="24"/>
          <w:szCs w:val="24"/>
        </w:rPr>
        <w:t>:</w:t>
      </w:r>
    </w:p>
    <w:p w:rsidR="00AA74D3" w:rsidRDefault="00AA74D3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CC08BA">
        <w:rPr>
          <w:rFonts w:asciiTheme="majorHAnsi" w:hAnsiTheme="majorHAnsi"/>
        </w:rPr>
        <w:t xml:space="preserve">Czy Zamawiający wyrazi zgodę, na zaproponowanie przez Wykonawcę w pozycji 2 - ACIDUM LACTICUM – 125g – opakowania po 100g ( gęstość 1,2g/cm3 )? </w:t>
      </w:r>
    </w:p>
    <w:p w:rsid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Pr="00CC08BA" w:rsidRDefault="00CC08BA" w:rsidP="00CC08BA">
      <w:pPr>
        <w:pStyle w:val="Default"/>
        <w:spacing w:after="13"/>
        <w:ind w:left="360"/>
        <w:rPr>
          <w:rFonts w:asciiTheme="majorHAnsi" w:hAnsiTheme="majorHAnsi"/>
          <w:b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CC08BA">
        <w:rPr>
          <w:rFonts w:asciiTheme="majorHAnsi" w:hAnsiTheme="majorHAnsi"/>
        </w:rPr>
        <w:t xml:space="preserve">W związku z brakami surowca farmaceutycznego/zakończeniem produkcji w pozycji 4 – AMMONIUM BROMATUM czy Zamawiający wykreśli rzeczoną pozycję z Formularza asortymentowo-cenowego, czy też Wykonawca ma ją wycenić ( ostatnia dostępna cena ) i umieścić pod pakietem stosowną informację 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Nie. Wykonawca ma wycenić produkt ostatnią dostępną ceną i umieśc</w:t>
      </w:r>
      <w:r>
        <w:rPr>
          <w:rFonts w:asciiTheme="majorHAnsi" w:hAnsiTheme="majorHAnsi"/>
          <w:b/>
        </w:rPr>
        <w:t>ić stosowną adnotację pod pakiet</w:t>
      </w:r>
      <w:r w:rsidRPr="00CC08BA">
        <w:rPr>
          <w:rFonts w:asciiTheme="majorHAnsi" w:hAnsiTheme="majorHAnsi"/>
          <w:b/>
        </w:rPr>
        <w:t>em.</w:t>
      </w:r>
    </w:p>
    <w:p w:rsidR="00CC08BA" w:rsidRPr="00CC08BA" w:rsidRDefault="00CC08BA" w:rsidP="00CC08BA">
      <w:pPr>
        <w:pStyle w:val="Default"/>
        <w:spacing w:after="13"/>
        <w:ind w:left="360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CC08BA">
        <w:rPr>
          <w:rFonts w:asciiTheme="majorHAnsi" w:hAnsiTheme="majorHAnsi"/>
        </w:rPr>
        <w:t xml:space="preserve">W związku z brakami surowca farmaceutycznego/zakończeniem produkcji w pozycji 8 – BALSAM PERUWIAŃSKI czy Zamawiający wykreśli rzeczoną pozycję z Formularza asortymentowo-cenowego, czy też Wykonawca ma ją wycenić ( ostatnia dostępna cena ) i umieścić pod pakietem stosowną informację 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Nie. Wykonawca ma wycenić produkt ostatnią dostępną ceną i umieśc</w:t>
      </w:r>
      <w:r>
        <w:rPr>
          <w:rFonts w:asciiTheme="majorHAnsi" w:hAnsiTheme="majorHAnsi"/>
          <w:b/>
        </w:rPr>
        <w:t>ić stosowną adnotację pod pakiet</w:t>
      </w:r>
      <w:r w:rsidRPr="00CC08BA">
        <w:rPr>
          <w:rFonts w:asciiTheme="majorHAnsi" w:hAnsiTheme="majorHAnsi"/>
          <w:b/>
        </w:rPr>
        <w:t>em.</w:t>
      </w:r>
    </w:p>
    <w:p w:rsidR="00CC08BA" w:rsidRPr="00CC08BA" w:rsidRDefault="00CC08BA" w:rsidP="00CC08BA">
      <w:pPr>
        <w:pStyle w:val="Default"/>
        <w:spacing w:after="13"/>
        <w:ind w:left="360"/>
        <w:rPr>
          <w:rFonts w:asciiTheme="majorHAnsi" w:hAnsiTheme="majorHAnsi"/>
        </w:rPr>
      </w:pPr>
    </w:p>
    <w:p w:rsidR="00CC08BA" w:rsidRPr="00CC08BA" w:rsidRDefault="00CC08BA" w:rsidP="00CC08B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CC08BA">
        <w:rPr>
          <w:rFonts w:asciiTheme="majorHAnsi" w:hAnsiTheme="majorHAnsi"/>
        </w:rPr>
        <w:t xml:space="preserve">Czy Zamawiający wyrazi zgodę, na zaproponowanie przez Wykonawcę w pozycji 17 – CALCIUM LACTICUM 100, opakowań po 100g 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Pr="00CC08BA" w:rsidRDefault="00CC08BA" w:rsidP="00CC08BA">
      <w:pPr>
        <w:pStyle w:val="Default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Pr="00CC08BA">
        <w:rPr>
          <w:rFonts w:asciiTheme="majorHAnsi" w:hAnsiTheme="majorHAnsi"/>
        </w:rPr>
        <w:t xml:space="preserve">Czy Zamawiający wyrazi zgodę, na zaproponowanie przez Wykonawcę w pozycji 18 – CHLORHEXIDINUM GLUCONICUM 20% płyn 500ml – opakowań po 500g ( gęstość 1,06g/cm3 )?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CC08BA">
        <w:rPr>
          <w:rFonts w:asciiTheme="majorHAnsi" w:hAnsiTheme="majorHAnsi"/>
        </w:rPr>
        <w:t xml:space="preserve">Czy Zamawiający wyrazi zgodę, na zaproponowanie przez Wykonawcę w pozycji 22 - Etykieta samoprzylepna biała 60 mm x 35 mm x 50 - </w:t>
      </w:r>
      <w:proofErr w:type="spellStart"/>
      <w:r w:rsidRPr="00CC08BA">
        <w:rPr>
          <w:rFonts w:asciiTheme="majorHAnsi" w:hAnsiTheme="majorHAnsi"/>
        </w:rPr>
        <w:t>Etyk."do</w:t>
      </w:r>
      <w:proofErr w:type="spellEnd"/>
      <w:r w:rsidRPr="00CC08BA">
        <w:rPr>
          <w:rFonts w:asciiTheme="majorHAnsi" w:hAnsiTheme="majorHAnsi"/>
        </w:rPr>
        <w:t xml:space="preserve"> uż.</w:t>
      </w:r>
      <w:proofErr w:type="spellStart"/>
      <w:r w:rsidRPr="00CC08BA">
        <w:rPr>
          <w:rFonts w:asciiTheme="majorHAnsi" w:hAnsiTheme="majorHAnsi"/>
        </w:rPr>
        <w:t>wew</w:t>
      </w:r>
      <w:proofErr w:type="spellEnd"/>
      <w:r w:rsidRPr="00CC08BA">
        <w:rPr>
          <w:rFonts w:asciiTheme="majorHAnsi" w:hAnsiTheme="majorHAnsi"/>
        </w:rPr>
        <w:t xml:space="preserve">."biała szeroka 50mm x151mm x100 </w:t>
      </w:r>
      <w:proofErr w:type="spellStart"/>
      <w:r w:rsidRPr="00CC08BA">
        <w:rPr>
          <w:rFonts w:asciiTheme="majorHAnsi" w:hAnsiTheme="majorHAnsi"/>
        </w:rPr>
        <w:t>szt</w:t>
      </w:r>
      <w:proofErr w:type="spellEnd"/>
      <w:r w:rsidRPr="00CC08BA">
        <w:rPr>
          <w:rFonts w:asciiTheme="majorHAnsi" w:hAnsiTheme="majorHAnsi"/>
        </w:rPr>
        <w:t xml:space="preserve">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</w:p>
    <w:p w:rsidR="00CC08BA" w:rsidRPr="00CC08BA" w:rsidRDefault="00CC08BA" w:rsidP="00CC08BA">
      <w:pPr>
        <w:pStyle w:val="Default"/>
        <w:spacing w:after="13"/>
        <w:ind w:left="360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CC08BA">
        <w:rPr>
          <w:rFonts w:asciiTheme="majorHAnsi" w:hAnsiTheme="majorHAnsi"/>
        </w:rPr>
        <w:t xml:space="preserve">Czy Zamawiający wyrazi zgodę, na zaproponowanie przez Wykonawcę w pozycji 24 - Etykieta samoprzylepna pomarańczowa 60 mm x 35 mm x 100 - </w:t>
      </w:r>
      <w:proofErr w:type="spellStart"/>
      <w:r w:rsidRPr="00CC08BA">
        <w:rPr>
          <w:rFonts w:asciiTheme="majorHAnsi" w:hAnsiTheme="majorHAnsi"/>
        </w:rPr>
        <w:t>Etyk."do</w:t>
      </w:r>
      <w:proofErr w:type="spellEnd"/>
      <w:r w:rsidRPr="00CC08BA">
        <w:rPr>
          <w:rFonts w:asciiTheme="majorHAnsi" w:hAnsiTheme="majorHAnsi"/>
        </w:rPr>
        <w:t xml:space="preserve"> uż.</w:t>
      </w:r>
      <w:proofErr w:type="spellStart"/>
      <w:r w:rsidRPr="00CC08BA">
        <w:rPr>
          <w:rFonts w:asciiTheme="majorHAnsi" w:hAnsiTheme="majorHAnsi"/>
        </w:rPr>
        <w:t>zewn</w:t>
      </w:r>
      <w:proofErr w:type="spellEnd"/>
      <w:r w:rsidRPr="00CC08BA">
        <w:rPr>
          <w:rFonts w:asciiTheme="majorHAnsi" w:hAnsiTheme="majorHAnsi"/>
        </w:rPr>
        <w:t xml:space="preserve">."pom. szeroka 50mm x 297mm x 100 </w:t>
      </w:r>
      <w:proofErr w:type="spellStart"/>
      <w:r w:rsidRPr="00CC08BA">
        <w:rPr>
          <w:rFonts w:asciiTheme="majorHAnsi" w:hAnsiTheme="majorHAnsi"/>
        </w:rPr>
        <w:t>szt</w:t>
      </w:r>
      <w:proofErr w:type="spellEnd"/>
      <w:r w:rsidRPr="00CC08BA">
        <w:rPr>
          <w:rFonts w:asciiTheme="majorHAnsi" w:hAnsiTheme="majorHAnsi"/>
        </w:rPr>
        <w:t xml:space="preserve">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Pr="00CC08BA">
        <w:rPr>
          <w:rFonts w:asciiTheme="majorHAnsi" w:hAnsiTheme="majorHAnsi"/>
        </w:rPr>
        <w:t xml:space="preserve">Czy Zamawiający wyrazi zgodę, na zaproponowanie przez Wykonawcę w pozycji 27 - GLICEROLUM 86%, stężenia 85%?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Pr="00CC08BA">
        <w:rPr>
          <w:rFonts w:asciiTheme="majorHAnsi" w:hAnsiTheme="majorHAnsi"/>
        </w:rPr>
        <w:t xml:space="preserve">Czy Zamawiający wyrazi zgodę, na zaproponowanie przez Wykonawcę w pozycji 42 – OLEUM RICIN 500, opakowań 500ml (gęstość 0,97 g/cm3 )?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Pr="00CC08BA">
        <w:rPr>
          <w:rFonts w:asciiTheme="majorHAnsi" w:hAnsiTheme="majorHAnsi"/>
        </w:rPr>
        <w:t xml:space="preserve">W związku ze zmianą przez Producenta wielkości opakowań – Opłatki skrobiowe nr 3, 4, 5, 6 z 500 kompletów na 250, czy Zamawiający wyrazi zgodę, na zaproponowanie przez Wykonawcę w formularzu </w:t>
      </w:r>
      <w:proofErr w:type="spellStart"/>
      <w:r w:rsidRPr="00CC08BA">
        <w:rPr>
          <w:rFonts w:asciiTheme="majorHAnsi" w:hAnsiTheme="majorHAnsi"/>
        </w:rPr>
        <w:t>asertymentowo</w:t>
      </w:r>
      <w:proofErr w:type="spellEnd"/>
      <w:r w:rsidRPr="00CC08BA">
        <w:rPr>
          <w:rFonts w:asciiTheme="majorHAnsi" w:hAnsiTheme="majorHAnsi"/>
        </w:rPr>
        <w:t xml:space="preserve">-cenowym, w kolumnie C - Ilość, 10 opakowań w miejsce 5 – pozycje 43-46 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Pr="00CC08BA">
        <w:rPr>
          <w:rFonts w:asciiTheme="majorHAnsi" w:hAnsiTheme="majorHAnsi"/>
        </w:rPr>
        <w:t xml:space="preserve">Wykonawca prosi Zamawiającego, o potwierdzenie, że w pozycjach 49 - Pudełko winidurowe 200 g/220 ml i 50 - Pudełko winidurowe 50 g/65 ml, w kolumnie C ilość, chodzi o opakowania zbiorcze. Wykonawca proponuje w pozycji 49 – opakowanie zbiorcze 12 szt., a w pozycji 50 -20szt.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</w:rPr>
      </w:pPr>
    </w:p>
    <w:p w:rsidR="00CC08BA" w:rsidRDefault="00CC08BA" w:rsidP="00CC08BA">
      <w:pPr>
        <w:pStyle w:val="Default"/>
        <w:spacing w:after="1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 w:rsidRPr="00CC08BA">
        <w:rPr>
          <w:rFonts w:asciiTheme="majorHAnsi" w:hAnsiTheme="majorHAnsi"/>
        </w:rPr>
        <w:t xml:space="preserve">W związku z brakami surowca farmaceutycznego/zakończeniem produkcji w pozycji 54 – </w:t>
      </w:r>
      <w:proofErr w:type="spellStart"/>
      <w:r w:rsidRPr="00CC08BA">
        <w:rPr>
          <w:rFonts w:asciiTheme="majorHAnsi" w:hAnsiTheme="majorHAnsi"/>
        </w:rPr>
        <w:t>Tinctura</w:t>
      </w:r>
      <w:proofErr w:type="spellEnd"/>
      <w:r w:rsidRPr="00CC08BA">
        <w:rPr>
          <w:rFonts w:asciiTheme="majorHAnsi" w:hAnsiTheme="majorHAnsi"/>
        </w:rPr>
        <w:t xml:space="preserve"> </w:t>
      </w:r>
      <w:proofErr w:type="spellStart"/>
      <w:r w:rsidRPr="00CC08BA">
        <w:rPr>
          <w:rFonts w:asciiTheme="majorHAnsi" w:hAnsiTheme="majorHAnsi"/>
        </w:rPr>
        <w:t>Menthae</w:t>
      </w:r>
      <w:proofErr w:type="spellEnd"/>
      <w:r w:rsidRPr="00CC08BA">
        <w:rPr>
          <w:rFonts w:asciiTheme="majorHAnsi" w:hAnsiTheme="majorHAnsi"/>
        </w:rPr>
        <w:t xml:space="preserve"> pip. 100 ml czy Zamawiający wykreśli rzeczoną pozycję z Formularza asortymentowo-cenowego, czy też Wykonawca ma ją wycenić ( ostatnia dostępna cena ) i umieścić pod pakietem stosowną informację ? 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Nie. Wykonawca ma wycenić produkt ostatnią dostępną ceną i umieśc</w:t>
      </w:r>
      <w:r>
        <w:rPr>
          <w:rFonts w:asciiTheme="majorHAnsi" w:hAnsiTheme="majorHAnsi"/>
          <w:b/>
        </w:rPr>
        <w:t>ić stosowną adnotację pod pakiet</w:t>
      </w:r>
      <w:r w:rsidRPr="00CC08BA">
        <w:rPr>
          <w:rFonts w:asciiTheme="majorHAnsi" w:hAnsiTheme="majorHAnsi"/>
          <w:b/>
        </w:rPr>
        <w:t>em.</w:t>
      </w:r>
    </w:p>
    <w:p w:rsidR="00CC08BA" w:rsidRPr="00CC08BA" w:rsidRDefault="00CC08BA" w:rsidP="00CC08BA">
      <w:pPr>
        <w:pStyle w:val="Default"/>
        <w:spacing w:after="13"/>
        <w:rPr>
          <w:rFonts w:asciiTheme="majorHAnsi" w:hAnsiTheme="majorHAnsi"/>
        </w:rPr>
      </w:pPr>
    </w:p>
    <w:p w:rsidR="00CC08BA" w:rsidRPr="00CC08BA" w:rsidRDefault="00CC08BA" w:rsidP="00CC08B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</w:t>
      </w:r>
      <w:r w:rsidRPr="00CC08BA">
        <w:rPr>
          <w:rFonts w:asciiTheme="majorHAnsi" w:hAnsiTheme="majorHAnsi"/>
        </w:rPr>
        <w:t xml:space="preserve">Czy Zamawiający wyrazi zgodę, na zaproponowanie przez Wykonawcę w pozycji 55 – TINCTURA VALERIANAE płyn 1l – 4 op., 16 opakowań po 250g (gęstość 0,91 g/cm3 )? </w:t>
      </w:r>
    </w:p>
    <w:p w:rsidR="00CC08BA" w:rsidRPr="00CC08BA" w:rsidRDefault="00CC08BA" w:rsidP="00623E75">
      <w:pPr>
        <w:pStyle w:val="Default"/>
        <w:spacing w:after="13"/>
        <w:rPr>
          <w:rFonts w:asciiTheme="majorHAnsi" w:hAnsiTheme="majorHAnsi"/>
          <w:b/>
        </w:rPr>
      </w:pPr>
      <w:r w:rsidRPr="00CC08BA">
        <w:rPr>
          <w:rFonts w:asciiTheme="majorHAnsi" w:hAnsiTheme="majorHAnsi"/>
          <w:b/>
        </w:rPr>
        <w:t>Odp. Tak</w:t>
      </w:r>
    </w:p>
    <w:p w:rsidR="00617472" w:rsidRDefault="006C0616" w:rsidP="00CC08B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sectPr w:rsidR="00617472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190071"/>
    <w:rsid w:val="0029489A"/>
    <w:rsid w:val="002B756F"/>
    <w:rsid w:val="002D24BB"/>
    <w:rsid w:val="003001BD"/>
    <w:rsid w:val="003100F7"/>
    <w:rsid w:val="00543A2A"/>
    <w:rsid w:val="00617472"/>
    <w:rsid w:val="00623E75"/>
    <w:rsid w:val="006C0616"/>
    <w:rsid w:val="006D2D6D"/>
    <w:rsid w:val="007D4E90"/>
    <w:rsid w:val="007D6DDC"/>
    <w:rsid w:val="007F58D9"/>
    <w:rsid w:val="00926D2C"/>
    <w:rsid w:val="009D58CE"/>
    <w:rsid w:val="00A227D7"/>
    <w:rsid w:val="00A66C45"/>
    <w:rsid w:val="00AA74D3"/>
    <w:rsid w:val="00AE416C"/>
    <w:rsid w:val="00AF243D"/>
    <w:rsid w:val="00B6500B"/>
    <w:rsid w:val="00BB37AC"/>
    <w:rsid w:val="00C32BC0"/>
    <w:rsid w:val="00CB1E65"/>
    <w:rsid w:val="00CC08BA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F18A-DB9C-439B-A8EB-8009FB5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11</cp:revision>
  <cp:lastPrinted>2023-12-21T12:35:00Z</cp:lastPrinted>
  <dcterms:created xsi:type="dcterms:W3CDTF">2023-10-19T12:07:00Z</dcterms:created>
  <dcterms:modified xsi:type="dcterms:W3CDTF">2023-12-21T12:35:00Z</dcterms:modified>
</cp:coreProperties>
</file>