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B405" w14:textId="77777777" w:rsidR="00DD392B" w:rsidRPr="004A1F56" w:rsidRDefault="00DD392B" w:rsidP="00DD39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5424F543" w14:textId="77777777" w:rsidR="00DD392B" w:rsidRDefault="00DD392B" w:rsidP="00DD392B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28E1F630" w14:textId="77777777" w:rsidR="00DD392B" w:rsidRPr="004A1F56" w:rsidRDefault="00DD392B" w:rsidP="00DD392B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>
        <w:rPr>
          <w:rFonts w:ascii="Verdana" w:eastAsia="Verdana" w:hAnsi="Verdana" w:cs="Verdana"/>
          <w:b/>
        </w:rPr>
        <w:t xml:space="preserve">                    </w:t>
      </w:r>
      <w:r w:rsidRPr="004A1F56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.22.</w:t>
      </w:r>
      <w:r w:rsidRPr="004A1F56">
        <w:rPr>
          <w:rFonts w:ascii="Verdana" w:eastAsia="Verdana" w:hAnsi="Verdana" w:cs="Verdana"/>
          <w:b/>
        </w:rPr>
        <w:t>2023</w:t>
      </w:r>
    </w:p>
    <w:p w14:paraId="7FAE6A06" w14:textId="77777777" w:rsidR="00DD392B" w:rsidRPr="004A1F56" w:rsidRDefault="00DD392B" w:rsidP="00DD392B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</w:rPr>
        <w:drawing>
          <wp:anchor distT="0" distB="0" distL="0" distR="0" simplePos="0" relativeHeight="251659264" behindDoc="1" locked="0" layoutInCell="1" hidden="0" allowOverlap="1" wp14:anchorId="59357B16" wp14:editId="73BFF233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126592B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1737C388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Załącznik nr 3</w:t>
      </w:r>
      <w:r>
        <w:rPr>
          <w:rFonts w:ascii="Verdana" w:eastAsia="Verdana" w:hAnsi="Verdana" w:cs="Verdana"/>
        </w:rPr>
        <w:t>a</w:t>
      </w:r>
      <w:r w:rsidRPr="004A1F56">
        <w:rPr>
          <w:rFonts w:ascii="Verdana" w:eastAsia="Verdana" w:hAnsi="Verdana" w:cs="Verdana"/>
        </w:rPr>
        <w:t xml:space="preserve"> do SWZ</w:t>
      </w:r>
    </w:p>
    <w:p w14:paraId="5154E404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40BC3C5A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10642CCE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1781B9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16D87A77" w14:textId="77777777" w:rsidR="00DD392B" w:rsidRPr="004A1F56" w:rsidRDefault="00DD392B" w:rsidP="00DD392B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</w:p>
    <w:p w14:paraId="09DEDC35" w14:textId="77777777" w:rsidR="00DD392B" w:rsidRPr="004A1F56" w:rsidRDefault="00DD392B" w:rsidP="00DD392B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BB8E5B" wp14:editId="27510E67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F7FA2" id="Dowolny kształt: kształt 4" o:spid="_x0000_s1026" style="position:absolute;margin-left:73pt;margin-top:0;width: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KpXJ8bcAAAABgEAAA8AAABkcnMvZG93bnJldi54&#10;bWxMj0FLw0AQhe+C/2EZwZvdREsoaTYlCh4EBa0iHrfZabK6Oxuy0zT+e7cne3nweMN731Sb2Tsx&#10;4RhtIAX5IgOB1AZjqVPw8f54swIRWZPRLhAq+MUIm/ryotKlCUd6w2nLnUglFEutoGceSilj26PX&#10;cREGpJTtw+g1Jzt20oz6mMq9k7dZVkivLaWFXg/40GP7sz14Ba8vLX8/fTr+Wj3nYb6fGmu7Rqnr&#10;q7lZg2Cc+f8YTvgJHerEtAsHMlG45JdF+oUVJD3FyyIHsVNwl4GsK3mOX/8B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qlcnxt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45B2A0D7" w14:textId="77777777" w:rsidR="00DD392B" w:rsidRPr="004A1F56" w:rsidRDefault="00DD392B" w:rsidP="00DD392B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70D12BCC" w14:textId="77777777" w:rsidR="00DD392B" w:rsidRPr="004A1F56" w:rsidRDefault="00DD392B" w:rsidP="00DD392B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238A2D31" w14:textId="77777777" w:rsidR="00DD392B" w:rsidRPr="004A1F56" w:rsidRDefault="00DD392B" w:rsidP="00DD392B">
      <w:pPr>
        <w:ind w:left="0" w:hanging="2"/>
        <w:jc w:val="center"/>
        <w:rPr>
          <w:rFonts w:ascii="Verdana" w:eastAsia="Verdana" w:hAnsi="Verdana" w:cs="Verdana"/>
        </w:rPr>
      </w:pPr>
    </w:p>
    <w:p w14:paraId="3EEB3510" w14:textId="77777777" w:rsidR="00DD392B" w:rsidRDefault="00DD392B" w:rsidP="00DD392B">
      <w:pPr>
        <w:ind w:leftChars="0" w:left="0" w:firstLineChars="0" w:firstLine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„Świadczenie usług nadzoru inwestorskiego”</w:t>
      </w:r>
    </w:p>
    <w:p w14:paraId="605F8512" w14:textId="77777777" w:rsidR="00DD392B" w:rsidRDefault="00DD392B" w:rsidP="00DD392B">
      <w:pPr>
        <w:ind w:leftChars="0" w:left="0" w:firstLineChars="0" w:firstLine="0"/>
        <w:rPr>
          <w:rFonts w:ascii="Verdana" w:eastAsia="Verdana" w:hAnsi="Verdana" w:cs="Verdana"/>
        </w:rPr>
      </w:pPr>
    </w:p>
    <w:p w14:paraId="4B80F0B6" w14:textId="77777777" w:rsidR="00DD392B" w:rsidRDefault="00DD392B" w:rsidP="00DD392B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dla</w:t>
      </w:r>
      <w:r>
        <w:rPr>
          <w:rFonts w:ascii="Verdana" w:eastAsia="Verdana" w:hAnsi="Verdana" w:cs="Verdana"/>
          <w:b/>
          <w:bCs/>
        </w:rPr>
        <w:t xml:space="preserve"> Części 2 zamówienia: </w:t>
      </w:r>
      <w:r>
        <w:rPr>
          <w:rFonts w:ascii="Verdana" w:eastAsia="Calibri" w:hAnsi="Verdana" w:cs="Calibri"/>
        </w:rPr>
        <w:t>„Świadczenie usług nadzoru inwestorskiego dla zadania „Przebudowa parkingu w miejscowości Lgiń””</w:t>
      </w:r>
    </w:p>
    <w:p w14:paraId="236F7BCB" w14:textId="77777777" w:rsidR="00DD392B" w:rsidRPr="004A1F56" w:rsidRDefault="00DD392B" w:rsidP="00DD392B">
      <w:pPr>
        <w:ind w:leftChars="0" w:left="0" w:firstLineChars="0" w:firstLine="0"/>
        <w:rPr>
          <w:rFonts w:ascii="Verdana" w:eastAsia="Verdana" w:hAnsi="Verdana" w:cs="Verdana"/>
        </w:rPr>
      </w:pPr>
    </w:p>
    <w:p w14:paraId="06ECDC16" w14:textId="77777777" w:rsidR="00DD392B" w:rsidRPr="004A1F56" w:rsidRDefault="00DD392B" w:rsidP="00DD392B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47C3FA74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446C1267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010AC03B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>
        <w:rPr>
          <w:rFonts w:ascii="Verdana" w:eastAsia="Verdana" w:hAnsi="Verdana" w:cs="Verdana"/>
        </w:rPr>
        <w:t>2</w:t>
      </w:r>
      <w:r w:rsidRPr="004A1F56">
        <w:rPr>
          <w:rFonts w:ascii="Verdana" w:eastAsia="Verdana" w:hAnsi="Verdana" w:cs="Verdana"/>
        </w:rPr>
        <w:t>9).</w:t>
      </w:r>
    </w:p>
    <w:p w14:paraId="147D3D80" w14:textId="77777777" w:rsidR="00DD392B" w:rsidRPr="004A1F56" w:rsidRDefault="00DD392B" w:rsidP="00DD392B">
      <w:pPr>
        <w:ind w:left="0" w:hanging="2"/>
        <w:rPr>
          <w:rFonts w:ascii="Verdana" w:eastAsia="Verdana" w:hAnsi="Verdana" w:cs="Verdana"/>
        </w:rPr>
      </w:pPr>
    </w:p>
    <w:p w14:paraId="23AD1578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SPEŁNIENIA WARUNKÓW UDZIAŁU W POSTĘPOWANIU </w:t>
      </w:r>
    </w:p>
    <w:p w14:paraId="421D63E3" w14:textId="34263B42" w:rsidR="00DD392B" w:rsidRPr="004A1F56" w:rsidRDefault="00DD392B" w:rsidP="00DD392B">
      <w:pPr>
        <w:ind w:leftChars="0" w:left="2" w:hanging="2"/>
        <w:jc w:val="both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spełniam/my warunki udziału w postępowaniu określone przez Zamawiającego  w</w:t>
      </w:r>
      <w:r>
        <w:rPr>
          <w:rFonts w:ascii="Verdana" w:eastAsia="Verdana" w:hAnsi="Verdana" w:cs="Verdana"/>
        </w:rPr>
        <w:t xml:space="preserve"> </w:t>
      </w:r>
      <w:r w:rsidRPr="004A1F56">
        <w:rPr>
          <w:rFonts w:ascii="Verdana" w:eastAsia="Verdana" w:hAnsi="Verdana" w:cs="Verdana"/>
        </w:rPr>
        <w:t xml:space="preserve"> </w:t>
      </w:r>
      <w:r>
        <w:rPr>
          <w:rFonts w:ascii="Verdana" w:hAnsi="Verdana" w:cs="Arial"/>
        </w:rPr>
        <w:t>Rozdziale</w:t>
      </w:r>
      <w:r>
        <w:rPr>
          <w:rFonts w:ascii="Verdana" w:eastAsiaTheme="minorHAnsi" w:hAnsi="Verdana"/>
          <w:lang w:eastAsia="en-US"/>
          <w14:ligatures w14:val="standardContextual"/>
        </w:rPr>
        <w:t xml:space="preserve"> V ust. 2 pkt. 4) ppkt.2.</w:t>
      </w:r>
      <w:r>
        <w:rPr>
          <w:rFonts w:ascii="Verdana" w:eastAsiaTheme="minorHAnsi" w:hAnsi="Verdana"/>
          <w:lang w:eastAsia="en-US"/>
          <w14:ligatures w14:val="standardContextual"/>
        </w:rPr>
        <w:t>2</w:t>
      </w:r>
      <w:r>
        <w:rPr>
          <w:rFonts w:ascii="Verdana" w:eastAsiaTheme="minorHAnsi" w:hAnsi="Verdana"/>
          <w:lang w:eastAsia="en-US"/>
          <w14:ligatures w14:val="standardContextual"/>
        </w:rPr>
        <w:t xml:space="preserve">. </w:t>
      </w:r>
      <w:r>
        <w:rPr>
          <w:rFonts w:ascii="Verdana" w:eastAsiaTheme="minorHAnsi" w:hAnsi="Verdana"/>
          <w:lang w:eastAsia="en-US"/>
          <w14:ligatures w14:val="standardContextual"/>
        </w:rPr>
        <w:br/>
      </w:r>
      <w:r>
        <w:rPr>
          <w:rFonts w:ascii="Verdana" w:eastAsia="Verdana" w:hAnsi="Verdana" w:cs="Verdana"/>
        </w:rPr>
        <w:t xml:space="preserve">Specyfikacji Warunków Zamówienia </w:t>
      </w:r>
      <w:r w:rsidRPr="004A1F56">
        <w:rPr>
          <w:rFonts w:ascii="Verdana" w:eastAsia="Verdana" w:hAnsi="Verdana" w:cs="Verdana"/>
        </w:rPr>
        <w:t>w zakresie, w jakim Wykonawca powołuje się na te zasoby.</w:t>
      </w:r>
    </w:p>
    <w:p w14:paraId="7C8DE200" w14:textId="77777777" w:rsidR="00DD392B" w:rsidRPr="004A1F56" w:rsidRDefault="00DD392B" w:rsidP="00DD392B">
      <w:pPr>
        <w:ind w:left="0" w:hanging="2"/>
        <w:rPr>
          <w:rFonts w:ascii="Verdana" w:eastAsia="Verdana" w:hAnsi="Verdana" w:cs="Verdana"/>
        </w:rPr>
      </w:pPr>
    </w:p>
    <w:p w14:paraId="6A241D1F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067E29AC" w14:textId="77777777" w:rsidR="00DD392B" w:rsidRPr="004A1F56" w:rsidRDefault="00DD392B" w:rsidP="00DD392B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111652E" w14:textId="77777777" w:rsidR="00DD392B" w:rsidRPr="004A1F56" w:rsidRDefault="00DD392B" w:rsidP="00DD392B">
      <w:pPr>
        <w:ind w:left="0" w:hanging="2"/>
        <w:jc w:val="both"/>
        <w:rPr>
          <w:rFonts w:ascii="Verdana" w:eastAsia="Verdana" w:hAnsi="Verdana" w:cs="Verdana"/>
        </w:rPr>
      </w:pPr>
    </w:p>
    <w:p w14:paraId="03636A4F" w14:textId="77777777" w:rsidR="00DD392B" w:rsidRDefault="00DD392B" w:rsidP="00DD392B">
      <w:pPr>
        <w:ind w:left="0" w:hanging="2"/>
        <w:rPr>
          <w:rFonts w:ascii="Verdana" w:eastAsia="Verdana" w:hAnsi="Verdana" w:cs="Verdana"/>
          <w:u w:val="single"/>
        </w:rPr>
      </w:pPr>
    </w:p>
    <w:p w14:paraId="40541F3E" w14:textId="77777777" w:rsidR="00DD392B" w:rsidRDefault="00DD392B" w:rsidP="00DD392B">
      <w:pPr>
        <w:ind w:left="0" w:hanging="2"/>
        <w:rPr>
          <w:rFonts w:ascii="Verdana" w:eastAsia="Verdana" w:hAnsi="Verdana" w:cs="Verdana"/>
          <w:u w:val="single"/>
        </w:rPr>
      </w:pPr>
    </w:p>
    <w:p w14:paraId="7622F259" w14:textId="77777777" w:rsidR="00DD392B" w:rsidRDefault="00DD392B" w:rsidP="00DD392B">
      <w:pPr>
        <w:ind w:left="0" w:hanging="2"/>
        <w:rPr>
          <w:rFonts w:ascii="Verdana" w:eastAsia="Verdana" w:hAnsi="Verdana" w:cs="Verdana"/>
          <w:u w:val="single"/>
        </w:rPr>
      </w:pPr>
    </w:p>
    <w:p w14:paraId="17F20EF3" w14:textId="763F5168" w:rsidR="00DD392B" w:rsidRPr="004A1F56" w:rsidRDefault="00DD392B" w:rsidP="00DD392B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lastRenderedPageBreak/>
        <w:t xml:space="preserve">BEZPŁATNE I OGÓLNODOSTĘPNE BAZY DANYCH </w:t>
      </w:r>
    </w:p>
    <w:p w14:paraId="3C34473C" w14:textId="77777777" w:rsidR="00DD392B" w:rsidRPr="004A1F56" w:rsidRDefault="00DD392B" w:rsidP="00DD392B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5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6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3C9DA329" w14:textId="77777777" w:rsidR="00DD392B" w:rsidRPr="004A1F56" w:rsidRDefault="00DD392B" w:rsidP="00DD392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*niepotrzebne skreślić</w:t>
      </w:r>
    </w:p>
    <w:p w14:paraId="068937FC" w14:textId="77777777" w:rsidR="00DD392B" w:rsidRPr="004A1F56" w:rsidRDefault="00DD392B" w:rsidP="00DD392B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…………….…………………, dnia ………….………2023 r. </w:t>
      </w:r>
    </w:p>
    <w:p w14:paraId="465B3D7C" w14:textId="77777777" w:rsidR="00402F07" w:rsidRDefault="00402F07">
      <w:pPr>
        <w:ind w:left="0" w:hanging="2"/>
      </w:pPr>
    </w:p>
    <w:sectPr w:rsidR="00402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0442" w14:textId="77777777" w:rsidR="00DD392B" w:rsidRDefault="00DD3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AE8" w14:textId="77777777" w:rsidR="00DD392B" w:rsidRDefault="00DD3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F61" w14:textId="77777777" w:rsidR="00DD392B" w:rsidRDefault="00DD3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5AFC" w14:textId="77777777" w:rsidR="00DD392B" w:rsidRDefault="00DD3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7E01" w14:textId="77777777" w:rsidR="00DD392B" w:rsidRDefault="00DD392B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2A2FAC34" w14:textId="77777777" w:rsidR="00DD392B" w:rsidRPr="00FD649E" w:rsidRDefault="00DD392B" w:rsidP="0008745C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01EE1771" w14:textId="77777777" w:rsidR="00DD392B" w:rsidRDefault="00DD392B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459B" w14:textId="77777777" w:rsidR="00DD392B" w:rsidRDefault="00DD3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B"/>
    <w:rsid w:val="00402F07"/>
    <w:rsid w:val="004E2D3D"/>
    <w:rsid w:val="00D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FC5"/>
  <w15:chartTrackingRefBased/>
  <w15:docId w15:val="{B0A39E49-123A-4F40-8E74-7495816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92B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DD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D392B"/>
    <w:rPr>
      <w:rFonts w:ascii="Times New Roman" w:eastAsia="Times New Roman" w:hAnsi="Times New Roman" w:cs="Times New Roman"/>
      <w:color w:val="000000"/>
      <w:kern w:val="0"/>
      <w:position w:val="-1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.ceidg.gov.pl/" TargetMode="External"/><Relationship Id="rId11" Type="http://schemas.openxmlformats.org/officeDocument/2006/relationships/header" Target="header3.xml"/><Relationship Id="rId5" Type="http://schemas.openxmlformats.org/officeDocument/2006/relationships/hyperlink" Target="http://ems.ms.gov.pl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2023-10-13T07:56:00Z</dcterms:created>
  <dcterms:modified xsi:type="dcterms:W3CDTF">2023-10-13T07:58:00Z</dcterms:modified>
</cp:coreProperties>
</file>