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83F3" w14:textId="77777777" w:rsidR="00BF3A93" w:rsidRDefault="00BF3A93" w:rsidP="00BF3A93"/>
    <w:p w14:paraId="01A2006F" w14:textId="77777777" w:rsidR="00BF3A93" w:rsidRDefault="00BF3A93" w:rsidP="00BF3A93"/>
    <w:p w14:paraId="6666E8BD" w14:textId="77777777" w:rsidR="00C0490E" w:rsidRDefault="00C0490E" w:rsidP="00C0490E">
      <w:pPr>
        <w:spacing w:line="276" w:lineRule="auto"/>
        <w:jc w:val="right"/>
        <w:rPr>
          <w:sz w:val="24"/>
          <w:szCs w:val="24"/>
        </w:rPr>
      </w:pPr>
    </w:p>
    <w:p w14:paraId="330D9ADA" w14:textId="39D3CDA4" w:rsidR="00BF3A93" w:rsidRPr="00C0490E" w:rsidRDefault="00BF3A93" w:rsidP="00C0490E">
      <w:pPr>
        <w:spacing w:line="276" w:lineRule="auto"/>
        <w:jc w:val="right"/>
        <w:rPr>
          <w:sz w:val="24"/>
          <w:szCs w:val="24"/>
        </w:rPr>
      </w:pPr>
      <w:r w:rsidRPr="00724951">
        <w:rPr>
          <w:sz w:val="24"/>
          <w:szCs w:val="24"/>
        </w:rPr>
        <w:t xml:space="preserve">Szczecin, dnia </w:t>
      </w:r>
      <w:r w:rsidR="009F000A">
        <w:rPr>
          <w:sz w:val="24"/>
          <w:szCs w:val="24"/>
        </w:rPr>
        <w:t>1</w:t>
      </w:r>
      <w:r w:rsidR="00AC2629">
        <w:rPr>
          <w:sz w:val="24"/>
          <w:szCs w:val="24"/>
        </w:rPr>
        <w:t>8</w:t>
      </w:r>
      <w:r>
        <w:rPr>
          <w:sz w:val="24"/>
          <w:szCs w:val="24"/>
        </w:rPr>
        <w:t xml:space="preserve"> marca </w:t>
      </w:r>
      <w:r w:rsidRPr="0072495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24951">
        <w:rPr>
          <w:sz w:val="24"/>
          <w:szCs w:val="24"/>
        </w:rPr>
        <w:t xml:space="preserve"> r.</w:t>
      </w:r>
    </w:p>
    <w:p w14:paraId="15BF8338" w14:textId="77777777" w:rsidR="009F000A" w:rsidRPr="00724951" w:rsidRDefault="009F000A" w:rsidP="00BF3A93">
      <w:pPr>
        <w:spacing w:line="276" w:lineRule="auto"/>
        <w:rPr>
          <w:b/>
          <w:sz w:val="24"/>
          <w:szCs w:val="24"/>
        </w:rPr>
      </w:pPr>
    </w:p>
    <w:p w14:paraId="2BFA6D85" w14:textId="0FDF6EF7" w:rsidR="00BF3A93" w:rsidRDefault="00BF3A93" w:rsidP="00BF3A9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</w:t>
      </w:r>
      <w:r w:rsidRPr="00724951">
        <w:rPr>
          <w:b/>
          <w:sz w:val="24"/>
          <w:szCs w:val="24"/>
        </w:rPr>
        <w:t xml:space="preserve">TREŚCI </w:t>
      </w:r>
      <w:r w:rsidRPr="00724951">
        <w:rPr>
          <w:b/>
          <w:sz w:val="24"/>
          <w:szCs w:val="24"/>
        </w:rPr>
        <w:br/>
        <w:t>SPECYFIKACJI ISTOTNYCH WARUNKÓW ZAMÓWIENIA</w:t>
      </w:r>
    </w:p>
    <w:p w14:paraId="4B201440" w14:textId="77777777" w:rsidR="009F000A" w:rsidRDefault="009F000A" w:rsidP="00BF3A93">
      <w:pPr>
        <w:spacing w:line="276" w:lineRule="auto"/>
        <w:jc w:val="center"/>
        <w:rPr>
          <w:b/>
          <w:sz w:val="24"/>
          <w:szCs w:val="24"/>
        </w:rPr>
      </w:pPr>
    </w:p>
    <w:p w14:paraId="4148565E" w14:textId="77777777" w:rsidR="00BF3A93" w:rsidRPr="00724951" w:rsidRDefault="00BF3A93" w:rsidP="00BF3A93">
      <w:pPr>
        <w:spacing w:line="276" w:lineRule="auto"/>
        <w:jc w:val="center"/>
        <w:rPr>
          <w:b/>
          <w:sz w:val="24"/>
          <w:szCs w:val="24"/>
        </w:rPr>
      </w:pPr>
    </w:p>
    <w:p w14:paraId="64A69F97" w14:textId="14977666" w:rsidR="00BF3A93" w:rsidRPr="00BF3A93" w:rsidRDefault="00BF3A93" w:rsidP="00BF3A9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napToGrid w:val="0"/>
          <w:sz w:val="24"/>
          <w:szCs w:val="24"/>
        </w:rPr>
      </w:pPr>
      <w:r w:rsidRPr="00BF3A93">
        <w:rPr>
          <w:sz w:val="24"/>
          <w:szCs w:val="24"/>
        </w:rPr>
        <w:t>dot. postępowania o udzielenie zamówienia publicznego w trybie przetargu nieograniczonego</w:t>
      </w:r>
      <w:r w:rsidRPr="00BF3A93">
        <w:rPr>
          <w:sz w:val="24"/>
          <w:szCs w:val="24"/>
        </w:rPr>
        <w:br/>
        <w:t xml:space="preserve">       pn.</w:t>
      </w:r>
      <w:r>
        <w:rPr>
          <w:sz w:val="24"/>
          <w:szCs w:val="24"/>
        </w:rPr>
        <w:t xml:space="preserve"> </w:t>
      </w:r>
      <w:r w:rsidRPr="00BF3A93">
        <w:rPr>
          <w:snapToGrid w:val="0"/>
          <w:sz w:val="24"/>
          <w:szCs w:val="24"/>
        </w:rPr>
        <w:t>„</w:t>
      </w:r>
      <w:r w:rsidRPr="00BF3A93">
        <w:rPr>
          <w:sz w:val="24"/>
          <w:szCs w:val="24"/>
        </w:rPr>
        <w:t>Konserwacja i utrzymanie zieleni na terenie Cmentarza Centralnego oraz</w:t>
      </w:r>
      <w:r>
        <w:rPr>
          <w:sz w:val="24"/>
          <w:szCs w:val="24"/>
        </w:rPr>
        <w:br/>
        <w:t xml:space="preserve">      </w:t>
      </w:r>
      <w:r w:rsidRPr="00BF3A93">
        <w:rPr>
          <w:sz w:val="24"/>
          <w:szCs w:val="24"/>
        </w:rPr>
        <w:t xml:space="preserve"> grobownictwa wojennego, konserwacja i utrzymanie zieleni na terenie</w:t>
      </w:r>
      <w:r>
        <w:rPr>
          <w:sz w:val="24"/>
          <w:szCs w:val="24"/>
        </w:rPr>
        <w:br/>
        <w:t xml:space="preserve">       </w:t>
      </w:r>
      <w:r w:rsidRPr="00BF3A93">
        <w:rPr>
          <w:sz w:val="24"/>
          <w:szCs w:val="24"/>
        </w:rPr>
        <w:t>Cmentarza Zachodniego przy ul. Bronowickiej i konserwacja i utrzymanie zieleni oraz</w:t>
      </w:r>
      <w:r>
        <w:rPr>
          <w:sz w:val="24"/>
          <w:szCs w:val="24"/>
        </w:rPr>
        <w:br/>
        <w:t xml:space="preserve">       </w:t>
      </w:r>
      <w:r w:rsidRPr="00BF3A93">
        <w:rPr>
          <w:sz w:val="24"/>
          <w:szCs w:val="24"/>
        </w:rPr>
        <w:t>utrzymanie czystości na terenie pozostałych cmentarzy komunalnych w Szczecinie</w:t>
      </w:r>
      <w:r>
        <w:rPr>
          <w:sz w:val="24"/>
          <w:szCs w:val="24"/>
        </w:rPr>
        <w:br/>
        <w:t xml:space="preserve">       </w:t>
      </w:r>
      <w:r w:rsidRPr="00BF3A93">
        <w:rPr>
          <w:sz w:val="24"/>
          <w:szCs w:val="24"/>
        </w:rPr>
        <w:t>(w podziale na części)</w:t>
      </w:r>
      <w:r w:rsidRPr="00BF3A93">
        <w:rPr>
          <w:snapToGrid w:val="0"/>
          <w:sz w:val="24"/>
          <w:szCs w:val="24"/>
        </w:rPr>
        <w:t>”</w:t>
      </w:r>
    </w:p>
    <w:p w14:paraId="449FCD06" w14:textId="47F8A2BC" w:rsidR="00BF3A93" w:rsidRDefault="00BF3A93" w:rsidP="00BF3A9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887E47C" w14:textId="77777777" w:rsidR="00D95FDE" w:rsidRPr="00C70F67" w:rsidRDefault="00D95FDE" w:rsidP="00BF3A9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C61A482" w14:textId="50455BCC" w:rsidR="00BF3A93" w:rsidRPr="00C70F67" w:rsidRDefault="00BF3A93" w:rsidP="00BF3A93">
      <w:pPr>
        <w:pStyle w:val="Tekstpodstawowy"/>
        <w:tabs>
          <w:tab w:val="left" w:pos="-5812"/>
        </w:tabs>
        <w:spacing w:line="276" w:lineRule="auto"/>
        <w:rPr>
          <w:b w:val="0"/>
          <w:sz w:val="24"/>
          <w:szCs w:val="24"/>
        </w:rPr>
      </w:pPr>
      <w:r w:rsidRPr="00C70F67">
        <w:rPr>
          <w:b w:val="0"/>
          <w:sz w:val="24"/>
          <w:szCs w:val="24"/>
        </w:rPr>
        <w:tab/>
      </w:r>
      <w:r w:rsidRPr="00CE140A">
        <w:rPr>
          <w:b w:val="0"/>
          <w:sz w:val="24"/>
          <w:szCs w:val="24"/>
        </w:rPr>
        <w:t>W odpowiedzi na zapytania Wykonawc</w:t>
      </w:r>
      <w:r w:rsidR="009F000A">
        <w:rPr>
          <w:b w:val="0"/>
          <w:sz w:val="24"/>
          <w:szCs w:val="24"/>
        </w:rPr>
        <w:t>y</w:t>
      </w:r>
      <w:r w:rsidRPr="00CE140A">
        <w:rPr>
          <w:b w:val="0"/>
          <w:sz w:val="24"/>
          <w:szCs w:val="24"/>
        </w:rPr>
        <w:t>, Zamawiający Gmina Miasto Szczecin – Zakład Usług Komunalnych</w:t>
      </w:r>
      <w:r w:rsidRPr="00C70F67">
        <w:rPr>
          <w:b w:val="0"/>
          <w:sz w:val="24"/>
          <w:szCs w:val="24"/>
        </w:rPr>
        <w:t>, zgodnie z art. 38 ustawy z dnia 29 stycznia 2004 r. Prawo zamówień publicznych</w:t>
      </w:r>
      <w:r w:rsidRPr="00C70F67">
        <w:rPr>
          <w:b w:val="0"/>
          <w:color w:val="000000"/>
          <w:sz w:val="24"/>
          <w:szCs w:val="24"/>
        </w:rPr>
        <w:t xml:space="preserve"> (</w:t>
      </w:r>
      <w:proofErr w:type="spellStart"/>
      <w:r w:rsidRPr="00C70F67">
        <w:rPr>
          <w:b w:val="0"/>
          <w:color w:val="000000"/>
          <w:sz w:val="24"/>
          <w:szCs w:val="24"/>
        </w:rPr>
        <w:t>t.j</w:t>
      </w:r>
      <w:proofErr w:type="spellEnd"/>
      <w:r w:rsidRPr="00C70F67">
        <w:rPr>
          <w:b w:val="0"/>
          <w:color w:val="000000"/>
          <w:sz w:val="24"/>
          <w:szCs w:val="24"/>
        </w:rPr>
        <w:t>. Dz. U. z 201</w:t>
      </w:r>
      <w:r>
        <w:rPr>
          <w:b w:val="0"/>
          <w:color w:val="000000"/>
          <w:sz w:val="24"/>
          <w:szCs w:val="24"/>
        </w:rPr>
        <w:t>9</w:t>
      </w:r>
      <w:r w:rsidRPr="00C70F67">
        <w:rPr>
          <w:b w:val="0"/>
          <w:color w:val="000000"/>
          <w:sz w:val="24"/>
          <w:szCs w:val="24"/>
        </w:rPr>
        <w:t xml:space="preserve"> r. poz. 1</w:t>
      </w:r>
      <w:r>
        <w:rPr>
          <w:b w:val="0"/>
          <w:color w:val="000000"/>
          <w:sz w:val="24"/>
          <w:szCs w:val="24"/>
        </w:rPr>
        <w:t>843 ze zmianami</w:t>
      </w:r>
      <w:r w:rsidRPr="00C70F67">
        <w:rPr>
          <w:b w:val="0"/>
          <w:color w:val="000000"/>
          <w:sz w:val="24"/>
          <w:szCs w:val="24"/>
        </w:rPr>
        <w:t>)</w:t>
      </w:r>
      <w:r w:rsidRPr="00C70F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wyjaśnia treść </w:t>
      </w:r>
      <w:r w:rsidRPr="00C70F67">
        <w:rPr>
          <w:b w:val="0"/>
          <w:sz w:val="24"/>
          <w:szCs w:val="24"/>
        </w:rPr>
        <w:t xml:space="preserve">Specyfikacji Istotnych Warunków Zamówienia (SIWZ). </w:t>
      </w:r>
    </w:p>
    <w:p w14:paraId="78F0EEE8" w14:textId="77777777" w:rsidR="00BF3A93" w:rsidRPr="00724951" w:rsidRDefault="00BF3A93" w:rsidP="00BF3A93">
      <w:pPr>
        <w:rPr>
          <w:sz w:val="24"/>
          <w:szCs w:val="24"/>
        </w:rPr>
      </w:pPr>
    </w:p>
    <w:p w14:paraId="4E0A38D6" w14:textId="77777777" w:rsidR="00BF3A93" w:rsidRPr="00724951" w:rsidRDefault="00BF3A93" w:rsidP="00BF3A9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>Pytanie nr 1</w:t>
      </w:r>
      <w:r>
        <w:rPr>
          <w:sz w:val="24"/>
          <w:szCs w:val="24"/>
          <w:u w:val="single"/>
        </w:rPr>
        <w:t>:</w:t>
      </w:r>
    </w:p>
    <w:p w14:paraId="186F9A60" w14:textId="73FDB071" w:rsidR="00AC2629" w:rsidRPr="00AC2629" w:rsidRDefault="00AC2629" w:rsidP="00AC2629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AC2629">
        <w:rPr>
          <w:sz w:val="24"/>
          <w:szCs w:val="24"/>
        </w:rPr>
        <w:t>W załączniku nr 5III do SIWZ zamawiający wskazuje dwukrotne koszenie określonej powierzchni trawników. Z obmiarów wskazanych w ww</w:t>
      </w:r>
      <w:r>
        <w:rPr>
          <w:sz w:val="24"/>
          <w:szCs w:val="24"/>
        </w:rPr>
        <w:t>.</w:t>
      </w:r>
      <w:r w:rsidRPr="00AC2629">
        <w:rPr>
          <w:sz w:val="24"/>
          <w:szCs w:val="24"/>
        </w:rPr>
        <w:t xml:space="preserve"> załączników wynika, że łączna powierzchnia jednorazowego koszenia trawników, łącznie dla Rejonu VII i VIII, wynosi </w:t>
      </w:r>
      <w:r>
        <w:rPr>
          <w:sz w:val="24"/>
          <w:szCs w:val="24"/>
        </w:rPr>
        <w:br/>
      </w:r>
      <w:r w:rsidRPr="00AC2629">
        <w:rPr>
          <w:sz w:val="24"/>
          <w:szCs w:val="24"/>
        </w:rPr>
        <w:t>7 715,83 * 100 m2 = 771 583,00 m2. Czy Zamawiający przewiduje koszenie całości w ciągu jednego miesiąca? Czy Zamawiający jest w stanie określić przybliżoną powierzchnię trawników zleconą do wykoszenia w ciągu 1 miesiąca?</w:t>
      </w:r>
    </w:p>
    <w:p w14:paraId="3D83CA82" w14:textId="0C82091A" w:rsidR="00BF3A93" w:rsidRPr="00724951" w:rsidRDefault="00AC2629" w:rsidP="00AC2629">
      <w:pPr>
        <w:autoSpaceDE w:val="0"/>
        <w:autoSpaceDN w:val="0"/>
        <w:spacing w:line="276" w:lineRule="auto"/>
        <w:jc w:val="both"/>
        <w:rPr>
          <w:sz w:val="24"/>
          <w:szCs w:val="24"/>
          <w:u w:val="single"/>
        </w:rPr>
      </w:pPr>
      <w:r w:rsidRPr="00AC2629">
        <w:rPr>
          <w:sz w:val="24"/>
          <w:szCs w:val="24"/>
          <w:u w:val="single"/>
        </w:rPr>
        <w:t xml:space="preserve"> </w:t>
      </w:r>
      <w:r w:rsidR="00BF3A93" w:rsidRPr="00724951">
        <w:rPr>
          <w:sz w:val="24"/>
          <w:szCs w:val="24"/>
          <w:u w:val="single"/>
        </w:rPr>
        <w:t>Odpowiedź na pytanie nr 1:</w:t>
      </w:r>
    </w:p>
    <w:p w14:paraId="25B33B32" w14:textId="42E6A87A" w:rsidR="00AC2629" w:rsidRPr="00AC2629" w:rsidRDefault="00BF3A93" w:rsidP="00AC2629">
      <w:pPr>
        <w:spacing w:line="276" w:lineRule="auto"/>
        <w:jc w:val="both"/>
        <w:rPr>
          <w:sz w:val="24"/>
          <w:szCs w:val="24"/>
        </w:rPr>
      </w:pPr>
      <w:r w:rsidRPr="00AC2629">
        <w:rPr>
          <w:sz w:val="24"/>
          <w:szCs w:val="24"/>
        </w:rPr>
        <w:t xml:space="preserve">Zamawiający informuje, że </w:t>
      </w:r>
      <w:r w:rsidR="00AC2629" w:rsidRPr="00AC2629">
        <w:rPr>
          <w:sz w:val="24"/>
          <w:szCs w:val="24"/>
        </w:rPr>
        <w:t>nie przewiduje koszenia całości terenu w ciągu 1 miesiąca.</w:t>
      </w:r>
      <w:r w:rsidR="00AC2629">
        <w:rPr>
          <w:sz w:val="24"/>
          <w:szCs w:val="24"/>
        </w:rPr>
        <w:t xml:space="preserve"> </w:t>
      </w:r>
      <w:r w:rsidR="00AC2629" w:rsidRPr="00AC2629">
        <w:rPr>
          <w:sz w:val="24"/>
          <w:szCs w:val="24"/>
        </w:rPr>
        <w:t xml:space="preserve">Koszenie realizowane będzie w miarę potrzeb tj. w miejscach stwarzających potencjalne zagrożenie dla użytkowników lub będących miejscem reprezentacyjnym miasta. Zakres prac określany będzie z min. tygodniowym wyprzedzeniem. Zamawiający nie jest w stanie określić powierzchni przeznaczonej do koszenia w ciągu 1 miesiąca.   </w:t>
      </w:r>
    </w:p>
    <w:p w14:paraId="746C5BF7" w14:textId="77777777" w:rsidR="00C0490E" w:rsidRDefault="00C0490E" w:rsidP="00C0490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14:paraId="300219C8" w14:textId="5AD69577" w:rsidR="00BF3A93" w:rsidRDefault="00BF3A93" w:rsidP="00BF3A9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 xml:space="preserve">Pytanie nr </w:t>
      </w:r>
      <w:r>
        <w:rPr>
          <w:sz w:val="24"/>
          <w:szCs w:val="24"/>
          <w:u w:val="single"/>
        </w:rPr>
        <w:t>2:</w:t>
      </w:r>
    </w:p>
    <w:p w14:paraId="21D62C64" w14:textId="68236286" w:rsidR="00AC2629" w:rsidRDefault="00AC2629" w:rsidP="00C0490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AC2629">
        <w:rPr>
          <w:sz w:val="24"/>
          <w:szCs w:val="24"/>
        </w:rPr>
        <w:t xml:space="preserve">Zamawiający w załączniku Nr 2 pkt. 1 i pkt. 2 wskazuje, że należy podać cenę ryczałtową za cały okres koszenia oraz, że płatność nastąpi w 7 częściach każdorazowo po zakończeniu miesiąca. Jednocześnie w załączniku Nr 5 I Rejon I podaje całkowity obmiar dotyczący koszenia intensywnego zarówno na jasnych Błoniach jak i w Alei Jana Pawła II. Proszę </w:t>
      </w:r>
      <w:r w:rsidR="00322960">
        <w:rPr>
          <w:sz w:val="24"/>
          <w:szCs w:val="24"/>
        </w:rPr>
        <w:br/>
      </w:r>
      <w:r w:rsidRPr="00AC2629">
        <w:rPr>
          <w:sz w:val="24"/>
          <w:szCs w:val="24"/>
        </w:rPr>
        <w:t xml:space="preserve">o potwierdzenie, że podane obmiary dotyczą 7 krotności koszenia na wskazanych obiektach. </w:t>
      </w:r>
    </w:p>
    <w:p w14:paraId="488B4C7B" w14:textId="1A2A400B" w:rsidR="00AC2629" w:rsidRPr="00724951" w:rsidRDefault="00AC2629" w:rsidP="00AC2629">
      <w:pPr>
        <w:autoSpaceDE w:val="0"/>
        <w:autoSpaceDN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 xml:space="preserve">Odpowiedź na pytanie nr </w:t>
      </w:r>
      <w:r>
        <w:rPr>
          <w:sz w:val="24"/>
          <w:szCs w:val="24"/>
          <w:u w:val="single"/>
        </w:rPr>
        <w:t>2</w:t>
      </w:r>
      <w:r w:rsidRPr="00724951">
        <w:rPr>
          <w:sz w:val="24"/>
          <w:szCs w:val="24"/>
          <w:u w:val="single"/>
        </w:rPr>
        <w:t>:</w:t>
      </w:r>
    </w:p>
    <w:p w14:paraId="6CBC3D7A" w14:textId="48E3297C" w:rsidR="00AC2629" w:rsidRDefault="00322960" w:rsidP="003229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AC2629" w:rsidRPr="00322960">
        <w:rPr>
          <w:sz w:val="24"/>
          <w:szCs w:val="24"/>
        </w:rPr>
        <w:t>informuje, że</w:t>
      </w:r>
      <w:r w:rsidR="00AC2629" w:rsidRPr="00322960">
        <w:rPr>
          <w:sz w:val="24"/>
          <w:szCs w:val="24"/>
        </w:rPr>
        <w:t xml:space="preserve"> </w:t>
      </w:r>
      <w:r w:rsidR="00AC2629" w:rsidRPr="00322960">
        <w:rPr>
          <w:sz w:val="24"/>
          <w:szCs w:val="24"/>
        </w:rPr>
        <w:t xml:space="preserve">oczekuje prowadzenia koszenia w okresie </w:t>
      </w:r>
      <w:r>
        <w:rPr>
          <w:sz w:val="24"/>
          <w:szCs w:val="24"/>
        </w:rPr>
        <w:t xml:space="preserve">od </w:t>
      </w:r>
      <w:r w:rsidR="00AC2629" w:rsidRPr="00322960">
        <w:rPr>
          <w:sz w:val="24"/>
          <w:szCs w:val="24"/>
        </w:rPr>
        <w:t xml:space="preserve">kwietnia </w:t>
      </w:r>
      <w:r>
        <w:rPr>
          <w:sz w:val="24"/>
          <w:szCs w:val="24"/>
        </w:rPr>
        <w:br/>
      </w:r>
      <w:r w:rsidR="00AC2629" w:rsidRPr="00322960">
        <w:rPr>
          <w:sz w:val="24"/>
          <w:szCs w:val="24"/>
        </w:rPr>
        <w:t xml:space="preserve">do 31 października w krotności utrzymującej wysokość trawy oraz roślinności innej </w:t>
      </w:r>
      <w:r>
        <w:rPr>
          <w:sz w:val="24"/>
          <w:szCs w:val="24"/>
        </w:rPr>
        <w:br/>
      </w:r>
      <w:r w:rsidR="00AC2629" w:rsidRPr="00322960">
        <w:rPr>
          <w:sz w:val="24"/>
          <w:szCs w:val="24"/>
        </w:rPr>
        <w:t xml:space="preserve">na wysokości nieprzekraczającej 15 cm. Krotność koszenia uzależniona będzie od warunków pogodowych oraz pór roku. </w:t>
      </w:r>
    </w:p>
    <w:p w14:paraId="70292EB7" w14:textId="76F20442" w:rsidR="00322960" w:rsidRDefault="00322960" w:rsidP="00322960">
      <w:pPr>
        <w:spacing w:line="276" w:lineRule="auto"/>
        <w:jc w:val="both"/>
        <w:rPr>
          <w:sz w:val="24"/>
          <w:szCs w:val="24"/>
        </w:rPr>
      </w:pPr>
    </w:p>
    <w:p w14:paraId="3D9A59D4" w14:textId="6574EB9C" w:rsidR="00322960" w:rsidRDefault="00322960" w:rsidP="00322960">
      <w:pPr>
        <w:spacing w:line="276" w:lineRule="auto"/>
        <w:jc w:val="both"/>
        <w:rPr>
          <w:sz w:val="24"/>
          <w:szCs w:val="24"/>
        </w:rPr>
      </w:pPr>
    </w:p>
    <w:p w14:paraId="517FB875" w14:textId="77777777" w:rsidR="00322960" w:rsidRPr="00322960" w:rsidRDefault="00322960" w:rsidP="00322960">
      <w:pPr>
        <w:spacing w:line="276" w:lineRule="auto"/>
        <w:jc w:val="both"/>
        <w:rPr>
          <w:sz w:val="24"/>
          <w:szCs w:val="24"/>
        </w:rPr>
      </w:pPr>
    </w:p>
    <w:p w14:paraId="0C8F66E3" w14:textId="115E9818" w:rsidR="00AC2629" w:rsidRPr="00AC2629" w:rsidRDefault="00AC2629" w:rsidP="00AC2629">
      <w:pPr>
        <w:spacing w:line="276" w:lineRule="auto"/>
        <w:ind w:left="8" w:hanging="8"/>
        <w:jc w:val="both"/>
        <w:rPr>
          <w:sz w:val="24"/>
          <w:szCs w:val="24"/>
        </w:rPr>
      </w:pPr>
      <w:r w:rsidRPr="00AC2629">
        <w:rPr>
          <w:sz w:val="24"/>
          <w:szCs w:val="24"/>
        </w:rPr>
        <w:t xml:space="preserve">Zamawiający dokona płatności w częściach, niezależnie od ilości wykonanych </w:t>
      </w:r>
      <w:proofErr w:type="spellStart"/>
      <w:r w:rsidRPr="00AC2629">
        <w:rPr>
          <w:sz w:val="24"/>
          <w:szCs w:val="24"/>
        </w:rPr>
        <w:t>koszeń</w:t>
      </w:r>
      <w:proofErr w:type="spellEnd"/>
      <w:r w:rsidRPr="00AC2629">
        <w:rPr>
          <w:sz w:val="24"/>
          <w:szCs w:val="24"/>
        </w:rPr>
        <w:t xml:space="preserve"> (ryczałt). W części dotyczącej intensywnego koszenia należy podać ryczałtową wartość wykonania usługi w okresie o</w:t>
      </w:r>
      <w:r w:rsidR="00322960">
        <w:rPr>
          <w:sz w:val="24"/>
          <w:szCs w:val="24"/>
        </w:rPr>
        <w:t>d kwietnia</w:t>
      </w:r>
      <w:r w:rsidRPr="00AC2629">
        <w:rPr>
          <w:sz w:val="24"/>
          <w:szCs w:val="24"/>
        </w:rPr>
        <w:t xml:space="preserve"> do 31 października.</w:t>
      </w:r>
    </w:p>
    <w:p w14:paraId="176526A5" w14:textId="746AC5CA" w:rsidR="00AC2629" w:rsidRDefault="00AC2629" w:rsidP="00C0490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14:paraId="2457B69E" w14:textId="72BE7F16" w:rsidR="00322960" w:rsidRDefault="00322960" w:rsidP="0032296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 xml:space="preserve">Pytanie nr 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:</w:t>
      </w:r>
    </w:p>
    <w:p w14:paraId="3AE9D717" w14:textId="39438ABA" w:rsidR="00AC2629" w:rsidRDefault="00AC2629" w:rsidP="00C0490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AC2629">
        <w:rPr>
          <w:sz w:val="24"/>
          <w:szCs w:val="24"/>
        </w:rPr>
        <w:t>Zamawiający w załącznikach 3 i 4 przedstawił wykaz parków i zieleńców oraz pasów drogowych wyznaczonych do koszenia. Jednocześnie w załącznikach Nr 5 wykazał obmiary powierzchni do koszenia. Niestety pomiędzy wykazem a podanymi obmiarami nie ma zgodności. Proszę o doprecyzowanie, które obmiary są prawidłowe?</w:t>
      </w:r>
    </w:p>
    <w:p w14:paraId="4DA8D86B" w14:textId="092A338C" w:rsidR="00322960" w:rsidRPr="00724951" w:rsidRDefault="00322960" w:rsidP="00322960">
      <w:pPr>
        <w:autoSpaceDE w:val="0"/>
        <w:autoSpaceDN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 xml:space="preserve">Odpowiedź na pytanie nr </w:t>
      </w:r>
      <w:r>
        <w:rPr>
          <w:sz w:val="24"/>
          <w:szCs w:val="24"/>
          <w:u w:val="single"/>
        </w:rPr>
        <w:t>3</w:t>
      </w:r>
      <w:r w:rsidRPr="00724951">
        <w:rPr>
          <w:sz w:val="24"/>
          <w:szCs w:val="24"/>
          <w:u w:val="single"/>
        </w:rPr>
        <w:t>:</w:t>
      </w:r>
    </w:p>
    <w:p w14:paraId="6D0466C2" w14:textId="1C1A271E" w:rsidR="00322960" w:rsidRPr="00322960" w:rsidRDefault="00322960" w:rsidP="00322960">
      <w:pPr>
        <w:spacing w:line="276" w:lineRule="auto"/>
        <w:jc w:val="both"/>
        <w:rPr>
          <w:sz w:val="24"/>
          <w:szCs w:val="24"/>
        </w:rPr>
      </w:pPr>
      <w:r w:rsidRPr="00322960">
        <w:rPr>
          <w:sz w:val="24"/>
          <w:szCs w:val="24"/>
        </w:rPr>
        <w:t>Zamawiający informuje, że</w:t>
      </w:r>
      <w:r w:rsidRPr="00322960">
        <w:rPr>
          <w:sz w:val="24"/>
          <w:szCs w:val="24"/>
        </w:rPr>
        <w:t xml:space="preserve"> w</w:t>
      </w:r>
      <w:r w:rsidRPr="00322960">
        <w:rPr>
          <w:sz w:val="24"/>
          <w:szCs w:val="24"/>
        </w:rPr>
        <w:t xml:space="preserve"> załącznikach 3 i 4  podał całkowitą powierzchnię obiektów, </w:t>
      </w:r>
      <w:r>
        <w:rPr>
          <w:sz w:val="24"/>
          <w:szCs w:val="24"/>
        </w:rPr>
        <w:br/>
      </w:r>
      <w:bookmarkStart w:id="0" w:name="_GoBack"/>
      <w:bookmarkEnd w:id="0"/>
      <w:r w:rsidRPr="00322960">
        <w:rPr>
          <w:sz w:val="24"/>
          <w:szCs w:val="24"/>
        </w:rPr>
        <w:t>a do koszenia wyłączono ciągi komunikacyjne, powierzchnie pokryte roślinnością lub elementami małej architektury. Do przygotowania oferty należy przyjąć obmiary z załącznika nr 5.</w:t>
      </w:r>
    </w:p>
    <w:p w14:paraId="25D1268D" w14:textId="5CE70089" w:rsidR="00AC2629" w:rsidRDefault="00AC2629" w:rsidP="00C0490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14:paraId="1CFD8B68" w14:textId="45D9DE96" w:rsidR="00322960" w:rsidRDefault="00322960" w:rsidP="00C0490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14:paraId="523CF71C" w14:textId="77777777" w:rsidR="00322960" w:rsidRDefault="00322960" w:rsidP="00C0490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14:paraId="02063F1F" w14:textId="77777777" w:rsidR="00C0490E" w:rsidRDefault="00C0490E" w:rsidP="00BF3A9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219D057" w14:textId="77777777" w:rsidR="00C0490E" w:rsidRPr="00C0490E" w:rsidRDefault="00C0490E" w:rsidP="00BF3A9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4530AC2" w14:textId="77777777" w:rsidR="00CF0A55" w:rsidRDefault="00CF0A55"/>
    <w:sectPr w:rsidR="00CF0A55" w:rsidSect="00ED3551">
      <w:pgSz w:w="11906" w:h="16838"/>
      <w:pgMar w:top="426" w:right="1417" w:bottom="1135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7899F" w14:textId="77777777" w:rsidR="001C7942" w:rsidRDefault="001C7942" w:rsidP="005A652F">
      <w:r>
        <w:separator/>
      </w:r>
    </w:p>
  </w:endnote>
  <w:endnote w:type="continuationSeparator" w:id="0">
    <w:p w14:paraId="2010C39C" w14:textId="77777777" w:rsidR="001C7942" w:rsidRDefault="001C7942" w:rsidP="005A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F057" w14:textId="77777777" w:rsidR="001C7942" w:rsidRDefault="001C7942" w:rsidP="005A652F">
      <w:r>
        <w:separator/>
      </w:r>
    </w:p>
  </w:footnote>
  <w:footnote w:type="continuationSeparator" w:id="0">
    <w:p w14:paraId="0FD20D33" w14:textId="77777777" w:rsidR="001C7942" w:rsidRDefault="001C7942" w:rsidP="005A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7AB5"/>
    <w:multiLevelType w:val="hybridMultilevel"/>
    <w:tmpl w:val="4F3C386E"/>
    <w:lvl w:ilvl="0" w:tplc="5C54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0655A"/>
    <w:multiLevelType w:val="hybridMultilevel"/>
    <w:tmpl w:val="4D04FD0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E324F57"/>
    <w:multiLevelType w:val="hybridMultilevel"/>
    <w:tmpl w:val="AC62CFC4"/>
    <w:lvl w:ilvl="0" w:tplc="A74E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5733F"/>
    <w:multiLevelType w:val="hybridMultilevel"/>
    <w:tmpl w:val="CBBA4A84"/>
    <w:lvl w:ilvl="0" w:tplc="D646D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F4D5D"/>
    <w:multiLevelType w:val="hybridMultilevel"/>
    <w:tmpl w:val="CB342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6276"/>
    <w:multiLevelType w:val="hybridMultilevel"/>
    <w:tmpl w:val="213072D8"/>
    <w:lvl w:ilvl="0" w:tplc="5AE095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55"/>
    <w:rsid w:val="001C7942"/>
    <w:rsid w:val="00310C0B"/>
    <w:rsid w:val="00322960"/>
    <w:rsid w:val="005A652F"/>
    <w:rsid w:val="00677B3E"/>
    <w:rsid w:val="009F000A"/>
    <w:rsid w:val="00AC2629"/>
    <w:rsid w:val="00BF3A93"/>
    <w:rsid w:val="00C0490E"/>
    <w:rsid w:val="00CF0A55"/>
    <w:rsid w:val="00D415EA"/>
    <w:rsid w:val="00D95FDE"/>
    <w:rsid w:val="00DF74F9"/>
    <w:rsid w:val="00E0732C"/>
    <w:rsid w:val="00E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E20D"/>
  <w15:chartTrackingRefBased/>
  <w15:docId w15:val="{B98508BE-606B-4870-9BCB-F0EC6CD5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F3A93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F3A9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F3A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3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A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65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65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6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ThinkPad</cp:lastModifiedBy>
  <cp:revision>6</cp:revision>
  <cp:lastPrinted>2020-03-12T08:28:00Z</cp:lastPrinted>
  <dcterms:created xsi:type="dcterms:W3CDTF">2020-03-09T12:27:00Z</dcterms:created>
  <dcterms:modified xsi:type="dcterms:W3CDTF">2020-03-18T13:32:00Z</dcterms:modified>
</cp:coreProperties>
</file>