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2C22" w:rsidRDefault="009C2C22" w:rsidP="009C2C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Załącznik numer 2 do SWZ</w:t>
      </w:r>
    </w:p>
    <w:p w:rsidR="009C2C22" w:rsidRDefault="009C2C22" w:rsidP="009C2C22">
      <w:pPr>
        <w:spacing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ZP.26.1.95.2023</w:t>
      </w:r>
    </w:p>
    <w:p w:rsidR="009C2C22" w:rsidRDefault="009C2C22" w:rsidP="009C2C2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Specyfikacja techniczna</w:t>
      </w:r>
    </w:p>
    <w:p w:rsidR="0025236C" w:rsidRPr="006A75C2" w:rsidRDefault="009C2C22" w:rsidP="009C2C22">
      <w:pPr>
        <w:tabs>
          <w:tab w:val="left" w:pos="54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Zadanie 7: </w:t>
      </w:r>
      <w:r w:rsidR="00AE2B23" w:rsidRPr="009C2C2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Laptop (1 szt</w:t>
      </w:r>
      <w:r w:rsidRPr="009C2C2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uka</w:t>
      </w:r>
      <w:r w:rsidR="00AE2B23" w:rsidRPr="009C2C2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:rsidR="0025236C" w:rsidRPr="006A75C2" w:rsidRDefault="0025236C" w:rsidP="00ED1166">
      <w:pPr>
        <w:spacing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0"/>
        <w:gridCol w:w="910"/>
        <w:gridCol w:w="2959"/>
        <w:gridCol w:w="3474"/>
        <w:gridCol w:w="7"/>
      </w:tblGrid>
      <w:tr w:rsidR="006A75C2" w:rsidRPr="006A75C2" w:rsidTr="006A75C2">
        <w:trPr>
          <w:gridAfter w:val="1"/>
          <w:wAfter w:w="7" w:type="dxa"/>
          <w:trHeight w:val="298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bookmarkStart w:id="0" w:name="_Hlk149903283"/>
            <w:r w:rsidRPr="006A75C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Cecha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ED1166" w:rsidP="00ED116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</w:t>
            </w:r>
            <w:r w:rsidR="00AE2B23" w:rsidRPr="006A75C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ymagane parametry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36C" w:rsidRPr="006A75C2" w:rsidRDefault="00ED1166" w:rsidP="00ED116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b/>
                <w:color w:val="000000" w:themeColor="text1"/>
                <w:w w:val="99"/>
                <w:sz w:val="24"/>
                <w:szCs w:val="24"/>
              </w:rPr>
              <w:t>P</w:t>
            </w:r>
            <w:r w:rsidR="00AE2B23" w:rsidRPr="006A75C2">
              <w:rPr>
                <w:rFonts w:asciiTheme="minorHAnsi" w:hAnsiTheme="minorHAnsi" w:cstheme="minorHAnsi"/>
                <w:b/>
                <w:color w:val="000000" w:themeColor="text1"/>
                <w:w w:val="99"/>
                <w:sz w:val="24"/>
                <w:szCs w:val="24"/>
              </w:rPr>
              <w:t>arametry oferowanego</w:t>
            </w:r>
            <w:r w:rsidRPr="006A75C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2B23" w:rsidRPr="006A75C2">
              <w:rPr>
                <w:rFonts w:asciiTheme="minorHAnsi" w:hAnsiTheme="minorHAnsi" w:cstheme="minorHAnsi"/>
                <w:b/>
                <w:color w:val="000000" w:themeColor="text1"/>
                <w:w w:val="99"/>
                <w:sz w:val="24"/>
                <w:szCs w:val="24"/>
              </w:rPr>
              <w:t>sprzętu</w:t>
            </w:r>
          </w:p>
        </w:tc>
      </w:tr>
      <w:tr w:rsidR="006A75C2" w:rsidRPr="006A75C2" w:rsidTr="006A75C2">
        <w:trPr>
          <w:gridAfter w:val="1"/>
          <w:wAfter w:w="7" w:type="dxa"/>
          <w:trHeight w:val="283"/>
        </w:trPr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Rodzaj urządzenia</w:t>
            </w:r>
          </w:p>
        </w:tc>
        <w:tc>
          <w:tcPr>
            <w:tcW w:w="3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Komputer przenośny</w:t>
            </w: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1166" w:rsidRPr="006A75C2" w:rsidRDefault="00ED1166" w:rsidP="00ED1166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 w:bidi="ar-SA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Producent: _________ </w:t>
            </w: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(należy uzupełnić)</w:t>
            </w: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</w:r>
          </w:p>
          <w:p w:rsidR="00ED1166" w:rsidRPr="006A75C2" w:rsidRDefault="00ED1166" w:rsidP="00ED1166">
            <w:pPr>
              <w:snapToGri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Model: ____________ </w:t>
            </w: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(należy uzupełnić)</w:t>
            </w: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</w:r>
          </w:p>
          <w:p w:rsidR="0025236C" w:rsidRPr="006A75C2" w:rsidRDefault="00ED1166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Inne oznaczenia jednoznacznie identyfikujące oferowany produkt: ______________________ </w:t>
            </w: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(należy uzupełnić)</w:t>
            </w:r>
          </w:p>
        </w:tc>
      </w:tr>
      <w:tr w:rsidR="006A75C2" w:rsidRPr="006A75C2" w:rsidTr="006A75C2">
        <w:trPr>
          <w:gridAfter w:val="1"/>
          <w:wAfter w:w="7" w:type="dxa"/>
          <w:trHeight w:val="284"/>
        </w:trPr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Przekątna ekranu</w:t>
            </w:r>
          </w:p>
        </w:tc>
        <w:tc>
          <w:tcPr>
            <w:tcW w:w="3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 14 cali</w:t>
            </w: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1166" w:rsidRPr="006A75C2" w:rsidRDefault="00ED1166" w:rsidP="00ED116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 w:bidi="ar-SA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Przekątna: ____ cali</w:t>
            </w:r>
          </w:p>
          <w:p w:rsidR="0025236C" w:rsidRPr="006A75C2" w:rsidRDefault="00ED1166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(należy uzupełnić)</w:t>
            </w:r>
          </w:p>
        </w:tc>
      </w:tr>
      <w:tr w:rsidR="006A75C2" w:rsidRPr="006A75C2" w:rsidTr="006A75C2">
        <w:trPr>
          <w:gridAfter w:val="1"/>
          <w:wAfter w:w="7" w:type="dxa"/>
          <w:trHeight w:val="282"/>
        </w:trPr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Typ matrycy</w:t>
            </w:r>
          </w:p>
        </w:tc>
        <w:tc>
          <w:tcPr>
            <w:tcW w:w="3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OLED, dotykowa</w:t>
            </w: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36C" w:rsidRPr="006A75C2" w:rsidRDefault="00ED1166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 xml:space="preserve">Tak/Nie </w:t>
            </w:r>
            <w:r w:rsidRPr="006A75C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(zakreślić właściwe)</w:t>
            </w:r>
          </w:p>
        </w:tc>
      </w:tr>
      <w:tr w:rsidR="006A75C2" w:rsidRPr="006A75C2" w:rsidTr="006A75C2">
        <w:trPr>
          <w:gridAfter w:val="1"/>
          <w:wAfter w:w="7" w:type="dxa"/>
          <w:trHeight w:val="280"/>
        </w:trPr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Nominalna rozdzielczość</w:t>
            </w:r>
          </w:p>
        </w:tc>
        <w:tc>
          <w:tcPr>
            <w:tcW w:w="3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Nie mniejsza niż 2880x1800 pikseli</w:t>
            </w: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36C" w:rsidRPr="006A75C2" w:rsidRDefault="00ED1166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Nominalna rozdzielczość _______________ pikseli</w:t>
            </w:r>
            <w:r w:rsidRPr="006A75C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(należy uzupełnić)</w:t>
            </w:r>
          </w:p>
        </w:tc>
      </w:tr>
      <w:tr w:rsidR="006A75C2" w:rsidRPr="006A75C2" w:rsidTr="006A75C2">
        <w:trPr>
          <w:gridAfter w:val="1"/>
          <w:wAfter w:w="7" w:type="dxa"/>
          <w:trHeight w:val="282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Procesor</w:t>
            </w:r>
          </w:p>
        </w:tc>
        <w:tc>
          <w:tcPr>
            <w:tcW w:w="3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zgodny z architekturą x86, 64-bitowy</w:t>
            </w:r>
          </w:p>
          <w:p w:rsidR="0025236C" w:rsidRPr="006A75C2" w:rsidRDefault="00AE2B23" w:rsidP="00ED116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osiągający minimum </w:t>
            </w:r>
            <w:r w:rsidR="00901B1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20500</w:t>
            </w:r>
            <w:bookmarkStart w:id="1" w:name="_GoBack"/>
            <w:bookmarkEnd w:id="1"/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punktów w teście </w:t>
            </w:r>
            <w:proofErr w:type="spellStart"/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Passmark</w:t>
            </w:r>
            <w:proofErr w:type="spellEnd"/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CPU Mark</w:t>
            </w:r>
            <w:r w:rsidR="003814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81480" w:rsidRPr="004C6CEE">
              <w:rPr>
                <w:rFonts w:cstheme="minorHAnsi"/>
                <w:iCs/>
                <w:sz w:val="24"/>
                <w:szCs w:val="24"/>
              </w:rPr>
              <w:t xml:space="preserve">– załącznik </w:t>
            </w:r>
            <w:r w:rsidR="00381480">
              <w:rPr>
                <w:rFonts w:cstheme="minorHAnsi"/>
                <w:iCs/>
                <w:sz w:val="24"/>
                <w:szCs w:val="24"/>
              </w:rPr>
              <w:t xml:space="preserve">nr </w:t>
            </w:r>
            <w:r w:rsidR="00381480" w:rsidRPr="004C6CEE">
              <w:rPr>
                <w:rFonts w:cstheme="minorHAnsi"/>
                <w:iCs/>
                <w:sz w:val="24"/>
                <w:szCs w:val="24"/>
              </w:rPr>
              <w:t>1</w:t>
            </w:r>
            <w:r w:rsidR="00381480">
              <w:rPr>
                <w:rFonts w:cstheme="minorHAnsi"/>
                <w:iCs/>
                <w:sz w:val="24"/>
                <w:szCs w:val="24"/>
              </w:rPr>
              <w:t xml:space="preserve"> do specyfikacji technicznej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1166" w:rsidRPr="006A75C2" w:rsidRDefault="00ED1166" w:rsidP="00ED116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 w:bidi="ar-SA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Producent i model procesora: ________________________ (należy uzupełnić)</w:t>
            </w: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</w:r>
          </w:p>
          <w:p w:rsidR="0025236C" w:rsidRPr="006A75C2" w:rsidRDefault="00ED1166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Inne oznaczenia jednoznacznie identyfikujące oferowany procesor: _________________________ </w:t>
            </w: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(należy uzupełnić)</w:t>
            </w:r>
          </w:p>
        </w:tc>
      </w:tr>
      <w:tr w:rsidR="006A75C2" w:rsidRPr="006A75C2" w:rsidTr="006A75C2">
        <w:trPr>
          <w:gridAfter w:val="1"/>
          <w:wAfter w:w="7" w:type="dxa"/>
          <w:trHeight w:val="282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Wielkość pamięci RAM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 16 GB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36C" w:rsidRPr="006A75C2" w:rsidRDefault="00ED1166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 xml:space="preserve">Wielkość pamięci RAM: ___________ </w:t>
            </w:r>
            <w:r w:rsidRPr="006A75C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(należy uzupełnić)</w:t>
            </w:r>
          </w:p>
        </w:tc>
      </w:tr>
      <w:tr w:rsidR="006A75C2" w:rsidRPr="006A75C2" w:rsidTr="006A75C2">
        <w:trPr>
          <w:gridAfter w:val="1"/>
          <w:wAfter w:w="7" w:type="dxa"/>
          <w:trHeight w:val="280"/>
        </w:trPr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Pojemność dysku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 1024 GB</w:t>
            </w: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1166" w:rsidRPr="006A75C2" w:rsidRDefault="00ED1166" w:rsidP="00ED1166">
            <w:pPr>
              <w:spacing w:line="276" w:lineRule="auto"/>
              <w:ind w:left="11" w:hanging="11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Producent, model: ___________________________</w:t>
            </w:r>
            <w:r w:rsidRPr="006A75C2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br/>
            </w: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(należy uzupełnić)</w:t>
            </w:r>
          </w:p>
          <w:p w:rsidR="00ED1166" w:rsidRPr="006A75C2" w:rsidRDefault="00ED1166" w:rsidP="00ED1166">
            <w:pPr>
              <w:spacing w:line="276" w:lineRule="auto"/>
              <w:ind w:left="11" w:hanging="1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lastRenderedPageBreak/>
              <w:br/>
            </w: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Inne oznaczenia jednoznacznie identyfikujące oferowany dysk twardy: _________________ </w:t>
            </w: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(należy uzupełnić)</w:t>
            </w:r>
          </w:p>
          <w:p w:rsidR="00ED1166" w:rsidRPr="006A75C2" w:rsidRDefault="00ED1166" w:rsidP="00ED1166">
            <w:pPr>
              <w:spacing w:line="276" w:lineRule="auto"/>
              <w:ind w:left="11" w:hanging="11"/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0025236C" w:rsidRPr="006A75C2" w:rsidRDefault="00ED1166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 xml:space="preserve">Pojemność dysku twardego: _______________ </w:t>
            </w:r>
            <w:r w:rsidRPr="006A75C2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br/>
            </w: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(należy uzupełnić)</w:t>
            </w:r>
          </w:p>
        </w:tc>
      </w:tr>
      <w:tr w:rsidR="006A75C2" w:rsidRPr="006A75C2" w:rsidTr="006A75C2">
        <w:trPr>
          <w:gridAfter w:val="1"/>
          <w:wAfter w:w="7" w:type="dxa"/>
          <w:trHeight w:val="2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Interfejs dysku twardego</w:t>
            </w:r>
          </w:p>
        </w:tc>
        <w:tc>
          <w:tcPr>
            <w:tcW w:w="3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M.2 </w:t>
            </w:r>
            <w:proofErr w:type="spellStart"/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PCIe</w:t>
            </w:r>
            <w:proofErr w:type="spellEnd"/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36C" w:rsidRPr="006A75C2" w:rsidRDefault="00ED1166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 xml:space="preserve">Tak/Nie </w:t>
            </w:r>
            <w:r w:rsidRPr="006A75C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(zakreślić właściwe)</w:t>
            </w:r>
          </w:p>
        </w:tc>
      </w:tr>
      <w:tr w:rsidR="006A75C2" w:rsidRPr="006A75C2" w:rsidTr="006A75C2">
        <w:trPr>
          <w:gridAfter w:val="1"/>
          <w:wAfter w:w="7" w:type="dxa"/>
          <w:trHeight w:val="285"/>
        </w:trPr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Ilość operacji we/wy</w:t>
            </w:r>
          </w:p>
        </w:tc>
        <w:tc>
          <w:tcPr>
            <w:tcW w:w="3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Min. 10000 IOPS</w:t>
            </w: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36C" w:rsidRPr="006A75C2" w:rsidRDefault="00ED1166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 xml:space="preserve">Ilość operacji we/wy: ________ IOPS </w:t>
            </w:r>
            <w:r w:rsidRPr="006A75C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(należy uzupełnić)</w:t>
            </w:r>
          </w:p>
        </w:tc>
      </w:tr>
      <w:tr w:rsidR="006A75C2" w:rsidRPr="006A75C2" w:rsidTr="006A75C2">
        <w:trPr>
          <w:gridAfter w:val="1"/>
          <w:wAfter w:w="7" w:type="dxa"/>
          <w:trHeight w:val="280"/>
        </w:trPr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Karta graficzna</w:t>
            </w:r>
          </w:p>
        </w:tc>
        <w:tc>
          <w:tcPr>
            <w:tcW w:w="3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Min. osiągająca w teście </w:t>
            </w:r>
            <w:proofErr w:type="spellStart"/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PassMark</w:t>
            </w:r>
            <w:proofErr w:type="spellEnd"/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G3D</w:t>
            </w:r>
          </w:p>
          <w:p w:rsidR="0025236C" w:rsidRPr="006A75C2" w:rsidRDefault="00AE2B23" w:rsidP="00ED116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Mark 2685 punktów</w:t>
            </w:r>
            <w:r w:rsidR="0038148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81480" w:rsidRPr="004C6CEE">
              <w:rPr>
                <w:rFonts w:cstheme="minorHAnsi"/>
                <w:iCs/>
                <w:sz w:val="24"/>
                <w:szCs w:val="24"/>
              </w:rPr>
              <w:t xml:space="preserve">– załącznik </w:t>
            </w:r>
            <w:r w:rsidR="00381480">
              <w:rPr>
                <w:rFonts w:cstheme="minorHAnsi"/>
                <w:iCs/>
                <w:sz w:val="24"/>
                <w:szCs w:val="24"/>
              </w:rPr>
              <w:t xml:space="preserve">nr </w:t>
            </w:r>
            <w:r w:rsidR="00290B0C">
              <w:rPr>
                <w:rFonts w:cstheme="minorHAnsi"/>
                <w:iCs/>
                <w:sz w:val="24"/>
                <w:szCs w:val="24"/>
              </w:rPr>
              <w:t>2</w:t>
            </w:r>
            <w:r w:rsidR="00381480">
              <w:rPr>
                <w:rFonts w:cstheme="minorHAnsi"/>
                <w:iCs/>
                <w:sz w:val="24"/>
                <w:szCs w:val="24"/>
              </w:rPr>
              <w:t xml:space="preserve"> do specyfikacji technicznej</w:t>
            </w: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1166" w:rsidRPr="006A75C2" w:rsidRDefault="00ED1166" w:rsidP="00ED1166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Producent i model karty graficznej: __________ </w:t>
            </w: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</w:r>
            <w:r w:rsidRPr="006A75C2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(należy uzupełnić)</w:t>
            </w:r>
          </w:p>
          <w:p w:rsidR="00ED1166" w:rsidRPr="006A75C2" w:rsidRDefault="00ED1166" w:rsidP="00ED1166">
            <w:pPr>
              <w:pStyle w:val="Bezodstpw"/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</w:p>
          <w:p w:rsidR="0025236C" w:rsidRPr="006A75C2" w:rsidRDefault="00ED1166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Inne oznaczenia jednoznacznie identyfikujące oferowaną kartę graficzną: ____________ </w:t>
            </w: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  <w:t>(należy uzupełnić)</w:t>
            </w:r>
          </w:p>
        </w:tc>
      </w:tr>
      <w:tr w:rsidR="006A75C2" w:rsidRPr="006A75C2" w:rsidTr="006A75C2">
        <w:trPr>
          <w:gridAfter w:val="1"/>
          <w:wAfter w:w="7" w:type="dxa"/>
          <w:trHeight w:val="282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Wyjścia karty graficznej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 1 x Wyjście HDMI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36C" w:rsidRPr="006A75C2" w:rsidRDefault="00ED1166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 xml:space="preserve">Tak/Nie </w:t>
            </w:r>
            <w:r w:rsidRPr="006A75C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(zakreślić właściwe)</w:t>
            </w:r>
          </w:p>
        </w:tc>
      </w:tr>
      <w:tr w:rsidR="006A75C2" w:rsidRPr="006A75C2" w:rsidTr="006A75C2">
        <w:trPr>
          <w:gridAfter w:val="1"/>
          <w:wAfter w:w="7" w:type="dxa"/>
          <w:trHeight w:val="279"/>
        </w:trPr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Karta dźwiękowa</w:t>
            </w:r>
          </w:p>
        </w:tc>
        <w:tc>
          <w:tcPr>
            <w:tcW w:w="3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 1 x Wejście mikrofon, 1 x Wyjście</w:t>
            </w:r>
            <w:r w:rsidR="00ED1166"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liniowe stereo lub gniazdo </w:t>
            </w:r>
            <w:proofErr w:type="spellStart"/>
            <w:r w:rsidR="00ED1166"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combo</w:t>
            </w:r>
            <w:proofErr w:type="spellEnd"/>
            <w:r w:rsidR="00ED1166"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z załączoną przejściówką na głośnik i mikrofon. Wbudowany głośnik, wbudowany mikrofon.</w:t>
            </w: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36C" w:rsidRPr="006A75C2" w:rsidRDefault="00ED1166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 xml:space="preserve">Tak/Nie </w:t>
            </w:r>
            <w:r w:rsidRPr="006A75C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(zakreślić właściwe)</w:t>
            </w:r>
          </w:p>
        </w:tc>
      </w:tr>
      <w:tr w:rsidR="006A75C2" w:rsidRPr="006A75C2" w:rsidTr="006A75C2">
        <w:trPr>
          <w:gridAfter w:val="1"/>
          <w:wAfter w:w="7" w:type="dxa"/>
          <w:trHeight w:val="284"/>
        </w:trPr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Kamera</w:t>
            </w:r>
          </w:p>
        </w:tc>
        <w:tc>
          <w:tcPr>
            <w:tcW w:w="3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36C" w:rsidRPr="006A75C2" w:rsidRDefault="00ED1166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 xml:space="preserve">Tak/Nie </w:t>
            </w:r>
            <w:r w:rsidRPr="006A75C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(zakreślić właściwe)</w:t>
            </w:r>
          </w:p>
        </w:tc>
      </w:tr>
      <w:tr w:rsidR="006A75C2" w:rsidRPr="006A75C2" w:rsidTr="006A75C2">
        <w:trPr>
          <w:trHeight w:val="30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5236C" w:rsidRPr="006A75C2" w:rsidRDefault="00B06D3F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6210300</wp:posOffset>
                      </wp:positionH>
                      <wp:positionV relativeFrom="paragraph">
                        <wp:posOffset>-1330325</wp:posOffset>
                      </wp:positionV>
                      <wp:extent cx="12065" cy="12065"/>
                      <wp:effectExtent l="6350" t="8890" r="10160" b="762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F1B1B" id="Rectangle 2" o:spid="_x0000_s1026" style="position:absolute;margin-left:489pt;margin-top:-104.75pt;width:.95pt;height:.9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uTuAIAAJA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" fillcolor="black" strokecolor="white" strokeweight=".26mm">
                      <v:stroke endcap="square"/>
                    </v:rect>
                  </w:pict>
                </mc:Fallback>
              </mc:AlternateContent>
            </w:r>
            <w:r w:rsidRPr="006A75C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6210300</wp:posOffset>
                      </wp:positionH>
                      <wp:positionV relativeFrom="paragraph">
                        <wp:posOffset>-8890</wp:posOffset>
                      </wp:positionV>
                      <wp:extent cx="12065" cy="12065"/>
                      <wp:effectExtent l="6350" t="6350" r="10160" b="101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0FECC" id="Rectangle 3" o:spid="_x0000_s1026" style="position:absolute;margin-left:489pt;margin-top:-.7pt;width:.95pt;height:.9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b2uAIAAJA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" fillcolor="black" strokecolor="white" strokeweight=".26mm">
                      <v:stroke endcap="square"/>
                    </v:rect>
                  </w:pict>
                </mc:Fallback>
              </mc:AlternateContent>
            </w:r>
            <w:bookmarkStart w:id="2" w:name="page2"/>
            <w:bookmarkEnd w:id="2"/>
            <w:r w:rsidR="00AE2B23"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softHyphen/>
              <w:t>Komunikacja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WiFi</w:t>
            </w:r>
            <w:proofErr w:type="spellEnd"/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6E</w:t>
            </w:r>
          </w:p>
        </w:tc>
        <w:tc>
          <w:tcPr>
            <w:tcW w:w="34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5236C" w:rsidRPr="006A75C2" w:rsidRDefault="0025236C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A75C2" w:rsidRPr="006A75C2" w:rsidTr="006A75C2">
        <w:trPr>
          <w:trHeight w:val="295"/>
        </w:trPr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25236C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Bluetooth 5.0</w:t>
            </w:r>
          </w:p>
        </w:tc>
        <w:tc>
          <w:tcPr>
            <w:tcW w:w="34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36C" w:rsidRPr="006A75C2" w:rsidRDefault="006A75C2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 xml:space="preserve">Tak/Nie </w:t>
            </w:r>
            <w:r w:rsidRPr="006A75C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(zakreślić właściwe)</w:t>
            </w:r>
          </w:p>
        </w:tc>
      </w:tr>
      <w:tr w:rsidR="006A75C2" w:rsidRPr="006A75C2" w:rsidTr="006A75C2">
        <w:trPr>
          <w:trHeight w:val="280"/>
        </w:trPr>
        <w:tc>
          <w:tcPr>
            <w:tcW w:w="2490" w:type="dxa"/>
            <w:tcBorders>
              <w:left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zewnętrzne porty</w:t>
            </w:r>
          </w:p>
        </w:tc>
        <w:tc>
          <w:tcPr>
            <w:tcW w:w="910" w:type="dxa"/>
            <w:tcBorders>
              <w:left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Min:</w:t>
            </w:r>
          </w:p>
        </w:tc>
        <w:tc>
          <w:tcPr>
            <w:tcW w:w="2959" w:type="dxa"/>
            <w:shd w:val="clear" w:color="auto" w:fill="auto"/>
          </w:tcPr>
          <w:p w:rsidR="0025236C" w:rsidRPr="006A75C2" w:rsidRDefault="0025236C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5236C" w:rsidRPr="006A75C2" w:rsidRDefault="0025236C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A75C2" w:rsidRPr="006A75C2" w:rsidTr="006A75C2">
        <w:trPr>
          <w:trHeight w:val="293"/>
        </w:trPr>
        <w:tc>
          <w:tcPr>
            <w:tcW w:w="2490" w:type="dxa"/>
            <w:tcBorders>
              <w:left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wejścia/wyjścia</w:t>
            </w:r>
          </w:p>
        </w:tc>
        <w:tc>
          <w:tcPr>
            <w:tcW w:w="386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- 1 port USB</w:t>
            </w:r>
          </w:p>
        </w:tc>
        <w:tc>
          <w:tcPr>
            <w:tcW w:w="348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5236C" w:rsidRPr="006A75C2" w:rsidRDefault="006A75C2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 xml:space="preserve">Tak/Nie </w:t>
            </w:r>
            <w:r w:rsidRPr="006A75C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(zakreślić właściwe)</w:t>
            </w:r>
          </w:p>
        </w:tc>
      </w:tr>
      <w:tr w:rsidR="006A75C2" w:rsidRPr="006A75C2" w:rsidTr="006A75C2">
        <w:trPr>
          <w:trHeight w:val="293"/>
        </w:trPr>
        <w:tc>
          <w:tcPr>
            <w:tcW w:w="2490" w:type="dxa"/>
            <w:tcBorders>
              <w:left w:val="single" w:sz="8" w:space="0" w:color="000000"/>
            </w:tcBorders>
            <w:shd w:val="clear" w:color="auto" w:fill="auto"/>
          </w:tcPr>
          <w:p w:rsidR="0025236C" w:rsidRPr="006A75C2" w:rsidRDefault="0025236C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- 2 porty USB-C </w:t>
            </w:r>
          </w:p>
        </w:tc>
        <w:tc>
          <w:tcPr>
            <w:tcW w:w="348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5236C" w:rsidRPr="006A75C2" w:rsidRDefault="0025236C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A75C2" w:rsidRPr="006A75C2" w:rsidTr="006A75C2">
        <w:trPr>
          <w:trHeight w:val="293"/>
        </w:trPr>
        <w:tc>
          <w:tcPr>
            <w:tcW w:w="2490" w:type="dxa"/>
            <w:tcBorders>
              <w:left w:val="single" w:sz="8" w:space="0" w:color="000000"/>
            </w:tcBorders>
            <w:shd w:val="clear" w:color="auto" w:fill="auto"/>
          </w:tcPr>
          <w:p w:rsidR="0025236C" w:rsidRPr="006A75C2" w:rsidRDefault="0025236C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- 1 HDMI</w:t>
            </w:r>
          </w:p>
        </w:tc>
        <w:tc>
          <w:tcPr>
            <w:tcW w:w="348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5236C" w:rsidRPr="006A75C2" w:rsidRDefault="0025236C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A75C2" w:rsidRPr="006A75C2" w:rsidTr="006A75C2">
        <w:trPr>
          <w:trHeight w:val="295"/>
        </w:trPr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25236C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wyjście słuchawkowe, wejście mikrofonowe</w:t>
            </w:r>
          </w:p>
        </w:tc>
        <w:tc>
          <w:tcPr>
            <w:tcW w:w="34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36C" w:rsidRPr="006A75C2" w:rsidRDefault="0025236C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A75C2" w:rsidRPr="006A75C2" w:rsidTr="006A75C2">
        <w:trPr>
          <w:trHeight w:val="284"/>
        </w:trPr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Obudowa</w:t>
            </w:r>
          </w:p>
        </w:tc>
        <w:tc>
          <w:tcPr>
            <w:tcW w:w="3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Aluminiowa pokrywa matrycy, aluminiowa obudowa</w:t>
            </w:r>
          </w:p>
        </w:tc>
        <w:tc>
          <w:tcPr>
            <w:tcW w:w="34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36C" w:rsidRPr="006A75C2" w:rsidRDefault="006A75C2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 xml:space="preserve">Tak/Nie </w:t>
            </w:r>
            <w:r w:rsidRPr="006A75C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(zakreślić właściwe)</w:t>
            </w:r>
          </w:p>
        </w:tc>
      </w:tr>
      <w:tr w:rsidR="006A75C2" w:rsidRPr="006A75C2" w:rsidTr="006A75C2">
        <w:trPr>
          <w:trHeight w:val="284"/>
        </w:trPr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Klawiatura</w:t>
            </w:r>
          </w:p>
        </w:tc>
        <w:tc>
          <w:tcPr>
            <w:tcW w:w="3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podświetlana</w:t>
            </w:r>
          </w:p>
        </w:tc>
        <w:tc>
          <w:tcPr>
            <w:tcW w:w="34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36C" w:rsidRPr="006A75C2" w:rsidRDefault="00381480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 xml:space="preserve">Tak/Nie </w:t>
            </w:r>
            <w:r w:rsidRPr="006A75C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(zakreślić właściwe)</w:t>
            </w:r>
          </w:p>
        </w:tc>
      </w:tr>
      <w:tr w:rsidR="006A75C2" w:rsidRPr="006A75C2" w:rsidTr="006A75C2">
        <w:trPr>
          <w:trHeight w:val="284"/>
        </w:trPr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Dodatkowo</w:t>
            </w:r>
          </w:p>
        </w:tc>
        <w:tc>
          <w:tcPr>
            <w:tcW w:w="3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Rysik do obsługi ekranu, etui</w:t>
            </w:r>
          </w:p>
        </w:tc>
        <w:tc>
          <w:tcPr>
            <w:tcW w:w="34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36C" w:rsidRPr="006A75C2" w:rsidRDefault="006A75C2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 xml:space="preserve">Tak/Nie </w:t>
            </w:r>
            <w:r w:rsidRPr="006A75C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(zakreślić właściwe)</w:t>
            </w:r>
          </w:p>
        </w:tc>
      </w:tr>
      <w:tr w:rsidR="006A75C2" w:rsidRPr="006A75C2" w:rsidTr="006A75C2">
        <w:trPr>
          <w:trHeight w:val="284"/>
        </w:trPr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Waga</w:t>
            </w:r>
          </w:p>
        </w:tc>
        <w:tc>
          <w:tcPr>
            <w:tcW w:w="3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236C" w:rsidRPr="006A75C2" w:rsidRDefault="00AE2B23" w:rsidP="00ED1166">
            <w:pPr>
              <w:spacing w:line="276" w:lineRule="auto"/>
              <w:ind w:left="1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Nie więcej niż 1,5 kg</w:t>
            </w:r>
          </w:p>
        </w:tc>
        <w:tc>
          <w:tcPr>
            <w:tcW w:w="34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236C" w:rsidRDefault="006A75C2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Waga: _____ kg</w:t>
            </w:r>
          </w:p>
          <w:p w:rsidR="006A75C2" w:rsidRPr="006A75C2" w:rsidRDefault="006A75C2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(należy uzupełnić)</w:t>
            </w:r>
          </w:p>
        </w:tc>
      </w:tr>
      <w:tr w:rsidR="005422EF" w:rsidRPr="006A75C2" w:rsidTr="0092599E">
        <w:trPr>
          <w:trHeight w:val="284"/>
        </w:trPr>
        <w:tc>
          <w:tcPr>
            <w:tcW w:w="24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2EF" w:rsidRPr="006A75C2" w:rsidRDefault="005422EF" w:rsidP="00ED1166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Oprogramowanie</w:t>
            </w:r>
          </w:p>
        </w:tc>
        <w:tc>
          <w:tcPr>
            <w:tcW w:w="386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2EF" w:rsidRDefault="005422EF" w:rsidP="00ED1166">
            <w:pPr>
              <w:spacing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System operacyjny:</w:t>
            </w:r>
          </w:p>
          <w:p w:rsidR="005422EF" w:rsidRDefault="005422EF" w:rsidP="00ED1166">
            <w:pPr>
              <w:spacing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preinstalowany fabrycznie przez producenta laptopa w polskiej wersji językowej w wersji 64-bitowej niewymagającej aktywacji za pomocą telefonu lub Internetu u producenta systemu operacyjnego, możliwość przywrócenia fabrycznie preinstalowanego systemu operacyjnego,</w:t>
            </w:r>
          </w:p>
          <w:p w:rsidR="005422EF" w:rsidRDefault="005422EF" w:rsidP="00ED1166">
            <w:pPr>
              <w:spacing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- zgodny(umożliwiający poprawne zainstalowanie i bezproblemowe działanie) z używanym przez zamawiającego oprogramowaniem:</w:t>
            </w:r>
          </w:p>
          <w:p w:rsidR="005422EF" w:rsidRPr="005422EF" w:rsidRDefault="005422EF" w:rsidP="005422E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422EF">
              <w:rPr>
                <w:sz w:val="24"/>
              </w:rPr>
              <w:t>Microsoft Office 2019</w:t>
            </w:r>
          </w:p>
          <w:p w:rsidR="005422EF" w:rsidRPr="005422EF" w:rsidRDefault="005422EF" w:rsidP="005422E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ESET NOD32</w:t>
            </w:r>
          </w:p>
          <w:p w:rsidR="005422EF" w:rsidRDefault="005422EF" w:rsidP="005422E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oferujący wsparcie dla Java i .NET Framework 1.1 i 2.0 i 3.0 – możliwość uruchomienia aplikacji działających we wskazanych środowiskach</w:t>
            </w:r>
          </w:p>
          <w:p w:rsidR="005422EF" w:rsidRPr="005422EF" w:rsidRDefault="005422EF" w:rsidP="005422E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- dający możliwość podłączenia do</w:t>
            </w:r>
            <w:r w:rsidR="0092599E">
              <w:rPr>
                <w:sz w:val="24"/>
              </w:rPr>
              <w:t xml:space="preserve"> </w:t>
            </w:r>
            <w:proofErr w:type="spellStart"/>
            <w:r w:rsidR="0092599E">
              <w:rPr>
                <w:sz w:val="24"/>
              </w:rPr>
              <w:t>ActiveDirectory</w:t>
            </w:r>
            <w:proofErr w:type="spellEnd"/>
          </w:p>
        </w:tc>
        <w:tc>
          <w:tcPr>
            <w:tcW w:w="34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599E" w:rsidRDefault="0092599E" w:rsidP="0092599E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Nazwa oprogramowania (systemu operacyjnego): ___________________________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(należy uzupełnić)</w:t>
            </w:r>
          </w:p>
          <w:p w:rsidR="0092599E" w:rsidRDefault="0092599E" w:rsidP="0092599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599E" w:rsidRDefault="0092599E" w:rsidP="0092599E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Wersja oprogramowania (systemu operacyjnego): </w:t>
            </w:r>
          </w:p>
          <w:p w:rsidR="0092599E" w:rsidRDefault="0092599E" w:rsidP="0092599E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___________________________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(należy uzupełnić)</w:t>
            </w:r>
          </w:p>
          <w:p w:rsidR="005422EF" w:rsidRDefault="005422EF" w:rsidP="00ED1166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422EF" w:rsidRPr="006A75C2" w:rsidTr="0092599E">
        <w:trPr>
          <w:trHeight w:val="28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422EF" w:rsidRPr="006A75C2" w:rsidRDefault="005422EF" w:rsidP="005422EF">
            <w:pPr>
              <w:spacing w:line="276" w:lineRule="auto"/>
              <w:ind w:left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422EF" w:rsidRDefault="005422EF" w:rsidP="005422EF">
            <w:pPr>
              <w:spacing w:line="276" w:lineRule="auto"/>
              <w:ind w:left="1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Zasilacz w komplecie</w:t>
            </w:r>
            <w:r w:rsidR="0092599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:rsidR="0092599E" w:rsidRPr="006A75C2" w:rsidRDefault="0092599E" w:rsidP="005422EF">
            <w:pPr>
              <w:spacing w:line="276" w:lineRule="auto"/>
              <w:ind w:left="1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Sprzęt fabrycznie nowy, gotowy do użycia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22EF" w:rsidRPr="006A75C2" w:rsidRDefault="0092599E" w:rsidP="005422EF">
            <w:pPr>
              <w:snapToGrid w:val="0"/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 xml:space="preserve">Tak/Nie </w:t>
            </w:r>
            <w:r w:rsidRPr="006A75C2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6A75C2">
              <w:rPr>
                <w:rStyle w:val="Wyrnieniedelikatne"/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(zakreślić właściwe)</w:t>
            </w:r>
          </w:p>
        </w:tc>
      </w:tr>
    </w:tbl>
    <w:p w:rsidR="0025236C" w:rsidRPr="006A75C2" w:rsidRDefault="00B06D3F" w:rsidP="00ED1166">
      <w:pPr>
        <w:spacing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6A75C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-8890</wp:posOffset>
                </wp:positionV>
                <wp:extent cx="12065" cy="12065"/>
                <wp:effectExtent l="6350" t="12700" r="1016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2B27F" id="Rectangle 4" o:spid="_x0000_s1026" style="position:absolute;margin-left:489pt;margin-top:-.7pt;width:.95pt;height:.9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GQuAIAAJA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" fillcolor="black" strokecolor="white" strokeweight=".26mm">
                <v:stroke endcap="square"/>
              </v:rect>
            </w:pict>
          </mc:Fallback>
        </mc:AlternateContent>
      </w:r>
    </w:p>
    <w:p w:rsidR="0025236C" w:rsidRPr="006A75C2" w:rsidRDefault="0025236C" w:rsidP="00ED1166">
      <w:pPr>
        <w:spacing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bookmarkEnd w:id="0"/>
    <w:p w:rsidR="0025236C" w:rsidRPr="006A75C2" w:rsidRDefault="00AE2B23" w:rsidP="00ED1166">
      <w:pPr>
        <w:spacing w:line="276" w:lineRule="auto"/>
        <w:ind w:left="120" w:right="6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A75C2">
        <w:rPr>
          <w:rFonts w:asciiTheme="minorHAnsi" w:hAnsiTheme="minorHAnsi" w:cstheme="minorHAnsi"/>
          <w:color w:val="000000" w:themeColor="text1"/>
          <w:sz w:val="24"/>
          <w:szCs w:val="24"/>
        </w:rPr>
        <w:t>Wymaganej funkcjonalności oferowanego urządzenia nie można uzyskać poprzez stosowanie przejściówek różnego rodzaju, rozgałęźników itp., chyba, że w specyfikacji jest to dopuszczone.</w:t>
      </w:r>
    </w:p>
    <w:p w:rsidR="0025236C" w:rsidRPr="006A75C2" w:rsidRDefault="0025236C" w:rsidP="00ED1166">
      <w:pPr>
        <w:spacing w:line="276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6A75C2" w:rsidRPr="006A75C2" w:rsidRDefault="006A75C2" w:rsidP="006A75C2">
      <w:pPr>
        <w:keepLines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 w:bidi="ar-SA"/>
        </w:rPr>
      </w:pPr>
      <w:bookmarkStart w:id="3" w:name="_Hlk109130234"/>
      <w:r w:rsidRPr="006A75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Instrukcja wypełniania specyfikacji technicznej – załącznik nr 2 do SWZ</w:t>
      </w:r>
    </w:p>
    <w:p w:rsidR="006A75C2" w:rsidRPr="006A75C2" w:rsidRDefault="006A75C2" w:rsidP="006A75C2">
      <w:pPr>
        <w:pStyle w:val="Akapitzlist"/>
        <w:keepLines/>
        <w:widowControl/>
        <w:numPr>
          <w:ilvl w:val="0"/>
          <w:numId w:val="3"/>
        </w:numPr>
        <w:autoSpaceDE/>
        <w:spacing w:after="160" w:line="276" w:lineRule="auto"/>
        <w:contextualSpacing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pl-PL" w:eastAsia="pl-PL"/>
        </w:rPr>
      </w:pPr>
      <w:r w:rsidRPr="006A75C2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pl-PL" w:eastAsia="pl-PL"/>
        </w:rPr>
        <w:t xml:space="preserve">Poprawnie wypełniony formularz specyfikacji technicznej w kolumnie „Parametry oferowanego produktu” (kolumna określająca oferowany asortyment), musi zawierać jego jednoznaczne określenie poprzez podanie - nazwy producenta, modelu sprzętu, 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:rsidR="006A75C2" w:rsidRPr="006A75C2" w:rsidRDefault="006A75C2" w:rsidP="006A75C2">
      <w:pPr>
        <w:pStyle w:val="Akapitzlist"/>
        <w:keepLines/>
        <w:widowControl/>
        <w:numPr>
          <w:ilvl w:val="0"/>
          <w:numId w:val="3"/>
        </w:numPr>
        <w:autoSpaceDE/>
        <w:spacing w:line="276" w:lineRule="auto"/>
        <w:contextualSpacing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pl-PL" w:eastAsia="pl-PL"/>
        </w:rPr>
      </w:pPr>
      <w:r w:rsidRPr="006A75C2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pl-PL" w:eastAsia="pl-PL"/>
        </w:rPr>
        <w:t xml:space="preserve">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:rsidR="006A75C2" w:rsidRPr="006A75C2" w:rsidRDefault="006A75C2" w:rsidP="006A75C2">
      <w:pPr>
        <w:pStyle w:val="Akapitzlist"/>
        <w:keepLines/>
        <w:widowControl/>
        <w:numPr>
          <w:ilvl w:val="0"/>
          <w:numId w:val="3"/>
        </w:numPr>
        <w:autoSpaceDE/>
        <w:spacing w:line="276" w:lineRule="auto"/>
        <w:contextualSpacing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pl-PL" w:eastAsia="pl-PL"/>
        </w:rPr>
      </w:pPr>
      <w:r w:rsidRPr="006A75C2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pl-PL" w:eastAsia="pl-PL"/>
        </w:rPr>
        <w:t xml:space="preserve">Zamawiający jednoczenie umożliwia zaoferowanie procesora i/lub karty graficznej, których nie ma w załączonym przez Zamawiającego do formularza specyfikacji technicznej testach Pass Mark G3D Mark i/lub </w:t>
      </w:r>
      <w:proofErr w:type="spellStart"/>
      <w:r w:rsidRPr="006A75C2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pl-PL" w:eastAsia="pl-PL"/>
        </w:rPr>
        <w:t>Passmark</w:t>
      </w:r>
      <w:proofErr w:type="spellEnd"/>
      <w:r w:rsidRPr="006A75C2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pl-PL" w:eastAsia="pl-PL"/>
        </w:rPr>
        <w:t xml:space="preserve"> CPU Mark, jedynie w przypadku jeżeli wyniki testu zostaną poświadczone wydrukiem ze strony internetowej załączonym do oferty. Załączony do oferty test nie może być starszy niż test zamieszczony przez Zamawiającego. W przypadku braku załączonego testu do oferty Zamawiający uzna, że treść złożonej oferty jest niezgodna z treścią SWZ i taką ofertę Wykonawcy odrzuci.</w:t>
      </w:r>
    </w:p>
    <w:p w:rsidR="006A75C2" w:rsidRPr="006A75C2" w:rsidRDefault="006A75C2" w:rsidP="006A75C2">
      <w:pPr>
        <w:pStyle w:val="Akapitzlist"/>
        <w:keepLines/>
        <w:widowControl/>
        <w:numPr>
          <w:ilvl w:val="0"/>
          <w:numId w:val="3"/>
        </w:numPr>
        <w:autoSpaceDE/>
        <w:spacing w:line="276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6A75C2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val="pl-PL" w:eastAsia="pl-PL"/>
        </w:rPr>
        <w:t>Formularz specyfikacji technicznej należy złożyć w terminie składania ofert. Dokument nie podlega uzupełnieniu.</w:t>
      </w:r>
      <w:bookmarkEnd w:id="3"/>
    </w:p>
    <w:p w:rsidR="006A75C2" w:rsidRPr="006A75C2" w:rsidRDefault="006A75C2" w:rsidP="006A75C2">
      <w:pPr>
        <w:pStyle w:val="Akapitzlist"/>
        <w:keepLines/>
        <w:spacing w:line="276" w:lineRule="auto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:rsidR="006A75C2" w:rsidRPr="006A75C2" w:rsidRDefault="006A75C2" w:rsidP="006A75C2">
      <w:pPr>
        <w:pStyle w:val="Tekstpodstawowy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6A75C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Proszę podpisać (plik) kwalifikowanym podpisem elektronicznym.</w:t>
      </w:r>
      <w:r w:rsidRPr="006A75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AE2B23" w:rsidRPr="006A75C2" w:rsidRDefault="00AE2B23" w:rsidP="00ED1166">
      <w:pPr>
        <w:spacing w:line="276" w:lineRule="auto"/>
        <w:ind w:left="120" w:right="70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AE2B23" w:rsidRPr="006A75C2">
      <w:pgSz w:w="11906" w:h="16838"/>
      <w:pgMar w:top="1395" w:right="806" w:bottom="1440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</w:rPr>
    </w:lvl>
  </w:abstractNum>
  <w:abstractNum w:abstractNumId="2" w15:restartNumberingAfterBreak="0">
    <w:nsid w:val="568B6B2E"/>
    <w:multiLevelType w:val="hybridMultilevel"/>
    <w:tmpl w:val="47529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617F47"/>
    <w:multiLevelType w:val="hybridMultilevel"/>
    <w:tmpl w:val="464097FE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3F"/>
    <w:rsid w:val="0025236C"/>
    <w:rsid w:val="00290B0C"/>
    <w:rsid w:val="00381480"/>
    <w:rsid w:val="005422EF"/>
    <w:rsid w:val="006A75C2"/>
    <w:rsid w:val="00901B1E"/>
    <w:rsid w:val="0092599E"/>
    <w:rsid w:val="009C2C22"/>
    <w:rsid w:val="00AE2B23"/>
    <w:rsid w:val="00B06D3F"/>
    <w:rsid w:val="00E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828E6B"/>
  <w15:chartTrackingRefBased/>
  <w15:docId w15:val="{31C19E0D-C05E-4988-8EA1-6378FE03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Arial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Cambria" w:eastAsia="Cambria" w:hAnsi="Cambria" w:cs="Cambria"/>
    </w:rPr>
  </w:style>
  <w:style w:type="character" w:customStyle="1" w:styleId="WW8Num1z0">
    <w:name w:val="WW8Num1z0"/>
    <w:rPr>
      <w:rFonts w:ascii="Cambria" w:eastAsia="Cambria" w:hAnsi="Cambria" w:cs="Cambri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Wyrnieniedelikatne">
    <w:name w:val="Subtle Emphasis"/>
    <w:uiPriority w:val="19"/>
    <w:qFormat/>
    <w:rsid w:val="00ED1166"/>
    <w:rPr>
      <w:b/>
      <w:bCs w:val="0"/>
      <w:i/>
      <w:iCs/>
      <w:color w:val="404040"/>
    </w:rPr>
  </w:style>
  <w:style w:type="paragraph" w:styleId="Bezodstpw">
    <w:name w:val="No Spacing"/>
    <w:uiPriority w:val="1"/>
    <w:qFormat/>
    <w:rsid w:val="00ED1166"/>
    <w:pPr>
      <w:jc w:val="both"/>
    </w:pPr>
    <w:rPr>
      <w:rFonts w:eastAsia="Tahoma" w:cs="Tahoma"/>
      <w:sz w:val="22"/>
    </w:rPr>
  </w:style>
  <w:style w:type="paragraph" w:styleId="Akapitzlist">
    <w:name w:val="List Paragraph"/>
    <w:basedOn w:val="Normalny"/>
    <w:uiPriority w:val="34"/>
    <w:qFormat/>
    <w:rsid w:val="00ED1166"/>
    <w:pPr>
      <w:widowControl w:val="0"/>
      <w:suppressAutoHyphens w:val="0"/>
      <w:autoSpaceDE w:val="0"/>
      <w:autoSpaceDN w:val="0"/>
    </w:pPr>
    <w:rPr>
      <w:rFonts w:cs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cp:lastModifiedBy>Magdalena Pruszek-Iskra</cp:lastModifiedBy>
  <cp:revision>2</cp:revision>
  <cp:lastPrinted>1995-11-21T16:41:00Z</cp:lastPrinted>
  <dcterms:created xsi:type="dcterms:W3CDTF">2023-12-08T14:32:00Z</dcterms:created>
  <dcterms:modified xsi:type="dcterms:W3CDTF">2023-12-08T14:32:00Z</dcterms:modified>
</cp:coreProperties>
</file>