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5E48F" w14:textId="77777777" w:rsidR="001000F4" w:rsidRPr="0099709E" w:rsidRDefault="001000F4" w:rsidP="00081A29">
      <w:pPr>
        <w:spacing w:after="0" w:line="240" w:lineRule="auto"/>
        <w:ind w:left="426"/>
        <w:jc w:val="both"/>
        <w:rPr>
          <w:rFonts w:asciiTheme="minorHAnsi" w:hAnsiTheme="minorHAnsi" w:cstheme="minorHAnsi"/>
        </w:rPr>
      </w:pPr>
    </w:p>
    <w:p w14:paraId="7822F890" w14:textId="77777777" w:rsidR="001000F4" w:rsidRPr="00361DFF" w:rsidRDefault="001000F4" w:rsidP="00081A29">
      <w:pPr>
        <w:spacing w:after="0" w:line="240" w:lineRule="auto"/>
        <w:ind w:left="426"/>
        <w:jc w:val="both"/>
        <w:rPr>
          <w:rFonts w:ascii="Bookman Old Style" w:hAnsi="Bookman Old Style" w:cstheme="minorHAnsi"/>
          <w:sz w:val="18"/>
          <w:szCs w:val="18"/>
        </w:rPr>
      </w:pPr>
    </w:p>
    <w:p w14:paraId="05716724" w14:textId="24B06A18" w:rsidR="001000F4" w:rsidRPr="00361DFF" w:rsidRDefault="004D1D5B" w:rsidP="001000F4">
      <w:pPr>
        <w:spacing w:after="0" w:line="240" w:lineRule="auto"/>
        <w:ind w:left="426"/>
        <w:jc w:val="right"/>
        <w:rPr>
          <w:rFonts w:ascii="Bookman Old Style" w:hAnsi="Bookman Old Style" w:cstheme="minorHAnsi"/>
          <w:sz w:val="18"/>
          <w:szCs w:val="18"/>
        </w:rPr>
      </w:pPr>
      <w:r w:rsidRPr="00361DFF">
        <w:rPr>
          <w:rFonts w:ascii="Bookman Old Style" w:hAnsi="Bookman Old Style" w:cstheme="minorHAnsi"/>
          <w:sz w:val="18"/>
          <w:szCs w:val="18"/>
        </w:rPr>
        <w:t>Załącznik nr</w:t>
      </w:r>
      <w:r w:rsidR="00361DFF" w:rsidRPr="00361DFF">
        <w:rPr>
          <w:rFonts w:ascii="Bookman Old Style" w:hAnsi="Bookman Old Style" w:cstheme="minorHAnsi"/>
          <w:sz w:val="18"/>
          <w:szCs w:val="18"/>
        </w:rPr>
        <w:t xml:space="preserve"> 1</w:t>
      </w:r>
    </w:p>
    <w:p w14:paraId="6A8E9276" w14:textId="1C8622CC" w:rsidR="001000F4" w:rsidRPr="00361DFF" w:rsidRDefault="001000F4" w:rsidP="001000F4">
      <w:pPr>
        <w:spacing w:after="0" w:line="240" w:lineRule="auto"/>
        <w:ind w:left="426"/>
        <w:jc w:val="right"/>
        <w:rPr>
          <w:rFonts w:ascii="Bookman Old Style" w:hAnsi="Bookman Old Style" w:cstheme="minorHAnsi"/>
        </w:rPr>
      </w:pPr>
      <w:r w:rsidRPr="00361DFF">
        <w:rPr>
          <w:rFonts w:ascii="Bookman Old Style" w:hAnsi="Bookman Old Style" w:cstheme="minorHAnsi"/>
          <w:sz w:val="18"/>
          <w:szCs w:val="18"/>
        </w:rPr>
        <w:t>do umowy nr</w:t>
      </w:r>
      <w:r w:rsidR="00EE465A" w:rsidRPr="00361DFF">
        <w:rPr>
          <w:rFonts w:ascii="Bookman Old Style" w:hAnsi="Bookman Old Style" w:cstheme="minorHAnsi"/>
          <w:sz w:val="18"/>
          <w:szCs w:val="18"/>
        </w:rPr>
        <w:t>…………………..</w:t>
      </w:r>
      <w:r w:rsidRPr="00361DFF">
        <w:rPr>
          <w:rFonts w:ascii="Bookman Old Style" w:hAnsi="Bookman Old Style" w:cstheme="minorHAnsi"/>
          <w:sz w:val="18"/>
          <w:szCs w:val="18"/>
        </w:rPr>
        <w:t>………….</w:t>
      </w:r>
    </w:p>
    <w:p w14:paraId="7A95B685" w14:textId="77777777" w:rsidR="001000F4" w:rsidRPr="00361DFF" w:rsidRDefault="001000F4" w:rsidP="001000F4">
      <w:pPr>
        <w:spacing w:after="0" w:line="240" w:lineRule="auto"/>
        <w:ind w:left="426"/>
        <w:jc w:val="both"/>
        <w:rPr>
          <w:rFonts w:ascii="Bookman Old Style" w:hAnsi="Bookman Old Style" w:cstheme="minorHAnsi"/>
        </w:rPr>
      </w:pPr>
    </w:p>
    <w:p w14:paraId="5C87FD9B" w14:textId="38507139" w:rsidR="001000F4" w:rsidRPr="00361DFF" w:rsidRDefault="001000F4" w:rsidP="001000F4">
      <w:pPr>
        <w:spacing w:after="0" w:line="240" w:lineRule="auto"/>
        <w:ind w:left="426"/>
        <w:jc w:val="both"/>
        <w:rPr>
          <w:rFonts w:ascii="Bookman Old Style" w:hAnsi="Bookman Old Style" w:cstheme="minorHAnsi"/>
          <w:b/>
        </w:rPr>
      </w:pPr>
      <w:r w:rsidRPr="00361DFF">
        <w:rPr>
          <w:rFonts w:ascii="Bookman Old Style" w:hAnsi="Bookman Old Style" w:cstheme="minorHAnsi"/>
          <w:b/>
        </w:rPr>
        <w:t xml:space="preserve">Informacja o przetwarzaniu danych osobowych </w:t>
      </w:r>
    </w:p>
    <w:p w14:paraId="0632B21B" w14:textId="77777777" w:rsidR="006C325B" w:rsidRPr="00361DFF" w:rsidRDefault="006C325B" w:rsidP="001000F4">
      <w:pPr>
        <w:spacing w:after="0" w:line="240" w:lineRule="auto"/>
        <w:ind w:left="426"/>
        <w:jc w:val="both"/>
        <w:rPr>
          <w:rFonts w:ascii="Bookman Old Style" w:hAnsi="Bookman Old Style" w:cstheme="minorHAnsi"/>
        </w:rPr>
      </w:pPr>
    </w:p>
    <w:p w14:paraId="681915B9" w14:textId="01146350" w:rsidR="001000F4" w:rsidRPr="00361DFF" w:rsidRDefault="001000F4" w:rsidP="001000F4">
      <w:pPr>
        <w:spacing w:after="0" w:line="240" w:lineRule="auto"/>
        <w:ind w:left="426"/>
        <w:jc w:val="both"/>
        <w:rPr>
          <w:rFonts w:ascii="Bookman Old Style" w:hAnsi="Bookman Old Style" w:cstheme="minorHAnsi"/>
        </w:rPr>
      </w:pPr>
      <w:r w:rsidRPr="00361DFF">
        <w:rPr>
          <w:rFonts w:ascii="Bookman Old Style" w:hAnsi="Bookman Old Style" w:cstheme="minorHAnsi"/>
        </w:rPr>
        <w:t xml:space="preserve">W celu wypełnienia obowiązku informacyjnego zgodnie z art. 13 i 14 </w:t>
      </w:r>
      <w:r w:rsidR="00504379" w:rsidRPr="00361DFF">
        <w:rPr>
          <w:rFonts w:ascii="Bookman Old Style" w:hAnsi="Bookman Old Style" w:cstheme="minorHAnsi"/>
          <w:lang w:val="pl"/>
        </w:rPr>
        <w:t>Rozporządzenia Parlamentu Europejskiego i Rady (UE) 2016/679 z 27 kwietnia 2016 r. w sprawie ochrony os</w:t>
      </w:r>
      <w:proofErr w:type="spellStart"/>
      <w:r w:rsidR="00504379" w:rsidRPr="00361DFF">
        <w:rPr>
          <w:rFonts w:ascii="Bookman Old Style" w:hAnsi="Bookman Old Style" w:cstheme="minorHAnsi"/>
        </w:rPr>
        <w:t>ób</w:t>
      </w:r>
      <w:proofErr w:type="spellEnd"/>
      <w:r w:rsidR="00504379" w:rsidRPr="00361DFF">
        <w:rPr>
          <w:rFonts w:ascii="Bookman Old Style" w:hAnsi="Bookman Old Style" w:cstheme="minorHAnsi"/>
        </w:rPr>
        <w:t xml:space="preserve"> fizycznych </w:t>
      </w:r>
      <w:r w:rsidR="0099709E" w:rsidRPr="00361DFF">
        <w:rPr>
          <w:rFonts w:ascii="Bookman Old Style" w:hAnsi="Bookman Old Style" w:cstheme="minorHAnsi"/>
        </w:rPr>
        <w:br/>
      </w:r>
      <w:r w:rsidR="00504379" w:rsidRPr="00361DFF">
        <w:rPr>
          <w:rFonts w:ascii="Bookman Old Style" w:hAnsi="Bookman Old Style" w:cstheme="minorHAnsi"/>
        </w:rPr>
        <w:t>w związku z przetwarzaniem danych osobowych i w sprawie swobodnego przepływu takich danych oraz uchylenia dyrektywy 95/46/WE (ogólne rozporządzenie o ochronie danych), zwanego dalej RODO</w:t>
      </w:r>
      <w:r w:rsidRPr="00361DFF">
        <w:rPr>
          <w:rFonts w:ascii="Bookman Old Style" w:hAnsi="Bookman Old Style" w:cstheme="minorHAnsi"/>
        </w:rPr>
        <w:t xml:space="preserve"> informujemy, że w związku z zawarciem umowy Szpital Powiatowy </w:t>
      </w:r>
      <w:r w:rsidR="00337762" w:rsidRPr="00361DFF">
        <w:rPr>
          <w:rFonts w:ascii="Bookman Old Style" w:hAnsi="Bookman Old Style" w:cstheme="minorHAnsi"/>
        </w:rPr>
        <w:br/>
      </w:r>
      <w:r w:rsidRPr="00361DFF">
        <w:rPr>
          <w:rFonts w:ascii="Bookman Old Style" w:hAnsi="Bookman Old Style" w:cstheme="minorHAnsi"/>
        </w:rPr>
        <w:t>w Chrzanowie będzie przetwarzał dane osobowe osób zaangażowanych w realizację umowy.</w:t>
      </w:r>
    </w:p>
    <w:p w14:paraId="7F3A80BA" w14:textId="17F61325" w:rsidR="0099709E" w:rsidRPr="00361DFF" w:rsidRDefault="001000F4" w:rsidP="0099709E">
      <w:pPr>
        <w:pStyle w:val="Akapitzlist"/>
        <w:numPr>
          <w:ilvl w:val="0"/>
          <w:numId w:val="6"/>
        </w:numPr>
        <w:spacing w:after="0" w:line="240" w:lineRule="auto"/>
        <w:jc w:val="both"/>
        <w:rPr>
          <w:rFonts w:ascii="Bookman Old Style" w:hAnsi="Bookman Old Style" w:cstheme="minorHAnsi"/>
        </w:rPr>
      </w:pPr>
      <w:r w:rsidRPr="00361DFF">
        <w:rPr>
          <w:rFonts w:ascii="Bookman Old Style" w:hAnsi="Bookman Old Style" w:cstheme="minorHAnsi"/>
        </w:rPr>
        <w:t>Administratorem danych osobowych osób realizujących umowę jest Szpital Powiatowy w Chrzanowie</w:t>
      </w:r>
      <w:r w:rsidR="00504379" w:rsidRPr="00361DFF">
        <w:rPr>
          <w:rFonts w:ascii="Bookman Old Style" w:hAnsi="Bookman Old Style" w:cstheme="minorHAnsi"/>
        </w:rPr>
        <w:t xml:space="preserve">, </w:t>
      </w:r>
      <w:r w:rsidRPr="00361DFF">
        <w:rPr>
          <w:rFonts w:ascii="Bookman Old Style" w:hAnsi="Bookman Old Style" w:cstheme="minorHAnsi"/>
        </w:rPr>
        <w:t>32-500 Chrzanów ul. Topolowa 16</w:t>
      </w:r>
      <w:r w:rsidR="00504379" w:rsidRPr="00361DFF">
        <w:rPr>
          <w:rFonts w:ascii="Bookman Old Style" w:hAnsi="Bookman Old Style" w:cstheme="minorHAnsi"/>
        </w:rPr>
        <w:t xml:space="preserve">, e-mail: </w:t>
      </w:r>
      <w:hyperlink r:id="rId6" w:history="1">
        <w:r w:rsidR="00337762" w:rsidRPr="00361DFF">
          <w:rPr>
            <w:rStyle w:val="Hipercze"/>
            <w:rFonts w:ascii="Bookman Old Style" w:hAnsi="Bookman Old Style" w:cstheme="minorHAnsi"/>
            <w:color w:val="auto"/>
            <w:u w:val="none"/>
          </w:rPr>
          <w:t>sekretariat@spch.home.pl</w:t>
        </w:r>
      </w:hyperlink>
      <w:r w:rsidRPr="00361DFF">
        <w:rPr>
          <w:rFonts w:ascii="Bookman Old Style" w:hAnsi="Bookman Old Style" w:cstheme="minorHAnsi"/>
        </w:rPr>
        <w:t>.</w:t>
      </w:r>
    </w:p>
    <w:p w14:paraId="6C0A3F0B" w14:textId="22DC31EF" w:rsidR="0099709E" w:rsidRPr="00361DFF" w:rsidRDefault="001000F4" w:rsidP="0099709E">
      <w:pPr>
        <w:pStyle w:val="Akapitzlist"/>
        <w:numPr>
          <w:ilvl w:val="0"/>
          <w:numId w:val="6"/>
        </w:numPr>
        <w:spacing w:after="0" w:line="240" w:lineRule="auto"/>
        <w:jc w:val="both"/>
        <w:rPr>
          <w:rFonts w:ascii="Bookman Old Style" w:hAnsi="Bookman Old Style" w:cstheme="minorHAnsi"/>
        </w:rPr>
      </w:pPr>
      <w:r w:rsidRPr="00361DFF">
        <w:rPr>
          <w:rFonts w:ascii="Bookman Old Style" w:hAnsi="Bookman Old Style" w:cstheme="minorHAnsi"/>
        </w:rPr>
        <w:t xml:space="preserve">Szpital powołał Inspektora Ochrony Danych, z którym można kontaktować się na adres e-mail: </w:t>
      </w:r>
      <w:hyperlink r:id="rId7" w:history="1">
        <w:r w:rsidR="0099709E" w:rsidRPr="00361DFF">
          <w:rPr>
            <w:rStyle w:val="Hipercze"/>
            <w:rFonts w:ascii="Bookman Old Style" w:hAnsi="Bookman Old Style" w:cstheme="minorHAnsi"/>
            <w:color w:val="auto"/>
            <w:u w:val="none"/>
          </w:rPr>
          <w:t>iod@szpital-chrzanow.pl</w:t>
        </w:r>
      </w:hyperlink>
      <w:r w:rsidRPr="00361DFF">
        <w:rPr>
          <w:rFonts w:ascii="Bookman Old Style" w:hAnsi="Bookman Old Style" w:cstheme="minorHAnsi"/>
        </w:rPr>
        <w:t>.</w:t>
      </w:r>
    </w:p>
    <w:p w14:paraId="54D054A5" w14:textId="564938A6" w:rsidR="0099709E" w:rsidRPr="00361DFF" w:rsidRDefault="00504379" w:rsidP="0099709E">
      <w:pPr>
        <w:pStyle w:val="Akapitzlist"/>
        <w:numPr>
          <w:ilvl w:val="0"/>
          <w:numId w:val="6"/>
        </w:numPr>
        <w:spacing w:after="0" w:line="240" w:lineRule="auto"/>
        <w:jc w:val="both"/>
        <w:rPr>
          <w:rFonts w:ascii="Bookman Old Style" w:hAnsi="Bookman Old Style" w:cstheme="minorHAnsi"/>
        </w:rPr>
      </w:pPr>
      <w:r w:rsidRPr="00361DFF">
        <w:rPr>
          <w:rFonts w:ascii="Bookman Old Style" w:hAnsi="Bookman Old Style" w:cstheme="minorHAnsi"/>
        </w:rPr>
        <w:t>Dane osobowe będą przetwarzane w celu zawarcia i realizacji umowy, rozliczenia kosztów w związku z zawartą umową oraz realizacją związanych z tym obowiązków prawnych ciążących na Administratorze,</w:t>
      </w:r>
      <w:r w:rsidRPr="00361DFF">
        <w:rPr>
          <w:rFonts w:ascii="Bookman Old Style" w:hAnsi="Bookman Old Style" w:cstheme="minorHAnsi"/>
          <w:i/>
        </w:rPr>
        <w:t xml:space="preserve"> </w:t>
      </w:r>
      <w:r w:rsidRPr="00361DFF">
        <w:rPr>
          <w:rFonts w:ascii="Bookman Old Style" w:hAnsi="Bookman Old Style" w:cstheme="minorHAnsi"/>
        </w:rPr>
        <w:t>zgodnie z art. 6 ust. 1 lit. b</w:t>
      </w:r>
      <w:r w:rsidR="00930971" w:rsidRPr="00361DFF">
        <w:rPr>
          <w:rFonts w:ascii="Bookman Old Style" w:hAnsi="Bookman Old Style" w:cstheme="minorHAnsi"/>
        </w:rPr>
        <w:t xml:space="preserve"> i c</w:t>
      </w:r>
      <w:r w:rsidRPr="00361DFF">
        <w:rPr>
          <w:rFonts w:ascii="Bookman Old Style" w:hAnsi="Bookman Old Style" w:cstheme="minorHAnsi"/>
        </w:rPr>
        <w:t xml:space="preserve"> RODO.</w:t>
      </w:r>
    </w:p>
    <w:p w14:paraId="1DFC21F5" w14:textId="520F19B6" w:rsidR="0099709E" w:rsidRPr="00361DFF" w:rsidRDefault="00504379" w:rsidP="0099709E">
      <w:pPr>
        <w:pStyle w:val="Akapitzlist"/>
        <w:numPr>
          <w:ilvl w:val="0"/>
          <w:numId w:val="6"/>
        </w:numPr>
        <w:spacing w:after="0" w:line="240" w:lineRule="auto"/>
        <w:jc w:val="both"/>
        <w:rPr>
          <w:rFonts w:ascii="Bookman Old Style" w:hAnsi="Bookman Old Style" w:cstheme="minorHAnsi"/>
        </w:rPr>
      </w:pPr>
      <w:r w:rsidRPr="00361DFF">
        <w:rPr>
          <w:rFonts w:ascii="Bookman Old Style" w:hAnsi="Bookman Old Style" w:cstheme="minorHAnsi"/>
        </w:rPr>
        <w:t xml:space="preserve">Dane osobowe (imię i nazwisko, stanowisko, dane kontaktowe) zostały pozyskane od </w:t>
      </w:r>
      <w:r w:rsidR="005927C1" w:rsidRPr="00361DFF">
        <w:rPr>
          <w:rFonts w:ascii="Bookman Old Style" w:hAnsi="Bookman Old Style" w:cstheme="minorHAnsi"/>
        </w:rPr>
        <w:t>podmiotu</w:t>
      </w:r>
      <w:r w:rsidRPr="00361DFF">
        <w:rPr>
          <w:rFonts w:ascii="Bookman Old Style" w:hAnsi="Bookman Old Style" w:cstheme="minorHAnsi"/>
        </w:rPr>
        <w:t xml:space="preserve">, z którym Administrator zawarł umowę i będą przetwarzane </w:t>
      </w:r>
      <w:bookmarkStart w:id="0" w:name="_GoBack"/>
      <w:bookmarkEnd w:id="0"/>
      <w:r w:rsidRPr="00361DFF">
        <w:rPr>
          <w:rFonts w:ascii="Bookman Old Style" w:hAnsi="Bookman Old Style" w:cstheme="minorHAnsi"/>
        </w:rPr>
        <w:t xml:space="preserve">w celach związanych z realizacją umowy. </w:t>
      </w:r>
    </w:p>
    <w:p w14:paraId="42E03609" w14:textId="77777777" w:rsidR="0099709E" w:rsidRPr="00361DFF" w:rsidRDefault="001000F4" w:rsidP="0099709E">
      <w:pPr>
        <w:pStyle w:val="Akapitzlist"/>
        <w:numPr>
          <w:ilvl w:val="0"/>
          <w:numId w:val="6"/>
        </w:numPr>
        <w:spacing w:after="0" w:line="240" w:lineRule="auto"/>
        <w:jc w:val="both"/>
        <w:rPr>
          <w:rFonts w:ascii="Bookman Old Style" w:hAnsi="Bookman Old Style" w:cstheme="minorHAnsi"/>
        </w:rPr>
      </w:pPr>
      <w:r w:rsidRPr="00361DFF">
        <w:rPr>
          <w:rFonts w:ascii="Bookman Old Style" w:hAnsi="Bookman Old Style" w:cstheme="minorHAnsi"/>
        </w:rPr>
        <w:t>Podanie danych osobowych jest obligatoryjne do celu zawarcia i realizacji umowy</w:t>
      </w:r>
      <w:r w:rsidR="00504379" w:rsidRPr="00361DFF">
        <w:rPr>
          <w:rFonts w:ascii="Bookman Old Style" w:hAnsi="Bookman Old Style" w:cstheme="minorHAnsi"/>
        </w:rPr>
        <w:t>, Konsekwencją nie podania danych jest brak możliwości zawarcia umowy.</w:t>
      </w:r>
    </w:p>
    <w:p w14:paraId="607B5810" w14:textId="77777777" w:rsidR="0099709E" w:rsidRPr="00361DFF" w:rsidRDefault="001000F4" w:rsidP="0099709E">
      <w:pPr>
        <w:pStyle w:val="Akapitzlist"/>
        <w:numPr>
          <w:ilvl w:val="0"/>
          <w:numId w:val="6"/>
        </w:numPr>
        <w:spacing w:after="0" w:line="240" w:lineRule="auto"/>
        <w:jc w:val="both"/>
        <w:rPr>
          <w:rFonts w:ascii="Bookman Old Style" w:hAnsi="Bookman Old Style" w:cstheme="minorHAnsi"/>
        </w:rPr>
      </w:pPr>
      <w:r w:rsidRPr="00361DFF">
        <w:rPr>
          <w:rFonts w:ascii="Bookman Old Style" w:hAnsi="Bookman Old Style" w:cstheme="minorHAnsi"/>
        </w:rPr>
        <w:t>Dane osobowe będą przetwarzane przez okres obowiązywania umowy oraz  przechowywane przez okres 5-ciu lat, licząc od początku roku następującego po roku, w którym dokonano ostatniego rozliczenia kosztów.</w:t>
      </w:r>
      <w:r w:rsidR="0099709E" w:rsidRPr="00361DFF">
        <w:rPr>
          <w:rFonts w:ascii="Bookman Old Style" w:hAnsi="Bookman Old Style" w:cstheme="minorHAnsi"/>
        </w:rPr>
        <w:t xml:space="preserve"> </w:t>
      </w:r>
      <w:r w:rsidRPr="00361DFF">
        <w:rPr>
          <w:rFonts w:ascii="Bookman Old Style" w:hAnsi="Bookman Old Style" w:cstheme="minorHAnsi"/>
        </w:rPr>
        <w:t xml:space="preserve">Okres przechowywania danych osobowych może zostać wydłużony z uwagi na dochodzenie roszczeń lub toczące się postępowanie przed sądem, przetwarzanie w takim przypadku odbywać się będzie na podstawie art. 6 ust. 1 lit. f </w:t>
      </w:r>
      <w:r w:rsidR="00504379" w:rsidRPr="00361DFF">
        <w:rPr>
          <w:rFonts w:ascii="Bookman Old Style" w:hAnsi="Bookman Old Style" w:cstheme="minorHAnsi"/>
        </w:rPr>
        <w:t>RODO.</w:t>
      </w:r>
    </w:p>
    <w:p w14:paraId="7F8346F9" w14:textId="0857E053" w:rsidR="0099709E" w:rsidRPr="00361DFF" w:rsidRDefault="0099709E" w:rsidP="00EB2E31">
      <w:pPr>
        <w:pStyle w:val="Akapitzlist"/>
        <w:numPr>
          <w:ilvl w:val="0"/>
          <w:numId w:val="6"/>
        </w:numPr>
        <w:spacing w:after="0" w:line="240" w:lineRule="auto"/>
        <w:jc w:val="both"/>
        <w:rPr>
          <w:rFonts w:ascii="Bookman Old Style" w:hAnsi="Bookman Old Style" w:cstheme="minorHAnsi"/>
        </w:rPr>
      </w:pPr>
      <w:r w:rsidRPr="00361DFF">
        <w:rPr>
          <w:rFonts w:ascii="Bookman Old Style" w:hAnsi="Bookman Old Style" w:cstheme="minorHAnsi"/>
        </w:rPr>
        <w:t>D</w:t>
      </w:r>
      <w:r w:rsidR="00504379" w:rsidRPr="00361DFF">
        <w:rPr>
          <w:rFonts w:ascii="Bookman Old Style" w:hAnsi="Bookman Old Style" w:cstheme="minorHAnsi"/>
        </w:rPr>
        <w:t xml:space="preserve">ane mogą być udostępniane podmiotom świadczącym na rzecz Administratora usługi niezbędne do wykonania zobowiązań nałożonych na niego przez przepisy prawa, organom oraz podmiotom uprawnionym na podstawie przepisów prawa do otrzymania Pani/Pana danych osobowych. </w:t>
      </w:r>
    </w:p>
    <w:p w14:paraId="675FDE03" w14:textId="6BC016BF" w:rsidR="0099709E" w:rsidRPr="00361DFF" w:rsidRDefault="0099709E" w:rsidP="0099709E">
      <w:pPr>
        <w:pStyle w:val="Akapitzlist"/>
        <w:numPr>
          <w:ilvl w:val="0"/>
          <w:numId w:val="6"/>
        </w:numPr>
        <w:spacing w:after="0" w:line="259" w:lineRule="auto"/>
        <w:contextualSpacing w:val="0"/>
        <w:jc w:val="both"/>
        <w:rPr>
          <w:rFonts w:ascii="Bookman Old Style" w:hAnsi="Bookman Old Style"/>
        </w:rPr>
      </w:pPr>
      <w:r w:rsidRPr="00361DFF">
        <w:rPr>
          <w:rFonts w:ascii="Bookman Old Style" w:hAnsi="Bookman Old Style"/>
          <w:color w:val="000000"/>
        </w:rPr>
        <w:t>Dane osobowe nie będą podlegać zautomatyzowanemu podejmowaniu decyzji lub profilowaniu.</w:t>
      </w:r>
    </w:p>
    <w:p w14:paraId="3BBA2D56" w14:textId="42165F6A" w:rsidR="0099709E" w:rsidRPr="00361DFF" w:rsidRDefault="001000F4" w:rsidP="0099709E">
      <w:pPr>
        <w:pStyle w:val="Akapitzlist"/>
        <w:numPr>
          <w:ilvl w:val="0"/>
          <w:numId w:val="6"/>
        </w:numPr>
        <w:spacing w:after="0" w:line="240" w:lineRule="auto"/>
        <w:jc w:val="both"/>
        <w:rPr>
          <w:rFonts w:ascii="Bookman Old Style" w:hAnsi="Bookman Old Style" w:cstheme="minorHAnsi"/>
        </w:rPr>
      </w:pPr>
      <w:r w:rsidRPr="00361DFF">
        <w:rPr>
          <w:rFonts w:ascii="Bookman Old Style" w:hAnsi="Bookman Old Style" w:cstheme="minorHAnsi"/>
        </w:rPr>
        <w:t xml:space="preserve">Osoby, których dane osobowe są przetwarzane przez Szpital Powiatowy w Chrzanowie mają </w:t>
      </w:r>
      <w:r w:rsidR="00504379" w:rsidRPr="00361DFF">
        <w:rPr>
          <w:rFonts w:ascii="Bookman Old Style" w:hAnsi="Bookman Old Style" w:cstheme="minorHAnsi"/>
        </w:rPr>
        <w:t>prawo dostępu do danych osobowych, w tym prawo do uzyskania kopii tych danych, prawo do żądania sprostowania (poprawiania lub uzupełnienia) danych osobowych – w przypadku, gdy dane są nieprawidłowe lub niekompletne, prawo do żądania usunięcia danych osobowych („prawo do bycia zapomnianym”), prawo do żądania ograniczenia przetwarzania  danych osobowych</w:t>
      </w:r>
      <w:r w:rsidR="0099709E" w:rsidRPr="00361DFF">
        <w:rPr>
          <w:rFonts w:ascii="Bookman Old Style" w:hAnsi="Bookman Old Style" w:cstheme="minorHAnsi"/>
        </w:rPr>
        <w:t xml:space="preserve"> w przypadku uzasadnionym przepisami prawa.</w:t>
      </w:r>
    </w:p>
    <w:p w14:paraId="37BF5A46" w14:textId="222DB512" w:rsidR="001000F4" w:rsidRPr="00361DFF" w:rsidRDefault="001000F4" w:rsidP="0099709E">
      <w:pPr>
        <w:pStyle w:val="Akapitzlist"/>
        <w:numPr>
          <w:ilvl w:val="0"/>
          <w:numId w:val="6"/>
        </w:numPr>
        <w:spacing w:after="0" w:line="240" w:lineRule="auto"/>
        <w:jc w:val="both"/>
        <w:rPr>
          <w:rFonts w:ascii="Bookman Old Style" w:hAnsi="Bookman Old Style" w:cstheme="minorHAnsi"/>
        </w:rPr>
      </w:pPr>
      <w:r w:rsidRPr="00361DFF">
        <w:rPr>
          <w:rFonts w:ascii="Bookman Old Style" w:hAnsi="Bookman Old Style" w:cstheme="minorHAnsi"/>
        </w:rPr>
        <w:t xml:space="preserve">Osoby, których dane osobowe są przetwarzane przez Szpital Powiatowy w Chrzanowie mają również prawo do wniesienia skargi do organu </w:t>
      </w:r>
      <w:r w:rsidRPr="00361DFF">
        <w:rPr>
          <w:rFonts w:ascii="Bookman Old Style" w:hAnsi="Bookman Old Style" w:cstheme="minorHAnsi"/>
        </w:rPr>
        <w:lastRenderedPageBreak/>
        <w:t>nadzorczego</w:t>
      </w:r>
      <w:r w:rsidR="00504379" w:rsidRPr="00361DFF">
        <w:rPr>
          <w:rFonts w:ascii="Bookman Old Style" w:hAnsi="Bookman Old Style" w:cstheme="minorHAnsi"/>
        </w:rPr>
        <w:t>, tj. Prezesa Urzędu Ochrony Danych Osobowych,</w:t>
      </w:r>
      <w:r w:rsidRPr="00361DFF">
        <w:rPr>
          <w:rFonts w:ascii="Bookman Old Style" w:hAnsi="Bookman Old Style" w:cstheme="minorHAnsi"/>
        </w:rPr>
        <w:t xml:space="preserve"> </w:t>
      </w:r>
      <w:r w:rsidR="00504379" w:rsidRPr="00361DFF">
        <w:rPr>
          <w:rFonts w:ascii="Bookman Old Style" w:hAnsi="Bookman Old Style" w:cstheme="minorHAnsi"/>
        </w:rPr>
        <w:t>ul. Stawki 2, 00-193 Warszawa</w:t>
      </w:r>
      <w:r w:rsidR="005927C1" w:rsidRPr="00361DFF">
        <w:rPr>
          <w:rFonts w:ascii="Bookman Old Style" w:hAnsi="Bookman Old Style" w:cstheme="minorHAnsi"/>
        </w:rPr>
        <w:t xml:space="preserve">, e-mail: </w:t>
      </w:r>
      <w:r w:rsidR="005927C1" w:rsidRPr="00361DFF">
        <w:rPr>
          <w:rFonts w:ascii="Bookman Old Style" w:hAnsi="Bookman Old Style"/>
        </w:rPr>
        <w:t>e-mail: kancelaria@uodo.gov.pl</w:t>
      </w:r>
      <w:r w:rsidR="00504379" w:rsidRPr="00361DFF">
        <w:rPr>
          <w:rFonts w:ascii="Bookman Old Style" w:hAnsi="Bookman Old Style" w:cstheme="minorHAnsi"/>
        </w:rPr>
        <w:t xml:space="preserve"> </w:t>
      </w:r>
      <w:r w:rsidRPr="00361DFF">
        <w:rPr>
          <w:rFonts w:ascii="Bookman Old Style" w:hAnsi="Bookman Old Style" w:cstheme="minorHAnsi"/>
        </w:rPr>
        <w:t>gdy uznają, iż przetwarzanie ich danych osobowych narusza przepisy RODO.</w:t>
      </w:r>
    </w:p>
    <w:p w14:paraId="4277B541" w14:textId="77777777" w:rsidR="001000F4" w:rsidRPr="00361DFF" w:rsidRDefault="001000F4" w:rsidP="00081A29">
      <w:pPr>
        <w:spacing w:after="0" w:line="240" w:lineRule="auto"/>
        <w:ind w:left="426"/>
        <w:jc w:val="both"/>
        <w:rPr>
          <w:rFonts w:ascii="Bookman Old Style" w:hAnsi="Bookman Old Style" w:cstheme="minorHAnsi"/>
        </w:rPr>
      </w:pPr>
    </w:p>
    <w:sectPr w:rsidR="001000F4" w:rsidRPr="00361D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F42D4"/>
    <w:multiLevelType w:val="hybridMultilevel"/>
    <w:tmpl w:val="469E98B8"/>
    <w:lvl w:ilvl="0" w:tplc="60CCE53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B6C6DA2"/>
    <w:multiLevelType w:val="hybridMultilevel"/>
    <w:tmpl w:val="BB7AAE24"/>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7BF7896"/>
    <w:multiLevelType w:val="hybridMultilevel"/>
    <w:tmpl w:val="A9C22130"/>
    <w:lvl w:ilvl="0" w:tplc="9B4AE820">
      <w:start w:val="8"/>
      <w:numFmt w:val="decimal"/>
      <w:lvlText w:val="%1."/>
      <w:lvlJc w:val="left"/>
      <w:pPr>
        <w:ind w:left="1146" w:hanging="360"/>
      </w:pPr>
      <w:rPr>
        <w:rFonts w:ascii="Bookman Old Style" w:hAnsi="Bookman Old Style" w:cstheme="minorHAnsi" w:hint="default"/>
        <w:sz w:val="22"/>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69D25F64"/>
    <w:multiLevelType w:val="hybridMultilevel"/>
    <w:tmpl w:val="30E88A9A"/>
    <w:lvl w:ilvl="0" w:tplc="7DA81E2A">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E1143E5"/>
    <w:multiLevelType w:val="hybridMultilevel"/>
    <w:tmpl w:val="93AA5240"/>
    <w:lvl w:ilvl="0" w:tplc="9B4AE820">
      <w:start w:val="8"/>
      <w:numFmt w:val="decimal"/>
      <w:lvlText w:val="%1."/>
      <w:lvlJc w:val="left"/>
      <w:pPr>
        <w:ind w:left="720" w:hanging="360"/>
      </w:pPr>
      <w:rPr>
        <w:rFonts w:ascii="Bookman Old Style" w:hAnsi="Bookman Old Style"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4A08B7"/>
    <w:multiLevelType w:val="hybridMultilevel"/>
    <w:tmpl w:val="973EB4E0"/>
    <w:lvl w:ilvl="0" w:tplc="32C88BD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D7F"/>
    <w:rsid w:val="00041157"/>
    <w:rsid w:val="00081A29"/>
    <w:rsid w:val="000A2CBF"/>
    <w:rsid w:val="001000F4"/>
    <w:rsid w:val="001D7F01"/>
    <w:rsid w:val="00234AFB"/>
    <w:rsid w:val="002B1B47"/>
    <w:rsid w:val="003260A8"/>
    <w:rsid w:val="00337762"/>
    <w:rsid w:val="00361DFF"/>
    <w:rsid w:val="004D1D5B"/>
    <w:rsid w:val="00504379"/>
    <w:rsid w:val="00531DFC"/>
    <w:rsid w:val="005777A8"/>
    <w:rsid w:val="00581362"/>
    <w:rsid w:val="005927C1"/>
    <w:rsid w:val="005E6EC0"/>
    <w:rsid w:val="0067389E"/>
    <w:rsid w:val="00675B2A"/>
    <w:rsid w:val="006C325B"/>
    <w:rsid w:val="00714EF3"/>
    <w:rsid w:val="00744056"/>
    <w:rsid w:val="00824042"/>
    <w:rsid w:val="00930971"/>
    <w:rsid w:val="00937D38"/>
    <w:rsid w:val="00993741"/>
    <w:rsid w:val="0099709E"/>
    <w:rsid w:val="00C81D7F"/>
    <w:rsid w:val="00DC1B9A"/>
    <w:rsid w:val="00E440D5"/>
    <w:rsid w:val="00E922F0"/>
    <w:rsid w:val="00EB2E31"/>
    <w:rsid w:val="00EE465A"/>
    <w:rsid w:val="00F10718"/>
    <w:rsid w:val="00F6130A"/>
    <w:rsid w:val="00F677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F5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1D7F"/>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14EF3"/>
    <w:pPr>
      <w:ind w:left="720"/>
      <w:contextualSpacing/>
    </w:pPr>
  </w:style>
  <w:style w:type="character" w:styleId="Hipercze">
    <w:name w:val="Hyperlink"/>
    <w:basedOn w:val="Domylnaczcionkaakapitu"/>
    <w:uiPriority w:val="99"/>
    <w:unhideWhenUsed/>
    <w:rsid w:val="0099709E"/>
    <w:rPr>
      <w:color w:val="0563C1" w:themeColor="hyperlink"/>
      <w:u w:val="single"/>
    </w:rPr>
  </w:style>
  <w:style w:type="character" w:customStyle="1" w:styleId="Nierozpoznanawzmianka1">
    <w:name w:val="Nierozpoznana wzmianka1"/>
    <w:basedOn w:val="Domylnaczcionkaakapitu"/>
    <w:uiPriority w:val="99"/>
    <w:semiHidden/>
    <w:unhideWhenUsed/>
    <w:rsid w:val="0099709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1D7F"/>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14EF3"/>
    <w:pPr>
      <w:ind w:left="720"/>
      <w:contextualSpacing/>
    </w:pPr>
  </w:style>
  <w:style w:type="character" w:styleId="Hipercze">
    <w:name w:val="Hyperlink"/>
    <w:basedOn w:val="Domylnaczcionkaakapitu"/>
    <w:uiPriority w:val="99"/>
    <w:unhideWhenUsed/>
    <w:rsid w:val="0099709E"/>
    <w:rPr>
      <w:color w:val="0563C1" w:themeColor="hyperlink"/>
      <w:u w:val="single"/>
    </w:rPr>
  </w:style>
  <w:style w:type="character" w:customStyle="1" w:styleId="Nierozpoznanawzmianka1">
    <w:name w:val="Nierozpoznana wzmianka1"/>
    <w:basedOn w:val="Domylnaczcionkaakapitu"/>
    <w:uiPriority w:val="99"/>
    <w:semiHidden/>
    <w:unhideWhenUsed/>
    <w:rsid w:val="00997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od@szpital-chrzan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spch.home.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450</Words>
  <Characters>2703</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Grabowska</dc:creator>
  <cp:lastModifiedBy>Aneta A.P. Pawłowska</cp:lastModifiedBy>
  <cp:revision>5</cp:revision>
  <cp:lastPrinted>2024-03-08T06:19:00Z</cp:lastPrinted>
  <dcterms:created xsi:type="dcterms:W3CDTF">2024-03-08T06:19:00Z</dcterms:created>
  <dcterms:modified xsi:type="dcterms:W3CDTF">2024-10-10T05:51:00Z</dcterms:modified>
</cp:coreProperties>
</file>