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EC878" w14:textId="396E2F1D" w:rsidR="004107F7" w:rsidRDefault="004107F7" w:rsidP="00252E65">
      <w:pPr>
        <w:spacing w:after="0" w:line="240" w:lineRule="auto"/>
        <w:jc w:val="right"/>
        <w:rPr>
          <w:rFonts w:ascii="Verdana" w:eastAsiaTheme="minorEastAsia" w:hAnsi="Verdana" w:cs="Arial"/>
          <w:kern w:val="0"/>
          <w:sz w:val="20"/>
          <w:szCs w:val="20"/>
          <w:lang w:eastAsia="pl-PL"/>
          <w14:ligatures w14:val="none"/>
        </w:rPr>
      </w:pPr>
      <w:r>
        <w:rPr>
          <w:rFonts w:ascii="Verdana" w:eastAsiaTheme="minorEastAsia" w:hAnsi="Verdana" w:cs="Arial"/>
          <w:kern w:val="0"/>
          <w:sz w:val="20"/>
          <w:szCs w:val="20"/>
          <w:lang w:eastAsia="pl-PL"/>
          <w14:ligatures w14:val="none"/>
        </w:rPr>
        <w:t xml:space="preserve">Załącznik nr 3 </w:t>
      </w:r>
    </w:p>
    <w:p w14:paraId="44BF8CB4" w14:textId="7C4C12EB" w:rsidR="004107F7" w:rsidRDefault="004107F7" w:rsidP="00252E65">
      <w:pPr>
        <w:spacing w:after="0" w:line="240" w:lineRule="auto"/>
        <w:jc w:val="right"/>
        <w:rPr>
          <w:rFonts w:ascii="Verdana" w:eastAsiaTheme="minorEastAsia" w:hAnsi="Verdana" w:cs="Arial"/>
          <w:kern w:val="0"/>
          <w:sz w:val="20"/>
          <w:szCs w:val="20"/>
          <w:lang w:eastAsia="pl-PL"/>
          <w14:ligatures w14:val="none"/>
        </w:rPr>
      </w:pPr>
      <w:r>
        <w:rPr>
          <w:rFonts w:ascii="Verdana" w:eastAsiaTheme="minorEastAsia" w:hAnsi="Verdana" w:cs="Arial"/>
          <w:kern w:val="0"/>
          <w:sz w:val="20"/>
          <w:szCs w:val="20"/>
          <w:lang w:eastAsia="pl-PL"/>
          <w14:ligatures w14:val="none"/>
        </w:rPr>
        <w:t xml:space="preserve"> do zaproszenia do negocjacji</w:t>
      </w:r>
    </w:p>
    <w:p w14:paraId="2BD49B0E" w14:textId="7FC12690" w:rsidR="00FB7D3C" w:rsidRPr="00A45149" w:rsidRDefault="00700B3B" w:rsidP="00A45149">
      <w:pPr>
        <w:tabs>
          <w:tab w:val="left" w:pos="1006"/>
        </w:tabs>
        <w:suppressAutoHyphens/>
        <w:spacing w:before="120"/>
        <w:rPr>
          <w:rFonts w:ascii="Verdana" w:eastAsia="Times New Roman" w:hAnsi="Verdana" w:cs="Times New Roman"/>
          <w:sz w:val="20"/>
          <w:szCs w:val="20"/>
        </w:rPr>
      </w:pPr>
      <w:bookmarkStart w:id="0" w:name="_Hlk138677196"/>
      <w:r w:rsidRPr="00F6572B">
        <w:rPr>
          <w:rFonts w:ascii="Verdana" w:eastAsia="Times New Roman" w:hAnsi="Verdana" w:cs="Times New Roman"/>
          <w:sz w:val="20"/>
          <w:szCs w:val="20"/>
        </w:rPr>
        <w:t>Postępowanie nr:</w:t>
      </w:r>
      <w:bookmarkEnd w:id="0"/>
      <w:r w:rsidRPr="00F6572B">
        <w:rPr>
          <w:rFonts w:ascii="Verdana" w:eastAsia="Times New Roman" w:hAnsi="Verdana" w:cs="Times New Roman"/>
          <w:sz w:val="20"/>
          <w:szCs w:val="20"/>
        </w:rPr>
        <w:t xml:space="preserve"> </w:t>
      </w:r>
      <w:bookmarkStart w:id="1" w:name="_Hlk138677181"/>
      <w:r w:rsidRPr="00F6572B">
        <w:rPr>
          <w:rFonts w:ascii="Verdana" w:eastAsia="Times New Roman" w:hAnsi="Verdana" w:cs="Times New Roman"/>
          <w:sz w:val="20"/>
          <w:szCs w:val="20"/>
        </w:rPr>
        <w:t>BZP.2711.</w:t>
      </w:r>
      <w:r w:rsidR="00CB33C1">
        <w:rPr>
          <w:rFonts w:ascii="Verdana" w:eastAsia="Times New Roman" w:hAnsi="Verdana" w:cs="Times New Roman"/>
          <w:sz w:val="20"/>
          <w:szCs w:val="20"/>
        </w:rPr>
        <w:t>44</w:t>
      </w:r>
      <w:r w:rsidRPr="00F6572B">
        <w:rPr>
          <w:rFonts w:ascii="Verdana" w:eastAsia="Times New Roman" w:hAnsi="Verdana" w:cs="Times New Roman"/>
          <w:sz w:val="20"/>
          <w:szCs w:val="20"/>
        </w:rPr>
        <w:t>.202</w:t>
      </w:r>
      <w:r w:rsidR="00543D34">
        <w:rPr>
          <w:rFonts w:ascii="Verdana" w:eastAsia="Times New Roman" w:hAnsi="Verdana" w:cs="Times New Roman"/>
          <w:sz w:val="20"/>
          <w:szCs w:val="20"/>
        </w:rPr>
        <w:t>4</w:t>
      </w:r>
      <w:r w:rsidRPr="00F6572B">
        <w:rPr>
          <w:rFonts w:ascii="Verdana" w:eastAsia="Times New Roman" w:hAnsi="Verdana" w:cs="Times New Roman"/>
          <w:sz w:val="20"/>
          <w:szCs w:val="20"/>
        </w:rPr>
        <w:t>.</w:t>
      </w:r>
      <w:bookmarkEnd w:id="1"/>
      <w:r w:rsidRPr="00F6572B">
        <w:rPr>
          <w:rFonts w:ascii="Verdana" w:eastAsia="Times New Roman" w:hAnsi="Verdana" w:cs="Times New Roman"/>
          <w:sz w:val="20"/>
          <w:szCs w:val="20"/>
        </w:rPr>
        <w:t>ECS</w:t>
      </w:r>
    </w:p>
    <w:p w14:paraId="27B9CE64" w14:textId="09C44E55" w:rsidR="00FB7D3C" w:rsidRDefault="00D83538" w:rsidP="00FB7D3C">
      <w:pPr>
        <w:pStyle w:val="Nagwek1"/>
        <w:shd w:val="clear" w:color="auto" w:fill="006699"/>
        <w:spacing w:before="0"/>
        <w:jc w:val="center"/>
        <w:rPr>
          <w:rFonts w:ascii="Verdana" w:hAnsi="Verdana" w:cs="Arial"/>
          <w:color w:val="FFFFFF"/>
          <w:sz w:val="20"/>
          <w:szCs w:val="20"/>
        </w:rPr>
      </w:pPr>
      <w:r>
        <w:rPr>
          <w:rFonts w:ascii="Verdana" w:hAnsi="Verdana" w:cs="Arial"/>
          <w:color w:val="FFFFFF"/>
          <w:sz w:val="20"/>
          <w:szCs w:val="20"/>
        </w:rPr>
        <w:t xml:space="preserve"> </w:t>
      </w:r>
    </w:p>
    <w:p w14:paraId="1F12624B" w14:textId="164D1F63" w:rsidR="00FB7D3C" w:rsidRDefault="00FB7D3C" w:rsidP="00FB7D3C">
      <w:pPr>
        <w:pStyle w:val="Nagwek1"/>
        <w:shd w:val="clear" w:color="auto" w:fill="006699"/>
        <w:spacing w:before="0"/>
        <w:jc w:val="center"/>
        <w:rPr>
          <w:rFonts w:ascii="Verdana" w:hAnsi="Verdana" w:cs="Arial"/>
          <w:color w:val="FFFFFF"/>
          <w:sz w:val="20"/>
          <w:szCs w:val="20"/>
        </w:rPr>
      </w:pPr>
      <w:r w:rsidRPr="00F20557">
        <w:rPr>
          <w:rFonts w:ascii="Verdana" w:hAnsi="Verdana" w:cs="Arial"/>
          <w:color w:val="FFFFFF"/>
          <w:sz w:val="20"/>
          <w:szCs w:val="20"/>
        </w:rPr>
        <w:t>O NIEPODLEGANIU WYKLUCZENIU W POSTĘPOWANIU SKŁADANE NA PODSTAWIE ART. 125 UST. 1 uPzp</w:t>
      </w:r>
    </w:p>
    <w:p w14:paraId="338A80A5" w14:textId="77777777" w:rsidR="00E25C48" w:rsidRDefault="00E25C48" w:rsidP="00E25C48">
      <w:pPr>
        <w:pStyle w:val="TreA"/>
        <w:spacing w:line="276" w:lineRule="auto"/>
        <w:jc w:val="both"/>
        <w:rPr>
          <w:rFonts w:ascii="Verdana" w:eastAsia="Verdana" w:hAnsi="Verdana"/>
          <w:b/>
          <w:bCs/>
          <w:sz w:val="20"/>
          <w:szCs w:val="20"/>
          <w:lang w:val="pl-PL"/>
        </w:rPr>
      </w:pPr>
      <w:bookmarkStart w:id="2" w:name="_Hlk84929670"/>
      <w:bookmarkStart w:id="3" w:name="_Hlk84938532"/>
      <w:bookmarkStart w:id="4" w:name="_Hlk148688328"/>
    </w:p>
    <w:p w14:paraId="24C4E9E6" w14:textId="77777777" w:rsidR="00B65BCD" w:rsidRPr="00B65BCD" w:rsidRDefault="00E25C48" w:rsidP="00B65BCD">
      <w:pPr>
        <w:pStyle w:val="TreA"/>
        <w:spacing w:line="276" w:lineRule="auto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b/>
          <w:bCs/>
          <w:sz w:val="20"/>
          <w:szCs w:val="20"/>
          <w:lang w:val="pl-PL"/>
        </w:rPr>
        <w:t xml:space="preserve">Wykonawca: </w:t>
      </w:r>
      <w:bookmarkEnd w:id="2"/>
      <w:bookmarkEnd w:id="3"/>
    </w:p>
    <w:p w14:paraId="3327BC08" w14:textId="0535FC27" w:rsidR="00F7019F" w:rsidRPr="00B65BCD" w:rsidRDefault="00B65BCD" w:rsidP="00B65BCD">
      <w:pPr>
        <w:pStyle w:val="TreA"/>
        <w:spacing w:line="276" w:lineRule="auto"/>
        <w:jc w:val="both"/>
        <w:rPr>
          <w:rFonts w:ascii="Verdana" w:eastAsia="Verdana" w:hAnsi="Verdana"/>
          <w:sz w:val="20"/>
          <w:szCs w:val="20"/>
          <w:lang w:val="pl-PL"/>
        </w:rPr>
      </w:pPr>
      <w:proofErr w:type="spellStart"/>
      <w:r w:rsidRPr="00B65BCD">
        <w:rPr>
          <w:rFonts w:ascii="Verdana" w:eastAsia="Verdana" w:hAnsi="Verdana"/>
          <w:sz w:val="20"/>
          <w:szCs w:val="20"/>
          <w:lang w:val="pl-PL"/>
        </w:rPr>
        <w:t>Innovative</w:t>
      </w:r>
      <w:proofErr w:type="spellEnd"/>
      <w:r w:rsidRPr="00B65BCD">
        <w:rPr>
          <w:rFonts w:ascii="Verdana" w:eastAsia="Verdana" w:hAnsi="Verdana"/>
          <w:sz w:val="20"/>
          <w:szCs w:val="20"/>
          <w:lang w:val="pl-PL"/>
        </w:rPr>
        <w:t xml:space="preserve"> </w:t>
      </w:r>
      <w:proofErr w:type="spellStart"/>
      <w:r w:rsidRPr="00B65BCD">
        <w:rPr>
          <w:rFonts w:ascii="Verdana" w:eastAsia="Verdana" w:hAnsi="Verdana"/>
          <w:sz w:val="20"/>
          <w:szCs w:val="20"/>
          <w:lang w:val="pl-PL"/>
        </w:rPr>
        <w:t>Interfaces</w:t>
      </w:r>
      <w:proofErr w:type="spellEnd"/>
      <w:r w:rsidRPr="00B65BCD">
        <w:rPr>
          <w:rFonts w:ascii="Verdana" w:eastAsia="Verdana" w:hAnsi="Verdana"/>
          <w:sz w:val="20"/>
          <w:szCs w:val="20"/>
          <w:lang w:val="pl-PL"/>
        </w:rPr>
        <w:t xml:space="preserve"> </w:t>
      </w:r>
      <w:proofErr w:type="spellStart"/>
      <w:r w:rsidRPr="00B65BCD">
        <w:rPr>
          <w:rFonts w:ascii="Verdana" w:eastAsia="Verdana" w:hAnsi="Verdana"/>
          <w:sz w:val="20"/>
          <w:szCs w:val="20"/>
          <w:lang w:val="pl-PL"/>
        </w:rPr>
        <w:t>Incorporated</w:t>
      </w:r>
      <w:proofErr w:type="spellEnd"/>
      <w:r w:rsidRPr="00B65BCD">
        <w:rPr>
          <w:rFonts w:ascii="Verdana" w:eastAsia="Verdana" w:hAnsi="Verdana"/>
          <w:sz w:val="20"/>
          <w:szCs w:val="20"/>
          <w:lang w:val="pl-PL"/>
        </w:rPr>
        <w:t xml:space="preserve">, z siedzibą 789E. Eisenhower </w:t>
      </w:r>
      <w:proofErr w:type="spellStart"/>
      <w:r w:rsidRPr="00B65BCD">
        <w:rPr>
          <w:rFonts w:ascii="Verdana" w:eastAsia="Verdana" w:hAnsi="Verdana"/>
          <w:sz w:val="20"/>
          <w:szCs w:val="20"/>
          <w:lang w:val="pl-PL"/>
        </w:rPr>
        <w:t>Parkway</w:t>
      </w:r>
      <w:proofErr w:type="spellEnd"/>
      <w:r w:rsidRPr="00B65BCD">
        <w:rPr>
          <w:rFonts w:ascii="Verdana" w:eastAsia="Verdana" w:hAnsi="Verdana"/>
          <w:sz w:val="20"/>
          <w:szCs w:val="20"/>
          <w:lang w:val="pl-PL"/>
        </w:rPr>
        <w:t xml:space="preserve"> Ann </w:t>
      </w:r>
      <w:proofErr w:type="spellStart"/>
      <w:r w:rsidRPr="00B65BCD">
        <w:rPr>
          <w:rFonts w:ascii="Verdana" w:eastAsia="Verdana" w:hAnsi="Verdana"/>
          <w:sz w:val="20"/>
          <w:szCs w:val="20"/>
          <w:lang w:val="pl-PL"/>
        </w:rPr>
        <w:t>Arbor</w:t>
      </w:r>
      <w:proofErr w:type="spellEnd"/>
      <w:r w:rsidRPr="00B65BCD">
        <w:rPr>
          <w:rFonts w:ascii="Verdana" w:eastAsia="Verdana" w:hAnsi="Verdana"/>
          <w:sz w:val="20"/>
          <w:szCs w:val="20"/>
          <w:lang w:val="pl-PL"/>
        </w:rPr>
        <w:t>, MI 48108, USA, nr identyfikacyjny 94 – 2553274</w:t>
      </w:r>
    </w:p>
    <w:p w14:paraId="3B7FFDF8" w14:textId="77777777" w:rsidR="00B65BCD" w:rsidRPr="00E25C48" w:rsidRDefault="00B65BCD" w:rsidP="00B65BCD">
      <w:pPr>
        <w:pStyle w:val="TreA"/>
        <w:spacing w:line="276" w:lineRule="auto"/>
        <w:jc w:val="both"/>
        <w:rPr>
          <w:rFonts w:ascii="Verdana" w:eastAsia="Verdana" w:hAnsi="Verdana"/>
          <w:sz w:val="20"/>
          <w:szCs w:val="20"/>
          <w:lang w:val="pl-PL"/>
        </w:rPr>
      </w:pPr>
    </w:p>
    <w:p w14:paraId="1BA1B7FE" w14:textId="60EE2510" w:rsidR="00523076" w:rsidRDefault="00E25C48" w:rsidP="001D55AB">
      <w:pPr>
        <w:spacing w:after="0" w:line="276" w:lineRule="auto"/>
        <w:ind w:right="-142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A55796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>reprezentowany przez:</w:t>
      </w:r>
      <w:r w:rsidRPr="00E25C48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B65BCD" w:rsidRPr="00B65BCD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 xml:space="preserve">Thomas </w:t>
      </w:r>
      <w:proofErr w:type="spellStart"/>
      <w:r w:rsidR="00B65BCD" w:rsidRPr="00B65BCD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>Lyle</w:t>
      </w:r>
      <w:proofErr w:type="spellEnd"/>
      <w:r w:rsidR="00B65BCD" w:rsidRPr="00B65BCD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 xml:space="preserve"> Jacobson</w:t>
      </w:r>
      <w:r w:rsidR="007B2728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 xml:space="preserve">- </w:t>
      </w:r>
      <w:r w:rsidR="00B65BCD" w:rsidRPr="00B65BCD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>VP Product Management</w:t>
      </w:r>
      <w:r w:rsidR="00B65BCD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0A6D4E15" w14:textId="77777777" w:rsidR="00A45149" w:rsidRDefault="00A45149" w:rsidP="00A45149">
      <w:pPr>
        <w:spacing w:after="0" w:line="276" w:lineRule="auto"/>
        <w:ind w:right="-142"/>
        <w:jc w:val="center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5BE2E5AD" w14:textId="31BF86C3" w:rsidR="003C6B29" w:rsidRPr="00523076" w:rsidRDefault="00523076" w:rsidP="00523076">
      <w:pPr>
        <w:spacing w:after="0" w:line="276" w:lineRule="auto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523076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pn.:</w:t>
      </w:r>
    </w:p>
    <w:p w14:paraId="52EDCFD8" w14:textId="71165C95" w:rsidR="00B65BCD" w:rsidRPr="00B65BCD" w:rsidRDefault="00523076" w:rsidP="00B65BCD">
      <w:pPr>
        <w:shd w:val="clear" w:color="auto" w:fill="FFFFFF"/>
        <w:jc w:val="both"/>
        <w:rPr>
          <w:rFonts w:ascii="Verdana" w:eastAsia="Times New Roman" w:hAnsi="Verdana" w:cs="Arial"/>
          <w:b/>
          <w:bCs/>
          <w:i/>
          <w:iCs/>
          <w:kern w:val="0"/>
          <w:sz w:val="20"/>
          <w:szCs w:val="24"/>
          <w:lang w:eastAsia="ar-SA"/>
          <w14:ligatures w14:val="none"/>
        </w:rPr>
      </w:pPr>
      <w:bookmarkStart w:id="5" w:name="_Hlk158979351"/>
      <w:bookmarkEnd w:id="4"/>
      <w:r>
        <w:rPr>
          <w:rFonts w:ascii="Verdana" w:hAnsi="Verdana" w:cs="Arial"/>
          <w:b/>
          <w:bCs/>
          <w:iCs/>
          <w:kern w:val="0"/>
          <w:sz w:val="20"/>
          <w14:ligatures w14:val="none"/>
        </w:rPr>
        <w:t>„</w:t>
      </w:r>
      <w:bookmarkEnd w:id="5"/>
      <w:r w:rsidR="00B65BCD" w:rsidRPr="00B65BCD">
        <w:rPr>
          <w:rFonts w:ascii="Verdana" w:eastAsia="Times New Roman" w:hAnsi="Verdana" w:cs="Arial"/>
          <w:b/>
          <w:bCs/>
          <w:i/>
          <w:iCs/>
          <w:kern w:val="0"/>
          <w:sz w:val="20"/>
          <w:szCs w:val="24"/>
          <w:lang w:eastAsia="ar-SA"/>
          <w14:ligatures w14:val="none"/>
        </w:rPr>
        <w:t xml:space="preserve">Usługa przedłużenia wsparcia technicznego w celu utrzymania ciągłości pracy systemu bibliotecznego </w:t>
      </w:r>
      <w:proofErr w:type="spellStart"/>
      <w:r w:rsidR="00B65BCD" w:rsidRPr="00B65BCD">
        <w:rPr>
          <w:rFonts w:ascii="Verdana" w:eastAsia="Times New Roman" w:hAnsi="Verdana" w:cs="Arial"/>
          <w:b/>
          <w:bCs/>
          <w:i/>
          <w:iCs/>
          <w:kern w:val="0"/>
          <w:sz w:val="20"/>
          <w:szCs w:val="24"/>
          <w:lang w:eastAsia="ar-SA"/>
          <w14:ligatures w14:val="none"/>
        </w:rPr>
        <w:t>Virtua</w:t>
      </w:r>
      <w:proofErr w:type="spellEnd"/>
      <w:r w:rsidR="00B65BCD" w:rsidRPr="00B65BCD">
        <w:rPr>
          <w:rFonts w:ascii="Verdana" w:eastAsia="Times New Roman" w:hAnsi="Verdana" w:cs="Arial"/>
          <w:b/>
          <w:bCs/>
          <w:i/>
          <w:iCs/>
          <w:kern w:val="0"/>
          <w:sz w:val="20"/>
          <w:szCs w:val="24"/>
          <w:lang w:eastAsia="ar-SA"/>
          <w14:ligatures w14:val="none"/>
        </w:rPr>
        <w:t xml:space="preserve"> i dostarczania nowych wersji licencjonowanego oprogramowania </w:t>
      </w:r>
      <w:proofErr w:type="spellStart"/>
      <w:r w:rsidR="00B65BCD" w:rsidRPr="00B65BCD">
        <w:rPr>
          <w:rFonts w:ascii="Verdana" w:eastAsia="Times New Roman" w:hAnsi="Verdana" w:cs="Arial"/>
          <w:b/>
          <w:bCs/>
          <w:i/>
          <w:iCs/>
          <w:kern w:val="0"/>
          <w:sz w:val="20"/>
          <w:szCs w:val="24"/>
          <w:lang w:eastAsia="ar-SA"/>
          <w14:ligatures w14:val="none"/>
        </w:rPr>
        <w:t>Virtua</w:t>
      </w:r>
      <w:proofErr w:type="spellEnd"/>
      <w:r w:rsidR="00B65BCD" w:rsidRPr="00B65BCD">
        <w:rPr>
          <w:rFonts w:ascii="Verdana" w:eastAsia="Times New Roman" w:hAnsi="Verdana" w:cs="Arial"/>
          <w:b/>
          <w:bCs/>
          <w:i/>
          <w:iCs/>
          <w:kern w:val="0"/>
          <w:sz w:val="20"/>
          <w:szCs w:val="24"/>
          <w:lang w:eastAsia="ar-SA"/>
          <w14:ligatures w14:val="none"/>
        </w:rPr>
        <w:t xml:space="preserve"> dla Biblioteki Uniwersytetu Wrocławskiego.”</w:t>
      </w:r>
    </w:p>
    <w:p w14:paraId="669DF712" w14:textId="77777777" w:rsidR="001D55AB" w:rsidRDefault="004107F7" w:rsidP="001D55AB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Verdana" w:eastAsia="Times New Roman" w:hAnsi="Verdana" w:cs="Arial"/>
          <w:bCs/>
          <w:sz w:val="20"/>
          <w:szCs w:val="20"/>
          <w:lang w:eastAsia="ar-SA"/>
        </w:rPr>
      </w:pPr>
      <w:r w:rsidRPr="001D55AB">
        <w:rPr>
          <w:rFonts w:ascii="Verdana" w:eastAsia="Times New Roman" w:hAnsi="Verdana" w:cs="Arial"/>
          <w:bCs/>
          <w:sz w:val="20"/>
          <w:szCs w:val="20"/>
          <w:lang w:eastAsia="ar-SA"/>
        </w:rPr>
        <w:t>Oświadczam, że nie podlegam wykluczeniu z postępowania na podstawie art. 108 ust. 1</w:t>
      </w:r>
      <w:r w:rsidR="00D45E1F" w:rsidRPr="001D55AB">
        <w:rPr>
          <w:rFonts w:ascii="Verdana" w:eastAsia="Times New Roman" w:hAnsi="Verdana" w:cs="Arial"/>
          <w:bCs/>
          <w:sz w:val="20"/>
          <w:szCs w:val="20"/>
          <w:lang w:eastAsia="ar-SA"/>
        </w:rPr>
        <w:t xml:space="preserve"> uPzp.</w:t>
      </w:r>
    </w:p>
    <w:p w14:paraId="2089AE0D" w14:textId="532FAA1D" w:rsidR="004107F7" w:rsidRPr="001D55AB" w:rsidRDefault="004107F7" w:rsidP="001D55AB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Verdana" w:eastAsia="Times New Roman" w:hAnsi="Verdana" w:cs="Arial"/>
          <w:bCs/>
          <w:sz w:val="20"/>
          <w:szCs w:val="20"/>
          <w:lang w:eastAsia="ar-SA"/>
        </w:rPr>
      </w:pPr>
      <w:r w:rsidRPr="001D55AB">
        <w:rPr>
          <w:rFonts w:ascii="Verdana" w:eastAsia="Times New Roman" w:hAnsi="Verdana"/>
          <w:color w:val="000000"/>
          <w:sz w:val="20"/>
          <w:szCs w:val="20"/>
          <w:lang w:eastAsia="ar-SA"/>
        </w:rPr>
        <w:t>Oświadczam, że nie podlegam wykluczeniu z postępowania na podstawie w art. 7 ust. 1 ustawy z dnia 13 kwietnia 2022 r o szczególnych rozwiązaniach w zakresie przeciwdziałania wspieraniu agresji na Ukrainę oraz służących ochronie bezpieczeństwa narodowego (</w:t>
      </w:r>
      <w:r w:rsidR="00EE4FA0" w:rsidRPr="001D55AB">
        <w:rPr>
          <w:rFonts w:ascii="Verdana" w:hAnsi="Verdana"/>
          <w:sz w:val="20"/>
          <w:szCs w:val="20"/>
          <w:lang w:eastAsia="pl-PL"/>
        </w:rPr>
        <w:t>Dz.U. z 2023 poz. 1497</w:t>
      </w:r>
      <w:r w:rsidRPr="001D55AB">
        <w:rPr>
          <w:rFonts w:ascii="Verdana" w:eastAsia="Times New Roman" w:hAnsi="Verdana"/>
          <w:color w:val="000000"/>
          <w:sz w:val="20"/>
          <w:szCs w:val="20"/>
          <w:lang w:eastAsia="ar-SA"/>
        </w:rPr>
        <w:t>).</w:t>
      </w:r>
    </w:p>
    <w:p w14:paraId="2684383C" w14:textId="77777777" w:rsidR="00700B3B" w:rsidRPr="004107F7" w:rsidRDefault="00700B3B" w:rsidP="00700B3B">
      <w:pPr>
        <w:suppressAutoHyphens/>
        <w:spacing w:before="100" w:beforeAutospacing="1" w:after="100" w:afterAutospacing="1" w:line="240" w:lineRule="auto"/>
        <w:ind w:left="426"/>
        <w:contextualSpacing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</w:p>
    <w:p w14:paraId="5CE6F260" w14:textId="632A434D" w:rsidR="004107F7" w:rsidRPr="003904AF" w:rsidRDefault="004107F7" w:rsidP="00A0199B">
      <w:pPr>
        <w:spacing w:after="0" w:line="276" w:lineRule="auto"/>
        <w:jc w:val="both"/>
        <w:rPr>
          <w:rFonts w:ascii="Verdana" w:eastAsia="Times New Roman" w:hAnsi="Verdana"/>
          <w:color w:val="000000"/>
          <w:kern w:val="0"/>
          <w:sz w:val="20"/>
          <w:szCs w:val="20"/>
          <w:lang w:eastAsia="pl-PL"/>
          <w14:ligatures w14:val="none"/>
        </w:rPr>
      </w:pPr>
      <w:r w:rsidRPr="003904AF">
        <w:rPr>
          <w:rFonts w:ascii="Verdana" w:eastAsia="Times New Roman" w:hAnsi="Verdana"/>
          <w:color w:val="000000"/>
          <w:kern w:val="0"/>
          <w:sz w:val="20"/>
          <w:szCs w:val="20"/>
          <w:lang w:eastAsia="pl-PL"/>
          <w14:ligatures w14:val="none"/>
        </w:rPr>
        <w:t>Oświadczam</w:t>
      </w:r>
      <w:r w:rsidRPr="003904AF">
        <w:rPr>
          <w:rFonts w:ascii="Verdana" w:eastAsia="Times New Roman" w:hAnsi="Verdana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3904AF">
        <w:rPr>
          <w:rFonts w:ascii="Verdana" w:eastAsia="Times New Roman" w:hAnsi="Verdana"/>
          <w:color w:val="000000"/>
          <w:kern w:val="0"/>
          <w:sz w:val="20"/>
          <w:szCs w:val="20"/>
          <w:lang w:eastAsia="pl-PL"/>
          <w14:ligatures w14:val="none"/>
        </w:rPr>
        <w:t>, że zachodzą w stosunku do mnie podstawy wykluczenia z postępowania na podstawie art. ………………..……… uPzp /ustawy o szczególnych rozwiązaniach w zakresie przeciwdziałania wspieraniu agresji na Ukrainę oraz służących ochronie bezpieczeństwa narodowego (podać mającą zastosowanie podstawę wykluczenia spośród wymienionych powyżej w pkt 1 -2).</w:t>
      </w:r>
    </w:p>
    <w:p w14:paraId="4A39C601" w14:textId="53C376BD" w:rsidR="00545FDE" w:rsidRPr="003904AF" w:rsidRDefault="004107F7" w:rsidP="00A0199B">
      <w:pPr>
        <w:spacing w:after="0" w:line="276" w:lineRule="auto"/>
        <w:jc w:val="both"/>
      </w:pPr>
      <w:r w:rsidRPr="003904AF">
        <w:rPr>
          <w:rFonts w:ascii="Verdana" w:eastAsia="Times New Roman" w:hAnsi="Verdana"/>
          <w:color w:val="000000"/>
          <w:kern w:val="0"/>
          <w:sz w:val="20"/>
          <w:szCs w:val="20"/>
          <w:lang w:eastAsia="pl-PL"/>
          <w14:ligatures w14:val="none"/>
        </w:rPr>
        <w:t>Jednocześnie oświadczam, że w związku z ww. okolicznością wymienioną w pkt 1</w:t>
      </w:r>
      <w:r w:rsidR="00E25C48" w:rsidRPr="003904AF">
        <w:rPr>
          <w:rFonts w:ascii="Verdana" w:eastAsia="Times New Roman" w:hAnsi="Verdan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3904AF">
        <w:rPr>
          <w:rFonts w:ascii="Verdana" w:eastAsia="Times New Roman" w:hAnsi="Verdana"/>
          <w:color w:val="000000"/>
          <w:kern w:val="0"/>
          <w:sz w:val="20"/>
          <w:szCs w:val="20"/>
          <w:lang w:eastAsia="pl-PL"/>
          <w14:ligatures w14:val="none"/>
        </w:rPr>
        <w:t>powyżej, na podstawie art. 110 ust. 2 uPzp podjąłem następujące środki naprawcze</w:t>
      </w:r>
      <w:r w:rsidR="009D4891" w:rsidRPr="009D4891">
        <w:rPr>
          <w:rFonts w:ascii="Verdana" w:eastAsia="Times New Roman" w:hAnsi="Verdana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3904AF">
        <w:rPr>
          <w:rFonts w:ascii="Verdana" w:eastAsia="Times New Roman" w:hAnsi="Verdana"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20D7A976" w14:textId="59772D0C" w:rsidR="004107F7" w:rsidRPr="003904AF" w:rsidRDefault="004107F7" w:rsidP="004107F7">
      <w:r w:rsidRPr="003904AF">
        <w:t>……………………………………………………………………………………………………………………………………………………</w:t>
      </w:r>
      <w:r w:rsidR="00337241" w:rsidRPr="003904AF">
        <w:t>…..</w:t>
      </w:r>
      <w:r w:rsidRPr="003904AF">
        <w:t>.</w:t>
      </w:r>
    </w:p>
    <w:p w14:paraId="1AC85A53" w14:textId="145AA6B9" w:rsidR="00337241" w:rsidRPr="003904AF" w:rsidRDefault="00337241" w:rsidP="004107F7">
      <w:r w:rsidRPr="003904AF">
        <w:t>…………………………………………………………………………………………………………………………………………………………….</w:t>
      </w:r>
    </w:p>
    <w:p w14:paraId="7980AEEB" w14:textId="77777777" w:rsidR="00A40E15" w:rsidRPr="00A40E15" w:rsidRDefault="00A40E15" w:rsidP="00A40E15">
      <w:pPr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20"/>
          <w:szCs w:val="20"/>
          <w:highlight w:val="lightGray"/>
          <w:lang w:eastAsia="pl-PL"/>
          <w14:ligatures w14:val="none"/>
        </w:rPr>
      </w:pPr>
      <w:r w:rsidRPr="00A40E15">
        <w:rPr>
          <w:rFonts w:ascii="Verdana" w:eastAsia="Times New Roman" w:hAnsi="Verdana" w:cs="Times New Roman"/>
          <w:b/>
          <w:kern w:val="0"/>
          <w:sz w:val="20"/>
          <w:szCs w:val="20"/>
          <w:highlight w:val="lightGray"/>
          <w:lang w:eastAsia="pl-PL"/>
          <w14:ligatures w14:val="none"/>
        </w:rPr>
        <w:t>OŚWIADCZENIE DOTYCZĄCE PODANYCH INFORMACJI:</w:t>
      </w:r>
    </w:p>
    <w:p w14:paraId="26034049" w14:textId="266A63EC" w:rsidR="004107F7" w:rsidRPr="00A45149" w:rsidRDefault="00A40E15" w:rsidP="00A45149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A40E1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61717451" w14:textId="770490DA" w:rsidR="008D318F" w:rsidRDefault="004107F7" w:rsidP="004107F7">
      <w:pPr>
        <w:spacing w:before="100" w:after="0" w:line="276" w:lineRule="auto"/>
        <w:jc w:val="both"/>
        <w:rPr>
          <w:rFonts w:ascii="Verdana" w:eastAsiaTheme="minorEastAsia" w:hAnsi="Verdana"/>
          <w:b/>
          <w:kern w:val="0"/>
          <w:sz w:val="20"/>
          <w:szCs w:val="20"/>
          <w:lang w:eastAsia="pl-PL"/>
          <w14:ligatures w14:val="none"/>
        </w:rPr>
      </w:pPr>
      <w:r w:rsidRPr="004107F7">
        <w:rPr>
          <w:rFonts w:ascii="Verdana" w:eastAsiaTheme="minorEastAsia" w:hAnsi="Verdana"/>
          <w:b/>
          <w:kern w:val="0"/>
          <w:sz w:val="20"/>
          <w:szCs w:val="20"/>
          <w:lang w:eastAsia="pl-PL"/>
          <w14:ligatures w14:val="none"/>
        </w:rPr>
        <w:t>Oświadczenie musi być opatrzone odpowiednio przez osobę lub osoby uprawnione do reprezentowania Wykonawcy kwalifikowanym podpisem elektronicznym lub podpisem zaufanym lub podpisem osobistym.</w:t>
      </w:r>
    </w:p>
    <w:p w14:paraId="7B14AC7D" w14:textId="77777777" w:rsidR="008D318F" w:rsidRPr="004107F7" w:rsidRDefault="008D318F" w:rsidP="004107F7">
      <w:pPr>
        <w:spacing w:before="100" w:after="0" w:line="276" w:lineRule="auto"/>
        <w:jc w:val="both"/>
        <w:rPr>
          <w:rFonts w:ascii="Verdana" w:eastAsiaTheme="minorEastAsia" w:hAnsi="Verdana"/>
          <w:b/>
          <w:kern w:val="0"/>
          <w:sz w:val="20"/>
          <w:szCs w:val="20"/>
          <w:lang w:eastAsia="pl-PL"/>
          <w14:ligatures w14:val="none"/>
        </w:rPr>
      </w:pPr>
    </w:p>
    <w:p w14:paraId="5505D642" w14:textId="77777777" w:rsidR="008D318F" w:rsidRDefault="008D318F" w:rsidP="008D318F">
      <w:pPr>
        <w:spacing w:after="0"/>
        <w:jc w:val="both"/>
        <w:rPr>
          <w:rFonts w:ascii="Verdana" w:hAnsi="Verdana"/>
          <w:bCs/>
          <w:sz w:val="16"/>
          <w:szCs w:val="16"/>
        </w:rPr>
      </w:pPr>
      <w:r w:rsidRPr="00073C17">
        <w:rPr>
          <w:rFonts w:ascii="Verdana" w:hAnsi="Verdana"/>
          <w:bCs/>
          <w:sz w:val="16"/>
          <w:szCs w:val="16"/>
          <w:vertAlign w:val="superscript"/>
        </w:rPr>
        <w:t xml:space="preserve">1 </w:t>
      </w:r>
      <w:r w:rsidRPr="006D6989">
        <w:rPr>
          <w:rFonts w:ascii="Verdana" w:hAnsi="Verdana"/>
          <w:bCs/>
          <w:sz w:val="14"/>
          <w:szCs w:val="14"/>
        </w:rPr>
        <w:t>Wypełnić jeżeli dotyczy.</w:t>
      </w:r>
      <w:r w:rsidRPr="00073C17">
        <w:rPr>
          <w:rFonts w:ascii="Verdana" w:hAnsi="Verdana"/>
          <w:bCs/>
          <w:sz w:val="16"/>
          <w:szCs w:val="16"/>
        </w:rPr>
        <w:t xml:space="preserve"> </w:t>
      </w:r>
    </w:p>
    <w:p w14:paraId="76DEFBBE" w14:textId="42A0DE90" w:rsidR="004107F7" w:rsidRPr="00545FDE" w:rsidRDefault="004D7287" w:rsidP="004D7287">
      <w:pPr>
        <w:jc w:val="right"/>
      </w:pPr>
      <w:r>
        <w:t>………………………………………………………………………</w:t>
      </w:r>
    </w:p>
    <w:sectPr w:rsidR="004107F7" w:rsidRPr="0054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04E95"/>
    <w:multiLevelType w:val="hybridMultilevel"/>
    <w:tmpl w:val="52F85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7FD2"/>
    <w:multiLevelType w:val="hybridMultilevel"/>
    <w:tmpl w:val="F7F03B2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24B22D50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FC61972"/>
    <w:multiLevelType w:val="hybridMultilevel"/>
    <w:tmpl w:val="C9044E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C415B"/>
    <w:multiLevelType w:val="multilevel"/>
    <w:tmpl w:val="389C4242"/>
    <w:lvl w:ilvl="0">
      <w:start w:val="4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18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2D985B17"/>
    <w:multiLevelType w:val="hybridMultilevel"/>
    <w:tmpl w:val="38A0DE98"/>
    <w:lvl w:ilvl="0" w:tplc="639AA9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050B9AA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75882"/>
    <w:multiLevelType w:val="hybridMultilevel"/>
    <w:tmpl w:val="5BE01D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0006316">
    <w:abstractNumId w:val="5"/>
  </w:num>
  <w:num w:numId="2" w16cid:durableId="1454442817">
    <w:abstractNumId w:val="3"/>
  </w:num>
  <w:num w:numId="3" w16cid:durableId="1506478058">
    <w:abstractNumId w:val="6"/>
  </w:num>
  <w:num w:numId="4" w16cid:durableId="1584797260">
    <w:abstractNumId w:val="1"/>
  </w:num>
  <w:num w:numId="5" w16cid:durableId="271858818">
    <w:abstractNumId w:val="4"/>
  </w:num>
  <w:num w:numId="6" w16cid:durableId="1733768045">
    <w:abstractNumId w:val="2"/>
  </w:num>
  <w:num w:numId="7" w16cid:durableId="547498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DD"/>
    <w:rsid w:val="00023298"/>
    <w:rsid w:val="00023398"/>
    <w:rsid w:val="00055C12"/>
    <w:rsid w:val="00096334"/>
    <w:rsid w:val="00160426"/>
    <w:rsid w:val="001A4414"/>
    <w:rsid w:val="001D55AB"/>
    <w:rsid w:val="00252E65"/>
    <w:rsid w:val="00337241"/>
    <w:rsid w:val="003904AF"/>
    <w:rsid w:val="003A3FC5"/>
    <w:rsid w:val="003C6B29"/>
    <w:rsid w:val="004107F7"/>
    <w:rsid w:val="0048229D"/>
    <w:rsid w:val="004D7287"/>
    <w:rsid w:val="00523076"/>
    <w:rsid w:val="00543D34"/>
    <w:rsid w:val="00545FDE"/>
    <w:rsid w:val="005E71CA"/>
    <w:rsid w:val="00643983"/>
    <w:rsid w:val="006943C2"/>
    <w:rsid w:val="00696BB7"/>
    <w:rsid w:val="00700B3B"/>
    <w:rsid w:val="00752A68"/>
    <w:rsid w:val="007B2728"/>
    <w:rsid w:val="007E2005"/>
    <w:rsid w:val="008638B4"/>
    <w:rsid w:val="008D318F"/>
    <w:rsid w:val="009B5733"/>
    <w:rsid w:val="009D1D08"/>
    <w:rsid w:val="009D4891"/>
    <w:rsid w:val="00A0199B"/>
    <w:rsid w:val="00A40E15"/>
    <w:rsid w:val="00A45149"/>
    <w:rsid w:val="00A55796"/>
    <w:rsid w:val="00AA1B3A"/>
    <w:rsid w:val="00B65BCD"/>
    <w:rsid w:val="00CB33C1"/>
    <w:rsid w:val="00D45E1F"/>
    <w:rsid w:val="00D83538"/>
    <w:rsid w:val="00DD4DDD"/>
    <w:rsid w:val="00E25C48"/>
    <w:rsid w:val="00ED6E0C"/>
    <w:rsid w:val="00EE4FA0"/>
    <w:rsid w:val="00F6572B"/>
    <w:rsid w:val="00F7019F"/>
    <w:rsid w:val="00FA722E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33A6"/>
  <w15:chartTrackingRefBased/>
  <w15:docId w15:val="{19416157-1C7C-4570-BDCD-ACE20DA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7D3C"/>
    <w:pPr>
      <w:keepNext/>
      <w:suppressAutoHyphens/>
      <w:spacing w:before="100"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9D1D08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9D1D08"/>
    <w:rPr>
      <w:rFonts w:ascii="Calibri" w:eastAsia="Calibri" w:hAnsi="Calibri" w:cs="Times New Roman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FB7D3C"/>
    <w:rPr>
      <w:rFonts w:ascii="Times New Roman" w:eastAsia="Times New Roman" w:hAnsi="Times New Roman" w:cs="Times New Roman"/>
      <w:b/>
      <w:bCs/>
      <w:kern w:val="0"/>
      <w:sz w:val="28"/>
      <w:szCs w:val="24"/>
      <w:lang w:eastAsia="ar-SA"/>
      <w14:ligatures w14:val="none"/>
    </w:rPr>
  </w:style>
  <w:style w:type="paragraph" w:customStyle="1" w:styleId="TreA">
    <w:name w:val="Treść A"/>
    <w:qFormat/>
    <w:rsid w:val="00E25C48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u w:color="00000A"/>
      <w:lang w:val="de-DE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Ewelina Ciurko-Sebzda</cp:lastModifiedBy>
  <cp:revision>33</cp:revision>
  <cp:lastPrinted>2024-07-03T07:08:00Z</cp:lastPrinted>
  <dcterms:created xsi:type="dcterms:W3CDTF">2023-10-18T12:33:00Z</dcterms:created>
  <dcterms:modified xsi:type="dcterms:W3CDTF">2024-07-03T07:33:00Z</dcterms:modified>
</cp:coreProperties>
</file>