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ED9E" w14:textId="77777777" w:rsidR="00B74CE3" w:rsidRPr="00B74CE3" w:rsidRDefault="00B74CE3" w:rsidP="00B74CE3">
      <w:pPr>
        <w:keepNext/>
        <w:numPr>
          <w:ilvl w:val="2"/>
          <w:numId w:val="1"/>
        </w:numPr>
        <w:suppressAutoHyphens/>
        <w:spacing w:after="0" w:line="276" w:lineRule="auto"/>
        <w:jc w:val="both"/>
        <w:outlineLvl w:val="2"/>
        <w:rPr>
          <w:rFonts w:ascii="Verdana" w:eastAsia="Times New Roman" w:hAnsi="Verdana" w:cs="Times New Roman"/>
          <w:b/>
          <w:sz w:val="18"/>
          <w:szCs w:val="18"/>
          <w:lang w:val="en-GB" w:eastAsia="pl-PL"/>
        </w:rPr>
      </w:pPr>
    </w:p>
    <w:p w14:paraId="456D9684" w14:textId="73C1F0B5" w:rsidR="002F43AC" w:rsidRDefault="002F43AC" w:rsidP="00B74CE3">
      <w:pPr>
        <w:tabs>
          <w:tab w:val="left" w:pos="5740"/>
        </w:tabs>
        <w:spacing w:after="0" w:line="276" w:lineRule="auto"/>
        <w:jc w:val="right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Załącznik nr 5</w:t>
      </w:r>
      <w:r w:rsidR="00AE19B6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  </w:t>
      </w:r>
      <w:r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do SWZ</w:t>
      </w:r>
    </w:p>
    <w:p w14:paraId="24C568A0" w14:textId="77777777" w:rsidR="002F43AC" w:rsidRDefault="002F43AC" w:rsidP="00B74CE3">
      <w:pPr>
        <w:tabs>
          <w:tab w:val="left" w:pos="5740"/>
        </w:tabs>
        <w:spacing w:after="0" w:line="276" w:lineRule="auto"/>
        <w:jc w:val="right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14:paraId="7AA8BCEF" w14:textId="496C7CA4" w:rsidR="00B74CE3" w:rsidRPr="00B74CE3" w:rsidRDefault="009B4116" w:rsidP="00B74CE3">
      <w:pPr>
        <w:tabs>
          <w:tab w:val="left" w:pos="5740"/>
        </w:tabs>
        <w:spacing w:after="0" w:line="276" w:lineRule="auto"/>
        <w:jc w:val="right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71</w:t>
      </w:r>
      <w:r w:rsidR="00B74CE3" w:rsidRPr="00B74CE3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/ZP/202</w:t>
      </w:r>
      <w:r w:rsidR="00AE19B6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2</w:t>
      </w:r>
      <w:r w:rsidR="00F84EC7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 </w:t>
      </w:r>
    </w:p>
    <w:p w14:paraId="36650473" w14:textId="671940D4" w:rsidR="00B74CE3" w:rsidRPr="00B74CE3" w:rsidRDefault="00B74CE3" w:rsidP="00B74CE3">
      <w:pPr>
        <w:spacing w:after="0" w:line="276" w:lineRule="auto"/>
        <w:jc w:val="center"/>
        <w:outlineLvl w:val="6"/>
        <w:rPr>
          <w:rFonts w:ascii="Verdana" w:eastAsia="Calibri" w:hAnsi="Verdana" w:cs="Tahoma"/>
          <w:sz w:val="18"/>
          <w:szCs w:val="18"/>
        </w:rPr>
      </w:pPr>
      <w:r w:rsidRPr="00B74CE3">
        <w:rPr>
          <w:rFonts w:ascii="Verdana" w:eastAsia="Calibri" w:hAnsi="Verdana" w:cs="Tahoma"/>
          <w:sz w:val="18"/>
          <w:szCs w:val="18"/>
        </w:rPr>
        <w:t xml:space="preserve">UMOWA </w:t>
      </w:r>
      <w:r>
        <w:rPr>
          <w:rFonts w:ascii="Verdana" w:eastAsia="Calibri" w:hAnsi="Verdana" w:cs="Tahoma"/>
          <w:sz w:val="18"/>
          <w:szCs w:val="18"/>
        </w:rPr>
        <w:t>(projekt)</w:t>
      </w:r>
    </w:p>
    <w:p w14:paraId="5C6891B5" w14:textId="77777777" w:rsidR="00B74CE3" w:rsidRPr="00B74CE3" w:rsidRDefault="00B74CE3" w:rsidP="00B74CE3">
      <w:pPr>
        <w:spacing w:after="0" w:line="276" w:lineRule="auto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32AAB61B" w14:textId="77777777" w:rsidR="00B74CE3" w:rsidRPr="00B74CE3" w:rsidRDefault="00B74CE3" w:rsidP="00B74CE3">
      <w:pPr>
        <w:spacing w:after="0" w:line="276" w:lineRule="auto"/>
        <w:rPr>
          <w:rFonts w:ascii="Verdana" w:eastAsia="Times New Roman" w:hAnsi="Verdana" w:cs="Tahoma"/>
          <w:sz w:val="18"/>
          <w:szCs w:val="18"/>
          <w:lang w:eastAsia="pl-PL"/>
        </w:rPr>
      </w:pPr>
      <w:r w:rsidRPr="00B74CE3">
        <w:rPr>
          <w:rFonts w:ascii="Verdana" w:eastAsia="Times New Roman" w:hAnsi="Verdana" w:cs="Tahoma"/>
          <w:sz w:val="18"/>
          <w:szCs w:val="18"/>
          <w:lang w:eastAsia="pl-PL"/>
        </w:rPr>
        <w:t>Zawarta pomiędzy:</w:t>
      </w:r>
    </w:p>
    <w:p w14:paraId="5A18EC1E" w14:textId="77777777" w:rsidR="00B74CE3" w:rsidRPr="00B74CE3" w:rsidRDefault="00B74CE3" w:rsidP="00B74CE3">
      <w:pPr>
        <w:spacing w:after="0" w:line="276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B74CE3">
        <w:rPr>
          <w:rFonts w:ascii="Verdana" w:eastAsia="Times New Roman" w:hAnsi="Verdana" w:cs="Tahoma"/>
          <w:b/>
          <w:iCs/>
          <w:sz w:val="18"/>
          <w:szCs w:val="18"/>
          <w:lang w:eastAsia="pl-PL"/>
        </w:rPr>
        <w:t>Uniwersytetem Łódzkim</w:t>
      </w:r>
      <w:r w:rsidRPr="00B74CE3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, </w:t>
      </w:r>
      <w:r w:rsidRPr="00B74CE3">
        <w:rPr>
          <w:rFonts w:ascii="Verdana" w:eastAsia="Times New Roman" w:hAnsi="Verdana" w:cs="Tahoma"/>
          <w:sz w:val="18"/>
          <w:szCs w:val="18"/>
          <w:lang w:eastAsia="pl-PL"/>
        </w:rPr>
        <w:t>ul. Narutowicza 68, 90-136 Łódź, REGON 000001287, NIP 724-000-32-43</w:t>
      </w:r>
    </w:p>
    <w:p w14:paraId="09273197" w14:textId="77777777" w:rsidR="00B74CE3" w:rsidRPr="00B74CE3" w:rsidRDefault="00B74CE3" w:rsidP="00B74CE3">
      <w:pPr>
        <w:spacing w:after="0" w:line="276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B74CE3">
        <w:rPr>
          <w:rFonts w:ascii="Verdana" w:eastAsia="Times New Roman" w:hAnsi="Verdana" w:cs="Tahoma"/>
          <w:sz w:val="18"/>
          <w:szCs w:val="18"/>
          <w:lang w:eastAsia="pl-PL"/>
        </w:rPr>
        <w:t>reprezentowaną przez:</w:t>
      </w:r>
    </w:p>
    <w:p w14:paraId="3FA6168B" w14:textId="37482CC7" w:rsidR="00B74CE3" w:rsidRPr="00B74CE3" w:rsidRDefault="00B74CE3" w:rsidP="00B74CE3">
      <w:pPr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bookmarkStart w:id="0" w:name="_Hlk43796959"/>
      <w:r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…………………………………………………..</w:t>
      </w:r>
      <w:r w:rsidRPr="00B74CE3">
        <w:rPr>
          <w:rFonts w:ascii="Verdana" w:eastAsia="Times New Roman" w:hAnsi="Verdana" w:cs="Tahoma"/>
          <w:sz w:val="18"/>
          <w:szCs w:val="18"/>
          <w:lang w:eastAsia="pl-PL"/>
        </w:rPr>
        <w:tab/>
      </w:r>
      <w:r w:rsidRPr="00B74CE3">
        <w:rPr>
          <w:rFonts w:ascii="Verdana" w:eastAsia="Times New Roman" w:hAnsi="Verdana" w:cs="Tahoma"/>
          <w:sz w:val="18"/>
          <w:szCs w:val="18"/>
          <w:lang w:eastAsia="pl-PL"/>
        </w:rPr>
        <w:tab/>
        <w:t>-</w:t>
      </w:r>
      <w:r w:rsidRPr="00B74CE3">
        <w:rPr>
          <w:rFonts w:ascii="Verdana" w:eastAsia="Times New Roman" w:hAnsi="Verdana" w:cs="Tahoma"/>
          <w:sz w:val="18"/>
          <w:szCs w:val="18"/>
          <w:lang w:eastAsia="pl-PL"/>
        </w:rPr>
        <w:tab/>
      </w:r>
      <w:r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…………………………………………………….</w:t>
      </w:r>
    </w:p>
    <w:p w14:paraId="61BB9E2C" w14:textId="6B0D5725" w:rsidR="00B74CE3" w:rsidRPr="00B74CE3" w:rsidRDefault="00B74CE3" w:rsidP="00B74CE3">
      <w:pPr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…………………………………………………..</w:t>
      </w:r>
      <w:r w:rsidRPr="00B74CE3">
        <w:rPr>
          <w:rFonts w:ascii="Verdana" w:eastAsia="Times New Roman" w:hAnsi="Verdana" w:cs="Tahoma"/>
          <w:sz w:val="18"/>
          <w:szCs w:val="18"/>
          <w:lang w:eastAsia="pl-PL"/>
        </w:rPr>
        <w:tab/>
      </w:r>
      <w:r w:rsidRPr="00B74CE3">
        <w:rPr>
          <w:rFonts w:ascii="Verdana" w:eastAsia="Times New Roman" w:hAnsi="Verdana" w:cs="Tahoma"/>
          <w:sz w:val="18"/>
          <w:szCs w:val="18"/>
          <w:lang w:eastAsia="pl-PL"/>
        </w:rPr>
        <w:tab/>
        <w:t>-</w:t>
      </w:r>
      <w:r w:rsidRPr="00B74CE3">
        <w:rPr>
          <w:rFonts w:ascii="Verdana" w:eastAsia="Times New Roman" w:hAnsi="Verdana" w:cs="Tahoma"/>
          <w:sz w:val="18"/>
          <w:szCs w:val="18"/>
          <w:lang w:eastAsia="pl-PL"/>
        </w:rPr>
        <w:tab/>
      </w:r>
      <w:r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</w:t>
      </w:r>
    </w:p>
    <w:p w14:paraId="75AFE95B" w14:textId="77777777" w:rsidR="00B74CE3" w:rsidRPr="00B74CE3" w:rsidRDefault="00B74CE3" w:rsidP="00B74CE3">
      <w:pPr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B74CE3">
        <w:rPr>
          <w:rFonts w:ascii="Verdana" w:eastAsia="Times New Roman" w:hAnsi="Verdana" w:cs="Tahoma"/>
          <w:sz w:val="18"/>
          <w:szCs w:val="18"/>
          <w:lang w:eastAsia="pl-PL"/>
        </w:rPr>
        <w:t xml:space="preserve">zwanym w dalszej części umowy Zamawiającym </w:t>
      </w:r>
      <w:bookmarkEnd w:id="0"/>
    </w:p>
    <w:p w14:paraId="78982D0F" w14:textId="77777777" w:rsidR="00B74CE3" w:rsidRPr="00B74CE3" w:rsidRDefault="00B74CE3" w:rsidP="00B74CE3">
      <w:pPr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010592F6" w14:textId="77777777" w:rsidR="00B74CE3" w:rsidRPr="00B74CE3" w:rsidRDefault="00B74CE3" w:rsidP="00B74CE3">
      <w:pPr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B74CE3">
        <w:rPr>
          <w:rFonts w:ascii="Verdana" w:eastAsia="Times New Roman" w:hAnsi="Verdana" w:cs="Tahoma"/>
          <w:sz w:val="18"/>
          <w:szCs w:val="18"/>
          <w:lang w:eastAsia="pl-PL"/>
        </w:rPr>
        <w:t>a</w:t>
      </w:r>
    </w:p>
    <w:p w14:paraId="4DE39A3E" w14:textId="77777777" w:rsidR="00B74CE3" w:rsidRPr="00B74CE3" w:rsidRDefault="00B74CE3" w:rsidP="00B74CE3">
      <w:pPr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2FA1232D" w14:textId="439F26AC" w:rsidR="00B74CE3" w:rsidRPr="00B74CE3" w:rsidRDefault="00B74CE3" w:rsidP="00B74CE3">
      <w:pPr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bookmarkStart w:id="1" w:name="_Hlk43796936"/>
      <w:r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……………………………………………………………………………………………………………………………….</w:t>
      </w:r>
      <w:r w:rsidRPr="00B74CE3">
        <w:rPr>
          <w:rFonts w:ascii="Verdana" w:eastAsia="Times New Roman" w:hAnsi="Verdana" w:cs="Tahoma"/>
          <w:sz w:val="18"/>
          <w:szCs w:val="18"/>
          <w:lang w:eastAsia="pl-PL"/>
        </w:rPr>
        <w:t xml:space="preserve"> reprezentowanym przez:</w:t>
      </w:r>
    </w:p>
    <w:p w14:paraId="397B6829" w14:textId="567B6F04" w:rsidR="00B74CE3" w:rsidRDefault="00B74CE3" w:rsidP="00B74CE3">
      <w:pPr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</w:t>
      </w:r>
      <w:r>
        <w:rPr>
          <w:rFonts w:ascii="Verdana" w:eastAsia="Times New Roman" w:hAnsi="Verdana" w:cs="Tahoma"/>
          <w:sz w:val="18"/>
          <w:szCs w:val="18"/>
          <w:lang w:eastAsia="pl-PL"/>
        </w:rPr>
        <w:tab/>
      </w:r>
      <w:r>
        <w:rPr>
          <w:rFonts w:ascii="Verdana" w:eastAsia="Times New Roman" w:hAnsi="Verdana" w:cs="Tahoma"/>
          <w:sz w:val="18"/>
          <w:szCs w:val="18"/>
          <w:lang w:eastAsia="pl-PL"/>
        </w:rPr>
        <w:tab/>
      </w:r>
      <w:r w:rsidRPr="00B74CE3">
        <w:rPr>
          <w:rFonts w:ascii="Verdana" w:eastAsia="Times New Roman" w:hAnsi="Verdana" w:cs="Tahoma"/>
          <w:sz w:val="18"/>
          <w:szCs w:val="18"/>
          <w:lang w:eastAsia="pl-PL"/>
        </w:rPr>
        <w:tab/>
        <w:t xml:space="preserve">- </w:t>
      </w:r>
      <w:r w:rsidRPr="00B74CE3">
        <w:rPr>
          <w:rFonts w:ascii="Verdana" w:eastAsia="Times New Roman" w:hAnsi="Verdana" w:cs="Tahoma"/>
          <w:sz w:val="18"/>
          <w:szCs w:val="18"/>
          <w:lang w:eastAsia="pl-PL"/>
        </w:rPr>
        <w:tab/>
      </w:r>
      <w:r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</w:t>
      </w:r>
    </w:p>
    <w:p w14:paraId="53F54C69" w14:textId="649C4836" w:rsidR="00B74CE3" w:rsidRPr="00B74CE3" w:rsidRDefault="00E25782" w:rsidP="00B74CE3">
      <w:pPr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z w:val="18"/>
          <w:szCs w:val="18"/>
          <w:lang w:eastAsia="pl-PL"/>
        </w:rPr>
        <w:t>zwa</w:t>
      </w:r>
      <w:r w:rsidR="00B74CE3" w:rsidRPr="00B74CE3">
        <w:rPr>
          <w:rFonts w:ascii="Verdana" w:eastAsia="Times New Roman" w:hAnsi="Verdana" w:cs="Tahoma"/>
          <w:sz w:val="18"/>
          <w:szCs w:val="18"/>
          <w:lang w:eastAsia="pl-PL"/>
        </w:rPr>
        <w:t>nym w dalszej części umowy Wykonawcą</w:t>
      </w:r>
    </w:p>
    <w:bookmarkEnd w:id="1"/>
    <w:p w14:paraId="321DB9FE" w14:textId="632B6CF5" w:rsidR="00E25782" w:rsidRDefault="00E25782" w:rsidP="00B74CE3">
      <w:pPr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5B68A207" w14:textId="77777777" w:rsidR="00E25782" w:rsidRDefault="00E25782" w:rsidP="00B74CE3">
      <w:pPr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5A8B254B" w14:textId="6D116E87" w:rsidR="00E25782" w:rsidRPr="00B04AC5" w:rsidRDefault="00E25782" w:rsidP="00E25782">
      <w:pPr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B04AC5">
        <w:rPr>
          <w:rFonts w:ascii="Verdana" w:eastAsia="Times New Roman" w:hAnsi="Verdana" w:cs="Tahoma"/>
          <w:sz w:val="18"/>
          <w:szCs w:val="18"/>
          <w:lang w:eastAsia="pl-PL"/>
        </w:rPr>
        <w:t xml:space="preserve">Strony oświadczają, że niniejsza umowa została zawarta w wyniku przeprowadzonego postępowania </w:t>
      </w:r>
      <w:r w:rsidRPr="00B04AC5">
        <w:rPr>
          <w:rFonts w:ascii="Verdana" w:eastAsia="Times New Roman" w:hAnsi="Verdana" w:cs="Tahoma"/>
          <w:sz w:val="18"/>
          <w:szCs w:val="18"/>
          <w:lang w:eastAsia="pl-PL"/>
        </w:rPr>
        <w:br/>
        <w:t xml:space="preserve">o zamówienie publiczne w trybie </w:t>
      </w:r>
      <w:r>
        <w:rPr>
          <w:rFonts w:ascii="Verdana" w:eastAsia="Times New Roman" w:hAnsi="Verdana" w:cs="Tahoma"/>
          <w:sz w:val="18"/>
          <w:szCs w:val="18"/>
          <w:lang w:eastAsia="pl-PL"/>
        </w:rPr>
        <w:t>podstawowym</w:t>
      </w:r>
      <w:r w:rsidRPr="00B04AC5">
        <w:rPr>
          <w:rFonts w:ascii="Verdana" w:eastAsia="Times New Roman" w:hAnsi="Verdana" w:cs="Tahoma"/>
          <w:sz w:val="18"/>
          <w:szCs w:val="18"/>
          <w:lang w:eastAsia="pl-PL"/>
        </w:rPr>
        <w:t xml:space="preserve"> na podstawie 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art. 275 pkt 1 </w:t>
      </w:r>
      <w:r w:rsidRPr="00B04AC5">
        <w:rPr>
          <w:rFonts w:ascii="Verdana" w:eastAsia="Times New Roman" w:hAnsi="Verdana" w:cs="Tahoma"/>
          <w:sz w:val="18"/>
          <w:szCs w:val="18"/>
          <w:lang w:eastAsia="pl-PL"/>
        </w:rPr>
        <w:t xml:space="preserve">przepisów Ustawy z dnia </w:t>
      </w:r>
      <w:r>
        <w:rPr>
          <w:rFonts w:ascii="Verdana" w:eastAsia="Times New Roman" w:hAnsi="Verdana" w:cs="Tahoma"/>
          <w:sz w:val="18"/>
          <w:szCs w:val="18"/>
          <w:lang w:eastAsia="pl-PL"/>
        </w:rPr>
        <w:t>11 września</w:t>
      </w:r>
      <w:r w:rsidRPr="00B04AC5">
        <w:rPr>
          <w:rFonts w:ascii="Verdana" w:eastAsia="Times New Roman" w:hAnsi="Verdana" w:cs="Tahoma"/>
          <w:sz w:val="18"/>
          <w:szCs w:val="18"/>
          <w:lang w:eastAsia="pl-PL"/>
        </w:rPr>
        <w:t xml:space="preserve"> 20</w:t>
      </w:r>
      <w:r>
        <w:rPr>
          <w:rFonts w:ascii="Verdana" w:eastAsia="Times New Roman" w:hAnsi="Verdana" w:cs="Tahoma"/>
          <w:sz w:val="18"/>
          <w:szCs w:val="18"/>
          <w:lang w:eastAsia="pl-PL"/>
        </w:rPr>
        <w:t>19</w:t>
      </w:r>
      <w:r w:rsidRPr="00B04AC5">
        <w:rPr>
          <w:rFonts w:ascii="Verdana" w:eastAsia="Times New Roman" w:hAnsi="Verdana" w:cs="Tahoma"/>
          <w:sz w:val="18"/>
          <w:szCs w:val="18"/>
          <w:lang w:eastAsia="pl-PL"/>
        </w:rPr>
        <w:t xml:space="preserve"> r. Prawo zamówień publicznych (</w:t>
      </w:r>
      <w:r w:rsidR="00AE19B6">
        <w:rPr>
          <w:rFonts w:ascii="Verdana" w:eastAsia="Times New Roman" w:hAnsi="Verdana" w:cs="Tahoma"/>
          <w:sz w:val="18"/>
          <w:szCs w:val="18"/>
          <w:lang w:eastAsia="pl-PL"/>
        </w:rPr>
        <w:t xml:space="preserve">t.j. </w:t>
      </w:r>
      <w:r w:rsidRPr="00B04AC5">
        <w:rPr>
          <w:rFonts w:ascii="Verdana" w:eastAsia="Times New Roman" w:hAnsi="Verdana" w:cs="Tahoma"/>
          <w:sz w:val="18"/>
          <w:szCs w:val="18"/>
          <w:lang w:eastAsia="pl-PL"/>
        </w:rPr>
        <w:t>Dz. U. z 2</w:t>
      </w:r>
      <w:r w:rsidR="00AE19B6">
        <w:rPr>
          <w:rFonts w:ascii="Verdana" w:eastAsia="Times New Roman" w:hAnsi="Verdana" w:cs="Tahoma"/>
          <w:sz w:val="18"/>
          <w:szCs w:val="18"/>
          <w:lang w:eastAsia="pl-PL"/>
        </w:rPr>
        <w:t>022</w:t>
      </w:r>
      <w:r w:rsidRPr="00B04AC5">
        <w:rPr>
          <w:rFonts w:ascii="Verdana" w:eastAsia="Times New Roman" w:hAnsi="Verdana" w:cs="Tahoma"/>
          <w:sz w:val="18"/>
          <w:szCs w:val="18"/>
          <w:lang w:eastAsia="pl-PL"/>
        </w:rPr>
        <w:t xml:space="preserve"> r., poz. </w:t>
      </w:r>
      <w:r w:rsidR="00AE19B6">
        <w:rPr>
          <w:rFonts w:ascii="Verdana" w:eastAsia="Times New Roman" w:hAnsi="Verdana" w:cs="Tahoma"/>
          <w:sz w:val="18"/>
          <w:szCs w:val="18"/>
          <w:lang w:eastAsia="pl-PL"/>
        </w:rPr>
        <w:t>1710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Pr="00B04AC5">
        <w:rPr>
          <w:rFonts w:ascii="Verdana" w:eastAsia="Times New Roman" w:hAnsi="Verdana" w:cs="Tahoma"/>
          <w:sz w:val="18"/>
          <w:szCs w:val="18"/>
          <w:lang w:eastAsia="pl-PL"/>
        </w:rPr>
        <w:t xml:space="preserve">z późn. </w:t>
      </w:r>
      <w:r>
        <w:rPr>
          <w:rFonts w:ascii="Verdana" w:eastAsia="Times New Roman" w:hAnsi="Verdana" w:cs="Tahoma"/>
          <w:sz w:val="18"/>
          <w:szCs w:val="18"/>
          <w:lang w:eastAsia="pl-PL"/>
        </w:rPr>
        <w:t>z</w:t>
      </w:r>
      <w:r w:rsidRPr="00B04AC5">
        <w:rPr>
          <w:rFonts w:ascii="Verdana" w:eastAsia="Times New Roman" w:hAnsi="Verdana" w:cs="Tahoma"/>
          <w:sz w:val="18"/>
          <w:szCs w:val="18"/>
          <w:lang w:eastAsia="pl-PL"/>
        </w:rPr>
        <w:t xml:space="preserve">m.) 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zwanej dalej ustawą PZP </w:t>
      </w:r>
      <w:r w:rsidRPr="00B04AC5">
        <w:rPr>
          <w:rFonts w:ascii="Verdana" w:eastAsia="Times New Roman" w:hAnsi="Verdana" w:cs="Tahoma"/>
          <w:sz w:val="18"/>
          <w:szCs w:val="18"/>
          <w:lang w:eastAsia="pl-PL"/>
        </w:rPr>
        <w:t xml:space="preserve">oraz na podstawie specyfikacji warunków zamówienia oraz oferty </w:t>
      </w:r>
      <w:r>
        <w:rPr>
          <w:rFonts w:ascii="Verdana" w:eastAsia="Times New Roman" w:hAnsi="Verdana" w:cs="Tahoma"/>
          <w:sz w:val="18"/>
          <w:szCs w:val="18"/>
          <w:lang w:eastAsia="pl-PL"/>
        </w:rPr>
        <w:t>W</w:t>
      </w:r>
      <w:r w:rsidRPr="00B04AC5">
        <w:rPr>
          <w:rFonts w:ascii="Verdana" w:eastAsia="Times New Roman" w:hAnsi="Verdana" w:cs="Tahoma"/>
          <w:sz w:val="18"/>
          <w:szCs w:val="18"/>
          <w:lang w:eastAsia="pl-PL"/>
        </w:rPr>
        <w:t xml:space="preserve">ykonawcy – nr sprawy </w:t>
      </w:r>
      <w:r w:rsidR="00AE19B6">
        <w:rPr>
          <w:rFonts w:ascii="Verdana" w:eastAsia="Times New Roman" w:hAnsi="Verdana" w:cs="Tahoma"/>
          <w:sz w:val="18"/>
          <w:szCs w:val="18"/>
          <w:lang w:eastAsia="pl-PL"/>
        </w:rPr>
        <w:t>71</w:t>
      </w:r>
      <w:r w:rsidRPr="00B04AC5">
        <w:rPr>
          <w:rFonts w:ascii="Verdana" w:eastAsia="Times New Roman" w:hAnsi="Verdana" w:cs="Tahoma"/>
          <w:sz w:val="18"/>
          <w:szCs w:val="18"/>
          <w:lang w:eastAsia="pl-PL"/>
        </w:rPr>
        <w:t>/ZP/202</w:t>
      </w:r>
      <w:r w:rsidR="00AE19B6">
        <w:rPr>
          <w:rFonts w:ascii="Verdana" w:eastAsia="Times New Roman" w:hAnsi="Verdana" w:cs="Tahoma"/>
          <w:sz w:val="18"/>
          <w:szCs w:val="18"/>
          <w:lang w:eastAsia="pl-PL"/>
        </w:rPr>
        <w:t>2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Pr="00B04AC5">
        <w:rPr>
          <w:rFonts w:ascii="Verdana" w:eastAsia="Times New Roman" w:hAnsi="Verdana" w:cs="Tahoma"/>
          <w:sz w:val="18"/>
          <w:szCs w:val="18"/>
          <w:lang w:eastAsia="pl-PL"/>
        </w:rPr>
        <w:t>(SWZ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 wraz z załącznikami</w:t>
      </w:r>
      <w:r w:rsidRPr="00B04AC5">
        <w:rPr>
          <w:rFonts w:ascii="Verdana" w:eastAsia="Times New Roman" w:hAnsi="Verdana" w:cs="Tahoma"/>
          <w:sz w:val="18"/>
          <w:szCs w:val="18"/>
          <w:lang w:eastAsia="pl-PL"/>
        </w:rPr>
        <w:t xml:space="preserve"> i ofert</w:t>
      </w:r>
      <w:r>
        <w:rPr>
          <w:rFonts w:ascii="Verdana" w:eastAsia="Times New Roman" w:hAnsi="Verdana" w:cs="Tahoma"/>
          <w:sz w:val="18"/>
          <w:szCs w:val="18"/>
          <w:lang w:eastAsia="pl-PL"/>
        </w:rPr>
        <w:t>ą</w:t>
      </w:r>
      <w:r w:rsidRPr="00B04AC5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ahoma"/>
          <w:sz w:val="18"/>
          <w:szCs w:val="18"/>
          <w:lang w:eastAsia="pl-PL"/>
        </w:rPr>
        <w:t>W</w:t>
      </w:r>
      <w:r w:rsidRPr="00B04AC5">
        <w:rPr>
          <w:rFonts w:ascii="Verdana" w:eastAsia="Times New Roman" w:hAnsi="Verdana" w:cs="Tahoma"/>
          <w:sz w:val="18"/>
          <w:szCs w:val="18"/>
          <w:lang w:eastAsia="pl-PL"/>
        </w:rPr>
        <w:t>ykonawcy stanowią załączniki do umowy).</w:t>
      </w:r>
    </w:p>
    <w:p w14:paraId="63AE0E85" w14:textId="77777777" w:rsidR="00E25782" w:rsidRDefault="00E25782" w:rsidP="00E25782">
      <w:pPr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0C08FAEB" w14:textId="77777777" w:rsidR="00E25782" w:rsidRDefault="00E25782" w:rsidP="00E25782">
      <w:pPr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3E72CF42" w14:textId="77777777" w:rsidR="00B74CE3" w:rsidRPr="00B74CE3" w:rsidRDefault="00B74CE3" w:rsidP="00E25782">
      <w:pPr>
        <w:spacing w:after="0" w:line="276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B74CE3">
        <w:rPr>
          <w:rFonts w:ascii="Verdana" w:eastAsia="Times New Roman" w:hAnsi="Verdana" w:cs="Arial"/>
          <w:b/>
          <w:sz w:val="18"/>
          <w:szCs w:val="18"/>
          <w:lang w:eastAsia="pl-PL"/>
        </w:rPr>
        <w:t>§ 1</w:t>
      </w:r>
    </w:p>
    <w:p w14:paraId="0FC1C499" w14:textId="2958A62C" w:rsidR="00B74CE3" w:rsidRDefault="00B74CE3" w:rsidP="00E25782">
      <w:pPr>
        <w:spacing w:after="0" w:line="276" w:lineRule="auto"/>
        <w:ind w:right="9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74CE3">
        <w:rPr>
          <w:rFonts w:ascii="Verdana" w:eastAsia="Times New Roman" w:hAnsi="Verdana" w:cs="Arial"/>
          <w:bCs/>
          <w:sz w:val="18"/>
          <w:szCs w:val="18"/>
          <w:lang w:eastAsia="pl-PL"/>
        </w:rPr>
        <w:t>1.Przedmiotem zamówienia jest</w:t>
      </w:r>
      <w:r w:rsidR="00E25782"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 </w:t>
      </w:r>
      <w:r w:rsidR="00E25782">
        <w:rPr>
          <w:rFonts w:ascii="Verdana" w:eastAsia="Times New Roman" w:hAnsi="Verdana" w:cs="Times New Roman"/>
          <w:sz w:val="18"/>
          <w:szCs w:val="18"/>
          <w:lang w:eastAsia="pl-PL"/>
        </w:rPr>
        <w:t>s</w:t>
      </w:r>
      <w:r w:rsidRPr="00B74CE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ukcesywna dostawa </w:t>
      </w:r>
      <w:r w:rsidR="0006631B">
        <w:rPr>
          <w:rFonts w:ascii="Verdana" w:eastAsia="Times New Roman" w:hAnsi="Verdana" w:cs="Times New Roman"/>
          <w:sz w:val="18"/>
          <w:szCs w:val="18"/>
          <w:lang w:eastAsia="pl-PL"/>
        </w:rPr>
        <w:t>gazów do butli własnych Zamawiającego oraz dzierżawionych do jednostek organizacyjnych</w:t>
      </w:r>
      <w:r w:rsidRPr="00B74CE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Uniwersytetu Łódzkiego.</w:t>
      </w:r>
    </w:p>
    <w:p w14:paraId="42BB22CA" w14:textId="5CD6F882" w:rsidR="002F43AC" w:rsidRPr="00B74CE3" w:rsidRDefault="002F43AC" w:rsidP="00E25782">
      <w:pPr>
        <w:spacing w:after="0" w:line="276" w:lineRule="auto"/>
        <w:ind w:right="9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bookmarkStart w:id="2" w:name="_Hlk73311935"/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2. Termin realizacji zamówienia: 12 miesięcy </w:t>
      </w:r>
      <w:r w:rsidR="0006631B">
        <w:rPr>
          <w:rFonts w:ascii="Verdana" w:eastAsia="Times New Roman" w:hAnsi="Verdana" w:cs="Times New Roman"/>
          <w:sz w:val="18"/>
          <w:szCs w:val="18"/>
          <w:lang w:eastAsia="pl-PL"/>
        </w:rPr>
        <w:t>od daty zawarcia umowy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lub do wyczerpania kwoty umowy w zależności co nastąpi wcześniej.</w:t>
      </w:r>
    </w:p>
    <w:bookmarkEnd w:id="2"/>
    <w:p w14:paraId="6CC58F33" w14:textId="28625DF4" w:rsidR="00B74CE3" w:rsidRPr="00B74CE3" w:rsidRDefault="002F43AC" w:rsidP="00E25782">
      <w:pPr>
        <w:spacing w:after="0" w:line="276" w:lineRule="auto"/>
        <w:jc w:val="both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sz w:val="18"/>
          <w:szCs w:val="18"/>
          <w:lang w:eastAsia="pl-PL"/>
        </w:rPr>
        <w:t>3</w:t>
      </w:r>
      <w:r w:rsidR="00B74CE3" w:rsidRPr="00B74CE3">
        <w:rPr>
          <w:rFonts w:ascii="Verdana" w:eastAsia="Times New Roman" w:hAnsi="Verdana" w:cs="Arial"/>
          <w:bCs/>
          <w:sz w:val="18"/>
          <w:szCs w:val="18"/>
          <w:lang w:eastAsia="pl-PL"/>
        </w:rPr>
        <w:t>. Integralna częścią zamówienia jest specyfikacja warunków zamówienia wraz z załącznikami.</w:t>
      </w:r>
    </w:p>
    <w:p w14:paraId="72139721" w14:textId="77777777" w:rsidR="00B74CE3" w:rsidRPr="00B74CE3" w:rsidRDefault="00B74CE3" w:rsidP="00E25782">
      <w:pPr>
        <w:spacing w:after="0" w:line="276" w:lineRule="auto"/>
        <w:jc w:val="both"/>
        <w:rPr>
          <w:rFonts w:ascii="Verdana" w:eastAsia="Times New Roman" w:hAnsi="Verdana" w:cs="Arial"/>
          <w:bCs/>
          <w:sz w:val="18"/>
          <w:szCs w:val="18"/>
          <w:lang w:eastAsia="pl-PL"/>
        </w:rPr>
      </w:pPr>
    </w:p>
    <w:p w14:paraId="7499B3B6" w14:textId="77777777" w:rsidR="00B74CE3" w:rsidRPr="00B74CE3" w:rsidRDefault="00B74CE3" w:rsidP="00E25782">
      <w:pPr>
        <w:spacing w:after="0" w:line="276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B74CE3">
        <w:rPr>
          <w:rFonts w:ascii="Verdana" w:eastAsia="Times New Roman" w:hAnsi="Verdana" w:cs="Arial"/>
          <w:b/>
          <w:sz w:val="18"/>
          <w:szCs w:val="18"/>
          <w:lang w:eastAsia="pl-PL"/>
        </w:rPr>
        <w:t>§ 2</w:t>
      </w:r>
    </w:p>
    <w:p w14:paraId="47904E85" w14:textId="494AFA0E" w:rsidR="00B74CE3" w:rsidRPr="00B74CE3" w:rsidRDefault="00B74CE3" w:rsidP="00E25782">
      <w:pPr>
        <w:widowControl w:val="0"/>
        <w:numPr>
          <w:ilvl w:val="3"/>
          <w:numId w:val="2"/>
        </w:numPr>
        <w:tabs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B74CE3">
        <w:rPr>
          <w:rFonts w:ascii="Verdana" w:eastAsia="Times New Roman" w:hAnsi="Verdana" w:cs="Times New Roman"/>
          <w:sz w:val="18"/>
          <w:szCs w:val="18"/>
          <w:lang w:eastAsia="ar-SA"/>
        </w:rPr>
        <w:t xml:space="preserve">Wartość umowy wynosi: </w:t>
      </w:r>
      <w:r w:rsidRPr="00B74CE3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 </w:t>
      </w:r>
      <w:r w:rsidR="00E25782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………………………..</w:t>
      </w:r>
      <w:r w:rsidRPr="00B74CE3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 zł brutto</w:t>
      </w:r>
      <w:r w:rsidRPr="00B74CE3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słownie: </w:t>
      </w:r>
      <w:r w:rsidR="00E25782">
        <w:rPr>
          <w:rFonts w:ascii="Verdana" w:eastAsia="Times New Roman" w:hAnsi="Verdana" w:cs="Times New Roman"/>
          <w:bCs/>
          <w:sz w:val="18"/>
          <w:szCs w:val="18"/>
          <w:lang w:eastAsia="ar-SA"/>
        </w:rPr>
        <w:t>……………………………………………………..</w:t>
      </w:r>
      <w:r w:rsidRPr="00B74CE3">
        <w:rPr>
          <w:rFonts w:ascii="Verdana" w:eastAsia="Times New Roman" w:hAnsi="Verdana" w:cs="Times New Roman"/>
          <w:bCs/>
          <w:sz w:val="18"/>
          <w:szCs w:val="18"/>
          <w:lang w:eastAsia="ar-SA"/>
        </w:rPr>
        <w:t>.</w:t>
      </w:r>
    </w:p>
    <w:p w14:paraId="6D102A7C" w14:textId="4E2D5ACE" w:rsidR="0006631B" w:rsidRDefault="00AE19B6" w:rsidP="006C15D2">
      <w:pPr>
        <w:pStyle w:val="Akapitzlist"/>
        <w:numPr>
          <w:ilvl w:val="3"/>
          <w:numId w:val="2"/>
        </w:numPr>
        <w:tabs>
          <w:tab w:val="clear" w:pos="3228"/>
          <w:tab w:val="left" w:pos="284"/>
        </w:tabs>
        <w:spacing w:after="0" w:line="276" w:lineRule="auto"/>
        <w:ind w:left="0" w:firstLine="0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Ceny jednostkowe </w:t>
      </w:r>
      <w:r w:rsidR="001D0E48">
        <w:rPr>
          <w:rFonts w:ascii="Verdana" w:eastAsia="Times New Roman" w:hAnsi="Verdana" w:cs="Arial"/>
          <w:sz w:val="18"/>
          <w:szCs w:val="18"/>
          <w:lang w:eastAsia="pl-PL"/>
        </w:rPr>
        <w:t>poszczególnych gazów określone są w Załączniku nr 1.1. do SWZ/Umowy (w Arkuszu asortymentowo-cenowym</w:t>
      </w:r>
      <w:r w:rsidR="00FA4AE8">
        <w:rPr>
          <w:rFonts w:ascii="Verdana" w:eastAsia="Times New Roman" w:hAnsi="Verdana" w:cs="Arial"/>
          <w:sz w:val="18"/>
          <w:szCs w:val="18"/>
          <w:lang w:eastAsia="pl-PL"/>
        </w:rPr>
        <w:t xml:space="preserve"> złożonym przez Wykonawcę w postępowaniu</w:t>
      </w:r>
      <w:r w:rsidR="001D0E48">
        <w:rPr>
          <w:rFonts w:ascii="Verdana" w:eastAsia="Times New Roman" w:hAnsi="Verdana" w:cs="Arial"/>
          <w:sz w:val="18"/>
          <w:szCs w:val="18"/>
          <w:lang w:eastAsia="pl-PL"/>
        </w:rPr>
        <w:t>)</w:t>
      </w:r>
      <w:r w:rsidR="00244B38">
        <w:rPr>
          <w:rFonts w:ascii="Verdana" w:eastAsia="Times New Roman" w:hAnsi="Verdana" w:cs="Arial"/>
          <w:sz w:val="18"/>
          <w:szCs w:val="18"/>
          <w:lang w:eastAsia="pl-PL"/>
        </w:rPr>
        <w:t>.</w:t>
      </w:r>
      <w:r w:rsidR="001D0E48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</w:p>
    <w:p w14:paraId="07861D6A" w14:textId="6E48E553" w:rsidR="00D21E87" w:rsidRPr="00D21E87" w:rsidRDefault="00B74CE3" w:rsidP="00D21E87">
      <w:pPr>
        <w:pStyle w:val="Akapitzlist"/>
        <w:numPr>
          <w:ilvl w:val="3"/>
          <w:numId w:val="2"/>
        </w:numPr>
        <w:tabs>
          <w:tab w:val="clear" w:pos="3228"/>
          <w:tab w:val="left" w:pos="284"/>
        </w:tabs>
        <w:spacing w:after="0" w:line="276" w:lineRule="auto"/>
        <w:ind w:left="0" w:right="96" w:firstLine="0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D21E87">
        <w:rPr>
          <w:rFonts w:ascii="Verdana" w:eastAsia="Times New Roman" w:hAnsi="Verdana" w:cs="Times New Roman"/>
          <w:sz w:val="18"/>
          <w:szCs w:val="18"/>
          <w:lang w:eastAsia="pl-PL"/>
        </w:rPr>
        <w:t>Cen</w:t>
      </w:r>
      <w:r w:rsidR="0006621A" w:rsidRPr="00D21E87">
        <w:rPr>
          <w:rFonts w:ascii="Verdana" w:eastAsia="Times New Roman" w:hAnsi="Verdana" w:cs="Times New Roman"/>
          <w:sz w:val="18"/>
          <w:szCs w:val="18"/>
          <w:lang w:eastAsia="pl-PL"/>
        </w:rPr>
        <w:t>y jednostkowe</w:t>
      </w:r>
      <w:r w:rsidRPr="00D21E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37606" w:rsidRPr="00D21E87">
        <w:rPr>
          <w:rFonts w:ascii="Verdana" w:eastAsia="Times New Roman" w:hAnsi="Verdana" w:cs="Times New Roman"/>
          <w:sz w:val="18"/>
          <w:szCs w:val="18"/>
          <w:lang w:eastAsia="pl-PL"/>
        </w:rPr>
        <w:t>zaoferowane</w:t>
      </w:r>
      <w:r w:rsidRPr="00D21E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przez Wykonawcę w ofercie </w:t>
      </w:r>
      <w:r w:rsidR="00537606" w:rsidRPr="00D21E87">
        <w:rPr>
          <w:rFonts w:ascii="Verdana" w:eastAsia="Times New Roman" w:hAnsi="Verdana" w:cs="Times New Roman"/>
          <w:sz w:val="18"/>
          <w:szCs w:val="18"/>
          <w:lang w:eastAsia="pl-PL"/>
        </w:rPr>
        <w:t>b</w:t>
      </w:r>
      <w:r w:rsidR="00D826BB" w:rsidRPr="00D21E87">
        <w:rPr>
          <w:rFonts w:ascii="Verdana" w:eastAsia="Times New Roman" w:hAnsi="Verdana" w:cs="Times New Roman"/>
          <w:sz w:val="18"/>
          <w:szCs w:val="18"/>
          <w:lang w:eastAsia="pl-PL"/>
        </w:rPr>
        <w:t>ędą</w:t>
      </w:r>
      <w:r w:rsidRPr="00D21E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stał</w:t>
      </w:r>
      <w:r w:rsidR="00D826BB" w:rsidRPr="00D21E87">
        <w:rPr>
          <w:rFonts w:ascii="Verdana" w:eastAsia="Times New Roman" w:hAnsi="Verdana" w:cs="Times New Roman"/>
          <w:sz w:val="18"/>
          <w:szCs w:val="18"/>
          <w:lang w:eastAsia="pl-PL"/>
        </w:rPr>
        <w:t>e</w:t>
      </w:r>
      <w:r w:rsidRPr="00D21E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przez czas trwania umowy i </w:t>
      </w:r>
      <w:r w:rsidR="00C72513">
        <w:rPr>
          <w:rFonts w:ascii="Verdana" w:eastAsia="Times New Roman" w:hAnsi="Verdana" w:cs="Times New Roman"/>
          <w:sz w:val="18"/>
          <w:szCs w:val="18"/>
          <w:lang w:eastAsia="pl-PL"/>
        </w:rPr>
        <w:t>obejmują</w:t>
      </w:r>
      <w:r w:rsidRPr="00D21E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wszelkie składniki cenotwórcze</w:t>
      </w:r>
      <w:r w:rsidRPr="00D21E87">
        <w:rPr>
          <w:rFonts w:ascii="Verdana" w:eastAsia="Times New Roman" w:hAnsi="Verdana" w:cs="Times New Roman"/>
          <w:b/>
          <w:sz w:val="18"/>
          <w:szCs w:val="18"/>
          <w:lang w:eastAsia="pl-PL"/>
        </w:rPr>
        <w:t>, m.in. VAT wg obowiązującej stawki, akcyzę, opłaty celne oraz koszty związane z</w:t>
      </w:r>
      <w:r w:rsidR="000A3673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transportem, </w:t>
      </w:r>
      <w:r w:rsidRPr="00D21E87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dostawą, ubezpieczeniem, opakowaniem</w:t>
      </w:r>
      <w:r w:rsidR="002F43AC" w:rsidRPr="00D21E87">
        <w:rPr>
          <w:rFonts w:ascii="Verdana" w:eastAsia="Times New Roman" w:hAnsi="Verdana" w:cs="Times New Roman"/>
          <w:b/>
          <w:sz w:val="18"/>
          <w:szCs w:val="18"/>
          <w:lang w:eastAsia="pl-PL"/>
        </w:rPr>
        <w:t>.</w:t>
      </w:r>
    </w:p>
    <w:p w14:paraId="2E083B57" w14:textId="77777777" w:rsidR="00B74CE3" w:rsidRPr="00B74CE3" w:rsidRDefault="00B74CE3" w:rsidP="00B74CE3">
      <w:pPr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0CD932C1" w14:textId="77777777" w:rsidR="00B74CE3" w:rsidRPr="00B74CE3" w:rsidRDefault="00B74CE3" w:rsidP="00B74CE3">
      <w:pPr>
        <w:spacing w:after="0" w:line="324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B74CE3">
        <w:rPr>
          <w:rFonts w:ascii="Verdana" w:eastAsia="Times New Roman" w:hAnsi="Verdana" w:cs="Arial"/>
          <w:b/>
          <w:sz w:val="18"/>
          <w:szCs w:val="18"/>
          <w:lang w:eastAsia="pl-PL"/>
        </w:rPr>
        <w:t>§ 3</w:t>
      </w:r>
    </w:p>
    <w:p w14:paraId="65097AA1" w14:textId="6D382B02" w:rsidR="00B74CE3" w:rsidRPr="00C72513" w:rsidRDefault="002D53BB" w:rsidP="00C72513">
      <w:pPr>
        <w:pStyle w:val="Akapitzlist"/>
        <w:numPr>
          <w:ilvl w:val="1"/>
          <w:numId w:val="15"/>
        </w:numPr>
        <w:tabs>
          <w:tab w:val="clear" w:pos="1650"/>
          <w:tab w:val="left" w:pos="567"/>
        </w:tabs>
        <w:spacing w:after="0" w:line="276" w:lineRule="auto"/>
        <w:ind w:left="284" w:right="96" w:hanging="284"/>
        <w:rPr>
          <w:rFonts w:ascii="Verdana" w:hAnsi="Verdana"/>
          <w:bCs/>
          <w:sz w:val="18"/>
          <w:szCs w:val="18"/>
        </w:rPr>
      </w:pPr>
      <w:r w:rsidRPr="0072070E">
        <w:rPr>
          <w:rFonts w:ascii="Verdana" w:hAnsi="Verdana"/>
          <w:bCs/>
          <w:sz w:val="18"/>
          <w:szCs w:val="18"/>
        </w:rPr>
        <w:t xml:space="preserve">Warunki </w:t>
      </w:r>
      <w:r w:rsidR="001058A7" w:rsidRPr="0072070E">
        <w:rPr>
          <w:rFonts w:ascii="Verdana" w:hAnsi="Verdana"/>
          <w:bCs/>
          <w:sz w:val="18"/>
          <w:szCs w:val="18"/>
        </w:rPr>
        <w:t xml:space="preserve">realizacji zamówienia </w:t>
      </w:r>
      <w:r w:rsidR="007C6292" w:rsidRPr="0072070E">
        <w:rPr>
          <w:rFonts w:ascii="Verdana" w:hAnsi="Verdana"/>
          <w:bCs/>
          <w:sz w:val="18"/>
          <w:szCs w:val="18"/>
        </w:rPr>
        <w:t xml:space="preserve">zostały określone </w:t>
      </w:r>
      <w:r w:rsidR="00EF14E6">
        <w:rPr>
          <w:rFonts w:ascii="Verdana" w:hAnsi="Verdana"/>
          <w:bCs/>
          <w:sz w:val="18"/>
          <w:szCs w:val="18"/>
        </w:rPr>
        <w:t xml:space="preserve">w </w:t>
      </w:r>
      <w:r w:rsidR="006A0FE9">
        <w:rPr>
          <w:rFonts w:ascii="Verdana" w:hAnsi="Verdana"/>
          <w:bCs/>
          <w:sz w:val="18"/>
          <w:szCs w:val="18"/>
        </w:rPr>
        <w:t xml:space="preserve">Załączniku nr 1.2 do SWZ/Umowy </w:t>
      </w:r>
      <w:r w:rsidR="0062086F">
        <w:rPr>
          <w:rFonts w:ascii="Verdana" w:hAnsi="Verdana"/>
          <w:bCs/>
          <w:sz w:val="18"/>
          <w:szCs w:val="18"/>
        </w:rPr>
        <w:t xml:space="preserve">(Opis </w:t>
      </w:r>
      <w:r w:rsidR="00DA1F7F">
        <w:rPr>
          <w:rFonts w:ascii="Verdana" w:hAnsi="Verdana"/>
          <w:bCs/>
          <w:sz w:val="18"/>
          <w:szCs w:val="18"/>
        </w:rPr>
        <w:t>realizacji zamówienia)</w:t>
      </w:r>
    </w:p>
    <w:p w14:paraId="37B2620F" w14:textId="77777777" w:rsidR="00B74CE3" w:rsidRPr="00B74CE3" w:rsidRDefault="00B74CE3" w:rsidP="00B74CE3">
      <w:pPr>
        <w:spacing w:after="0" w:line="276" w:lineRule="auto"/>
        <w:jc w:val="center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B74CE3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sym w:font="Times New Roman" w:char="00A7"/>
      </w:r>
      <w:r w:rsidRPr="00B74CE3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 4</w:t>
      </w:r>
    </w:p>
    <w:p w14:paraId="51689EAF" w14:textId="77777777" w:rsidR="00B74CE3" w:rsidRPr="00B74CE3" w:rsidRDefault="00B74CE3" w:rsidP="00B74CE3">
      <w:pPr>
        <w:tabs>
          <w:tab w:val="left" w:pos="360"/>
        </w:tabs>
        <w:spacing w:after="0" w:line="276" w:lineRule="auto"/>
        <w:ind w:right="96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B74CE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1. </w:t>
      </w:r>
      <w:r w:rsidRPr="00B74CE3">
        <w:rPr>
          <w:rFonts w:ascii="Verdana" w:eastAsia="Times New Roman" w:hAnsi="Verdana" w:cs="Times New Roman"/>
          <w:b/>
          <w:sz w:val="18"/>
          <w:szCs w:val="18"/>
          <w:lang w:eastAsia="pl-PL"/>
        </w:rPr>
        <w:t>Wykonawca zobowiązuję się do poinformowania Zamawiającego w przypadku gdy kwota umowy zostanie wykorzystana w 80%.</w:t>
      </w:r>
    </w:p>
    <w:p w14:paraId="359C731F" w14:textId="77777777" w:rsidR="00B74CE3" w:rsidRPr="00B74CE3" w:rsidRDefault="00B74CE3" w:rsidP="00B74CE3">
      <w:pPr>
        <w:tabs>
          <w:tab w:val="left" w:pos="360"/>
        </w:tabs>
        <w:spacing w:after="0" w:line="276" w:lineRule="auto"/>
        <w:ind w:right="9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74CE3">
        <w:rPr>
          <w:rFonts w:ascii="Verdana" w:eastAsia="Times New Roman" w:hAnsi="Verdana" w:cs="Times New Roman"/>
          <w:sz w:val="18"/>
          <w:szCs w:val="18"/>
          <w:lang w:eastAsia="pl-PL"/>
        </w:rPr>
        <w:t>2. W przypadku gdy Wykonawca dysponuję portalem internetowym  pozwalającym nabywcom śledzenie na bieżąco wystawiane faktury, Wykonawca umożliwi dostęp do niego upoważnionemu pracownikowi Zamawiającego.</w:t>
      </w:r>
    </w:p>
    <w:p w14:paraId="4DF9340B" w14:textId="6FA41B62" w:rsidR="00B74CE3" w:rsidRPr="00B74CE3" w:rsidRDefault="00B74CE3" w:rsidP="00B74CE3">
      <w:pPr>
        <w:spacing w:after="0" w:line="276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CE3">
        <w:rPr>
          <w:rFonts w:ascii="Verdana" w:eastAsia="Arial Unicode MS" w:hAnsi="Verdana" w:cs="Times New Roman"/>
          <w:sz w:val="18"/>
          <w:szCs w:val="18"/>
          <w:lang w:eastAsia="pl-PL"/>
        </w:rPr>
        <w:t xml:space="preserve">3.  </w:t>
      </w:r>
      <w:r w:rsidRPr="00B74CE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Osoba odpowiedzialną ze strony Wykonawcy do kontaktu z Zamawiającym w sprawach związanych z realizacją umowy jest: </w:t>
      </w:r>
      <w:r w:rsidR="00E257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…………</w:t>
      </w:r>
      <w:r w:rsidRPr="00B74CE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nr telefonu: </w:t>
      </w:r>
      <w:r w:rsidR="00E257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………….</w:t>
      </w:r>
      <w:r w:rsidRPr="00B74CE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adres e-mailowy: </w:t>
      </w:r>
      <w:r w:rsidR="00E257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…………………………….</w:t>
      </w:r>
      <w:r w:rsidRPr="00B74CE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6C4E6448" w14:textId="3F8885E0" w:rsidR="00B74CE3" w:rsidRPr="00B74CE3" w:rsidRDefault="00B74CE3" w:rsidP="00B74CE3">
      <w:pPr>
        <w:spacing w:after="0" w:line="276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CE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Zamówienia należy składać na adres e-mail: </w:t>
      </w:r>
      <w:r w:rsidR="00E257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……………………………………</w:t>
      </w:r>
      <w:r w:rsidRPr="00B74CE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166A19A4" w14:textId="7384CB1F" w:rsidR="00B74CE3" w:rsidRPr="00B74CE3" w:rsidRDefault="00B74CE3" w:rsidP="00B74CE3">
      <w:pPr>
        <w:spacing w:after="0" w:line="276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CE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Reklamacje w sprawie dostaw należy składać na adres e-mail: </w:t>
      </w:r>
      <w:r w:rsidR="00E257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……………………………</w:t>
      </w:r>
      <w:r w:rsidRPr="00B74CE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14:paraId="31EFEBA2" w14:textId="7B8F266C" w:rsidR="00C72513" w:rsidRDefault="00B74CE3" w:rsidP="00926888">
      <w:pPr>
        <w:spacing w:after="0" w:line="276" w:lineRule="auto"/>
        <w:ind w:right="96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74CE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Reklamacje w sprawie nieprawidłowości w wystawionych fakturach należy składać na adres e-mail: </w:t>
      </w:r>
      <w:r w:rsidR="00E257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…………………………………..</w:t>
      </w:r>
      <w:r w:rsidRPr="00B74CE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.</w:t>
      </w:r>
    </w:p>
    <w:p w14:paraId="3DC1F891" w14:textId="77777777" w:rsidR="00C72513" w:rsidRPr="00C72513" w:rsidRDefault="00C72513" w:rsidP="00926888">
      <w:pPr>
        <w:spacing w:after="0" w:line="276" w:lineRule="auto"/>
        <w:ind w:right="96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171EDB4E" w14:textId="77777777" w:rsidR="00B74CE3" w:rsidRPr="00B74CE3" w:rsidRDefault="00B74CE3" w:rsidP="00B74CE3">
      <w:pPr>
        <w:spacing w:after="0" w:line="324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B74CE3">
        <w:rPr>
          <w:rFonts w:ascii="Verdana" w:eastAsia="Times New Roman" w:hAnsi="Verdana" w:cs="Arial"/>
          <w:b/>
          <w:sz w:val="18"/>
          <w:szCs w:val="18"/>
          <w:lang w:eastAsia="pl-PL"/>
        </w:rPr>
        <w:lastRenderedPageBreak/>
        <w:t>§ 5</w:t>
      </w:r>
    </w:p>
    <w:p w14:paraId="4F88A171" w14:textId="77777777" w:rsidR="00E25782" w:rsidRPr="00E25782" w:rsidRDefault="00E25782" w:rsidP="00E25782">
      <w:pPr>
        <w:spacing w:after="0" w:line="276" w:lineRule="auto"/>
        <w:jc w:val="both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  <w:r w:rsidRPr="00E25782">
        <w:rPr>
          <w:rFonts w:ascii="Verdana" w:eastAsia="Times New Roman" w:hAnsi="Verdana" w:cstheme="minorHAnsi"/>
          <w:sz w:val="18"/>
          <w:szCs w:val="18"/>
          <w:lang w:eastAsia="pl-PL"/>
        </w:rPr>
        <w:t xml:space="preserve">W razie zaistnienia istotnej zmiany okoliczności powodującej, że wykonanie umowy nie leży </w:t>
      </w:r>
      <w:r w:rsidRPr="00E25782">
        <w:rPr>
          <w:rFonts w:ascii="Verdana" w:eastAsia="Times New Roman" w:hAnsi="Verdana" w:cstheme="minorHAnsi"/>
          <w:sz w:val="18"/>
          <w:szCs w:val="18"/>
          <w:lang w:eastAsia="pl-PL"/>
        </w:rPr>
        <w:br/>
        <w:t>w interesie publicznym, czego nie można było przewidzieć w chwili zawarcia umowy lub dalsze wykonywanie umowy może zagrozić podstawowemu interesowi bezpieczeństwa państwa lub bezpieczeństwa publicznego, Zamawiający może odstąpić od umowy w terminie 30 dni od powzięcia wiadomości o zaistnieniu tych okolicznościach. W takim przypadku Wykonawca może żądać wynagrodzenia należnego mu z tytułu wykonania części umowy.</w:t>
      </w:r>
    </w:p>
    <w:p w14:paraId="15CFFCDB" w14:textId="40C48E01" w:rsidR="00B74CE3" w:rsidRPr="00B74CE3" w:rsidRDefault="00B74CE3" w:rsidP="00B74CE3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E692F88" w14:textId="77777777" w:rsidR="00B74CE3" w:rsidRPr="00B74CE3" w:rsidRDefault="00B74CE3" w:rsidP="00B74CE3">
      <w:pPr>
        <w:spacing w:after="0" w:line="324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B74CE3">
        <w:rPr>
          <w:rFonts w:ascii="Verdana" w:eastAsia="Times New Roman" w:hAnsi="Verdana" w:cs="Arial"/>
          <w:b/>
          <w:sz w:val="18"/>
          <w:szCs w:val="18"/>
          <w:lang w:eastAsia="pl-PL"/>
        </w:rPr>
        <w:t>§ 6</w:t>
      </w:r>
    </w:p>
    <w:p w14:paraId="545174D5" w14:textId="3B4A78D5" w:rsidR="00B74CE3" w:rsidRDefault="00B74CE3" w:rsidP="00B91D05">
      <w:pPr>
        <w:pStyle w:val="Akapitzlist"/>
        <w:numPr>
          <w:ilvl w:val="6"/>
          <w:numId w:val="2"/>
        </w:numPr>
        <w:tabs>
          <w:tab w:val="clear" w:pos="644"/>
          <w:tab w:val="num" w:pos="284"/>
        </w:tabs>
        <w:spacing w:after="0" w:line="276" w:lineRule="auto"/>
        <w:ind w:left="0" w:right="98" w:firstLine="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D05">
        <w:rPr>
          <w:rFonts w:ascii="Verdana" w:eastAsia="Times New Roman" w:hAnsi="Verdana" w:cs="Times New Roman"/>
          <w:sz w:val="18"/>
          <w:szCs w:val="18"/>
          <w:lang w:eastAsia="pl-PL"/>
        </w:rPr>
        <w:t>Zamawiający dopuszcza możliwość niezrealizowania przedmiotu umowy, w sytuacjach, których nie mógł przewidzieć w chwili zawarcia umowy, a nie wynikających z winy Zamawiającego.</w:t>
      </w:r>
    </w:p>
    <w:p w14:paraId="330A44CB" w14:textId="42732564" w:rsidR="00B91D05" w:rsidRPr="00B91D05" w:rsidRDefault="00B91D05" w:rsidP="00B91D05">
      <w:pPr>
        <w:pStyle w:val="Akapitzlist"/>
        <w:numPr>
          <w:ilvl w:val="6"/>
          <w:numId w:val="2"/>
        </w:numPr>
        <w:tabs>
          <w:tab w:val="clear" w:pos="644"/>
          <w:tab w:val="num" w:pos="284"/>
        </w:tabs>
        <w:spacing w:after="0" w:line="276" w:lineRule="auto"/>
        <w:ind w:left="0" w:right="98" w:firstLine="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Minimalny poziom wykor</w:t>
      </w:r>
      <w:r w:rsidR="00220BB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zystania wartości umowy wynosi </w:t>
      </w:r>
      <w:r w:rsidR="00C72513">
        <w:rPr>
          <w:rFonts w:ascii="Verdana" w:eastAsia="Times New Roman" w:hAnsi="Verdana" w:cs="Times New Roman"/>
          <w:sz w:val="18"/>
          <w:szCs w:val="18"/>
          <w:lang w:eastAsia="pl-PL"/>
        </w:rPr>
        <w:t>50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%.</w:t>
      </w:r>
    </w:p>
    <w:p w14:paraId="53FBF61B" w14:textId="77777777" w:rsidR="00B74CE3" w:rsidRPr="00B74CE3" w:rsidRDefault="00B74CE3" w:rsidP="00B74CE3">
      <w:pPr>
        <w:spacing w:after="0" w:line="276" w:lineRule="auto"/>
        <w:ind w:right="9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41D44C7" w14:textId="77777777" w:rsidR="00B74CE3" w:rsidRPr="00B74CE3" w:rsidRDefault="00B74CE3" w:rsidP="00B74CE3">
      <w:pPr>
        <w:spacing w:after="0" w:line="276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B74CE3">
        <w:rPr>
          <w:rFonts w:ascii="Verdana" w:eastAsia="Times New Roman" w:hAnsi="Verdana" w:cs="Arial"/>
          <w:b/>
          <w:sz w:val="18"/>
          <w:szCs w:val="18"/>
          <w:lang w:eastAsia="pl-PL"/>
        </w:rPr>
        <w:t>§ 7</w:t>
      </w:r>
    </w:p>
    <w:p w14:paraId="71E42709" w14:textId="2BDFD693" w:rsidR="00B74CE3" w:rsidRPr="00B74CE3" w:rsidRDefault="00B74CE3" w:rsidP="00B74CE3">
      <w:pPr>
        <w:spacing w:after="0" w:line="276" w:lineRule="auto"/>
        <w:ind w:right="9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74CE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Zamawiający zastrzega sobie prawo, w przypadku, gdy asortyment  będący przedmiotem umowy nie będzie spełniał wymagań (będą występowały uzasadnione na piśmie skargi </w:t>
      </w:r>
      <w:r w:rsidR="00E25782">
        <w:rPr>
          <w:rFonts w:ascii="Verdana" w:eastAsia="Times New Roman" w:hAnsi="Verdana" w:cs="Times New Roman"/>
          <w:sz w:val="18"/>
          <w:szCs w:val="18"/>
          <w:lang w:eastAsia="pl-PL"/>
        </w:rPr>
        <w:t>jednostki</w:t>
      </w:r>
      <w:r w:rsidRPr="00B74CE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organizacyjnych UŁ), do rozwiązania umowy w terminie 30 dni od powzięcia wiadomości o powyższych okolicznościach.</w:t>
      </w:r>
    </w:p>
    <w:p w14:paraId="58BA6C92" w14:textId="77777777" w:rsidR="00B74CE3" w:rsidRPr="00B74CE3" w:rsidRDefault="00B74CE3" w:rsidP="00B74CE3">
      <w:pPr>
        <w:spacing w:after="0" w:line="276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02E3F0E3" w14:textId="77777777" w:rsidR="00B74CE3" w:rsidRPr="00B74CE3" w:rsidRDefault="00B74CE3" w:rsidP="00B74CE3">
      <w:pPr>
        <w:spacing w:after="0" w:line="276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B74CE3">
        <w:rPr>
          <w:rFonts w:ascii="Verdana" w:eastAsia="Times New Roman" w:hAnsi="Verdana" w:cs="Arial"/>
          <w:b/>
          <w:sz w:val="18"/>
          <w:szCs w:val="18"/>
          <w:lang w:eastAsia="pl-PL"/>
        </w:rPr>
        <w:t>§ 8</w:t>
      </w:r>
    </w:p>
    <w:p w14:paraId="08F36949" w14:textId="14225FC2" w:rsidR="00B74CE3" w:rsidRPr="00E25782" w:rsidRDefault="00B91D05" w:rsidP="00E25782">
      <w:pPr>
        <w:spacing w:after="0" w:line="276" w:lineRule="auto"/>
        <w:ind w:right="9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1</w:t>
      </w:r>
      <w:r w:rsidR="00B74CE3" w:rsidRPr="00E25782">
        <w:rPr>
          <w:rFonts w:ascii="Verdana" w:eastAsia="Times New Roman" w:hAnsi="Verdana" w:cs="Times New Roman"/>
          <w:sz w:val="18"/>
          <w:szCs w:val="18"/>
          <w:lang w:eastAsia="pl-PL"/>
        </w:rPr>
        <w:t>. Dopuszcza się zmiany postanowień zawartej umowy w przypadku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</w:p>
    <w:p w14:paraId="7D1ADCC6" w14:textId="77777777" w:rsidR="00B74CE3" w:rsidRPr="00E25782" w:rsidRDefault="00B74CE3" w:rsidP="00E25782">
      <w:pPr>
        <w:spacing w:after="0" w:line="276" w:lineRule="auto"/>
        <w:ind w:right="9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25782">
        <w:rPr>
          <w:rFonts w:ascii="Verdana" w:eastAsia="Times New Roman" w:hAnsi="Verdana" w:cs="Times New Roman"/>
          <w:sz w:val="18"/>
          <w:szCs w:val="18"/>
          <w:lang w:eastAsia="pl-PL"/>
        </w:rPr>
        <w:t>1) Zmiany powszechnie obowiązujących przepisów prawa w zakresie mającym wpływ na realizację umowy, w tym zmiany ustawowej stawki podatku VAT. W przypadku zmiany ustawowej stawki podatku VAT kwota brutto wynagrodzenia Wykonawcy nie ulegnie zmianie. W zależności od wysokości nowych (zmienionych) stawek podatku VAT, podwyższeniu bądź obniżeniu ulegnie kwota netto wynagrodzenia Wykonawcy.</w:t>
      </w:r>
    </w:p>
    <w:p w14:paraId="300D9F4C" w14:textId="63552825" w:rsidR="00E25782" w:rsidRPr="00E25782" w:rsidRDefault="00E25782" w:rsidP="00B91D05">
      <w:pPr>
        <w:pStyle w:val="Akapitzlist"/>
        <w:widowControl w:val="0"/>
        <w:numPr>
          <w:ilvl w:val="0"/>
          <w:numId w:val="2"/>
        </w:numPr>
        <w:tabs>
          <w:tab w:val="clear" w:pos="1068"/>
          <w:tab w:val="num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Verdana" w:eastAsia="Times New Roman" w:hAnsi="Verdana" w:cstheme="minorHAnsi"/>
          <w:sz w:val="18"/>
          <w:szCs w:val="18"/>
        </w:rPr>
      </w:pPr>
      <w:r w:rsidRPr="00E25782">
        <w:rPr>
          <w:rFonts w:ascii="Verdana" w:eastAsia="Times New Roman" w:hAnsi="Verdana" w:cstheme="minorHAnsi"/>
          <w:sz w:val="18"/>
          <w:szCs w:val="18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50% wartości pierwotnej umowy.</w:t>
      </w:r>
    </w:p>
    <w:p w14:paraId="15A4F417" w14:textId="3C8D8C62" w:rsidR="00E25782" w:rsidRPr="00E25782" w:rsidRDefault="00B91D05" w:rsidP="00B91D05">
      <w:pPr>
        <w:pStyle w:val="Akapitzlist"/>
        <w:widowControl w:val="0"/>
        <w:numPr>
          <w:ilvl w:val="0"/>
          <w:numId w:val="2"/>
        </w:numPr>
        <w:tabs>
          <w:tab w:val="clear" w:pos="1068"/>
          <w:tab w:val="num" w:pos="0"/>
          <w:tab w:val="num" w:pos="142"/>
          <w:tab w:val="num" w:pos="284"/>
          <w:tab w:val="left" w:pos="851"/>
          <w:tab w:val="left" w:pos="1134"/>
          <w:tab w:val="num" w:pos="252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Verdana" w:eastAsia="Times New Roman" w:hAnsi="Verdana" w:cstheme="minorHAnsi"/>
          <w:sz w:val="18"/>
          <w:szCs w:val="18"/>
        </w:rPr>
      </w:pPr>
      <w:r>
        <w:rPr>
          <w:rFonts w:ascii="Verdana" w:eastAsia="Times New Roman" w:hAnsi="Verdana" w:cstheme="minorHAnsi"/>
          <w:sz w:val="18"/>
          <w:szCs w:val="18"/>
        </w:rPr>
        <w:t>J</w:t>
      </w:r>
      <w:r w:rsidR="00E25782" w:rsidRPr="00E25782">
        <w:rPr>
          <w:rFonts w:ascii="Verdana" w:eastAsia="Times New Roman" w:hAnsi="Verdana" w:cstheme="minorHAnsi"/>
          <w:sz w:val="18"/>
          <w:szCs w:val="18"/>
        </w:rPr>
        <w:t xml:space="preserve">eżeli Wykonawcę, któremu Zamawiający udzielił zamówienia, ma zastąpić nowy Wykonawca w wyniku sukcesji,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ustawy PZP. </w:t>
      </w:r>
    </w:p>
    <w:p w14:paraId="7434C2C9" w14:textId="08444520" w:rsidR="00E25782" w:rsidRPr="00E25782" w:rsidRDefault="00B91D05" w:rsidP="00B91D05">
      <w:pPr>
        <w:pStyle w:val="Akapitzlist"/>
        <w:widowControl w:val="0"/>
        <w:numPr>
          <w:ilvl w:val="0"/>
          <w:numId w:val="2"/>
        </w:numPr>
        <w:tabs>
          <w:tab w:val="clear" w:pos="1068"/>
          <w:tab w:val="num" w:pos="0"/>
          <w:tab w:val="num" w:pos="142"/>
          <w:tab w:val="num" w:pos="284"/>
          <w:tab w:val="left" w:pos="851"/>
          <w:tab w:val="left" w:pos="1134"/>
          <w:tab w:val="num" w:pos="252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Verdana" w:eastAsia="Times New Roman" w:hAnsi="Verdana" w:cstheme="minorHAnsi"/>
          <w:sz w:val="18"/>
          <w:szCs w:val="18"/>
        </w:rPr>
      </w:pPr>
      <w:r>
        <w:rPr>
          <w:rFonts w:ascii="Verdana" w:eastAsia="Times New Roman" w:hAnsi="Verdana" w:cstheme="minorHAnsi"/>
          <w:sz w:val="18"/>
          <w:szCs w:val="18"/>
        </w:rPr>
        <w:t>G</w:t>
      </w:r>
      <w:r w:rsidR="00E25782" w:rsidRPr="00E25782">
        <w:rPr>
          <w:rFonts w:ascii="Verdana" w:eastAsia="Times New Roman" w:hAnsi="Verdana" w:cstheme="minorHAnsi"/>
          <w:sz w:val="18"/>
          <w:szCs w:val="18"/>
        </w:rPr>
        <w:t xml:space="preserve">dy łączna wartość zmian jest mniejsza niż progi unijne oraz jest mniejsza niż 10% wartości pierwotnej umowy, a zmiany te nie powodują zmiany ogólnego charakteru umowy. </w:t>
      </w:r>
    </w:p>
    <w:p w14:paraId="5E2A9F63" w14:textId="77777777" w:rsidR="00B74CE3" w:rsidRPr="00E25782" w:rsidRDefault="00B74CE3" w:rsidP="00E25782">
      <w:pPr>
        <w:spacing w:after="0" w:line="276" w:lineRule="auto"/>
        <w:ind w:left="927" w:hanging="927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E25782">
        <w:rPr>
          <w:rFonts w:ascii="Verdana" w:eastAsia="Times New Roman" w:hAnsi="Verdana" w:cs="Tahoma"/>
          <w:sz w:val="18"/>
          <w:szCs w:val="18"/>
          <w:lang w:eastAsia="pl-PL"/>
        </w:rPr>
        <w:t>3. Zmiana umowy wymaga formy pisemnej pod rygorem nieważności.</w:t>
      </w:r>
    </w:p>
    <w:p w14:paraId="2C2514E4" w14:textId="0ED9E984" w:rsidR="002D53BB" w:rsidRPr="0028090D" w:rsidRDefault="00B74CE3" w:rsidP="0028090D">
      <w:pPr>
        <w:spacing w:after="0" w:line="276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E25782">
        <w:rPr>
          <w:rFonts w:ascii="Verdana" w:eastAsia="Times New Roman" w:hAnsi="Verdana" w:cs="Tahoma"/>
          <w:sz w:val="18"/>
          <w:szCs w:val="18"/>
          <w:lang w:eastAsia="pl-PL"/>
        </w:rPr>
        <w:t>4. Strony dopuszczają możliwość zmian redakcyjnych, omyłek pisarskich oraz zmian będących następstwem zmian danych ujawnionych w rejestrach publicznych bez</w:t>
      </w:r>
      <w:r w:rsidRPr="00B74CE3">
        <w:rPr>
          <w:rFonts w:ascii="Verdana" w:eastAsia="Times New Roman" w:hAnsi="Verdana" w:cs="Tahoma"/>
          <w:sz w:val="18"/>
          <w:szCs w:val="18"/>
          <w:lang w:eastAsia="pl-PL"/>
        </w:rPr>
        <w:t xml:space="preserve"> konieczności sporządzania aneksu.</w:t>
      </w:r>
    </w:p>
    <w:p w14:paraId="3E5A95BF" w14:textId="77777777" w:rsidR="00CA1EB6" w:rsidRPr="00B74CE3" w:rsidRDefault="00CA1EB6" w:rsidP="00B74CE3">
      <w:pPr>
        <w:spacing w:after="0" w:line="276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736D1A50" w14:textId="77777777" w:rsidR="00B74CE3" w:rsidRPr="00B74CE3" w:rsidRDefault="00B74CE3" w:rsidP="00B74CE3">
      <w:pPr>
        <w:spacing w:after="0" w:line="276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B74CE3">
        <w:rPr>
          <w:rFonts w:ascii="Verdana" w:eastAsia="Times New Roman" w:hAnsi="Verdana" w:cs="Arial"/>
          <w:b/>
          <w:sz w:val="18"/>
          <w:szCs w:val="18"/>
          <w:lang w:eastAsia="pl-PL"/>
        </w:rPr>
        <w:t>§ 9</w:t>
      </w:r>
    </w:p>
    <w:p w14:paraId="3B976CF1" w14:textId="28B1831A" w:rsidR="00B74CE3" w:rsidRPr="00B74CE3" w:rsidRDefault="00B74CE3" w:rsidP="00B74CE3">
      <w:pPr>
        <w:spacing w:after="0" w:line="276" w:lineRule="auto"/>
        <w:ind w:right="9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74CE3">
        <w:rPr>
          <w:rFonts w:ascii="Verdana" w:eastAsia="Times New Roman" w:hAnsi="Verdana" w:cs="Times New Roman"/>
          <w:sz w:val="18"/>
          <w:szCs w:val="18"/>
          <w:lang w:eastAsia="pl-PL"/>
        </w:rPr>
        <w:t>1.  Wykonawca zobowiązuje się do wystawienia i przesłania każdorazowo faktury na przedmiot dostawy, dla jednost</w:t>
      </w:r>
      <w:r w:rsidR="00B91D05">
        <w:rPr>
          <w:rFonts w:ascii="Verdana" w:eastAsia="Times New Roman" w:hAnsi="Verdana" w:cs="Times New Roman"/>
          <w:sz w:val="18"/>
          <w:szCs w:val="18"/>
          <w:lang w:eastAsia="pl-PL"/>
        </w:rPr>
        <w:t>ki</w:t>
      </w:r>
      <w:r w:rsidRPr="00B74CE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organizacyjnych UŁ dokonując</w:t>
      </w:r>
      <w:r w:rsidR="00B91D05">
        <w:rPr>
          <w:rFonts w:ascii="Verdana" w:eastAsia="Times New Roman" w:hAnsi="Verdana" w:cs="Times New Roman"/>
          <w:sz w:val="18"/>
          <w:szCs w:val="18"/>
          <w:lang w:eastAsia="pl-PL"/>
        </w:rPr>
        <w:t>ej</w:t>
      </w:r>
      <w:r w:rsidRPr="00B74CE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zapłaty, z podaniem dokładnych danych adresowych danej jednostki (nazwy oraz adresu katedry bądź zakładu)</w:t>
      </w:r>
    </w:p>
    <w:p w14:paraId="3B3B3962" w14:textId="77777777" w:rsidR="00B74CE3" w:rsidRPr="00B74CE3" w:rsidRDefault="00B74CE3" w:rsidP="00B74CE3">
      <w:pPr>
        <w:spacing w:after="0" w:line="276" w:lineRule="auto"/>
        <w:ind w:right="9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74CE3">
        <w:rPr>
          <w:rFonts w:ascii="Verdana" w:eastAsia="Times New Roman" w:hAnsi="Verdana" w:cs="Times New Roman"/>
          <w:sz w:val="18"/>
          <w:szCs w:val="18"/>
          <w:lang w:eastAsia="pl-PL"/>
        </w:rPr>
        <w:t>2.  Zamawiający zobowiązuję się do zapłaty, przelewem na konto Wykonawcy wskazane na fakturze, należności za dostarczony, wg zgłoszonego zapotrzebowania, asortyment będący przedmiotem umowy, w terminie 30 dni od momentu dostarczenia faktury do siedziby Zamawiającego (jednostki organizacyjnej UŁ) – po zakończeniu dostawy.</w:t>
      </w:r>
    </w:p>
    <w:p w14:paraId="6A154AA7" w14:textId="3D672044" w:rsidR="00B74CE3" w:rsidRPr="00B74CE3" w:rsidRDefault="00B74CE3" w:rsidP="00B74CE3">
      <w:pPr>
        <w:tabs>
          <w:tab w:val="left" w:pos="360"/>
        </w:tabs>
        <w:spacing w:after="0" w:line="276" w:lineRule="auto"/>
        <w:ind w:right="96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B74CE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3.  Wykonawca zobowiązuję się do umieszczenia na fakturach  zapisu: </w:t>
      </w:r>
      <w:r w:rsidRPr="00B74CE3">
        <w:rPr>
          <w:rFonts w:ascii="Verdana" w:eastAsia="Times New Roman" w:hAnsi="Verdana" w:cs="Times New Roman"/>
          <w:b/>
          <w:sz w:val="18"/>
          <w:szCs w:val="18"/>
          <w:lang w:eastAsia="pl-PL"/>
        </w:rPr>
        <w:t>Zgodnie z umową zawartą z UŁ w dniu …</w:t>
      </w:r>
      <w:r w:rsidR="00B91D05">
        <w:rPr>
          <w:rFonts w:ascii="Verdana" w:eastAsia="Times New Roman" w:hAnsi="Verdana" w:cs="Times New Roman"/>
          <w:b/>
          <w:sz w:val="18"/>
          <w:szCs w:val="18"/>
          <w:lang w:eastAsia="pl-PL"/>
        </w:rPr>
        <w:t>……</w:t>
      </w:r>
      <w:r w:rsidRPr="00B74CE3">
        <w:rPr>
          <w:rFonts w:ascii="Verdana" w:eastAsia="Times New Roman" w:hAnsi="Verdana" w:cs="Times New Roman"/>
          <w:b/>
          <w:sz w:val="18"/>
          <w:szCs w:val="18"/>
          <w:lang w:eastAsia="pl-PL"/>
        </w:rPr>
        <w:t>202</w:t>
      </w:r>
      <w:r w:rsidR="0028090D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2 </w:t>
      </w:r>
      <w:r w:rsidRPr="00B74CE3">
        <w:rPr>
          <w:rFonts w:ascii="Verdana" w:eastAsia="Times New Roman" w:hAnsi="Verdana" w:cs="Times New Roman"/>
          <w:b/>
          <w:sz w:val="18"/>
          <w:szCs w:val="18"/>
          <w:lang w:eastAsia="pl-PL"/>
        </w:rPr>
        <w:t>r</w:t>
      </w:r>
      <w:r w:rsidR="0028090D">
        <w:rPr>
          <w:rFonts w:ascii="Verdana" w:eastAsia="Times New Roman" w:hAnsi="Verdana" w:cs="Times New Roman"/>
          <w:b/>
          <w:sz w:val="18"/>
          <w:szCs w:val="18"/>
          <w:lang w:eastAsia="pl-PL"/>
        </w:rPr>
        <w:t>.</w:t>
      </w:r>
      <w:r w:rsidRPr="00B74CE3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-  </w:t>
      </w:r>
      <w:r w:rsidR="001F38FA">
        <w:rPr>
          <w:rFonts w:ascii="Verdana" w:eastAsia="Times New Roman" w:hAnsi="Verdana" w:cs="Times New Roman"/>
          <w:b/>
          <w:sz w:val="18"/>
          <w:szCs w:val="18"/>
          <w:lang w:eastAsia="pl-PL"/>
        </w:rPr>
        <w:t>71</w:t>
      </w:r>
      <w:r w:rsidRPr="00B74CE3">
        <w:rPr>
          <w:rFonts w:ascii="Verdana" w:eastAsia="Times New Roman" w:hAnsi="Verdana" w:cs="Times New Roman"/>
          <w:b/>
          <w:sz w:val="18"/>
          <w:szCs w:val="18"/>
          <w:lang w:eastAsia="pl-PL"/>
        </w:rPr>
        <w:t>/ZP/202</w:t>
      </w:r>
      <w:r w:rsidR="001F38FA">
        <w:rPr>
          <w:rFonts w:ascii="Verdana" w:eastAsia="Times New Roman" w:hAnsi="Verdana" w:cs="Times New Roman"/>
          <w:b/>
          <w:sz w:val="18"/>
          <w:szCs w:val="18"/>
          <w:lang w:eastAsia="pl-PL"/>
        </w:rPr>
        <w:t>2</w:t>
      </w:r>
      <w:r w:rsidRPr="00B74CE3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– w trybie </w:t>
      </w:r>
      <w:r w:rsidR="00B91D05">
        <w:rPr>
          <w:rFonts w:ascii="Verdana" w:eastAsia="Times New Roman" w:hAnsi="Verdana" w:cs="Times New Roman"/>
          <w:b/>
          <w:sz w:val="18"/>
          <w:szCs w:val="18"/>
          <w:lang w:eastAsia="pl-PL"/>
        </w:rPr>
        <w:t>podstawowym</w:t>
      </w:r>
      <w:r w:rsidRPr="00B74CE3">
        <w:rPr>
          <w:rFonts w:ascii="Verdana" w:eastAsia="Times New Roman" w:hAnsi="Verdana" w:cs="Times New Roman"/>
          <w:b/>
          <w:sz w:val="18"/>
          <w:szCs w:val="18"/>
          <w:lang w:eastAsia="pl-PL"/>
        </w:rPr>
        <w:t>.</w:t>
      </w:r>
    </w:p>
    <w:p w14:paraId="4DDDD1A4" w14:textId="6536E0C4" w:rsidR="00B74CE3" w:rsidRPr="00B74CE3" w:rsidRDefault="00B74CE3" w:rsidP="00B74CE3">
      <w:pPr>
        <w:tabs>
          <w:tab w:val="left" w:pos="360"/>
        </w:tabs>
        <w:spacing w:after="0" w:line="276" w:lineRule="auto"/>
        <w:ind w:right="9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74CE3">
        <w:rPr>
          <w:rFonts w:ascii="Verdana" w:eastAsia="Times New Roman" w:hAnsi="Verdana" w:cs="Times New Roman"/>
          <w:sz w:val="18"/>
          <w:szCs w:val="18"/>
          <w:lang w:eastAsia="pl-PL"/>
        </w:rPr>
        <w:t>4. Zamawiający dopuszcza możliwość  przesyłania ustrukturyzowanych faktur elektronicznych na konto Zamawiającego utworzone na platformie utworzonej w trybie ustawy z dnia 9 listopada 2018r. o elektronicznym fakturowaniu w zamówieniach publicznych, koncesjach na roboty budowlane lub usługi oraz partnerstwie publiczno-prywatnym (</w:t>
      </w:r>
      <w:r w:rsidR="00F5046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t.j. </w:t>
      </w:r>
      <w:r w:rsidRPr="00B74CE3">
        <w:rPr>
          <w:rFonts w:ascii="Verdana" w:eastAsia="Times New Roman" w:hAnsi="Verdana" w:cs="Times New Roman"/>
          <w:sz w:val="18"/>
          <w:szCs w:val="18"/>
          <w:lang w:eastAsia="pl-PL"/>
        </w:rPr>
        <w:t>Dz.U. z 20</w:t>
      </w:r>
      <w:r w:rsidR="00F5046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20 </w:t>
      </w:r>
      <w:r w:rsidRPr="00B74CE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r. poz. </w:t>
      </w:r>
      <w:r w:rsidR="00F5046C">
        <w:rPr>
          <w:rFonts w:ascii="Verdana" w:eastAsia="Times New Roman" w:hAnsi="Verdana" w:cs="Times New Roman"/>
          <w:sz w:val="18"/>
          <w:szCs w:val="18"/>
          <w:lang w:eastAsia="pl-PL"/>
        </w:rPr>
        <w:t>1666</w:t>
      </w:r>
      <w:r w:rsidRPr="00B74CE3">
        <w:rPr>
          <w:rFonts w:ascii="Verdana" w:eastAsia="Times New Roman" w:hAnsi="Verdana" w:cs="Times New Roman"/>
          <w:sz w:val="18"/>
          <w:szCs w:val="18"/>
          <w:lang w:eastAsia="pl-PL"/>
        </w:rPr>
        <w:t>)</w:t>
      </w:r>
    </w:p>
    <w:p w14:paraId="51C06CC6" w14:textId="77777777" w:rsidR="00B74CE3" w:rsidRPr="00B74CE3" w:rsidRDefault="00B74CE3" w:rsidP="00B74CE3">
      <w:pPr>
        <w:spacing w:after="0" w:line="276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14:paraId="5E19CCDB" w14:textId="77777777" w:rsidR="00B74CE3" w:rsidRPr="00B74CE3" w:rsidRDefault="00B74CE3" w:rsidP="00B74CE3">
      <w:pPr>
        <w:spacing w:after="0" w:line="276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B74CE3">
        <w:rPr>
          <w:rFonts w:ascii="Verdana" w:eastAsia="Times New Roman" w:hAnsi="Verdana" w:cs="Arial"/>
          <w:b/>
          <w:sz w:val="18"/>
          <w:szCs w:val="18"/>
          <w:lang w:eastAsia="pl-PL"/>
        </w:rPr>
        <w:t>§ 10</w:t>
      </w:r>
    </w:p>
    <w:p w14:paraId="1ED4E11A" w14:textId="77777777" w:rsidR="00B74CE3" w:rsidRPr="00B74CE3" w:rsidRDefault="00B74CE3" w:rsidP="00B74CE3">
      <w:pPr>
        <w:tabs>
          <w:tab w:val="left" w:pos="709"/>
          <w:tab w:val="left" w:pos="851"/>
          <w:tab w:val="num" w:pos="3600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Calibri"/>
          <w:color w:val="000000"/>
          <w:sz w:val="18"/>
          <w:szCs w:val="18"/>
          <w:lang w:eastAsia="pl-PL"/>
        </w:rPr>
      </w:pPr>
      <w:r w:rsidRPr="00B74CE3">
        <w:rPr>
          <w:rFonts w:ascii="Verdana" w:eastAsia="Calibri" w:hAnsi="Verdana" w:cs="Calibri"/>
          <w:color w:val="000000"/>
          <w:sz w:val="18"/>
          <w:szCs w:val="18"/>
          <w:lang w:eastAsia="pl-PL"/>
        </w:rPr>
        <w:t>1. Zamawiający oświadcza, że będzie realizować płatności z zastosowaniem mechanizmu   podzielonej płatności tzw. split payment.</w:t>
      </w:r>
    </w:p>
    <w:p w14:paraId="67CC595E" w14:textId="77777777" w:rsidR="00B74CE3" w:rsidRPr="00B74CE3" w:rsidRDefault="00B74CE3" w:rsidP="00B74CE3">
      <w:pPr>
        <w:tabs>
          <w:tab w:val="num" w:pos="3600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Calibri"/>
          <w:color w:val="000000"/>
          <w:sz w:val="18"/>
          <w:szCs w:val="18"/>
          <w:lang w:eastAsia="pl-PL"/>
        </w:rPr>
      </w:pPr>
      <w:r w:rsidRPr="00B74CE3">
        <w:rPr>
          <w:rFonts w:ascii="Verdana" w:eastAsia="Calibri" w:hAnsi="Verdana" w:cs="Calibri"/>
          <w:color w:val="000000"/>
          <w:sz w:val="18"/>
          <w:szCs w:val="18"/>
          <w:lang w:eastAsia="pl-PL"/>
        </w:rPr>
        <w:lastRenderedPageBreak/>
        <w:t>2. W przypadku, gdy wskazany przez Wykonawcę rachunek bankowy, na który na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 Wstrzymanie zapłaty w przypadku, o którym mowa powyżej nie jest traktowane jako opóźnienie Zamawiającego w 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258D4A76" w14:textId="77777777" w:rsidR="00B74CE3" w:rsidRPr="00B74CE3" w:rsidRDefault="00B74CE3" w:rsidP="00B74CE3">
      <w:pPr>
        <w:tabs>
          <w:tab w:val="num" w:pos="3600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Calibri"/>
          <w:color w:val="000000"/>
          <w:sz w:val="18"/>
          <w:szCs w:val="18"/>
          <w:lang w:eastAsia="pl-PL"/>
        </w:rPr>
      </w:pPr>
      <w:r w:rsidRPr="00B74CE3">
        <w:rPr>
          <w:rFonts w:ascii="Verdana" w:eastAsia="Calibri" w:hAnsi="Verdana" w:cs="Calibri"/>
          <w:color w:val="000000"/>
          <w:sz w:val="18"/>
          <w:szCs w:val="18"/>
          <w:lang w:eastAsia="pl-PL"/>
        </w:rPr>
        <w:t>3. Wykonawca oświadcza, że konto firmowe, na które mają być dokonywane płatności wynikające z niniejszej umowy, jest zgłoszone do Urzędu Skarbowego.</w:t>
      </w:r>
    </w:p>
    <w:p w14:paraId="386E4624" w14:textId="77777777" w:rsidR="00B74CE3" w:rsidRPr="00B74CE3" w:rsidRDefault="00B74CE3" w:rsidP="00B74CE3">
      <w:pPr>
        <w:tabs>
          <w:tab w:val="num" w:pos="3600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Calibri"/>
          <w:color w:val="000000"/>
          <w:sz w:val="18"/>
          <w:szCs w:val="18"/>
          <w:lang w:eastAsia="pl-PL"/>
        </w:rPr>
      </w:pPr>
      <w:r w:rsidRPr="00B74CE3">
        <w:rPr>
          <w:rFonts w:ascii="Verdana" w:eastAsia="Calibri" w:hAnsi="Verdana" w:cs="Calibri"/>
          <w:color w:val="000000"/>
          <w:sz w:val="18"/>
          <w:szCs w:val="18"/>
          <w:lang w:eastAsia="pl-PL"/>
        </w:rPr>
        <w:t>4. Płatności regulowane będą przez Zamawiającego na numer rachunku Wykonawcy zgłoszony do Urzędu Skarbowego i wskazany na fakturze.</w:t>
      </w:r>
    </w:p>
    <w:p w14:paraId="7985B289" w14:textId="77777777" w:rsidR="00B74CE3" w:rsidRPr="00B74CE3" w:rsidRDefault="00B74CE3" w:rsidP="00B74CE3">
      <w:pPr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191F1B59" w14:textId="77777777" w:rsidR="00B74CE3" w:rsidRPr="00B74CE3" w:rsidRDefault="00B74CE3" w:rsidP="00B74CE3">
      <w:pPr>
        <w:spacing w:after="0" w:line="276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B74CE3">
        <w:rPr>
          <w:rFonts w:ascii="Verdana" w:eastAsia="Times New Roman" w:hAnsi="Verdana" w:cs="Times New Roman"/>
          <w:b/>
          <w:sz w:val="18"/>
          <w:szCs w:val="18"/>
          <w:lang w:eastAsia="pl-PL"/>
        </w:rPr>
        <w:t>§ 11</w:t>
      </w:r>
    </w:p>
    <w:p w14:paraId="5968D642" w14:textId="77777777" w:rsidR="00B74CE3" w:rsidRPr="00B74CE3" w:rsidRDefault="00B74CE3" w:rsidP="00B74CE3">
      <w:pPr>
        <w:spacing w:after="0" w:line="276" w:lineRule="auto"/>
        <w:jc w:val="both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 w:rsidRPr="00B74CE3">
        <w:rPr>
          <w:rFonts w:ascii="Verdana" w:eastAsia="Times New Roman" w:hAnsi="Verdana" w:cs="Arial"/>
          <w:bCs/>
          <w:sz w:val="18"/>
          <w:szCs w:val="18"/>
          <w:lang w:eastAsia="pl-PL"/>
        </w:rPr>
        <w:t>1. Zamawiający oświadcza, że jest płatnikiem podatku VAT, posiada NIP 724-000-32-43 i jest uprawniony do wystawiania i otrzymywania faktur VAT. Jednocześnie Zamawiający upoważnia Wykonawcę do wystawiania faktur VAT bez podpisu Zamawiającego.</w:t>
      </w:r>
    </w:p>
    <w:p w14:paraId="2D8AFABF" w14:textId="1D7D37A4" w:rsidR="00DA01F4" w:rsidRDefault="00B74CE3" w:rsidP="00DA01F4">
      <w:pPr>
        <w:pStyle w:val="Akapitzlist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Theme="majorHAnsi" w:eastAsia="Times New Roman" w:hAnsiTheme="majorHAnsi" w:cstheme="majorHAnsi"/>
        </w:rPr>
      </w:pPr>
      <w:r w:rsidRPr="00DA01F4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 Zamawiający oświadcza, że posiada status dużego przedsiębiorcy w rozumieniu ustawy z dnia 8 marca 2013 o przeciwdziałaniu nadmiernym opóźnieniom w transakcjach handlowych (</w:t>
      </w:r>
      <w:r w:rsidR="00B757C6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t.j. </w:t>
      </w:r>
      <w:r w:rsidRPr="00DA01F4">
        <w:rPr>
          <w:rFonts w:ascii="Verdana" w:eastAsia="Calibri" w:hAnsi="Verdana" w:cs="Calibri"/>
          <w:color w:val="000000"/>
          <w:sz w:val="18"/>
          <w:szCs w:val="18"/>
          <w:lang w:eastAsia="pl-PL"/>
        </w:rPr>
        <w:t>Dz. U. z 20</w:t>
      </w:r>
      <w:r w:rsidR="00B757C6">
        <w:rPr>
          <w:rFonts w:ascii="Verdana" w:eastAsia="Calibri" w:hAnsi="Verdana" w:cs="Calibri"/>
          <w:color w:val="000000"/>
          <w:sz w:val="18"/>
          <w:szCs w:val="18"/>
          <w:lang w:eastAsia="pl-PL"/>
        </w:rPr>
        <w:t>2</w:t>
      </w:r>
      <w:r w:rsidR="005534FB">
        <w:rPr>
          <w:rFonts w:ascii="Verdana" w:eastAsia="Calibri" w:hAnsi="Verdana" w:cs="Calibri"/>
          <w:color w:val="000000"/>
          <w:sz w:val="18"/>
          <w:szCs w:val="18"/>
          <w:lang w:eastAsia="pl-PL"/>
        </w:rPr>
        <w:t>2</w:t>
      </w:r>
      <w:r w:rsidRPr="00DA01F4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 r. poz. </w:t>
      </w:r>
      <w:r w:rsidR="005534FB">
        <w:rPr>
          <w:rFonts w:ascii="Verdana" w:eastAsia="Calibri" w:hAnsi="Verdana" w:cs="Calibri"/>
          <w:color w:val="000000"/>
          <w:sz w:val="18"/>
          <w:szCs w:val="18"/>
          <w:lang w:eastAsia="pl-PL"/>
        </w:rPr>
        <w:t>893</w:t>
      </w:r>
      <w:r w:rsidR="00B757C6">
        <w:rPr>
          <w:rFonts w:ascii="Verdana" w:eastAsia="Calibri" w:hAnsi="Verdana" w:cs="Calibri"/>
          <w:color w:val="000000"/>
          <w:sz w:val="18"/>
          <w:szCs w:val="18"/>
          <w:lang w:eastAsia="pl-PL"/>
        </w:rPr>
        <w:t>).</w:t>
      </w:r>
      <w:r w:rsidR="00DA01F4" w:rsidRPr="00DA01F4">
        <w:rPr>
          <w:rFonts w:asciiTheme="majorHAnsi" w:eastAsia="Times New Roman" w:hAnsiTheme="majorHAnsi" w:cstheme="majorHAnsi"/>
        </w:rPr>
        <w:t xml:space="preserve"> </w:t>
      </w:r>
    </w:p>
    <w:p w14:paraId="673A23B5" w14:textId="22C9A9FC" w:rsidR="00DA01F4" w:rsidRPr="00DA01F4" w:rsidRDefault="00DA01F4" w:rsidP="00DA01F4">
      <w:pPr>
        <w:pStyle w:val="Akapitzlist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Verdana" w:eastAsia="Times New Roman" w:hAnsi="Verdana" w:cstheme="majorHAnsi"/>
          <w:sz w:val="18"/>
          <w:szCs w:val="18"/>
        </w:rPr>
      </w:pPr>
      <w:r w:rsidRPr="00DA01F4">
        <w:rPr>
          <w:rFonts w:ascii="Verdana" w:eastAsia="Times New Roman" w:hAnsi="Verdana" w:cstheme="majorHAnsi"/>
          <w:sz w:val="18"/>
          <w:szCs w:val="18"/>
        </w:rPr>
        <w:t>Wykonawca bez pisemnej zgody Zamawiającego nie może zbywać na rzecz osób trzecich wierzytelności powstałych w wyniku realizacji umowy ani dokonywać ich kompensaty.</w:t>
      </w:r>
    </w:p>
    <w:p w14:paraId="25F09345" w14:textId="3C78C31A" w:rsidR="00B74CE3" w:rsidRPr="00B74CE3" w:rsidRDefault="00B74CE3" w:rsidP="00B74CE3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Courier New"/>
          <w:snapToGrid w:val="0"/>
          <w:color w:val="000000"/>
          <w:sz w:val="18"/>
          <w:szCs w:val="18"/>
        </w:rPr>
      </w:pPr>
    </w:p>
    <w:p w14:paraId="194E8A1F" w14:textId="77777777" w:rsidR="00B74CE3" w:rsidRPr="00B74CE3" w:rsidRDefault="00B74CE3" w:rsidP="00B74CE3">
      <w:pPr>
        <w:spacing w:after="0" w:line="276" w:lineRule="auto"/>
        <w:ind w:right="9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51588BF" w14:textId="77777777" w:rsidR="00B74CE3" w:rsidRPr="00B74CE3" w:rsidRDefault="00B74CE3" w:rsidP="00B74CE3">
      <w:pPr>
        <w:spacing w:after="0" w:line="276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B74CE3">
        <w:rPr>
          <w:rFonts w:ascii="Verdana" w:eastAsia="Times New Roman" w:hAnsi="Verdana" w:cs="Arial"/>
          <w:b/>
          <w:sz w:val="18"/>
          <w:szCs w:val="18"/>
          <w:lang w:eastAsia="pl-PL"/>
        </w:rPr>
        <w:t>§ 12</w:t>
      </w:r>
    </w:p>
    <w:p w14:paraId="46992A9E" w14:textId="198FA31B" w:rsidR="00CF5180" w:rsidRDefault="00CF5180" w:rsidP="00CF5180">
      <w:pPr>
        <w:numPr>
          <w:ilvl w:val="0"/>
          <w:numId w:val="9"/>
        </w:numPr>
        <w:tabs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Theme="majorHAnsi" w:eastAsia="Times New Roman" w:hAnsiTheme="majorHAnsi" w:cstheme="majorHAnsi"/>
        </w:rPr>
      </w:pPr>
      <w:r w:rsidRPr="00B74CE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Wysokość kar umownych z tytułu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rozwiązani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B74CE3">
        <w:rPr>
          <w:rFonts w:ascii="Verdana" w:eastAsia="Times New Roman" w:hAnsi="Verdana" w:cs="Times New Roman"/>
          <w:sz w:val="18"/>
          <w:szCs w:val="18"/>
          <w:lang w:eastAsia="pl-PL"/>
        </w:rPr>
        <w:t>umowy przez Wykonawcę, lub rozwiązania umowy przez Zamawiającego z przyczyn leżących po stronie Wykonawcy, ustala się na 10% wartości netto umowy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Pr="00B74CE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W</w:t>
      </w:r>
      <w:r w:rsidRPr="00B74CE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przypadku niewykonania lub nienależytego wykonania postanowień zawartych w umowie przez Wykonawcę wysokość kar ustala się na 10% wartości netto zamówienia częściowego, którego niewykonanie lub nienależyte wykonanie dotyczy. W przypadku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zwłoki</w:t>
      </w:r>
      <w:r w:rsidRPr="00B74CE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dostarczaniu przedmiotu dostawy –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2 </w:t>
      </w:r>
      <w:r w:rsidRPr="00B74CE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% wartości netto towaru za każdy dzień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zwłoki</w:t>
      </w:r>
      <w:r w:rsidRPr="00B74CE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realizacji przedmiotu zamówienia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, nie więcej niż 10 % wartości netto niedostarczonej części przedmiotu umowy</w:t>
      </w:r>
      <w:r w:rsidRPr="00B74CE3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Pr="00DA01F4">
        <w:rPr>
          <w:rFonts w:asciiTheme="majorHAnsi" w:eastAsia="Times New Roman" w:hAnsiTheme="majorHAnsi" w:cstheme="majorHAnsi"/>
        </w:rPr>
        <w:t xml:space="preserve"> </w:t>
      </w:r>
    </w:p>
    <w:p w14:paraId="0EF0D900" w14:textId="1751E765" w:rsidR="00DA01F4" w:rsidRPr="00DA01F4" w:rsidRDefault="00DA01F4" w:rsidP="00DA01F4">
      <w:pPr>
        <w:numPr>
          <w:ilvl w:val="0"/>
          <w:numId w:val="9"/>
        </w:numPr>
        <w:tabs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Verdana" w:eastAsia="Times New Roman" w:hAnsi="Verdana" w:cstheme="majorHAnsi"/>
          <w:sz w:val="18"/>
          <w:szCs w:val="18"/>
        </w:rPr>
      </w:pPr>
      <w:r w:rsidRPr="00DA01F4">
        <w:rPr>
          <w:rFonts w:ascii="Verdana" w:eastAsia="Times New Roman" w:hAnsi="Verdana" w:cstheme="majorHAnsi"/>
          <w:sz w:val="18"/>
          <w:szCs w:val="18"/>
        </w:rPr>
        <w:t>Łączna wartość kar</w:t>
      </w:r>
      <w:r w:rsidR="00220BB0">
        <w:rPr>
          <w:rFonts w:ascii="Verdana" w:eastAsia="Times New Roman" w:hAnsi="Verdana" w:cstheme="majorHAnsi"/>
          <w:sz w:val="18"/>
          <w:szCs w:val="18"/>
        </w:rPr>
        <w:t xml:space="preserve"> umownych nie może przekroczyć 3</w:t>
      </w:r>
      <w:r w:rsidRPr="00DA01F4">
        <w:rPr>
          <w:rFonts w:ascii="Verdana" w:eastAsia="Times New Roman" w:hAnsi="Verdana" w:cstheme="majorHAnsi"/>
          <w:sz w:val="18"/>
          <w:szCs w:val="18"/>
        </w:rPr>
        <w:t xml:space="preserve">0 % </w:t>
      </w:r>
      <w:r w:rsidR="0032449A">
        <w:rPr>
          <w:rFonts w:ascii="Verdana" w:eastAsia="Times New Roman" w:hAnsi="Verdana" w:cstheme="majorHAnsi"/>
          <w:sz w:val="18"/>
          <w:szCs w:val="18"/>
        </w:rPr>
        <w:t>wartości netto umowy.</w:t>
      </w:r>
      <w:r w:rsidRPr="00DA01F4">
        <w:rPr>
          <w:rFonts w:ascii="Verdana" w:eastAsia="Times New Roman" w:hAnsi="Verdana" w:cstheme="majorHAnsi"/>
          <w:sz w:val="18"/>
          <w:szCs w:val="18"/>
        </w:rPr>
        <w:t>.</w:t>
      </w:r>
    </w:p>
    <w:p w14:paraId="70C1CDE5" w14:textId="7057EE0C" w:rsidR="00B74CE3" w:rsidRPr="00B74CE3" w:rsidRDefault="00DA01F4" w:rsidP="00B74CE3">
      <w:pPr>
        <w:spacing w:after="0" w:line="276" w:lineRule="auto"/>
        <w:ind w:right="98"/>
        <w:jc w:val="both"/>
        <w:rPr>
          <w:rFonts w:ascii="Verdana" w:eastAsia="Times New Roman" w:hAnsi="Verdana" w:cs="Times New Roman"/>
          <w:color w:val="FF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3</w:t>
      </w:r>
      <w:r w:rsidR="00B74CE3" w:rsidRPr="00B74CE3">
        <w:rPr>
          <w:rFonts w:ascii="Verdana" w:eastAsia="Times New Roman" w:hAnsi="Verdana" w:cs="Times New Roman"/>
          <w:sz w:val="18"/>
          <w:szCs w:val="18"/>
          <w:lang w:eastAsia="pl-PL"/>
        </w:rPr>
        <w:t>. Zamawiający zastrzega sobie możliwość dochodzenia odszkodowania przewyższającego kary umowne wynikające z umowy, za niewykonanie lub nienależyte wykonanie umowy oraz za wyrządzone szkody</w:t>
      </w:r>
      <w:r w:rsidR="00B74CE3" w:rsidRPr="00B74CE3">
        <w:rPr>
          <w:rFonts w:ascii="Verdana" w:eastAsia="Times New Roman" w:hAnsi="Verdana" w:cs="Times New Roman"/>
          <w:color w:val="FF0000"/>
          <w:sz w:val="18"/>
          <w:szCs w:val="18"/>
          <w:lang w:eastAsia="pl-PL"/>
        </w:rPr>
        <w:t>.</w:t>
      </w:r>
    </w:p>
    <w:p w14:paraId="5604BF14" w14:textId="53D51CB2" w:rsidR="00B74CE3" w:rsidRPr="00B74CE3" w:rsidRDefault="00DA01F4" w:rsidP="00B74CE3">
      <w:pPr>
        <w:tabs>
          <w:tab w:val="left" w:pos="142"/>
        </w:tabs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4</w:t>
      </w:r>
      <w:r w:rsidR="00B74CE3" w:rsidRPr="00B74CE3">
        <w:rPr>
          <w:rFonts w:ascii="Verdana" w:eastAsia="Times New Roman" w:hAnsi="Verdana" w:cs="Arial"/>
          <w:sz w:val="18"/>
          <w:szCs w:val="18"/>
          <w:lang w:eastAsia="pl-PL"/>
        </w:rPr>
        <w:t>. Wykonawca wyraża zgodę na potrącenie naliczonych kar umownych z przysługującego mu wynagrodzenia.</w:t>
      </w:r>
    </w:p>
    <w:p w14:paraId="489078CB" w14:textId="364BDA9A" w:rsidR="00DA01F4" w:rsidRPr="00DA01F4" w:rsidRDefault="00DA01F4" w:rsidP="00DA01F4">
      <w:pPr>
        <w:pStyle w:val="Akapitzlist"/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Verdana" w:eastAsia="Times New Roman" w:hAnsi="Verdana" w:cstheme="majorHAnsi"/>
          <w:sz w:val="18"/>
          <w:szCs w:val="18"/>
        </w:rPr>
      </w:pPr>
      <w:r w:rsidRPr="00DA01F4">
        <w:rPr>
          <w:rFonts w:ascii="Verdana" w:eastAsia="Times New Roman" w:hAnsi="Verdana" w:cstheme="majorHAnsi"/>
          <w:sz w:val="18"/>
          <w:szCs w:val="18"/>
        </w:rPr>
        <w:t xml:space="preserve">Uprawnienie określone w ust. </w:t>
      </w:r>
      <w:r w:rsidR="0032449A">
        <w:rPr>
          <w:rFonts w:ascii="Verdana" w:eastAsia="Times New Roman" w:hAnsi="Verdana" w:cstheme="majorHAnsi"/>
          <w:sz w:val="18"/>
          <w:szCs w:val="18"/>
        </w:rPr>
        <w:t>4</w:t>
      </w:r>
      <w:r w:rsidRPr="00DA01F4">
        <w:rPr>
          <w:rFonts w:ascii="Verdana" w:eastAsia="Times New Roman" w:hAnsi="Verdana" w:cstheme="majorHAnsi"/>
          <w:sz w:val="18"/>
          <w:szCs w:val="18"/>
        </w:rPr>
        <w:t xml:space="preserve"> nie obowiązuje w okresie ogłoszenia stanu zagrożenia epidemicznego albo stanu epidemii w związku z COVID-19 i przez 90 dni od dnia odwołania stanu, który obowiązywał jako ostatni, o ile zdarzenie, w związku, z którym zastrzeżono karę, nastąpiło w okresie ogłoszenia stanu zagrożenia epidemicznego albo stanu epidemii oraz w związku z nim.</w:t>
      </w:r>
    </w:p>
    <w:p w14:paraId="3A13D037" w14:textId="7FD6A519" w:rsidR="00DA01F4" w:rsidRPr="00DA01F4" w:rsidRDefault="00DA01F4" w:rsidP="00DA01F4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Verdana" w:eastAsia="Times New Roman" w:hAnsi="Verdana" w:cstheme="majorHAnsi"/>
          <w:sz w:val="18"/>
          <w:szCs w:val="18"/>
        </w:rPr>
      </w:pPr>
      <w:r w:rsidRPr="00DA01F4">
        <w:rPr>
          <w:rFonts w:ascii="Verdana" w:eastAsia="Times New Roman" w:hAnsi="Verdana" w:cstheme="majorHAnsi"/>
          <w:sz w:val="18"/>
          <w:szCs w:val="18"/>
        </w:rPr>
        <w:t>Żadna Strona nie będzie odpowiedzialna za niewykonanie lub nienależyte wykonanie swoich zobowiązań w ramach umowy, jeżeli takie niewykonanie lub nienależyte wykonanie jest wynikiem Siły Wyższej.</w:t>
      </w:r>
    </w:p>
    <w:p w14:paraId="2527996F" w14:textId="77777777" w:rsidR="00DA01F4" w:rsidRPr="00DA01F4" w:rsidRDefault="00DA01F4" w:rsidP="00DA01F4">
      <w:pPr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Verdana" w:eastAsia="Times New Roman" w:hAnsi="Verdana" w:cstheme="majorHAnsi"/>
          <w:sz w:val="18"/>
          <w:szCs w:val="18"/>
        </w:rPr>
      </w:pPr>
      <w:r w:rsidRPr="00DA01F4">
        <w:rPr>
          <w:rFonts w:ascii="Verdana" w:eastAsia="Times New Roman" w:hAnsi="Verdana" w:cstheme="majorHAnsi"/>
          <w:sz w:val="18"/>
          <w:szCs w:val="18"/>
        </w:rPr>
        <w:t>W rozumieniu niniejszej umowy „Siła Wyższa” oznacza okoliczności pozostające poza kontrolą Strony i uniemożliwiające lub znacznie utrudniające wykonanie przez tę Stronę jej zobowiązań, których nie można było przewidzieć w chwili zawierania umowy ani im zapobiec przy dołożeniu należytej staranności.</w:t>
      </w:r>
    </w:p>
    <w:p w14:paraId="7B360DCA" w14:textId="77777777" w:rsidR="00DA01F4" w:rsidRPr="00DA01F4" w:rsidRDefault="00DA01F4" w:rsidP="00DA01F4">
      <w:pPr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Verdana" w:eastAsia="Times New Roman" w:hAnsi="Verdana" w:cstheme="majorHAnsi"/>
          <w:sz w:val="18"/>
          <w:szCs w:val="18"/>
        </w:rPr>
      </w:pPr>
      <w:r w:rsidRPr="00DA01F4">
        <w:rPr>
          <w:rFonts w:ascii="Verdana" w:eastAsia="Times New Roman" w:hAnsi="Verdana" w:cstheme="majorHAnsi"/>
          <w:sz w:val="18"/>
          <w:szCs w:val="18"/>
        </w:rPr>
        <w:t>Za Siłę Wyższą nie uznaje się niedotrzymania zobowiązań przez kontrahenta Wykonawcy.</w:t>
      </w:r>
    </w:p>
    <w:p w14:paraId="63BBEFBF" w14:textId="77777777" w:rsidR="00DA01F4" w:rsidRPr="00DA01F4" w:rsidRDefault="00DA01F4" w:rsidP="00DA01F4">
      <w:pPr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Verdana" w:eastAsia="Times New Roman" w:hAnsi="Verdana" w:cstheme="majorHAnsi"/>
          <w:sz w:val="18"/>
          <w:szCs w:val="18"/>
        </w:rPr>
      </w:pPr>
      <w:r w:rsidRPr="00DA01F4">
        <w:rPr>
          <w:rFonts w:ascii="Verdana" w:eastAsia="Times New Roman" w:hAnsi="Verdana" w:cstheme="majorHAnsi"/>
          <w:sz w:val="18"/>
          <w:szCs w:val="18"/>
        </w:rPr>
        <w:t>W przypadku zaistnienia okoliczności Siły Wyższej, Strona, która powołuje się na te okoliczności, niezwłocznie zawiadomi drugą Stronę na piśmie o jej zaistnieniu i przyczynach.</w:t>
      </w:r>
    </w:p>
    <w:p w14:paraId="3BE96BD9" w14:textId="399220ED" w:rsidR="00DA01F4" w:rsidRPr="00DA01F4" w:rsidRDefault="00DA01F4" w:rsidP="00DA01F4">
      <w:pPr>
        <w:numPr>
          <w:ilvl w:val="0"/>
          <w:numId w:val="1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Verdana" w:eastAsia="Times New Roman" w:hAnsi="Verdana" w:cstheme="majorHAnsi"/>
          <w:sz w:val="18"/>
          <w:szCs w:val="18"/>
        </w:rPr>
      </w:pPr>
      <w:r w:rsidRPr="00DA01F4">
        <w:rPr>
          <w:rFonts w:ascii="Verdana" w:eastAsia="Times New Roman" w:hAnsi="Verdana" w:cstheme="majorHAnsi"/>
          <w:sz w:val="18"/>
          <w:szCs w:val="18"/>
        </w:rPr>
        <w:t xml:space="preserve">W razie zaistnienia Siły Wyższej wpływającej na termin realizacji przedmiotu umowy Strony zobowiązują się w terminie 14 (czternastu) dni kalendarzowych od dnia zawiadomienia, o którym mowa w ust. </w:t>
      </w:r>
      <w:r>
        <w:rPr>
          <w:rFonts w:ascii="Verdana" w:eastAsia="Times New Roman" w:hAnsi="Verdana" w:cstheme="majorHAnsi"/>
          <w:sz w:val="18"/>
          <w:szCs w:val="18"/>
        </w:rPr>
        <w:t>9</w:t>
      </w:r>
      <w:r w:rsidRPr="00DA01F4">
        <w:rPr>
          <w:rFonts w:ascii="Verdana" w:eastAsia="Times New Roman" w:hAnsi="Verdana" w:cstheme="majorHAnsi"/>
          <w:sz w:val="18"/>
          <w:szCs w:val="18"/>
        </w:rPr>
        <w:t xml:space="preserve"> ustalić nowy termin wykonania umowy lub ewentualnie podjąć decyzję  o odstąpieniu od umowy.</w:t>
      </w:r>
    </w:p>
    <w:p w14:paraId="0F2349E5" w14:textId="77777777" w:rsidR="00B74CE3" w:rsidRPr="00DA01F4" w:rsidRDefault="00B74CE3" w:rsidP="00DA01F4">
      <w:pPr>
        <w:spacing w:after="0" w:line="276" w:lineRule="auto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14:paraId="57D691AF" w14:textId="77777777" w:rsidR="00B74CE3" w:rsidRPr="00B74CE3" w:rsidRDefault="00B74CE3" w:rsidP="00F16798">
      <w:pPr>
        <w:tabs>
          <w:tab w:val="left" w:pos="284"/>
        </w:tabs>
        <w:spacing w:after="0" w:line="276" w:lineRule="auto"/>
        <w:jc w:val="center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B74CE3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sym w:font="Times New Roman" w:char="00A7"/>
      </w:r>
      <w:r w:rsidRPr="00B74CE3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 13</w:t>
      </w:r>
    </w:p>
    <w:p w14:paraId="6FFD14D6" w14:textId="77777777" w:rsidR="00F16798" w:rsidRPr="002C1D48" w:rsidRDefault="00F16798" w:rsidP="00F16798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Verdana" w:eastAsia="Calibri" w:hAnsi="Verdana" w:cs="Times New Roman"/>
          <w:bCs/>
          <w:sz w:val="18"/>
          <w:szCs w:val="18"/>
        </w:rPr>
      </w:pPr>
      <w:r w:rsidRPr="002C1D48">
        <w:rPr>
          <w:rFonts w:ascii="Verdana" w:eastAsia="Calibri" w:hAnsi="Verdana" w:cs="Times New Roman"/>
          <w:sz w:val="18"/>
          <w:szCs w:val="18"/>
        </w:rPr>
        <w:t>Strony oświadczają, że znane są im przepisy prawa dotyczące ochrony danych osobowych, w tym w szczególności przepisy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zwane dalej „rozporządzeniem RODO” oraz ustawy z dnia 10 maja 2018 r. o ochronie danych osobowych.</w:t>
      </w:r>
    </w:p>
    <w:p w14:paraId="5B155951" w14:textId="74B4A9B4" w:rsidR="00F16798" w:rsidRPr="00292543" w:rsidRDefault="00F16798" w:rsidP="00292543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Verdana" w:eastAsia="Calibri" w:hAnsi="Verdana" w:cs="Times New Roman"/>
          <w:sz w:val="18"/>
          <w:szCs w:val="18"/>
        </w:rPr>
      </w:pPr>
      <w:r w:rsidRPr="002C1D48">
        <w:rPr>
          <w:rFonts w:ascii="Verdana" w:eastAsia="Calibri" w:hAnsi="Verdana" w:cs="Times New Roman"/>
          <w:sz w:val="18"/>
          <w:szCs w:val="18"/>
        </w:rPr>
        <w:t xml:space="preserve">Strony udostępniają sobie wzajemnie dane osobowe (dane służbowe) Stron/reprezentantów Stron, oraz osób uczestniczących w wykonaniu umowy, w oparciu o zawarte umowy o pracę bądź umowy cywilnoprawne, których przetwarzanie jest konieczne do celów wynikających z prawnie uzasadnionych interesów administratora, tj. </w:t>
      </w:r>
      <w:r w:rsidRPr="00292543">
        <w:rPr>
          <w:rFonts w:ascii="Verdana" w:eastAsia="Calibri" w:hAnsi="Verdana" w:cs="Times New Roman"/>
          <w:sz w:val="18"/>
          <w:szCs w:val="18"/>
        </w:rPr>
        <w:t xml:space="preserve">zawarcia i wykonania przedmiotowej umowy, zgodnie z art. 6 ust. 1 lit. b) i f) rozporządzenia RODO. </w:t>
      </w:r>
    </w:p>
    <w:p w14:paraId="4DBC5AE8" w14:textId="77777777" w:rsidR="00292543" w:rsidRPr="00292543" w:rsidRDefault="00292543" w:rsidP="00292543">
      <w:pPr>
        <w:spacing w:after="0" w:line="276" w:lineRule="auto"/>
        <w:jc w:val="both"/>
        <w:rPr>
          <w:rFonts w:ascii="Verdana" w:eastAsia="Calibri" w:hAnsi="Verdana" w:cstheme="minorHAnsi"/>
          <w:bCs/>
          <w:sz w:val="18"/>
          <w:szCs w:val="18"/>
        </w:rPr>
      </w:pPr>
      <w:bookmarkStart w:id="3" w:name="_Hlk72143990"/>
      <w:r w:rsidRPr="00292543">
        <w:rPr>
          <w:rFonts w:ascii="Verdana" w:eastAsia="Calibri" w:hAnsi="Verdana" w:cstheme="minorHAnsi"/>
          <w:sz w:val="18"/>
          <w:szCs w:val="18"/>
        </w:rPr>
        <w:t>3. </w:t>
      </w:r>
      <w:r w:rsidRPr="00292543">
        <w:rPr>
          <w:rFonts w:ascii="Verdana" w:hAnsi="Verdana" w:cs="Calibri"/>
          <w:color w:val="000000"/>
          <w:sz w:val="18"/>
          <w:szCs w:val="18"/>
          <w:shd w:val="clear" w:color="auto" w:fill="FFFFFF"/>
        </w:rPr>
        <w:t>Strony oświadczają, że przekazały osobom, o których mowa w ust. 2 informacje określone w art. 14 rozporządzenia RODO, w związku z czym, na podstawie art. 14 ust. 5 lit. a) rozporządzenia RODO zwalniają się wzajemnie z obowiązków informacyjnych względem tych osób.</w:t>
      </w:r>
      <w:bookmarkEnd w:id="3"/>
    </w:p>
    <w:p w14:paraId="51DF4CD6" w14:textId="77777777" w:rsidR="00292543" w:rsidRPr="002C1D48" w:rsidRDefault="00292543" w:rsidP="00292543">
      <w:pPr>
        <w:tabs>
          <w:tab w:val="left" w:pos="284"/>
        </w:tabs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14:paraId="55ED256F" w14:textId="77777777" w:rsidR="00B74CE3" w:rsidRPr="00B74CE3" w:rsidRDefault="00B74CE3" w:rsidP="00B74CE3">
      <w:pPr>
        <w:widowControl w:val="0"/>
        <w:autoSpaceDE w:val="0"/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05C209A4" w14:textId="77777777" w:rsidR="00B74CE3" w:rsidRPr="00B74CE3" w:rsidRDefault="00B74CE3" w:rsidP="00B74CE3">
      <w:pPr>
        <w:spacing w:after="0" w:line="324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B74CE3">
        <w:rPr>
          <w:rFonts w:ascii="Verdana" w:eastAsia="Times New Roman" w:hAnsi="Verdana" w:cs="Times New Roman"/>
          <w:b/>
          <w:sz w:val="18"/>
          <w:szCs w:val="18"/>
          <w:lang w:eastAsia="pl-PL"/>
        </w:rPr>
        <w:t>§ 14</w:t>
      </w:r>
    </w:p>
    <w:p w14:paraId="7FF884C8" w14:textId="241746AE" w:rsidR="00B74CE3" w:rsidRDefault="00B74CE3" w:rsidP="002F43AC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74CE3">
        <w:rPr>
          <w:rFonts w:ascii="Verdana" w:eastAsia="Times New Roman" w:hAnsi="Verdana" w:cs="Arial"/>
          <w:sz w:val="18"/>
          <w:szCs w:val="18"/>
          <w:lang w:eastAsia="pl-PL"/>
        </w:rPr>
        <w:t>W sprawach nieuregulowanych w umowie będą miały zastosowanie przepisy ustawy prawo zamówień publicznych i przepisy kodeksu cywilnego oraz innych szczególnych ustaw powszechnie obowiązującego prawa.</w:t>
      </w:r>
    </w:p>
    <w:p w14:paraId="2BFF361D" w14:textId="77777777" w:rsidR="00220BB0" w:rsidRPr="00B74CE3" w:rsidRDefault="00220BB0" w:rsidP="002F43AC">
      <w:pPr>
        <w:spacing w:after="0" w:line="276" w:lineRule="auto"/>
        <w:jc w:val="both"/>
        <w:rPr>
          <w:rFonts w:ascii="Verdana" w:eastAsia="Times New Roman" w:hAnsi="Verdana" w:cs="Arial"/>
          <w:bCs/>
          <w:sz w:val="18"/>
          <w:szCs w:val="18"/>
          <w:lang w:eastAsia="pl-PL"/>
        </w:rPr>
      </w:pPr>
    </w:p>
    <w:p w14:paraId="7C0AF34D" w14:textId="77777777" w:rsidR="00B74CE3" w:rsidRPr="00B74CE3" w:rsidRDefault="00B74CE3" w:rsidP="002F43AC">
      <w:pPr>
        <w:spacing w:after="0" w:line="276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B74CE3">
        <w:rPr>
          <w:rFonts w:ascii="Verdana" w:eastAsia="Times New Roman" w:hAnsi="Verdana" w:cs="Arial"/>
          <w:b/>
          <w:sz w:val="18"/>
          <w:szCs w:val="18"/>
          <w:lang w:eastAsia="pl-PL"/>
        </w:rPr>
        <w:t>§ 15</w:t>
      </w:r>
    </w:p>
    <w:p w14:paraId="4B24BA8C" w14:textId="72263C87" w:rsidR="00B74CE3" w:rsidRDefault="00DA01F4" w:rsidP="002F43AC">
      <w:pPr>
        <w:tabs>
          <w:tab w:val="left" w:pos="284"/>
        </w:tabs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bookmarkStart w:id="4" w:name="_Hlk43797246"/>
      <w:r>
        <w:rPr>
          <w:rFonts w:ascii="Verdana" w:eastAsia="Times New Roman" w:hAnsi="Verdana" w:cs="Times New Roman"/>
          <w:sz w:val="18"/>
          <w:szCs w:val="18"/>
          <w:lang w:eastAsia="pl-PL"/>
        </w:rPr>
        <w:t>Um</w:t>
      </w:r>
      <w:r w:rsidR="00B74CE3" w:rsidRPr="00B74CE3">
        <w:rPr>
          <w:rFonts w:ascii="Verdana" w:eastAsia="Times New Roman" w:hAnsi="Verdana" w:cs="Times New Roman"/>
          <w:sz w:val="18"/>
          <w:szCs w:val="18"/>
          <w:lang w:eastAsia="pl-PL"/>
        </w:rPr>
        <w:t>owę sporządzono w dwóch jednobrzmiących egzemplarzach, po jednym dla każdej ze stron</w:t>
      </w:r>
    </w:p>
    <w:p w14:paraId="3FECFE1B" w14:textId="78C75651" w:rsidR="002D53BB" w:rsidRDefault="002D53BB" w:rsidP="002F43AC">
      <w:pPr>
        <w:tabs>
          <w:tab w:val="left" w:pos="284"/>
        </w:tabs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2475B6A" w14:textId="568A99E5" w:rsidR="002D53BB" w:rsidRDefault="002D53BB" w:rsidP="002F43AC">
      <w:pPr>
        <w:tabs>
          <w:tab w:val="left" w:pos="284"/>
        </w:tabs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E3EBC5D" w14:textId="67CCEAEA" w:rsidR="002D53BB" w:rsidRDefault="002D53BB" w:rsidP="002F43AC">
      <w:pPr>
        <w:tabs>
          <w:tab w:val="left" w:pos="284"/>
        </w:tabs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B5CF683" w14:textId="77777777" w:rsidR="002D53BB" w:rsidRPr="00B74CE3" w:rsidRDefault="002D53BB" w:rsidP="002F43AC">
      <w:pPr>
        <w:tabs>
          <w:tab w:val="left" w:pos="284"/>
        </w:tabs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bookmarkEnd w:id="4"/>
    <w:p w14:paraId="5EAFF718" w14:textId="77777777" w:rsidR="00B74CE3" w:rsidRPr="00B74CE3" w:rsidRDefault="00B74CE3" w:rsidP="002F43AC">
      <w:pPr>
        <w:spacing w:after="0" w:line="276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1FA74623" w14:textId="77777777" w:rsidR="00B74CE3" w:rsidRPr="00B74CE3" w:rsidRDefault="00B74CE3" w:rsidP="00B74CE3">
      <w:pPr>
        <w:spacing w:after="0" w:line="276" w:lineRule="auto"/>
        <w:rPr>
          <w:rFonts w:ascii="Verdana" w:eastAsia="Times New Roman" w:hAnsi="Verdana" w:cs="Tahoma"/>
          <w:sz w:val="18"/>
          <w:szCs w:val="18"/>
          <w:lang w:eastAsia="pl-PL"/>
        </w:rPr>
      </w:pPr>
      <w:r w:rsidRPr="00B74CE3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          WYKONAWCA </w:t>
      </w:r>
      <w:r w:rsidRPr="00B74CE3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B74CE3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B74CE3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B74CE3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B74CE3">
        <w:rPr>
          <w:rFonts w:ascii="Verdana" w:eastAsia="Times New Roman" w:hAnsi="Verdana" w:cs="Tahoma"/>
          <w:b/>
          <w:sz w:val="18"/>
          <w:szCs w:val="18"/>
          <w:lang w:eastAsia="pl-PL"/>
        </w:rPr>
        <w:tab/>
        <w:t xml:space="preserve">             </w:t>
      </w:r>
      <w:r w:rsidRPr="00B74CE3">
        <w:rPr>
          <w:rFonts w:ascii="Verdana" w:eastAsia="Times New Roman" w:hAnsi="Verdana" w:cs="Tahoma"/>
          <w:b/>
          <w:sz w:val="18"/>
          <w:szCs w:val="18"/>
          <w:lang w:eastAsia="pl-PL"/>
        </w:rPr>
        <w:tab/>
        <w:t>ZAMAWIAJĄCY</w:t>
      </w:r>
    </w:p>
    <w:p w14:paraId="50E01FA9" w14:textId="7869E1D1" w:rsidR="002A3C43" w:rsidRDefault="002A3C43"/>
    <w:p w14:paraId="11091427" w14:textId="7CE5209C" w:rsidR="002D53BB" w:rsidRDefault="002D53BB"/>
    <w:p w14:paraId="7D20EDC4" w14:textId="734E6406" w:rsidR="002D53BB" w:rsidRDefault="002D53BB"/>
    <w:p w14:paraId="216022B5" w14:textId="00203C38" w:rsidR="002D53BB" w:rsidRDefault="002D53BB"/>
    <w:p w14:paraId="2FC6A395" w14:textId="506FA77F" w:rsidR="0021281E" w:rsidRDefault="002D53BB" w:rsidP="0021281E">
      <w:r>
        <w:t>Załączniki:</w:t>
      </w:r>
    </w:p>
    <w:p w14:paraId="04BFEA93" w14:textId="60A37EAC" w:rsidR="002D53BB" w:rsidRDefault="002D53BB" w:rsidP="0021281E">
      <w:pPr>
        <w:pStyle w:val="Akapitzlist"/>
        <w:numPr>
          <w:ilvl w:val="1"/>
          <w:numId w:val="16"/>
        </w:numPr>
      </w:pPr>
      <w:r>
        <w:t>Arkusz asortymentowo cenowy</w:t>
      </w:r>
      <w:r w:rsidR="0021281E">
        <w:t>;</w:t>
      </w:r>
    </w:p>
    <w:p w14:paraId="7B3F6C3D" w14:textId="5DCD7221" w:rsidR="0021281E" w:rsidRDefault="0021281E" w:rsidP="0021281E">
      <w:pPr>
        <w:pStyle w:val="Akapitzlist"/>
        <w:numPr>
          <w:ilvl w:val="1"/>
          <w:numId w:val="16"/>
        </w:numPr>
      </w:pPr>
      <w:r>
        <w:t>Opis realizacji zamówienia</w:t>
      </w:r>
      <w:r w:rsidR="001476F1">
        <w:t>;</w:t>
      </w:r>
    </w:p>
    <w:p w14:paraId="380D1547" w14:textId="112CDEB7" w:rsidR="002D53BB" w:rsidRDefault="002D53BB" w:rsidP="001476F1">
      <w:pPr>
        <w:pStyle w:val="Akapitzlist"/>
        <w:numPr>
          <w:ilvl w:val="0"/>
          <w:numId w:val="19"/>
        </w:numPr>
        <w:ind w:left="567" w:hanging="283"/>
      </w:pPr>
      <w:r>
        <w:t>Formularz oferty</w:t>
      </w:r>
      <w:r w:rsidR="001476F1">
        <w:t>.</w:t>
      </w:r>
    </w:p>
    <w:p w14:paraId="048199C9" w14:textId="77777777" w:rsidR="002D53BB" w:rsidRDefault="002D53BB"/>
    <w:sectPr w:rsidR="002D53BB" w:rsidSect="00277682">
      <w:headerReference w:type="default" r:id="rId7"/>
      <w:footerReference w:type="default" r:id="rId8"/>
      <w:headerReference w:type="first" r:id="rId9"/>
      <w:pgSz w:w="11906" w:h="16838" w:code="9"/>
      <w:pgMar w:top="992" w:right="992" w:bottom="964" w:left="851" w:header="15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5A4A5" w14:textId="77777777" w:rsidR="005C4B04" w:rsidRDefault="005C4B04">
      <w:pPr>
        <w:spacing w:after="0" w:line="240" w:lineRule="auto"/>
      </w:pPr>
      <w:r>
        <w:separator/>
      </w:r>
    </w:p>
  </w:endnote>
  <w:endnote w:type="continuationSeparator" w:id="0">
    <w:p w14:paraId="25962400" w14:textId="77777777" w:rsidR="005C4B04" w:rsidRDefault="005C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2E13" w14:textId="77777777" w:rsidR="006165E4" w:rsidRPr="00DA755A" w:rsidRDefault="000A3673" w:rsidP="00DA755A">
    <w:pPr>
      <w:jc w:val="center"/>
      <w:rPr>
        <w:rFonts w:ascii="Tahoma" w:hAnsi="Tahoma" w:cs="Tahoma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A9669" w14:textId="77777777" w:rsidR="005C4B04" w:rsidRDefault="005C4B04">
      <w:pPr>
        <w:spacing w:after="0" w:line="240" w:lineRule="auto"/>
      </w:pPr>
      <w:r>
        <w:separator/>
      </w:r>
    </w:p>
  </w:footnote>
  <w:footnote w:type="continuationSeparator" w:id="0">
    <w:p w14:paraId="63728A97" w14:textId="77777777" w:rsidR="005C4B04" w:rsidRDefault="005C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6E33" w14:textId="77777777" w:rsidR="006165E4" w:rsidRDefault="000A3673" w:rsidP="00213509">
    <w:pPr>
      <w:rPr>
        <w:rFonts w:ascii="Tahoma" w:hAnsi="Tahoma" w:cs="Tahoma"/>
        <w:sz w:val="12"/>
        <w:szCs w:val="16"/>
      </w:rPr>
    </w:pPr>
  </w:p>
  <w:p w14:paraId="2FA2914A" w14:textId="77777777" w:rsidR="006165E4" w:rsidRDefault="00B74CE3" w:rsidP="00213509">
    <w:pPr>
      <w:tabs>
        <w:tab w:val="left" w:pos="3073"/>
      </w:tabs>
      <w:rPr>
        <w:rFonts w:ascii="Tahoma" w:hAnsi="Tahoma" w:cs="Tahoma"/>
        <w:sz w:val="12"/>
        <w:szCs w:val="16"/>
      </w:rPr>
    </w:pPr>
    <w:r>
      <w:rPr>
        <w:rFonts w:ascii="Tahoma" w:hAnsi="Tahoma" w:cs="Tahoma"/>
        <w:sz w:val="12"/>
        <w:szCs w:val="16"/>
      </w:rPr>
      <w:t xml:space="preserve">  </w:t>
    </w:r>
    <w:r>
      <w:rPr>
        <w:rFonts w:ascii="Tahoma" w:hAnsi="Tahoma" w:cs="Tahoma"/>
        <w:sz w:val="12"/>
        <w:szCs w:val="16"/>
      </w:rPr>
      <w:tab/>
    </w:r>
    <w:r>
      <w:rPr>
        <w:rFonts w:ascii="Tahoma" w:hAnsi="Tahoma" w:cs="Tahoma"/>
        <w:sz w:val="12"/>
        <w:szCs w:val="16"/>
      </w:rPr>
      <w:tab/>
    </w:r>
    <w:r>
      <w:rPr>
        <w:rFonts w:ascii="Tahoma" w:hAnsi="Tahoma" w:cs="Tahoma"/>
        <w:sz w:val="12"/>
        <w:szCs w:val="16"/>
      </w:rPr>
      <w:tab/>
    </w:r>
  </w:p>
  <w:p w14:paraId="0AAC99FB" w14:textId="77777777" w:rsidR="006165E4" w:rsidRDefault="000A3673" w:rsidP="00213509">
    <w:pPr>
      <w:jc w:val="center"/>
      <w:rPr>
        <w:rFonts w:ascii="Tahoma" w:hAnsi="Tahoma" w:cs="Tahoma"/>
        <w:b/>
        <w:sz w:val="16"/>
        <w:szCs w:val="16"/>
      </w:rPr>
    </w:pPr>
  </w:p>
  <w:p w14:paraId="1A9BDA59" w14:textId="77777777" w:rsidR="006165E4" w:rsidRDefault="000A3673" w:rsidP="00213509">
    <w:pPr>
      <w:tabs>
        <w:tab w:val="left" w:pos="3073"/>
      </w:tabs>
      <w:ind w:left="142" w:hanging="142"/>
      <w:jc w:val="center"/>
      <w:rPr>
        <w:rFonts w:ascii="Tahoma" w:hAnsi="Tahoma" w:cs="Tahoma"/>
        <w:sz w:val="1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C408" w14:textId="77777777" w:rsidR="006165E4" w:rsidRDefault="000A3673" w:rsidP="00FF6156">
    <w:pPr>
      <w:tabs>
        <w:tab w:val="left" w:pos="3073"/>
      </w:tabs>
      <w:ind w:left="142" w:hanging="142"/>
      <w:jc w:val="center"/>
      <w:rPr>
        <w:rFonts w:ascii="Tahoma" w:hAnsi="Tahoma" w:cs="Tahom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multilevel"/>
    <w:tmpl w:val="7CDC7696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043C74"/>
    <w:multiLevelType w:val="hybridMultilevel"/>
    <w:tmpl w:val="03869F16"/>
    <w:lvl w:ilvl="0" w:tplc="7B5CE704">
      <w:start w:val="1"/>
      <w:numFmt w:val="lowerLetter"/>
      <w:lvlText w:val="%1)"/>
      <w:lvlJc w:val="left"/>
      <w:pPr>
        <w:ind w:left="216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10540A15"/>
    <w:multiLevelType w:val="hybridMultilevel"/>
    <w:tmpl w:val="3BD26F34"/>
    <w:lvl w:ilvl="0" w:tplc="C526F7C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7646D240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55CE8"/>
    <w:multiLevelType w:val="hybridMultilevel"/>
    <w:tmpl w:val="CA68AA6C"/>
    <w:lvl w:ilvl="0" w:tplc="948C50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6D3DB6"/>
    <w:multiLevelType w:val="multilevel"/>
    <w:tmpl w:val="156E6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1F5243BC"/>
    <w:multiLevelType w:val="hybridMultilevel"/>
    <w:tmpl w:val="6A9444AA"/>
    <w:lvl w:ilvl="0" w:tplc="A572B24A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7" w15:restartNumberingAfterBreak="0">
    <w:nsid w:val="255B55B4"/>
    <w:multiLevelType w:val="hybridMultilevel"/>
    <w:tmpl w:val="0472C430"/>
    <w:lvl w:ilvl="0" w:tplc="02908C7C">
      <w:start w:val="5"/>
      <w:numFmt w:val="decimal"/>
      <w:lvlText w:val="%1)"/>
      <w:lvlJc w:val="left"/>
      <w:pPr>
        <w:ind w:left="25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67" w:hanging="360"/>
      </w:pPr>
    </w:lvl>
    <w:lvl w:ilvl="2" w:tplc="0415001B" w:tentative="1">
      <w:start w:val="1"/>
      <w:numFmt w:val="lowerRoman"/>
      <w:lvlText w:val="%3."/>
      <w:lvlJc w:val="right"/>
      <w:pPr>
        <w:ind w:left="3987" w:hanging="180"/>
      </w:pPr>
    </w:lvl>
    <w:lvl w:ilvl="3" w:tplc="0415000F" w:tentative="1">
      <w:start w:val="1"/>
      <w:numFmt w:val="decimal"/>
      <w:lvlText w:val="%4."/>
      <w:lvlJc w:val="left"/>
      <w:pPr>
        <w:ind w:left="4707" w:hanging="360"/>
      </w:pPr>
    </w:lvl>
    <w:lvl w:ilvl="4" w:tplc="04150019" w:tentative="1">
      <w:start w:val="1"/>
      <w:numFmt w:val="lowerLetter"/>
      <w:lvlText w:val="%5."/>
      <w:lvlJc w:val="left"/>
      <w:pPr>
        <w:ind w:left="5427" w:hanging="360"/>
      </w:pPr>
    </w:lvl>
    <w:lvl w:ilvl="5" w:tplc="0415001B" w:tentative="1">
      <w:start w:val="1"/>
      <w:numFmt w:val="lowerRoman"/>
      <w:lvlText w:val="%6."/>
      <w:lvlJc w:val="right"/>
      <w:pPr>
        <w:ind w:left="6147" w:hanging="180"/>
      </w:pPr>
    </w:lvl>
    <w:lvl w:ilvl="6" w:tplc="0415000F" w:tentative="1">
      <w:start w:val="1"/>
      <w:numFmt w:val="decimal"/>
      <w:lvlText w:val="%7."/>
      <w:lvlJc w:val="left"/>
      <w:pPr>
        <w:ind w:left="6867" w:hanging="360"/>
      </w:pPr>
    </w:lvl>
    <w:lvl w:ilvl="7" w:tplc="04150019" w:tentative="1">
      <w:start w:val="1"/>
      <w:numFmt w:val="lowerLetter"/>
      <w:lvlText w:val="%8."/>
      <w:lvlJc w:val="left"/>
      <w:pPr>
        <w:ind w:left="7587" w:hanging="360"/>
      </w:pPr>
    </w:lvl>
    <w:lvl w:ilvl="8" w:tplc="0415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8" w15:restartNumberingAfterBreak="0">
    <w:nsid w:val="2C933EF2"/>
    <w:multiLevelType w:val="hybridMultilevel"/>
    <w:tmpl w:val="53FEB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BFCA2B8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62088"/>
    <w:multiLevelType w:val="hybridMultilevel"/>
    <w:tmpl w:val="C5A496F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11385"/>
    <w:multiLevelType w:val="hybridMultilevel"/>
    <w:tmpl w:val="0122C0F0"/>
    <w:lvl w:ilvl="0" w:tplc="6C521D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26BD9"/>
    <w:multiLevelType w:val="hybridMultilevel"/>
    <w:tmpl w:val="6A8E6AD8"/>
    <w:lvl w:ilvl="0" w:tplc="E4D8C3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25B9D"/>
    <w:multiLevelType w:val="hybridMultilevel"/>
    <w:tmpl w:val="E1F643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1623C"/>
    <w:multiLevelType w:val="multilevel"/>
    <w:tmpl w:val="BD18C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" w15:restartNumberingAfterBreak="0">
    <w:nsid w:val="647815BC"/>
    <w:multiLevelType w:val="multilevel"/>
    <w:tmpl w:val="ADC26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261250"/>
    <w:multiLevelType w:val="hybridMultilevel"/>
    <w:tmpl w:val="FCE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75D73"/>
    <w:multiLevelType w:val="hybridMultilevel"/>
    <w:tmpl w:val="8542A5AC"/>
    <w:lvl w:ilvl="0" w:tplc="18025288">
      <w:start w:val="2"/>
      <w:numFmt w:val="decimal"/>
      <w:lvlText w:val="%1."/>
      <w:lvlJc w:val="left"/>
      <w:pPr>
        <w:ind w:left="2520" w:hanging="360"/>
      </w:pPr>
      <w:rPr>
        <w:rFonts w:ascii="Verdana" w:eastAsia="Calibri" w:hAnsi="Verdana" w:cs="Calibri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773B7643"/>
    <w:multiLevelType w:val="hybridMultilevel"/>
    <w:tmpl w:val="307C5B38"/>
    <w:lvl w:ilvl="0" w:tplc="C97C5242">
      <w:start w:val="1"/>
      <w:numFmt w:val="lowerLetter"/>
      <w:lvlText w:val="%1)"/>
      <w:lvlJc w:val="left"/>
      <w:pPr>
        <w:ind w:left="216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 w16cid:durableId="635141105">
    <w:abstractNumId w:val="0"/>
  </w:num>
  <w:num w:numId="2" w16cid:durableId="2049645373">
    <w:abstractNumId w:val="1"/>
  </w:num>
  <w:num w:numId="3" w16cid:durableId="5376672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65429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8828157">
    <w:abstractNumId w:val="7"/>
  </w:num>
  <w:num w:numId="6" w16cid:durableId="1502158906">
    <w:abstractNumId w:val="6"/>
  </w:num>
  <w:num w:numId="7" w16cid:durableId="1904558383">
    <w:abstractNumId w:val="4"/>
  </w:num>
  <w:num w:numId="8" w16cid:durableId="502085718">
    <w:abstractNumId w:val="8"/>
  </w:num>
  <w:num w:numId="9" w16cid:durableId="960958144">
    <w:abstractNumId w:val="14"/>
  </w:num>
  <w:num w:numId="10" w16cid:durableId="1764456267">
    <w:abstractNumId w:val="9"/>
  </w:num>
  <w:num w:numId="11" w16cid:durableId="537815360">
    <w:abstractNumId w:val="12"/>
  </w:num>
  <w:num w:numId="12" w16cid:durableId="10930858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45296508">
    <w:abstractNumId w:val="16"/>
  </w:num>
  <w:num w:numId="14" w16cid:durableId="12929079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2128799">
    <w:abstractNumId w:val="3"/>
  </w:num>
  <w:num w:numId="16" w16cid:durableId="231160103">
    <w:abstractNumId w:val="13"/>
  </w:num>
  <w:num w:numId="17" w16cid:durableId="868877133">
    <w:abstractNumId w:val="2"/>
  </w:num>
  <w:num w:numId="18" w16cid:durableId="820734260">
    <w:abstractNumId w:val="10"/>
  </w:num>
  <w:num w:numId="19" w16cid:durableId="16850929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C43"/>
    <w:rsid w:val="000206CB"/>
    <w:rsid w:val="0006621A"/>
    <w:rsid w:val="0006631B"/>
    <w:rsid w:val="000A3673"/>
    <w:rsid w:val="000D31DB"/>
    <w:rsid w:val="001058A7"/>
    <w:rsid w:val="0014399C"/>
    <w:rsid w:val="001476F1"/>
    <w:rsid w:val="001D0E48"/>
    <w:rsid w:val="001F38FA"/>
    <w:rsid w:val="0021281E"/>
    <w:rsid w:val="00220BB0"/>
    <w:rsid w:val="00244B38"/>
    <w:rsid w:val="0028090D"/>
    <w:rsid w:val="00292543"/>
    <w:rsid w:val="002A3C43"/>
    <w:rsid w:val="002D53BB"/>
    <w:rsid w:val="002F43AC"/>
    <w:rsid w:val="0032449A"/>
    <w:rsid w:val="00451B3E"/>
    <w:rsid w:val="004E19AB"/>
    <w:rsid w:val="004F05AD"/>
    <w:rsid w:val="005068E5"/>
    <w:rsid w:val="00537606"/>
    <w:rsid w:val="005534FB"/>
    <w:rsid w:val="005A7E7A"/>
    <w:rsid w:val="005C4B04"/>
    <w:rsid w:val="0062086F"/>
    <w:rsid w:val="006A0FE9"/>
    <w:rsid w:val="006C15D2"/>
    <w:rsid w:val="0072070E"/>
    <w:rsid w:val="0073429C"/>
    <w:rsid w:val="00743457"/>
    <w:rsid w:val="00766971"/>
    <w:rsid w:val="007C6292"/>
    <w:rsid w:val="008625D0"/>
    <w:rsid w:val="0087148E"/>
    <w:rsid w:val="00926888"/>
    <w:rsid w:val="009B4116"/>
    <w:rsid w:val="00A1754B"/>
    <w:rsid w:val="00A33B36"/>
    <w:rsid w:val="00AB46FB"/>
    <w:rsid w:val="00AE19B6"/>
    <w:rsid w:val="00B74CE3"/>
    <w:rsid w:val="00B757C6"/>
    <w:rsid w:val="00B91D05"/>
    <w:rsid w:val="00C72513"/>
    <w:rsid w:val="00CA1EB6"/>
    <w:rsid w:val="00CF5180"/>
    <w:rsid w:val="00D20B71"/>
    <w:rsid w:val="00D21E87"/>
    <w:rsid w:val="00D826BB"/>
    <w:rsid w:val="00DA01F4"/>
    <w:rsid w:val="00DA1F7F"/>
    <w:rsid w:val="00DE73BD"/>
    <w:rsid w:val="00E25782"/>
    <w:rsid w:val="00EA48B5"/>
    <w:rsid w:val="00EA6473"/>
    <w:rsid w:val="00EF14E6"/>
    <w:rsid w:val="00F16798"/>
    <w:rsid w:val="00F5046C"/>
    <w:rsid w:val="00F84EC7"/>
    <w:rsid w:val="00FA4AE8"/>
    <w:rsid w:val="00F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0FD6"/>
  <w15:chartTrackingRefBased/>
  <w15:docId w15:val="{D7B296ED-5D31-43E5-821A-44EFC5B3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782"/>
    <w:pPr>
      <w:ind w:left="720"/>
      <w:contextualSpacing/>
    </w:pPr>
  </w:style>
  <w:style w:type="paragraph" w:styleId="NormalnyWeb">
    <w:name w:val="Normal (Web)"/>
    <w:basedOn w:val="Normalny"/>
    <w:uiPriority w:val="99"/>
    <w:rsid w:val="002F43AC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1778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Ewa Kikowska</cp:lastModifiedBy>
  <cp:revision>39</cp:revision>
  <dcterms:created xsi:type="dcterms:W3CDTF">2021-06-09T09:58:00Z</dcterms:created>
  <dcterms:modified xsi:type="dcterms:W3CDTF">2022-09-08T10:32:00Z</dcterms:modified>
</cp:coreProperties>
</file>