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68F7" w14:textId="77777777" w:rsidR="00D06527" w:rsidRPr="007B630E" w:rsidRDefault="004A12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630E">
        <w:rPr>
          <w:rFonts w:asciiTheme="minorHAnsi" w:hAnsiTheme="minorHAnsi" w:cstheme="minorHAnsi"/>
          <w:b/>
          <w:sz w:val="28"/>
          <w:szCs w:val="28"/>
        </w:rPr>
        <w:t>Szczegółowy opis przedmiotu zamówienia</w:t>
      </w:r>
    </w:p>
    <w:p w14:paraId="7573CE54" w14:textId="77777777" w:rsidR="00D06527" w:rsidRPr="007B630E" w:rsidRDefault="00D06527">
      <w:pPr>
        <w:rPr>
          <w:rFonts w:asciiTheme="minorHAnsi" w:hAnsiTheme="minorHAnsi" w:cstheme="minorHAnsi"/>
          <w:b/>
          <w:sz w:val="28"/>
          <w:szCs w:val="28"/>
        </w:rPr>
      </w:pPr>
    </w:p>
    <w:p w14:paraId="76BF5D6E" w14:textId="77777777" w:rsidR="00D06527" w:rsidRPr="007B630E" w:rsidRDefault="00D06527">
      <w:pPr>
        <w:rPr>
          <w:rFonts w:asciiTheme="minorHAnsi" w:hAnsiTheme="minorHAnsi" w:cstheme="minorHAnsi"/>
        </w:rPr>
      </w:pPr>
    </w:p>
    <w:p w14:paraId="26703AFA" w14:textId="77777777" w:rsidR="00D06527" w:rsidRPr="007B630E" w:rsidRDefault="004A128A">
      <w:pPr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Przedmiotem zamówienia jest: </w:t>
      </w:r>
    </w:p>
    <w:p w14:paraId="3A933F98" w14:textId="77777777" w:rsidR="00D06527" w:rsidRPr="007B630E" w:rsidRDefault="00D06527">
      <w:pPr>
        <w:rPr>
          <w:rFonts w:asciiTheme="minorHAnsi" w:hAnsiTheme="minorHAnsi" w:cstheme="minorHAnsi"/>
        </w:rPr>
      </w:pPr>
    </w:p>
    <w:p w14:paraId="3DFB7B97" w14:textId="61320912" w:rsidR="00D06527" w:rsidRPr="007B630E" w:rsidRDefault="004A128A">
      <w:p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  <w:b/>
        </w:rPr>
        <w:tab/>
        <w:t xml:space="preserve">Świadczenie usług pocztowych w obrocie krajowym i zagranicznym w zakresie przyjmowania, przemieszczania i doręczania przesyłek  pocztowych oraz ich ewentualnych zwrotów na </w:t>
      </w:r>
      <w:r w:rsidRPr="007B630E">
        <w:rPr>
          <w:rFonts w:asciiTheme="minorHAnsi" w:hAnsiTheme="minorHAnsi" w:cstheme="minorHAnsi"/>
          <w:b/>
        </w:rPr>
        <w:t>potrzeby Powiatowego</w:t>
      </w:r>
      <w:r w:rsidR="007B630E">
        <w:rPr>
          <w:rFonts w:asciiTheme="minorHAnsi" w:hAnsiTheme="minorHAnsi" w:cstheme="minorHAnsi"/>
          <w:b/>
        </w:rPr>
        <w:t xml:space="preserve"> Urzędu Pracy</w:t>
      </w:r>
      <w:r w:rsidRPr="007B630E">
        <w:rPr>
          <w:rFonts w:asciiTheme="minorHAnsi" w:hAnsiTheme="minorHAnsi" w:cstheme="minorHAnsi"/>
          <w:b/>
        </w:rPr>
        <w:t xml:space="preserve"> w Ostrowie Wielkopolskim</w:t>
      </w:r>
      <w:r w:rsidR="007B630E">
        <w:rPr>
          <w:rFonts w:asciiTheme="minorHAnsi" w:hAnsiTheme="minorHAnsi" w:cstheme="minorHAnsi"/>
          <w:b/>
        </w:rPr>
        <w:t>, ul. Wolności 29a, 63-400 Ostrów Wielkopolski</w:t>
      </w:r>
      <w:r w:rsidRPr="007B630E">
        <w:rPr>
          <w:rFonts w:asciiTheme="minorHAnsi" w:hAnsiTheme="minorHAnsi" w:cstheme="minorHAnsi"/>
          <w:b/>
        </w:rPr>
        <w:t xml:space="preserve">.                </w:t>
      </w:r>
    </w:p>
    <w:p w14:paraId="73C133BB" w14:textId="77777777" w:rsidR="00D06527" w:rsidRPr="007B630E" w:rsidRDefault="00D06527">
      <w:pPr>
        <w:jc w:val="both"/>
        <w:rPr>
          <w:rFonts w:asciiTheme="minorHAnsi" w:hAnsiTheme="minorHAnsi" w:cstheme="minorHAnsi"/>
        </w:rPr>
      </w:pPr>
    </w:p>
    <w:p w14:paraId="55EA9201" w14:textId="77777777" w:rsidR="00D06527" w:rsidRPr="007B630E" w:rsidRDefault="00D06527">
      <w:pPr>
        <w:jc w:val="both"/>
        <w:rPr>
          <w:rFonts w:asciiTheme="minorHAnsi" w:hAnsiTheme="minorHAnsi" w:cstheme="minorHAnsi"/>
        </w:rPr>
      </w:pPr>
    </w:p>
    <w:p w14:paraId="22F020FC" w14:textId="77777777" w:rsidR="00D06527" w:rsidRPr="007B630E" w:rsidRDefault="004A128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Usługi pocztowe będące przedmiotem zamówienia świadczone będą zgodnie z właściwymi przepisami prawa, a w szczególności z:</w:t>
      </w:r>
    </w:p>
    <w:p w14:paraId="712E173F" w14:textId="1337A702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Ustawą z dnia 23 listopada 2012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r. Prawo pocztowe (</w:t>
      </w:r>
      <w:proofErr w:type="spellStart"/>
      <w:r w:rsidRPr="007B630E">
        <w:rPr>
          <w:rFonts w:asciiTheme="minorHAnsi" w:hAnsiTheme="minorHAnsi" w:cstheme="minorHAnsi"/>
        </w:rPr>
        <w:t>t.j</w:t>
      </w:r>
      <w:proofErr w:type="spellEnd"/>
      <w:r w:rsidRPr="007B630E">
        <w:rPr>
          <w:rFonts w:asciiTheme="minorHAnsi" w:hAnsiTheme="minorHAnsi" w:cstheme="minorHAnsi"/>
        </w:rPr>
        <w:t>. Dz.U.  2023 poz. 1640 ze zm.),</w:t>
      </w:r>
    </w:p>
    <w:p w14:paraId="103EB278" w14:textId="5BAA4F04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Rozporządzeniem Ministra Administracji i Cyfryzacji z dnia 29 kwietnia 2013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 xml:space="preserve">r.  </w:t>
      </w:r>
      <w:r w:rsidRPr="007B630E">
        <w:rPr>
          <w:rFonts w:asciiTheme="minorHAnsi" w:hAnsiTheme="minorHAnsi" w:cstheme="minorHAnsi"/>
        </w:rPr>
        <w:br/>
        <w:t>w sprawie warunków wykonywania usług  powszechnych przez operatora wyznaczonego  (</w:t>
      </w:r>
      <w:proofErr w:type="spellStart"/>
      <w:r w:rsidRPr="007B630E">
        <w:rPr>
          <w:rFonts w:asciiTheme="minorHAnsi" w:hAnsiTheme="minorHAnsi" w:cstheme="minorHAnsi"/>
        </w:rPr>
        <w:t>t.j</w:t>
      </w:r>
      <w:proofErr w:type="spellEnd"/>
      <w:r w:rsidRPr="007B630E">
        <w:rPr>
          <w:rFonts w:asciiTheme="minorHAnsi" w:hAnsiTheme="minorHAnsi" w:cstheme="minorHAnsi"/>
        </w:rPr>
        <w:t>. Dz.U. 2020 poz. 1026),</w:t>
      </w:r>
    </w:p>
    <w:p w14:paraId="50514C55" w14:textId="2FA62073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Rozporządzeniem Ministra Administracji i Cyfryzacji z dnia 26 listopada 2013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r.                            w sprawie reklamacji usługi pocztowej  (</w:t>
      </w:r>
      <w:proofErr w:type="spellStart"/>
      <w:r w:rsidRPr="007B630E">
        <w:rPr>
          <w:rFonts w:asciiTheme="minorHAnsi" w:hAnsiTheme="minorHAnsi" w:cstheme="minorHAnsi"/>
        </w:rPr>
        <w:t>t.j</w:t>
      </w:r>
      <w:proofErr w:type="spellEnd"/>
      <w:r w:rsidRPr="007B630E">
        <w:rPr>
          <w:rFonts w:asciiTheme="minorHAnsi" w:hAnsiTheme="minorHAnsi" w:cstheme="minorHAnsi"/>
        </w:rPr>
        <w:t>. Dz.U.  2019  poz.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474),</w:t>
      </w:r>
    </w:p>
    <w:p w14:paraId="59EA2F32" w14:textId="5A0B429B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Ustawą Kodeks postępowania administracyjnego z dnia 14 czerwca 1960r. (t. j. Dz.U.  202</w:t>
      </w:r>
      <w:r w:rsidR="009B0BB7">
        <w:rPr>
          <w:rFonts w:asciiTheme="minorHAnsi" w:hAnsiTheme="minorHAnsi" w:cstheme="minorHAnsi"/>
        </w:rPr>
        <w:t>4</w:t>
      </w:r>
      <w:r w:rsidRPr="007B630E">
        <w:rPr>
          <w:rFonts w:asciiTheme="minorHAnsi" w:hAnsiTheme="minorHAnsi" w:cstheme="minorHAnsi"/>
        </w:rPr>
        <w:t xml:space="preserve"> poz. </w:t>
      </w:r>
      <w:r w:rsidR="009B0BB7">
        <w:rPr>
          <w:rFonts w:asciiTheme="minorHAnsi" w:hAnsiTheme="minorHAnsi" w:cstheme="minorHAnsi"/>
        </w:rPr>
        <w:t>572</w:t>
      </w:r>
      <w:r w:rsidRPr="007B630E">
        <w:rPr>
          <w:rFonts w:asciiTheme="minorHAnsi" w:hAnsiTheme="minorHAnsi" w:cstheme="minorHAnsi"/>
        </w:rPr>
        <w:t>),</w:t>
      </w:r>
    </w:p>
    <w:p w14:paraId="08217499" w14:textId="77777777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Ustawą Ordynacja podatkowa z dnia 29 sierpnia 1997r. (</w:t>
      </w:r>
      <w:proofErr w:type="spellStart"/>
      <w:r w:rsidRPr="007B630E">
        <w:rPr>
          <w:rFonts w:asciiTheme="minorHAnsi" w:hAnsiTheme="minorHAnsi" w:cstheme="minorHAnsi"/>
        </w:rPr>
        <w:t>t.j</w:t>
      </w:r>
      <w:proofErr w:type="spellEnd"/>
      <w:r w:rsidRPr="007B630E">
        <w:rPr>
          <w:rFonts w:asciiTheme="minorHAnsi" w:hAnsiTheme="minorHAnsi" w:cstheme="minorHAnsi"/>
        </w:rPr>
        <w:t>. Dz.U. 2023 poz. 2389 ze zm.),</w:t>
      </w:r>
    </w:p>
    <w:p w14:paraId="0682C67C" w14:textId="4006A2E8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Ustawą Kodeks Cywilny z dnia 23 kwietnia 1964 roku (</w:t>
      </w:r>
      <w:proofErr w:type="spellStart"/>
      <w:r w:rsidRPr="007B630E">
        <w:rPr>
          <w:rFonts w:asciiTheme="minorHAnsi" w:hAnsiTheme="minorHAnsi" w:cstheme="minorHAnsi"/>
        </w:rPr>
        <w:t>t.j</w:t>
      </w:r>
      <w:proofErr w:type="spellEnd"/>
      <w:r w:rsidRPr="007B630E">
        <w:rPr>
          <w:rFonts w:asciiTheme="minorHAnsi" w:hAnsiTheme="minorHAnsi" w:cstheme="minorHAnsi"/>
        </w:rPr>
        <w:t>. Dz.U.  202</w:t>
      </w:r>
      <w:r w:rsidR="007B630E">
        <w:rPr>
          <w:rFonts w:asciiTheme="minorHAnsi" w:hAnsiTheme="minorHAnsi" w:cstheme="minorHAnsi"/>
        </w:rPr>
        <w:t>4</w:t>
      </w:r>
      <w:r w:rsidRPr="007B630E">
        <w:rPr>
          <w:rFonts w:asciiTheme="minorHAnsi" w:hAnsiTheme="minorHAnsi" w:cstheme="minorHAnsi"/>
        </w:rPr>
        <w:t xml:space="preserve"> poz. 1</w:t>
      </w:r>
      <w:r w:rsidR="007B630E">
        <w:rPr>
          <w:rFonts w:asciiTheme="minorHAnsi" w:hAnsiTheme="minorHAnsi" w:cstheme="minorHAnsi"/>
        </w:rPr>
        <w:t>0</w:t>
      </w:r>
      <w:r w:rsidR="009B0BB7">
        <w:rPr>
          <w:rFonts w:asciiTheme="minorHAnsi" w:hAnsiTheme="minorHAnsi" w:cstheme="minorHAnsi"/>
        </w:rPr>
        <w:t>61</w:t>
      </w:r>
      <w:r w:rsidRPr="007B630E">
        <w:rPr>
          <w:rFonts w:asciiTheme="minorHAnsi" w:hAnsiTheme="minorHAnsi" w:cstheme="minorHAnsi"/>
        </w:rPr>
        <w:t>)</w:t>
      </w:r>
      <w:r w:rsidR="009B0BB7">
        <w:rPr>
          <w:rFonts w:asciiTheme="minorHAnsi" w:hAnsiTheme="minorHAnsi" w:cstheme="minorHAnsi"/>
        </w:rPr>
        <w:t>,</w:t>
      </w:r>
    </w:p>
    <w:p w14:paraId="62053FAA" w14:textId="5A9B7F94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Rozporządzeniem Ministra Sprawiedliwości z dnia 6 maja 2020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r. w sprawie szczegółowego trybu doręczania pism sądowych w postępowaniu cywilnym (Dz.U. z 2024 poz. 19),</w:t>
      </w:r>
    </w:p>
    <w:p w14:paraId="7E683492" w14:textId="590EB94A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Rozporządzeniem Ministra Sprawiedliwości z dnia 27 marca 2020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r. w sprawie szczegółowych zasad i trybu doręczania pism organów procesowych w postępowaniu karnym (</w:t>
      </w:r>
      <w:proofErr w:type="spellStart"/>
      <w:r w:rsidRPr="007B630E">
        <w:rPr>
          <w:rFonts w:asciiTheme="minorHAnsi" w:hAnsiTheme="minorHAnsi" w:cstheme="minorHAnsi"/>
        </w:rPr>
        <w:t>t.j</w:t>
      </w:r>
      <w:proofErr w:type="spellEnd"/>
      <w:r w:rsidRPr="007B630E">
        <w:rPr>
          <w:rFonts w:asciiTheme="minorHAnsi" w:hAnsiTheme="minorHAnsi" w:cstheme="minorHAnsi"/>
        </w:rPr>
        <w:t>. Dz.U. z 2020 poz. 608),</w:t>
      </w:r>
    </w:p>
    <w:p w14:paraId="7EB5C0BE" w14:textId="24E72340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Rozporządzeniem Parlamentu Europejskiego i Rady (UE) 2016/679 z dnia 27 kwietnia 2016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r. w sprawie ochrony osób fizycznych w związku z  przetwarzaniem danych osobowych i w sprawie swobodnego przepływu takich danych oraz uchylenia dyrektywy 95/46/WE i Ustawie z dnia 10 maja 2018r. o ochronie danych osobowych (Dz.U. z 2019 poz. 1781),</w:t>
      </w:r>
    </w:p>
    <w:p w14:paraId="1DB03508" w14:textId="77777777" w:rsidR="00D06527" w:rsidRPr="007B630E" w:rsidRDefault="004A12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Innych aktach prawnych związanych z realizacją usług będących przedmiotem umowy, wydanych na podstawie ustawy Prawo pocztowe.</w:t>
      </w:r>
    </w:p>
    <w:p w14:paraId="0BEF3F10" w14:textId="77777777" w:rsidR="00D06527" w:rsidRPr="007B630E" w:rsidRDefault="00D06527">
      <w:pPr>
        <w:ind w:left="426"/>
        <w:jc w:val="both"/>
        <w:rPr>
          <w:rFonts w:asciiTheme="minorHAnsi" w:hAnsiTheme="minorHAnsi" w:cstheme="minorHAnsi"/>
        </w:rPr>
      </w:pPr>
    </w:p>
    <w:p w14:paraId="74530367" w14:textId="77777777" w:rsidR="00D06527" w:rsidRPr="007B630E" w:rsidRDefault="004A128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W przypadku utraty mocy obowiązującej wyżej wymienionych aktów prawnych, zastosowanie będą miały akty prawne uchwalone i wydane w ich miejsce.</w:t>
      </w:r>
    </w:p>
    <w:p w14:paraId="2FB68845" w14:textId="77777777" w:rsidR="00D06527" w:rsidRPr="007B630E" w:rsidRDefault="00D06527">
      <w:pPr>
        <w:ind w:left="426"/>
        <w:jc w:val="both"/>
        <w:rPr>
          <w:rFonts w:asciiTheme="minorHAnsi" w:hAnsiTheme="minorHAnsi" w:cstheme="minorHAnsi"/>
        </w:rPr>
      </w:pPr>
    </w:p>
    <w:p w14:paraId="089690AB" w14:textId="52402025" w:rsidR="00D06527" w:rsidRPr="007B630E" w:rsidRDefault="004A128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Przez Wykonawcę -</w:t>
      </w:r>
      <w:r w:rsidRPr="007B630E">
        <w:rPr>
          <w:rFonts w:asciiTheme="minorHAnsi" w:hAnsiTheme="minorHAnsi" w:cstheme="minorHAnsi"/>
          <w:color w:val="FF0000"/>
        </w:rPr>
        <w:t xml:space="preserve"> </w:t>
      </w:r>
      <w:r w:rsidRPr="007B630E">
        <w:rPr>
          <w:rFonts w:asciiTheme="minorHAnsi" w:hAnsiTheme="minorHAnsi" w:cstheme="minorHAnsi"/>
        </w:rPr>
        <w:t>rozumie się przedsiębiorcę uprawnionego do wykonywania działalności pocztowej zgodnie z art. 6 i</w:t>
      </w:r>
      <w:r w:rsidRPr="007B630E">
        <w:rPr>
          <w:rFonts w:asciiTheme="minorHAnsi" w:hAnsiTheme="minorHAnsi" w:cstheme="minorHAnsi"/>
        </w:rPr>
        <w:t xml:space="preserve"> 7 ustawy Prawo pocztowe z dnia 23 listopada 2012</w:t>
      </w:r>
      <w:r w:rsidR="00830FC9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r. (</w:t>
      </w:r>
      <w:proofErr w:type="spellStart"/>
      <w:r w:rsidRPr="007B630E">
        <w:rPr>
          <w:rFonts w:asciiTheme="minorHAnsi" w:hAnsiTheme="minorHAnsi" w:cstheme="minorHAnsi"/>
        </w:rPr>
        <w:t>t.j</w:t>
      </w:r>
      <w:proofErr w:type="spellEnd"/>
      <w:r w:rsidRPr="007B630E">
        <w:rPr>
          <w:rFonts w:asciiTheme="minorHAnsi" w:hAnsiTheme="minorHAnsi" w:cstheme="minorHAnsi"/>
        </w:rPr>
        <w:t>. Dz.U. z 2023, poz.</w:t>
      </w:r>
      <w:r w:rsidR="009B0BB7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1640).</w:t>
      </w:r>
    </w:p>
    <w:p w14:paraId="13389C2F" w14:textId="77777777" w:rsidR="00D06527" w:rsidRPr="007B630E" w:rsidRDefault="00D06527">
      <w:pPr>
        <w:jc w:val="both"/>
        <w:rPr>
          <w:rFonts w:asciiTheme="minorHAnsi" w:hAnsiTheme="minorHAnsi" w:cstheme="minorHAnsi"/>
        </w:rPr>
      </w:pPr>
    </w:p>
    <w:p w14:paraId="7DCC630E" w14:textId="77777777" w:rsidR="00D06527" w:rsidRPr="007B630E" w:rsidRDefault="004A128A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Przez przesyłki pocztowe będące przedmiotem zamówienia rozumie się:</w:t>
      </w:r>
    </w:p>
    <w:p w14:paraId="250101D4" w14:textId="77777777" w:rsidR="00D06527" w:rsidRPr="007B630E" w:rsidRDefault="004A128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Przesyłki listowe o wadze do 2000g:</w:t>
      </w:r>
    </w:p>
    <w:p w14:paraId="32AFF1AA" w14:textId="77777777" w:rsidR="00D06527" w:rsidRPr="007B630E" w:rsidRDefault="004A12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lastRenderedPageBreak/>
        <w:t xml:space="preserve">zwykłe ekonomiczne – przesyłki nierejestrowane nie będące </w:t>
      </w:r>
      <w:r w:rsidRPr="007B630E">
        <w:rPr>
          <w:rFonts w:asciiTheme="minorHAnsi" w:hAnsiTheme="minorHAnsi" w:cstheme="minorHAnsi"/>
        </w:rPr>
        <w:t>przesyłkami o najszybszej kategorii w obrocie krajowym i zagranicznym,</w:t>
      </w:r>
    </w:p>
    <w:p w14:paraId="22D6E3D2" w14:textId="77777777" w:rsidR="00D06527" w:rsidRPr="007B630E" w:rsidRDefault="004A12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zwykłe priorytetowe – przesyłki nierejestrowane najszybszej kategorii w obrocie krajowym i zagranicznym,</w:t>
      </w:r>
    </w:p>
    <w:p w14:paraId="28EEB9B2" w14:textId="77777777" w:rsidR="00D06527" w:rsidRPr="007B630E" w:rsidRDefault="004A12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polecone ekonomiczne – przesyłki rejestrowane nie będące przesyłkami najszybszej kategorii w obrocie krajowym,</w:t>
      </w:r>
    </w:p>
    <w:p w14:paraId="6956A34D" w14:textId="77777777" w:rsidR="00D06527" w:rsidRPr="007B630E" w:rsidRDefault="004A12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polecone priorytetowe – przesyłki rejestrowane najszybszej kategorii w obrocie krajowym i zagranicznym,</w:t>
      </w:r>
    </w:p>
    <w:p w14:paraId="3BC39F4F" w14:textId="77777777" w:rsidR="00D06527" w:rsidRPr="007B630E" w:rsidRDefault="004A12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polecone ekonomiczne za potwierdzeniem odbioru (</w:t>
      </w:r>
      <w:proofErr w:type="spellStart"/>
      <w:r w:rsidRPr="007B630E">
        <w:rPr>
          <w:rFonts w:asciiTheme="minorHAnsi" w:hAnsiTheme="minorHAnsi" w:cstheme="minorHAnsi"/>
        </w:rPr>
        <w:t>zpo</w:t>
      </w:r>
      <w:proofErr w:type="spellEnd"/>
      <w:r w:rsidRPr="007B630E">
        <w:rPr>
          <w:rFonts w:asciiTheme="minorHAnsi" w:hAnsiTheme="minorHAnsi" w:cstheme="minorHAnsi"/>
        </w:rPr>
        <w:t>) – przesyłki rejestrowane nie będące przesyłkami najszybszej kategorii, przyjęte za potwierdzeniem przyjęcia i doręczone za pokwitowaniem odbioru w obrocie krajowym,</w:t>
      </w:r>
    </w:p>
    <w:p w14:paraId="5AC36779" w14:textId="77777777" w:rsidR="00D06527" w:rsidRPr="007B630E" w:rsidRDefault="004A12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polecone priorytetowe za potwierdzeniem odbioru (</w:t>
      </w:r>
      <w:proofErr w:type="spellStart"/>
      <w:r w:rsidRPr="007B630E">
        <w:rPr>
          <w:rFonts w:asciiTheme="minorHAnsi" w:hAnsiTheme="minorHAnsi" w:cstheme="minorHAnsi"/>
        </w:rPr>
        <w:t>zpo</w:t>
      </w:r>
      <w:proofErr w:type="spellEnd"/>
      <w:r w:rsidRPr="007B630E">
        <w:rPr>
          <w:rFonts w:asciiTheme="minorHAnsi" w:hAnsiTheme="minorHAnsi" w:cstheme="minorHAnsi"/>
        </w:rPr>
        <w:t>) – przesyłki rejestrowane, najszybszej kategorii, przyjęte za potwierdzeniem przyjęcia i doręczone za pokwitowaniem odbioru w obrocie krajowym i zagranicznym;</w:t>
      </w:r>
    </w:p>
    <w:p w14:paraId="15657BA1" w14:textId="77777777" w:rsidR="00D06527" w:rsidRPr="007B630E" w:rsidRDefault="00D06527">
      <w:pPr>
        <w:ind w:left="720"/>
        <w:jc w:val="both"/>
        <w:rPr>
          <w:rFonts w:asciiTheme="minorHAnsi" w:hAnsiTheme="minorHAnsi" w:cstheme="minorHAnsi"/>
        </w:rPr>
      </w:pPr>
    </w:p>
    <w:p w14:paraId="71448DD3" w14:textId="77777777" w:rsidR="00D06527" w:rsidRPr="007B630E" w:rsidRDefault="004A128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paczki krajowe o wadze do 10 000 g:</w:t>
      </w:r>
    </w:p>
    <w:p w14:paraId="6E01DCA6" w14:textId="77777777" w:rsidR="00D06527" w:rsidRPr="007B630E" w:rsidRDefault="004A128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zwykłe - rejestrowane nie będące paczkami o najszybszej kategorii w obrocie krajowym i zagranicznym,</w:t>
      </w:r>
    </w:p>
    <w:p w14:paraId="587AB607" w14:textId="77777777" w:rsidR="00D06527" w:rsidRPr="007B630E" w:rsidRDefault="004A128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priorytetowe - rejestrowane najszybszej kategorii w obrocie krajowym i zagranicznym,</w:t>
      </w:r>
    </w:p>
    <w:p w14:paraId="76A60FC5" w14:textId="7ACE2985" w:rsidR="00D06527" w:rsidRPr="007B630E" w:rsidRDefault="004A128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z zadeklarowaną wartością – rejestrowane nie będące przesyłkami najszybszej kategorii z zadeklarowan</w:t>
      </w:r>
      <w:r w:rsidR="00830FC9">
        <w:rPr>
          <w:rFonts w:asciiTheme="minorHAnsi" w:hAnsiTheme="minorHAnsi" w:cstheme="minorHAnsi"/>
        </w:rPr>
        <w:t>ą</w:t>
      </w:r>
      <w:r w:rsidRPr="007B630E">
        <w:rPr>
          <w:rFonts w:asciiTheme="minorHAnsi" w:hAnsiTheme="minorHAnsi" w:cstheme="minorHAnsi"/>
        </w:rPr>
        <w:t xml:space="preserve"> wartością.</w:t>
      </w:r>
    </w:p>
    <w:p w14:paraId="5BB7E19D" w14:textId="77777777" w:rsidR="00D06527" w:rsidRPr="007B630E" w:rsidRDefault="00D06527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857375A" w14:textId="77777777" w:rsidR="00D06527" w:rsidRPr="007B630E" w:rsidRDefault="004A128A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4.  Poprzez wymiary nadawanych przesyłek rozumie się:</w:t>
      </w:r>
    </w:p>
    <w:p w14:paraId="04F34014" w14:textId="77777777" w:rsidR="00D06527" w:rsidRPr="007B630E" w:rsidRDefault="004A128A">
      <w:pPr>
        <w:ind w:left="709" w:hanging="283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1) Dla przesyłek listowych:</w:t>
      </w:r>
    </w:p>
    <w:p w14:paraId="02EE0494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a)  Format S – o masie do 500 g</w:t>
      </w:r>
    </w:p>
    <w:p w14:paraId="003255EC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minimum – wymiary strony adresowej nie mogą być mniejsze niż 90 mm x 140 mm,</w:t>
      </w:r>
    </w:p>
    <w:p w14:paraId="2616DC09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maksimum –  wymiary nie mogą przekroczyć: wysokości 20 mm, długości 230 mm, szerokości 160 mm;</w:t>
      </w:r>
    </w:p>
    <w:p w14:paraId="56041091" w14:textId="77777777" w:rsidR="00D06527" w:rsidRPr="007B630E" w:rsidRDefault="004A128A">
      <w:pPr>
        <w:ind w:left="993" w:hanging="284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b)  Format M – o masie do 1000 g,</w:t>
      </w:r>
    </w:p>
    <w:p w14:paraId="74FC694F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minimum – wymiary strony adresowej nie mogą być </w:t>
      </w:r>
      <w:r w:rsidRPr="007B630E">
        <w:rPr>
          <w:rFonts w:asciiTheme="minorHAnsi" w:hAnsiTheme="minorHAnsi" w:cstheme="minorHAnsi"/>
        </w:rPr>
        <w:t>mniejsze niż 90 mm x 140 mm,</w:t>
      </w:r>
    </w:p>
    <w:p w14:paraId="1260E55A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maksimum –  wymiary nie mogą przekroczyć: wysokości 20 mm, długości 325 mm, szerokości 230 mm;</w:t>
      </w:r>
    </w:p>
    <w:p w14:paraId="2A4B65AB" w14:textId="77777777" w:rsidR="00D06527" w:rsidRPr="007B630E" w:rsidRDefault="004A128A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Format L – o masie do 2000 g,</w:t>
      </w:r>
    </w:p>
    <w:p w14:paraId="29881EE6" w14:textId="77777777" w:rsidR="00D06527" w:rsidRPr="007B630E" w:rsidRDefault="004A128A">
      <w:pPr>
        <w:ind w:left="720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minimum – wymiary strony adresowej nie mogą być mniejsze niż 90 mm x 140 mm,</w:t>
      </w:r>
    </w:p>
    <w:p w14:paraId="661625DC" w14:textId="77777777" w:rsidR="00D06527" w:rsidRPr="007B630E" w:rsidRDefault="004A128A">
      <w:pPr>
        <w:ind w:left="720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maksimum – suma długości, szerokości i wysokości nie może przekroczyć 900 mm, przy czym największy z wymiarów nie może przekroczyć 600 mm, natomiast dla przesyłki w formie rulonu suma długości i podwójnej średnicy nie może przekroczyć 1040 mm, przy czym długość nie może przekroczyć 900 mm.</w:t>
      </w:r>
    </w:p>
    <w:p w14:paraId="7AB74D9F" w14:textId="77777777" w:rsidR="00D06527" w:rsidRPr="007B630E" w:rsidRDefault="004A128A">
      <w:pPr>
        <w:ind w:left="709" w:hanging="283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2) Dla Paczek:</w:t>
      </w:r>
    </w:p>
    <w:p w14:paraId="6529D1C2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a) Gabaryt A</w:t>
      </w:r>
    </w:p>
    <w:p w14:paraId="1060E934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minimum – wymiary strony adresowej nie mogą być mniejsze niż 90 mm x 140 mm,</w:t>
      </w:r>
    </w:p>
    <w:p w14:paraId="70DF2EAE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maksimum – żaden z wymiarów nie może przekroczyć długości 600 mm, szerokości 500 mm, wysokości 300 mm;</w:t>
      </w:r>
    </w:p>
    <w:p w14:paraId="3D0EAB4B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b) Gabaryt B</w:t>
      </w:r>
    </w:p>
    <w:p w14:paraId="76CE2D3E" w14:textId="0A63E97B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minimum – jeżeli choć jeden z wymiarów przekracza długość 600 mm lub szerokość 500 mm lub wysokość 300 mm,</w:t>
      </w:r>
    </w:p>
    <w:p w14:paraId="5EAA8AEC" w14:textId="77777777" w:rsidR="00D06527" w:rsidRPr="007B630E" w:rsidRDefault="004A128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maksimum – suma długości i największego obwodu mierzonego w innym kierunku niż długość – 3000 mm, przy czym największy wymiar nie może przekroczyć 1500 mm. </w:t>
      </w:r>
    </w:p>
    <w:p w14:paraId="1EF9F7A5" w14:textId="26BAB294" w:rsidR="00E01DFC" w:rsidRPr="00E01DFC" w:rsidRDefault="004A128A" w:rsidP="00484DDA">
      <w:pPr>
        <w:ind w:left="709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lastRenderedPageBreak/>
        <w:t>Wszystkie wymiary przyjmuje się z tolerancją +/- 2 mm.</w:t>
      </w:r>
    </w:p>
    <w:p w14:paraId="43CD5869" w14:textId="77777777" w:rsidR="00D06527" w:rsidRPr="007B630E" w:rsidRDefault="00D06527">
      <w:pPr>
        <w:ind w:left="426"/>
        <w:jc w:val="both"/>
        <w:rPr>
          <w:rFonts w:asciiTheme="minorHAnsi" w:hAnsiTheme="minorHAnsi" w:cstheme="minorHAnsi"/>
        </w:rPr>
      </w:pPr>
    </w:p>
    <w:p w14:paraId="37C59E2B" w14:textId="769E29D6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Nadanie przesyłek objętych przedmiotem zamówienia następować będzie w dniu ich przekazania przez Zamawiającego. Wykonawca zobowiązuje się do doręczania przesyłek z zachowaniem wskaźników terminowości doręczeń </w:t>
      </w:r>
      <w:r w:rsidRPr="007B630E">
        <w:rPr>
          <w:rFonts w:asciiTheme="minorHAnsi" w:hAnsiTheme="minorHAnsi" w:cstheme="minorHAnsi"/>
        </w:rPr>
        <w:t>określonych w Rozporządzeniu Ministra Administracji i Cyfryzacji z dnia 29 kwietnia 2013</w:t>
      </w:r>
      <w:r w:rsidR="00E01DFC">
        <w:rPr>
          <w:rFonts w:asciiTheme="minorHAnsi" w:hAnsiTheme="minorHAnsi" w:cstheme="minorHAnsi"/>
        </w:rPr>
        <w:t xml:space="preserve"> </w:t>
      </w:r>
      <w:r w:rsidRPr="007B630E">
        <w:rPr>
          <w:rFonts w:asciiTheme="minorHAnsi" w:hAnsiTheme="minorHAnsi" w:cstheme="minorHAnsi"/>
        </w:rPr>
        <w:t>r. w sprawie warunków wykonywania usług powszechnych przez operatora wyznaczonego.</w:t>
      </w:r>
    </w:p>
    <w:p w14:paraId="3351B249" w14:textId="77777777" w:rsidR="00D06527" w:rsidRPr="007B630E" w:rsidRDefault="00D06527">
      <w:pPr>
        <w:jc w:val="both"/>
        <w:rPr>
          <w:rFonts w:asciiTheme="minorHAnsi" w:hAnsiTheme="minorHAnsi" w:cstheme="minorHAnsi"/>
          <w:color w:val="FF0000"/>
        </w:rPr>
      </w:pPr>
    </w:p>
    <w:p w14:paraId="60316C1D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Wykonawca będzie doręczał do siedziby Zamawiającego „potwierdzenie odbioru” od adresata w terminach przeznaczonych do realizacji usługi. Potwierdzenie odbioru winno zawierać czytelną datę i czytelny podpis odbiorcy oraz datę i podpis osoby doręczającej. W przypadku braku możliwości dostarczenia przesyłki jest ona zwracana Zamawiającemu wraz z podaniem przyczyny nie odebrania przez adresata.</w:t>
      </w:r>
    </w:p>
    <w:p w14:paraId="630D8D51" w14:textId="77777777" w:rsidR="00D06527" w:rsidRPr="007B630E" w:rsidRDefault="00D06527">
      <w:pPr>
        <w:pStyle w:val="Akapitzlist"/>
        <w:rPr>
          <w:rFonts w:asciiTheme="minorHAnsi" w:hAnsiTheme="minorHAnsi" w:cstheme="minorHAnsi"/>
        </w:rPr>
      </w:pPr>
    </w:p>
    <w:p w14:paraId="2715EB18" w14:textId="628AD153" w:rsidR="00D06527" w:rsidRPr="004A1192" w:rsidRDefault="004A128A" w:rsidP="004A119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Zamawiający będzie korzystał z zakupionych na koszt własny druków „potwierdzenie odbioru” (tzw. „białe zwrotki”), natomiast wykonawca zapewni druki potwierdzenia odbioru (tzw. „żółte zwrotki”) do przesyłek nadanych na zasadach ogólnych. </w:t>
      </w:r>
    </w:p>
    <w:p w14:paraId="0EE8C739" w14:textId="77777777" w:rsidR="00D06527" w:rsidRPr="007B630E" w:rsidRDefault="004A128A">
      <w:pPr>
        <w:ind w:left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                                              </w:t>
      </w:r>
    </w:p>
    <w:p w14:paraId="132F7E79" w14:textId="77777777" w:rsidR="00D06527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Przesyłki pocztowe i paczki nadawane przez Zamawiającego dostarczane będą przez Wykonawcę do każdego miejsca w kraju i zagranicą objętego Porozumieniem ze Światowym Związkiem Pocztowym.</w:t>
      </w:r>
    </w:p>
    <w:p w14:paraId="1572E8FD" w14:textId="77777777" w:rsidR="004A1192" w:rsidRDefault="004A1192" w:rsidP="004A1192">
      <w:pPr>
        <w:pStyle w:val="Akapitzlist"/>
        <w:rPr>
          <w:rFonts w:asciiTheme="minorHAnsi" w:hAnsiTheme="minorHAnsi" w:cstheme="minorHAnsi"/>
        </w:rPr>
      </w:pPr>
    </w:p>
    <w:p w14:paraId="00B406BB" w14:textId="5757EC97" w:rsidR="004A1192" w:rsidRPr="007B630E" w:rsidRDefault="004A119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wymaga, aby Wykonawca dysponował placówką nadawczą w miejscowości,  w której znajduje się jednostka Zamawiającego oraz wymaga, aby punkty odbioru niedoręczonych pod adres przesyłek (awizowanych) znajdowały się na terenie każdej gminy lub gminy sąsiedniej i były czynne co najmniej 3 razy w tygodniu oraz wskazania punktów odbioru przesyłek</w:t>
      </w:r>
      <w:r w:rsidR="00FF5848">
        <w:rPr>
          <w:rFonts w:asciiTheme="minorHAnsi" w:hAnsiTheme="minorHAnsi" w:cstheme="minorHAnsi"/>
        </w:rPr>
        <w:t xml:space="preserve"> w </w:t>
      </w:r>
      <w:r w:rsidR="00F9371A">
        <w:rPr>
          <w:rFonts w:asciiTheme="minorHAnsi" w:hAnsiTheme="minorHAnsi" w:cstheme="minorHAnsi"/>
        </w:rPr>
        <w:t>pkt. 1 W</w:t>
      </w:r>
      <w:r w:rsidR="00FF5848">
        <w:rPr>
          <w:rFonts w:asciiTheme="minorHAnsi" w:hAnsiTheme="minorHAnsi" w:cstheme="minorHAnsi"/>
        </w:rPr>
        <w:t>ykaz</w:t>
      </w:r>
      <w:r w:rsidR="00F9371A">
        <w:rPr>
          <w:rFonts w:asciiTheme="minorHAnsi" w:hAnsiTheme="minorHAnsi" w:cstheme="minorHAnsi"/>
        </w:rPr>
        <w:t>u</w:t>
      </w:r>
      <w:r w:rsidR="00FF5848">
        <w:rPr>
          <w:rFonts w:asciiTheme="minorHAnsi" w:hAnsiTheme="minorHAnsi" w:cstheme="minorHAnsi"/>
        </w:rPr>
        <w:t>, stanowiąc</w:t>
      </w:r>
      <w:r w:rsidR="00F9371A">
        <w:rPr>
          <w:rFonts w:asciiTheme="minorHAnsi" w:hAnsiTheme="minorHAnsi" w:cstheme="minorHAnsi"/>
        </w:rPr>
        <w:t>ego</w:t>
      </w:r>
      <w:r w:rsidR="00FF5848">
        <w:rPr>
          <w:rFonts w:asciiTheme="minorHAnsi" w:hAnsiTheme="minorHAnsi" w:cstheme="minorHAnsi"/>
        </w:rPr>
        <w:t xml:space="preserve"> załącznik do SWZ.</w:t>
      </w:r>
    </w:p>
    <w:p w14:paraId="2013943E" w14:textId="77777777" w:rsidR="00D06527" w:rsidRPr="007B630E" w:rsidRDefault="00D06527">
      <w:pPr>
        <w:pStyle w:val="Akapitzlist"/>
        <w:rPr>
          <w:rFonts w:asciiTheme="minorHAnsi" w:hAnsiTheme="minorHAnsi" w:cstheme="minorHAnsi"/>
        </w:rPr>
      </w:pPr>
    </w:p>
    <w:p w14:paraId="2A2ACF6A" w14:textId="33F32F7C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Przesyłki pocztowe i paczki adresowane na Zamawiającego dostarczane będą przez Wykonawcę codziennie w dni robocze (poniedziałek – piątek) w godzinach od </w:t>
      </w:r>
      <w:r w:rsidR="00E01DFC">
        <w:rPr>
          <w:rFonts w:asciiTheme="minorHAnsi" w:hAnsiTheme="minorHAnsi" w:cstheme="minorHAnsi"/>
        </w:rPr>
        <w:t>7</w:t>
      </w:r>
      <w:r w:rsidRPr="007B630E">
        <w:rPr>
          <w:rFonts w:asciiTheme="minorHAnsi" w:hAnsiTheme="minorHAnsi" w:cstheme="minorHAnsi"/>
        </w:rPr>
        <w:t>.</w:t>
      </w:r>
      <w:r w:rsidR="00E01DFC">
        <w:rPr>
          <w:rFonts w:asciiTheme="minorHAnsi" w:hAnsiTheme="minorHAnsi" w:cstheme="minorHAnsi"/>
        </w:rPr>
        <w:t>3</w:t>
      </w:r>
      <w:r w:rsidRPr="007B630E">
        <w:rPr>
          <w:rFonts w:asciiTheme="minorHAnsi" w:hAnsiTheme="minorHAnsi" w:cstheme="minorHAnsi"/>
        </w:rPr>
        <w:t xml:space="preserve">0 do </w:t>
      </w:r>
      <w:r w:rsidR="00E01DFC">
        <w:rPr>
          <w:rFonts w:asciiTheme="minorHAnsi" w:hAnsiTheme="minorHAnsi" w:cstheme="minorHAnsi"/>
        </w:rPr>
        <w:t>10</w:t>
      </w:r>
      <w:r w:rsidRPr="007B630E">
        <w:rPr>
          <w:rFonts w:asciiTheme="minorHAnsi" w:hAnsiTheme="minorHAnsi" w:cstheme="minorHAnsi"/>
        </w:rPr>
        <w:t>.</w:t>
      </w:r>
      <w:r w:rsidR="00E01DFC">
        <w:rPr>
          <w:rFonts w:asciiTheme="minorHAnsi" w:hAnsiTheme="minorHAnsi" w:cstheme="minorHAnsi"/>
        </w:rPr>
        <w:t>0</w:t>
      </w:r>
      <w:r w:rsidRPr="007B630E">
        <w:rPr>
          <w:rFonts w:asciiTheme="minorHAnsi" w:hAnsiTheme="minorHAnsi" w:cstheme="minorHAnsi"/>
        </w:rPr>
        <w:t>0 do siedziby Zamawiającego</w:t>
      </w:r>
      <w:r w:rsidR="00E01DFC">
        <w:rPr>
          <w:rFonts w:asciiTheme="minorHAnsi" w:hAnsiTheme="minorHAnsi" w:cstheme="minorHAnsi"/>
        </w:rPr>
        <w:t>,</w:t>
      </w:r>
      <w:r w:rsidRPr="007B630E">
        <w:rPr>
          <w:rFonts w:asciiTheme="minorHAnsi" w:hAnsiTheme="minorHAnsi" w:cstheme="minorHAnsi"/>
        </w:rPr>
        <w:t xml:space="preserve"> tj.</w:t>
      </w:r>
      <w:r w:rsidR="00E01DFC">
        <w:rPr>
          <w:rFonts w:asciiTheme="minorHAnsi" w:hAnsiTheme="minorHAnsi" w:cstheme="minorHAnsi"/>
        </w:rPr>
        <w:t xml:space="preserve"> ul. Wolności 29a</w:t>
      </w:r>
      <w:r w:rsidRPr="007B630E">
        <w:rPr>
          <w:rFonts w:asciiTheme="minorHAnsi" w:hAnsiTheme="minorHAnsi" w:cstheme="minorHAnsi"/>
        </w:rPr>
        <w:t>, 63-400 Ostrów Wielkopolski, do pokoju nr 1</w:t>
      </w:r>
      <w:r w:rsidR="00E01DFC">
        <w:rPr>
          <w:rFonts w:asciiTheme="minorHAnsi" w:hAnsiTheme="minorHAnsi" w:cstheme="minorHAnsi"/>
        </w:rPr>
        <w:t>8</w:t>
      </w:r>
      <w:r w:rsidRPr="007B630E">
        <w:rPr>
          <w:rFonts w:asciiTheme="minorHAnsi" w:hAnsiTheme="minorHAnsi" w:cstheme="minorHAnsi"/>
        </w:rPr>
        <w:t xml:space="preserve"> (do ustalenia z Zamawiającym)</w:t>
      </w:r>
      <w:r w:rsidR="00484DDA">
        <w:rPr>
          <w:rFonts w:asciiTheme="minorHAnsi" w:hAnsiTheme="minorHAnsi" w:cstheme="minorHAnsi"/>
        </w:rPr>
        <w:t>.</w:t>
      </w:r>
      <w:r w:rsidRPr="007B630E">
        <w:rPr>
          <w:rFonts w:asciiTheme="minorHAnsi" w:hAnsiTheme="minorHAnsi" w:cstheme="minorHAnsi"/>
        </w:rPr>
        <w:t xml:space="preserve">  </w:t>
      </w:r>
    </w:p>
    <w:p w14:paraId="4763D486" w14:textId="77777777" w:rsidR="00D06527" w:rsidRPr="007B630E" w:rsidRDefault="00D06527">
      <w:pPr>
        <w:pStyle w:val="Akapitzlist"/>
        <w:rPr>
          <w:rFonts w:asciiTheme="minorHAnsi" w:hAnsiTheme="minorHAnsi" w:cstheme="minorHAnsi"/>
        </w:rPr>
      </w:pPr>
    </w:p>
    <w:p w14:paraId="5BDCE94D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Szacunkowe zestawienie rodzaju i ilości przesyłek przewidywanych do nadania przez Zamawiającego w trakcie trwania umowy  zawiera formularz cenowy (kolumna nr 4) stanowiący załącznik do SWZ. Zamawiający informuje, że podane dane mają charakter szacunkowy i służą jedynie orientacyjnemu określeniu wielkości przedmiotu zamówienia. Zamawiający nie gwarantuje w żaden sposób, że podane ilości zostaną osiągnięte w okresie trwania umowy, na co Wykonawca wyraża zgodę tym samym oświadczając, że nie będzie dochodził ro</w:t>
      </w:r>
      <w:r w:rsidRPr="007B630E">
        <w:rPr>
          <w:rFonts w:asciiTheme="minorHAnsi" w:hAnsiTheme="minorHAnsi" w:cstheme="minorHAnsi"/>
        </w:rPr>
        <w:t xml:space="preserve">szczeń z tytułu zmian rodzajowych i ilościowych w trakcie realizacji niniejszej umowy. Zamawiający zapłaci Wykonawcy tylko i wyłącznie za usługi faktycznie wykonane. </w:t>
      </w:r>
    </w:p>
    <w:p w14:paraId="44EF19E5" w14:textId="77777777" w:rsidR="00D06527" w:rsidRPr="007B630E" w:rsidRDefault="00D06527">
      <w:pPr>
        <w:pStyle w:val="Akapitzlist"/>
        <w:ind w:left="0"/>
        <w:rPr>
          <w:rFonts w:asciiTheme="minorHAnsi" w:hAnsiTheme="minorHAnsi" w:cstheme="minorHAnsi"/>
        </w:rPr>
      </w:pPr>
    </w:p>
    <w:p w14:paraId="23C147C0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Zamawiający zobowiązuje się do nadawania przesyłek w stanie uporządkowanym, przez co należy rozumieć:</w:t>
      </w:r>
    </w:p>
    <w:p w14:paraId="48EA5742" w14:textId="77777777" w:rsidR="00D06527" w:rsidRPr="007B630E" w:rsidRDefault="004A12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dla przesyłek rejestrowanych – sporządzenie wykazu przesyłek w dwóch egzemplarzach, po jednym dla Wykonawcy i Zamawiającego oraz ułożenie przesyłek zgodnie z kolejnością w wykazie, przy czym Wykonawca zobowiązuje się do potwierdzania wykazu przyjmowanych przesyłek,</w:t>
      </w:r>
    </w:p>
    <w:p w14:paraId="612255E4" w14:textId="005C0F8C" w:rsidR="00D06527" w:rsidRPr="007B630E" w:rsidRDefault="004A12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dla przesyłek nierejestrowanych – sporządzenie zestawienia ilościowego przesyłek wg poszczególnych kategorii wagowych dla celów rozliczeniowych w dwóch egzemplarzach, po jednym dla Wykonawcy i Zamawiającego</w:t>
      </w:r>
      <w:r w:rsidR="004A1192">
        <w:rPr>
          <w:rFonts w:asciiTheme="minorHAnsi" w:hAnsiTheme="minorHAnsi" w:cstheme="minorHAnsi"/>
        </w:rPr>
        <w:t>,</w:t>
      </w:r>
      <w:r w:rsidRPr="007B630E">
        <w:rPr>
          <w:rFonts w:asciiTheme="minorHAnsi" w:hAnsiTheme="minorHAnsi" w:cstheme="minorHAnsi"/>
        </w:rPr>
        <w:t xml:space="preserve"> przy czym Wykonawca zobowiązuje się do potwierdzania zestawienia przyjmowanych przesyłek.</w:t>
      </w:r>
    </w:p>
    <w:p w14:paraId="7D4600A3" w14:textId="77777777" w:rsidR="00D06527" w:rsidRPr="007B630E" w:rsidRDefault="00D06527">
      <w:pPr>
        <w:pStyle w:val="Akapitzlist"/>
        <w:ind w:left="0"/>
        <w:rPr>
          <w:rFonts w:asciiTheme="minorHAnsi" w:hAnsiTheme="minorHAnsi" w:cstheme="minorHAnsi"/>
        </w:rPr>
      </w:pPr>
    </w:p>
    <w:p w14:paraId="0193743D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Zamawiający umieszcza na </w:t>
      </w:r>
      <w:r w:rsidRPr="007B630E">
        <w:rPr>
          <w:rFonts w:asciiTheme="minorHAnsi" w:hAnsiTheme="minorHAnsi" w:cstheme="minorHAnsi"/>
        </w:rPr>
        <w:t>przesyłkach pocztowych  w sposób trwały i czytelny informacje jednoznacznie identyfikujące adresata i nadawcę, jednocześnie określając rodzaj przesyłki (zwykła, polecona, priorytetowa czy za potwierdzeniem odbioru) na stronie adresowej przesyłki.</w:t>
      </w:r>
    </w:p>
    <w:p w14:paraId="10DF07ED" w14:textId="77777777" w:rsidR="00D06527" w:rsidRPr="007B630E" w:rsidRDefault="00D06527">
      <w:pPr>
        <w:pStyle w:val="Akapitzlist"/>
        <w:rPr>
          <w:rFonts w:asciiTheme="minorHAnsi" w:hAnsiTheme="minorHAnsi" w:cstheme="minorHAnsi"/>
        </w:rPr>
      </w:pPr>
    </w:p>
    <w:p w14:paraId="573FD8AD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Zamawiający będzie korzystał wyłącznie ze swoich opakowań przesyłek pocztowych, nie dopuszcza się stosowania opakowań Wykonawcy.</w:t>
      </w:r>
    </w:p>
    <w:p w14:paraId="4768586D" w14:textId="77777777" w:rsidR="00D06527" w:rsidRPr="007B630E" w:rsidRDefault="00D06527">
      <w:pPr>
        <w:pStyle w:val="Akapitzlist"/>
        <w:ind w:left="0"/>
        <w:rPr>
          <w:rFonts w:asciiTheme="minorHAnsi" w:hAnsiTheme="minorHAnsi" w:cstheme="minorHAnsi"/>
        </w:rPr>
      </w:pPr>
    </w:p>
    <w:p w14:paraId="09151B3A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Wykonawca zobowiązuje się do przekazania w postaci załącznika do umowy wszelkich oznaczeń przesyłek pocztowych, a  w szczególności rejestrowanych i priorytetowych.</w:t>
      </w:r>
    </w:p>
    <w:p w14:paraId="09C23A71" w14:textId="77777777" w:rsidR="00D06527" w:rsidRPr="007B630E" w:rsidRDefault="00D06527">
      <w:pPr>
        <w:jc w:val="both"/>
        <w:rPr>
          <w:rFonts w:asciiTheme="minorHAnsi" w:hAnsiTheme="minorHAnsi" w:cstheme="minorHAnsi"/>
        </w:rPr>
      </w:pPr>
    </w:p>
    <w:p w14:paraId="7B48C7A1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Nie wyszczególnione przez Zamawiającego w załączniku do SWZ rodzaje przesyłek, będą wyceniane dodatkowo zgodnie z obowiązującym w dniu nadania przesyłki cennikiem Wykonawcy, który zostanie przez Wykonawcę </w:t>
      </w:r>
      <w:r w:rsidRPr="007B630E">
        <w:rPr>
          <w:rFonts w:asciiTheme="minorHAnsi" w:hAnsiTheme="minorHAnsi" w:cstheme="minorHAnsi"/>
        </w:rPr>
        <w:t>dostarczony najpóźniej dzień przed terminem podpisania umowy.</w:t>
      </w:r>
    </w:p>
    <w:p w14:paraId="321F6FBD" w14:textId="77777777" w:rsidR="00D06527" w:rsidRPr="007B630E" w:rsidRDefault="00D06527">
      <w:pPr>
        <w:pStyle w:val="Akapitzlist"/>
        <w:rPr>
          <w:rFonts w:asciiTheme="minorHAnsi" w:hAnsiTheme="minorHAnsi" w:cstheme="minorHAnsi"/>
        </w:rPr>
      </w:pPr>
    </w:p>
    <w:p w14:paraId="7B0E7010" w14:textId="77777777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 xml:space="preserve">Wykonawca jest zobowiązany do przesłania Zamawiającemu zaktualizowanego cennika </w:t>
      </w:r>
      <w:r w:rsidRPr="007B630E">
        <w:rPr>
          <w:rFonts w:asciiTheme="minorHAnsi" w:hAnsiTheme="minorHAnsi" w:cstheme="minorHAnsi"/>
        </w:rPr>
        <w:br/>
        <w:t>w przypadku zmian cen usług pocztowych.</w:t>
      </w:r>
    </w:p>
    <w:p w14:paraId="73EDFDCF" w14:textId="77777777" w:rsidR="00D06527" w:rsidRPr="007B630E" w:rsidRDefault="00D06527">
      <w:pPr>
        <w:pStyle w:val="Akapitzlist"/>
        <w:rPr>
          <w:rFonts w:asciiTheme="minorHAnsi" w:hAnsiTheme="minorHAnsi" w:cstheme="minorHAnsi"/>
        </w:rPr>
      </w:pPr>
    </w:p>
    <w:p w14:paraId="0C2EF2E7" w14:textId="62F49F0C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Wybrany Wykonawca ma obowiązek dostarczyć Zamawiającemu projekt umowy</w:t>
      </w:r>
      <w:r w:rsidR="00347647">
        <w:rPr>
          <w:rFonts w:asciiTheme="minorHAnsi" w:hAnsiTheme="minorHAnsi" w:cstheme="minorHAnsi"/>
        </w:rPr>
        <w:t>,</w:t>
      </w:r>
      <w:r w:rsidRPr="007B630E">
        <w:rPr>
          <w:rFonts w:asciiTheme="minorHAnsi" w:hAnsiTheme="minorHAnsi" w:cstheme="minorHAnsi"/>
        </w:rPr>
        <w:t xml:space="preserve">                     w którym uwzględni postanowienia zawarte w szczegółowym opisie przedmiotu zamówienia oraz w istotnych postanowieniach do umowy.</w:t>
      </w:r>
    </w:p>
    <w:p w14:paraId="470C780E" w14:textId="77777777" w:rsidR="00D06527" w:rsidRPr="007B630E" w:rsidRDefault="00D06527">
      <w:pPr>
        <w:jc w:val="both"/>
        <w:rPr>
          <w:rFonts w:asciiTheme="minorHAnsi" w:hAnsiTheme="minorHAnsi" w:cstheme="minorHAnsi"/>
        </w:rPr>
      </w:pPr>
    </w:p>
    <w:p w14:paraId="2DEF3A85" w14:textId="67D96553" w:rsidR="00D06527" w:rsidRPr="00347647" w:rsidRDefault="004A128A" w:rsidP="00347647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Termin wykonania zamówienia:</w:t>
      </w:r>
      <w:r w:rsidRPr="007B630E">
        <w:rPr>
          <w:rFonts w:asciiTheme="minorHAnsi" w:hAnsiTheme="minorHAnsi" w:cstheme="minorHAnsi"/>
          <w:color w:val="000000"/>
        </w:rPr>
        <w:t xml:space="preserve"> </w:t>
      </w:r>
      <w:r w:rsidRPr="00D36514">
        <w:rPr>
          <w:rFonts w:asciiTheme="minorHAnsi" w:hAnsiTheme="minorHAnsi" w:cstheme="minorHAnsi"/>
          <w:b/>
          <w:bCs/>
          <w:color w:val="000000"/>
        </w:rPr>
        <w:t>od dnia 0</w:t>
      </w:r>
      <w:r w:rsidR="00FF5848">
        <w:rPr>
          <w:rFonts w:asciiTheme="minorHAnsi" w:hAnsiTheme="minorHAnsi" w:cstheme="minorHAnsi"/>
          <w:b/>
          <w:bCs/>
          <w:color w:val="000000"/>
        </w:rPr>
        <w:t>2</w:t>
      </w:r>
      <w:r w:rsidRPr="00D36514">
        <w:rPr>
          <w:rFonts w:asciiTheme="minorHAnsi" w:hAnsiTheme="minorHAnsi" w:cstheme="minorHAnsi"/>
          <w:b/>
          <w:bCs/>
          <w:color w:val="000000"/>
        </w:rPr>
        <w:t>.0</w:t>
      </w:r>
      <w:r w:rsidR="00347647" w:rsidRPr="00D36514">
        <w:rPr>
          <w:rFonts w:asciiTheme="minorHAnsi" w:hAnsiTheme="minorHAnsi" w:cstheme="minorHAnsi"/>
          <w:b/>
          <w:bCs/>
          <w:color w:val="000000"/>
        </w:rPr>
        <w:t>1</w:t>
      </w:r>
      <w:r w:rsidRPr="00D36514">
        <w:rPr>
          <w:rFonts w:asciiTheme="minorHAnsi" w:hAnsiTheme="minorHAnsi" w:cstheme="minorHAnsi"/>
          <w:b/>
          <w:bCs/>
          <w:color w:val="000000"/>
        </w:rPr>
        <w:t>.202</w:t>
      </w:r>
      <w:r w:rsidR="00347647" w:rsidRPr="00D36514">
        <w:rPr>
          <w:rFonts w:asciiTheme="minorHAnsi" w:hAnsiTheme="minorHAnsi" w:cstheme="minorHAnsi"/>
          <w:b/>
          <w:bCs/>
          <w:color w:val="000000"/>
        </w:rPr>
        <w:t>5</w:t>
      </w:r>
      <w:r w:rsidRPr="00D36514">
        <w:rPr>
          <w:rFonts w:asciiTheme="minorHAnsi" w:hAnsiTheme="minorHAnsi" w:cstheme="minorHAnsi"/>
          <w:b/>
          <w:bCs/>
          <w:color w:val="000000"/>
        </w:rPr>
        <w:t xml:space="preserve"> r.</w:t>
      </w:r>
      <w:r w:rsidRPr="00D36514">
        <w:rPr>
          <w:rFonts w:asciiTheme="minorHAnsi" w:hAnsiTheme="minorHAnsi" w:cstheme="minorHAnsi"/>
          <w:b/>
          <w:bCs/>
        </w:rPr>
        <w:t xml:space="preserve"> do dnia 3</w:t>
      </w:r>
      <w:r w:rsidR="00347647" w:rsidRPr="00D36514">
        <w:rPr>
          <w:rFonts w:asciiTheme="minorHAnsi" w:hAnsiTheme="minorHAnsi" w:cstheme="minorHAnsi"/>
          <w:b/>
          <w:bCs/>
        </w:rPr>
        <w:t>1</w:t>
      </w:r>
      <w:r w:rsidRPr="00D36514">
        <w:rPr>
          <w:rFonts w:asciiTheme="minorHAnsi" w:hAnsiTheme="minorHAnsi" w:cstheme="minorHAnsi"/>
          <w:b/>
          <w:bCs/>
        </w:rPr>
        <w:t>.</w:t>
      </w:r>
      <w:r w:rsidR="00347647" w:rsidRPr="00D36514">
        <w:rPr>
          <w:rFonts w:asciiTheme="minorHAnsi" w:hAnsiTheme="minorHAnsi" w:cstheme="minorHAnsi"/>
          <w:b/>
          <w:bCs/>
        </w:rPr>
        <w:t>12</w:t>
      </w:r>
      <w:r w:rsidRPr="00D36514">
        <w:rPr>
          <w:rFonts w:asciiTheme="minorHAnsi" w:hAnsiTheme="minorHAnsi" w:cstheme="minorHAnsi"/>
          <w:b/>
          <w:bCs/>
        </w:rPr>
        <w:t>.202</w:t>
      </w:r>
      <w:r w:rsidR="00347647" w:rsidRPr="00D36514">
        <w:rPr>
          <w:rFonts w:asciiTheme="minorHAnsi" w:hAnsiTheme="minorHAnsi" w:cstheme="minorHAnsi"/>
          <w:b/>
          <w:bCs/>
        </w:rPr>
        <w:t>5</w:t>
      </w:r>
      <w:r w:rsidRPr="00D36514">
        <w:rPr>
          <w:rFonts w:asciiTheme="minorHAnsi" w:hAnsiTheme="minorHAnsi" w:cstheme="minorHAnsi"/>
          <w:b/>
          <w:bCs/>
        </w:rPr>
        <w:t xml:space="preserve"> r</w:t>
      </w:r>
      <w:r w:rsidRPr="007B630E">
        <w:rPr>
          <w:rFonts w:asciiTheme="minorHAnsi" w:hAnsiTheme="minorHAnsi" w:cstheme="minorHAnsi"/>
        </w:rPr>
        <w:t>. lub na okres</w:t>
      </w:r>
      <w:r w:rsidR="00347647">
        <w:rPr>
          <w:rFonts w:asciiTheme="minorHAnsi" w:hAnsiTheme="minorHAnsi" w:cstheme="minorHAnsi"/>
        </w:rPr>
        <w:t>,</w:t>
      </w:r>
      <w:r w:rsidRPr="007B630E">
        <w:rPr>
          <w:rFonts w:asciiTheme="minorHAnsi" w:hAnsiTheme="minorHAnsi" w:cstheme="minorHAnsi"/>
        </w:rPr>
        <w:t xml:space="preserve"> w którym zostanie wykorzystana maksymalna wartość umowy brutto</w:t>
      </w:r>
      <w:r w:rsidR="00347647">
        <w:rPr>
          <w:rFonts w:asciiTheme="minorHAnsi" w:hAnsiTheme="minorHAnsi" w:cstheme="minorHAnsi"/>
        </w:rPr>
        <w:t>,</w:t>
      </w:r>
      <w:r w:rsidRPr="007B630E">
        <w:rPr>
          <w:rFonts w:asciiTheme="minorHAnsi" w:hAnsiTheme="minorHAnsi" w:cstheme="minorHAnsi"/>
        </w:rPr>
        <w:t xml:space="preserve"> zgodn</w:t>
      </w:r>
      <w:r w:rsidR="00347647">
        <w:rPr>
          <w:rFonts w:asciiTheme="minorHAnsi" w:hAnsiTheme="minorHAnsi" w:cstheme="minorHAnsi"/>
        </w:rPr>
        <w:t xml:space="preserve">a </w:t>
      </w:r>
      <w:r w:rsidRPr="007B630E">
        <w:rPr>
          <w:rFonts w:asciiTheme="minorHAnsi" w:hAnsiTheme="minorHAnsi" w:cstheme="minorHAnsi"/>
        </w:rPr>
        <w:t xml:space="preserve">z najkorzystniejszą ofertą. </w:t>
      </w:r>
    </w:p>
    <w:p w14:paraId="4DA4BB49" w14:textId="77777777" w:rsidR="00D06527" w:rsidRPr="007B630E" w:rsidRDefault="00D06527">
      <w:pPr>
        <w:ind w:left="426"/>
        <w:jc w:val="both"/>
        <w:rPr>
          <w:rFonts w:asciiTheme="minorHAnsi" w:hAnsiTheme="minorHAnsi" w:cstheme="minorHAnsi"/>
        </w:rPr>
      </w:pPr>
    </w:p>
    <w:p w14:paraId="43B1B77C" w14:textId="4E93B0D0" w:rsidR="00D06527" w:rsidRPr="007B630E" w:rsidRDefault="004A128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B630E">
        <w:rPr>
          <w:rFonts w:asciiTheme="minorHAnsi" w:hAnsiTheme="minorHAnsi" w:cstheme="minorHAnsi"/>
        </w:rPr>
        <w:t>Zamawiający nie dopuszcza składania ofert częściowych. Oferty nie zawierające pełnego  zakresu przedmiotu zamówienia zostaną odrzucone.</w:t>
      </w:r>
    </w:p>
    <w:p w14:paraId="13D8F354" w14:textId="77777777" w:rsidR="00D06527" w:rsidRPr="007B630E" w:rsidRDefault="00D06527">
      <w:pPr>
        <w:pStyle w:val="Akapitzlist"/>
        <w:rPr>
          <w:rFonts w:asciiTheme="minorHAnsi" w:hAnsiTheme="minorHAnsi" w:cstheme="minorHAnsi"/>
        </w:rPr>
      </w:pPr>
    </w:p>
    <w:p w14:paraId="04FBAAD8" w14:textId="77777777" w:rsidR="00D06527" w:rsidRDefault="00D06527">
      <w:pPr>
        <w:ind w:left="720"/>
        <w:jc w:val="both"/>
      </w:pPr>
    </w:p>
    <w:p w14:paraId="45D5E554" w14:textId="77777777" w:rsidR="00D06527" w:rsidRDefault="00D06527">
      <w:pPr>
        <w:jc w:val="both"/>
      </w:pPr>
    </w:p>
    <w:p w14:paraId="39CB9E95" w14:textId="77777777" w:rsidR="00D06527" w:rsidRDefault="00D06527"/>
    <w:sectPr w:rsidR="00D06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888E" w14:textId="77777777" w:rsidR="004A128A" w:rsidRDefault="004A128A" w:rsidP="004A128A">
      <w:r>
        <w:separator/>
      </w:r>
    </w:p>
  </w:endnote>
  <w:endnote w:type="continuationSeparator" w:id="0">
    <w:p w14:paraId="311709D4" w14:textId="77777777" w:rsidR="004A128A" w:rsidRDefault="004A128A" w:rsidP="004A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1B8B" w14:textId="77777777" w:rsidR="004A128A" w:rsidRDefault="004A1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D536" w14:textId="77777777" w:rsidR="004A128A" w:rsidRDefault="004A12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CBB8" w14:textId="77777777" w:rsidR="004A128A" w:rsidRDefault="004A1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5764" w14:textId="77777777" w:rsidR="004A128A" w:rsidRDefault="004A128A" w:rsidP="004A128A">
      <w:r>
        <w:separator/>
      </w:r>
    </w:p>
  </w:footnote>
  <w:footnote w:type="continuationSeparator" w:id="0">
    <w:p w14:paraId="57ECA9EB" w14:textId="77777777" w:rsidR="004A128A" w:rsidRDefault="004A128A" w:rsidP="004A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60A4" w14:textId="77777777" w:rsidR="004A128A" w:rsidRDefault="004A1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BAA9" w14:textId="52DDADE4" w:rsidR="004A128A" w:rsidRPr="004A128A" w:rsidRDefault="004A128A" w:rsidP="004A128A">
    <w:pPr>
      <w:pStyle w:val="Nagwek"/>
      <w:jc w:val="right"/>
      <w:rPr>
        <w:rFonts w:asciiTheme="majorHAnsi" w:hAnsiTheme="majorHAnsi" w:cstheme="majorHAnsi"/>
      </w:rPr>
    </w:pPr>
    <w:r w:rsidRPr="004A128A">
      <w:rPr>
        <w:rFonts w:asciiTheme="majorHAnsi" w:hAnsiTheme="majorHAnsi" w:cstheme="majorHAnsi"/>
      </w:rPr>
      <w:t>Załącznik nr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4548" w14:textId="77777777" w:rsidR="004A128A" w:rsidRDefault="004A1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54C2"/>
    <w:multiLevelType w:val="multilevel"/>
    <w:tmpl w:val="DC2E6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DB528C"/>
    <w:multiLevelType w:val="multilevel"/>
    <w:tmpl w:val="FACC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C4F59"/>
    <w:multiLevelType w:val="multilevel"/>
    <w:tmpl w:val="86C48BE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304D45A6"/>
    <w:multiLevelType w:val="multilevel"/>
    <w:tmpl w:val="4A82A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B3123"/>
    <w:multiLevelType w:val="multilevel"/>
    <w:tmpl w:val="89F865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F9A12A9"/>
    <w:multiLevelType w:val="multilevel"/>
    <w:tmpl w:val="0D60707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6A40631F"/>
    <w:multiLevelType w:val="multilevel"/>
    <w:tmpl w:val="F2FAE2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6B101D"/>
    <w:multiLevelType w:val="multilevel"/>
    <w:tmpl w:val="D5D869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75A087B"/>
    <w:multiLevelType w:val="multilevel"/>
    <w:tmpl w:val="05EC7B94"/>
    <w:lvl w:ilvl="0">
      <w:start w:val="3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7445588">
    <w:abstractNumId w:val="1"/>
  </w:num>
  <w:num w:numId="2" w16cid:durableId="997422817">
    <w:abstractNumId w:val="3"/>
  </w:num>
  <w:num w:numId="3" w16cid:durableId="2133204219">
    <w:abstractNumId w:val="2"/>
  </w:num>
  <w:num w:numId="4" w16cid:durableId="331950981">
    <w:abstractNumId w:val="4"/>
  </w:num>
  <w:num w:numId="5" w16cid:durableId="1448350948">
    <w:abstractNumId w:val="7"/>
  </w:num>
  <w:num w:numId="6" w16cid:durableId="646016253">
    <w:abstractNumId w:val="5"/>
  </w:num>
  <w:num w:numId="7" w16cid:durableId="1104955654">
    <w:abstractNumId w:val="6"/>
  </w:num>
  <w:num w:numId="8" w16cid:durableId="2130122076">
    <w:abstractNumId w:val="8"/>
  </w:num>
  <w:num w:numId="9" w16cid:durableId="167125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27"/>
    <w:rsid w:val="0003683F"/>
    <w:rsid w:val="00347647"/>
    <w:rsid w:val="00484DDA"/>
    <w:rsid w:val="004A1192"/>
    <w:rsid w:val="004A128A"/>
    <w:rsid w:val="007B630E"/>
    <w:rsid w:val="00830FC9"/>
    <w:rsid w:val="0091232C"/>
    <w:rsid w:val="009575AC"/>
    <w:rsid w:val="009B0BB7"/>
    <w:rsid w:val="00D06527"/>
    <w:rsid w:val="00D36514"/>
    <w:rsid w:val="00D626C7"/>
    <w:rsid w:val="00E01DFC"/>
    <w:rsid w:val="00F9371A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E2E0"/>
  <w15:docId w15:val="{4FA4C2D2-D54F-4C29-8242-6BD6DB33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B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B1B9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4A1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2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Wierzyk</dc:creator>
  <dc:description/>
  <cp:lastModifiedBy>Weronika Ziąbka</cp:lastModifiedBy>
  <cp:revision>7</cp:revision>
  <cp:lastPrinted>2024-04-10T13:50:00Z</cp:lastPrinted>
  <dcterms:created xsi:type="dcterms:W3CDTF">2024-12-02T14:18:00Z</dcterms:created>
  <dcterms:modified xsi:type="dcterms:W3CDTF">2024-12-03T14:27:00Z</dcterms:modified>
  <dc:language>pl-PL</dc:language>
</cp:coreProperties>
</file>