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83621" w14:textId="77777777" w:rsidR="00C17CFF" w:rsidRPr="00D5382B" w:rsidRDefault="00C17CFF" w:rsidP="00C17CFF">
      <w:pPr>
        <w:spacing w:before="0" w:after="0" w:line="240" w:lineRule="auto"/>
        <w:jc w:val="right"/>
        <w:rPr>
          <w:rFonts w:ascii="Arial" w:hAnsi="Arial" w:cs="Arial"/>
          <w:szCs w:val="24"/>
        </w:rPr>
      </w:pPr>
      <w:bookmarkStart w:id="0" w:name="_Hlk51860091"/>
    </w:p>
    <w:p w14:paraId="00BE549F" w14:textId="73943813" w:rsidR="00C17CFF" w:rsidRPr="00D5382B" w:rsidRDefault="00C17CFF" w:rsidP="00C17CFF">
      <w:pPr>
        <w:spacing w:before="0" w:after="0" w:line="240" w:lineRule="auto"/>
        <w:jc w:val="right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Załącznik nr 5 do umowy</w:t>
      </w:r>
    </w:p>
    <w:p w14:paraId="2674B062" w14:textId="77777777" w:rsidR="00C17CFF" w:rsidRPr="00D5382B" w:rsidRDefault="00C17CFF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11B71FF3" w14:textId="20C0FB48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bookmarkStart w:id="1" w:name="_Hlk181870982"/>
      <w:r w:rsidRPr="00D5382B">
        <w:rPr>
          <w:rFonts w:ascii="Arial" w:hAnsi="Arial" w:cs="Arial"/>
          <w:b/>
          <w:szCs w:val="24"/>
        </w:rPr>
        <w:t>Umowa powierzenia przetwarzania danych osobowych</w:t>
      </w:r>
    </w:p>
    <w:bookmarkEnd w:id="1"/>
    <w:p w14:paraId="4D7567DF" w14:textId="77777777" w:rsidR="00E0225A" w:rsidRPr="00D5382B" w:rsidRDefault="00E0225A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39515690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0072AF61" w14:textId="19E413F2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zawarta w dniu …………………………………… 20</w:t>
      </w:r>
      <w:r w:rsidR="0090513C" w:rsidRPr="00D5382B">
        <w:rPr>
          <w:rFonts w:ascii="Arial" w:hAnsi="Arial" w:cs="Arial"/>
          <w:szCs w:val="24"/>
        </w:rPr>
        <w:t>2</w:t>
      </w:r>
      <w:r w:rsidR="000B2D33" w:rsidRPr="00D5382B">
        <w:rPr>
          <w:rFonts w:ascii="Arial" w:hAnsi="Arial" w:cs="Arial"/>
          <w:szCs w:val="24"/>
        </w:rPr>
        <w:t>4</w:t>
      </w:r>
      <w:r w:rsidR="0090513C" w:rsidRPr="00D5382B">
        <w:rPr>
          <w:rFonts w:ascii="Arial" w:hAnsi="Arial" w:cs="Arial"/>
          <w:szCs w:val="24"/>
        </w:rPr>
        <w:t xml:space="preserve"> </w:t>
      </w:r>
      <w:r w:rsidRPr="00D5382B">
        <w:rPr>
          <w:rFonts w:ascii="Arial" w:hAnsi="Arial" w:cs="Arial"/>
          <w:szCs w:val="24"/>
        </w:rPr>
        <w:t>r., w……………………………………., pomiędzy:</w:t>
      </w:r>
    </w:p>
    <w:p w14:paraId="4ABEC047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</w:p>
    <w:p w14:paraId="79DE8D61" w14:textId="0BD711EA" w:rsidR="002F22F8" w:rsidRPr="00D5382B" w:rsidRDefault="008D4D84" w:rsidP="003000BF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  <w:r w:rsidR="00812CD5" w:rsidRPr="00D5382B">
        <w:rPr>
          <w:rFonts w:ascii="Arial" w:hAnsi="Arial" w:cs="Arial"/>
          <w:b/>
          <w:szCs w:val="24"/>
        </w:rPr>
        <w:t>…</w:t>
      </w:r>
    </w:p>
    <w:p w14:paraId="54D6E99D" w14:textId="77777777" w:rsidR="00812CD5" w:rsidRPr="00D5382B" w:rsidRDefault="00812CD5" w:rsidP="003000BF">
      <w:pPr>
        <w:spacing w:before="0" w:after="0" w:line="240" w:lineRule="auto"/>
        <w:rPr>
          <w:rFonts w:ascii="Arial" w:hAnsi="Arial" w:cs="Arial"/>
          <w:b/>
          <w:szCs w:val="24"/>
        </w:rPr>
      </w:pPr>
    </w:p>
    <w:p w14:paraId="0052849F" w14:textId="039393A3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zwaną dalej </w:t>
      </w:r>
      <w:r w:rsidR="002F22F8" w:rsidRPr="00D5382B">
        <w:rPr>
          <w:rFonts w:ascii="Arial" w:hAnsi="Arial" w:cs="Arial"/>
          <w:szCs w:val="24"/>
        </w:rPr>
        <w:t>„</w:t>
      </w:r>
      <w:r w:rsidRPr="00D5382B">
        <w:rPr>
          <w:rFonts w:ascii="Arial" w:hAnsi="Arial" w:cs="Arial"/>
          <w:b/>
          <w:szCs w:val="24"/>
        </w:rPr>
        <w:t>Zleceniodawcą</w:t>
      </w:r>
      <w:r w:rsidR="002F22F8" w:rsidRPr="00D5382B">
        <w:rPr>
          <w:rFonts w:ascii="Arial" w:hAnsi="Arial" w:cs="Arial"/>
          <w:b/>
          <w:szCs w:val="24"/>
        </w:rPr>
        <w:t>”</w:t>
      </w:r>
      <w:r w:rsidRPr="00D5382B">
        <w:rPr>
          <w:rFonts w:ascii="Arial" w:hAnsi="Arial" w:cs="Arial"/>
          <w:b/>
          <w:szCs w:val="24"/>
        </w:rPr>
        <w:t xml:space="preserve"> lub </w:t>
      </w:r>
      <w:r w:rsidR="002F22F8" w:rsidRPr="00D5382B">
        <w:rPr>
          <w:rFonts w:ascii="Arial" w:hAnsi="Arial" w:cs="Arial"/>
          <w:b/>
          <w:szCs w:val="24"/>
        </w:rPr>
        <w:t>„</w:t>
      </w:r>
      <w:r w:rsidRPr="00D5382B">
        <w:rPr>
          <w:rFonts w:ascii="Arial" w:hAnsi="Arial" w:cs="Arial"/>
          <w:b/>
          <w:szCs w:val="24"/>
        </w:rPr>
        <w:t>Administratorem</w:t>
      </w:r>
      <w:r w:rsidR="002F22F8" w:rsidRPr="00D5382B">
        <w:rPr>
          <w:rFonts w:ascii="Arial" w:hAnsi="Arial" w:cs="Arial"/>
          <w:b/>
          <w:szCs w:val="24"/>
        </w:rPr>
        <w:t>”</w:t>
      </w:r>
      <w:r w:rsidRPr="00D5382B">
        <w:rPr>
          <w:rFonts w:ascii="Arial" w:hAnsi="Arial" w:cs="Arial"/>
          <w:szCs w:val="24"/>
        </w:rPr>
        <w:t xml:space="preserve"> </w:t>
      </w:r>
    </w:p>
    <w:p w14:paraId="78B67F5B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</w:p>
    <w:p w14:paraId="63184406" w14:textId="77777777" w:rsidR="0090513C" w:rsidRPr="00D5382B" w:rsidRDefault="0090513C" w:rsidP="003000BF">
      <w:pPr>
        <w:spacing w:before="0" w:after="160" w:line="240" w:lineRule="auto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a</w:t>
      </w:r>
    </w:p>
    <w:p w14:paraId="34F6986F" w14:textId="76F73FDE" w:rsidR="0090513C" w:rsidRPr="00D5382B" w:rsidRDefault="00AB52ED" w:rsidP="003000BF">
      <w:pPr>
        <w:spacing w:before="0" w:after="160" w:line="240" w:lineRule="auto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b/>
          <w:szCs w:val="24"/>
          <w:lang w:bidi="ar-SA"/>
        </w:rPr>
        <w:t>………………………………………………………………………………..</w:t>
      </w:r>
    </w:p>
    <w:p w14:paraId="7342B6A2" w14:textId="77777777" w:rsidR="0090513C" w:rsidRPr="00D5382B" w:rsidRDefault="0090513C" w:rsidP="003000BF">
      <w:pPr>
        <w:spacing w:before="0" w:after="160" w:line="240" w:lineRule="auto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…………………………..</w:t>
      </w:r>
    </w:p>
    <w:p w14:paraId="61655CA9" w14:textId="77777777" w:rsidR="0090513C" w:rsidRPr="00D5382B" w:rsidRDefault="0090513C" w:rsidP="003000BF">
      <w:pPr>
        <w:spacing w:before="0" w:after="160" w:line="240" w:lineRule="auto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……………………………….</w:t>
      </w:r>
    </w:p>
    <w:p w14:paraId="66A890B0" w14:textId="51979812" w:rsidR="008D4D84" w:rsidRPr="00D5382B" w:rsidRDefault="008D4D84" w:rsidP="003000BF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szCs w:val="24"/>
        </w:rPr>
        <w:t xml:space="preserve">zwaną dalej </w:t>
      </w:r>
      <w:r w:rsidR="002F22F8" w:rsidRPr="00D5382B">
        <w:rPr>
          <w:rFonts w:ascii="Arial" w:hAnsi="Arial" w:cs="Arial"/>
          <w:szCs w:val="24"/>
        </w:rPr>
        <w:t>„</w:t>
      </w:r>
      <w:r w:rsidRPr="00D5382B">
        <w:rPr>
          <w:rFonts w:ascii="Arial" w:hAnsi="Arial" w:cs="Arial"/>
          <w:b/>
          <w:szCs w:val="24"/>
        </w:rPr>
        <w:t>Zleceniobiorcą</w:t>
      </w:r>
      <w:r w:rsidR="002F22F8" w:rsidRPr="00D5382B">
        <w:rPr>
          <w:rFonts w:ascii="Arial" w:hAnsi="Arial" w:cs="Arial"/>
          <w:b/>
          <w:szCs w:val="24"/>
        </w:rPr>
        <w:t>”</w:t>
      </w:r>
      <w:r w:rsidRPr="00D5382B">
        <w:rPr>
          <w:rFonts w:ascii="Arial" w:hAnsi="Arial" w:cs="Arial"/>
          <w:b/>
          <w:szCs w:val="24"/>
        </w:rPr>
        <w:t xml:space="preserve">, </w:t>
      </w:r>
      <w:r w:rsidR="002F22F8" w:rsidRPr="00D5382B">
        <w:rPr>
          <w:rFonts w:ascii="Arial" w:hAnsi="Arial" w:cs="Arial"/>
          <w:b/>
          <w:szCs w:val="24"/>
        </w:rPr>
        <w:t>„</w:t>
      </w:r>
      <w:r w:rsidRPr="00D5382B">
        <w:rPr>
          <w:rFonts w:ascii="Arial" w:hAnsi="Arial" w:cs="Arial"/>
          <w:b/>
          <w:szCs w:val="24"/>
        </w:rPr>
        <w:t>Podmiotem przetwarzającym</w:t>
      </w:r>
      <w:r w:rsidR="002F22F8" w:rsidRPr="00D5382B">
        <w:rPr>
          <w:rFonts w:ascii="Arial" w:hAnsi="Arial" w:cs="Arial"/>
          <w:b/>
          <w:szCs w:val="24"/>
        </w:rPr>
        <w:t>”</w:t>
      </w:r>
      <w:r w:rsidRPr="00D5382B">
        <w:rPr>
          <w:rFonts w:ascii="Arial" w:hAnsi="Arial" w:cs="Arial"/>
          <w:b/>
          <w:szCs w:val="24"/>
        </w:rPr>
        <w:t xml:space="preserve"> </w:t>
      </w:r>
    </w:p>
    <w:p w14:paraId="6BC3AF77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</w:p>
    <w:p w14:paraId="4D2F47EA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zwanymi w dalszej części Umowy, każdą z osobna „Stroną”, a łącznie „Stronami”.</w:t>
      </w:r>
    </w:p>
    <w:p w14:paraId="29E6B433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</w:p>
    <w:p w14:paraId="129BDA5A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Zważywszy, że: </w:t>
      </w:r>
    </w:p>
    <w:p w14:paraId="00146FAA" w14:textId="34073AE8" w:rsidR="008D4D84" w:rsidRPr="00D5382B" w:rsidRDefault="008D4D84" w:rsidP="003000BF">
      <w:pPr>
        <w:numPr>
          <w:ilvl w:val="0"/>
          <w:numId w:val="1"/>
        </w:numPr>
        <w:spacing w:before="0" w:after="0" w:line="240" w:lineRule="auto"/>
        <w:contextualSpacing/>
        <w:rPr>
          <w:rFonts w:ascii="Arial" w:hAnsi="Arial" w:cs="Arial"/>
          <w:i/>
          <w:szCs w:val="24"/>
        </w:rPr>
      </w:pPr>
      <w:r w:rsidRPr="00D5382B">
        <w:rPr>
          <w:rFonts w:ascii="Arial" w:hAnsi="Arial" w:cs="Arial"/>
          <w:szCs w:val="24"/>
        </w:rPr>
        <w:t xml:space="preserve">Zleceniobiorca zawarł ze Zleceniodawcą umowę, której przedmiotem jest odpłatne świadczenie na rzecz Zleceniodawcy usług z zakresu: </w:t>
      </w:r>
      <w:r w:rsidR="007B1030" w:rsidRPr="00D5382B">
        <w:rPr>
          <w:rFonts w:ascii="Arial" w:hAnsi="Arial" w:cs="Arial"/>
          <w:szCs w:val="24"/>
        </w:rPr>
        <w:t>wdrożenia</w:t>
      </w:r>
      <w:r w:rsidR="007B1030" w:rsidRPr="00D5382B">
        <w:rPr>
          <w:rFonts w:ascii="Arial" w:hAnsi="Arial" w:cs="Arial"/>
          <w:i/>
          <w:iCs/>
          <w:color w:val="FF0000"/>
          <w:szCs w:val="24"/>
        </w:rPr>
        <w:t xml:space="preserve"> </w:t>
      </w:r>
      <w:r w:rsidR="007B1030" w:rsidRPr="00D5382B">
        <w:rPr>
          <w:rFonts w:ascii="Arial" w:hAnsi="Arial" w:cs="Arial"/>
          <w:szCs w:val="24"/>
        </w:rPr>
        <w:t xml:space="preserve">nowego środowiska produkcyjnego oraz migracji danych. </w:t>
      </w:r>
      <w:r w:rsidR="00390806" w:rsidRPr="00D5382B">
        <w:rPr>
          <w:rFonts w:ascii="Arial" w:hAnsi="Arial" w:cs="Arial"/>
          <w:i/>
          <w:iCs/>
          <w:color w:val="FF0000"/>
          <w:szCs w:val="24"/>
        </w:rPr>
        <w:t xml:space="preserve"> </w:t>
      </w:r>
      <w:r w:rsidR="00EF2EFD" w:rsidRPr="00D5382B">
        <w:rPr>
          <w:rFonts w:ascii="Arial" w:hAnsi="Arial" w:cs="Arial"/>
          <w:i/>
          <w:iCs/>
          <w:color w:val="FF0000"/>
          <w:szCs w:val="24"/>
        </w:rPr>
        <w:t xml:space="preserve"> </w:t>
      </w:r>
      <w:r w:rsidRPr="00D5382B">
        <w:rPr>
          <w:rFonts w:ascii="Arial" w:hAnsi="Arial" w:cs="Arial"/>
          <w:szCs w:val="24"/>
        </w:rPr>
        <w:t>(„Umowa Gł</w:t>
      </w:r>
      <w:bookmarkStart w:id="2" w:name="_GoBack"/>
      <w:bookmarkEnd w:id="2"/>
      <w:r w:rsidRPr="00D5382B">
        <w:rPr>
          <w:rFonts w:ascii="Arial" w:hAnsi="Arial" w:cs="Arial"/>
          <w:szCs w:val="24"/>
        </w:rPr>
        <w:t>ówna”),</w:t>
      </w:r>
    </w:p>
    <w:p w14:paraId="2B0C6C61" w14:textId="77777777" w:rsidR="008D4D84" w:rsidRPr="00D5382B" w:rsidRDefault="008D4D84" w:rsidP="003000BF">
      <w:pPr>
        <w:numPr>
          <w:ilvl w:val="0"/>
          <w:numId w:val="1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Zleceniobiorca w ramach świadczonych usług będzie miał dostęp do danych osobowych Zleceniodawcy. </w:t>
      </w:r>
    </w:p>
    <w:p w14:paraId="16A691BF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</w:p>
    <w:p w14:paraId="0F31F899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Strony niniejszym postanawiają zawrzeć Umowę powierzenia przetwarzania danych osobowych („Umowa”), o następującej treści:</w:t>
      </w:r>
    </w:p>
    <w:p w14:paraId="0B1ABF81" w14:textId="77777777" w:rsidR="008D4D84" w:rsidRPr="00D5382B" w:rsidRDefault="008D4D84" w:rsidP="003000BF">
      <w:pPr>
        <w:spacing w:before="0" w:after="0" w:line="240" w:lineRule="auto"/>
        <w:rPr>
          <w:rFonts w:ascii="Arial" w:hAnsi="Arial" w:cs="Arial"/>
          <w:szCs w:val="24"/>
        </w:rPr>
      </w:pPr>
    </w:p>
    <w:p w14:paraId="1C317B00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§ 1</w:t>
      </w:r>
    </w:p>
    <w:p w14:paraId="31487F40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Oświadczenia Stron</w:t>
      </w:r>
    </w:p>
    <w:p w14:paraId="45468255" w14:textId="69EFEDBB" w:rsidR="008D4D84" w:rsidRPr="00D5382B" w:rsidRDefault="0090513C" w:rsidP="003000BF">
      <w:pPr>
        <w:numPr>
          <w:ilvl w:val="0"/>
          <w:numId w:val="13"/>
        </w:numPr>
        <w:spacing w:before="0" w:after="0" w:line="240" w:lineRule="auto"/>
        <w:contextualSpacing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szCs w:val="24"/>
        </w:rPr>
        <w:t>Podmiot przetwarzający</w:t>
      </w:r>
      <w:r w:rsidR="008D4D84" w:rsidRPr="00D5382B">
        <w:rPr>
          <w:rFonts w:ascii="Arial" w:hAnsi="Arial" w:cs="Arial"/>
          <w:szCs w:val="24"/>
        </w:rPr>
        <w:t xml:space="preserve"> oświadcza, że dysponuje środkami umożliwiającymi prawidłowe przetwarzanie danych osobowych powierzonych przez Administratora, w</w:t>
      </w:r>
      <w:r w:rsidR="00812CD5" w:rsidRPr="00D5382B">
        <w:rPr>
          <w:rFonts w:ascii="Arial" w:hAnsi="Arial" w:cs="Arial"/>
          <w:szCs w:val="24"/>
        </w:rPr>
        <w:t> </w:t>
      </w:r>
      <w:r w:rsidR="008D4D84" w:rsidRPr="00D5382B">
        <w:rPr>
          <w:rFonts w:ascii="Arial" w:hAnsi="Arial" w:cs="Arial"/>
          <w:szCs w:val="24"/>
        </w:rPr>
        <w:t>zakresie i celu określonym Umową.</w:t>
      </w:r>
    </w:p>
    <w:p w14:paraId="2E8CC5D9" w14:textId="7C9DA7E1" w:rsidR="008D4D84" w:rsidRPr="00D5382B" w:rsidRDefault="0090513C" w:rsidP="003000BF">
      <w:pPr>
        <w:numPr>
          <w:ilvl w:val="0"/>
          <w:numId w:val="13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</w:t>
      </w:r>
      <w:r w:rsidR="008D4D84" w:rsidRPr="00D5382B">
        <w:rPr>
          <w:rFonts w:ascii="Arial" w:hAnsi="Arial" w:cs="Arial"/>
          <w:szCs w:val="24"/>
        </w:rPr>
        <w:t xml:space="preserve"> oświadcza, że zastosowane do przetwarzania powierzonych danych systemy informatyczne spełniają wymogi aktualnie obowiązujących przepisów prawa.</w:t>
      </w:r>
    </w:p>
    <w:p w14:paraId="698ED7FE" w14:textId="77777777" w:rsidR="008D4D84" w:rsidRPr="00D5382B" w:rsidRDefault="008D4D84" w:rsidP="003000BF">
      <w:pPr>
        <w:numPr>
          <w:ilvl w:val="0"/>
          <w:numId w:val="13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Podmiot przetwarzający oświadcza, że dysponuje zasobami, doświadczeniem, wiedzą fachową i wykwalifikowanym personelem, które umożliwiają mu prawidłowe wykonanie Umowy oraz wdrożenie odpowiednich środków technicznych i organizacyjnych, by przetwarzanie spełniało wymogi RODO (Rozporządzenie Parlamentu Europejskiego i Rady (UE) 2016/679 z dnia 27 kwietnia 2016 r. w sprawie ochrony osób fizycznych w związku z przetwarzaniem danych osobowych i w sprawie swobodnego przepływu takich </w:t>
      </w:r>
      <w:r w:rsidRPr="00D5382B">
        <w:rPr>
          <w:rFonts w:ascii="Arial" w:hAnsi="Arial" w:cs="Arial"/>
          <w:szCs w:val="24"/>
        </w:rPr>
        <w:lastRenderedPageBreak/>
        <w:t>danych oraz uchylenia dyrektywy 95/46/WE (ogólne rozporządzenie o ochronie danych).</w:t>
      </w:r>
    </w:p>
    <w:p w14:paraId="1F38114C" w14:textId="1D3C6EBF" w:rsidR="009C2C49" w:rsidRPr="00D5382B" w:rsidRDefault="008D4D84" w:rsidP="003000BF">
      <w:pPr>
        <w:numPr>
          <w:ilvl w:val="0"/>
          <w:numId w:val="13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</w:t>
      </w:r>
    </w:p>
    <w:p w14:paraId="44FC55D8" w14:textId="77777777" w:rsidR="009C2C49" w:rsidRPr="00D5382B" w:rsidRDefault="009C2C49" w:rsidP="003000BF">
      <w:pPr>
        <w:spacing w:before="0" w:after="0" w:line="240" w:lineRule="auto"/>
        <w:ind w:left="720"/>
        <w:contextualSpacing/>
        <w:rPr>
          <w:rFonts w:ascii="Arial" w:hAnsi="Arial" w:cs="Arial"/>
          <w:szCs w:val="24"/>
        </w:rPr>
      </w:pPr>
    </w:p>
    <w:p w14:paraId="28011406" w14:textId="1F761304" w:rsidR="008D4D84" w:rsidRPr="00D5382B" w:rsidRDefault="008D4D84" w:rsidP="003000BF">
      <w:pPr>
        <w:spacing w:before="0" w:after="0" w:line="240" w:lineRule="auto"/>
        <w:ind w:left="720"/>
        <w:contextualSpacing/>
        <w:rPr>
          <w:rFonts w:ascii="Arial" w:hAnsi="Arial" w:cs="Arial"/>
          <w:szCs w:val="24"/>
        </w:rPr>
      </w:pPr>
    </w:p>
    <w:p w14:paraId="4C6A0179" w14:textId="77777777" w:rsidR="008D4D84" w:rsidRPr="00D5382B" w:rsidRDefault="008D4D84" w:rsidP="003000BF">
      <w:pPr>
        <w:spacing w:before="0" w:after="0" w:line="240" w:lineRule="auto"/>
        <w:ind w:left="720"/>
        <w:contextualSpacing/>
        <w:rPr>
          <w:rFonts w:ascii="Arial" w:hAnsi="Arial" w:cs="Arial"/>
          <w:b/>
          <w:szCs w:val="24"/>
        </w:rPr>
      </w:pPr>
    </w:p>
    <w:p w14:paraId="19C749E3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§ 2</w:t>
      </w:r>
    </w:p>
    <w:p w14:paraId="0D6A5585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Cel, zakres, miejsce, rodzaj danych, kategorii osób, charakter przetwarzania powierzonych danych osobowych</w:t>
      </w:r>
    </w:p>
    <w:p w14:paraId="5044CCE8" w14:textId="51FCAD7E" w:rsidR="00A766E5" w:rsidRPr="00D5382B" w:rsidRDefault="008D4D84" w:rsidP="003000BF">
      <w:pPr>
        <w:numPr>
          <w:ilvl w:val="0"/>
          <w:numId w:val="14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Administrator powierza </w:t>
      </w:r>
      <w:r w:rsidR="0090513C" w:rsidRPr="00D5382B">
        <w:rPr>
          <w:rFonts w:ascii="Arial" w:hAnsi="Arial" w:cs="Arial"/>
          <w:szCs w:val="24"/>
        </w:rPr>
        <w:t xml:space="preserve">Podmiotowi </w:t>
      </w:r>
      <w:r w:rsidR="007078EB" w:rsidRPr="00D5382B">
        <w:rPr>
          <w:rFonts w:ascii="Arial" w:hAnsi="Arial" w:cs="Arial"/>
          <w:szCs w:val="24"/>
        </w:rPr>
        <w:t>przetwarzającemu</w:t>
      </w:r>
      <w:r w:rsidRPr="00D5382B">
        <w:rPr>
          <w:rFonts w:ascii="Arial" w:hAnsi="Arial" w:cs="Arial"/>
          <w:szCs w:val="24"/>
        </w:rPr>
        <w:t xml:space="preserve"> przetwarzanie danych osobowych w</w:t>
      </w:r>
      <w:r w:rsidR="007B1030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>zakresie i celu niezbędnym do realizacji przedmiotu Umowy Głównej</w:t>
      </w:r>
      <w:r w:rsidR="00A766E5" w:rsidRPr="00D5382B">
        <w:rPr>
          <w:rFonts w:ascii="Arial" w:hAnsi="Arial" w:cs="Arial"/>
          <w:szCs w:val="24"/>
        </w:rPr>
        <w:t xml:space="preserve">. </w:t>
      </w:r>
    </w:p>
    <w:p w14:paraId="3E6558B4" w14:textId="3FC6FF81" w:rsidR="00A766E5" w:rsidRPr="00D5382B" w:rsidRDefault="008D4D84" w:rsidP="003000BF">
      <w:pPr>
        <w:numPr>
          <w:ilvl w:val="0"/>
          <w:numId w:val="14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eastAsia="Calibri" w:hAnsi="Arial" w:cs="Arial"/>
          <w:szCs w:val="24"/>
          <w:lang w:bidi="ar-SA"/>
        </w:rPr>
        <w:t xml:space="preserve">Powierzenie przetwarzania danych osobowych obejmuje następujące kategorie osób, których dane dotyczą: </w:t>
      </w:r>
    </w:p>
    <w:p w14:paraId="19C0428C" w14:textId="104D722C" w:rsidR="00A766E5" w:rsidRPr="00D5382B" w:rsidRDefault="00A766E5" w:rsidP="003000BF">
      <w:pPr>
        <w:numPr>
          <w:ilvl w:val="0"/>
          <w:numId w:val="9"/>
        </w:numPr>
        <w:spacing w:before="0" w:after="0" w:line="240" w:lineRule="auto"/>
        <w:rPr>
          <w:rFonts w:ascii="Arial" w:eastAsia="Calibri" w:hAnsi="Arial" w:cs="Arial"/>
          <w:szCs w:val="24"/>
          <w:lang w:bidi="ar-SA"/>
        </w:rPr>
      </w:pPr>
      <w:bookmarkStart w:id="3" w:name="_Hlk67928905"/>
      <w:r w:rsidRPr="00D5382B">
        <w:rPr>
          <w:rFonts w:ascii="Arial" w:eastAsia="Calibri" w:hAnsi="Arial" w:cs="Arial"/>
          <w:szCs w:val="24"/>
          <w:lang w:bidi="ar-SA"/>
        </w:rPr>
        <w:t>pracownicy, zleceniobiorcy, stażyści, praktykanci Administratora</w:t>
      </w:r>
      <w:r w:rsidR="00186DB0" w:rsidRPr="00D5382B">
        <w:rPr>
          <w:rFonts w:ascii="Arial" w:eastAsia="Calibri" w:hAnsi="Arial" w:cs="Arial"/>
          <w:szCs w:val="24"/>
          <w:lang w:bidi="ar-SA"/>
        </w:rPr>
        <w:t xml:space="preserve">, </w:t>
      </w:r>
      <w:r w:rsidR="00EF2EFD" w:rsidRPr="00D5382B">
        <w:rPr>
          <w:rFonts w:ascii="Arial" w:eastAsia="Calibri" w:hAnsi="Arial" w:cs="Arial"/>
          <w:szCs w:val="24"/>
          <w:lang w:bidi="ar-SA"/>
        </w:rPr>
        <w:t xml:space="preserve">osoby zatrudnione na innej podstawie, </w:t>
      </w:r>
    </w:p>
    <w:p w14:paraId="7FC5A33D" w14:textId="54476B09" w:rsidR="00A766E5" w:rsidRPr="00D5382B" w:rsidRDefault="00A766E5" w:rsidP="003000BF">
      <w:pPr>
        <w:pStyle w:val="Akapitzlist"/>
        <w:numPr>
          <w:ilvl w:val="0"/>
          <w:numId w:val="9"/>
        </w:numPr>
        <w:spacing w:before="0" w:after="0" w:line="240" w:lineRule="auto"/>
        <w:rPr>
          <w:rFonts w:ascii="Arial" w:eastAsia="Calibri" w:hAnsi="Arial" w:cs="Arial"/>
          <w:szCs w:val="24"/>
          <w:lang w:bidi="ar-SA"/>
        </w:rPr>
      </w:pPr>
      <w:bookmarkStart w:id="4" w:name="_Hlk88812639"/>
      <w:bookmarkEnd w:id="3"/>
      <w:r w:rsidRPr="00D5382B">
        <w:rPr>
          <w:rFonts w:ascii="Arial" w:eastAsia="Calibri" w:hAnsi="Arial" w:cs="Arial"/>
          <w:szCs w:val="24"/>
          <w:lang w:bidi="ar-SA"/>
        </w:rPr>
        <w:t>klienci, potencjalni klienci</w:t>
      </w:r>
      <w:r w:rsidR="005B22EE" w:rsidRPr="00D5382B">
        <w:rPr>
          <w:rFonts w:ascii="Arial" w:eastAsia="Calibri" w:hAnsi="Arial" w:cs="Arial"/>
          <w:szCs w:val="24"/>
          <w:lang w:bidi="ar-SA"/>
        </w:rPr>
        <w:t xml:space="preserve">; </w:t>
      </w:r>
      <w:r w:rsidR="00186DB0" w:rsidRPr="00D5382B">
        <w:rPr>
          <w:rFonts w:ascii="Arial" w:eastAsia="Calibri" w:hAnsi="Arial" w:cs="Arial"/>
          <w:szCs w:val="24"/>
          <w:lang w:bidi="ar-SA"/>
        </w:rPr>
        <w:t xml:space="preserve">osoby, z </w:t>
      </w:r>
      <w:r w:rsidR="001B5EE0" w:rsidRPr="00D5382B">
        <w:rPr>
          <w:rFonts w:ascii="Arial" w:eastAsia="Calibri" w:hAnsi="Arial" w:cs="Arial"/>
          <w:szCs w:val="24"/>
          <w:lang w:bidi="ar-SA"/>
        </w:rPr>
        <w:t>nimi powiązane</w:t>
      </w:r>
      <w:r w:rsidR="009C2C49" w:rsidRPr="00D5382B">
        <w:rPr>
          <w:rFonts w:ascii="Arial" w:eastAsia="Calibri" w:hAnsi="Arial" w:cs="Arial"/>
          <w:szCs w:val="24"/>
          <w:lang w:bidi="ar-SA"/>
        </w:rPr>
        <w:t>;</w:t>
      </w:r>
      <w:r w:rsidR="001B5EE0" w:rsidRPr="00D5382B">
        <w:rPr>
          <w:rFonts w:ascii="Arial" w:eastAsia="Calibri" w:hAnsi="Arial" w:cs="Arial"/>
          <w:szCs w:val="24"/>
          <w:lang w:bidi="ar-SA"/>
        </w:rPr>
        <w:t xml:space="preserve"> </w:t>
      </w:r>
    </w:p>
    <w:p w14:paraId="10C315FC" w14:textId="0DD3F0B0" w:rsidR="00A766E5" w:rsidRPr="00D5382B" w:rsidRDefault="00A766E5" w:rsidP="003000BF">
      <w:pPr>
        <w:numPr>
          <w:ilvl w:val="0"/>
          <w:numId w:val="9"/>
        </w:numPr>
        <w:spacing w:before="0" w:after="0" w:line="240" w:lineRule="auto"/>
        <w:contextualSpacing/>
        <w:rPr>
          <w:rFonts w:ascii="Arial" w:eastAsia="Calibri" w:hAnsi="Arial" w:cs="Arial"/>
          <w:szCs w:val="24"/>
          <w:lang w:bidi="ar-SA"/>
        </w:rPr>
      </w:pPr>
      <w:r w:rsidRPr="00D5382B">
        <w:rPr>
          <w:rFonts w:ascii="Arial" w:eastAsia="Calibri" w:hAnsi="Arial" w:cs="Arial"/>
          <w:szCs w:val="24"/>
          <w:lang w:bidi="ar-SA"/>
        </w:rPr>
        <w:t xml:space="preserve">kontrahenci </w:t>
      </w:r>
      <w:r w:rsidR="00186DB0" w:rsidRPr="00D5382B">
        <w:rPr>
          <w:rFonts w:ascii="Arial" w:eastAsia="Calibri" w:hAnsi="Arial" w:cs="Arial"/>
          <w:szCs w:val="24"/>
          <w:lang w:bidi="ar-SA"/>
        </w:rPr>
        <w:t xml:space="preserve">Administratora i </w:t>
      </w:r>
      <w:r w:rsidRPr="00D5382B">
        <w:rPr>
          <w:rFonts w:ascii="Arial" w:eastAsia="Calibri" w:hAnsi="Arial" w:cs="Arial"/>
          <w:szCs w:val="24"/>
          <w:lang w:bidi="ar-SA"/>
        </w:rPr>
        <w:t xml:space="preserve"> </w:t>
      </w:r>
      <w:r w:rsidR="00186DB0" w:rsidRPr="00D5382B">
        <w:rPr>
          <w:rFonts w:ascii="Arial" w:eastAsia="Calibri" w:hAnsi="Arial" w:cs="Arial"/>
          <w:szCs w:val="24"/>
          <w:lang w:bidi="ar-SA"/>
        </w:rPr>
        <w:t xml:space="preserve">osoby z nimi powiązane, </w:t>
      </w:r>
    </w:p>
    <w:p w14:paraId="272F273C" w14:textId="77777777" w:rsidR="00A766E5" w:rsidRPr="00D5382B" w:rsidRDefault="00A766E5" w:rsidP="003000BF">
      <w:pPr>
        <w:numPr>
          <w:ilvl w:val="0"/>
          <w:numId w:val="9"/>
        </w:numPr>
        <w:spacing w:before="0" w:after="0" w:line="240" w:lineRule="auto"/>
        <w:contextualSpacing/>
        <w:rPr>
          <w:rFonts w:ascii="Arial" w:eastAsia="Calibri" w:hAnsi="Arial" w:cs="Arial"/>
          <w:szCs w:val="24"/>
          <w:lang w:bidi="ar-SA"/>
        </w:rPr>
      </w:pPr>
      <w:r w:rsidRPr="00D5382B">
        <w:rPr>
          <w:rFonts w:ascii="Arial" w:eastAsia="Calibri" w:hAnsi="Arial" w:cs="Arial"/>
          <w:szCs w:val="24"/>
          <w:lang w:bidi="ar-SA"/>
        </w:rPr>
        <w:t xml:space="preserve">kandydaci do pracy / współpracy u Administratora, </w:t>
      </w:r>
    </w:p>
    <w:p w14:paraId="4F49DFF3" w14:textId="45F84F77" w:rsidR="00F35FF6" w:rsidRPr="00D5382B" w:rsidRDefault="00A766E5" w:rsidP="003000BF">
      <w:pPr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eastAsia="Calibri" w:hAnsi="Arial" w:cs="Arial"/>
          <w:szCs w:val="24"/>
          <w:lang w:bidi="ar-SA"/>
        </w:rPr>
        <w:t xml:space="preserve">adresaci korespondencji </w:t>
      </w:r>
      <w:r w:rsidR="00186DB0" w:rsidRPr="00D5382B">
        <w:rPr>
          <w:rFonts w:ascii="Arial" w:eastAsia="Calibri" w:hAnsi="Arial" w:cs="Arial"/>
          <w:szCs w:val="24"/>
          <w:lang w:bidi="ar-SA"/>
        </w:rPr>
        <w:t xml:space="preserve">e-mail </w:t>
      </w:r>
      <w:r w:rsidRPr="00D5382B">
        <w:rPr>
          <w:rFonts w:ascii="Arial" w:eastAsia="Calibri" w:hAnsi="Arial" w:cs="Arial"/>
          <w:szCs w:val="24"/>
          <w:lang w:bidi="ar-SA"/>
        </w:rPr>
        <w:t>Administratora</w:t>
      </w:r>
      <w:bookmarkEnd w:id="4"/>
      <w:r w:rsidR="00EF2EFD" w:rsidRPr="00D5382B">
        <w:rPr>
          <w:rFonts w:ascii="Arial" w:eastAsia="Calibri" w:hAnsi="Arial" w:cs="Arial"/>
          <w:szCs w:val="24"/>
          <w:lang w:bidi="ar-SA"/>
        </w:rPr>
        <w:t>;</w:t>
      </w:r>
      <w:r w:rsidR="00F35FF6" w:rsidRPr="00D5382B">
        <w:rPr>
          <w:rFonts w:ascii="Arial" w:eastAsia="Calibri" w:hAnsi="Arial" w:cs="Arial"/>
          <w:szCs w:val="24"/>
          <w:lang w:bidi="ar-SA"/>
        </w:rPr>
        <w:t xml:space="preserve"> osoby, które wysłały korespondencję na e-mail Administratora. </w:t>
      </w:r>
    </w:p>
    <w:p w14:paraId="2D27A50A" w14:textId="753816E7" w:rsidR="008E6DE4" w:rsidRPr="00D5382B" w:rsidRDefault="00A766E5" w:rsidP="003000BF">
      <w:pPr>
        <w:pStyle w:val="Akapitzlist"/>
        <w:numPr>
          <w:ilvl w:val="0"/>
          <w:numId w:val="14"/>
        </w:numPr>
        <w:spacing w:before="0" w:after="160" w:line="240" w:lineRule="auto"/>
        <w:rPr>
          <w:rFonts w:ascii="Arial" w:eastAsiaTheme="minorHAnsi" w:hAnsi="Arial" w:cs="Arial"/>
          <w:i/>
          <w:iCs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Przetwarzanie obejmować będzie następujące rodzaje danych osobowych: </w:t>
      </w:r>
    </w:p>
    <w:p w14:paraId="76A79ED3" w14:textId="2968B7BA" w:rsidR="008E6DE4" w:rsidRPr="00D5382B" w:rsidRDefault="008E6DE4" w:rsidP="00116EF2">
      <w:pPr>
        <w:pStyle w:val="Akapitzlist"/>
        <w:spacing w:before="0" w:after="0" w:line="240" w:lineRule="auto"/>
        <w:rPr>
          <w:rFonts w:ascii="Arial" w:eastAsiaTheme="minorHAnsi" w:hAnsi="Arial" w:cs="Arial"/>
          <w:b/>
          <w:bCs/>
          <w:szCs w:val="24"/>
          <w:lang w:bidi="ar-SA"/>
        </w:rPr>
      </w:pPr>
      <w:r w:rsidRPr="00D5382B">
        <w:rPr>
          <w:rFonts w:ascii="Arial" w:eastAsiaTheme="minorHAnsi" w:hAnsi="Arial" w:cs="Arial"/>
          <w:b/>
          <w:bCs/>
          <w:szCs w:val="24"/>
          <w:lang w:bidi="ar-SA"/>
        </w:rPr>
        <w:t>A.</w:t>
      </w:r>
      <w:r w:rsidR="00116EF2" w:rsidRPr="00D5382B">
        <w:rPr>
          <w:rFonts w:ascii="Arial" w:eastAsiaTheme="minorHAnsi" w:hAnsi="Arial" w:cs="Arial"/>
          <w:b/>
          <w:bCs/>
          <w:szCs w:val="24"/>
          <w:lang w:bidi="ar-SA"/>
        </w:rPr>
        <w:t xml:space="preserve"> </w:t>
      </w:r>
      <w:r w:rsidRPr="00D5382B">
        <w:rPr>
          <w:rFonts w:ascii="Arial" w:eastAsiaTheme="minorHAnsi" w:hAnsi="Arial" w:cs="Arial"/>
          <w:b/>
          <w:bCs/>
          <w:szCs w:val="24"/>
          <w:lang w:bidi="ar-SA"/>
        </w:rPr>
        <w:t>pracownicy, zleceniobiorcy</w:t>
      </w:r>
      <w:r w:rsidR="00186DB0" w:rsidRPr="00D5382B">
        <w:rPr>
          <w:rFonts w:ascii="Arial" w:eastAsiaTheme="minorHAnsi" w:hAnsi="Arial" w:cs="Arial"/>
          <w:b/>
          <w:bCs/>
          <w:szCs w:val="24"/>
          <w:lang w:bidi="ar-SA"/>
        </w:rPr>
        <w:t xml:space="preserve"> (..) ad A</w:t>
      </w:r>
    </w:p>
    <w:p w14:paraId="6A37E15F" w14:textId="77777777" w:rsidR="00A766E5" w:rsidRPr="00D5382B" w:rsidRDefault="00A766E5" w:rsidP="003000BF">
      <w:pPr>
        <w:numPr>
          <w:ilvl w:val="0"/>
          <w:numId w:val="22"/>
        </w:numPr>
        <w:spacing w:before="0" w:after="0" w:line="240" w:lineRule="auto"/>
        <w:contextualSpacing/>
        <w:jc w:val="left"/>
        <w:rPr>
          <w:rFonts w:ascii="Arial" w:eastAsiaTheme="minorHAnsi" w:hAnsi="Arial" w:cs="Arial"/>
          <w:b/>
          <w:szCs w:val="24"/>
          <w:lang w:bidi="ar-SA"/>
        </w:rPr>
      </w:pPr>
      <w:bookmarkStart w:id="5" w:name="_Hlk88812686"/>
      <w:r w:rsidRPr="00D5382B">
        <w:rPr>
          <w:rFonts w:ascii="Arial" w:eastAsiaTheme="minorHAnsi" w:hAnsi="Arial" w:cs="Arial"/>
          <w:b/>
          <w:szCs w:val="24"/>
          <w:lang w:bidi="ar-SA"/>
        </w:rPr>
        <w:t>Dane zwykłe:</w:t>
      </w:r>
    </w:p>
    <w:p w14:paraId="74480917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Dane zwykłe takie jak: Podstawowe dane identyfikacyjne, w tym PESEL;</w:t>
      </w:r>
    </w:p>
    <w:p w14:paraId="0A91AC19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stanowisko, dane kontaktowe, dane przetwarzane w dokumentacji kadrowej, kadrowo-płacowej z wykorzystaniem systemów IT, sprzętu IT; </w:t>
      </w:r>
    </w:p>
    <w:p w14:paraId="1183EE90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wizerunek, </w:t>
      </w:r>
    </w:p>
    <w:p w14:paraId="36C37D0E" w14:textId="03659A73" w:rsidR="00186DB0" w:rsidRPr="00D5382B" w:rsidRDefault="00186DB0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inne niezbędne do wykonania Umowy Głównej.</w:t>
      </w:r>
    </w:p>
    <w:p w14:paraId="03C35F13" w14:textId="77777777" w:rsidR="00F35FF6" w:rsidRPr="00D5382B" w:rsidRDefault="00F35FF6" w:rsidP="003000BF">
      <w:pPr>
        <w:spacing w:before="0" w:after="160" w:line="240" w:lineRule="auto"/>
        <w:ind w:left="1352"/>
        <w:contextualSpacing/>
        <w:jc w:val="left"/>
        <w:rPr>
          <w:rFonts w:ascii="Arial" w:eastAsiaTheme="minorHAnsi" w:hAnsi="Arial" w:cs="Arial"/>
          <w:szCs w:val="24"/>
          <w:lang w:bidi="ar-SA"/>
        </w:rPr>
      </w:pPr>
    </w:p>
    <w:bookmarkEnd w:id="5"/>
    <w:p w14:paraId="4E6F4DF9" w14:textId="798D5379" w:rsidR="00186DB0" w:rsidRPr="00D5382B" w:rsidRDefault="00186DB0" w:rsidP="003000BF">
      <w:pPr>
        <w:numPr>
          <w:ilvl w:val="0"/>
          <w:numId w:val="28"/>
        </w:numPr>
        <w:spacing w:before="0" w:after="0" w:line="240" w:lineRule="auto"/>
        <w:contextualSpacing/>
        <w:rPr>
          <w:rFonts w:ascii="Arial" w:eastAsia="Calibri" w:hAnsi="Arial" w:cs="Arial"/>
          <w:b/>
          <w:bCs/>
          <w:szCs w:val="24"/>
          <w:lang w:bidi="ar-SA"/>
        </w:rPr>
      </w:pPr>
      <w:r w:rsidRPr="00D5382B">
        <w:rPr>
          <w:rFonts w:ascii="Arial" w:eastAsia="Calibri" w:hAnsi="Arial" w:cs="Arial"/>
          <w:b/>
          <w:bCs/>
          <w:szCs w:val="24"/>
          <w:lang w:bidi="ar-SA"/>
        </w:rPr>
        <w:t xml:space="preserve">klienci, potencjalni klienci, (…) ad B: </w:t>
      </w:r>
    </w:p>
    <w:p w14:paraId="718B90FC" w14:textId="77777777" w:rsidR="00186DB0" w:rsidRPr="00D5382B" w:rsidRDefault="00186DB0" w:rsidP="003000BF">
      <w:pPr>
        <w:numPr>
          <w:ilvl w:val="0"/>
          <w:numId w:val="29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/>
          <w:szCs w:val="24"/>
          <w:lang w:bidi="ar-SA"/>
        </w:rPr>
      </w:pPr>
      <w:r w:rsidRPr="00D5382B">
        <w:rPr>
          <w:rFonts w:ascii="Arial" w:eastAsiaTheme="minorHAnsi" w:hAnsi="Arial" w:cs="Arial"/>
          <w:b/>
          <w:szCs w:val="24"/>
          <w:lang w:bidi="ar-SA"/>
        </w:rPr>
        <w:t>Dane zwykłe:</w:t>
      </w:r>
    </w:p>
    <w:p w14:paraId="36787D19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Dane zwykłe takie jak: Podstawowe dane identyfikacyjne: imię i nazwisko, PESEL, </w:t>
      </w:r>
    </w:p>
    <w:p w14:paraId="4763E6CC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dane kontaktowe, </w:t>
      </w:r>
    </w:p>
    <w:p w14:paraId="5E99FB38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adres zamieszkania,</w:t>
      </w:r>
    </w:p>
    <w:p w14:paraId="583C3BCF" w14:textId="1DBD0C46" w:rsidR="000B2D33" w:rsidRPr="00D5382B" w:rsidRDefault="00390806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pozostałe dane </w:t>
      </w:r>
      <w:r w:rsidR="000B2D33" w:rsidRPr="00D5382B">
        <w:rPr>
          <w:rFonts w:ascii="Arial" w:eastAsiaTheme="minorHAnsi" w:hAnsi="Arial" w:cs="Arial"/>
          <w:szCs w:val="24"/>
          <w:lang w:bidi="ar-SA"/>
        </w:rPr>
        <w:t>przetwarzane z wykorzystaniem systemów IT, sprzętu IT;</w:t>
      </w:r>
    </w:p>
    <w:p w14:paraId="4CA3B779" w14:textId="6A6B4060" w:rsidR="00186DB0" w:rsidRPr="00D5382B" w:rsidRDefault="00186DB0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inne niezbędne do wykonania Umowy Głównej.</w:t>
      </w:r>
    </w:p>
    <w:p w14:paraId="1C7478ED" w14:textId="77777777" w:rsidR="00F35FF6" w:rsidRPr="00D5382B" w:rsidRDefault="00F35FF6" w:rsidP="003000BF">
      <w:pPr>
        <w:spacing w:before="0" w:after="160" w:line="240" w:lineRule="auto"/>
        <w:ind w:left="1352"/>
        <w:contextualSpacing/>
        <w:jc w:val="left"/>
        <w:rPr>
          <w:rFonts w:ascii="Arial" w:eastAsiaTheme="minorHAnsi" w:hAnsi="Arial" w:cs="Arial"/>
          <w:szCs w:val="24"/>
          <w:lang w:bidi="ar-SA"/>
        </w:rPr>
      </w:pPr>
    </w:p>
    <w:p w14:paraId="24597A4F" w14:textId="71DC2BF6" w:rsidR="00186DB0" w:rsidRPr="00D5382B" w:rsidRDefault="00186DB0" w:rsidP="003000BF">
      <w:pPr>
        <w:numPr>
          <w:ilvl w:val="0"/>
          <w:numId w:val="28"/>
        </w:numPr>
        <w:spacing w:before="0" w:after="0" w:line="240" w:lineRule="auto"/>
        <w:contextualSpacing/>
        <w:rPr>
          <w:rFonts w:ascii="Arial" w:eastAsiaTheme="minorHAnsi" w:hAnsi="Arial" w:cs="Arial"/>
          <w:b/>
          <w:szCs w:val="24"/>
          <w:lang w:bidi="ar-SA"/>
        </w:rPr>
      </w:pPr>
      <w:r w:rsidRPr="00D5382B">
        <w:rPr>
          <w:rFonts w:ascii="Arial" w:eastAsia="Calibri" w:hAnsi="Arial" w:cs="Arial"/>
          <w:b/>
          <w:bCs/>
          <w:szCs w:val="24"/>
          <w:lang w:bidi="ar-SA"/>
        </w:rPr>
        <w:t>kontrahenci Administratora i  osoby z nimi powiązane</w:t>
      </w:r>
      <w:r w:rsidR="00F35FF6" w:rsidRPr="00D5382B">
        <w:rPr>
          <w:rFonts w:ascii="Arial" w:eastAsia="Calibri" w:hAnsi="Arial" w:cs="Arial"/>
          <w:b/>
          <w:bCs/>
          <w:szCs w:val="24"/>
          <w:lang w:bidi="ar-SA"/>
        </w:rPr>
        <w:t>, ad C:</w:t>
      </w:r>
      <w:r w:rsidRPr="00D5382B">
        <w:rPr>
          <w:rFonts w:ascii="Arial" w:eastAsiaTheme="minorHAnsi" w:hAnsi="Arial" w:cs="Arial"/>
          <w:b/>
          <w:szCs w:val="24"/>
          <w:lang w:bidi="ar-SA"/>
        </w:rPr>
        <w:t xml:space="preserve"> </w:t>
      </w:r>
    </w:p>
    <w:p w14:paraId="59A695D1" w14:textId="77777777" w:rsidR="000B2D33" w:rsidRPr="00D5382B" w:rsidRDefault="000B2D33" w:rsidP="003000BF">
      <w:pPr>
        <w:pStyle w:val="Akapitzlist"/>
        <w:numPr>
          <w:ilvl w:val="0"/>
          <w:numId w:val="33"/>
        </w:numPr>
        <w:spacing w:before="0" w:after="160" w:line="240" w:lineRule="auto"/>
        <w:jc w:val="left"/>
        <w:rPr>
          <w:rFonts w:ascii="Arial" w:eastAsiaTheme="minorHAnsi" w:hAnsi="Arial" w:cs="Arial"/>
          <w:b/>
          <w:szCs w:val="24"/>
          <w:lang w:bidi="ar-SA"/>
        </w:rPr>
      </w:pPr>
      <w:r w:rsidRPr="00D5382B">
        <w:rPr>
          <w:rFonts w:ascii="Arial" w:eastAsiaTheme="minorHAnsi" w:hAnsi="Arial" w:cs="Arial"/>
          <w:b/>
          <w:szCs w:val="24"/>
          <w:lang w:bidi="ar-SA"/>
        </w:rPr>
        <w:t xml:space="preserve">Dane zwykłe takie jak: </w:t>
      </w:r>
    </w:p>
    <w:p w14:paraId="5D22EE94" w14:textId="42DDFFAE" w:rsidR="000B2D33" w:rsidRPr="00D5382B" w:rsidRDefault="000B2D33" w:rsidP="003000BF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ascii="Arial" w:eastAsiaTheme="minorHAnsi" w:hAnsi="Arial" w:cs="Arial"/>
          <w:bCs/>
          <w:szCs w:val="24"/>
          <w:lang w:bidi="ar-SA"/>
        </w:rPr>
      </w:pPr>
      <w:r w:rsidRPr="00D5382B">
        <w:rPr>
          <w:rFonts w:ascii="Arial" w:eastAsiaTheme="minorHAnsi" w:hAnsi="Arial" w:cs="Arial"/>
          <w:bCs/>
          <w:szCs w:val="24"/>
          <w:lang w:bidi="ar-SA"/>
        </w:rPr>
        <w:t>imię i nazwisko,</w:t>
      </w:r>
    </w:p>
    <w:p w14:paraId="2027968F" w14:textId="77777777" w:rsidR="000B2D33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Cs/>
          <w:szCs w:val="24"/>
          <w:lang w:bidi="ar-SA"/>
        </w:rPr>
      </w:pPr>
      <w:r w:rsidRPr="00D5382B">
        <w:rPr>
          <w:rFonts w:ascii="Arial" w:eastAsiaTheme="minorHAnsi" w:hAnsi="Arial" w:cs="Arial"/>
          <w:bCs/>
          <w:szCs w:val="24"/>
          <w:lang w:bidi="ar-SA"/>
        </w:rPr>
        <w:t xml:space="preserve">dane kontaktowe, </w:t>
      </w:r>
    </w:p>
    <w:p w14:paraId="7F9E7672" w14:textId="77777777" w:rsidR="00390806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Cs/>
          <w:szCs w:val="24"/>
          <w:lang w:bidi="ar-SA"/>
        </w:rPr>
      </w:pPr>
      <w:r w:rsidRPr="00D5382B">
        <w:rPr>
          <w:rFonts w:ascii="Arial" w:eastAsiaTheme="minorHAnsi" w:hAnsi="Arial" w:cs="Arial"/>
          <w:bCs/>
          <w:szCs w:val="24"/>
          <w:lang w:bidi="ar-SA"/>
        </w:rPr>
        <w:lastRenderedPageBreak/>
        <w:t>dane występujące w fakturach, dane księgowe, rachunkowe, podatkowe przetwarzane z wykorzystaniem systemów IT, sprzętu IT;</w:t>
      </w:r>
    </w:p>
    <w:p w14:paraId="573D7A10" w14:textId="780F6C52" w:rsidR="00F35FF6" w:rsidRPr="00D5382B" w:rsidRDefault="000B2D33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Cs/>
          <w:szCs w:val="24"/>
          <w:lang w:bidi="ar-SA"/>
        </w:rPr>
      </w:pPr>
      <w:r w:rsidRPr="00D5382B">
        <w:rPr>
          <w:rFonts w:ascii="Arial" w:eastAsiaTheme="minorHAnsi" w:hAnsi="Arial" w:cs="Arial"/>
          <w:bCs/>
          <w:szCs w:val="24"/>
          <w:lang w:bidi="ar-SA"/>
        </w:rPr>
        <w:t xml:space="preserve"> </w:t>
      </w:r>
      <w:r w:rsidR="00186DB0" w:rsidRPr="00D5382B">
        <w:rPr>
          <w:rFonts w:ascii="Arial" w:eastAsiaTheme="minorHAnsi" w:hAnsi="Arial" w:cs="Arial"/>
          <w:bCs/>
          <w:szCs w:val="24"/>
          <w:lang w:bidi="ar-SA"/>
        </w:rPr>
        <w:t>inne niezbędne do wykonania Umowy Głównej.</w:t>
      </w:r>
    </w:p>
    <w:p w14:paraId="17B5DE5A" w14:textId="26F52D3A" w:rsidR="00186DB0" w:rsidRPr="00D5382B" w:rsidRDefault="00186DB0" w:rsidP="003000BF">
      <w:pPr>
        <w:pStyle w:val="Akapitzlist"/>
        <w:numPr>
          <w:ilvl w:val="0"/>
          <w:numId w:val="28"/>
        </w:numPr>
        <w:spacing w:before="0" w:after="0" w:line="240" w:lineRule="auto"/>
        <w:rPr>
          <w:rFonts w:ascii="Arial" w:eastAsia="Calibri" w:hAnsi="Arial" w:cs="Arial"/>
          <w:b/>
          <w:bCs/>
          <w:szCs w:val="24"/>
          <w:lang w:bidi="ar-SA"/>
        </w:rPr>
      </w:pPr>
      <w:r w:rsidRPr="00D5382B">
        <w:rPr>
          <w:rFonts w:ascii="Arial" w:eastAsia="Calibri" w:hAnsi="Arial" w:cs="Arial"/>
          <w:b/>
          <w:bCs/>
          <w:szCs w:val="24"/>
          <w:lang w:bidi="ar-SA"/>
        </w:rPr>
        <w:t xml:space="preserve">kandydaci do pracy / współpracy u Administratora, </w:t>
      </w:r>
      <w:r w:rsidR="00F35FF6" w:rsidRPr="00D5382B">
        <w:rPr>
          <w:rFonts w:ascii="Arial" w:eastAsia="Calibri" w:hAnsi="Arial" w:cs="Arial"/>
          <w:b/>
          <w:bCs/>
          <w:szCs w:val="24"/>
          <w:lang w:bidi="ar-SA"/>
        </w:rPr>
        <w:t>ad D:</w:t>
      </w:r>
    </w:p>
    <w:p w14:paraId="3B41DCA6" w14:textId="77777777" w:rsidR="000B2D33" w:rsidRPr="00D5382B" w:rsidRDefault="000B2D33" w:rsidP="003000BF">
      <w:pPr>
        <w:numPr>
          <w:ilvl w:val="0"/>
          <w:numId w:val="31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Cs/>
          <w:szCs w:val="24"/>
          <w:lang w:bidi="ar-SA"/>
        </w:rPr>
      </w:pPr>
      <w:bookmarkStart w:id="6" w:name="_Hlk88812827"/>
      <w:r w:rsidRPr="00D5382B">
        <w:rPr>
          <w:rFonts w:ascii="Arial" w:eastAsiaTheme="minorHAnsi" w:hAnsi="Arial" w:cs="Arial"/>
          <w:b/>
          <w:szCs w:val="24"/>
          <w:lang w:bidi="ar-SA"/>
        </w:rPr>
        <w:t xml:space="preserve">Dane zwykłe </w:t>
      </w:r>
      <w:r w:rsidRPr="00D5382B">
        <w:rPr>
          <w:rFonts w:ascii="Arial" w:eastAsiaTheme="minorHAnsi" w:hAnsi="Arial" w:cs="Arial"/>
          <w:bCs/>
          <w:szCs w:val="24"/>
          <w:lang w:bidi="ar-SA"/>
        </w:rPr>
        <w:t>takie jak: imię i nazwisko,</w:t>
      </w:r>
    </w:p>
    <w:p w14:paraId="68BA9535" w14:textId="77777777" w:rsidR="000B2D33" w:rsidRPr="00D5382B" w:rsidRDefault="000B2D33" w:rsidP="003000BF">
      <w:pPr>
        <w:numPr>
          <w:ilvl w:val="0"/>
          <w:numId w:val="35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Cs/>
          <w:szCs w:val="24"/>
          <w:lang w:bidi="ar-SA"/>
        </w:rPr>
      </w:pPr>
      <w:r w:rsidRPr="00D5382B">
        <w:rPr>
          <w:rFonts w:ascii="Arial" w:eastAsiaTheme="minorHAnsi" w:hAnsi="Arial" w:cs="Arial"/>
          <w:bCs/>
          <w:szCs w:val="24"/>
          <w:lang w:bidi="ar-SA"/>
        </w:rPr>
        <w:t xml:space="preserve">dane kontaktowe, </w:t>
      </w:r>
    </w:p>
    <w:p w14:paraId="58FB0857" w14:textId="77777777" w:rsidR="000B2D33" w:rsidRPr="00D5382B" w:rsidRDefault="000B2D33" w:rsidP="003000BF">
      <w:pPr>
        <w:numPr>
          <w:ilvl w:val="0"/>
          <w:numId w:val="35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bCs/>
          <w:szCs w:val="24"/>
          <w:lang w:bidi="ar-SA"/>
        </w:rPr>
      </w:pPr>
      <w:r w:rsidRPr="00D5382B">
        <w:rPr>
          <w:rFonts w:ascii="Arial" w:eastAsiaTheme="minorHAnsi" w:hAnsi="Arial" w:cs="Arial"/>
          <w:bCs/>
          <w:szCs w:val="24"/>
          <w:lang w:bidi="ar-SA"/>
        </w:rPr>
        <w:t xml:space="preserve">dane występujące w CV, innych dokumentach przesyłanych drogą elektroniczną, </w:t>
      </w:r>
    </w:p>
    <w:bookmarkEnd w:id="6"/>
    <w:p w14:paraId="28331AC7" w14:textId="66D60180" w:rsidR="00F35FF6" w:rsidRPr="00D5382B" w:rsidRDefault="00F35FF6" w:rsidP="003000BF">
      <w:pPr>
        <w:pStyle w:val="Akapitzlist"/>
        <w:numPr>
          <w:ilvl w:val="0"/>
          <w:numId w:val="28"/>
        </w:numPr>
        <w:spacing w:before="0" w:after="160" w:line="240" w:lineRule="auto"/>
        <w:jc w:val="left"/>
        <w:rPr>
          <w:rFonts w:ascii="Arial" w:eastAsiaTheme="minorHAnsi" w:hAnsi="Arial" w:cs="Arial"/>
          <w:b/>
          <w:bCs/>
          <w:szCs w:val="24"/>
          <w:lang w:bidi="ar-SA"/>
        </w:rPr>
      </w:pPr>
      <w:r w:rsidRPr="00D5382B">
        <w:rPr>
          <w:rFonts w:ascii="Arial" w:eastAsia="Calibri" w:hAnsi="Arial" w:cs="Arial"/>
          <w:b/>
          <w:bCs/>
          <w:szCs w:val="24"/>
          <w:lang w:bidi="ar-SA"/>
        </w:rPr>
        <w:t>A</w:t>
      </w:r>
      <w:r w:rsidR="00186DB0" w:rsidRPr="00D5382B">
        <w:rPr>
          <w:rFonts w:ascii="Arial" w:eastAsia="Calibri" w:hAnsi="Arial" w:cs="Arial"/>
          <w:b/>
          <w:bCs/>
          <w:szCs w:val="24"/>
          <w:lang w:bidi="ar-SA"/>
        </w:rPr>
        <w:t>dresaci</w:t>
      </w:r>
      <w:r w:rsidRPr="00D5382B">
        <w:rPr>
          <w:rFonts w:ascii="Arial" w:eastAsia="Calibri" w:hAnsi="Arial" w:cs="Arial"/>
          <w:b/>
          <w:bCs/>
          <w:szCs w:val="24"/>
          <w:lang w:bidi="ar-SA"/>
        </w:rPr>
        <w:t xml:space="preserve"> </w:t>
      </w:r>
      <w:r w:rsidR="00186DB0" w:rsidRPr="00D5382B">
        <w:rPr>
          <w:rFonts w:ascii="Arial" w:eastAsia="Calibri" w:hAnsi="Arial" w:cs="Arial"/>
          <w:b/>
          <w:bCs/>
          <w:szCs w:val="24"/>
          <w:lang w:bidi="ar-SA"/>
        </w:rPr>
        <w:t>korespondencji e-mail Administratora</w:t>
      </w:r>
      <w:r w:rsidRPr="00D5382B">
        <w:rPr>
          <w:rFonts w:ascii="Arial" w:eastAsia="Calibri" w:hAnsi="Arial" w:cs="Arial"/>
          <w:b/>
          <w:bCs/>
          <w:szCs w:val="24"/>
          <w:lang w:bidi="ar-SA"/>
        </w:rPr>
        <w:t xml:space="preserve"> (…) ad. E:</w:t>
      </w:r>
    </w:p>
    <w:p w14:paraId="0D5C9607" w14:textId="7EB0722D" w:rsidR="00F35FF6" w:rsidRPr="00D5382B" w:rsidRDefault="00F35FF6" w:rsidP="003000BF">
      <w:pPr>
        <w:pStyle w:val="Akapitzlist"/>
        <w:numPr>
          <w:ilvl w:val="0"/>
          <w:numId w:val="32"/>
        </w:numPr>
        <w:spacing w:before="0" w:after="0" w:line="240" w:lineRule="auto"/>
        <w:jc w:val="left"/>
        <w:rPr>
          <w:rFonts w:ascii="Arial" w:eastAsiaTheme="minorHAnsi" w:hAnsi="Arial" w:cs="Arial"/>
          <w:b/>
          <w:szCs w:val="24"/>
          <w:lang w:bidi="ar-SA"/>
        </w:rPr>
      </w:pPr>
      <w:r w:rsidRPr="00D5382B">
        <w:rPr>
          <w:rFonts w:ascii="Arial" w:eastAsiaTheme="minorHAnsi" w:hAnsi="Arial" w:cs="Arial"/>
          <w:b/>
          <w:szCs w:val="24"/>
          <w:lang w:bidi="ar-SA"/>
        </w:rPr>
        <w:t>Dane zwykłe:</w:t>
      </w:r>
    </w:p>
    <w:p w14:paraId="33F4424A" w14:textId="77777777" w:rsidR="00F35FF6" w:rsidRPr="00D5382B" w:rsidRDefault="00F35FF6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>imię i nazwisko,</w:t>
      </w:r>
    </w:p>
    <w:p w14:paraId="3C9FF01E" w14:textId="3B047407" w:rsidR="00F35FF6" w:rsidRPr="00D5382B" w:rsidRDefault="00F35FF6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dane kontaktowe, </w:t>
      </w:r>
    </w:p>
    <w:p w14:paraId="4A9B7C4A" w14:textId="128EA29C" w:rsidR="00186DB0" w:rsidRPr="00D5382B" w:rsidRDefault="00F35FF6" w:rsidP="003000BF">
      <w:pPr>
        <w:numPr>
          <w:ilvl w:val="0"/>
          <w:numId w:val="23"/>
        </w:numPr>
        <w:spacing w:before="0" w:after="160" w:line="240" w:lineRule="auto"/>
        <w:contextualSpacing/>
        <w:jc w:val="left"/>
        <w:rPr>
          <w:rFonts w:ascii="Arial" w:eastAsiaTheme="minorHAnsi" w:hAnsi="Arial" w:cs="Arial"/>
          <w:szCs w:val="24"/>
          <w:lang w:bidi="ar-SA"/>
        </w:rPr>
      </w:pPr>
      <w:r w:rsidRPr="00D5382B">
        <w:rPr>
          <w:rFonts w:ascii="Arial" w:eastAsiaTheme="minorHAnsi" w:hAnsi="Arial" w:cs="Arial"/>
          <w:szCs w:val="24"/>
          <w:lang w:bidi="ar-SA"/>
        </w:rPr>
        <w:t xml:space="preserve">treść korespondencji. </w:t>
      </w:r>
    </w:p>
    <w:p w14:paraId="7F48F77B" w14:textId="282FB3BB" w:rsidR="008D4D84" w:rsidRPr="00D5382B" w:rsidRDefault="008D4D84" w:rsidP="003000BF">
      <w:pPr>
        <w:numPr>
          <w:ilvl w:val="0"/>
          <w:numId w:val="14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Na wniosek </w:t>
      </w:r>
      <w:r w:rsidR="009C2C49" w:rsidRPr="00D5382B">
        <w:rPr>
          <w:rFonts w:ascii="Arial" w:hAnsi="Arial" w:cs="Arial"/>
          <w:szCs w:val="24"/>
        </w:rPr>
        <w:t>Administratora</w:t>
      </w:r>
      <w:r w:rsidRPr="00D5382B">
        <w:rPr>
          <w:rFonts w:ascii="Arial" w:hAnsi="Arial" w:cs="Arial"/>
          <w:szCs w:val="24"/>
        </w:rPr>
        <w:t xml:space="preserve">, </w:t>
      </w:r>
      <w:r w:rsidR="0090513C" w:rsidRPr="00D5382B">
        <w:rPr>
          <w:rFonts w:ascii="Arial" w:hAnsi="Arial" w:cs="Arial"/>
          <w:szCs w:val="24"/>
        </w:rPr>
        <w:t>Podmiot przetwarzający</w:t>
      </w:r>
      <w:r w:rsidRPr="00D5382B">
        <w:rPr>
          <w:rFonts w:ascii="Arial" w:hAnsi="Arial" w:cs="Arial"/>
          <w:szCs w:val="24"/>
        </w:rPr>
        <w:t xml:space="preserve"> wskaże miejsca, w których przetwarza powierzone dane. </w:t>
      </w:r>
    </w:p>
    <w:p w14:paraId="2D4B156F" w14:textId="66DC471A" w:rsidR="008D4D84" w:rsidRPr="00D5382B" w:rsidRDefault="008D4D84" w:rsidP="003000BF">
      <w:pPr>
        <w:numPr>
          <w:ilvl w:val="0"/>
          <w:numId w:val="14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 będzie przetwarzał dane osobowe w formie papierowej i przy wykorzystaniu systemów informatycznych. Przez przetwarzanie danych osobowych rozumie się wszelkie operacje wykonywanych na danych osobowych, takie jak:</w:t>
      </w:r>
      <w:r w:rsidRPr="00D5382B">
        <w:rPr>
          <w:rFonts w:ascii="Arial" w:hAnsi="Arial" w:cs="Arial"/>
          <w:i/>
          <w:caps/>
          <w:spacing w:val="5"/>
          <w:szCs w:val="24"/>
        </w:rPr>
        <w:t xml:space="preserve"> </w:t>
      </w:r>
      <w:r w:rsidRPr="00D5382B">
        <w:rPr>
          <w:rFonts w:ascii="Arial" w:hAnsi="Arial" w:cs="Arial"/>
          <w:szCs w:val="24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3481FE98" w14:textId="77777777" w:rsidR="008D4D84" w:rsidRPr="00D5382B" w:rsidRDefault="008D4D84" w:rsidP="003000BF">
      <w:pPr>
        <w:spacing w:before="0" w:after="0" w:line="240" w:lineRule="auto"/>
        <w:ind w:left="720"/>
        <w:contextualSpacing/>
        <w:jc w:val="left"/>
        <w:rPr>
          <w:rFonts w:ascii="Arial" w:hAnsi="Arial" w:cs="Arial"/>
          <w:szCs w:val="24"/>
        </w:rPr>
      </w:pPr>
    </w:p>
    <w:p w14:paraId="297DC6F2" w14:textId="77777777" w:rsidR="000107D8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§ 3</w:t>
      </w:r>
      <w:r w:rsidR="000107D8" w:rsidRPr="00D5382B">
        <w:rPr>
          <w:rFonts w:ascii="Arial" w:hAnsi="Arial" w:cs="Arial"/>
          <w:b/>
          <w:szCs w:val="24"/>
        </w:rPr>
        <w:t xml:space="preserve"> </w:t>
      </w:r>
    </w:p>
    <w:p w14:paraId="7A10DAB1" w14:textId="2A01FE19" w:rsidR="008D4D84" w:rsidRPr="00D5382B" w:rsidRDefault="000107D8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 xml:space="preserve">Polecenia Administratora </w:t>
      </w:r>
    </w:p>
    <w:p w14:paraId="52AE2AA8" w14:textId="5FC1CF69" w:rsidR="000107D8" w:rsidRPr="00D5382B" w:rsidRDefault="000107D8" w:rsidP="003000BF">
      <w:pPr>
        <w:pStyle w:val="Akapitzlist"/>
        <w:numPr>
          <w:ilvl w:val="1"/>
          <w:numId w:val="26"/>
        </w:numPr>
        <w:spacing w:before="0" w:after="0" w:line="240" w:lineRule="auto"/>
        <w:rPr>
          <w:rFonts w:ascii="Arial" w:hAnsi="Arial" w:cs="Arial"/>
          <w:bCs/>
          <w:szCs w:val="24"/>
        </w:rPr>
      </w:pPr>
      <w:r w:rsidRPr="00D5382B">
        <w:rPr>
          <w:rFonts w:ascii="Arial" w:hAnsi="Arial" w:cs="Arial"/>
          <w:bCs/>
          <w:szCs w:val="24"/>
        </w:rPr>
        <w:t>Zgodnie z art. 29 Rozporządzenia, Podmiot przetwarzający jest zobowiązany do przetwarzania Danych osobowych wyłącznie na udokumentowane polecenia przekazywane przez Administratora, chyba że wymaga tego prawo Unii Europejskiej lub prawo państwa członkowskiego.</w:t>
      </w:r>
    </w:p>
    <w:p w14:paraId="7EA76364" w14:textId="413DBB0B" w:rsidR="000107D8" w:rsidRPr="00D5382B" w:rsidRDefault="000107D8" w:rsidP="003000BF">
      <w:pPr>
        <w:pStyle w:val="Akapitzlist"/>
        <w:numPr>
          <w:ilvl w:val="1"/>
          <w:numId w:val="26"/>
        </w:numPr>
        <w:spacing w:before="0" w:after="0" w:line="240" w:lineRule="auto"/>
        <w:rPr>
          <w:rFonts w:ascii="Arial" w:hAnsi="Arial" w:cs="Arial"/>
          <w:bCs/>
          <w:szCs w:val="24"/>
        </w:rPr>
      </w:pPr>
      <w:r w:rsidRPr="00D5382B">
        <w:rPr>
          <w:rFonts w:ascii="Arial" w:hAnsi="Arial" w:cs="Arial"/>
          <w:bCs/>
          <w:szCs w:val="24"/>
        </w:rPr>
        <w:t xml:space="preserve">Przez polecenia należy rozumieć postanowienia Umowy </w:t>
      </w:r>
      <w:r w:rsidR="002713CD" w:rsidRPr="00D5382B">
        <w:rPr>
          <w:rFonts w:ascii="Arial" w:hAnsi="Arial" w:cs="Arial"/>
          <w:bCs/>
          <w:szCs w:val="24"/>
        </w:rPr>
        <w:t>Głównej</w:t>
      </w:r>
      <w:r w:rsidRPr="00D5382B">
        <w:rPr>
          <w:rFonts w:ascii="Arial" w:hAnsi="Arial" w:cs="Arial"/>
          <w:bCs/>
          <w:szCs w:val="24"/>
        </w:rPr>
        <w:t>, postanowienia niniejszej Umowy oraz inne dalsze polecenia przekazane Podmiotowi przetwarzającemu przez Administratora, zgodnie z treścią niniejszego paragrafu.</w:t>
      </w:r>
    </w:p>
    <w:p w14:paraId="769CF6E6" w14:textId="4F2F428C" w:rsidR="000107D8" w:rsidRPr="00D5382B" w:rsidRDefault="000107D8" w:rsidP="003000BF">
      <w:pPr>
        <w:pStyle w:val="Akapitzlist"/>
        <w:numPr>
          <w:ilvl w:val="1"/>
          <w:numId w:val="26"/>
        </w:numPr>
        <w:spacing w:before="0" w:after="0" w:line="240" w:lineRule="auto"/>
        <w:rPr>
          <w:rFonts w:ascii="Arial" w:hAnsi="Arial" w:cs="Arial"/>
          <w:bCs/>
          <w:szCs w:val="24"/>
        </w:rPr>
      </w:pPr>
      <w:r w:rsidRPr="00D5382B">
        <w:rPr>
          <w:rFonts w:ascii="Arial" w:hAnsi="Arial" w:cs="Arial"/>
          <w:bCs/>
          <w:szCs w:val="24"/>
        </w:rPr>
        <w:t>Wszelkie dalsze polecenia przekazywane będą przez Administratora do Podmiotu przetwarzającego na piśmie lub za pośrednictwem wiadomości e-mail wskazany w</w:t>
      </w:r>
      <w:r w:rsidR="00971D57" w:rsidRPr="00D5382B">
        <w:rPr>
          <w:rFonts w:ascii="Arial" w:hAnsi="Arial" w:cs="Arial"/>
          <w:bCs/>
          <w:szCs w:val="24"/>
        </w:rPr>
        <w:t> </w:t>
      </w:r>
      <w:r w:rsidRPr="00D5382B">
        <w:rPr>
          <w:rFonts w:ascii="Arial" w:hAnsi="Arial" w:cs="Arial"/>
          <w:bCs/>
          <w:szCs w:val="24"/>
        </w:rPr>
        <w:t xml:space="preserve">postanowieniu § </w:t>
      </w:r>
      <w:r w:rsidR="00687E66" w:rsidRPr="00D5382B">
        <w:rPr>
          <w:rFonts w:ascii="Arial" w:hAnsi="Arial" w:cs="Arial"/>
          <w:bCs/>
          <w:szCs w:val="24"/>
        </w:rPr>
        <w:t>10</w:t>
      </w:r>
      <w:r w:rsidR="0061693D" w:rsidRPr="00D5382B">
        <w:rPr>
          <w:rFonts w:ascii="Arial" w:hAnsi="Arial" w:cs="Arial"/>
          <w:bCs/>
          <w:szCs w:val="24"/>
        </w:rPr>
        <w:t xml:space="preserve"> ust.</w:t>
      </w:r>
      <w:r w:rsidRPr="00D5382B">
        <w:rPr>
          <w:rFonts w:ascii="Arial" w:hAnsi="Arial" w:cs="Arial"/>
          <w:bCs/>
          <w:szCs w:val="24"/>
        </w:rPr>
        <w:t xml:space="preserve"> 1 Umowy. </w:t>
      </w:r>
    </w:p>
    <w:p w14:paraId="59DD6DE3" w14:textId="674DB5C7" w:rsidR="000107D8" w:rsidRPr="00D5382B" w:rsidRDefault="000107D8" w:rsidP="003000BF">
      <w:pPr>
        <w:pStyle w:val="Akapitzlist"/>
        <w:numPr>
          <w:ilvl w:val="1"/>
          <w:numId w:val="26"/>
        </w:numPr>
        <w:spacing w:before="0" w:after="0" w:line="240" w:lineRule="auto"/>
        <w:rPr>
          <w:rFonts w:ascii="Arial" w:hAnsi="Arial" w:cs="Arial"/>
          <w:bCs/>
          <w:szCs w:val="24"/>
        </w:rPr>
      </w:pPr>
      <w:r w:rsidRPr="00D5382B">
        <w:rPr>
          <w:rFonts w:ascii="Arial" w:hAnsi="Arial" w:cs="Arial"/>
          <w:bCs/>
          <w:szCs w:val="24"/>
        </w:rPr>
        <w:t>W przypadku braku możliwości zastosowania się do polecenia przez Podmiot przetwarzający, z uwagi na możliwości techniczne i organizacyjne, Podmiot przetwarzający jest zobowiązany niezwłocznie, nie później jednak niż w terminie 3 dni do poinformowania Administratora o</w:t>
      </w:r>
      <w:r w:rsidR="00705418" w:rsidRPr="00D5382B">
        <w:rPr>
          <w:rFonts w:ascii="Arial" w:hAnsi="Arial" w:cs="Arial"/>
          <w:bCs/>
          <w:szCs w:val="24"/>
        </w:rPr>
        <w:t> </w:t>
      </w:r>
      <w:r w:rsidRPr="00D5382B">
        <w:rPr>
          <w:rFonts w:ascii="Arial" w:hAnsi="Arial" w:cs="Arial"/>
          <w:bCs/>
          <w:szCs w:val="24"/>
        </w:rPr>
        <w:t>braku możliwości zastosowania się do polecenia, ze wskazaniem przyczyny, dla której zastosowanie się do polecenia nie jest możliwe. Administrator może wówczas odpowiednio zmodyfikować polecenie w taki sposób, aby Podmiot przetwarzający miał możliwość zastosowania się do polecenia.</w:t>
      </w:r>
    </w:p>
    <w:p w14:paraId="52C4102F" w14:textId="77777777" w:rsidR="000107D8" w:rsidRPr="00D5382B" w:rsidRDefault="000107D8" w:rsidP="003000BF">
      <w:pPr>
        <w:pStyle w:val="Akapitzlist"/>
        <w:spacing w:before="0" w:after="0" w:line="240" w:lineRule="auto"/>
        <w:ind w:left="785"/>
        <w:rPr>
          <w:rFonts w:ascii="Arial" w:hAnsi="Arial" w:cs="Arial"/>
          <w:bCs/>
          <w:szCs w:val="24"/>
        </w:rPr>
      </w:pPr>
    </w:p>
    <w:p w14:paraId="73053653" w14:textId="77C7FE65" w:rsidR="000107D8" w:rsidRPr="00D5382B" w:rsidRDefault="000107D8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§ 4</w:t>
      </w:r>
    </w:p>
    <w:p w14:paraId="73A2B175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Zasady przetwarzania danych osobowych</w:t>
      </w:r>
    </w:p>
    <w:p w14:paraId="437ECAC4" w14:textId="77777777" w:rsidR="008D4D84" w:rsidRPr="00D5382B" w:rsidRDefault="008D4D84" w:rsidP="003000BF">
      <w:pPr>
        <w:numPr>
          <w:ilvl w:val="0"/>
          <w:numId w:val="15"/>
        </w:numPr>
        <w:spacing w:before="0" w:after="0" w:line="240" w:lineRule="auto"/>
        <w:contextualSpacing/>
        <w:jc w:val="left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lastRenderedPageBreak/>
        <w:t xml:space="preserve">Podmiot przetwarzający zobowiązuje się: </w:t>
      </w:r>
    </w:p>
    <w:p w14:paraId="7235A561" w14:textId="576204A1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Wykonywać zobowiązania wynikające z Umowy z najwyższą starannością zawodową w</w:t>
      </w:r>
      <w:r w:rsidR="00705418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>celu zabezpieczenia prawnego, organizacyjnego i technicznego interesów Administratora w zakresie przetwarzania powierzonych danych osobowych.</w:t>
      </w:r>
    </w:p>
    <w:p w14:paraId="0F1674D3" w14:textId="77777777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Do przetwarzania powierzonych danych osobowych wyłącznie na podstawie Umowy, zgodnie z Umową oraz obowiązującymi przepisami dotyczącymi ochrony danych osobowych oraz w celach związanych z realizacją Umowy Głównej i wyłącznie w zakresie, jaki jest niezbędny do realizacji tych celów.</w:t>
      </w:r>
    </w:p>
    <w:p w14:paraId="6B8C7C6B" w14:textId="77777777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Przetwarzać powierzone mu dane osobowe wyłącznie na terytorium Europejskiego Obszaru Gospodarczego.</w:t>
      </w:r>
    </w:p>
    <w:p w14:paraId="2A786305" w14:textId="3513E311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Udzielać dostępu do powierzonych danych osobowych wyłącznie osobom, które ze względu za zakres wykonywanych zadań otrzymały od </w:t>
      </w:r>
      <w:r w:rsidR="0090513C" w:rsidRPr="00D5382B">
        <w:rPr>
          <w:rFonts w:ascii="Arial" w:hAnsi="Arial" w:cs="Arial"/>
          <w:szCs w:val="24"/>
        </w:rPr>
        <w:t xml:space="preserve">Podmiotu przetwarzającego </w:t>
      </w:r>
      <w:r w:rsidRPr="00D5382B">
        <w:rPr>
          <w:rFonts w:ascii="Arial" w:hAnsi="Arial" w:cs="Arial"/>
          <w:szCs w:val="24"/>
        </w:rPr>
        <w:t>upoważnienie do ich przetwarzania oraz wyłącznie w celu wykonywania obowiązków wynikających z Umowy.</w:t>
      </w:r>
    </w:p>
    <w:p w14:paraId="677B8590" w14:textId="6DD48CE9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Do zachowania w tajemnicy danych osobowych oraz sposobów ich zabezpieczenia, w tym także po rozwiązaniu Umowy oraz zobowiązuje się zapewnić, aby jego pracownicy oraz inne osoby upoważnione do przetwarzania powierzonych danych osobowych, zobowiązały się do zachowania w tajemnicy danych osobowych oraz sposobów ich zabezpieczenia, w</w:t>
      </w:r>
      <w:r w:rsidR="00705418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>tym także po rozwiązaniu Umowy.</w:t>
      </w:r>
    </w:p>
    <w:p w14:paraId="08BFE1D9" w14:textId="33E860A5" w:rsidR="008D4D84" w:rsidRPr="00D5382B" w:rsidRDefault="008D4D84" w:rsidP="003000BF">
      <w:pPr>
        <w:numPr>
          <w:ilvl w:val="0"/>
          <w:numId w:val="8"/>
        </w:numPr>
        <w:spacing w:before="0" w:after="16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</w:t>
      </w:r>
      <w:r w:rsidR="00705418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>naruszeniem przepisów prawa oraz zmianą, utratą, uszkodzeniem lub zniszczeniem.</w:t>
      </w:r>
    </w:p>
    <w:p w14:paraId="4447F0F6" w14:textId="2532382C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Wspierać Administratora w realizacji obowiązku odpowiadania na żądania osób, których dane dotyczą, w wykonywaniu ich praw określonych w rozdziale III RODO, w szczególności niezwłocznie na żądanie Administratora, nie później jednak niż w terminie </w:t>
      </w:r>
      <w:r w:rsidR="002713CD" w:rsidRPr="00D5382B">
        <w:rPr>
          <w:rFonts w:ascii="Arial" w:hAnsi="Arial" w:cs="Arial"/>
          <w:szCs w:val="24"/>
        </w:rPr>
        <w:t>3</w:t>
      </w:r>
      <w:r w:rsidRPr="00D5382B">
        <w:rPr>
          <w:rFonts w:ascii="Arial" w:hAnsi="Arial" w:cs="Arial"/>
          <w:szCs w:val="24"/>
        </w:rPr>
        <w:t xml:space="preserve"> dni od daty zgłoszenia takiego żądania </w:t>
      </w:r>
      <w:r w:rsidR="0090513C" w:rsidRPr="00D5382B">
        <w:rPr>
          <w:rFonts w:ascii="Arial" w:hAnsi="Arial" w:cs="Arial"/>
          <w:szCs w:val="24"/>
        </w:rPr>
        <w:t>Podmiot przetwarzający</w:t>
      </w:r>
      <w:r w:rsidRPr="00D5382B">
        <w:rPr>
          <w:rFonts w:ascii="Arial" w:hAnsi="Arial" w:cs="Arial"/>
          <w:szCs w:val="24"/>
        </w:rPr>
        <w:t xml:space="preserve"> udzieli informacji dotyczących powierzonych mu do przetwarzania danych osobowych, w tym zastosowanych technicznych i organizacyjnych środków zabezpieczenia danych osobowych.</w:t>
      </w:r>
    </w:p>
    <w:p w14:paraId="16F3F0E0" w14:textId="77777777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Pomagać Administratorowi w wywiązywaniu się z obowiązków określonych w art. 32-36 RODO. W szczególności niezwłocznie, nie później jednak niż w ciągu 24 godzin od momentu stwierdzenia naruszenia, informować Administratora o każdym naruszeniu ochrony danych osobowych (jego skali, charakterze, podjętych działaniach naprawczych, tożsamości podmiotów danych dotkniętych naruszeniem oraz ryzyku, jakie naruszenie może powodować dla podmiotów danych</w:t>
      </w:r>
      <w:r w:rsidRPr="00D5382B">
        <w:rPr>
          <w:rFonts w:ascii="Arial" w:eastAsia="Calibri" w:hAnsi="Arial" w:cs="Arial"/>
          <w:szCs w:val="24"/>
          <w:lang w:bidi="ar-SA"/>
        </w:rPr>
        <w:t xml:space="preserve">), a także przekazać Administratorowi </w:t>
      </w:r>
      <w:r w:rsidRPr="00D5382B">
        <w:rPr>
          <w:rFonts w:ascii="Arial" w:hAnsi="Arial" w:cs="Arial"/>
          <w:szCs w:val="24"/>
        </w:rPr>
        <w:t>informacje o stosowanych środkach zabezpieczenia danych osobowych</w:t>
      </w:r>
      <w:r w:rsidR="002E7A75" w:rsidRPr="00D5382B">
        <w:rPr>
          <w:rFonts w:ascii="Arial" w:hAnsi="Arial" w:cs="Arial"/>
          <w:szCs w:val="24"/>
        </w:rPr>
        <w:t>. D</w:t>
      </w:r>
      <w:r w:rsidRPr="00D5382B">
        <w:rPr>
          <w:rFonts w:ascii="Arial" w:hAnsi="Arial" w:cs="Arial"/>
          <w:szCs w:val="24"/>
        </w:rPr>
        <w:t xml:space="preserve">o czasu uzyskania instrukcji od Administratora Podmiot przetwarzający podejmuje wszelkie, rozsądne działania mające na celu ograniczenie i naprawienie negatywnych skutków zdarzenia; </w:t>
      </w:r>
    </w:p>
    <w:p w14:paraId="276C7D3F" w14:textId="77777777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Do prowadzenia rejestru wszystkich kategorii czynności przetwarzania (art. 30 ust. 2 – 5 RODO). </w:t>
      </w:r>
    </w:p>
    <w:p w14:paraId="080D9263" w14:textId="1F487F2C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lastRenderedPageBreak/>
        <w:t>Udostępniać Administratorowi wszelkie informacje niezbędne do wykazania spełnienia obowiązków określonych w Umowie oraz umożliwiać Administratorowi lub audytorowi upoważnionemu przez Administratora przeprowadzanie audytów, w tym inspekcji, i</w:t>
      </w:r>
      <w:r w:rsidR="00376AD5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 xml:space="preserve">przyczyniać się do nich. </w:t>
      </w:r>
    </w:p>
    <w:p w14:paraId="0BB591CC" w14:textId="03E9451A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Niezwłocznie, jednak nie później niż w ciągu 2 (dwóch) dni roboczych informować (o ile nie doprowadzi to do naruszenia przepisów obowiązującego prawa) Administratora o</w:t>
      </w:r>
      <w:r w:rsidR="00376AD5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 xml:space="preserve">jakimkolwiek postępowaniu, w szczególności administracyjnym lub sądowym, dotyczącym przetwarzania danych osobowych przez </w:t>
      </w:r>
      <w:r w:rsidR="0090513C" w:rsidRPr="00D5382B">
        <w:rPr>
          <w:rFonts w:ascii="Arial" w:hAnsi="Arial" w:cs="Arial"/>
          <w:szCs w:val="24"/>
        </w:rPr>
        <w:t>Podmiot przetwarzający</w:t>
      </w:r>
      <w:r w:rsidRPr="00D5382B">
        <w:rPr>
          <w:rFonts w:ascii="Arial" w:hAnsi="Arial" w:cs="Arial"/>
          <w:szCs w:val="24"/>
        </w:rPr>
        <w:t>, o</w:t>
      </w:r>
      <w:r w:rsidR="00376AD5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 xml:space="preserve">jakiejkolwiek decyzji administracyjnej lub orzeczeniu dotyczącym przetwarzania danych osobowych, skierowanej do </w:t>
      </w:r>
      <w:r w:rsidR="0090513C" w:rsidRPr="00D5382B">
        <w:rPr>
          <w:rFonts w:ascii="Arial" w:hAnsi="Arial" w:cs="Arial"/>
          <w:szCs w:val="24"/>
        </w:rPr>
        <w:t>Podmiot</w:t>
      </w:r>
      <w:r w:rsidR="000107D8" w:rsidRPr="00D5382B">
        <w:rPr>
          <w:rFonts w:ascii="Arial" w:hAnsi="Arial" w:cs="Arial"/>
          <w:szCs w:val="24"/>
        </w:rPr>
        <w:t>u</w:t>
      </w:r>
      <w:r w:rsidR="0090513C" w:rsidRPr="00D5382B">
        <w:rPr>
          <w:rFonts w:ascii="Arial" w:hAnsi="Arial" w:cs="Arial"/>
          <w:szCs w:val="24"/>
        </w:rPr>
        <w:t xml:space="preserve"> przetwarzając</w:t>
      </w:r>
      <w:r w:rsidR="000107D8" w:rsidRPr="00D5382B">
        <w:rPr>
          <w:rFonts w:ascii="Arial" w:hAnsi="Arial" w:cs="Arial"/>
          <w:szCs w:val="24"/>
        </w:rPr>
        <w:t>ego</w:t>
      </w:r>
      <w:r w:rsidRPr="00D5382B">
        <w:rPr>
          <w:rFonts w:ascii="Arial" w:hAnsi="Arial" w:cs="Arial"/>
          <w:szCs w:val="24"/>
        </w:rPr>
        <w:t>, o wszelkich kontrolach i</w:t>
      </w:r>
      <w:r w:rsidR="00376AD5" w:rsidRPr="00D5382B">
        <w:rPr>
          <w:rFonts w:ascii="Arial" w:hAnsi="Arial" w:cs="Arial"/>
          <w:szCs w:val="24"/>
        </w:rPr>
        <w:t> </w:t>
      </w:r>
      <w:r w:rsidRPr="00D5382B">
        <w:rPr>
          <w:rFonts w:ascii="Arial" w:hAnsi="Arial" w:cs="Arial"/>
          <w:szCs w:val="24"/>
        </w:rPr>
        <w:t xml:space="preserve">inspekcjach dotyczących przetwarzania danych osobowych przez </w:t>
      </w:r>
      <w:r w:rsidR="0090513C" w:rsidRPr="00D5382B">
        <w:rPr>
          <w:rFonts w:ascii="Arial" w:hAnsi="Arial" w:cs="Arial"/>
          <w:szCs w:val="24"/>
        </w:rPr>
        <w:t>Podmiot przetwarzający</w:t>
      </w:r>
      <w:r w:rsidRPr="00D5382B">
        <w:rPr>
          <w:rFonts w:ascii="Arial" w:hAnsi="Arial" w:cs="Arial"/>
          <w:szCs w:val="24"/>
        </w:rPr>
        <w:t>.</w:t>
      </w:r>
    </w:p>
    <w:p w14:paraId="4FA6EA91" w14:textId="6EA12492" w:rsidR="008D4D84" w:rsidRPr="00D5382B" w:rsidRDefault="008D4D84" w:rsidP="003000BF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Niezwłocznie aktualizować, poprawiać, zmieniać, </w:t>
      </w:r>
      <w:proofErr w:type="spellStart"/>
      <w:r w:rsidRPr="00D5382B">
        <w:rPr>
          <w:rFonts w:ascii="Arial" w:hAnsi="Arial" w:cs="Arial"/>
          <w:szCs w:val="24"/>
        </w:rPr>
        <w:t>anonimizować</w:t>
      </w:r>
      <w:proofErr w:type="spellEnd"/>
      <w:r w:rsidRPr="00D5382B">
        <w:rPr>
          <w:rFonts w:ascii="Arial" w:hAnsi="Arial" w:cs="Arial"/>
          <w:szCs w:val="24"/>
        </w:rPr>
        <w:t xml:space="preserve">, ograniczać przetwarzanie lub usuwać wskazane dane osobowe zgodnie z wytycznymi Administratora (jeżeli działanie te mogłoby powodować brak możliwości dalszego realizowania czynności przetwarzania, </w:t>
      </w:r>
      <w:r w:rsidR="0090513C" w:rsidRPr="00D5382B">
        <w:rPr>
          <w:rFonts w:ascii="Arial" w:hAnsi="Arial" w:cs="Arial"/>
          <w:szCs w:val="24"/>
        </w:rPr>
        <w:t>Podmiot przetwarzający</w:t>
      </w:r>
      <w:r w:rsidRPr="00D5382B">
        <w:rPr>
          <w:rFonts w:ascii="Arial" w:hAnsi="Arial" w:cs="Arial"/>
          <w:szCs w:val="24"/>
        </w:rPr>
        <w:t xml:space="preserve"> poinformuje Administratora przed jego podjęciem, a następnie zastosuje się do polecenia Administratora). </w:t>
      </w:r>
    </w:p>
    <w:p w14:paraId="5181A400" w14:textId="77777777" w:rsidR="008D4D84" w:rsidRPr="00D5382B" w:rsidRDefault="008D4D84" w:rsidP="003000BF">
      <w:pPr>
        <w:spacing w:before="0" w:after="0" w:line="240" w:lineRule="auto"/>
        <w:contextualSpacing/>
        <w:rPr>
          <w:rFonts w:ascii="Arial" w:hAnsi="Arial" w:cs="Arial"/>
          <w:szCs w:val="24"/>
        </w:rPr>
      </w:pPr>
    </w:p>
    <w:p w14:paraId="757D8058" w14:textId="01D239C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 xml:space="preserve">§ </w:t>
      </w:r>
      <w:r w:rsidR="0061693D" w:rsidRPr="00D5382B">
        <w:rPr>
          <w:rFonts w:ascii="Arial" w:hAnsi="Arial" w:cs="Arial"/>
          <w:b/>
          <w:szCs w:val="24"/>
        </w:rPr>
        <w:t>5</w:t>
      </w:r>
    </w:p>
    <w:p w14:paraId="6AB1A2D5" w14:textId="77777777" w:rsidR="008D4D84" w:rsidRPr="00D5382B" w:rsidRDefault="008D4D84" w:rsidP="003000BF">
      <w:pPr>
        <w:spacing w:before="0" w:after="0" w:line="240" w:lineRule="auto"/>
        <w:contextualSpacing/>
        <w:jc w:val="center"/>
        <w:rPr>
          <w:rFonts w:ascii="Arial" w:hAnsi="Arial" w:cs="Arial"/>
          <w:b/>
          <w:szCs w:val="24"/>
        </w:rPr>
      </w:pPr>
      <w:proofErr w:type="spellStart"/>
      <w:r w:rsidRPr="00D5382B">
        <w:rPr>
          <w:rFonts w:ascii="Arial" w:hAnsi="Arial" w:cs="Arial"/>
          <w:b/>
          <w:szCs w:val="24"/>
        </w:rPr>
        <w:t>Podpowierzenie</w:t>
      </w:r>
      <w:proofErr w:type="spellEnd"/>
    </w:p>
    <w:p w14:paraId="3BC0B0C0" w14:textId="77777777" w:rsidR="008D4D84" w:rsidRPr="00D5382B" w:rsidRDefault="008D4D84" w:rsidP="003000BF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 nie korzysta z usług innego podmiotu przetwarzającego bez uprzedniej szczegółowej lub ogólnej pisemnej zgody Administratora (</w:t>
      </w:r>
      <w:proofErr w:type="spellStart"/>
      <w:r w:rsidRPr="00D5382B">
        <w:rPr>
          <w:rFonts w:ascii="Arial" w:hAnsi="Arial" w:cs="Arial"/>
          <w:szCs w:val="24"/>
        </w:rPr>
        <w:t>podpowierzenie</w:t>
      </w:r>
      <w:proofErr w:type="spellEnd"/>
      <w:r w:rsidRPr="00D5382B">
        <w:rPr>
          <w:rFonts w:ascii="Arial" w:hAnsi="Arial" w:cs="Arial"/>
          <w:szCs w:val="24"/>
        </w:rPr>
        <w:t>).</w:t>
      </w:r>
    </w:p>
    <w:p w14:paraId="3AAAAFC3" w14:textId="6AF61BE5" w:rsidR="008D4D84" w:rsidRPr="00D5382B" w:rsidRDefault="008D4D84" w:rsidP="003000BF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W przypadku </w:t>
      </w:r>
      <w:proofErr w:type="spellStart"/>
      <w:r w:rsidRPr="00D5382B">
        <w:rPr>
          <w:rFonts w:ascii="Arial" w:hAnsi="Arial" w:cs="Arial"/>
          <w:szCs w:val="24"/>
        </w:rPr>
        <w:t>podpowierzenia</w:t>
      </w:r>
      <w:proofErr w:type="spellEnd"/>
      <w:r w:rsidRPr="00D5382B">
        <w:rPr>
          <w:rFonts w:ascii="Arial" w:hAnsi="Arial" w:cs="Arial"/>
          <w:szCs w:val="24"/>
        </w:rPr>
        <w:t xml:space="preserve">, </w:t>
      </w:r>
      <w:r w:rsidR="0090513C" w:rsidRPr="00D5382B">
        <w:rPr>
          <w:rFonts w:ascii="Arial" w:hAnsi="Arial" w:cs="Arial"/>
          <w:szCs w:val="24"/>
        </w:rPr>
        <w:t>Podmiot przetwarzający</w:t>
      </w:r>
      <w:r w:rsidRPr="00D5382B">
        <w:rPr>
          <w:rFonts w:ascii="Arial" w:hAnsi="Arial" w:cs="Arial"/>
          <w:szCs w:val="24"/>
        </w:rPr>
        <w:t xml:space="preserve"> zapewnia, że będzie korzystał wyłącznie z usług takich dalszych podmiotów przetwarzających, które zapewniają wystarczające gwarancje wdrożenia odpowiednich środków technicznych i organizacyjnych, by przetwarzanie spełniało wymogi RODO oraz przepisów obowiązującego prawa z zakresu ochrony danych osobowych, a także chroniło prawa osób, których dane dotyczą. </w:t>
      </w:r>
    </w:p>
    <w:p w14:paraId="4125A3F5" w14:textId="2092D87C" w:rsidR="008D4D84" w:rsidRPr="00D5382B" w:rsidRDefault="0090513C" w:rsidP="003000BF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</w:t>
      </w:r>
      <w:r w:rsidR="008D4D84" w:rsidRPr="00D5382B">
        <w:rPr>
          <w:rFonts w:ascii="Arial" w:hAnsi="Arial" w:cs="Arial"/>
          <w:szCs w:val="24"/>
        </w:rPr>
        <w:t xml:space="preserve"> zapewni, że w umowie z dalszym podmiotem przetwarzającym, zostaną nałożone na ten podmiot obowiązki odpowiadające obowiązkom </w:t>
      </w:r>
      <w:r w:rsidRPr="00D5382B">
        <w:rPr>
          <w:rFonts w:ascii="Arial" w:hAnsi="Arial" w:cs="Arial"/>
          <w:szCs w:val="24"/>
        </w:rPr>
        <w:t>Podmiotu przetwarzającego</w:t>
      </w:r>
      <w:r w:rsidR="008D4D84" w:rsidRPr="00D5382B">
        <w:rPr>
          <w:rFonts w:ascii="Arial" w:hAnsi="Arial" w:cs="Arial"/>
          <w:szCs w:val="24"/>
        </w:rPr>
        <w:t xml:space="preserve"> określonym w Umowie. </w:t>
      </w:r>
    </w:p>
    <w:p w14:paraId="62339501" w14:textId="700325D2" w:rsidR="008D4D84" w:rsidRPr="00D5382B" w:rsidRDefault="0090513C" w:rsidP="003000BF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</w:t>
      </w:r>
      <w:r w:rsidR="008D4D84" w:rsidRPr="00D5382B">
        <w:rPr>
          <w:rFonts w:ascii="Arial" w:hAnsi="Arial" w:cs="Arial"/>
          <w:szCs w:val="24"/>
        </w:rPr>
        <w:t xml:space="preserve"> jest w pełni odpowiedzialny przed Administratorem za spełnienie obowiązków wynikających z umowy powierzenia zawartej pomiędzy </w:t>
      </w:r>
      <w:r w:rsidR="005E1640" w:rsidRPr="00D5382B">
        <w:rPr>
          <w:rFonts w:ascii="Arial" w:hAnsi="Arial" w:cs="Arial"/>
          <w:szCs w:val="24"/>
        </w:rPr>
        <w:t>Podmiotem przetwarzający</w:t>
      </w:r>
      <w:r w:rsidR="008D4D84" w:rsidRPr="00D5382B">
        <w:rPr>
          <w:rFonts w:ascii="Arial" w:hAnsi="Arial" w:cs="Arial"/>
          <w:szCs w:val="24"/>
        </w:rPr>
        <w:t>m, a dalszym podmiotem przetwarzającym. Jeżeli Podmiot przetwarzający nie wypełni spoczywających na nim obowiązków ochrony danych, pełna odpowiedzialność wobec Administratora za wypełnienie obowiązków dalszego podmiotu przetwarzającego spoczywa na P</w:t>
      </w:r>
      <w:r w:rsidR="005E1640" w:rsidRPr="00D5382B">
        <w:rPr>
          <w:rFonts w:ascii="Arial" w:hAnsi="Arial" w:cs="Arial"/>
          <w:szCs w:val="24"/>
        </w:rPr>
        <w:t>odmiocie przetwarzającym</w:t>
      </w:r>
      <w:r w:rsidR="008D4D84" w:rsidRPr="00D5382B">
        <w:rPr>
          <w:rFonts w:ascii="Arial" w:hAnsi="Arial" w:cs="Arial"/>
          <w:szCs w:val="24"/>
        </w:rPr>
        <w:t xml:space="preserve">. </w:t>
      </w:r>
    </w:p>
    <w:p w14:paraId="09F0C135" w14:textId="77777777" w:rsidR="008D4D84" w:rsidRPr="00D5382B" w:rsidRDefault="008D4D84" w:rsidP="003000BF">
      <w:pPr>
        <w:spacing w:before="0" w:after="0" w:line="240" w:lineRule="auto"/>
        <w:ind w:left="720"/>
        <w:contextualSpacing/>
        <w:rPr>
          <w:rFonts w:ascii="Arial" w:hAnsi="Arial" w:cs="Arial"/>
          <w:szCs w:val="24"/>
        </w:rPr>
      </w:pPr>
    </w:p>
    <w:p w14:paraId="7430B61D" w14:textId="254C434F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 xml:space="preserve">§ </w:t>
      </w:r>
      <w:r w:rsidR="0092725B" w:rsidRPr="00D5382B">
        <w:rPr>
          <w:rFonts w:ascii="Arial" w:hAnsi="Arial" w:cs="Arial"/>
          <w:b/>
          <w:szCs w:val="24"/>
        </w:rPr>
        <w:t>6</w:t>
      </w:r>
    </w:p>
    <w:p w14:paraId="0BC768A8" w14:textId="77777777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Uprawnienia kontrolne Administratora</w:t>
      </w:r>
    </w:p>
    <w:p w14:paraId="7C069AB8" w14:textId="77777777" w:rsidR="008D4D84" w:rsidRPr="00D5382B" w:rsidRDefault="008D4D84" w:rsidP="003000BF">
      <w:pPr>
        <w:numPr>
          <w:ilvl w:val="0"/>
          <w:numId w:val="1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Administrator lub upoważniony przez niego audytor zewnętrzny ma prawo do przeprowadzenia kontroli przestrzegania przez Podmiot przetwarzający zasad przetwarzania danych osobowych, o których mowa w Umowie oraz w obowiązujących przepisach prawa, w szczególności poprzez żądanie udzielenia informacji dotyczących przetwarzania danych przez Podmiot </w:t>
      </w:r>
      <w:r w:rsidRPr="00D5382B">
        <w:rPr>
          <w:rFonts w:ascii="Arial" w:hAnsi="Arial" w:cs="Arial"/>
          <w:szCs w:val="24"/>
        </w:rPr>
        <w:lastRenderedPageBreak/>
        <w:t>przetwarzający, stosowanych środków technicznych i organizacyjnych, aby przetwarzanie odbywało się zgodnie z prawem lub dokonywanie kontroli w miejscach, w których są przetwarzane powierzone dane osobowe, po wcześniejszym uzgodnieniu terminu przez Strony, na 10 dni przed planowaną kontrolą. Podmiot przetwarzający dokona niezbędnych czynności w celu umożliwienia wykonania tego uprawnienia przez Administratora.</w:t>
      </w:r>
    </w:p>
    <w:p w14:paraId="246A6CB2" w14:textId="244F1B8A" w:rsidR="008D4D84" w:rsidRPr="00D5382B" w:rsidRDefault="008D4D84" w:rsidP="003000BF">
      <w:pPr>
        <w:numPr>
          <w:ilvl w:val="0"/>
          <w:numId w:val="18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 jest zobowiązany do stosowania się do zaleceń Administratora dotyczących zasad przetwarzania powierzonych danych osobowych oraz dotyczących poprawy zabezpieczenia danych osobowych, sporządzonych w wyniku kontroli przeprowadzonych przez Administratora lub upoważnionego przez niego audytora.</w:t>
      </w:r>
    </w:p>
    <w:p w14:paraId="2EF83A6E" w14:textId="77777777" w:rsidR="0092725B" w:rsidRPr="00D5382B" w:rsidRDefault="0092725B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7B1CC6AA" w14:textId="1100BD1F" w:rsidR="0092725B" w:rsidRPr="00D5382B" w:rsidRDefault="0092725B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§ 7</w:t>
      </w:r>
    </w:p>
    <w:p w14:paraId="3D4489FA" w14:textId="633713F6" w:rsidR="00687E66" w:rsidRPr="00D5382B" w:rsidRDefault="0092725B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 xml:space="preserve">Czas trwania Umowy </w:t>
      </w:r>
      <w:r w:rsidR="00687E66" w:rsidRPr="00D5382B">
        <w:rPr>
          <w:rFonts w:ascii="Arial" w:hAnsi="Arial" w:cs="Arial"/>
          <w:b/>
          <w:szCs w:val="24"/>
        </w:rPr>
        <w:t>oraz postępowanie z danym osobowymi</w:t>
      </w:r>
    </w:p>
    <w:p w14:paraId="19FE67F6" w14:textId="42DFCA1A" w:rsidR="0092725B" w:rsidRPr="00D5382B" w:rsidRDefault="00687E66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po zakończeniu ich przetwarzania</w:t>
      </w:r>
    </w:p>
    <w:p w14:paraId="4FE71A1D" w14:textId="0853D89A" w:rsidR="0092725B" w:rsidRPr="00D5382B" w:rsidRDefault="0092725B" w:rsidP="003000BF">
      <w:pPr>
        <w:numPr>
          <w:ilvl w:val="0"/>
          <w:numId w:val="17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Umowa obowiązuje przez czas obowiązywania Umowy Głównej</w:t>
      </w:r>
      <w:r w:rsidR="003F6AF2" w:rsidRPr="00D5382B">
        <w:rPr>
          <w:rFonts w:ascii="Arial" w:hAnsi="Arial" w:cs="Arial"/>
          <w:szCs w:val="24"/>
        </w:rPr>
        <w:t>, przy czym rozwiązanie, wypowiedzenie lub wygaśnięcie Umowy Głównej powoduje jednoczesne odpowiednio rozwiązanie, wypowiedzenie lub wygaśnięcie Umowy bez konieczności składania przez Strony dodatkowych oświadczeń w tym zakresie, chyba że Strony postanowią inaczej.</w:t>
      </w:r>
    </w:p>
    <w:p w14:paraId="6FE1AAE4" w14:textId="77777777" w:rsidR="0092725B" w:rsidRPr="00D5382B" w:rsidRDefault="0092725B" w:rsidP="003000BF">
      <w:pPr>
        <w:numPr>
          <w:ilvl w:val="0"/>
          <w:numId w:val="17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Umowa wchodzi w życie z dniem podpisania.          </w:t>
      </w:r>
    </w:p>
    <w:p w14:paraId="3F65DD4C" w14:textId="77777777" w:rsidR="0092725B" w:rsidRPr="00D5382B" w:rsidRDefault="0092725B" w:rsidP="003000BF">
      <w:pPr>
        <w:numPr>
          <w:ilvl w:val="0"/>
          <w:numId w:val="17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14:paraId="7E48659E" w14:textId="6EB43E06" w:rsidR="0092725B" w:rsidRPr="00D5382B" w:rsidRDefault="0092725B" w:rsidP="003000BF">
      <w:pPr>
        <w:spacing w:before="0" w:after="0" w:line="240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D5382B">
        <w:rPr>
          <w:rFonts w:ascii="Arial" w:hAnsi="Arial" w:cs="Arial"/>
          <w:b/>
          <w:bCs/>
          <w:szCs w:val="24"/>
        </w:rPr>
        <w:t>§ 8</w:t>
      </w:r>
    </w:p>
    <w:p w14:paraId="09E040A6" w14:textId="0CB67D8B" w:rsidR="0092725B" w:rsidRPr="00D5382B" w:rsidRDefault="0092725B" w:rsidP="003000BF">
      <w:pPr>
        <w:spacing w:before="0" w:after="0" w:line="240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D5382B">
        <w:rPr>
          <w:rFonts w:ascii="Arial" w:hAnsi="Arial" w:cs="Arial"/>
          <w:b/>
          <w:bCs/>
          <w:szCs w:val="24"/>
        </w:rPr>
        <w:t>Odpowiedzialność Stron</w:t>
      </w:r>
    </w:p>
    <w:p w14:paraId="21D8B937" w14:textId="44BB3EBA" w:rsidR="008D4D84" w:rsidRPr="00D5382B" w:rsidRDefault="00687E66" w:rsidP="003000BF">
      <w:pPr>
        <w:pStyle w:val="Akapitzlist"/>
        <w:numPr>
          <w:ilvl w:val="0"/>
          <w:numId w:val="27"/>
        </w:num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Podmiot przetwarzający ponosi odpowiedzialność za wszelkie szkody majątkowe lub niemajątkowe poniesione przez osoby trzecie w skutek przetwarzania Danych osobowych w sposób naruszający obowiązujące przepisy o ochronie danych osobowych lub Umowę.</w:t>
      </w:r>
    </w:p>
    <w:p w14:paraId="52F6653A" w14:textId="77777777" w:rsidR="00687E66" w:rsidRPr="00D5382B" w:rsidRDefault="00687E66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7EA58D32" w14:textId="79F1F950" w:rsidR="0092725B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 xml:space="preserve">§ </w:t>
      </w:r>
      <w:r w:rsidR="0092725B" w:rsidRPr="00D5382B">
        <w:rPr>
          <w:rFonts w:ascii="Arial" w:hAnsi="Arial" w:cs="Arial"/>
          <w:b/>
          <w:szCs w:val="24"/>
        </w:rPr>
        <w:t>9</w:t>
      </w:r>
    </w:p>
    <w:p w14:paraId="12463093" w14:textId="79BF00B7" w:rsidR="008D4D84" w:rsidRPr="00D5382B" w:rsidRDefault="0092725B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 xml:space="preserve">Brak wynagrodzenia </w:t>
      </w:r>
    </w:p>
    <w:p w14:paraId="5D1111BA" w14:textId="76732452" w:rsidR="0092725B" w:rsidRPr="00D5382B" w:rsidRDefault="0092725B" w:rsidP="003000BF">
      <w:pPr>
        <w:spacing w:before="0" w:after="0" w:line="240" w:lineRule="auto"/>
        <w:rPr>
          <w:rFonts w:ascii="Arial" w:hAnsi="Arial" w:cs="Arial"/>
          <w:bCs/>
          <w:szCs w:val="24"/>
        </w:rPr>
      </w:pPr>
      <w:r w:rsidRPr="00D5382B">
        <w:rPr>
          <w:rFonts w:ascii="Arial" w:hAnsi="Arial" w:cs="Arial"/>
          <w:bCs/>
          <w:szCs w:val="24"/>
        </w:rPr>
        <w:t>Strony zgodnie ustalają, że wynagrodzenie za przetwarzanie Danych osobowych na podstawie Umowy i wykonywanie określonych w niej obowiązków objęte jest wynagrodzeniem należnym Podmiotowi przetwarzającemu za wykonywanie Umowy Głównej.</w:t>
      </w:r>
    </w:p>
    <w:p w14:paraId="0C935F2A" w14:textId="77777777" w:rsidR="00687E66" w:rsidRPr="00D5382B" w:rsidRDefault="00687E66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336BB056" w14:textId="77777777" w:rsidR="0055758E" w:rsidRPr="00D5382B" w:rsidRDefault="0055758E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24B10E78" w14:textId="12D5E981" w:rsidR="0092725B" w:rsidRPr="00D5382B" w:rsidRDefault="0092725B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§ 10</w:t>
      </w:r>
    </w:p>
    <w:p w14:paraId="29C236B8" w14:textId="7CBE1ED0" w:rsidR="008D4D84" w:rsidRPr="00D5382B" w:rsidRDefault="008D4D84" w:rsidP="003000BF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D5382B">
        <w:rPr>
          <w:rFonts w:ascii="Arial" w:hAnsi="Arial" w:cs="Arial"/>
          <w:b/>
          <w:szCs w:val="24"/>
        </w:rPr>
        <w:t>Postanowienia końcowe</w:t>
      </w:r>
    </w:p>
    <w:p w14:paraId="1AB9F6FB" w14:textId="77777777" w:rsidR="008D4D84" w:rsidRPr="00D5382B" w:rsidRDefault="008D4D84" w:rsidP="003000BF">
      <w:pPr>
        <w:numPr>
          <w:ilvl w:val="0"/>
          <w:numId w:val="19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Strony  wskazują następujące adresy e-mail do doręczeń:</w:t>
      </w:r>
    </w:p>
    <w:p w14:paraId="6B44AF42" w14:textId="44799CE5" w:rsidR="008D4D84" w:rsidRPr="00D5382B" w:rsidRDefault="005E1640" w:rsidP="003000BF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color w:val="FF0000"/>
          <w:szCs w:val="24"/>
          <w:highlight w:val="yellow"/>
        </w:rPr>
      </w:pPr>
      <w:r w:rsidRPr="00D5382B">
        <w:rPr>
          <w:rFonts w:ascii="Arial" w:hAnsi="Arial" w:cs="Arial"/>
          <w:color w:val="FF0000"/>
          <w:szCs w:val="24"/>
          <w:highlight w:val="yellow"/>
        </w:rPr>
        <w:t>Podmiot przetwarzający</w:t>
      </w:r>
      <w:r w:rsidR="008D4D84" w:rsidRPr="00D5382B">
        <w:rPr>
          <w:rFonts w:ascii="Arial" w:hAnsi="Arial" w:cs="Arial"/>
          <w:color w:val="FF0000"/>
          <w:szCs w:val="24"/>
          <w:highlight w:val="yellow"/>
        </w:rPr>
        <w:t xml:space="preserve"> ………………………………………….</w:t>
      </w:r>
    </w:p>
    <w:p w14:paraId="45045A08" w14:textId="77777777" w:rsidR="008D4D84" w:rsidRPr="00D5382B" w:rsidRDefault="008D4D84" w:rsidP="003000BF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color w:val="FF0000"/>
          <w:szCs w:val="24"/>
          <w:highlight w:val="yellow"/>
        </w:rPr>
      </w:pPr>
      <w:r w:rsidRPr="00D5382B">
        <w:rPr>
          <w:rFonts w:ascii="Arial" w:hAnsi="Arial" w:cs="Arial"/>
          <w:color w:val="FF0000"/>
          <w:szCs w:val="24"/>
          <w:highlight w:val="yellow"/>
        </w:rPr>
        <w:t>Administrator  ……………………………………..</w:t>
      </w:r>
    </w:p>
    <w:p w14:paraId="52FEC3D7" w14:textId="1DE71012" w:rsidR="008D4D84" w:rsidRPr="00D5382B" w:rsidRDefault="008D4D84" w:rsidP="003000BF">
      <w:pPr>
        <w:pStyle w:val="Akapitzlist"/>
        <w:numPr>
          <w:ilvl w:val="0"/>
          <w:numId w:val="19"/>
        </w:numPr>
        <w:spacing w:before="0" w:after="0" w:line="240" w:lineRule="auto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Wszelkie zmiany, uzupełnienia, rozwiązanie lub wypowiedzenie Umowy powinny być dokonane </w:t>
      </w:r>
      <w:r w:rsidR="00B25AE4" w:rsidRPr="00D5382B">
        <w:rPr>
          <w:rFonts w:ascii="Arial" w:hAnsi="Arial" w:cs="Arial"/>
          <w:szCs w:val="24"/>
        </w:rPr>
        <w:t xml:space="preserve">co najmniej w formie dokumentowej. </w:t>
      </w:r>
      <w:r w:rsidRPr="00D5382B">
        <w:rPr>
          <w:rFonts w:ascii="Arial" w:hAnsi="Arial" w:cs="Arial"/>
          <w:szCs w:val="24"/>
        </w:rPr>
        <w:t xml:space="preserve"> </w:t>
      </w:r>
      <w:r w:rsidR="00C31CA3" w:rsidRPr="00D5382B">
        <w:rPr>
          <w:rFonts w:ascii="Arial" w:hAnsi="Arial" w:cs="Arial"/>
          <w:szCs w:val="24"/>
        </w:rPr>
        <w:t xml:space="preserve">Zmiana zakresu / rodzaju przetwarzanych danych czy kategorii osób, tj. § 2 ust. 2 i 3 Umowy </w:t>
      </w:r>
      <w:r w:rsidR="00C31CA3" w:rsidRPr="00D5382B">
        <w:rPr>
          <w:rFonts w:ascii="Arial" w:hAnsi="Arial" w:cs="Arial"/>
          <w:szCs w:val="24"/>
        </w:rPr>
        <w:lastRenderedPageBreak/>
        <w:t xml:space="preserve">mogą zostać zmienione na polecenie Administratora, zgodnie z § 3 ust. 3 Umowy. </w:t>
      </w:r>
    </w:p>
    <w:p w14:paraId="12ABEE44" w14:textId="77777777" w:rsidR="008D4D84" w:rsidRPr="00D5382B" w:rsidRDefault="008D4D84" w:rsidP="003000BF">
      <w:pPr>
        <w:numPr>
          <w:ilvl w:val="0"/>
          <w:numId w:val="19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W zakresie nieuregulowanym Umową zastosowanie mają przepisy w szczególności Kodeksu cywilnego.</w:t>
      </w:r>
    </w:p>
    <w:p w14:paraId="68E07467" w14:textId="77777777" w:rsidR="008D4D84" w:rsidRPr="00D5382B" w:rsidRDefault="008D4D84" w:rsidP="003000BF">
      <w:pPr>
        <w:numPr>
          <w:ilvl w:val="0"/>
          <w:numId w:val="19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W przypadku, gdy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05DE7B1F" w14:textId="77777777" w:rsidR="008D4D84" w:rsidRPr="00D5382B" w:rsidRDefault="008D4D84" w:rsidP="003000BF">
      <w:pPr>
        <w:numPr>
          <w:ilvl w:val="0"/>
          <w:numId w:val="19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Umowę sporządzono w dwóch jednobrzmiących egzemplarzach, po jednym dla każdej ze Stron.</w:t>
      </w:r>
    </w:p>
    <w:p w14:paraId="27429578" w14:textId="4F74FD01" w:rsidR="008D4D84" w:rsidRPr="00D5382B" w:rsidRDefault="008D4D84" w:rsidP="003000BF">
      <w:pPr>
        <w:numPr>
          <w:ilvl w:val="0"/>
          <w:numId w:val="19"/>
        </w:numPr>
        <w:spacing w:before="0" w:after="0" w:line="240" w:lineRule="auto"/>
        <w:contextualSpacing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 xml:space="preserve">Postanowienia </w:t>
      </w:r>
      <w:r w:rsidR="0092725B" w:rsidRPr="00D5382B">
        <w:rPr>
          <w:rFonts w:ascii="Arial" w:hAnsi="Arial" w:cs="Arial"/>
          <w:szCs w:val="24"/>
        </w:rPr>
        <w:t xml:space="preserve">niniejszej </w:t>
      </w:r>
      <w:r w:rsidRPr="00D5382B">
        <w:rPr>
          <w:rFonts w:ascii="Arial" w:hAnsi="Arial" w:cs="Arial"/>
          <w:szCs w:val="24"/>
        </w:rPr>
        <w:t xml:space="preserve">Umowy zastępują dotychczasowe postanowienia dotyczące danych osobowych. </w:t>
      </w:r>
    </w:p>
    <w:p w14:paraId="406CE367" w14:textId="77777777" w:rsidR="008D4D84" w:rsidRPr="00D5382B" w:rsidRDefault="008D4D84" w:rsidP="003000BF">
      <w:pPr>
        <w:spacing w:before="0" w:after="0" w:line="240" w:lineRule="auto"/>
        <w:ind w:left="720"/>
        <w:contextualSpacing/>
        <w:rPr>
          <w:rFonts w:ascii="Arial" w:hAnsi="Arial" w:cs="Arial"/>
          <w:szCs w:val="24"/>
        </w:rPr>
      </w:pPr>
    </w:p>
    <w:p w14:paraId="449A3044" w14:textId="77777777" w:rsidR="008D4D84" w:rsidRPr="00D5382B" w:rsidRDefault="008D4D84" w:rsidP="003000BF">
      <w:pPr>
        <w:spacing w:before="0" w:after="0" w:line="240" w:lineRule="auto"/>
        <w:ind w:left="720"/>
        <w:contextualSpacing/>
        <w:rPr>
          <w:rFonts w:ascii="Arial" w:hAnsi="Arial" w:cs="Arial"/>
          <w:szCs w:val="24"/>
        </w:rPr>
      </w:pPr>
    </w:p>
    <w:p w14:paraId="6A3A78BE" w14:textId="77777777" w:rsidR="008D4D84" w:rsidRPr="00D5382B" w:rsidRDefault="008D4D84" w:rsidP="00FE16B8">
      <w:pPr>
        <w:spacing w:before="0" w:after="0" w:line="240" w:lineRule="auto"/>
        <w:ind w:left="4956" w:firstLine="708"/>
        <w:rPr>
          <w:rFonts w:ascii="Arial" w:hAnsi="Arial" w:cs="Arial"/>
          <w:szCs w:val="24"/>
        </w:rPr>
      </w:pPr>
      <w:r w:rsidRPr="00D5382B">
        <w:rPr>
          <w:rFonts w:ascii="Arial" w:hAnsi="Arial" w:cs="Arial"/>
          <w:szCs w:val="24"/>
        </w:rPr>
        <w:t>…………………………………………..</w:t>
      </w:r>
      <w:r w:rsidRPr="00D5382B">
        <w:rPr>
          <w:rFonts w:ascii="Arial" w:hAnsi="Arial" w:cs="Arial"/>
          <w:szCs w:val="24"/>
        </w:rPr>
        <w:tab/>
      </w:r>
      <w:r w:rsidRPr="00D5382B">
        <w:rPr>
          <w:rFonts w:ascii="Arial" w:hAnsi="Arial" w:cs="Arial"/>
          <w:szCs w:val="24"/>
        </w:rPr>
        <w:tab/>
      </w:r>
      <w:r w:rsidRPr="00D5382B">
        <w:rPr>
          <w:rFonts w:ascii="Arial" w:hAnsi="Arial" w:cs="Arial"/>
          <w:szCs w:val="24"/>
        </w:rPr>
        <w:tab/>
      </w:r>
      <w:r w:rsidRPr="00D5382B">
        <w:rPr>
          <w:rFonts w:ascii="Arial" w:hAnsi="Arial" w:cs="Arial"/>
          <w:szCs w:val="24"/>
        </w:rPr>
        <w:tab/>
      </w:r>
      <w:r w:rsidRPr="00D5382B">
        <w:rPr>
          <w:rFonts w:ascii="Arial" w:hAnsi="Arial" w:cs="Arial"/>
          <w:szCs w:val="24"/>
        </w:rPr>
        <w:tab/>
        <w:t>……………………………………………</w:t>
      </w:r>
    </w:p>
    <w:p w14:paraId="6036FB45" w14:textId="1304D9D3" w:rsidR="008D4D84" w:rsidRPr="00D5382B" w:rsidRDefault="00E0225A" w:rsidP="003000BF">
      <w:pPr>
        <w:spacing w:before="0" w:after="0" w:line="240" w:lineRule="auto"/>
        <w:ind w:firstLine="708"/>
        <w:jc w:val="left"/>
        <w:rPr>
          <w:rFonts w:ascii="Arial" w:eastAsia="Calibri" w:hAnsi="Arial" w:cs="Arial"/>
          <w:szCs w:val="24"/>
          <w:lang w:bidi="ar-SA"/>
        </w:rPr>
      </w:pPr>
      <w:r w:rsidRPr="00D5382B">
        <w:rPr>
          <w:rFonts w:ascii="Arial" w:hAnsi="Arial" w:cs="Arial"/>
          <w:szCs w:val="24"/>
        </w:rPr>
        <w:t>Administrator</w:t>
      </w:r>
      <w:r w:rsidR="008D4D84" w:rsidRPr="00D5382B">
        <w:rPr>
          <w:rFonts w:ascii="Arial" w:hAnsi="Arial" w:cs="Arial"/>
          <w:szCs w:val="24"/>
        </w:rPr>
        <w:t xml:space="preserve">  </w:t>
      </w:r>
      <w:r w:rsidR="008D4D84" w:rsidRPr="00D5382B">
        <w:rPr>
          <w:rFonts w:ascii="Arial" w:hAnsi="Arial" w:cs="Arial"/>
          <w:szCs w:val="24"/>
        </w:rPr>
        <w:tab/>
      </w:r>
      <w:r w:rsidR="008D4D84" w:rsidRPr="00D5382B">
        <w:rPr>
          <w:rFonts w:ascii="Arial" w:hAnsi="Arial" w:cs="Arial"/>
          <w:szCs w:val="24"/>
        </w:rPr>
        <w:tab/>
      </w:r>
      <w:r w:rsidR="008D4D84" w:rsidRPr="00D5382B">
        <w:rPr>
          <w:rFonts w:ascii="Arial" w:hAnsi="Arial" w:cs="Arial"/>
          <w:szCs w:val="24"/>
        </w:rPr>
        <w:tab/>
      </w:r>
      <w:r w:rsidR="008D4D84" w:rsidRPr="00D5382B">
        <w:rPr>
          <w:rFonts w:ascii="Arial" w:hAnsi="Arial" w:cs="Arial"/>
          <w:szCs w:val="24"/>
        </w:rPr>
        <w:tab/>
      </w:r>
      <w:r w:rsidR="008D4D84" w:rsidRPr="00D5382B">
        <w:rPr>
          <w:rFonts w:ascii="Arial" w:hAnsi="Arial" w:cs="Arial"/>
          <w:szCs w:val="24"/>
        </w:rPr>
        <w:tab/>
      </w:r>
      <w:r w:rsidR="008D4D84" w:rsidRPr="00D5382B">
        <w:rPr>
          <w:rFonts w:ascii="Arial" w:hAnsi="Arial" w:cs="Arial"/>
          <w:szCs w:val="24"/>
        </w:rPr>
        <w:tab/>
      </w:r>
      <w:r w:rsidRPr="00D5382B">
        <w:rPr>
          <w:rFonts w:ascii="Arial" w:hAnsi="Arial" w:cs="Arial"/>
          <w:szCs w:val="24"/>
        </w:rPr>
        <w:t>Podmiot prze</w:t>
      </w:r>
      <w:r w:rsidR="002F22F8" w:rsidRPr="00D5382B">
        <w:rPr>
          <w:rFonts w:ascii="Arial" w:hAnsi="Arial" w:cs="Arial"/>
          <w:szCs w:val="24"/>
        </w:rPr>
        <w:t>t</w:t>
      </w:r>
      <w:r w:rsidRPr="00D5382B">
        <w:rPr>
          <w:rFonts w:ascii="Arial" w:hAnsi="Arial" w:cs="Arial"/>
          <w:szCs w:val="24"/>
        </w:rPr>
        <w:t>warzający</w:t>
      </w:r>
    </w:p>
    <w:bookmarkEnd w:id="0"/>
    <w:sectPr w:rsidR="008D4D84" w:rsidRPr="00D5382B" w:rsidSect="008270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4185B1" w16cex:dateUtc="2024-02-01T07:25:00Z"/>
  <w16cex:commentExtensible w16cex:durableId="1E944D64" w16cex:dateUtc="2024-10-31T07:44:00Z"/>
  <w16cex:commentExtensible w16cex:durableId="53FC89D0" w16cex:dateUtc="2024-10-31T07:44:00Z"/>
  <w16cex:commentExtensible w16cex:durableId="0FADFFF5" w16cex:dateUtc="2024-10-31T07:43:00Z"/>
  <w16cex:commentExtensible w16cex:durableId="437CC74C" w16cex:dateUtc="2024-10-31T07:42:00Z"/>
  <w16cex:commentExtensible w16cex:durableId="240C8089" w16cex:dateUtc="2021-03-29T14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5C09" w14:textId="77777777" w:rsidR="00FD030F" w:rsidRDefault="00FD030F" w:rsidP="002F22F8">
      <w:pPr>
        <w:spacing w:before="0" w:after="0" w:line="240" w:lineRule="auto"/>
      </w:pPr>
      <w:r>
        <w:separator/>
      </w:r>
    </w:p>
  </w:endnote>
  <w:endnote w:type="continuationSeparator" w:id="0">
    <w:p w14:paraId="3169CF2E" w14:textId="77777777" w:rsidR="00FD030F" w:rsidRDefault="00FD030F" w:rsidP="002F22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95679"/>
      <w:docPartObj>
        <w:docPartGallery w:val="Page Numbers (Bottom of Page)"/>
        <w:docPartUnique/>
      </w:docPartObj>
    </w:sdtPr>
    <w:sdtEndPr/>
    <w:sdtContent>
      <w:p w14:paraId="751336B4" w14:textId="4CDD309A" w:rsidR="002F22F8" w:rsidRDefault="002F22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E7BE6" w14:textId="77777777" w:rsidR="002F22F8" w:rsidRDefault="002F2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A983" w14:textId="77777777" w:rsidR="00FD030F" w:rsidRDefault="00FD030F" w:rsidP="002F22F8">
      <w:pPr>
        <w:spacing w:before="0" w:after="0" w:line="240" w:lineRule="auto"/>
      </w:pPr>
      <w:r>
        <w:separator/>
      </w:r>
    </w:p>
  </w:footnote>
  <w:footnote w:type="continuationSeparator" w:id="0">
    <w:p w14:paraId="74BB8B8D" w14:textId="77777777" w:rsidR="00FD030F" w:rsidRDefault="00FD030F" w:rsidP="002F22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7B28" w14:textId="537B901E" w:rsidR="00C17CFF" w:rsidRDefault="00C17CFF">
    <w:pPr>
      <w:pStyle w:val="Nagwek"/>
    </w:pPr>
    <w:r>
      <w:rPr>
        <w:noProof/>
        <w:sz w:val="16"/>
        <w:szCs w:val="16"/>
      </w:rPr>
      <w:drawing>
        <wp:inline distT="0" distB="0" distL="0" distR="0" wp14:anchorId="4654A30B" wp14:editId="51B62BF4">
          <wp:extent cx="5760720" cy="5899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D76"/>
    <w:multiLevelType w:val="hybridMultilevel"/>
    <w:tmpl w:val="87F437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C00AD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4DFA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0285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1DEE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5A2"/>
    <w:multiLevelType w:val="hybridMultilevel"/>
    <w:tmpl w:val="5DB2065E"/>
    <w:lvl w:ilvl="0" w:tplc="FFFFFFFF">
      <w:start w:val="1"/>
      <w:numFmt w:val="lowerLetter"/>
      <w:lvlText w:val="%1)"/>
      <w:lvlJc w:val="left"/>
      <w:pPr>
        <w:ind w:left="1210" w:hanging="360"/>
      </w:pPr>
    </w:lvl>
    <w:lvl w:ilvl="1" w:tplc="FFFFFFFF">
      <w:start w:val="1"/>
      <w:numFmt w:val="decimal"/>
      <w:lvlText w:val="%2."/>
      <w:lvlJc w:val="left"/>
      <w:pPr>
        <w:ind w:left="227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875057B"/>
    <w:multiLevelType w:val="hybridMultilevel"/>
    <w:tmpl w:val="EA205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FA2"/>
    <w:multiLevelType w:val="hybridMultilevel"/>
    <w:tmpl w:val="4860D94A"/>
    <w:lvl w:ilvl="0" w:tplc="78A00A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60126"/>
    <w:multiLevelType w:val="hybridMultilevel"/>
    <w:tmpl w:val="818C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5290"/>
    <w:multiLevelType w:val="hybridMultilevel"/>
    <w:tmpl w:val="21E80CA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228F0124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77F"/>
    <w:multiLevelType w:val="multilevel"/>
    <w:tmpl w:val="7982E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690917"/>
    <w:multiLevelType w:val="hybridMultilevel"/>
    <w:tmpl w:val="BB227C3E"/>
    <w:lvl w:ilvl="0" w:tplc="226E3E5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6F64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13E6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230"/>
    <w:multiLevelType w:val="hybridMultilevel"/>
    <w:tmpl w:val="8C18FD46"/>
    <w:lvl w:ilvl="0" w:tplc="13C49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E550D"/>
    <w:multiLevelType w:val="hybridMultilevel"/>
    <w:tmpl w:val="C5CA5CBE"/>
    <w:lvl w:ilvl="0" w:tplc="3938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F0B02"/>
    <w:multiLevelType w:val="hybridMultilevel"/>
    <w:tmpl w:val="5DB2065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B448AC58">
      <w:start w:val="1"/>
      <w:numFmt w:val="decimal"/>
      <w:lvlText w:val="%2."/>
      <w:lvlJc w:val="left"/>
      <w:pPr>
        <w:ind w:left="227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3AB750CE"/>
    <w:multiLevelType w:val="hybridMultilevel"/>
    <w:tmpl w:val="0A941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325B7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2536"/>
    <w:multiLevelType w:val="hybridMultilevel"/>
    <w:tmpl w:val="5DB2065E"/>
    <w:lvl w:ilvl="0" w:tplc="FFFFFFFF">
      <w:start w:val="1"/>
      <w:numFmt w:val="lowerLetter"/>
      <w:lvlText w:val="%1)"/>
      <w:lvlJc w:val="left"/>
      <w:pPr>
        <w:ind w:left="1210" w:hanging="360"/>
      </w:pPr>
    </w:lvl>
    <w:lvl w:ilvl="1" w:tplc="FFFFFFFF">
      <w:start w:val="1"/>
      <w:numFmt w:val="decimal"/>
      <w:lvlText w:val="%2."/>
      <w:lvlJc w:val="left"/>
      <w:pPr>
        <w:ind w:left="227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42AF67E8"/>
    <w:multiLevelType w:val="hybridMultilevel"/>
    <w:tmpl w:val="4B2AE066"/>
    <w:lvl w:ilvl="0" w:tplc="041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C680149"/>
    <w:multiLevelType w:val="hybridMultilevel"/>
    <w:tmpl w:val="DE8A088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4D4A49FA"/>
    <w:multiLevelType w:val="hybridMultilevel"/>
    <w:tmpl w:val="7C82FF0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17D706D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C5F"/>
    <w:multiLevelType w:val="hybridMultilevel"/>
    <w:tmpl w:val="B23E97A8"/>
    <w:lvl w:ilvl="0" w:tplc="AB209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D57560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60EE3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22979"/>
    <w:multiLevelType w:val="hybridMultilevel"/>
    <w:tmpl w:val="F6861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6E1478">
      <w:start w:val="1"/>
      <w:numFmt w:val="decimal"/>
      <w:lvlText w:val="%2."/>
      <w:lvlJc w:val="left"/>
      <w:pPr>
        <w:ind w:left="785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C5AFF"/>
    <w:multiLevelType w:val="hybridMultilevel"/>
    <w:tmpl w:val="FBC68F34"/>
    <w:lvl w:ilvl="0" w:tplc="877A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A1D75"/>
    <w:multiLevelType w:val="hybridMultilevel"/>
    <w:tmpl w:val="7DC0C2D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27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5FD348B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E1849"/>
    <w:multiLevelType w:val="hybridMultilevel"/>
    <w:tmpl w:val="5DB2065E"/>
    <w:lvl w:ilvl="0" w:tplc="FFFFFFFF">
      <w:start w:val="1"/>
      <w:numFmt w:val="lowerLetter"/>
      <w:lvlText w:val="%1)"/>
      <w:lvlJc w:val="left"/>
      <w:pPr>
        <w:ind w:left="1210" w:hanging="360"/>
      </w:pPr>
    </w:lvl>
    <w:lvl w:ilvl="1" w:tplc="FFFFFFFF">
      <w:start w:val="1"/>
      <w:numFmt w:val="decimal"/>
      <w:lvlText w:val="%2."/>
      <w:lvlJc w:val="left"/>
      <w:pPr>
        <w:ind w:left="227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A2D66AF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A5C32"/>
    <w:multiLevelType w:val="hybridMultilevel"/>
    <w:tmpl w:val="17D4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7"/>
  </w:num>
  <w:num w:numId="9">
    <w:abstractNumId w:val="21"/>
  </w:num>
  <w:num w:numId="10">
    <w:abstractNumId w:val="24"/>
  </w:num>
  <w:num w:numId="11">
    <w:abstractNumId w:val="29"/>
  </w:num>
  <w:num w:numId="12">
    <w:abstractNumId w:val="34"/>
  </w:num>
  <w:num w:numId="13">
    <w:abstractNumId w:val="26"/>
  </w:num>
  <w:num w:numId="14">
    <w:abstractNumId w:val="15"/>
  </w:num>
  <w:num w:numId="15">
    <w:abstractNumId w:val="27"/>
  </w:num>
  <w:num w:numId="16">
    <w:abstractNumId w:val="19"/>
  </w:num>
  <w:num w:numId="17">
    <w:abstractNumId w:val="10"/>
  </w:num>
  <w:num w:numId="18">
    <w:abstractNumId w:val="31"/>
  </w:num>
  <w:num w:numId="19">
    <w:abstractNumId w:val="1"/>
  </w:num>
  <w:num w:numId="20">
    <w:abstractNumId w:val="6"/>
  </w:num>
  <w:num w:numId="21">
    <w:abstractNumId w:val="11"/>
  </w:num>
  <w:num w:numId="22">
    <w:abstractNumId w:val="17"/>
  </w:num>
  <w:num w:numId="23">
    <w:abstractNumId w:val="23"/>
  </w:num>
  <w:num w:numId="24">
    <w:abstractNumId w:val="9"/>
  </w:num>
  <w:num w:numId="25">
    <w:abstractNumId w:val="22"/>
  </w:num>
  <w:num w:numId="26">
    <w:abstractNumId w:val="28"/>
  </w:num>
  <w:num w:numId="27">
    <w:abstractNumId w:val="8"/>
  </w:num>
  <w:num w:numId="28">
    <w:abstractNumId w:val="12"/>
  </w:num>
  <w:num w:numId="29">
    <w:abstractNumId w:val="20"/>
  </w:num>
  <w:num w:numId="30">
    <w:abstractNumId w:val="32"/>
  </w:num>
  <w:num w:numId="31">
    <w:abstractNumId w:val="5"/>
  </w:num>
  <w:num w:numId="32">
    <w:abstractNumId w:val="25"/>
  </w:num>
  <w:num w:numId="33">
    <w:abstractNumId w:val="18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3"/>
    <w:rsid w:val="000107D8"/>
    <w:rsid w:val="00023768"/>
    <w:rsid w:val="000B2D33"/>
    <w:rsid w:val="00116EF2"/>
    <w:rsid w:val="001748B5"/>
    <w:rsid w:val="00186DB0"/>
    <w:rsid w:val="001B5EE0"/>
    <w:rsid w:val="002038AB"/>
    <w:rsid w:val="00207AC8"/>
    <w:rsid w:val="002256A7"/>
    <w:rsid w:val="00234FFD"/>
    <w:rsid w:val="0023732A"/>
    <w:rsid w:val="002551B4"/>
    <w:rsid w:val="002713CD"/>
    <w:rsid w:val="00274508"/>
    <w:rsid w:val="00291CDC"/>
    <w:rsid w:val="002927E6"/>
    <w:rsid w:val="002B1E86"/>
    <w:rsid w:val="002D43AC"/>
    <w:rsid w:val="002D527D"/>
    <w:rsid w:val="002E7A75"/>
    <w:rsid w:val="002F22F8"/>
    <w:rsid w:val="002F32A1"/>
    <w:rsid w:val="003000BF"/>
    <w:rsid w:val="00325F83"/>
    <w:rsid w:val="00365BCE"/>
    <w:rsid w:val="00376AD5"/>
    <w:rsid w:val="003839B2"/>
    <w:rsid w:val="00390806"/>
    <w:rsid w:val="003B3587"/>
    <w:rsid w:val="003C2B8D"/>
    <w:rsid w:val="003E37E8"/>
    <w:rsid w:val="003F1D43"/>
    <w:rsid w:val="003F4832"/>
    <w:rsid w:val="003F6AF2"/>
    <w:rsid w:val="00424D12"/>
    <w:rsid w:val="004B0031"/>
    <w:rsid w:val="004C5A42"/>
    <w:rsid w:val="004D2EBA"/>
    <w:rsid w:val="00551635"/>
    <w:rsid w:val="0055758E"/>
    <w:rsid w:val="005702D4"/>
    <w:rsid w:val="005B22EE"/>
    <w:rsid w:val="005D0FD0"/>
    <w:rsid w:val="005E1640"/>
    <w:rsid w:val="005F247A"/>
    <w:rsid w:val="0061693D"/>
    <w:rsid w:val="0062746C"/>
    <w:rsid w:val="00687E66"/>
    <w:rsid w:val="006E4022"/>
    <w:rsid w:val="006F7A8C"/>
    <w:rsid w:val="00705418"/>
    <w:rsid w:val="007078EB"/>
    <w:rsid w:val="00735473"/>
    <w:rsid w:val="00753672"/>
    <w:rsid w:val="007A7016"/>
    <w:rsid w:val="007B1030"/>
    <w:rsid w:val="007D4700"/>
    <w:rsid w:val="00812CD5"/>
    <w:rsid w:val="00821126"/>
    <w:rsid w:val="00827018"/>
    <w:rsid w:val="00856D8D"/>
    <w:rsid w:val="008669FD"/>
    <w:rsid w:val="00875DC3"/>
    <w:rsid w:val="0087719B"/>
    <w:rsid w:val="008B6E83"/>
    <w:rsid w:val="008D4D84"/>
    <w:rsid w:val="008D593E"/>
    <w:rsid w:val="008E6DE4"/>
    <w:rsid w:val="008E7F59"/>
    <w:rsid w:val="008F48CA"/>
    <w:rsid w:val="00900881"/>
    <w:rsid w:val="0090513C"/>
    <w:rsid w:val="009079EF"/>
    <w:rsid w:val="0092725B"/>
    <w:rsid w:val="009539DA"/>
    <w:rsid w:val="00971D57"/>
    <w:rsid w:val="009B202C"/>
    <w:rsid w:val="009C2C49"/>
    <w:rsid w:val="009F50A3"/>
    <w:rsid w:val="00A51387"/>
    <w:rsid w:val="00A766E5"/>
    <w:rsid w:val="00A924C2"/>
    <w:rsid w:val="00AA031B"/>
    <w:rsid w:val="00AB52ED"/>
    <w:rsid w:val="00B13769"/>
    <w:rsid w:val="00B25AE4"/>
    <w:rsid w:val="00B65C55"/>
    <w:rsid w:val="00B90142"/>
    <w:rsid w:val="00BB011D"/>
    <w:rsid w:val="00C10E29"/>
    <w:rsid w:val="00C17CFF"/>
    <w:rsid w:val="00C31CA3"/>
    <w:rsid w:val="00C33236"/>
    <w:rsid w:val="00C519BA"/>
    <w:rsid w:val="00C737DD"/>
    <w:rsid w:val="00CB6432"/>
    <w:rsid w:val="00CE7C5F"/>
    <w:rsid w:val="00CF6C58"/>
    <w:rsid w:val="00D07724"/>
    <w:rsid w:val="00D3520C"/>
    <w:rsid w:val="00D5382B"/>
    <w:rsid w:val="00D67CC0"/>
    <w:rsid w:val="00D82324"/>
    <w:rsid w:val="00D94D03"/>
    <w:rsid w:val="00D95CE5"/>
    <w:rsid w:val="00DC3910"/>
    <w:rsid w:val="00DC4D08"/>
    <w:rsid w:val="00DD5062"/>
    <w:rsid w:val="00DF2A0F"/>
    <w:rsid w:val="00E0225A"/>
    <w:rsid w:val="00E246A9"/>
    <w:rsid w:val="00EC12B3"/>
    <w:rsid w:val="00EF2EFD"/>
    <w:rsid w:val="00F1460A"/>
    <w:rsid w:val="00F35FF6"/>
    <w:rsid w:val="00F524F7"/>
    <w:rsid w:val="00FB45E0"/>
    <w:rsid w:val="00FD030F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AD81"/>
  <w15:docId w15:val="{31827980-7E4D-4783-8335-0DBEE006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D84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FD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F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2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D4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E7F59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22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2F8"/>
    <w:rPr>
      <w:rFonts w:ascii="Times New Roman" w:eastAsia="Times New Roman" w:hAnsi="Times New Roman" w:cs="Times New Roman"/>
      <w:sz w:val="24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F22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2F8"/>
    <w:rPr>
      <w:rFonts w:ascii="Times New Roman" w:eastAsia="Times New Roman" w:hAnsi="Times New Roman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5FAB-025C-408E-916B-1A8C0419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2147</Words>
  <Characters>12882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Patrycja Surażyńska</cp:lastModifiedBy>
  <cp:revision>10</cp:revision>
  <dcterms:created xsi:type="dcterms:W3CDTF">2024-11-06T06:47:00Z</dcterms:created>
  <dcterms:modified xsi:type="dcterms:W3CDTF">2024-11-25T13:00:00Z</dcterms:modified>
</cp:coreProperties>
</file>