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8"/>
        <w:gridCol w:w="162"/>
        <w:gridCol w:w="6178"/>
        <w:gridCol w:w="48"/>
        <w:gridCol w:w="2078"/>
        <w:gridCol w:w="48"/>
        <w:gridCol w:w="2220"/>
        <w:gridCol w:w="48"/>
        <w:gridCol w:w="3780"/>
        <w:gridCol w:w="48"/>
      </w:tblGrid>
      <w:tr w:rsidR="00EE7FD0" w:rsidRPr="00023497" w14:paraId="7203CC9C" w14:textId="77777777" w:rsidTr="00EE7FD0">
        <w:trPr>
          <w:trHeight w:val="2169"/>
        </w:trPr>
        <w:tc>
          <w:tcPr>
            <w:tcW w:w="15208" w:type="dxa"/>
            <w:gridSpan w:val="10"/>
            <w:shd w:val="clear" w:color="auto" w:fill="FFFFFF"/>
            <w:vAlign w:val="center"/>
          </w:tcPr>
          <w:p w14:paraId="08EFBF43" w14:textId="77777777" w:rsidR="00EE7FD0" w:rsidRPr="00BF00F7" w:rsidRDefault="00EE7FD0" w:rsidP="00EE7FD0">
            <w:pPr>
              <w:rPr>
                <w:rFonts w:ascii="Arial" w:hAnsi="Arial" w:cs="Arial"/>
              </w:rPr>
            </w:pPr>
            <w:r w:rsidRPr="00BF00F7">
              <w:rPr>
                <w:rFonts w:ascii="Arial" w:hAnsi="Arial" w:cs="Arial"/>
              </w:rPr>
              <w:t>Nazwa i adres Wykonawcy</w:t>
            </w:r>
          </w:p>
          <w:p w14:paraId="7089259C" w14:textId="77777777" w:rsidR="00EE7FD0" w:rsidRPr="00BF00F7" w:rsidRDefault="00EE7FD0" w:rsidP="00EE7FD0">
            <w:pPr>
              <w:rPr>
                <w:rFonts w:ascii="Arial" w:hAnsi="Arial" w:cs="Arial"/>
              </w:rPr>
            </w:pPr>
          </w:p>
          <w:p w14:paraId="5874BB52" w14:textId="6F1EEE93" w:rsidR="00EE7FD0" w:rsidRDefault="00EE7FD0" w:rsidP="00EE7FD0">
            <w:pPr>
              <w:jc w:val="center"/>
              <w:rPr>
                <w:rFonts w:ascii="Arial" w:hAnsi="Arial" w:cs="Arial"/>
              </w:rPr>
            </w:pPr>
            <w:r w:rsidRPr="00BF00F7">
              <w:rPr>
                <w:rFonts w:ascii="Arial" w:hAnsi="Arial" w:cs="Arial"/>
              </w:rPr>
              <w:t xml:space="preserve">Pakiet nr </w:t>
            </w:r>
            <w:r>
              <w:rPr>
                <w:rFonts w:ascii="Arial" w:hAnsi="Arial" w:cs="Arial"/>
              </w:rPr>
              <w:t>1</w:t>
            </w:r>
            <w:r w:rsidR="00BC1EFA">
              <w:rPr>
                <w:rFonts w:ascii="Arial" w:hAnsi="Arial" w:cs="Arial"/>
              </w:rPr>
              <w:t>1</w:t>
            </w:r>
            <w:r w:rsidRPr="00BF00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Dostawa kardiomonitora</w:t>
            </w:r>
          </w:p>
          <w:p w14:paraId="2F9D1AE4" w14:textId="28E6C000" w:rsidR="004C792A" w:rsidRPr="004C792A" w:rsidRDefault="004C792A" w:rsidP="00EE7FD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Zmiana</w:t>
            </w:r>
          </w:p>
          <w:tbl>
            <w:tblPr>
              <w:tblW w:w="1342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"/>
              <w:gridCol w:w="366"/>
              <w:gridCol w:w="45"/>
              <w:gridCol w:w="2695"/>
              <w:gridCol w:w="45"/>
              <w:gridCol w:w="868"/>
              <w:gridCol w:w="45"/>
              <w:gridCol w:w="1035"/>
              <w:gridCol w:w="456"/>
              <w:gridCol w:w="624"/>
              <w:gridCol w:w="1440"/>
              <w:gridCol w:w="346"/>
              <w:gridCol w:w="734"/>
              <w:gridCol w:w="1080"/>
              <w:gridCol w:w="171"/>
              <w:gridCol w:w="1275"/>
              <w:gridCol w:w="2127"/>
            </w:tblGrid>
            <w:tr w:rsidR="00EE7FD0" w:rsidRPr="00BF00F7" w14:paraId="6C3D0354" w14:textId="77777777" w:rsidTr="00EE7FD0">
              <w:trPr>
                <w:gridAfter w:val="3"/>
                <w:wAfter w:w="3573" w:type="dxa"/>
                <w:trHeight w:val="330"/>
              </w:trPr>
              <w:tc>
                <w:tcPr>
                  <w:tcW w:w="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31721" w14:textId="77777777" w:rsidR="00EE7FD0" w:rsidRPr="00BF00F7" w:rsidRDefault="00EE7FD0" w:rsidP="00EE7F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AF466" w14:textId="77777777" w:rsidR="00EE7FD0" w:rsidRPr="00BF00F7" w:rsidRDefault="00EE7FD0" w:rsidP="00EE7F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EDBB9" w14:textId="77777777" w:rsidR="00EE7FD0" w:rsidRPr="00BF00F7" w:rsidRDefault="00EE7FD0" w:rsidP="00EE7F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02CE9" w14:textId="77777777" w:rsidR="00EE7FD0" w:rsidRPr="00BF00F7" w:rsidRDefault="00EE7FD0" w:rsidP="00EE7F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7C547" w14:textId="77777777" w:rsidR="00EE7FD0" w:rsidRPr="00BF00F7" w:rsidRDefault="00EE7FD0" w:rsidP="00EE7F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81E72" w14:textId="77777777" w:rsidR="00EE7FD0" w:rsidRPr="00BF00F7" w:rsidRDefault="00EE7FD0" w:rsidP="00EE7F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4B363" w14:textId="77777777" w:rsidR="00EE7FD0" w:rsidRPr="00BF00F7" w:rsidRDefault="00EE7FD0" w:rsidP="00EE7F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2AABE" w14:textId="77777777" w:rsidR="00EE7FD0" w:rsidRPr="00BF00F7" w:rsidRDefault="00EE7FD0" w:rsidP="00EE7F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E7FD0" w:rsidRPr="00BF00F7" w14:paraId="180448DF" w14:textId="77777777" w:rsidTr="00EE7FD0">
              <w:trPr>
                <w:gridAfter w:val="3"/>
                <w:wAfter w:w="3573" w:type="dxa"/>
                <w:trHeight w:val="330"/>
              </w:trPr>
              <w:tc>
                <w:tcPr>
                  <w:tcW w:w="31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59237" w14:textId="77777777" w:rsidR="00EE7FD0" w:rsidRPr="00BF00F7" w:rsidRDefault="00EE7FD0" w:rsidP="00EE7FD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F00F7">
                    <w:rPr>
                      <w:rFonts w:ascii="Arial" w:hAnsi="Arial" w:cs="Arial"/>
                      <w:b/>
                      <w:bCs/>
                      <w:color w:val="000000"/>
                    </w:rPr>
                    <w:t>Tabela A- Cena sprzętu</w:t>
                  </w:r>
                </w:p>
              </w:tc>
              <w:tc>
                <w:tcPr>
                  <w:tcW w:w="9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74CFA" w14:textId="77777777" w:rsidR="00EE7FD0" w:rsidRPr="00BF00F7" w:rsidRDefault="00EE7FD0" w:rsidP="00EE7FD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0FC8C" w14:textId="77777777" w:rsidR="00EE7FD0" w:rsidRPr="00BF00F7" w:rsidRDefault="00EE7FD0" w:rsidP="00EE7FD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545B9" w14:textId="77777777" w:rsidR="00EE7FD0" w:rsidRPr="00BF00F7" w:rsidRDefault="00EE7FD0" w:rsidP="00EE7FD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0B341" w14:textId="77777777" w:rsidR="00EE7FD0" w:rsidRPr="00BF00F7" w:rsidRDefault="00EE7FD0" w:rsidP="00EE7F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9B7C7" w14:textId="77777777" w:rsidR="00EE7FD0" w:rsidRPr="00BF00F7" w:rsidRDefault="00EE7FD0" w:rsidP="00EE7F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C2E2D" w14:textId="77777777" w:rsidR="00EE7FD0" w:rsidRPr="00BF00F7" w:rsidRDefault="00EE7FD0" w:rsidP="00EE7FD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E7FD0" w:rsidRPr="00BF00F7" w14:paraId="3B76CB9C" w14:textId="77777777" w:rsidTr="00EE7FD0">
              <w:trPr>
                <w:gridBefore w:val="1"/>
                <w:wBefore w:w="70" w:type="dxa"/>
                <w:trHeight w:val="660"/>
              </w:trPr>
              <w:tc>
                <w:tcPr>
                  <w:tcW w:w="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noWrap/>
                  <w:vAlign w:val="center"/>
                  <w:hideMark/>
                </w:tcPr>
                <w:p w14:paraId="776C424A" w14:textId="77777777" w:rsidR="00EE7FD0" w:rsidRPr="00BF00F7" w:rsidRDefault="00EE7FD0" w:rsidP="00EE7FD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F00F7">
                    <w:rPr>
                      <w:rFonts w:ascii="Arial" w:hAnsi="Arial" w:cs="Arial"/>
                      <w:b/>
                      <w:bCs/>
                      <w:color w:val="000000"/>
                    </w:rPr>
                    <w:t>lp</w:t>
                  </w:r>
                </w:p>
              </w:tc>
              <w:tc>
                <w:tcPr>
                  <w:tcW w:w="27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noWrap/>
                  <w:vAlign w:val="center"/>
                  <w:hideMark/>
                </w:tcPr>
                <w:p w14:paraId="0F380254" w14:textId="77777777" w:rsidR="00EE7FD0" w:rsidRPr="00BF00F7" w:rsidRDefault="00EE7FD0" w:rsidP="00EE7FD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F00F7">
                    <w:rPr>
                      <w:rFonts w:ascii="Arial" w:hAnsi="Arial" w:cs="Arial"/>
                      <w:b/>
                      <w:bCs/>
                      <w:color w:val="000000"/>
                    </w:rPr>
                    <w:t>Sprzęt</w:t>
                  </w:r>
                </w:p>
              </w:tc>
              <w:tc>
                <w:tcPr>
                  <w:tcW w:w="91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noWrap/>
                  <w:vAlign w:val="center"/>
                  <w:hideMark/>
                </w:tcPr>
                <w:p w14:paraId="72BE044A" w14:textId="77777777" w:rsidR="00EE7FD0" w:rsidRPr="00BF00F7" w:rsidRDefault="00EE7FD0" w:rsidP="00EE7FD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F00F7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Ilość 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00" w:fill="FFFF00"/>
                </w:tcPr>
                <w:p w14:paraId="7EB7786D" w14:textId="77777777" w:rsidR="00EE7FD0" w:rsidRPr="00BF00F7" w:rsidRDefault="00EE7FD0" w:rsidP="00EE7F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F00F7">
                    <w:rPr>
                      <w:rFonts w:ascii="Arial" w:hAnsi="Arial" w:cs="Arial"/>
                      <w:b/>
                      <w:bCs/>
                      <w:color w:val="000000"/>
                    </w:rPr>
                    <w:t>J.m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noWrap/>
                  <w:vAlign w:val="center"/>
                  <w:hideMark/>
                </w:tcPr>
                <w:p w14:paraId="5F93DD04" w14:textId="77777777" w:rsidR="00EE7FD0" w:rsidRPr="00BF00F7" w:rsidRDefault="00EE7FD0" w:rsidP="00EE7F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F00F7">
                    <w:rPr>
                      <w:rFonts w:ascii="Arial" w:hAnsi="Arial" w:cs="Arial"/>
                      <w:b/>
                      <w:bCs/>
                      <w:color w:val="000000"/>
                    </w:rPr>
                    <w:t>Cena netto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vAlign w:val="center"/>
                  <w:hideMark/>
                </w:tcPr>
                <w:p w14:paraId="4692C030" w14:textId="77777777" w:rsidR="00EE7FD0" w:rsidRPr="00BF00F7" w:rsidRDefault="00EE7FD0" w:rsidP="00EE7FD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F00F7">
                    <w:rPr>
                      <w:rFonts w:ascii="Arial" w:hAnsi="Arial" w:cs="Arial"/>
                      <w:b/>
                      <w:bCs/>
                      <w:color w:val="000000"/>
                    </w:rPr>
                    <w:t>Wartość netto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vAlign w:val="center"/>
                  <w:hideMark/>
                </w:tcPr>
                <w:p w14:paraId="06E3D432" w14:textId="77777777" w:rsidR="00EE7FD0" w:rsidRPr="00BF00F7" w:rsidRDefault="00EE7FD0" w:rsidP="00EE7FD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F00F7">
                    <w:rPr>
                      <w:rFonts w:ascii="Arial" w:hAnsi="Arial" w:cs="Arial"/>
                      <w:b/>
                      <w:bCs/>
                      <w:color w:val="000000"/>
                    </w:rPr>
                    <w:t>Stawka Vat 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vAlign w:val="center"/>
                  <w:hideMark/>
                </w:tcPr>
                <w:p w14:paraId="6D504513" w14:textId="77777777" w:rsidR="00EE7FD0" w:rsidRPr="00BF00F7" w:rsidRDefault="00EE7FD0" w:rsidP="00EE7FD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F00F7">
                    <w:rPr>
                      <w:rFonts w:ascii="Arial" w:hAnsi="Arial" w:cs="Arial"/>
                      <w:b/>
                      <w:bCs/>
                      <w:color w:val="000000"/>
                    </w:rPr>
                    <w:t>Wartość  brutto</w:t>
                  </w:r>
                </w:p>
              </w:tc>
            </w:tr>
            <w:tr w:rsidR="00EE7FD0" w:rsidRPr="00BF00F7" w14:paraId="1B066F6A" w14:textId="77777777" w:rsidTr="00EE7FD0">
              <w:trPr>
                <w:gridBefore w:val="1"/>
                <w:wBefore w:w="70" w:type="dxa"/>
                <w:trHeight w:val="660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6DF41D" w14:textId="77777777" w:rsidR="00EE7FD0" w:rsidRPr="00BF00F7" w:rsidRDefault="00EE7FD0" w:rsidP="00EE7FD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F00F7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27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3AF193" w14:textId="5F318252" w:rsidR="00EE7FD0" w:rsidRPr="00BF00F7" w:rsidRDefault="00EE7FD0" w:rsidP="00EE7F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Kardiomonitor</w:t>
                  </w:r>
                </w:p>
              </w:tc>
              <w:tc>
                <w:tcPr>
                  <w:tcW w:w="91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052639A" w14:textId="77777777" w:rsidR="00EE7FD0" w:rsidRPr="00BF00F7" w:rsidRDefault="00EE7FD0" w:rsidP="00EE7F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F00F7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3C3E48F" w14:textId="77777777" w:rsidR="00EE7FD0" w:rsidRPr="00BF00F7" w:rsidRDefault="00EE7FD0" w:rsidP="00EE7F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F00F7">
                    <w:rPr>
                      <w:rFonts w:ascii="Arial" w:hAnsi="Arial" w:cs="Arial"/>
                      <w:b/>
                      <w:bCs/>
                      <w:color w:val="000000"/>
                    </w:rPr>
                    <w:t>Szt</w:t>
                  </w:r>
                </w:p>
                <w:p w14:paraId="1D242515" w14:textId="77777777" w:rsidR="00EE7FD0" w:rsidRPr="00BF00F7" w:rsidRDefault="00EE7FD0" w:rsidP="00EE7FD0">
                  <w:pPr>
                    <w:tabs>
                      <w:tab w:val="left" w:pos="72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AF5606" w14:textId="77777777" w:rsidR="00EE7FD0" w:rsidRPr="00BF00F7" w:rsidRDefault="00EE7FD0" w:rsidP="00EE7F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83CAEA" w14:textId="77777777" w:rsidR="00EE7FD0" w:rsidRPr="00BF00F7" w:rsidRDefault="00EE7FD0" w:rsidP="00EE7FD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C6FB1" w14:textId="77777777" w:rsidR="00EE7FD0" w:rsidRPr="00BF00F7" w:rsidRDefault="00EE7FD0" w:rsidP="00EE7F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5965D" w14:textId="77777777" w:rsidR="00EE7FD0" w:rsidRPr="00BF00F7" w:rsidRDefault="00EE7FD0" w:rsidP="00EE7F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EE7FD0" w:rsidRPr="00BF00F7" w14:paraId="06E71A11" w14:textId="77777777" w:rsidTr="00EE7FD0">
              <w:trPr>
                <w:gridBefore w:val="1"/>
                <w:wBefore w:w="70" w:type="dxa"/>
                <w:trHeight w:val="660"/>
              </w:trPr>
              <w:tc>
                <w:tcPr>
                  <w:tcW w:w="7965" w:type="dxa"/>
                  <w:gridSpan w:val="11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ECF246" w14:textId="77777777" w:rsidR="00EE7FD0" w:rsidRPr="00BF00F7" w:rsidRDefault="00EE7FD0" w:rsidP="00EE7F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F00F7">
                    <w:rPr>
                      <w:rFonts w:ascii="Arial" w:hAnsi="Arial" w:cs="Arial"/>
                      <w:b/>
                      <w:bCs/>
                      <w:color w:val="000000"/>
                    </w:rPr>
                    <w:t>RAZEM ( wartość należy przenieść do formularza ofertowego)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D174D2E" w14:textId="77777777" w:rsidR="00EE7FD0" w:rsidRPr="00BF00F7" w:rsidRDefault="00EE7FD0" w:rsidP="00EE7FD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1F8D12E" w14:textId="77777777" w:rsidR="00EE7FD0" w:rsidRPr="00BF00F7" w:rsidRDefault="00EE7FD0" w:rsidP="00EE7F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17D81BD" w14:textId="77777777" w:rsidR="00EE7FD0" w:rsidRPr="00BF00F7" w:rsidRDefault="00EE7FD0" w:rsidP="00EE7F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14:paraId="6ADF9F97" w14:textId="77777777" w:rsidR="00EE7FD0" w:rsidRPr="00BF00F7" w:rsidRDefault="00EE7FD0" w:rsidP="00EE7FD0">
            <w:pPr>
              <w:rPr>
                <w:rFonts w:ascii="Arial" w:hAnsi="Arial" w:cs="Arial"/>
                <w:b/>
              </w:rPr>
            </w:pPr>
          </w:p>
          <w:p w14:paraId="222EA1D9" w14:textId="77777777" w:rsidR="00EE7FD0" w:rsidRPr="00BF00F7" w:rsidRDefault="00EE7FD0" w:rsidP="00E211CB">
            <w:pPr>
              <w:jc w:val="center"/>
              <w:rPr>
                <w:rFonts w:ascii="Arial" w:hAnsi="Arial" w:cs="Arial"/>
              </w:rPr>
            </w:pPr>
          </w:p>
        </w:tc>
      </w:tr>
      <w:tr w:rsidR="00EE7FD0" w:rsidRPr="00023497" w14:paraId="0EE8B66A" w14:textId="77777777" w:rsidTr="003D3E98">
        <w:trPr>
          <w:trHeight w:hRule="exact" w:val="728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0B1BF" w14:textId="34F1EB47" w:rsidR="00EE7FD0" w:rsidRPr="00023497" w:rsidRDefault="00EE7FD0" w:rsidP="00EE7FD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023497">
              <w:rPr>
                <w:rFonts w:ascii="Cambria" w:hAnsi="Cambria" w:cs="Tahoma"/>
                <w:b/>
                <w:sz w:val="22"/>
                <w:szCs w:val="22"/>
              </w:rPr>
              <w:t>LP.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FB3A5" w14:textId="3FDBC8B4" w:rsidR="00EE7FD0" w:rsidRPr="00023497" w:rsidRDefault="00EE7FD0" w:rsidP="00EE7FD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023497">
              <w:rPr>
                <w:rFonts w:ascii="Cambria" w:hAnsi="Cambria" w:cs="Tahoma"/>
                <w:b/>
                <w:sz w:val="22"/>
                <w:szCs w:val="22"/>
              </w:rPr>
              <w:t>PARAMETRY TECHNICZNE (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wymagane i oceniane)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B90D0" w14:textId="6DAF66EC" w:rsidR="00EE7FD0" w:rsidRDefault="00EE7FD0" w:rsidP="00EE7FD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Parametr wymagany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F6D88" w14:textId="7D0C5B26" w:rsidR="00EE7FD0" w:rsidRDefault="00EE7FD0" w:rsidP="00EE7FD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Punktacja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9B886" w14:textId="5E11C4E7" w:rsidR="00EE7FD0" w:rsidRPr="00023497" w:rsidRDefault="00EE7FD0" w:rsidP="00EE7FD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023497">
              <w:rPr>
                <w:rFonts w:ascii="Cambria" w:hAnsi="Cambria" w:cs="Tahoma"/>
                <w:b/>
                <w:sz w:val="22"/>
                <w:szCs w:val="22"/>
              </w:rPr>
              <w:t>Parametr oferowany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 (opisać)</w:t>
            </w:r>
          </w:p>
        </w:tc>
      </w:tr>
      <w:tr w:rsidR="00264A51" w:rsidRPr="00023497" w14:paraId="57E3505A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643B97FC" w14:textId="77777777" w:rsidR="00264A51" w:rsidRPr="00264A51" w:rsidRDefault="00264A51" w:rsidP="00264A51">
            <w:pPr>
              <w:tabs>
                <w:tab w:val="left" w:pos="360"/>
              </w:tabs>
              <w:ind w:left="360"/>
              <w:jc w:val="center"/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Tahoma"/>
                <w:b/>
                <w:sz w:val="22"/>
                <w:szCs w:val="22"/>
              </w:rPr>
              <w:t>I.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5D427DA1" w14:textId="77777777" w:rsidR="00264A51" w:rsidRPr="00264A51" w:rsidRDefault="00264A51" w:rsidP="00264A51">
            <w:pPr>
              <w:pStyle w:val="Style10"/>
              <w:jc w:val="left"/>
              <w:rPr>
                <w:rFonts w:ascii="Cambria" w:hAnsi="Cambria" w:cs="Arial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Informacje ogólne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5ADA7695" w14:textId="77777777" w:rsidR="00264A51" w:rsidRPr="00264A51" w:rsidRDefault="00264A51" w:rsidP="00264A51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0A041DF4" w14:textId="77777777" w:rsidR="00264A51" w:rsidRPr="00264A51" w:rsidRDefault="00264A51" w:rsidP="00264A51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5AFDDBBA" w14:textId="77777777" w:rsidR="00264A51" w:rsidRPr="00264A51" w:rsidRDefault="00264A51" w:rsidP="00264A51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Informacje ogólne</w:t>
            </w:r>
          </w:p>
        </w:tc>
      </w:tr>
      <w:tr w:rsidR="005A36CE" w:rsidRPr="00023497" w14:paraId="2CFEFAE0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E681C" w14:textId="77777777" w:rsidR="005A36CE" w:rsidRDefault="005A36CE" w:rsidP="005A36CE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CC4B9" w14:textId="20D8ACA0" w:rsidR="005A36CE" w:rsidRPr="003C5024" w:rsidRDefault="005A36CE" w:rsidP="005A36CE">
            <w:pPr>
              <w:pStyle w:val="Style10"/>
              <w:jc w:val="lef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Rok produkcji 20</w:t>
            </w:r>
            <w:r w:rsidR="00342F98">
              <w:rPr>
                <w:rFonts w:ascii="Cambria" w:hAnsi="Cambria" w:cs="Arial"/>
                <w:sz w:val="22"/>
                <w:szCs w:val="22"/>
              </w:rPr>
              <w:t>2</w:t>
            </w:r>
            <w:r w:rsidR="00EE7FD0">
              <w:rPr>
                <w:rFonts w:ascii="Cambria" w:hAnsi="Cambria" w:cs="Arial"/>
                <w:sz w:val="22"/>
                <w:szCs w:val="22"/>
              </w:rPr>
              <w:t>3</w:t>
            </w:r>
            <w:r>
              <w:rPr>
                <w:rFonts w:ascii="Cambria" w:hAnsi="Cambria" w:cs="Arial"/>
                <w:sz w:val="22"/>
                <w:szCs w:val="22"/>
              </w:rPr>
              <w:t>- urządzenie fabryczne nowe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3E326" w14:textId="77777777" w:rsidR="005A36CE" w:rsidRDefault="005A36CE" w:rsidP="005A36CE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DD889" w14:textId="77777777" w:rsidR="005A36CE" w:rsidRPr="00023497" w:rsidRDefault="005A36CE" w:rsidP="005A36CE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8CE4A" w14:textId="77777777" w:rsidR="005A36CE" w:rsidRPr="00023497" w:rsidRDefault="005A36CE" w:rsidP="005A36CE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</w:p>
        </w:tc>
      </w:tr>
      <w:tr w:rsidR="005A36CE" w:rsidRPr="00023497" w14:paraId="135ED89D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B1EF1" w14:textId="77777777" w:rsidR="005A36CE" w:rsidRDefault="005A36CE" w:rsidP="005A36CE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EECE6" w14:textId="77777777" w:rsidR="005A36CE" w:rsidRPr="003C5024" w:rsidRDefault="005A36CE" w:rsidP="005A36CE">
            <w:pPr>
              <w:pStyle w:val="Style10"/>
              <w:jc w:val="lef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Model/Typ/Producent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31C3B" w14:textId="77777777" w:rsidR="005A36CE" w:rsidRDefault="005A36CE" w:rsidP="005A36CE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ED3D4" w14:textId="77777777" w:rsidR="005A36CE" w:rsidRPr="00023497" w:rsidRDefault="005A36CE" w:rsidP="005A36CE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16867" w14:textId="77777777" w:rsidR="005A36CE" w:rsidRPr="00023497" w:rsidRDefault="005A36CE" w:rsidP="005A36CE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</w:p>
        </w:tc>
      </w:tr>
      <w:tr w:rsidR="00264A51" w:rsidRPr="00023497" w14:paraId="6423E2EB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8A8C46B" w14:textId="77777777" w:rsidR="00264A51" w:rsidRPr="00264A51" w:rsidRDefault="00264A51" w:rsidP="00264A51">
            <w:pPr>
              <w:tabs>
                <w:tab w:val="left" w:pos="360"/>
              </w:tabs>
              <w:ind w:left="360"/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Tahoma"/>
                <w:b/>
                <w:sz w:val="22"/>
                <w:szCs w:val="22"/>
              </w:rPr>
              <w:t>II.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D841E5A" w14:textId="77777777" w:rsidR="00264A51" w:rsidRPr="00264A51" w:rsidRDefault="00264A51" w:rsidP="00264A51">
            <w:pPr>
              <w:pStyle w:val="Style10"/>
              <w:jc w:val="left"/>
              <w:rPr>
                <w:rFonts w:ascii="Cambria" w:hAnsi="Cambria" w:cs="Arial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08D489A" w14:textId="77777777" w:rsidR="00264A51" w:rsidRPr="00264A51" w:rsidRDefault="00264A51" w:rsidP="00264A51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726F09F" w14:textId="77777777" w:rsidR="00264A51" w:rsidRPr="00264A51" w:rsidRDefault="00264A51" w:rsidP="00264A51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BE9D1D6" w14:textId="77777777" w:rsidR="00264A51" w:rsidRPr="00264A51" w:rsidRDefault="00264A51" w:rsidP="00264A51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Opis parametrów</w:t>
            </w:r>
          </w:p>
        </w:tc>
      </w:tr>
      <w:tr w:rsidR="00264A51" w:rsidRPr="00023497" w14:paraId="3EAA2418" w14:textId="77777777" w:rsidTr="003D3E98">
        <w:trPr>
          <w:trHeight w:val="811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54BF4" w14:textId="77777777" w:rsidR="00264A51" w:rsidRPr="00567000" w:rsidRDefault="00264A51" w:rsidP="00E211CB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lastRenderedPageBreak/>
              <w:t>1.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FAFC6" w14:textId="77777777" w:rsidR="00574456" w:rsidRPr="00574456" w:rsidRDefault="00266545" w:rsidP="00D66A99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Kardiomonitor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kompaktowy </w:t>
            </w:r>
            <w:r w:rsidR="005A36CE">
              <w:rPr>
                <w:rFonts w:asciiTheme="majorHAnsi" w:hAnsiTheme="majorHAnsi" w:cs="Arial"/>
                <w:sz w:val="22"/>
                <w:szCs w:val="22"/>
              </w:rPr>
              <w:t>stacjonarno-przenośny o wadze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nie większej niż </w:t>
            </w:r>
            <w:r w:rsidR="00835C52">
              <w:rPr>
                <w:rFonts w:asciiTheme="majorHAnsi" w:hAnsiTheme="majorHAnsi" w:cs="Arial"/>
                <w:sz w:val="22"/>
                <w:szCs w:val="22"/>
              </w:rPr>
              <w:t>3</w:t>
            </w:r>
            <w:r w:rsidR="000F30D3">
              <w:rPr>
                <w:rFonts w:asciiTheme="majorHAnsi" w:hAnsiTheme="majorHAnsi" w:cs="Arial"/>
                <w:sz w:val="22"/>
                <w:szCs w:val="22"/>
              </w:rPr>
              <w:t>,5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kg 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>z akumulatorem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71A7F" w14:textId="77777777" w:rsidR="00264A51" w:rsidRDefault="005A36CE" w:rsidP="0059495C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02C44" w14:textId="77777777" w:rsidR="00264A51" w:rsidRDefault="005A36CE" w:rsidP="00E211C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Waga</w:t>
            </w:r>
            <w:r w:rsidR="00835C52">
              <w:rPr>
                <w:rFonts w:ascii="Cambria" w:hAnsi="Cambria" w:cs="Tahoma"/>
                <w:sz w:val="22"/>
                <w:szCs w:val="22"/>
              </w:rPr>
              <w:t xml:space="preserve"> poniżej 3,5</w:t>
            </w:r>
            <w:r w:rsidR="00EB2604">
              <w:rPr>
                <w:rFonts w:ascii="Cambria" w:hAnsi="Cambria" w:cs="Tahoma"/>
                <w:sz w:val="22"/>
                <w:szCs w:val="22"/>
              </w:rPr>
              <w:t>kg- 5 pkt.</w:t>
            </w:r>
          </w:p>
          <w:p w14:paraId="76FEF408" w14:textId="77777777" w:rsidR="00EB2604" w:rsidRPr="00023497" w:rsidRDefault="005A36CE" w:rsidP="00835C5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 xml:space="preserve">Waga </w:t>
            </w:r>
            <w:r w:rsidR="00835C52">
              <w:rPr>
                <w:rFonts w:ascii="Cambria" w:hAnsi="Cambria" w:cs="Tahoma"/>
                <w:sz w:val="22"/>
                <w:szCs w:val="22"/>
              </w:rPr>
              <w:t>od 3,5</w:t>
            </w:r>
            <w:r w:rsidR="00EB2604">
              <w:rPr>
                <w:rFonts w:ascii="Cambria" w:hAnsi="Cambria" w:cs="Tahoma"/>
                <w:sz w:val="22"/>
                <w:szCs w:val="22"/>
              </w:rPr>
              <w:t>-</w:t>
            </w:r>
            <w:r w:rsidR="00835C52">
              <w:rPr>
                <w:rFonts w:ascii="Cambria" w:hAnsi="Cambria" w:cs="Tahoma"/>
                <w:sz w:val="22"/>
                <w:szCs w:val="22"/>
              </w:rPr>
              <w:t>4</w:t>
            </w:r>
            <w:r w:rsidR="00EB2604">
              <w:rPr>
                <w:rFonts w:ascii="Cambria" w:hAnsi="Cambria" w:cs="Tahoma"/>
                <w:sz w:val="22"/>
                <w:szCs w:val="22"/>
              </w:rPr>
              <w:t xml:space="preserve"> kg- 0 pkt.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4D41D" w14:textId="77777777" w:rsidR="00264A51" w:rsidRPr="00023497" w:rsidRDefault="00264A51" w:rsidP="00E211C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09C331CA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7721B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130EE" w14:textId="77777777" w:rsidR="0059495C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Przeznaczony dla wszystkich kategorii wiekowych, wyposażony w odpowiednie algorytmy pomiarowe.</w:t>
            </w:r>
          </w:p>
          <w:p w14:paraId="365EDA00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Automatycznie włącza algorytmy i zakresy pomiarowe adekwatne do wybranej kategorii wiekowej pacjenta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E0D09" w14:textId="77777777" w:rsidR="0059495C" w:rsidRDefault="0059495C" w:rsidP="0059495C">
            <w:pPr>
              <w:jc w:val="center"/>
            </w:pPr>
            <w:r w:rsidRPr="00B72F99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706B6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93216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3AEAE61C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9C3EA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3</w:t>
            </w:r>
            <w:r w:rsidRPr="00567000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D9DF5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4C792A">
              <w:rPr>
                <w:rFonts w:asciiTheme="majorHAnsi" w:hAnsiTheme="majorHAnsi" w:cs="Arial"/>
                <w:color w:val="FF0000"/>
                <w:sz w:val="22"/>
                <w:szCs w:val="22"/>
              </w:rPr>
              <w:t xml:space="preserve">Kardiomonitor wyposażony w uchwyt do przenoszenia przygotowany do łatwego montażu na </w:t>
            </w:r>
            <w:r w:rsidRPr="004C792A">
              <w:rPr>
                <w:rFonts w:asciiTheme="majorHAnsi" w:hAnsiTheme="majorHAnsi" w:cs="Arial"/>
                <w:strike/>
                <w:color w:val="FF0000"/>
                <w:sz w:val="22"/>
                <w:szCs w:val="22"/>
              </w:rPr>
              <w:t>podstawie jezdnej lub</w:t>
            </w:r>
            <w:r w:rsidRPr="004C792A">
              <w:rPr>
                <w:rFonts w:asciiTheme="majorHAnsi" w:hAnsiTheme="majorHAnsi" w:cs="Arial"/>
                <w:color w:val="FF0000"/>
                <w:sz w:val="22"/>
                <w:szCs w:val="22"/>
              </w:rPr>
              <w:t xml:space="preserve"> uchwycie ściennym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19174" w14:textId="77777777" w:rsidR="0059495C" w:rsidRDefault="0059495C" w:rsidP="0059495C">
            <w:pPr>
              <w:jc w:val="center"/>
            </w:pPr>
            <w:r w:rsidRPr="00B72F99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5D3A0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47BB7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063D3DE7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A96B6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4.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4BC74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Zasilacz wbudowany w jednostkę główną. Mechaniczne zabezpieczenie przed przypadkowym wyciagnięciem kabla zasalającego.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E7D09" w14:textId="77777777" w:rsidR="0059495C" w:rsidRDefault="0059495C" w:rsidP="0059495C">
            <w:pPr>
              <w:jc w:val="center"/>
            </w:pPr>
            <w:r w:rsidRPr="00B72F99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FCCBE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E3BEA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655224D3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C7BBD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5</w:t>
            </w:r>
            <w:r w:rsidRPr="00567000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4040A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Kardiom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onitor kolorowy z ekranem LCD 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>o przekątnej nie mniejszej niż 1</w:t>
            </w: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500A4B">
              <w:rPr>
                <w:rFonts w:asciiTheme="majorHAnsi" w:hAnsiTheme="majorHAnsi" w:cs="Arial"/>
                <w:sz w:val="22"/>
                <w:szCs w:val="22"/>
              </w:rPr>
              <w:t>”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, rozdzielczości min. </w:t>
            </w:r>
            <w:r>
              <w:rPr>
                <w:rFonts w:asciiTheme="majorHAnsi" w:hAnsiTheme="majorHAnsi" w:cs="Arial"/>
                <w:sz w:val="22"/>
                <w:szCs w:val="22"/>
              </w:rPr>
              <w:t>800x600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pikseli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z możliwością regulacji jasności ekranu w zakresie co najmniej 11 poziomów.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BA935" w14:textId="77777777" w:rsidR="0059495C" w:rsidRDefault="0059495C" w:rsidP="0059495C">
            <w:pPr>
              <w:jc w:val="center"/>
            </w:pPr>
            <w:r w:rsidRPr="001861D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72B39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202CC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74B5EAA9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B8EE4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6</w:t>
            </w:r>
            <w:r w:rsidRPr="00567000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58B4F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Trendy tabelaryczne i graficzne mierzonych parametrów -co najmniej 160 godzin z rozdzielczością nie gorszą niż 1 minuta oraz zapis min. 1 krzywej full disclosure z ostatnich 48 godzin.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E1E4D" w14:textId="77777777" w:rsidR="0059495C" w:rsidRDefault="0059495C" w:rsidP="0059495C">
            <w:pPr>
              <w:jc w:val="center"/>
            </w:pPr>
            <w:r w:rsidRPr="001861D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D708E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739F60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16BCFE6E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83C80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7</w:t>
            </w:r>
            <w:r w:rsidRPr="00567000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5AB94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Zapamiętywanie zdarzeń alarmowych- min. 200 z zapisem odcinków krzywych z ostatnich min. 16 sekund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oraz innych parametrów cyfrowych 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>z możliwością wydruku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425A2" w14:textId="77777777" w:rsidR="0059495C" w:rsidRDefault="0059495C" w:rsidP="0059495C">
            <w:pPr>
              <w:jc w:val="center"/>
            </w:pPr>
            <w:r w:rsidRPr="001861D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492AA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B634A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1AC9C9B9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96EB1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8</w:t>
            </w:r>
            <w:r w:rsidRPr="00567000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86700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Pomiar i monitorowanie co najmniej następujących parametrów:</w:t>
            </w:r>
          </w:p>
          <w:p w14:paraId="6DB437A6" w14:textId="77777777" w:rsidR="0059495C" w:rsidRPr="00567000" w:rsidRDefault="0059495C" w:rsidP="0059495C">
            <w:pPr>
              <w:pStyle w:val="Style10"/>
              <w:numPr>
                <w:ilvl w:val="0"/>
                <w:numId w:val="1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EKG</w:t>
            </w:r>
          </w:p>
          <w:p w14:paraId="35C7D48A" w14:textId="77777777" w:rsidR="0059495C" w:rsidRPr="00567000" w:rsidRDefault="0059495C" w:rsidP="0059495C">
            <w:pPr>
              <w:pStyle w:val="Style10"/>
              <w:numPr>
                <w:ilvl w:val="0"/>
                <w:numId w:val="1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HR</w:t>
            </w:r>
          </w:p>
          <w:p w14:paraId="4E318813" w14:textId="77777777" w:rsidR="0059495C" w:rsidRPr="00567000" w:rsidRDefault="0059495C" w:rsidP="0059495C">
            <w:pPr>
              <w:pStyle w:val="Style10"/>
              <w:numPr>
                <w:ilvl w:val="0"/>
                <w:numId w:val="1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Respiracja</w:t>
            </w:r>
          </w:p>
          <w:p w14:paraId="5D3E27DA" w14:textId="77777777" w:rsidR="0059495C" w:rsidRPr="00567000" w:rsidRDefault="0059495C" w:rsidP="0059495C">
            <w:pPr>
              <w:pStyle w:val="Style10"/>
              <w:numPr>
                <w:ilvl w:val="0"/>
                <w:numId w:val="1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lastRenderedPageBreak/>
              <w:t>Saturacja</w:t>
            </w:r>
          </w:p>
          <w:p w14:paraId="348BC610" w14:textId="77777777" w:rsidR="0059495C" w:rsidRPr="00567000" w:rsidRDefault="0059495C" w:rsidP="0059495C">
            <w:pPr>
              <w:pStyle w:val="Style10"/>
              <w:numPr>
                <w:ilvl w:val="0"/>
                <w:numId w:val="1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Nieinwazyjny pomiar ciśnienia </w:t>
            </w:r>
          </w:p>
          <w:p w14:paraId="713A34EB" w14:textId="77777777" w:rsidR="0059495C" w:rsidRPr="00567000" w:rsidRDefault="0059495C" w:rsidP="0059495C">
            <w:pPr>
              <w:pStyle w:val="Style10"/>
              <w:numPr>
                <w:ilvl w:val="0"/>
                <w:numId w:val="1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Temperatura (T1,T2,TD)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D04CB" w14:textId="77777777" w:rsidR="0059495C" w:rsidRDefault="0059495C" w:rsidP="0059495C">
            <w:pPr>
              <w:jc w:val="center"/>
            </w:pPr>
            <w:r w:rsidRPr="001861DD">
              <w:rPr>
                <w:rFonts w:ascii="Cambria" w:hAnsi="Cambria" w:cs="Tahoma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DCF77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CDB67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6D2DBC" w:rsidRPr="00023497" w14:paraId="525BFC82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A4C86BD" w14:textId="77777777" w:rsidR="006D2DBC" w:rsidRPr="00567000" w:rsidRDefault="006A40BB" w:rsidP="006A40BB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  <w:b/>
              </w:rPr>
            </w:pP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III.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4D9D3E7" w14:textId="77777777" w:rsidR="006D2DBC" w:rsidRPr="00567000" w:rsidRDefault="006A40BB" w:rsidP="006A40BB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 w:rsidRPr="00567000">
              <w:rPr>
                <w:rFonts w:asciiTheme="majorHAnsi" w:hAnsiTheme="majorHAnsi" w:cs="Arial"/>
                <w:b/>
                <w:sz w:val="22"/>
                <w:szCs w:val="22"/>
              </w:rPr>
              <w:t>Pomiar EKG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63A33D8D" w14:textId="77777777" w:rsidR="006D2DBC" w:rsidRPr="006A40BB" w:rsidRDefault="006D2DBC" w:rsidP="006A40BB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087D3526" w14:textId="77777777" w:rsidR="006D2DBC" w:rsidRPr="006A40BB" w:rsidRDefault="006D2DBC" w:rsidP="006A40BB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66CADFF" w14:textId="77777777" w:rsidR="006D2DBC" w:rsidRPr="006A40BB" w:rsidRDefault="006A40BB" w:rsidP="006A40BB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6A40BB">
              <w:rPr>
                <w:rFonts w:ascii="Cambria" w:hAnsi="Cambria" w:cs="Arial"/>
                <w:b/>
                <w:sz w:val="22"/>
                <w:szCs w:val="22"/>
              </w:rPr>
              <w:t>Pomiar EKG</w:t>
            </w:r>
          </w:p>
        </w:tc>
      </w:tr>
      <w:tr w:rsidR="0059495C" w:rsidRPr="00023497" w14:paraId="07789C65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2DE25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0FFE4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Zakres HR min. 15-350 min.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5AE7D" w14:textId="77777777" w:rsidR="0059495C" w:rsidRDefault="0059495C" w:rsidP="0059495C">
            <w:pPr>
              <w:jc w:val="center"/>
            </w:pPr>
            <w:r w:rsidRPr="003341E8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3B106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B1530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1A496A70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48CE2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D8ACC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Monitorowanie EKG z  3 lub 5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67000">
              <w:rPr>
                <w:rFonts w:asciiTheme="majorHAnsi" w:hAnsiTheme="majorHAnsi"/>
                <w:sz w:val="22"/>
                <w:szCs w:val="22"/>
              </w:rPr>
              <w:t xml:space="preserve">odprowadzeń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2A600" w14:textId="77777777" w:rsidR="0059495C" w:rsidRDefault="0059495C" w:rsidP="0059495C">
            <w:pPr>
              <w:jc w:val="center"/>
            </w:pPr>
            <w:r w:rsidRPr="003341E8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72B70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A2E93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00A250F0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50489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3.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BB7F0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Ilość odprowadzeń automatyczn</w:t>
            </w:r>
            <w:r>
              <w:rPr>
                <w:rFonts w:asciiTheme="majorHAnsi" w:hAnsiTheme="majorHAnsi"/>
                <w:sz w:val="22"/>
                <w:szCs w:val="22"/>
              </w:rPr>
              <w:t>i</w:t>
            </w:r>
            <w:r w:rsidRPr="00567000">
              <w:rPr>
                <w:rFonts w:asciiTheme="majorHAnsi" w:hAnsiTheme="majorHAnsi"/>
                <w:sz w:val="22"/>
                <w:szCs w:val="22"/>
              </w:rPr>
              <w:t>e wykrywana po podłączeniu odpowiedniego przewodu EKG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C468F" w14:textId="77777777" w:rsidR="0059495C" w:rsidRDefault="0059495C" w:rsidP="0059495C">
            <w:pPr>
              <w:jc w:val="center"/>
            </w:pPr>
            <w:r w:rsidRPr="003341E8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BA3A9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2375A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4CA7DCD1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7C779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4.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C6751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Dokładność pomiaru HR nie gorsza niż +/- 1 bpm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46545" w14:textId="77777777" w:rsidR="0059495C" w:rsidRDefault="0059495C" w:rsidP="0059495C">
            <w:pPr>
              <w:jc w:val="center"/>
            </w:pPr>
            <w:r w:rsidRPr="003341E8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DCF8D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012A3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4211AADD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F2374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5.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FF7B3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Prędkości kreślenia min.</w:t>
            </w:r>
            <w:r w:rsidRPr="00567000">
              <w:rPr>
                <w:rFonts w:asciiTheme="majorHAnsi" w:hAnsiTheme="majorHAnsi"/>
                <w:sz w:val="22"/>
                <w:szCs w:val="22"/>
              </w:rPr>
              <w:t xml:space="preserve"> 6,25mm/s, 12.5mm/s, 25mm/s, 50mm/s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E70B5" w14:textId="77777777" w:rsidR="0059495C" w:rsidRDefault="0059495C" w:rsidP="0059495C">
            <w:pPr>
              <w:jc w:val="center"/>
            </w:pPr>
            <w:r w:rsidRPr="003341E8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6B20F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9CF47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55FD1C2C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4B27B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6.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FFC7E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Detekcja stymulatora z graficznym zaznaczeniem na krzywej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61F27" w14:textId="77777777" w:rsidR="0059495C" w:rsidRDefault="0059495C" w:rsidP="0059495C">
            <w:pPr>
              <w:jc w:val="center"/>
            </w:pPr>
            <w:r w:rsidRPr="003341E8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5E98B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D532F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0DA8F1EB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EA59D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7.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46BE0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Funkcja kaskady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B432C" w14:textId="77777777" w:rsidR="0059495C" w:rsidRDefault="0059495C" w:rsidP="0059495C">
            <w:pPr>
              <w:jc w:val="center"/>
            </w:pPr>
            <w:r w:rsidRPr="003341E8">
              <w:rPr>
                <w:rFonts w:ascii="Cambria" w:hAnsi="Cambria" w:cs="Tahoma"/>
                <w:sz w:val="22"/>
                <w:szCs w:val="22"/>
              </w:rPr>
              <w:t>TAK</w:t>
            </w:r>
            <w:r>
              <w:rPr>
                <w:rFonts w:ascii="Cambria" w:hAnsi="Cambria" w:cs="Tahoma"/>
                <w:sz w:val="22"/>
                <w:szCs w:val="22"/>
              </w:rPr>
              <w:t>/NIE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CBDD0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  <w:r w:rsidRPr="001B1CDA">
              <w:rPr>
                <w:rFonts w:ascii="Cambria" w:hAnsi="Cambria" w:cs="Tahoma"/>
                <w:sz w:val="22"/>
                <w:szCs w:val="22"/>
              </w:rPr>
              <w:t>- 5 pkt.</w:t>
            </w:r>
          </w:p>
          <w:p w14:paraId="2F1A8B56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 xml:space="preserve">NIE- </w:t>
            </w:r>
            <w:r w:rsidRPr="001B1CDA">
              <w:rPr>
                <w:rFonts w:ascii="Cambria" w:hAnsi="Cambria" w:cs="Tahoma"/>
                <w:sz w:val="22"/>
                <w:szCs w:val="22"/>
              </w:rPr>
              <w:t xml:space="preserve"> 0 pkt.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0339E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21F441D2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57CB8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8.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E6919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Wzmocnienie przebiegu EKG: co najmniej x0,125 cm/mV; x0,25; cm/mV; 0,5 cm/mV;  1,0 cm/mV; 2,0 cm/mV;  4,0 cm/mV;  AUTO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2BE25" w14:textId="77777777" w:rsidR="0059495C" w:rsidRDefault="0059495C" w:rsidP="0059495C">
            <w:pPr>
              <w:jc w:val="center"/>
            </w:pPr>
            <w:r w:rsidRPr="003341E8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57805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A24D7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4388FFCE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DD68E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9.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CC115" w14:textId="77777777" w:rsidR="0059495C" w:rsidRDefault="0059495C" w:rsidP="0059495C">
            <w:pPr>
              <w:rPr>
                <w:rFonts w:asciiTheme="majorHAnsi" w:hAnsiTheme="majorHAnsi"/>
                <w:color w:val="000000"/>
              </w:rPr>
            </w:pPr>
            <w:r w:rsidRPr="00567000">
              <w:rPr>
                <w:rFonts w:asciiTheme="majorHAnsi" w:hAnsiTheme="majorHAnsi"/>
                <w:color w:val="000000"/>
                <w:sz w:val="22"/>
                <w:szCs w:val="22"/>
              </w:rPr>
              <w:t>Analiza odcinka ST w zakresie min. +/- 2,0 mV z prezentacją wszystkich odprowadzeń jednocześnie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  <w:p w14:paraId="1537FEA6" w14:textId="77777777" w:rsidR="0059495C" w:rsidRPr="00911B7E" w:rsidRDefault="0059495C" w:rsidP="0059495C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Możliwość ustawienia punktu referencyjnego do pomiaru ST.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0ECBD" w14:textId="77777777" w:rsidR="0059495C" w:rsidRDefault="0059495C" w:rsidP="0059495C">
            <w:pPr>
              <w:jc w:val="center"/>
            </w:pPr>
            <w:r w:rsidRPr="003341E8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6DE9D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6D93F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1464CFD1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A6B55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10.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4927D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Tryb pracy: Diagnoza, Monitorowanie, Operacja, ST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4B3EE" w14:textId="77777777" w:rsidR="0059495C" w:rsidRDefault="0059495C" w:rsidP="0059495C">
            <w:pPr>
              <w:jc w:val="center"/>
            </w:pPr>
            <w:r w:rsidRPr="003341E8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7883B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1FFF2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404CD473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543CA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11.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6856E" w14:textId="77777777" w:rsidR="0059495C" w:rsidRPr="001C0FDD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Analiza zaburzeń rytmu z rozpoznawaniem min.20 zaburzeń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9C046" w14:textId="77777777" w:rsidR="0059495C" w:rsidRDefault="0059495C" w:rsidP="0059495C">
            <w:pPr>
              <w:jc w:val="center"/>
            </w:pPr>
            <w:r w:rsidRPr="003341E8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22C2D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 w:rsidRPr="001B1CDA">
              <w:rPr>
                <w:rFonts w:ascii="Cambria" w:hAnsi="Cambria" w:cs="Tahoma"/>
                <w:sz w:val="22"/>
                <w:szCs w:val="22"/>
              </w:rPr>
              <w:t>20 zaburzeń- 0 pkt.</w:t>
            </w:r>
          </w:p>
          <w:p w14:paraId="75357FCE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 w:rsidRPr="001B1CDA">
              <w:rPr>
                <w:rFonts w:ascii="Cambria" w:hAnsi="Cambria" w:cs="Tahoma"/>
                <w:sz w:val="22"/>
                <w:szCs w:val="22"/>
              </w:rPr>
              <w:t>Więcej niż 20 zaburzeń- 5 pkt.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4EA4A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1B1CDA" w:rsidRPr="00023497" w14:paraId="41EACDE9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5E7F2920" w14:textId="77777777" w:rsidR="001B1CDA" w:rsidRPr="00567000" w:rsidRDefault="001B1CDA" w:rsidP="00E211CB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  <w:b/>
              </w:rPr>
            </w:pP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F59994D" w14:textId="77777777" w:rsidR="001B1CDA" w:rsidRPr="00567000" w:rsidRDefault="001B1CDA" w:rsidP="00E211CB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 w:rsidRPr="00567000">
              <w:rPr>
                <w:rFonts w:asciiTheme="majorHAnsi" w:hAnsiTheme="majorHAnsi" w:cs="Arial"/>
                <w:b/>
                <w:sz w:val="22"/>
                <w:szCs w:val="22"/>
              </w:rPr>
              <w:t>Pomiar Respiracji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B5AEF4C" w14:textId="77777777" w:rsidR="001B1CDA" w:rsidRPr="006A40BB" w:rsidRDefault="001B1CDA" w:rsidP="00E211CB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A9B05A9" w14:textId="77777777" w:rsidR="001B1CDA" w:rsidRPr="006A40BB" w:rsidRDefault="001B1CDA" w:rsidP="00E211CB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834F013" w14:textId="77777777" w:rsidR="001B1CDA" w:rsidRPr="006A40BB" w:rsidRDefault="001B1CDA" w:rsidP="00E211CB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6A40BB">
              <w:rPr>
                <w:rFonts w:ascii="Cambria" w:hAnsi="Cambria" w:cs="Arial"/>
                <w:b/>
                <w:sz w:val="22"/>
                <w:szCs w:val="22"/>
              </w:rPr>
              <w:t xml:space="preserve">Pomiar </w:t>
            </w:r>
            <w:r w:rsidR="00511CC4">
              <w:rPr>
                <w:rFonts w:ascii="Cambria" w:hAnsi="Cambria" w:cs="Arial"/>
                <w:b/>
                <w:sz w:val="22"/>
                <w:szCs w:val="22"/>
              </w:rPr>
              <w:t>Respiracji</w:t>
            </w:r>
          </w:p>
        </w:tc>
      </w:tr>
      <w:tr w:rsidR="0059495C" w:rsidRPr="00023497" w14:paraId="002AE1DE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A48A5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1DC74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Sposób wyświetlania- w postaci krzywej dynamicznej oraz wartości cyfrowej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300F1" w14:textId="77777777" w:rsidR="0059495C" w:rsidRDefault="0059495C" w:rsidP="0059495C">
            <w:pPr>
              <w:jc w:val="center"/>
            </w:pPr>
            <w:r w:rsidRPr="00D15CF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7FD3C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ABEEA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5443A765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7A05F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0221E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Pomiar impedancyjny częstości oddechów w zakresie min.0-150 odd./min.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9DDA9" w14:textId="77777777" w:rsidR="0059495C" w:rsidRDefault="0059495C" w:rsidP="0059495C">
            <w:pPr>
              <w:jc w:val="center"/>
            </w:pPr>
            <w:r w:rsidRPr="00D15CF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9885E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14E3E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5BDDA828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9A5BB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3.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7E12E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Dokładność pomiaru nie gorsza niż +/- 2 oddechy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69148" w14:textId="77777777" w:rsidR="0059495C" w:rsidRDefault="0059495C" w:rsidP="0059495C">
            <w:pPr>
              <w:jc w:val="center"/>
            </w:pPr>
            <w:r w:rsidRPr="00D15CF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03C64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99BE0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1055A274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8E0D1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4.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5AD68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color w:val="000000"/>
                <w:sz w:val="22"/>
                <w:szCs w:val="22"/>
              </w:rPr>
              <w:t>Możliwość wyboru z pozycji kardiomonitora odprowadzenia użytego do pomiaru oddechu w celu dopasowania do różnych sposobów oddychania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A55CF" w14:textId="77777777" w:rsidR="0059495C" w:rsidRDefault="0059495C" w:rsidP="0059495C">
            <w:pPr>
              <w:jc w:val="center"/>
            </w:pPr>
            <w:r w:rsidRPr="00D15CF2">
              <w:rPr>
                <w:rFonts w:ascii="Cambria" w:hAnsi="Cambria" w:cs="Tahoma"/>
                <w:sz w:val="22"/>
                <w:szCs w:val="22"/>
              </w:rPr>
              <w:t>TAK</w:t>
            </w:r>
            <w:r>
              <w:rPr>
                <w:rFonts w:ascii="Cambria" w:hAnsi="Cambria" w:cs="Tahoma"/>
                <w:sz w:val="22"/>
                <w:szCs w:val="22"/>
              </w:rPr>
              <w:t>/NIE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AB6AD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  <w:r w:rsidRPr="001B1CDA">
              <w:rPr>
                <w:rFonts w:ascii="Cambria" w:hAnsi="Cambria" w:cs="Tahoma"/>
                <w:sz w:val="22"/>
                <w:szCs w:val="22"/>
              </w:rPr>
              <w:t>- 5 pkt.</w:t>
            </w:r>
          </w:p>
          <w:p w14:paraId="1E7EC179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NIE</w:t>
            </w:r>
            <w:r w:rsidRPr="001B1CDA">
              <w:rPr>
                <w:rFonts w:ascii="Cambria" w:hAnsi="Cambria" w:cs="Tahoma"/>
                <w:sz w:val="22"/>
                <w:szCs w:val="22"/>
              </w:rPr>
              <w:t>- 0 pkt.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10264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0BD5750B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5F3D0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5.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74AD4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Szybkość przesuwu krzywej respiracji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co najmniej</w:t>
            </w:r>
            <w:r w:rsidRPr="00567000">
              <w:rPr>
                <w:rFonts w:asciiTheme="majorHAnsi" w:hAnsiTheme="majorHAnsi"/>
                <w:sz w:val="22"/>
                <w:szCs w:val="22"/>
              </w:rPr>
              <w:t>:6,25mm/s, 12.5mm/s, 25mm/s,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E7FCE" w14:textId="77777777" w:rsidR="0059495C" w:rsidRDefault="0059495C" w:rsidP="0059495C">
            <w:pPr>
              <w:jc w:val="center"/>
            </w:pPr>
            <w:r w:rsidRPr="00D15CF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9E50A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49D5B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7BB918F3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7D754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6.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C6B10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 xml:space="preserve">Wzmocnienie przebiegu respiracji: co najmniej x0,25; cm/mV; 0,5 cm/mV;  1,0 cm/mV; 2,0 cm/mV;  4,0 cm/mV;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40B79" w14:textId="77777777" w:rsidR="0059495C" w:rsidRDefault="0059495C" w:rsidP="0059495C">
            <w:pPr>
              <w:jc w:val="center"/>
            </w:pPr>
            <w:r w:rsidRPr="00D15CF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8DF73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104FC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2145D1E3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F2794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7.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E11A4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Alarmy bezdechu regulowany w zakresie min.10-60 sekund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76EE3" w14:textId="77777777" w:rsidR="0059495C" w:rsidRDefault="0059495C" w:rsidP="0059495C">
            <w:pPr>
              <w:jc w:val="center"/>
            </w:pPr>
            <w:r w:rsidRPr="00D15CF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5B7AE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47769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11CC4" w:rsidRPr="00023497" w14:paraId="4D5632DC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0E91A3AC" w14:textId="77777777" w:rsidR="00511CC4" w:rsidRPr="00567000" w:rsidRDefault="00511CC4" w:rsidP="00E211CB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  <w:b/>
              </w:rPr>
            </w:pP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V.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0440A56D" w14:textId="77777777" w:rsidR="00511CC4" w:rsidRPr="00567000" w:rsidRDefault="00511CC4" w:rsidP="00511CC4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 w:rsidRPr="00567000">
              <w:rPr>
                <w:rFonts w:asciiTheme="majorHAnsi" w:hAnsiTheme="majorHAnsi" w:cs="Arial"/>
                <w:b/>
                <w:sz w:val="22"/>
                <w:szCs w:val="22"/>
              </w:rPr>
              <w:t>Pomiar Saturacji(SpO2)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F16F2F5" w14:textId="77777777" w:rsidR="00511CC4" w:rsidRPr="006A40BB" w:rsidRDefault="00511CC4" w:rsidP="00E211CB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6E7368DC" w14:textId="77777777" w:rsidR="00511CC4" w:rsidRPr="006A40BB" w:rsidRDefault="00511CC4" w:rsidP="00E211CB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5C8AA12D" w14:textId="77777777" w:rsidR="00511CC4" w:rsidRPr="006A40BB" w:rsidRDefault="00511CC4" w:rsidP="00E211CB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6A40BB">
              <w:rPr>
                <w:rFonts w:ascii="Cambria" w:hAnsi="Cambria" w:cs="Arial"/>
                <w:b/>
                <w:sz w:val="22"/>
                <w:szCs w:val="22"/>
              </w:rPr>
              <w:t xml:space="preserve">Pomiar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Saturacji(SpO2)</w:t>
            </w:r>
          </w:p>
        </w:tc>
      </w:tr>
      <w:tr w:rsidR="0059495C" w:rsidRPr="00023497" w14:paraId="420E1131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E9F0E5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B6C43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Wyświetlanie wartości cyfrowej saturacji i tętną, krzywej pletyzmograficznej oraz liczbowego wskaźnika perfuzji (PI)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535E8" w14:textId="77777777" w:rsidR="0059495C" w:rsidRDefault="0059495C" w:rsidP="0059495C">
            <w:pPr>
              <w:jc w:val="center"/>
            </w:pPr>
            <w:r w:rsidRPr="00362D9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1F0F4" w14:textId="77777777" w:rsidR="0059495C" w:rsidRPr="000D1CCA" w:rsidRDefault="0059495C" w:rsidP="0059495C">
            <w:pPr>
              <w:numPr>
                <w:ilvl w:val="12"/>
                <w:numId w:val="0"/>
              </w:numPr>
              <w:rPr>
                <w:rFonts w:asciiTheme="majorHAnsi" w:hAnsiTheme="majorHAnsi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59B28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778EE2CD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65F77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929D3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Zakres pomiarowy saturacji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0-100%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67C70" w14:textId="77777777" w:rsidR="0059495C" w:rsidRDefault="0059495C" w:rsidP="0059495C">
            <w:pPr>
              <w:jc w:val="center"/>
            </w:pPr>
            <w:r w:rsidRPr="00362D9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0A709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4CFA6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2D0C7F54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FC7F6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3.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6FB03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Zakre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s pomiarowy pulsu co najmniej  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>20-250 bpm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88957" w14:textId="77777777" w:rsidR="0059495C" w:rsidRDefault="0059495C" w:rsidP="0059495C">
            <w:pPr>
              <w:jc w:val="center"/>
            </w:pPr>
            <w:r w:rsidRPr="00362D9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9B422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05AEA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4C4ECC73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D7575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4.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FEF56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Dokładność pomiaru saturacji w zakresie 70-100% nie gorsza niż +/- 3 %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D63F2" w14:textId="77777777" w:rsidR="0059495C" w:rsidRDefault="0059495C" w:rsidP="0059495C">
            <w:pPr>
              <w:jc w:val="center"/>
            </w:pPr>
            <w:r w:rsidRPr="00362D9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0337A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38CD7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4E5B5FD6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64866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5.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424C2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Niezależna funkcja pozwalająca na jednoczesny pomiar SpO2 i nieinwazyjnego ciśnienia bez wywołania alarmu SpO2 w 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lastRenderedPageBreak/>
              <w:t>momencie pompowania mankietu na kończynie na której założony jest czujnik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z możliwością programowego włączenia i wyłączenia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2E6B1" w14:textId="77777777" w:rsidR="0059495C" w:rsidRDefault="0059495C" w:rsidP="0059495C">
            <w:pPr>
              <w:jc w:val="center"/>
            </w:pPr>
            <w:r w:rsidRPr="00362D9F">
              <w:rPr>
                <w:rFonts w:ascii="Cambria" w:hAnsi="Cambria" w:cs="Tahoma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8E155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1922DE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7E8FB160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886A3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6.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1D24B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Możliwość wybor</w:t>
            </w:r>
            <w:r>
              <w:rPr>
                <w:rFonts w:asciiTheme="majorHAnsi" w:hAnsiTheme="majorHAnsi" w:cs="Arial"/>
                <w:sz w:val="22"/>
                <w:szCs w:val="22"/>
              </w:rPr>
              <w:t>u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trybu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pomiaru SpO2(wysoki, średni, niski)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D27C5" w14:textId="77777777" w:rsidR="0059495C" w:rsidRDefault="0059495C" w:rsidP="0059495C">
            <w:pPr>
              <w:jc w:val="center"/>
            </w:pPr>
            <w:r w:rsidRPr="00362D9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B5D99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296CB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2DA373BB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4A297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7.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E584B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Funkcja sygnalizacji dźwiękowej zmian SpO2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DFC21" w14:textId="77777777" w:rsidR="0059495C" w:rsidRDefault="0059495C" w:rsidP="0059495C">
            <w:pPr>
              <w:jc w:val="center"/>
            </w:pPr>
            <w:r w:rsidRPr="00AE63A3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E5162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4FCCF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30D3B512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BA160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8.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AD4E9" w14:textId="77777777" w:rsidR="0059495C" w:rsidRPr="0033281F" w:rsidRDefault="0059495C" w:rsidP="0059495C">
            <w:pPr>
              <w:pStyle w:val="Style10"/>
              <w:jc w:val="left"/>
              <w:rPr>
                <w:rFonts w:asciiTheme="majorHAnsi" w:hAnsiTheme="majorHAnsi"/>
              </w:rPr>
            </w:pPr>
            <w:r w:rsidRPr="0033281F">
              <w:rPr>
                <w:rFonts w:asciiTheme="majorHAnsi" w:hAnsiTheme="majorHAnsi"/>
                <w:sz w:val="22"/>
                <w:szCs w:val="22"/>
              </w:rPr>
              <w:t>Wskaźnik identyfikujący sygnał i informujący o jego jakości podczas ruchu lub przy niskiej perfuzji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 Wyświetlany na krzywej pletyzmograficznej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6E45C" w14:textId="77777777" w:rsidR="0059495C" w:rsidRDefault="0059495C" w:rsidP="0059495C">
            <w:pPr>
              <w:jc w:val="center"/>
            </w:pPr>
            <w:r w:rsidRPr="00AE63A3">
              <w:rPr>
                <w:rFonts w:ascii="Cambria" w:hAnsi="Cambria" w:cs="Tahoma"/>
                <w:sz w:val="22"/>
                <w:szCs w:val="22"/>
              </w:rPr>
              <w:t>TAK</w:t>
            </w:r>
            <w:r>
              <w:rPr>
                <w:rFonts w:ascii="Cambria" w:hAnsi="Cambria" w:cs="Tahoma"/>
                <w:sz w:val="22"/>
                <w:szCs w:val="22"/>
              </w:rPr>
              <w:t>/NIE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35E9B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  <w:r w:rsidRPr="001B1CDA">
              <w:rPr>
                <w:rFonts w:ascii="Cambria" w:hAnsi="Cambria" w:cs="Tahoma"/>
                <w:sz w:val="22"/>
                <w:szCs w:val="22"/>
              </w:rPr>
              <w:t>- 5 pkt.</w:t>
            </w:r>
          </w:p>
          <w:p w14:paraId="1C916190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NIE</w:t>
            </w:r>
            <w:r w:rsidRPr="001B1CDA">
              <w:rPr>
                <w:rFonts w:ascii="Cambria" w:hAnsi="Cambria" w:cs="Tahoma"/>
                <w:sz w:val="22"/>
                <w:szCs w:val="22"/>
              </w:rPr>
              <w:t>- 0 pkt.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89187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873F1" w:rsidRPr="00023497" w14:paraId="07DF86AB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4D642E3" w14:textId="77777777" w:rsidR="005873F1" w:rsidRPr="00567000" w:rsidRDefault="005873F1" w:rsidP="00E211CB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  <w:b/>
              </w:rPr>
            </w:pP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VI.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6AD0E603" w14:textId="77777777" w:rsidR="005873F1" w:rsidRPr="00567000" w:rsidRDefault="005873F1" w:rsidP="005873F1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 w:rsidRPr="00567000">
              <w:rPr>
                <w:rFonts w:asciiTheme="majorHAnsi" w:hAnsiTheme="majorHAnsi" w:cs="Arial"/>
                <w:b/>
                <w:sz w:val="22"/>
                <w:szCs w:val="22"/>
              </w:rPr>
              <w:t>Pomiar ciśnienia krwi metodą nieinwazyjną(NIBP)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6B150257" w14:textId="77777777" w:rsidR="005873F1" w:rsidRPr="006A40BB" w:rsidRDefault="005873F1" w:rsidP="00E211CB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007AA2F" w14:textId="77777777" w:rsidR="005873F1" w:rsidRPr="006A40BB" w:rsidRDefault="005873F1" w:rsidP="00E211CB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61189A2C" w14:textId="77777777" w:rsidR="005873F1" w:rsidRPr="006A40BB" w:rsidRDefault="005873F1" w:rsidP="00E211CB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6A40BB">
              <w:rPr>
                <w:rFonts w:ascii="Cambria" w:hAnsi="Cambria" w:cs="Arial"/>
                <w:b/>
                <w:sz w:val="22"/>
                <w:szCs w:val="22"/>
              </w:rPr>
              <w:t xml:space="preserve">Pomiar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ciśnienia krwi metodą nieinwazyjną(NIBP)</w:t>
            </w:r>
          </w:p>
        </w:tc>
      </w:tr>
      <w:tr w:rsidR="0059495C" w:rsidRPr="00023497" w14:paraId="030F3FAD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E0B31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00BB3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Oscylometryczna metoda pomiaru</w:t>
            </w:r>
            <w:r>
              <w:rPr>
                <w:rFonts w:asciiTheme="majorHAnsi" w:hAnsiTheme="majorHAnsi"/>
                <w:sz w:val="22"/>
                <w:szCs w:val="22"/>
              </w:rPr>
              <w:t>. Wyświetlanie wartości liczbowej ciśnienia skurczowego, rozkurczowego i średniego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DB502" w14:textId="77777777" w:rsidR="0059495C" w:rsidRDefault="0059495C" w:rsidP="0059495C">
            <w:pPr>
              <w:jc w:val="center"/>
            </w:pPr>
            <w:r w:rsidRPr="00BA74A3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5E58B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3DAD7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1476C058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A93F4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AFC1D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Zakres pomiaru ciśnienia co najmniej 10-270 mmHg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6DAD8" w14:textId="77777777" w:rsidR="0059495C" w:rsidRDefault="0059495C" w:rsidP="0059495C">
            <w:pPr>
              <w:jc w:val="center"/>
            </w:pPr>
            <w:r w:rsidRPr="00BA74A3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68966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214DB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0709E836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DBEF2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3.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30E9F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Zakres pomiaru pulsu wraz z NIBP min. 40-240 bpm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4D942" w14:textId="77777777" w:rsidR="0059495C" w:rsidRDefault="0059495C" w:rsidP="0059495C">
            <w:pPr>
              <w:jc w:val="center"/>
            </w:pPr>
            <w:r w:rsidRPr="00BA74A3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F773F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E5D31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7541F00B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1E1711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4.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7AA89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Dokładność pomiaru nie gorsza niż +/- 5 mmHg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62EEC" w14:textId="77777777" w:rsidR="0059495C" w:rsidRDefault="0059495C" w:rsidP="0059495C">
            <w:pPr>
              <w:jc w:val="center"/>
            </w:pPr>
            <w:r w:rsidRPr="00BA74A3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2F5F8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2E397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0CA20F70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2CE2D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5.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CA209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Tryby pomiaru: ręczny, auto, ciągły</w:t>
            </w:r>
            <w:r w:rsidRPr="009F57FE">
              <w:rPr>
                <w:rFonts w:ascii="Cambria" w:hAnsi="Cambria" w:cs="Arial"/>
                <w:sz w:val="22"/>
                <w:szCs w:val="22"/>
              </w:rPr>
              <w:t>(powtarzające się pomiary w okresie co najmniej 4 min)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11FB0" w14:textId="77777777" w:rsidR="0059495C" w:rsidRDefault="0059495C" w:rsidP="0059495C">
            <w:pPr>
              <w:jc w:val="center"/>
            </w:pPr>
            <w:r w:rsidRPr="00BA74A3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99CC6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018BF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253C7140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6EA12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6.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E78BA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Zakres programowania interwałów w trybie Auto co najmniej 1-720 minut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A3649" w14:textId="77777777" w:rsidR="0059495C" w:rsidRDefault="0059495C" w:rsidP="0059495C">
            <w:pPr>
              <w:jc w:val="center"/>
            </w:pPr>
            <w:r w:rsidRPr="00BA74A3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169A2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EE40E5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36DB929C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178D9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7.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5D314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B01920">
              <w:rPr>
                <w:rFonts w:asciiTheme="majorHAnsi" w:hAnsiTheme="majorHAnsi" w:cs="Calibri"/>
                <w:sz w:val="22"/>
                <w:szCs w:val="22"/>
              </w:rPr>
              <w:t>Funkcja napełnienia mankietu do wenopunkcji (tzw staza).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F9395" w14:textId="77777777" w:rsidR="0059495C" w:rsidRDefault="0059495C" w:rsidP="0059495C">
            <w:pPr>
              <w:jc w:val="center"/>
            </w:pPr>
            <w:r w:rsidRPr="00BA74A3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DBBEF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F7C97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282417E4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437ED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8.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23CFC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Możliwość wstępnego ustawienia ciśnienia w mankiecie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A9119" w14:textId="77777777" w:rsidR="0059495C" w:rsidRDefault="0059495C" w:rsidP="0059495C">
            <w:pPr>
              <w:jc w:val="center"/>
            </w:pPr>
            <w:r w:rsidRPr="00BA74A3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D482B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67C87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6DC4ABA6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55F4C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9.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59570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Kardiomonitor wyposażony w niezależną od </w:t>
            </w:r>
            <w:r w:rsidR="00500A4B">
              <w:rPr>
                <w:rFonts w:asciiTheme="majorHAnsi" w:hAnsiTheme="majorHAnsi" w:cs="Arial"/>
                <w:sz w:val="22"/>
                <w:szCs w:val="22"/>
              </w:rPr>
              <w:t xml:space="preserve">pamięci trendów, </w:t>
            </w:r>
            <w:r w:rsidR="00500A4B">
              <w:rPr>
                <w:rFonts w:asciiTheme="majorHAnsi" w:hAnsiTheme="majorHAnsi" w:cs="Arial"/>
                <w:sz w:val="22"/>
                <w:szCs w:val="22"/>
              </w:rPr>
              <w:lastRenderedPageBreak/>
              <w:t>pamięć ostatnich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min. 2000 wyników pomiarów NIBP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2D7AE" w14:textId="77777777" w:rsidR="0059495C" w:rsidRDefault="0059495C" w:rsidP="0059495C">
            <w:pPr>
              <w:jc w:val="center"/>
            </w:pPr>
            <w:r w:rsidRPr="00BA74A3">
              <w:rPr>
                <w:rFonts w:ascii="Cambria" w:hAnsi="Cambria" w:cs="Tahoma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920EE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10188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791355C5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9F911" w14:textId="77777777" w:rsidR="0059495C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10.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4BB19" w14:textId="77777777" w:rsidR="0059495C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Monitorowanie dynamicznego ciśnienia krwi z ostatnich min. 24 godzin. Monitorowanie co najmniej wartości ciśnienia średniego, średniego za dnia, średniego w nocy, maksymalnego oraz minimalnego.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A7137" w14:textId="77777777" w:rsidR="0059495C" w:rsidRDefault="0059495C" w:rsidP="0059495C">
            <w:pPr>
              <w:jc w:val="center"/>
            </w:pPr>
            <w:r w:rsidRPr="00BA74A3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64198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F2C4D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AA37FD" w:rsidRPr="00023497" w14:paraId="5A101F10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5CE5190" w14:textId="77777777" w:rsidR="00AA37FD" w:rsidRPr="00567000" w:rsidRDefault="00AA37FD" w:rsidP="00AA37FD">
            <w:pPr>
              <w:ind w:left="142" w:firstLine="142"/>
              <w:rPr>
                <w:rFonts w:asciiTheme="majorHAnsi" w:hAnsiTheme="majorHAnsi" w:cs="Tahoma"/>
                <w:b/>
              </w:rPr>
            </w:pP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VII.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071BE9D7" w14:textId="77777777" w:rsidR="00AA37FD" w:rsidRPr="00567000" w:rsidRDefault="00AA37FD" w:rsidP="00AA37FD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 w:rsidRPr="00567000">
              <w:rPr>
                <w:rFonts w:asciiTheme="majorHAnsi" w:hAnsiTheme="majorHAnsi" w:cs="Arial"/>
                <w:b/>
                <w:sz w:val="22"/>
                <w:szCs w:val="22"/>
              </w:rPr>
              <w:t>Pomiar temperatury (TEMP)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54E69F91" w14:textId="77777777" w:rsidR="00AA37FD" w:rsidRPr="006A40BB" w:rsidRDefault="00AA37FD" w:rsidP="00E211CB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E845BF0" w14:textId="77777777" w:rsidR="00AA37FD" w:rsidRPr="006A40BB" w:rsidRDefault="00AA37FD" w:rsidP="00E211CB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6C7CCFF" w14:textId="77777777" w:rsidR="00AA37FD" w:rsidRPr="006A40BB" w:rsidRDefault="00AA37FD" w:rsidP="00E211CB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6A40BB">
              <w:rPr>
                <w:rFonts w:ascii="Cambria" w:hAnsi="Cambria" w:cs="Arial"/>
                <w:b/>
                <w:sz w:val="22"/>
                <w:szCs w:val="22"/>
              </w:rPr>
              <w:t xml:space="preserve">Pomiar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temperatury (TEMP)</w:t>
            </w:r>
          </w:p>
        </w:tc>
      </w:tr>
      <w:tr w:rsidR="0059495C" w:rsidRPr="00023497" w14:paraId="4DB08E67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48D24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7803B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Zakres pomiarowy min.0-50</w:t>
            </w:r>
            <w:r w:rsidRPr="00567000">
              <w:rPr>
                <w:rFonts w:asciiTheme="majorHAnsi" w:hAnsiTheme="majorHAnsi" w:cs="Arial"/>
                <w:sz w:val="22"/>
                <w:szCs w:val="22"/>
                <w:vertAlign w:val="superscript"/>
              </w:rPr>
              <w:t>0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F55B0" w14:textId="77777777" w:rsidR="0059495C" w:rsidRDefault="0059495C" w:rsidP="0059495C">
            <w:pPr>
              <w:jc w:val="center"/>
            </w:pPr>
            <w:r w:rsidRPr="00C9196C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71D53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CD192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56D008B4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3E062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3D6B5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Dokładność pomiaru nie gorsza niż +/- 0,1</w:t>
            </w:r>
            <w:r w:rsidRPr="00567000">
              <w:rPr>
                <w:rFonts w:asciiTheme="majorHAnsi" w:hAnsiTheme="majorHAnsi" w:cs="Arial"/>
                <w:sz w:val="22"/>
                <w:szCs w:val="22"/>
                <w:vertAlign w:val="superscript"/>
              </w:rPr>
              <w:t>0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>C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0C60D" w14:textId="77777777" w:rsidR="0059495C" w:rsidRDefault="0059495C" w:rsidP="0059495C">
            <w:pPr>
              <w:jc w:val="center"/>
            </w:pPr>
            <w:r w:rsidRPr="00C9196C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ADAEE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DC01E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4D1761A6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AB803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3.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1FDAB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Jednoczesne wyświetlanie co najmniej trzech wartości -2 temperatury ciała i temperatury różnicowej z możliwością regulacji granic alarmowych dla każdego z parametrów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D53E7" w14:textId="77777777" w:rsidR="0059495C" w:rsidRDefault="0059495C" w:rsidP="0059495C">
            <w:pPr>
              <w:jc w:val="center"/>
            </w:pPr>
            <w:r w:rsidRPr="00C9196C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88308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7B9FF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E41FDF" w:rsidRPr="00023497" w14:paraId="32682B3D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509FA5E" w14:textId="77777777" w:rsidR="00E41FDF" w:rsidRPr="00567000" w:rsidRDefault="00E41FDF" w:rsidP="00E41FDF">
            <w:pPr>
              <w:ind w:left="142"/>
              <w:rPr>
                <w:rFonts w:asciiTheme="majorHAnsi" w:hAnsiTheme="majorHAnsi" w:cs="Tahoma"/>
                <w:b/>
              </w:rPr>
            </w:pP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VIII.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AD6B28E" w14:textId="77777777" w:rsidR="00E41FDF" w:rsidRPr="00567000" w:rsidRDefault="00E41FDF" w:rsidP="00E211CB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 w:rsidRPr="00567000">
              <w:rPr>
                <w:rFonts w:asciiTheme="majorHAnsi" w:hAnsiTheme="majorHAnsi" w:cs="Arial"/>
                <w:b/>
                <w:sz w:val="22"/>
                <w:szCs w:val="22"/>
              </w:rPr>
              <w:t>Inne parametry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598CB339" w14:textId="77777777" w:rsidR="00E41FDF" w:rsidRPr="006A40BB" w:rsidRDefault="00E41FDF" w:rsidP="00E211CB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05C4700C" w14:textId="77777777" w:rsidR="00E41FDF" w:rsidRPr="006A40BB" w:rsidRDefault="00E41FDF" w:rsidP="00E211CB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5C0B23C5" w14:textId="77777777" w:rsidR="00E41FDF" w:rsidRPr="006A40BB" w:rsidRDefault="00E41FDF" w:rsidP="00E211CB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Inne parametry</w:t>
            </w:r>
          </w:p>
        </w:tc>
      </w:tr>
      <w:tr w:rsidR="0059495C" w:rsidRPr="00023497" w14:paraId="7A69E48E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F8180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7EA22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Gniazdo wyjścia sygnału EKG do synchronizacji defibrylatora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E0401" w14:textId="77777777" w:rsidR="0059495C" w:rsidRDefault="0059495C" w:rsidP="0059495C">
            <w:pPr>
              <w:jc w:val="center"/>
            </w:pPr>
            <w:r w:rsidRPr="00132CDC">
              <w:rPr>
                <w:rFonts w:ascii="Cambria" w:hAnsi="Cambria" w:cs="Tahoma"/>
                <w:sz w:val="22"/>
                <w:szCs w:val="22"/>
              </w:rPr>
              <w:t>TAK</w:t>
            </w:r>
            <w:r>
              <w:rPr>
                <w:rFonts w:ascii="Cambria" w:hAnsi="Cambria" w:cs="Tahoma"/>
                <w:sz w:val="22"/>
                <w:szCs w:val="22"/>
              </w:rPr>
              <w:t>/NIE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C5230" w14:textId="77777777" w:rsidR="0059495C" w:rsidRPr="001B1CDA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  <w:r w:rsidRPr="001B1CDA">
              <w:rPr>
                <w:rFonts w:ascii="Cambria" w:hAnsi="Cambria" w:cs="Tahoma"/>
                <w:sz w:val="22"/>
                <w:szCs w:val="22"/>
              </w:rPr>
              <w:t>- 5 pkt.</w:t>
            </w:r>
          </w:p>
          <w:p w14:paraId="39E9BB47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NIE</w:t>
            </w:r>
            <w:r w:rsidRPr="001B1CDA">
              <w:rPr>
                <w:rFonts w:ascii="Cambria" w:hAnsi="Cambria" w:cs="Tahoma"/>
                <w:sz w:val="22"/>
                <w:szCs w:val="22"/>
              </w:rPr>
              <w:t>- 0 pkt.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26357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65722999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227A0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711B1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Obsługa kardiomonitora przy pomocy, pokrętła przycisków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EBB13" w14:textId="77777777" w:rsidR="0059495C" w:rsidRDefault="0059495C" w:rsidP="0059495C">
            <w:pPr>
              <w:jc w:val="center"/>
            </w:pPr>
            <w:r w:rsidRPr="00132CDC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B8079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C811F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03B33EB0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B2BA48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3.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144FB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3-stopniowy system alarmów monitorowanych parametrów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02F72" w14:textId="77777777" w:rsidR="0059495C" w:rsidRDefault="0059495C" w:rsidP="0059495C">
            <w:pPr>
              <w:jc w:val="center"/>
            </w:pPr>
            <w:r w:rsidRPr="00132CDC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8EF3A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E2A22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6E2B42EE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89260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4.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41556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Akustyczne i wizualne sygnalizowanie wszystkich alarmów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36161" w14:textId="77777777" w:rsidR="0059495C" w:rsidRDefault="0059495C" w:rsidP="0059495C">
            <w:pPr>
              <w:jc w:val="center"/>
            </w:pPr>
            <w:r w:rsidRPr="00132CDC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B979D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41F8D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55AED038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39515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5.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AFA67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 xml:space="preserve">Możliwość min. 5 stopniowego zawieszania alarmów: 1min., 2min.,3 min., 10 min.,15 min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52EF8" w14:textId="77777777" w:rsidR="0059495C" w:rsidRDefault="0059495C" w:rsidP="0059495C">
            <w:pPr>
              <w:jc w:val="center"/>
            </w:pPr>
            <w:r w:rsidRPr="00132CDC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782A2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B76F1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4FE7EEEA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6D7ED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6.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661F0" w14:textId="77777777" w:rsidR="0059495C" w:rsidRPr="0069753F" w:rsidRDefault="0059495C" w:rsidP="0059495C">
            <w:pPr>
              <w:pStyle w:val="Style10"/>
              <w:jc w:val="left"/>
              <w:rPr>
                <w:rFonts w:asciiTheme="majorHAnsi" w:hAnsiTheme="majorHAnsi"/>
              </w:rPr>
            </w:pPr>
            <w:r w:rsidRPr="0069753F">
              <w:rPr>
                <w:rFonts w:asciiTheme="majorHAnsi" w:hAnsiTheme="majorHAnsi"/>
                <w:sz w:val="22"/>
                <w:szCs w:val="22"/>
              </w:rPr>
              <w:t xml:space="preserve">Możliwość ustawienia granic alarmowych wszystkich monitorowanych parametrów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w </w:t>
            </w:r>
            <w:r w:rsidRPr="0069753F">
              <w:rPr>
                <w:rFonts w:asciiTheme="majorHAnsi" w:hAnsiTheme="majorHAnsi"/>
                <w:sz w:val="22"/>
                <w:szCs w:val="22"/>
              </w:rPr>
              <w:t>zakresie min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Pr="0069753F">
              <w:rPr>
                <w:rFonts w:asciiTheme="majorHAnsi" w:hAnsiTheme="majorHAnsi"/>
                <w:sz w:val="22"/>
                <w:szCs w:val="22"/>
              </w:rPr>
              <w:t xml:space="preserve">  2  poziomów ważności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727E890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69753F">
              <w:rPr>
                <w:rFonts w:asciiTheme="majorHAnsi" w:hAnsiTheme="majorHAnsi" w:cs="Arial"/>
                <w:sz w:val="22"/>
                <w:szCs w:val="22"/>
              </w:rPr>
              <w:lastRenderedPageBreak/>
              <w:t>Granice alarmowe ustawiane w jednym wspólnym menu dla wszystkich parametrów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1B4E0" w14:textId="77777777" w:rsidR="0059495C" w:rsidRDefault="0059495C" w:rsidP="0059495C">
            <w:pPr>
              <w:jc w:val="center"/>
            </w:pPr>
            <w:r w:rsidRPr="00132CDC">
              <w:rPr>
                <w:rFonts w:ascii="Cambria" w:hAnsi="Cambria" w:cs="Tahoma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4EA09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3545A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4C149EF3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56858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7.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0A993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Ustawienie głośności sygnalizacji alarmowej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w zakresie min 8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poziomów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62953" w14:textId="77777777" w:rsidR="0059495C" w:rsidRDefault="0059495C" w:rsidP="0059495C">
            <w:pPr>
              <w:jc w:val="center"/>
            </w:pPr>
            <w:r w:rsidRPr="00132CDC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BFC1E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8 poziomów- 0 pkt.</w:t>
            </w:r>
          </w:p>
          <w:p w14:paraId="60E3CFC2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Więcej niż 8 poziomów- 5 pkt.</w:t>
            </w:r>
          </w:p>
          <w:p w14:paraId="1EA6338C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4552D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43170BA6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2B6EE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8.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09C75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Ręczne i automatyczne ustawienie granic alarmowych w odniesieniu do aktualnego stanu monitorowanego pacjenta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EFFBB" w14:textId="77777777" w:rsidR="0059495C" w:rsidRDefault="0059495C" w:rsidP="0059495C">
            <w:pPr>
              <w:jc w:val="center"/>
            </w:pPr>
            <w:r w:rsidRPr="00132CDC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590DC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31F5C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417A7191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6C9A0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9.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1F5A9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Wbudowany system zarządzania danymi pacjenta umożliwiający zapis oraz eksport danych min. 15 monitorowanych pacjentów. Funkcja szybkiego przyjęcia oraz wypisania pacjenta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A3BDF" w14:textId="77777777" w:rsidR="0059495C" w:rsidRDefault="0059495C" w:rsidP="0059495C">
            <w:pPr>
              <w:jc w:val="center"/>
            </w:pPr>
            <w:r w:rsidRPr="00132CDC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7AE02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B4DF4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60250F33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39F1F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10.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C1AC4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Klawiatura alfanumeryczna do wprowadzania danych pacjenta: nazwisko, płeć, nr identyfikacyjny, waga, wzrost, grupa krwi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B9503" w14:textId="77777777" w:rsidR="0059495C" w:rsidRDefault="0059495C" w:rsidP="0059495C">
            <w:pPr>
              <w:jc w:val="center"/>
            </w:pPr>
            <w:r w:rsidRPr="008166E0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07CB0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C5BA7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77DB8D46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50932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11.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E8BB3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Możliwość programowej dezaktywacji poszczególnych modułów pomiarowych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1FEEA" w14:textId="77777777" w:rsidR="0059495C" w:rsidRDefault="0059495C" w:rsidP="0059495C">
            <w:pPr>
              <w:jc w:val="center"/>
            </w:pPr>
            <w:r w:rsidRPr="008166E0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D02EA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5B5C7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3BFD2A33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7AB8B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12.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CC9BD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Oprogramowanie do obliczania leków, kalkulator hemodynamiczny, wentylacyjny, utlenowania,  nerkowy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43420" w14:textId="77777777" w:rsidR="0059495C" w:rsidRDefault="0059495C" w:rsidP="0059495C">
            <w:pPr>
              <w:jc w:val="center"/>
            </w:pPr>
            <w:r w:rsidRPr="008166E0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068A6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B648D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2287C505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48AA1C" w14:textId="77777777" w:rsidR="0059495C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13.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2EE3B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Kalkulator leków z tabelami miareczkowania, ułatwiającymi przeliczanie dawek powiązanych z masą ciała pacjenta na szybkość podawania leku w ml/godzi. Kalkulator powinien mieć wpisane podstawowe leki oraz umożliwiać skonfigurowanie co najmniej 5 własnych leków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A2339" w14:textId="77777777" w:rsidR="0059495C" w:rsidRDefault="0059495C" w:rsidP="0059495C">
            <w:pPr>
              <w:jc w:val="center"/>
            </w:pPr>
            <w:r w:rsidRPr="008166E0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64116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BBABE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2269F02F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E1AEC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13.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B9BDD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Zasilan</w:t>
            </w:r>
            <w:r>
              <w:rPr>
                <w:rFonts w:asciiTheme="majorHAnsi" w:hAnsiTheme="majorHAnsi" w:cs="Arial"/>
                <w:sz w:val="22"/>
                <w:szCs w:val="22"/>
              </w:rPr>
              <w:t>ie kardiomonitora z sieci 230V i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akumulatora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735BE" w14:textId="77777777" w:rsidR="0059495C" w:rsidRDefault="0059495C" w:rsidP="0059495C">
            <w:pPr>
              <w:jc w:val="center"/>
            </w:pPr>
            <w:r w:rsidRPr="00B835D1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5864D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E0E5E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7CE5C101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01237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14.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7AB56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Czas pracy kardiomonitora zasilanego z ak</w:t>
            </w:r>
            <w:r>
              <w:rPr>
                <w:rFonts w:asciiTheme="majorHAnsi" w:hAnsiTheme="majorHAnsi" w:cs="Arial"/>
                <w:sz w:val="22"/>
                <w:szCs w:val="22"/>
              </w:rPr>
              <w:t>umulatora nie krótszy niż 2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godziny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4D689" w14:textId="77777777" w:rsidR="0059495C" w:rsidRDefault="0059495C" w:rsidP="0059495C">
            <w:pPr>
              <w:jc w:val="center"/>
            </w:pPr>
            <w:r w:rsidRPr="00B835D1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72CDF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13E75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1DD8FF1F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A2D8A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15.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1C973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Graficzny wskaźnik stanu naładowania akumulatora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9EABD" w14:textId="77777777" w:rsidR="0059495C" w:rsidRDefault="0059495C" w:rsidP="0059495C">
            <w:pPr>
              <w:jc w:val="center"/>
            </w:pPr>
            <w:r w:rsidRPr="00B835D1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F23B5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9C8CC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4EF1C009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006E7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lastRenderedPageBreak/>
              <w:t>16.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5A00F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Wyświetlanie - co najmniej 6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przebiegów z możliwością edycji kolorów parametrów, ustawienia dowolnej kolejności ich wyświetlania.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Bez użycia funkcji 7xEKG oraz 12xEKG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A5EFA" w14:textId="77777777" w:rsidR="0059495C" w:rsidRDefault="0059495C" w:rsidP="0059495C">
            <w:pPr>
              <w:jc w:val="center"/>
            </w:pPr>
            <w:r w:rsidRPr="00B835D1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A7C80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738FB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51F215FB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104B8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17.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ECC74" w14:textId="77777777" w:rsidR="0059495C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Dostępne tryby pracy:</w:t>
            </w:r>
          </w:p>
          <w:p w14:paraId="20F64E2B" w14:textId="77777777" w:rsidR="0059495C" w:rsidRDefault="0059495C" w:rsidP="0059495C">
            <w:pPr>
              <w:pStyle w:val="Style10"/>
              <w:numPr>
                <w:ilvl w:val="0"/>
                <w:numId w:val="3"/>
              </w:num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tryb dużych znaków</w:t>
            </w:r>
          </w:p>
          <w:p w14:paraId="24217ACD" w14:textId="77777777" w:rsidR="0059495C" w:rsidRDefault="0059495C" w:rsidP="0059495C">
            <w:pPr>
              <w:pStyle w:val="Style10"/>
              <w:numPr>
                <w:ilvl w:val="0"/>
                <w:numId w:val="3"/>
              </w:num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tryb trendów do wyboru z ostatnich min.: 0,5; 1; 2, 4 lub 8 godzin </w:t>
            </w:r>
          </w:p>
          <w:p w14:paraId="3370C046" w14:textId="77777777" w:rsidR="0059495C" w:rsidRDefault="0059495C" w:rsidP="0059495C">
            <w:pPr>
              <w:pStyle w:val="Style10"/>
              <w:numPr>
                <w:ilvl w:val="0"/>
                <w:numId w:val="3"/>
              </w:num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tryb oxyCRG</w:t>
            </w:r>
          </w:p>
          <w:p w14:paraId="078D00F2" w14:textId="77777777" w:rsidR="0059495C" w:rsidRDefault="0059495C" w:rsidP="0059495C">
            <w:pPr>
              <w:pStyle w:val="Style10"/>
              <w:numPr>
                <w:ilvl w:val="0"/>
                <w:numId w:val="3"/>
              </w:num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tryb listy</w:t>
            </w:r>
          </w:p>
          <w:p w14:paraId="4769EA47" w14:textId="77777777" w:rsidR="0059495C" w:rsidRDefault="0059495C" w:rsidP="0059495C">
            <w:pPr>
              <w:pStyle w:val="Style10"/>
              <w:numPr>
                <w:ilvl w:val="0"/>
                <w:numId w:val="3"/>
              </w:num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7-EKG</w:t>
            </w:r>
          </w:p>
          <w:p w14:paraId="454D7FA2" w14:textId="77777777" w:rsidR="0059495C" w:rsidRDefault="0059495C" w:rsidP="0059495C">
            <w:pPr>
              <w:pStyle w:val="Style10"/>
              <w:numPr>
                <w:ilvl w:val="0"/>
                <w:numId w:val="3"/>
              </w:num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7-EKG oraz dodatkowych krzywych</w:t>
            </w:r>
          </w:p>
          <w:p w14:paraId="49263B86" w14:textId="77777777" w:rsidR="0059495C" w:rsidRPr="00567000" w:rsidRDefault="0059495C" w:rsidP="0059495C">
            <w:pPr>
              <w:pStyle w:val="Style10"/>
              <w:numPr>
                <w:ilvl w:val="0"/>
                <w:numId w:val="2"/>
              </w:num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tryb podglądu danych z innych lóżek(bez stacji centralnego nadzoru)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65D11" w14:textId="77777777" w:rsidR="0059495C" w:rsidRDefault="0059495C" w:rsidP="0059495C">
            <w:pPr>
              <w:jc w:val="center"/>
            </w:pPr>
            <w:r w:rsidRPr="00B835D1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D49C5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3AFF4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36D12BC4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21F11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18.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EA3B2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Funkcja informowania o alarmach pojawiających sie na innych kardiomonitorach podłączonych do wspólnej sieci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AB94E" w14:textId="77777777" w:rsidR="0059495C" w:rsidRDefault="0059495C" w:rsidP="0059495C">
            <w:pPr>
              <w:jc w:val="center"/>
            </w:pPr>
            <w:r w:rsidRPr="00B835D1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3D6C7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36A47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6BD7BA0A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8CF5B" w14:textId="77777777" w:rsidR="0059495C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19.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77EAB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/>
              </w:rPr>
            </w:pPr>
            <w:r w:rsidRPr="009F57FE">
              <w:rPr>
                <w:rFonts w:ascii="Cambria" w:hAnsi="Cambria" w:cs="Arial"/>
                <w:color w:val="000000"/>
                <w:sz w:val="22"/>
                <w:szCs w:val="22"/>
              </w:rPr>
              <w:t>Funkcja „tryb prywatny” pozwalająca - w przypadku podłączenia urządzenia do centrali - na ukrycie danych przed pacjentem i wyświetlanie ich tylko na stanowisku centralnym.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35132" w14:textId="77777777" w:rsidR="0059495C" w:rsidRDefault="0059495C" w:rsidP="0059495C">
            <w:pPr>
              <w:jc w:val="center"/>
            </w:pPr>
            <w:r w:rsidRPr="003C6E4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EB44C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785E1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2EAB2CA8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8FF67" w14:textId="77777777" w:rsidR="0059495C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20.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AF04E" w14:textId="77777777" w:rsidR="0059495C" w:rsidRPr="009F57FE" w:rsidRDefault="0059495C" w:rsidP="0059495C">
            <w:pPr>
              <w:pStyle w:val="Style10"/>
              <w:jc w:val="left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Tryb nocny umożliwiający zaprogramowanie jasności ekranu, głośności alarmu, głośności QRS, głośności przycisków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1AAAA" w14:textId="77777777" w:rsidR="0059495C" w:rsidRDefault="0059495C" w:rsidP="0059495C">
            <w:pPr>
              <w:jc w:val="center"/>
            </w:pPr>
            <w:r w:rsidRPr="003C6E4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D1CCA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653D6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5ED1D8A4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D02CB" w14:textId="77777777" w:rsidR="0059495C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21.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116CF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Kardiomonitor wyposażony w tryb czuwania mający na celu ograniczenie energii. Wyłączenie trybu stand-by umożliwia dokonanie wyboru w zakresie kontynuacji monitorowania tego samego pacjenta lub przyjęcia nowego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50726" w14:textId="77777777" w:rsidR="0059495C" w:rsidRDefault="0059495C" w:rsidP="0059495C">
            <w:pPr>
              <w:jc w:val="center"/>
            </w:pPr>
            <w:r w:rsidRPr="003C6E4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011B3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3D227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14C60190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0E772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22.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BBF0F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Monitor przystosowany do pracy w standardowej sieci Ethernet (złącze RJ-45)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D503A" w14:textId="77777777" w:rsidR="0059495C" w:rsidRDefault="0059495C" w:rsidP="0059495C">
            <w:pPr>
              <w:jc w:val="center"/>
            </w:pPr>
            <w:r w:rsidRPr="003C6E4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BC099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88D6B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4BF3A71D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36B3ED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23.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150EE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 xml:space="preserve">Możliwość rozbudowy o bezprzewodową komunikację ze stanowiskiem centralnego monitorowania-certyfikowana przez </w:t>
            </w:r>
            <w:r w:rsidRPr="00567000">
              <w:rPr>
                <w:rFonts w:asciiTheme="majorHAnsi" w:hAnsiTheme="majorHAnsi"/>
                <w:sz w:val="22"/>
                <w:szCs w:val="22"/>
              </w:rPr>
              <w:lastRenderedPageBreak/>
              <w:t>producenta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obsługa poprzez oprogramowanie kardiomonitora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A9F63" w14:textId="77777777" w:rsidR="0059495C" w:rsidRDefault="0059495C" w:rsidP="0059495C">
            <w:pPr>
              <w:jc w:val="center"/>
            </w:pPr>
            <w:r w:rsidRPr="003C6E4D">
              <w:rPr>
                <w:rFonts w:ascii="Cambria" w:hAnsi="Cambria" w:cs="Tahoma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18C82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80E26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1997ACA3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EDF2C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24.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47A72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Kardiomonitor przystosowany do eksportu danych do standardowego komputera niepełniącego jednocześnie funkcji centrali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A2AA1" w14:textId="77777777" w:rsidR="0059495C" w:rsidRDefault="0059495C" w:rsidP="0059495C">
            <w:pPr>
              <w:jc w:val="center"/>
            </w:pPr>
            <w:r w:rsidRPr="00335AA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21358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CDAEF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3765DD28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C6AA54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25.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137EF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M</w:t>
            </w:r>
            <w:r>
              <w:rPr>
                <w:rFonts w:asciiTheme="majorHAnsi" w:hAnsiTheme="majorHAnsi"/>
                <w:sz w:val="22"/>
                <w:szCs w:val="22"/>
              </w:rPr>
              <w:t>onitor wyposażony w min. 1 port</w:t>
            </w:r>
            <w:r w:rsidRPr="00567000">
              <w:rPr>
                <w:rFonts w:asciiTheme="majorHAnsi" w:hAnsiTheme="majorHAnsi"/>
                <w:sz w:val="22"/>
                <w:szCs w:val="22"/>
              </w:rPr>
              <w:t xml:space="preserve"> USB do podłączenia klawiatury lub myszki;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BC523" w14:textId="77777777" w:rsidR="0059495C" w:rsidRDefault="0059495C" w:rsidP="0059495C">
            <w:pPr>
              <w:jc w:val="center"/>
            </w:pPr>
            <w:r w:rsidRPr="00335AA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6861C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3DB6D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0EE96084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22B56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26.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559FB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Proste aktualizacja oprogramowania poprzez gniazdo USB. Możliwość przenoszenia profilu użytkownika(konfiguracja ekranu, alarmów, jasności itp.) do innego kardiomonitora przy pomocy nośnika pendrive.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9E6EB" w14:textId="77777777" w:rsidR="0059495C" w:rsidRDefault="0059495C" w:rsidP="0059495C">
            <w:pPr>
              <w:jc w:val="center"/>
            </w:pPr>
            <w:r w:rsidRPr="00335AA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CC56C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EAA56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70B84246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84F11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27.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E11F8" w14:textId="77777777" w:rsidR="0059495C" w:rsidRPr="008E3402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8E3402">
              <w:rPr>
                <w:rFonts w:asciiTheme="majorHAnsi" w:hAnsiTheme="majorHAnsi" w:cs="Calibri"/>
                <w:sz w:val="22"/>
                <w:szCs w:val="22"/>
              </w:rPr>
              <w:t>Konstrukcja zapobiegająca wchłanianiu kurzu i rozprzestrzenianiu się infekcji - chłodzenie kardiomonitora konwekcyjne, bez wbudowanych wiatraków / wentylatorów.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44C49" w14:textId="77777777" w:rsidR="0059495C" w:rsidRDefault="0059495C" w:rsidP="0059495C">
            <w:pPr>
              <w:jc w:val="center"/>
            </w:pPr>
            <w:r w:rsidRPr="00335AA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F434C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5659D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6B16C52C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37C93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28.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F0B10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Kardiomonitor zabezpieczony przed zalaniem wodą-stopień ochrony co najmniej IPX1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841B9" w14:textId="77777777" w:rsidR="0059495C" w:rsidRDefault="0059495C" w:rsidP="0059495C">
            <w:pPr>
              <w:jc w:val="center"/>
            </w:pPr>
            <w:r w:rsidRPr="00335AA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E390A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EFE84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4E6BB395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7242A" w14:textId="77777777" w:rsidR="0059495C" w:rsidRPr="00567000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29.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350C6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Monitor przygotowany do pomiaru etCO2 (bez konieczności  wysyłki do serwisu) – wbudowany zarezerwowany port etCO2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E9CE2" w14:textId="77777777" w:rsidR="0059495C" w:rsidRDefault="0059495C" w:rsidP="0059495C">
            <w:pPr>
              <w:jc w:val="center"/>
            </w:pPr>
            <w:r w:rsidRPr="00335AA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58BF4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6E13D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6A41FBF4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52D7A" w14:textId="77777777" w:rsidR="0059495C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30.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E6CB3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Możliwości podłączenia zewnętrznej drukarki i wydruku danych w formacie A4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CDE86" w14:textId="77777777" w:rsidR="0059495C" w:rsidRDefault="0059495C" w:rsidP="0059495C">
            <w:pPr>
              <w:jc w:val="center"/>
            </w:pPr>
            <w:r w:rsidRPr="00335AA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1B02B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03445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47E2E8BD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BA506" w14:textId="77777777" w:rsidR="0059495C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31.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68171" w14:textId="77777777" w:rsidR="0059495C" w:rsidRPr="00567000" w:rsidRDefault="0059495C" w:rsidP="0059495C">
            <w:pPr>
              <w:pStyle w:val="Style1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Monitor przystosowany do ciągłej pracy w zakresie temperatur co najmniej 5-40</w:t>
            </w:r>
            <w:r w:rsidRPr="00037F4E">
              <w:rPr>
                <w:rFonts w:asciiTheme="majorHAnsi" w:hAnsiTheme="majorHAnsi"/>
                <w:sz w:val="22"/>
                <w:szCs w:val="22"/>
                <w:vertAlign w:val="superscript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>C.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0909C" w14:textId="77777777" w:rsidR="0059495C" w:rsidRDefault="0059495C" w:rsidP="0059495C">
            <w:pPr>
              <w:jc w:val="center"/>
            </w:pPr>
            <w:r w:rsidRPr="00335AA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89DB2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67428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67000" w:rsidRPr="00023497" w14:paraId="7829350D" w14:textId="77777777" w:rsidTr="003D3E98">
        <w:trPr>
          <w:trHeight w:val="616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67077C11" w14:textId="77777777" w:rsidR="00567000" w:rsidRPr="00567000" w:rsidRDefault="00567000" w:rsidP="00CC3E29">
            <w:pPr>
              <w:ind w:left="142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IX</w:t>
            </w: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52F771D" w14:textId="77777777" w:rsidR="00567000" w:rsidRPr="00567000" w:rsidRDefault="00567000" w:rsidP="0051729E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Możli</w:t>
            </w:r>
            <w:r w:rsidR="0059495C">
              <w:rPr>
                <w:rFonts w:asciiTheme="majorHAnsi" w:hAnsiTheme="majorHAnsi" w:cs="Arial"/>
                <w:b/>
                <w:sz w:val="22"/>
                <w:szCs w:val="22"/>
              </w:rPr>
              <w:t>wości rozbudowy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8F94C55" w14:textId="77777777" w:rsidR="00567000" w:rsidRPr="006A40BB" w:rsidRDefault="00567000" w:rsidP="00CC3E29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EF22693" w14:textId="77777777" w:rsidR="00567000" w:rsidRPr="006A40BB" w:rsidRDefault="00567000" w:rsidP="00CC3E29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ABEE378" w14:textId="77777777" w:rsidR="00567000" w:rsidRPr="006A40BB" w:rsidRDefault="00567000" w:rsidP="0059495C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Możliwości rozbudowy</w:t>
            </w:r>
          </w:p>
        </w:tc>
      </w:tr>
      <w:tr w:rsidR="00567000" w:rsidRPr="00023497" w14:paraId="7457D359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53858" w14:textId="77777777" w:rsidR="00567000" w:rsidRPr="00496DDC" w:rsidRDefault="00496DDC" w:rsidP="00E211CB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496DDC">
              <w:rPr>
                <w:rFonts w:asciiTheme="majorHAnsi" w:hAnsiTheme="majorHAnsi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F7549" w14:textId="77777777" w:rsidR="00496DDC" w:rsidRPr="007B09BC" w:rsidRDefault="00496DDC" w:rsidP="0051729E">
            <w:pPr>
              <w:shd w:val="clear" w:color="auto" w:fill="C4BC96" w:themeFill="background2" w:themeFillShade="BF"/>
              <w:rPr>
                <w:rFonts w:asciiTheme="majorHAnsi" w:hAnsiTheme="majorHAnsi"/>
                <w:b/>
                <w:color w:val="000000"/>
              </w:rPr>
            </w:pPr>
            <w:r w:rsidRPr="007B09B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DRUKARKA TERMICZNA</w:t>
            </w:r>
          </w:p>
          <w:p w14:paraId="21337240" w14:textId="77777777" w:rsidR="000767A5" w:rsidRDefault="000767A5" w:rsidP="00496DDC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- możliwość zapisu min. 3 krzywych</w:t>
            </w:r>
          </w:p>
          <w:p w14:paraId="4DB2B71F" w14:textId="77777777" w:rsidR="00496DDC" w:rsidRPr="00496DDC" w:rsidRDefault="00496DDC" w:rsidP="00496DDC">
            <w:pPr>
              <w:rPr>
                <w:rFonts w:asciiTheme="majorHAnsi" w:hAnsiTheme="majorHAnsi"/>
                <w:color w:val="000000"/>
              </w:rPr>
            </w:pPr>
            <w:r w:rsidRPr="00496DDC">
              <w:rPr>
                <w:rFonts w:asciiTheme="majorHAnsi" w:hAnsiTheme="majorHAnsi"/>
                <w:color w:val="000000"/>
                <w:sz w:val="22"/>
                <w:szCs w:val="22"/>
              </w:rPr>
              <w:t>- tryby wydruku: rejestracja w czasie rzeczywistym</w:t>
            </w:r>
            <w:r w:rsidR="000767A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i zaprogramowanym</w:t>
            </w:r>
            <w:r w:rsidRPr="00496DDC">
              <w:rPr>
                <w:rFonts w:asciiTheme="majorHAnsi" w:hAnsiTheme="majorHAnsi"/>
                <w:color w:val="000000"/>
                <w:sz w:val="22"/>
                <w:szCs w:val="22"/>
              </w:rPr>
              <w:t>, drukowanie wyzwalane alarmem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oraz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lastRenderedPageBreak/>
              <w:t>danych archiwalnych(zdarzeń alarmowych, listy pomiarów NIBP, trendów, wyników obliczeń kalkulatora leków)</w:t>
            </w:r>
          </w:p>
          <w:p w14:paraId="5C28111A" w14:textId="77777777" w:rsidR="00496DDC" w:rsidRPr="00496DDC" w:rsidRDefault="00496DDC" w:rsidP="00496DDC">
            <w:pPr>
              <w:rPr>
                <w:rFonts w:asciiTheme="majorHAnsi" w:hAnsiTheme="majorHAnsi"/>
                <w:color w:val="000000"/>
              </w:rPr>
            </w:pPr>
            <w:r w:rsidRPr="00496DDC">
              <w:rPr>
                <w:rFonts w:asciiTheme="majorHAnsi" w:hAnsiTheme="majorHAnsi"/>
                <w:color w:val="000000"/>
                <w:sz w:val="22"/>
                <w:szCs w:val="22"/>
              </w:rPr>
              <w:t>- min. 2 szybkości wydruku</w:t>
            </w:r>
          </w:p>
          <w:p w14:paraId="0825016B" w14:textId="77777777" w:rsidR="00567000" w:rsidRPr="00496DDC" w:rsidRDefault="00496DDC" w:rsidP="00496DDC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496DDC">
              <w:rPr>
                <w:rFonts w:asciiTheme="majorHAnsi" w:hAnsiTheme="majorHAnsi"/>
                <w:color w:val="000000"/>
                <w:sz w:val="22"/>
                <w:szCs w:val="22"/>
              </w:rPr>
              <w:t>- szerokość papieru min. 50mm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419BA" w14:textId="77777777" w:rsidR="00567000" w:rsidRDefault="0059495C" w:rsidP="0059495C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B9C5C" w14:textId="77777777" w:rsidR="00567000" w:rsidRDefault="00567000" w:rsidP="00E211C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A3A35" w14:textId="77777777" w:rsidR="00567000" w:rsidRPr="00023497" w:rsidRDefault="00567000" w:rsidP="00E211C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342310C6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40433" w14:textId="77777777" w:rsidR="0059495C" w:rsidRDefault="0059495C" w:rsidP="0059495C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2.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1754B" w14:textId="77777777" w:rsidR="00907C89" w:rsidRDefault="00907C89" w:rsidP="00907C89">
            <w:pPr>
              <w:pStyle w:val="Style10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/>
                <w:sz w:val="22"/>
                <w:szCs w:val="22"/>
                <w:shd w:val="clear" w:color="auto" w:fill="C4BC96" w:themeFill="background2" w:themeFillShade="BF"/>
              </w:rPr>
              <w:t>INWAZYJNY POMIAR CIŚNIENIA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br/>
            </w:r>
            <w:r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(zawiera kabel główny oraz kompatybilny przetwornik IBP na moduł)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br/>
              <w:t>- zakres pomiarowy min. –50~+300 mmHg</w:t>
            </w:r>
          </w:p>
          <w:p w14:paraId="328D9F48" w14:textId="77777777" w:rsidR="00907C89" w:rsidRDefault="00907C89" w:rsidP="00907C89">
            <w:pPr>
              <w:pStyle w:val="Style10"/>
              <w:jc w:val="lef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- zakres pomiarowy PR min. 20- 350 bpm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br/>
              <w:t>- dwa kanały pomiarowe</w:t>
            </w:r>
          </w:p>
          <w:p w14:paraId="7E24493F" w14:textId="77777777" w:rsidR="00907C89" w:rsidRDefault="00907C89" w:rsidP="00907C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-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Zaprogramowane zakresy pomiarowe z etykietami dla ciśnień min. ART, PA, CVP, RAP, LAP, ICP,LV oraz min.3 własne zakresy </w:t>
            </w:r>
          </w:p>
          <w:p w14:paraId="511AE9A6" w14:textId="77777777" w:rsidR="00907C89" w:rsidRDefault="00907C89" w:rsidP="00907C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Min. 2 prędkości kreślenia krzywej</w:t>
            </w:r>
          </w:p>
          <w:p w14:paraId="33790A34" w14:textId="7831F5F3" w:rsidR="0059495C" w:rsidRPr="00907C89" w:rsidRDefault="00907C89" w:rsidP="005949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Pomiar wartości PPV oraz SPV. Wyświetlanie  na ekranie głównym min. jednego z podanych parametrów w postaci liczbowej.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93F29" w14:textId="77777777" w:rsidR="0059495C" w:rsidRDefault="0059495C" w:rsidP="0059495C">
            <w:pPr>
              <w:jc w:val="center"/>
            </w:pPr>
            <w:r w:rsidRPr="00CA7E4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8F2AB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25DBE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2F736E56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75219" w14:textId="77777777" w:rsidR="0059495C" w:rsidRPr="004A566B" w:rsidRDefault="0059495C" w:rsidP="0059495C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 w:rsidRPr="004A566B">
              <w:rPr>
                <w:rFonts w:ascii="Cambria" w:hAnsi="Cambria" w:cs="Tahoma"/>
                <w:sz w:val="22"/>
                <w:szCs w:val="22"/>
              </w:rPr>
              <w:t>3.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55E94" w14:textId="77777777" w:rsidR="0059495C" w:rsidRPr="007B09BC" w:rsidRDefault="0059495C" w:rsidP="0059495C">
            <w:pPr>
              <w:shd w:val="clear" w:color="auto" w:fill="C4BC96" w:themeFill="background2" w:themeFillShade="BF"/>
              <w:rPr>
                <w:rFonts w:asciiTheme="majorHAnsi" w:hAnsiTheme="majorHAnsi"/>
                <w:b/>
                <w:color w:val="000000"/>
              </w:rPr>
            </w:pPr>
            <w:r w:rsidRPr="007B09B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KAPNOMETRIA-pomiar w strumieniu bocznym lub głównym</w:t>
            </w:r>
          </w:p>
          <w:p w14:paraId="33AA10E8" w14:textId="77777777" w:rsidR="0059495C" w:rsidRPr="004A566B" w:rsidRDefault="0059495C" w:rsidP="0059495C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 w:rsidRPr="004A566B">
              <w:rPr>
                <w:rFonts w:asciiTheme="majorHAnsi" w:hAnsiTheme="majorHAnsi"/>
                <w:color w:val="000000"/>
                <w:sz w:val="22"/>
                <w:szCs w:val="22"/>
              </w:rPr>
              <w:br w:type="page"/>
            </w:r>
            <w:r w:rsidRPr="004A566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(zawiera 1  linię pomiarową na moduł)</w:t>
            </w:r>
          </w:p>
          <w:p w14:paraId="1E577684" w14:textId="77777777" w:rsidR="0059495C" w:rsidRPr="004A566B" w:rsidRDefault="0059495C" w:rsidP="0059495C">
            <w:pPr>
              <w:rPr>
                <w:rFonts w:asciiTheme="majorHAnsi" w:hAnsiTheme="majorHAnsi"/>
                <w:color w:val="000000"/>
              </w:rPr>
            </w:pPr>
            <w:r w:rsidRPr="004A566B">
              <w:rPr>
                <w:rFonts w:asciiTheme="majorHAnsi" w:hAnsiTheme="majorHAnsi"/>
                <w:color w:val="000000"/>
                <w:sz w:val="22"/>
                <w:szCs w:val="22"/>
              </w:rPr>
              <w:br w:type="page"/>
              <w:t>- zakres pomiarowy min.0-150 mmHg</w:t>
            </w:r>
          </w:p>
          <w:p w14:paraId="1C6A5E74" w14:textId="77777777" w:rsidR="0059495C" w:rsidRPr="004A566B" w:rsidRDefault="0059495C" w:rsidP="0059495C">
            <w:pPr>
              <w:rPr>
                <w:rFonts w:asciiTheme="majorHAnsi" w:hAnsiTheme="majorHAnsi"/>
                <w:color w:val="000000"/>
              </w:rPr>
            </w:pPr>
            <w:r w:rsidRPr="004A566B">
              <w:rPr>
                <w:rFonts w:asciiTheme="majorHAnsi" w:hAnsiTheme="majorHAnsi"/>
                <w:color w:val="000000"/>
                <w:sz w:val="22"/>
                <w:szCs w:val="22"/>
              </w:rPr>
              <w:t>- możliwość pomiaru u pacjentów zaintubowanych i niezaintubowanych</w:t>
            </w:r>
          </w:p>
          <w:p w14:paraId="37B639F8" w14:textId="77777777" w:rsidR="0059495C" w:rsidRDefault="0059495C" w:rsidP="0059495C">
            <w:pPr>
              <w:pStyle w:val="Style10"/>
              <w:jc w:val="left"/>
              <w:rPr>
                <w:rFonts w:asciiTheme="majorHAnsi" w:hAnsiTheme="majorHAnsi"/>
                <w:color w:val="000000"/>
              </w:rPr>
            </w:pPr>
            <w:r w:rsidRPr="004A566B">
              <w:rPr>
                <w:rFonts w:asciiTheme="majorHAnsi" w:hAnsiTheme="majorHAnsi"/>
                <w:color w:val="000000"/>
                <w:sz w:val="22"/>
                <w:szCs w:val="22"/>
              </w:rPr>
              <w:br w:type="page"/>
              <w:t>- rozdzielczość max. 1 mmHg.</w:t>
            </w:r>
            <w:r w:rsidRPr="004A566B">
              <w:rPr>
                <w:rFonts w:asciiTheme="majorHAnsi" w:hAnsiTheme="majorHAnsi"/>
                <w:color w:val="000000"/>
                <w:sz w:val="22"/>
                <w:szCs w:val="22"/>
              </w:rPr>
              <w:br w:type="page"/>
            </w:r>
          </w:p>
          <w:p w14:paraId="64DAB0EA" w14:textId="77777777" w:rsidR="0059495C" w:rsidRDefault="0059495C" w:rsidP="0059495C">
            <w:pPr>
              <w:pStyle w:val="Style10"/>
              <w:jc w:val="lef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  <w:r w:rsidRPr="004A566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zakres pomiarowy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awRR </w:t>
            </w:r>
            <w:r w:rsidRPr="004A566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min.0-150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odd./min.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1E856" w14:textId="77777777" w:rsidR="0059495C" w:rsidRDefault="0059495C" w:rsidP="0059495C">
            <w:pPr>
              <w:jc w:val="center"/>
            </w:pPr>
            <w:r w:rsidRPr="00CA7E4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AF13B" w14:textId="77777777" w:rsidR="0059495C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50A92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22F42E6E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5CB746" w14:textId="77777777" w:rsidR="0059495C" w:rsidRPr="00CC3E29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4</w:t>
            </w:r>
            <w:r w:rsidRPr="00CC3E29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EFF70F" w14:textId="77777777" w:rsidR="0059495C" w:rsidRPr="00CC3E29" w:rsidRDefault="0059495C" w:rsidP="0059495C">
            <w:pPr>
              <w:pStyle w:val="Akapitzlist1"/>
              <w:spacing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CC3E29">
              <w:rPr>
                <w:rFonts w:asciiTheme="majorHAnsi" w:hAnsiTheme="majorHAnsi"/>
                <w:color w:val="000000"/>
              </w:rPr>
              <w:t>Uchwyt ścienny z możliwością obracania i pochylania; system mocujący kompatybilny  z podstawą jezdną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E5D363" w14:textId="77777777" w:rsidR="0059495C" w:rsidRDefault="0059495C" w:rsidP="0059495C">
            <w:pPr>
              <w:jc w:val="center"/>
            </w:pPr>
            <w:r w:rsidRPr="00CA7E4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B6E1B" w14:textId="77777777" w:rsidR="0059495C" w:rsidRPr="00CC3E29" w:rsidRDefault="0059495C" w:rsidP="0059495C">
            <w:pPr>
              <w:numPr>
                <w:ilvl w:val="12"/>
                <w:numId w:val="0"/>
              </w:numPr>
              <w:rPr>
                <w:rFonts w:asciiTheme="majorHAnsi" w:hAnsiTheme="majorHAnsi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EBE671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50F7711B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A60057" w14:textId="77777777" w:rsidR="0059495C" w:rsidRPr="00CC3E29" w:rsidRDefault="0059495C" w:rsidP="0059495C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5</w:t>
            </w:r>
            <w:r w:rsidRPr="00CC3E29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67BCEE" w14:textId="77777777" w:rsidR="0059495C" w:rsidRPr="00CC3E29" w:rsidRDefault="0059495C" w:rsidP="0059495C">
            <w:pPr>
              <w:pStyle w:val="Akapitzlist1"/>
              <w:spacing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CC3E29">
              <w:rPr>
                <w:rFonts w:asciiTheme="majorHAnsi" w:hAnsiTheme="majorHAnsi"/>
                <w:color w:val="000000"/>
              </w:rPr>
              <w:t>Podstawa jezdna z koszykiem na akcesoria; system mocujący kompatybilny  z uchwytem ściennym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C7E08F" w14:textId="77777777" w:rsidR="0059495C" w:rsidRDefault="0059495C" w:rsidP="0059495C">
            <w:pPr>
              <w:jc w:val="center"/>
            </w:pPr>
            <w:r w:rsidRPr="00CA7E4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FEAF95" w14:textId="77777777" w:rsidR="0059495C" w:rsidRPr="00CC3E29" w:rsidRDefault="0059495C" w:rsidP="0059495C">
            <w:pPr>
              <w:numPr>
                <w:ilvl w:val="12"/>
                <w:numId w:val="0"/>
              </w:numPr>
              <w:rPr>
                <w:rFonts w:asciiTheme="majorHAnsi" w:hAnsiTheme="majorHAnsi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A2B49A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CC3E29" w:rsidRPr="00023497" w14:paraId="29E3FC9C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FBAE7A2" w14:textId="77777777" w:rsidR="00CC3E29" w:rsidRPr="00567000" w:rsidRDefault="00CC3E29" w:rsidP="0069753F">
            <w:pPr>
              <w:ind w:left="142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X</w:t>
            </w: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00550EFE" w14:textId="77777777" w:rsidR="00CC3E29" w:rsidRPr="00567000" w:rsidRDefault="00CC3E29" w:rsidP="0051729E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GWARANCJA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5A2CD148" w14:textId="77777777" w:rsidR="00CC3E29" w:rsidRPr="006A40BB" w:rsidRDefault="00CC3E29" w:rsidP="0069753F">
            <w:p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04659B0B" w14:textId="77777777" w:rsidR="00CC3E29" w:rsidRPr="006A40BB" w:rsidRDefault="00CC3E29" w:rsidP="0069753F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8F9955D" w14:textId="77777777" w:rsidR="00CC3E29" w:rsidRPr="006A40BB" w:rsidRDefault="00CC3E29" w:rsidP="0069753F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GWARANCJA</w:t>
            </w:r>
          </w:p>
        </w:tc>
      </w:tr>
      <w:tr w:rsidR="00CC3E29" w:rsidRPr="00023497" w14:paraId="5D12A266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EAEC3" w14:textId="77777777" w:rsidR="00CC3E29" w:rsidRDefault="0051729E" w:rsidP="00E211CB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lastRenderedPageBreak/>
              <w:t>1.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32A43" w14:textId="77777777" w:rsidR="00CC3E29" w:rsidRDefault="0051729E" w:rsidP="0051729E">
            <w:pPr>
              <w:pStyle w:val="Akapitzlist1"/>
              <w:spacing w:after="0" w:line="240" w:lineRule="auto"/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Gwarancja min. 24 miesiące na kardiomonitor.</w:t>
            </w:r>
          </w:p>
          <w:p w14:paraId="30590164" w14:textId="77777777" w:rsidR="0051729E" w:rsidRDefault="0051729E" w:rsidP="0051729E">
            <w:pPr>
              <w:pStyle w:val="Akapitzlist1"/>
              <w:spacing w:after="0" w:line="240" w:lineRule="auto"/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Gwarancja min. 6 miesięcy na akcesoria(z wyłączeniem </w:t>
            </w:r>
            <w:r w:rsidR="00682FC1">
              <w:rPr>
                <w:rFonts w:ascii="Cambria" w:hAnsi="Cambria" w:cs="Arial"/>
              </w:rPr>
              <w:t>uszkodzeń mechanicznych</w:t>
            </w:r>
            <w:r>
              <w:rPr>
                <w:rFonts w:ascii="Cambria" w:hAnsi="Cambria" w:cs="Arial"/>
              </w:rPr>
              <w:t>)</w:t>
            </w:r>
          </w:p>
          <w:p w14:paraId="619723E1" w14:textId="62395A94" w:rsidR="0051729E" w:rsidRPr="001B666D" w:rsidRDefault="0051729E" w:rsidP="0051729E">
            <w:pPr>
              <w:pStyle w:val="Akapitzlist1"/>
              <w:spacing w:after="0" w:line="240" w:lineRule="auto"/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Gwarancja dostępności oryginalnych części zamiennych przez min. </w:t>
            </w:r>
            <w:r w:rsidR="003D3E98">
              <w:rPr>
                <w:rFonts w:ascii="Cambria" w:hAnsi="Cambria" w:cs="Arial"/>
              </w:rPr>
              <w:t>7</w:t>
            </w:r>
            <w:r>
              <w:rPr>
                <w:rFonts w:ascii="Cambria" w:hAnsi="Cambria" w:cs="Arial"/>
              </w:rPr>
              <w:t xml:space="preserve"> lat.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864AC" w14:textId="77777777" w:rsidR="00CC3E29" w:rsidRDefault="0059495C" w:rsidP="0059495C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B16F1" w14:textId="77777777" w:rsidR="00CC3E29" w:rsidRPr="00023497" w:rsidRDefault="00CC3E29" w:rsidP="00E211C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BEA26" w14:textId="77777777" w:rsidR="00CC3E29" w:rsidRPr="00023497" w:rsidRDefault="00CC3E29" w:rsidP="00E211C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1729E" w:rsidRPr="00023497" w14:paraId="15E5D825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EED00CB" w14:textId="77777777" w:rsidR="0051729E" w:rsidRPr="00567000" w:rsidRDefault="0051729E" w:rsidP="0069753F">
            <w:pPr>
              <w:ind w:left="142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XI</w:t>
            </w: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55442823" w14:textId="77777777" w:rsidR="0051729E" w:rsidRPr="00567000" w:rsidRDefault="0051729E" w:rsidP="0069753F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INNE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2C4AFFD" w14:textId="77777777" w:rsidR="0051729E" w:rsidRPr="006A40BB" w:rsidRDefault="0051729E" w:rsidP="0069753F">
            <w:p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EA05E9E" w14:textId="77777777" w:rsidR="0051729E" w:rsidRPr="006A40BB" w:rsidRDefault="0051729E" w:rsidP="0069753F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95AA7D8" w14:textId="77777777" w:rsidR="0051729E" w:rsidRPr="006A40BB" w:rsidRDefault="0051729E" w:rsidP="0069753F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INNE</w:t>
            </w:r>
          </w:p>
        </w:tc>
      </w:tr>
      <w:tr w:rsidR="0059495C" w:rsidRPr="00023497" w14:paraId="00F353B1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1D2A4" w14:textId="77777777" w:rsidR="0059495C" w:rsidRDefault="0059495C" w:rsidP="0059495C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AB732" w14:textId="77777777" w:rsidR="0059495C" w:rsidRPr="001B666D" w:rsidRDefault="0059495C" w:rsidP="0059495C">
            <w:pPr>
              <w:pStyle w:val="Akapitzlist1"/>
              <w:spacing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Instrukcja pisemna w języku polskim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2B5ED" w14:textId="77777777" w:rsidR="0059495C" w:rsidRDefault="0059495C" w:rsidP="0059495C">
            <w:pPr>
              <w:jc w:val="center"/>
            </w:pPr>
            <w:r w:rsidRPr="00430E91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A5137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A783B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57010CBD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E6221" w14:textId="77777777" w:rsidR="0059495C" w:rsidRDefault="0059495C" w:rsidP="0059495C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2.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741A4" w14:textId="77777777" w:rsidR="0059495C" w:rsidRPr="001B666D" w:rsidRDefault="0059495C" w:rsidP="0059495C">
            <w:pPr>
              <w:pStyle w:val="Akapitzlist1"/>
              <w:spacing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Oprogramowanie kardiomonitora w języku polskim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DF1A7" w14:textId="77777777" w:rsidR="0059495C" w:rsidRDefault="0059495C" w:rsidP="0059495C">
            <w:pPr>
              <w:jc w:val="center"/>
            </w:pPr>
            <w:r w:rsidRPr="00430E91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C7749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904FB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21034E11" w14:textId="77777777" w:rsidTr="003D3E98">
        <w:trPr>
          <w:trHeight w:val="1638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29CA7" w14:textId="77777777" w:rsidR="0059495C" w:rsidRDefault="0059495C" w:rsidP="0059495C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3.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0A563" w14:textId="77777777" w:rsidR="0059495C" w:rsidRPr="004A01B0" w:rsidRDefault="0059495C" w:rsidP="0059495C">
            <w:pPr>
              <w:pStyle w:val="Akapitzlist1"/>
              <w:shd w:val="clear" w:color="auto" w:fill="C4BC96" w:themeFill="background2" w:themeFillShade="BF"/>
              <w:spacing w:after="0" w:line="240" w:lineRule="auto"/>
              <w:ind w:left="0"/>
              <w:jc w:val="both"/>
              <w:rPr>
                <w:rFonts w:ascii="Cambria" w:hAnsi="Cambria" w:cs="Arial"/>
                <w:b/>
              </w:rPr>
            </w:pPr>
            <w:r w:rsidRPr="004A01B0">
              <w:rPr>
                <w:rFonts w:ascii="Cambria" w:hAnsi="Cambria" w:cs="Arial"/>
                <w:b/>
              </w:rPr>
              <w:t>Wyposażenie każdego kardiomonitora</w:t>
            </w:r>
          </w:p>
          <w:p w14:paraId="0AE57DF7" w14:textId="77777777" w:rsidR="0059495C" w:rsidRDefault="0059495C" w:rsidP="0059495C">
            <w:pPr>
              <w:pStyle w:val="Akapitzlist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-kabel EKG 5-odprowadzeniowy dla dorosłych</w:t>
            </w:r>
          </w:p>
          <w:p w14:paraId="211E2CA6" w14:textId="77777777" w:rsidR="0059495C" w:rsidRDefault="0059495C" w:rsidP="0059495C">
            <w:pPr>
              <w:pStyle w:val="Akapitzlist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-wielorazowy czujnik SpO2 typu klips dla dorosłych</w:t>
            </w:r>
          </w:p>
          <w:p w14:paraId="1DA38D76" w14:textId="77777777" w:rsidR="0059495C" w:rsidRDefault="0059495C" w:rsidP="0059495C">
            <w:pPr>
              <w:pStyle w:val="Akapitzlist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-mankiet do pomiaru NIBP(rozmiar średni dla dorosłych)</w:t>
            </w:r>
          </w:p>
          <w:p w14:paraId="2676A157" w14:textId="77777777" w:rsidR="0059495C" w:rsidRDefault="0059495C" w:rsidP="0059495C">
            <w:pPr>
              <w:pStyle w:val="Akapitzlist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-wąż połączeniowy NIBP</w:t>
            </w:r>
          </w:p>
          <w:p w14:paraId="3018464C" w14:textId="77777777" w:rsidR="0059495C" w:rsidRPr="001B666D" w:rsidRDefault="0059495C" w:rsidP="0059495C">
            <w:pPr>
              <w:pStyle w:val="Akapitzlist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-czujnik temperatury powierzchniowej dla dorosłych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D9439" w14:textId="77777777" w:rsidR="0059495C" w:rsidRDefault="0059495C" w:rsidP="0059495C">
            <w:pPr>
              <w:jc w:val="center"/>
            </w:pPr>
            <w:r w:rsidRPr="00430E91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C148A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CD710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9495C" w:rsidRPr="00023497" w14:paraId="05F6587B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6A012" w14:textId="77777777" w:rsidR="0059495C" w:rsidRPr="004A01B0" w:rsidRDefault="0059495C" w:rsidP="0059495C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 w:rsidRPr="004A01B0">
              <w:rPr>
                <w:rFonts w:ascii="Cambria" w:hAnsi="Cambria" w:cs="Tahoma"/>
                <w:sz w:val="22"/>
                <w:szCs w:val="22"/>
              </w:rPr>
              <w:t>4.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7875D" w14:textId="77777777" w:rsidR="0059495C" w:rsidRPr="004A01B0" w:rsidRDefault="0059495C" w:rsidP="0059495C">
            <w:pPr>
              <w:pStyle w:val="Style10"/>
              <w:jc w:val="left"/>
              <w:rPr>
                <w:rFonts w:ascii="Cambria" w:hAnsi="Cambria" w:cs="Arial"/>
              </w:rPr>
            </w:pPr>
            <w:r w:rsidRPr="004A01B0">
              <w:rPr>
                <w:rFonts w:ascii="Cambria" w:hAnsi="Cambria" w:cs="Arial"/>
                <w:sz w:val="22"/>
                <w:szCs w:val="22"/>
              </w:rPr>
              <w:t>Deklaracja zgodności, CE oraz wpis do rejestru wyrobów medycznych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0D6CB" w14:textId="77777777" w:rsidR="0059495C" w:rsidRDefault="0059495C" w:rsidP="0059495C">
            <w:pPr>
              <w:jc w:val="center"/>
            </w:pPr>
            <w:r w:rsidRPr="00430E91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D2C0B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F9D67" w14:textId="77777777" w:rsidR="0059495C" w:rsidRPr="00023497" w:rsidRDefault="0059495C" w:rsidP="0059495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C5FEC" w:rsidRPr="00023497" w14:paraId="1FBAFD83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D14EA" w14:textId="77777777" w:rsidR="007C5FEC" w:rsidRPr="001128FD" w:rsidRDefault="007C5FEC" w:rsidP="007C5FEC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 w:rsidRPr="001128FD">
              <w:rPr>
                <w:rFonts w:ascii="Cambria" w:hAnsi="Cambria" w:cs="Tahoma"/>
                <w:sz w:val="22"/>
                <w:szCs w:val="22"/>
              </w:rPr>
              <w:t>5.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8319E" w14:textId="77777777" w:rsidR="007C5FEC" w:rsidRPr="001128FD" w:rsidRDefault="007C5FEC" w:rsidP="007C5FEC">
            <w:pPr>
              <w:pStyle w:val="Style10"/>
              <w:jc w:val="left"/>
              <w:rPr>
                <w:rFonts w:ascii="Cambria" w:hAnsi="Cambria" w:cs="Arial"/>
              </w:rPr>
            </w:pPr>
            <w:r w:rsidRPr="001128FD">
              <w:rPr>
                <w:rFonts w:ascii="Cambria" w:hAnsi="Cambria" w:cs="Arial"/>
                <w:sz w:val="22"/>
                <w:szCs w:val="22"/>
              </w:rPr>
              <w:t>Autoryzowany serwis z dostępem do oryginalnych części zamiennych od producenta(autoryzacja)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467B8" w14:textId="77777777" w:rsidR="007C5FEC" w:rsidRDefault="007C5FEC" w:rsidP="007C5FEC">
            <w:pPr>
              <w:jc w:val="center"/>
            </w:pPr>
            <w:r w:rsidRPr="0081503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BD835" w14:textId="77777777" w:rsidR="007C5FEC" w:rsidRPr="001128FD" w:rsidRDefault="007C5FEC" w:rsidP="007C5FE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24557" w14:textId="77777777" w:rsidR="007C5FEC" w:rsidRPr="001128FD" w:rsidRDefault="007C5FEC" w:rsidP="007C5FE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C5FEC" w:rsidRPr="00023497" w14:paraId="31722648" w14:textId="77777777" w:rsidTr="003D3E98">
        <w:trPr>
          <w:trHeight w:val="482"/>
        </w:trPr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C5B70" w14:textId="77777777" w:rsidR="007C5FEC" w:rsidRPr="001128FD" w:rsidRDefault="007C5FEC" w:rsidP="007C5FEC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 w:rsidRPr="001128FD">
              <w:rPr>
                <w:rFonts w:ascii="Cambria" w:hAnsi="Cambria" w:cs="Tahoma"/>
                <w:sz w:val="22"/>
                <w:szCs w:val="22"/>
              </w:rPr>
              <w:t>6.</w:t>
            </w:r>
          </w:p>
        </w:tc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CB128" w14:textId="77777777" w:rsidR="007C5FEC" w:rsidRPr="001128FD" w:rsidRDefault="007C5FEC" w:rsidP="007C5FEC">
            <w:pPr>
              <w:pStyle w:val="Style10"/>
              <w:jc w:val="left"/>
              <w:rPr>
                <w:rFonts w:ascii="Cambria" w:hAnsi="Cambria" w:cs="Arial"/>
              </w:rPr>
            </w:pPr>
            <w:r w:rsidRPr="001128FD">
              <w:rPr>
                <w:rFonts w:ascii="Cambria" w:hAnsi="Cambria" w:cs="Arial"/>
                <w:sz w:val="22"/>
                <w:szCs w:val="22"/>
              </w:rPr>
              <w:t>Szkolenie personelu w zakresie prawidłowej obsługi i eksploatacji dostarczonego sprzętu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4FA5C" w14:textId="77777777" w:rsidR="007C5FEC" w:rsidRDefault="007C5FEC" w:rsidP="007C5FEC">
            <w:pPr>
              <w:jc w:val="center"/>
            </w:pPr>
            <w:r w:rsidRPr="0081503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5896B" w14:textId="77777777" w:rsidR="007C5FEC" w:rsidRPr="001128FD" w:rsidRDefault="007C5FEC" w:rsidP="007C5FE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5A5B0" w14:textId="77777777" w:rsidR="007C5FEC" w:rsidRPr="001128FD" w:rsidRDefault="007C5FEC" w:rsidP="007C5FEC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D3E98" w:rsidRPr="003D3E98" w14:paraId="08155958" w14:textId="77777777" w:rsidTr="003D3E9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trHeight w:val="442"/>
        </w:trPr>
        <w:tc>
          <w:tcPr>
            <w:tcW w:w="1516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AC0DB" w14:textId="1AB677C2" w:rsidR="003D3E98" w:rsidRPr="003D3E98" w:rsidRDefault="003D3E98" w:rsidP="003D3E98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b/>
                <w:sz w:val="22"/>
                <w:szCs w:val="22"/>
              </w:rPr>
              <w:t>Warunki ogólne serwis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u</w:t>
            </w:r>
          </w:p>
        </w:tc>
      </w:tr>
      <w:tr w:rsidR="003D3E98" w:rsidRPr="003D3E98" w14:paraId="511E4E22" w14:textId="77777777" w:rsidTr="003D3E9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trHeight w:val="187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1138E5" w14:textId="33687F1E" w:rsidR="003D3E98" w:rsidRPr="003D3E98" w:rsidRDefault="003D3E98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6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07E4F" w14:textId="77777777" w:rsidR="003D3E98" w:rsidRPr="003D3E98" w:rsidRDefault="003D3E9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Instalacja i adaptacja, uruchomienie i szkolenie w cenie oferty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A83B9" w14:textId="77777777" w:rsidR="003D3E98" w:rsidRPr="003D3E98" w:rsidRDefault="003D3E98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04AD" w14:textId="77777777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70B" w14:textId="03F60BA9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D3E98" w:rsidRPr="003D3E98" w14:paraId="5A63E501" w14:textId="77777777" w:rsidTr="003D3E9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A83FBA" w14:textId="4AE165DC" w:rsidR="003D3E98" w:rsidRPr="003D3E98" w:rsidRDefault="003D3E98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6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A18016" w14:textId="77777777" w:rsidR="003D3E98" w:rsidRPr="003D3E98" w:rsidRDefault="003D3E9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Instrukcja obsługi aparatu w języku polskim drukowana 1szt. – dostarczona wraz z dostawą aparatu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BAAB3" w14:textId="77777777" w:rsidR="003D3E98" w:rsidRPr="003D3E98" w:rsidRDefault="003D3E98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0032" w14:textId="77777777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85A6" w14:textId="69FC44DF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D3E98" w:rsidRPr="003D3E98" w14:paraId="0E7672C8" w14:textId="77777777" w:rsidTr="003D3E9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E38A48" w14:textId="440D7918" w:rsidR="003D3E98" w:rsidRPr="003D3E98" w:rsidRDefault="003D3E98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6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3CC086" w14:textId="77777777" w:rsidR="003D3E98" w:rsidRPr="003D3E98" w:rsidRDefault="003D3E9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Gwarancja obejmuje bezpłatne naprawy, konserwacje, przeglądy wraz z materiałami i częściami zamiennymi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2C2BF" w14:textId="77777777" w:rsidR="003D3E98" w:rsidRPr="003D3E98" w:rsidRDefault="003D3E98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1BFD" w14:textId="77777777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1312" w14:textId="19D43482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D3E98" w:rsidRPr="003D3E98" w14:paraId="75C25471" w14:textId="77777777" w:rsidTr="003D3E9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1E22F1" w14:textId="53EB7532" w:rsidR="003D3E98" w:rsidRPr="003D3E98" w:rsidRDefault="003D3E98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6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2F71E9" w14:textId="77777777" w:rsidR="003D3E98" w:rsidRPr="003D3E98" w:rsidRDefault="003D3E9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Bezpłatne, okresowe przeglądy gwarancyjne wg zaleceń producenta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31C2F3" w14:textId="77777777" w:rsidR="003D3E98" w:rsidRPr="003D3E98" w:rsidRDefault="003D3E98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3987" w14:textId="77777777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ACD0" w14:textId="092BE858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D3E98" w:rsidRPr="003D3E98" w14:paraId="2B68F5A5" w14:textId="77777777" w:rsidTr="003D3E9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2E6BB0" w14:textId="0AFBD316" w:rsidR="003D3E98" w:rsidRPr="003D3E98" w:rsidRDefault="003D3E98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6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E6037E" w14:textId="77777777" w:rsidR="003D3E98" w:rsidRPr="003D3E98" w:rsidRDefault="003D3E9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Czas reakcji serwisu od powiadomienia do rozpoczęcia naprawy max. 72 godz.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100B1" w14:textId="77777777" w:rsidR="003D3E98" w:rsidRPr="003D3E98" w:rsidRDefault="003D3E98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E96" w14:textId="77777777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7352" w14:textId="4FC520A8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D3E98" w:rsidRPr="003D3E98" w14:paraId="06F1D375" w14:textId="77777777" w:rsidTr="003D3E9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trHeight w:val="641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A48125" w14:textId="79DDB740" w:rsidR="003D3E98" w:rsidRPr="003D3E98" w:rsidRDefault="003D3E98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6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FB7036" w14:textId="77777777" w:rsidR="003D3E98" w:rsidRPr="003D3E98" w:rsidRDefault="003D3E9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Czas skutecznej naprawy max. 5 dni licząc od dnia zgłoszenia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CA68C" w14:textId="77777777" w:rsidR="003D3E98" w:rsidRPr="003D3E98" w:rsidRDefault="003D3E9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2C19" w14:textId="77777777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4E61" w14:textId="6C9337E5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D3E98" w:rsidRPr="003D3E98" w14:paraId="3B42FB97" w14:textId="77777777" w:rsidTr="003D3E9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trHeight w:val="389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9D86B" w14:textId="408CC51A" w:rsidR="003D3E98" w:rsidRPr="003D3E98" w:rsidRDefault="003D3E98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</w:tc>
        <w:tc>
          <w:tcPr>
            <w:tcW w:w="6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003B17" w14:textId="77777777" w:rsidR="003D3E98" w:rsidRPr="003D3E98" w:rsidRDefault="003D3E9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Obsługa urządzenia i komunikaty w języku polskim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7C05D" w14:textId="77777777" w:rsidR="003D3E98" w:rsidRPr="003D3E98" w:rsidRDefault="003D3E9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ABF2" w14:textId="77777777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95EA" w14:textId="0209099E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D3E98" w:rsidRPr="003D3E98" w14:paraId="3EF37213" w14:textId="77777777" w:rsidTr="003D3E9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A9192" w14:textId="461328C9" w:rsidR="003D3E98" w:rsidRPr="003D3E98" w:rsidRDefault="003D3E98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6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6F4CFA" w14:textId="77777777" w:rsidR="003D3E98" w:rsidRPr="003D3E98" w:rsidRDefault="003D3E9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 xml:space="preserve">Szkolenie dla personelu medycznego i technicznego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E902D8" w14:textId="77777777" w:rsidR="003D3E98" w:rsidRPr="003D3E98" w:rsidRDefault="003D3E9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4E11" w14:textId="77777777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BADD" w14:textId="017F5F0E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D3E98" w:rsidRPr="003D3E98" w14:paraId="37CB4F89" w14:textId="77777777" w:rsidTr="003D3E9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C08D0" w14:textId="1D9F2B72" w:rsidR="003D3E98" w:rsidRPr="003D3E98" w:rsidRDefault="003D3E98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6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9AD918" w14:textId="77777777" w:rsidR="003D3E98" w:rsidRPr="003D3E98" w:rsidRDefault="003D3E9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Protokół z przeprowadzonego szkolenia musi zawierać listę imienną przeszkolonych osób potwierdzoną podpisem przez te osoby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875D24" w14:textId="77777777" w:rsidR="003D3E98" w:rsidRPr="003D3E98" w:rsidRDefault="003D3E9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1576" w14:textId="77777777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E574" w14:textId="29316F43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D3E98" w:rsidRPr="003D3E98" w14:paraId="11557726" w14:textId="77777777" w:rsidTr="003D3E9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trHeight w:val="289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6FDAF" w14:textId="0C875A3D" w:rsidR="003D3E98" w:rsidRPr="003D3E98" w:rsidRDefault="003D3E98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6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2EDDEB" w14:textId="77777777" w:rsidR="003D3E98" w:rsidRPr="003D3E98" w:rsidRDefault="003D3E9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Paszport techniczny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454D0" w14:textId="77777777" w:rsidR="003D3E98" w:rsidRPr="003D3E98" w:rsidRDefault="003D3E98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566F" w14:textId="77777777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A499" w14:textId="0BEBA096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D3E98" w:rsidRPr="003D3E98" w14:paraId="525A72E4" w14:textId="77777777" w:rsidTr="003D3E9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48" w:type="dxa"/>
          <w:trHeight w:val="3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A022" w14:textId="32C7A6B7" w:rsidR="003D3E98" w:rsidRPr="003D3E98" w:rsidRDefault="003D3E98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11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FC17" w14:textId="77777777" w:rsidR="003D3E98" w:rsidRPr="003D3E98" w:rsidRDefault="003D3E9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Wykonawca zobowiązany jest do dostarczenia informacji niezbędnych do wypełnienia paszportu technicznego urządzenia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B99F" w14:textId="77777777" w:rsidR="003D3E98" w:rsidRPr="003D3E98" w:rsidRDefault="003D3E98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D3E98">
              <w:rPr>
                <w:rFonts w:asciiTheme="majorHAnsi" w:hAnsiTheme="majorHAns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6EA" w14:textId="77777777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FC99" w14:textId="3A65CC07" w:rsidR="003D3E98" w:rsidRPr="003D3E98" w:rsidRDefault="003D3E98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3336DBA" w14:textId="77777777" w:rsidR="007B4522" w:rsidRDefault="007B4522">
      <w:pPr>
        <w:rPr>
          <w:rFonts w:asciiTheme="majorHAnsi" w:hAnsiTheme="majorHAnsi"/>
          <w:sz w:val="22"/>
          <w:szCs w:val="22"/>
        </w:rPr>
      </w:pPr>
    </w:p>
    <w:p w14:paraId="469DA044" w14:textId="77777777" w:rsidR="001A451F" w:rsidRDefault="001A451F">
      <w:pPr>
        <w:rPr>
          <w:rFonts w:asciiTheme="majorHAnsi" w:hAnsiTheme="majorHAnsi"/>
          <w:sz w:val="22"/>
          <w:szCs w:val="22"/>
        </w:rPr>
      </w:pPr>
    </w:p>
    <w:p w14:paraId="20192345" w14:textId="77777777" w:rsidR="001A451F" w:rsidRDefault="001A451F" w:rsidP="001A451F">
      <w:pPr>
        <w:spacing w:line="276" w:lineRule="auto"/>
        <w:ind w:left="2" w:hanging="2"/>
        <w:jc w:val="both"/>
        <w:rPr>
          <w:rFonts w:ascii="Calibri" w:hAnsi="Calibri" w:cs="Calibri"/>
          <w:b/>
          <w:color w:val="FF0000"/>
          <w:sz w:val="18"/>
          <w:szCs w:val="18"/>
        </w:rPr>
      </w:pPr>
    </w:p>
    <w:p w14:paraId="7F6AC583" w14:textId="77777777" w:rsidR="001A451F" w:rsidRDefault="001A451F" w:rsidP="001A451F">
      <w:pPr>
        <w:spacing w:line="276" w:lineRule="auto"/>
        <w:ind w:left="2" w:hanging="2"/>
        <w:jc w:val="both"/>
        <w:rPr>
          <w:rFonts w:ascii="Calibri" w:hAnsi="Calibri" w:cs="Calibri"/>
          <w:b/>
          <w:color w:val="FF0000"/>
          <w:sz w:val="18"/>
          <w:szCs w:val="18"/>
        </w:rPr>
      </w:pPr>
      <w:r>
        <w:rPr>
          <w:rFonts w:ascii="Calibri" w:hAnsi="Calibri" w:cs="Calibri"/>
          <w:b/>
          <w:color w:val="FF0000"/>
          <w:sz w:val="18"/>
          <w:szCs w:val="18"/>
        </w:rPr>
        <w:t>INFORMACJA DLA WYKONAWCY:</w:t>
      </w:r>
    </w:p>
    <w:p w14:paraId="3E281C50" w14:textId="77777777" w:rsidR="001A451F" w:rsidRDefault="001A451F" w:rsidP="001A451F">
      <w:pPr>
        <w:spacing w:line="276" w:lineRule="auto"/>
        <w:ind w:left="2" w:hanging="2"/>
        <w:jc w:val="both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FF0000"/>
          <w:sz w:val="18"/>
          <w:szCs w:val="18"/>
        </w:rPr>
        <w:t>NINIEJSZY ZAŁĄCZNIK WINIEN BYĆ PODPISANY PODPISEM KWALIFIKOWANYM PRZEZ OSOBY UPRAWNIONE DO REPREZENTACJI</w:t>
      </w:r>
    </w:p>
    <w:p w14:paraId="23D30E4B" w14:textId="77777777" w:rsidR="001A451F" w:rsidRDefault="001A451F" w:rsidP="001A451F">
      <w:pPr>
        <w:spacing w:line="276" w:lineRule="auto"/>
        <w:ind w:left="2" w:hanging="2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07CD58C" w14:textId="77777777" w:rsidR="001A451F" w:rsidRPr="003D3E98" w:rsidRDefault="001A451F">
      <w:pPr>
        <w:rPr>
          <w:rFonts w:asciiTheme="majorHAnsi" w:hAnsiTheme="majorHAnsi"/>
          <w:sz w:val="22"/>
          <w:szCs w:val="22"/>
        </w:rPr>
      </w:pPr>
    </w:p>
    <w:sectPr w:rsidR="001A451F" w:rsidRPr="003D3E98" w:rsidSect="00EE7FD0">
      <w:headerReference w:type="default" r:id="rId7"/>
      <w:pgSz w:w="16838" w:h="11906" w:orient="landscape"/>
      <w:pgMar w:top="91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760A" w14:textId="77777777" w:rsidR="009D77C6" w:rsidRDefault="009D77C6" w:rsidP="003D3E98">
      <w:r>
        <w:separator/>
      </w:r>
    </w:p>
  </w:endnote>
  <w:endnote w:type="continuationSeparator" w:id="0">
    <w:p w14:paraId="3D989041" w14:textId="77777777" w:rsidR="009D77C6" w:rsidRDefault="009D77C6" w:rsidP="003D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1242" w14:textId="77777777" w:rsidR="009D77C6" w:rsidRDefault="009D77C6" w:rsidP="003D3E98">
      <w:r>
        <w:separator/>
      </w:r>
    </w:p>
  </w:footnote>
  <w:footnote w:type="continuationSeparator" w:id="0">
    <w:p w14:paraId="2140E75C" w14:textId="77777777" w:rsidR="009D77C6" w:rsidRDefault="009D77C6" w:rsidP="003D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638B" w14:textId="77777777" w:rsidR="00EE7FD0" w:rsidRDefault="00EE7FD0" w:rsidP="00EE7FD0">
    <w:pPr>
      <w:pStyle w:val="Nagwek"/>
    </w:pPr>
    <w:bookmarkStart w:id="0" w:name="_Hlk140434239"/>
    <w:bookmarkStart w:id="1" w:name="_Hlk140434240"/>
  </w:p>
  <w:p w14:paraId="5D609DD7" w14:textId="70127BBA" w:rsidR="00EE7FD0" w:rsidRDefault="00EE7FD0" w:rsidP="00EE7FD0">
    <w:pPr>
      <w:pStyle w:val="Nagwek"/>
    </w:pPr>
    <w:r>
      <w:t>ZP/</w:t>
    </w:r>
    <w:r w:rsidR="00BC1EFA">
      <w:t>19</w:t>
    </w:r>
    <w:r>
      <w:t>-2023/PN</w:t>
    </w:r>
  </w:p>
  <w:p w14:paraId="5E9432D8" w14:textId="6E4A6378" w:rsidR="00EE7FD0" w:rsidRDefault="00EE7FD0" w:rsidP="00EE7FD0">
    <w:pPr>
      <w:pStyle w:val="Nagwek"/>
      <w:jc w:val="right"/>
    </w:pPr>
    <w:r>
      <w:t>Załącznik nr 2.1</w:t>
    </w:r>
    <w:r w:rsidR="00BC1EFA">
      <w:t>1</w:t>
    </w:r>
    <w:r>
      <w:t xml:space="preserve"> do SWZ</w:t>
    </w:r>
    <w:bookmarkEnd w:id="0"/>
    <w:bookmarkEnd w:id="1"/>
  </w:p>
  <w:p w14:paraId="6927568A" w14:textId="5032A893" w:rsidR="00EE7FD0" w:rsidRDefault="00EE7FD0" w:rsidP="001A451F">
    <w:pPr>
      <w:pStyle w:val="HorizontalLine"/>
      <w:jc w:val="center"/>
    </w:pPr>
    <w:r w:rsidRPr="00A640C6">
      <w:rPr>
        <w:noProof/>
      </w:rPr>
      <w:drawing>
        <wp:inline distT="0" distB="0" distL="0" distR="0" wp14:anchorId="7017B4BB" wp14:editId="4F347BEC">
          <wp:extent cx="6124575" cy="609600"/>
          <wp:effectExtent l="0" t="0" r="9525" b="0"/>
          <wp:docPr id="1440211329" name="Obraz 1440211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70DB"/>
    <w:multiLevelType w:val="hybridMultilevel"/>
    <w:tmpl w:val="C672B57E"/>
    <w:lvl w:ilvl="0" w:tplc="8E1684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D19BC"/>
    <w:multiLevelType w:val="hybridMultilevel"/>
    <w:tmpl w:val="E89650C8"/>
    <w:lvl w:ilvl="0" w:tplc="FBD6CA78">
      <w:start w:val="1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37D8C"/>
    <w:multiLevelType w:val="hybridMultilevel"/>
    <w:tmpl w:val="6B32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36116"/>
    <w:multiLevelType w:val="hybridMultilevel"/>
    <w:tmpl w:val="BDA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87274">
    <w:abstractNumId w:val="3"/>
  </w:num>
  <w:num w:numId="2" w16cid:durableId="119762994">
    <w:abstractNumId w:val="2"/>
  </w:num>
  <w:num w:numId="3" w16cid:durableId="3816335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527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6653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51"/>
    <w:rsid w:val="00037F4E"/>
    <w:rsid w:val="0007005E"/>
    <w:rsid w:val="000767A5"/>
    <w:rsid w:val="000A35DB"/>
    <w:rsid w:val="000C1238"/>
    <w:rsid w:val="000D1CCA"/>
    <w:rsid w:val="000F30D3"/>
    <w:rsid w:val="00104598"/>
    <w:rsid w:val="001128FD"/>
    <w:rsid w:val="001734AB"/>
    <w:rsid w:val="001A451F"/>
    <w:rsid w:val="001B1CDA"/>
    <w:rsid w:val="001C0FDD"/>
    <w:rsid w:val="00202D5B"/>
    <w:rsid w:val="002460CA"/>
    <w:rsid w:val="0024785E"/>
    <w:rsid w:val="0025466F"/>
    <w:rsid w:val="00264A51"/>
    <w:rsid w:val="00266545"/>
    <w:rsid w:val="00275147"/>
    <w:rsid w:val="00324D3E"/>
    <w:rsid w:val="0033281F"/>
    <w:rsid w:val="00342F98"/>
    <w:rsid w:val="00345D84"/>
    <w:rsid w:val="0035682B"/>
    <w:rsid w:val="00364326"/>
    <w:rsid w:val="003B6F7C"/>
    <w:rsid w:val="003D3E98"/>
    <w:rsid w:val="00407CE2"/>
    <w:rsid w:val="00426971"/>
    <w:rsid w:val="00440EFF"/>
    <w:rsid w:val="0044293D"/>
    <w:rsid w:val="00451A5E"/>
    <w:rsid w:val="00451FC6"/>
    <w:rsid w:val="0045552A"/>
    <w:rsid w:val="0045606D"/>
    <w:rsid w:val="00496DDC"/>
    <w:rsid w:val="004A01B0"/>
    <w:rsid w:val="004A566B"/>
    <w:rsid w:val="004C792A"/>
    <w:rsid w:val="00500A4B"/>
    <w:rsid w:val="00511CC4"/>
    <w:rsid w:val="0051729E"/>
    <w:rsid w:val="005568A8"/>
    <w:rsid w:val="00567000"/>
    <w:rsid w:val="00574456"/>
    <w:rsid w:val="00577E87"/>
    <w:rsid w:val="005873F1"/>
    <w:rsid w:val="0059495C"/>
    <w:rsid w:val="005A36CE"/>
    <w:rsid w:val="00605125"/>
    <w:rsid w:val="006118AB"/>
    <w:rsid w:val="00643D6C"/>
    <w:rsid w:val="0064633F"/>
    <w:rsid w:val="0065125E"/>
    <w:rsid w:val="00657DE7"/>
    <w:rsid w:val="00682FC1"/>
    <w:rsid w:val="00692F84"/>
    <w:rsid w:val="0069753F"/>
    <w:rsid w:val="006A40BB"/>
    <w:rsid w:val="006A5318"/>
    <w:rsid w:val="006B5DFF"/>
    <w:rsid w:val="006D2DBC"/>
    <w:rsid w:val="00715D53"/>
    <w:rsid w:val="00726BD5"/>
    <w:rsid w:val="00743197"/>
    <w:rsid w:val="00761905"/>
    <w:rsid w:val="00764150"/>
    <w:rsid w:val="007B09BC"/>
    <w:rsid w:val="007B4522"/>
    <w:rsid w:val="007C5FEC"/>
    <w:rsid w:val="007D608F"/>
    <w:rsid w:val="008072E5"/>
    <w:rsid w:val="00835C52"/>
    <w:rsid w:val="00843D4A"/>
    <w:rsid w:val="00850B92"/>
    <w:rsid w:val="008C75A0"/>
    <w:rsid w:val="008E3402"/>
    <w:rsid w:val="00907C89"/>
    <w:rsid w:val="00911B7E"/>
    <w:rsid w:val="009435E0"/>
    <w:rsid w:val="00960F72"/>
    <w:rsid w:val="00977101"/>
    <w:rsid w:val="00996AD5"/>
    <w:rsid w:val="009D5A99"/>
    <w:rsid w:val="009D77C6"/>
    <w:rsid w:val="00A06EAF"/>
    <w:rsid w:val="00A12854"/>
    <w:rsid w:val="00A234E3"/>
    <w:rsid w:val="00A24EF7"/>
    <w:rsid w:val="00A51E0E"/>
    <w:rsid w:val="00A97867"/>
    <w:rsid w:val="00AA37FD"/>
    <w:rsid w:val="00B065DB"/>
    <w:rsid w:val="00B76AAA"/>
    <w:rsid w:val="00B8283A"/>
    <w:rsid w:val="00BA2612"/>
    <w:rsid w:val="00BC1EFA"/>
    <w:rsid w:val="00BF6701"/>
    <w:rsid w:val="00C532A6"/>
    <w:rsid w:val="00C72EB8"/>
    <w:rsid w:val="00C83B57"/>
    <w:rsid w:val="00CC3E29"/>
    <w:rsid w:val="00D66A99"/>
    <w:rsid w:val="00E077AA"/>
    <w:rsid w:val="00E211CB"/>
    <w:rsid w:val="00E41FDF"/>
    <w:rsid w:val="00E51CCF"/>
    <w:rsid w:val="00E55168"/>
    <w:rsid w:val="00E55A10"/>
    <w:rsid w:val="00E8376B"/>
    <w:rsid w:val="00EB2604"/>
    <w:rsid w:val="00EC166B"/>
    <w:rsid w:val="00EE7FD0"/>
    <w:rsid w:val="00F04A17"/>
    <w:rsid w:val="00F35A16"/>
    <w:rsid w:val="00F76D84"/>
    <w:rsid w:val="00F837BD"/>
    <w:rsid w:val="00F87799"/>
    <w:rsid w:val="00F9132B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5BD53"/>
  <w15:docId w15:val="{71B92183-2C58-4AF3-8DED-BB84A2FC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64A5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Normalny"/>
    <w:rsid w:val="00264A51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Akapitzlist">
    <w:name w:val="List Paragraph"/>
    <w:basedOn w:val="Normalny"/>
    <w:uiPriority w:val="34"/>
    <w:qFormat/>
    <w:rsid w:val="00264A51"/>
    <w:pPr>
      <w:ind w:left="720"/>
      <w:contextualSpacing/>
    </w:pPr>
  </w:style>
  <w:style w:type="paragraph" w:styleId="Stopka">
    <w:name w:val="footer"/>
    <w:basedOn w:val="Normalny"/>
    <w:link w:val="StopkaZnak"/>
    <w:semiHidden/>
    <w:rsid w:val="00496DD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semiHidden/>
    <w:rsid w:val="00496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76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7B09BC"/>
    <w:pPr>
      <w:widowControl w:val="0"/>
      <w:overflowPunct w:val="0"/>
      <w:autoSpaceDE w:val="0"/>
      <w:autoSpaceDN w:val="0"/>
      <w:adjustRightInd w:val="0"/>
      <w:spacing w:after="160"/>
      <w:textAlignment w:val="baseline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09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D3E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3E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orizontalLine">
    <w:name w:val="Horizontal Line"/>
    <w:basedOn w:val="Normalny"/>
    <w:next w:val="Normalny"/>
    <w:rsid w:val="00EE7FD0"/>
    <w:pPr>
      <w:widowControl w:val="0"/>
      <w:suppressLineNumbers/>
      <w:spacing w:after="283"/>
    </w:pPr>
    <w:rPr>
      <w:rFonts w:eastAsia="Lucida Sans Unicod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1908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 Rydzewska</cp:lastModifiedBy>
  <cp:revision>8</cp:revision>
  <dcterms:created xsi:type="dcterms:W3CDTF">2023-07-17T19:41:00Z</dcterms:created>
  <dcterms:modified xsi:type="dcterms:W3CDTF">2023-09-05T20:57:00Z</dcterms:modified>
</cp:coreProperties>
</file>