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198" w:rsidRPr="004959E1" w:rsidRDefault="00E57BAF" w:rsidP="0038353F">
      <w:pPr>
        <w:jc w:val="right"/>
      </w:pPr>
      <w:r w:rsidRPr="004959E1">
        <w:t xml:space="preserve">   </w:t>
      </w:r>
      <w:r w:rsidR="004959E1" w:rsidRPr="004959E1">
        <w:t xml:space="preserve">Kraków </w:t>
      </w:r>
      <w:r w:rsidR="00090490">
        <w:t>19</w:t>
      </w:r>
      <w:r w:rsidR="0055550E" w:rsidRPr="004959E1">
        <w:t>.</w:t>
      </w:r>
      <w:r w:rsidR="00392816" w:rsidRPr="004959E1">
        <w:t>0</w:t>
      </w:r>
      <w:r w:rsidR="00095672" w:rsidRPr="004959E1">
        <w:t>5</w:t>
      </w:r>
      <w:r w:rsidR="00392816" w:rsidRPr="004959E1">
        <w:t>.2022</w:t>
      </w:r>
      <w:r w:rsidR="0038353F" w:rsidRPr="004959E1">
        <w:t xml:space="preserve"> r.</w:t>
      </w:r>
    </w:p>
    <w:p w:rsidR="0038353F" w:rsidRPr="004959E1" w:rsidRDefault="0038353F" w:rsidP="00D001E1">
      <w:pPr>
        <w:jc w:val="right"/>
      </w:pPr>
      <w:r w:rsidRPr="004959E1">
        <w:t xml:space="preserve"> </w:t>
      </w:r>
    </w:p>
    <w:p w:rsidR="00067D7A" w:rsidRPr="004959E1" w:rsidRDefault="00067D7A" w:rsidP="0038353F">
      <w:pPr>
        <w:spacing w:after="60"/>
        <w:jc w:val="center"/>
        <w:rPr>
          <w:b/>
        </w:rPr>
      </w:pPr>
    </w:p>
    <w:p w:rsidR="00D001E1" w:rsidRPr="004959E1" w:rsidRDefault="00A27641" w:rsidP="00D001E1">
      <w:pPr>
        <w:spacing w:after="60"/>
        <w:jc w:val="center"/>
        <w:rPr>
          <w:b/>
        </w:rPr>
      </w:pPr>
      <w:r w:rsidRPr="004959E1">
        <w:rPr>
          <w:b/>
        </w:rPr>
        <w:t>WYJAŚNIENIA</w:t>
      </w:r>
      <w:r w:rsidR="0038353F" w:rsidRPr="004959E1">
        <w:rPr>
          <w:b/>
        </w:rPr>
        <w:t xml:space="preserve"> TREŚCI SWZ </w:t>
      </w:r>
      <w:r w:rsidR="00D001E1" w:rsidRPr="004959E1">
        <w:rPr>
          <w:b/>
        </w:rPr>
        <w:t xml:space="preserve"> </w:t>
      </w:r>
      <w:r w:rsidR="0038353F" w:rsidRPr="004959E1">
        <w:rPr>
          <w:b/>
        </w:rPr>
        <w:t xml:space="preserve">NA STRONĘ INTERNETOWĄ </w:t>
      </w:r>
    </w:p>
    <w:p w:rsidR="0038353F" w:rsidRPr="004959E1" w:rsidRDefault="0038353F" w:rsidP="00D001E1">
      <w:pPr>
        <w:spacing w:after="60"/>
        <w:jc w:val="center"/>
        <w:rPr>
          <w:b/>
        </w:rPr>
      </w:pPr>
      <w:r w:rsidRPr="004959E1">
        <w:rPr>
          <w:b/>
        </w:rPr>
        <w:t>PROWADZONEGO POSTĘPOWANIA</w:t>
      </w:r>
    </w:p>
    <w:p w:rsidR="0038353F" w:rsidRPr="004959E1" w:rsidRDefault="0038353F" w:rsidP="0038353F">
      <w:pPr>
        <w:ind w:left="2832" w:firstLine="708"/>
        <w:jc w:val="center"/>
        <w:rPr>
          <w:b/>
        </w:rPr>
      </w:pPr>
    </w:p>
    <w:p w:rsidR="0038353F" w:rsidRPr="004959E1" w:rsidRDefault="0038353F" w:rsidP="0038353F">
      <w:pPr>
        <w:pStyle w:val="Tekstkomentarza"/>
        <w:jc w:val="both"/>
        <w:rPr>
          <w:rFonts w:ascii="Times New Roman" w:hAnsi="Times New Roman"/>
          <w:i/>
          <w:sz w:val="24"/>
        </w:rPr>
      </w:pPr>
      <w:r w:rsidRPr="004959E1">
        <w:rPr>
          <w:rStyle w:val="postbody"/>
          <w:rFonts w:ascii="Times New Roman" w:hAnsi="Times New Roman"/>
          <w:i/>
          <w:sz w:val="24"/>
        </w:rPr>
        <w:t xml:space="preserve">Dotyczy: </w:t>
      </w:r>
      <w:r w:rsidR="00392816" w:rsidRPr="004959E1">
        <w:rPr>
          <w:rFonts w:ascii="Times New Roman" w:hAnsi="Times New Roman"/>
          <w:i/>
          <w:sz w:val="24"/>
          <w:lang w:val="pl-PL"/>
        </w:rPr>
        <w:t xml:space="preserve">postępowania prowadzonego w trybie przetargu </w:t>
      </w:r>
      <w:r w:rsidR="0083275B" w:rsidRPr="004959E1">
        <w:rPr>
          <w:rFonts w:ascii="Times New Roman" w:hAnsi="Times New Roman"/>
          <w:i/>
          <w:sz w:val="24"/>
          <w:lang w:val="pl-PL"/>
        </w:rPr>
        <w:t>nieograniczonego</w:t>
      </w:r>
      <w:r w:rsidR="00392816" w:rsidRPr="004959E1">
        <w:rPr>
          <w:rFonts w:ascii="Times New Roman" w:hAnsi="Times New Roman"/>
          <w:i/>
          <w:sz w:val="24"/>
          <w:lang w:val="pl-PL"/>
        </w:rPr>
        <w:t xml:space="preserve"> pn. </w:t>
      </w:r>
      <w:r w:rsidR="00392816" w:rsidRPr="004959E1">
        <w:rPr>
          <w:rFonts w:ascii="Times New Roman" w:hAnsi="Times New Roman"/>
          <w:b/>
          <w:i/>
          <w:sz w:val="24"/>
          <w:lang w:val="pl-PL"/>
        </w:rPr>
        <w:t>„</w:t>
      </w:r>
      <w:r w:rsidR="0083275B" w:rsidRPr="004959E1">
        <w:rPr>
          <w:rFonts w:ascii="Times New Roman" w:hAnsi="Times New Roman"/>
          <w:b/>
          <w:bCs/>
          <w:i/>
          <w:sz w:val="24"/>
          <w:lang w:val="pl-PL"/>
        </w:rPr>
        <w:t xml:space="preserve">Dostawa </w:t>
      </w:r>
      <w:r w:rsidR="0083275B" w:rsidRPr="004959E1">
        <w:rPr>
          <w:rFonts w:ascii="Times New Roman" w:hAnsi="Times New Roman"/>
          <w:b/>
          <w:bCs/>
          <w:i/>
          <w:sz w:val="24"/>
          <w:lang w:val="pl-PL"/>
        </w:rPr>
        <w:br/>
        <w:t>przedmiotów</w:t>
      </w:r>
      <w:r w:rsidR="00BD5A0D" w:rsidRPr="004959E1">
        <w:rPr>
          <w:rFonts w:ascii="Times New Roman" w:hAnsi="Times New Roman"/>
          <w:b/>
          <w:bCs/>
          <w:i/>
          <w:sz w:val="24"/>
          <w:lang w:val="pl-PL"/>
        </w:rPr>
        <w:t xml:space="preserve"> umundurowania i wyekwipowania dla Wojsk Specjalnych i Żandarmerii Wojskowej – beret WS (polowy), ocieplacz ćwiczebny WS, ubranie ochronne WS, kombinezon ćwiczebny WS w kamuflażu, ubranie maskujące WS, kominiarka z dzianiny trudnotopliwej WS, beret WS (wyjściowy)</w:t>
      </w:r>
      <w:r w:rsidR="00392816" w:rsidRPr="004959E1">
        <w:rPr>
          <w:rFonts w:ascii="Times New Roman" w:hAnsi="Times New Roman"/>
          <w:b/>
          <w:i/>
          <w:sz w:val="24"/>
          <w:lang w:val="pl-PL"/>
        </w:rPr>
        <w:t>”</w:t>
      </w:r>
      <w:r w:rsidR="00BD5A0D" w:rsidRPr="004959E1">
        <w:rPr>
          <w:rFonts w:ascii="Times New Roman" w:hAnsi="Times New Roman"/>
          <w:i/>
          <w:sz w:val="24"/>
          <w:lang w:val="pl-PL"/>
        </w:rPr>
        <w:t xml:space="preserve"> – nr sprawy 55</w:t>
      </w:r>
      <w:r w:rsidR="00392816" w:rsidRPr="004959E1">
        <w:rPr>
          <w:rFonts w:ascii="Times New Roman" w:hAnsi="Times New Roman"/>
          <w:i/>
          <w:sz w:val="24"/>
          <w:lang w:val="pl-PL"/>
        </w:rPr>
        <w:t>/2022</w:t>
      </w:r>
      <w:r w:rsidRPr="004959E1">
        <w:rPr>
          <w:rFonts w:ascii="Times New Roman" w:hAnsi="Times New Roman"/>
          <w:i/>
          <w:sz w:val="24"/>
        </w:rPr>
        <w:t>.</w:t>
      </w:r>
    </w:p>
    <w:p w:rsidR="0038353F" w:rsidRPr="004959E1" w:rsidRDefault="0038353F" w:rsidP="0008358C">
      <w:pPr>
        <w:pStyle w:val="Tekstkomentarza"/>
        <w:rPr>
          <w:rFonts w:ascii="Times New Roman" w:hAnsi="Times New Roman"/>
          <w:b/>
          <w:color w:val="FF0000"/>
          <w:sz w:val="24"/>
          <w:lang w:val="pl-PL"/>
        </w:rPr>
      </w:pPr>
    </w:p>
    <w:p w:rsidR="00392816" w:rsidRPr="00090490" w:rsidRDefault="0038353F" w:rsidP="009F0E2D">
      <w:pPr>
        <w:pStyle w:val="Tekstkomentarza"/>
        <w:ind w:firstLine="709"/>
        <w:jc w:val="both"/>
        <w:rPr>
          <w:rStyle w:val="postbody"/>
          <w:rFonts w:ascii="Times New Roman" w:hAnsi="Times New Roman"/>
          <w:sz w:val="24"/>
        </w:rPr>
      </w:pPr>
      <w:r w:rsidRPr="00090490">
        <w:rPr>
          <w:rFonts w:ascii="Times New Roman" w:hAnsi="Times New Roman"/>
          <w:sz w:val="24"/>
        </w:rPr>
        <w:t xml:space="preserve">Zamawiający – 3 Regionalna Baza Logistyczna, 30-901 Kraków, ul. Montelupich 3 informuje, iż w </w:t>
      </w:r>
      <w:r w:rsidRPr="00090490">
        <w:rPr>
          <w:rFonts w:ascii="Times New Roman" w:hAnsi="Times New Roman"/>
          <w:sz w:val="24"/>
          <w:lang w:val="pl-PL"/>
        </w:rPr>
        <w:t xml:space="preserve">przedmiotowym </w:t>
      </w:r>
      <w:r w:rsidRPr="00090490">
        <w:rPr>
          <w:rFonts w:ascii="Times New Roman" w:hAnsi="Times New Roman"/>
          <w:sz w:val="24"/>
        </w:rPr>
        <w:t>postępowaniu pr</w:t>
      </w:r>
      <w:r w:rsidR="00706FD9" w:rsidRPr="00090490">
        <w:rPr>
          <w:rFonts w:ascii="Times New Roman" w:hAnsi="Times New Roman"/>
          <w:sz w:val="24"/>
        </w:rPr>
        <w:t xml:space="preserve">owadzonym w trybie przetargu </w:t>
      </w:r>
      <w:r w:rsidR="0083275B" w:rsidRPr="00090490">
        <w:rPr>
          <w:rFonts w:ascii="Times New Roman" w:hAnsi="Times New Roman"/>
          <w:sz w:val="24"/>
          <w:lang w:val="pl-PL"/>
        </w:rPr>
        <w:t>nieograniczonego</w:t>
      </w:r>
      <w:r w:rsidRPr="00090490">
        <w:rPr>
          <w:rFonts w:ascii="Times New Roman" w:hAnsi="Times New Roman"/>
          <w:sz w:val="24"/>
        </w:rPr>
        <w:t xml:space="preserve"> </w:t>
      </w:r>
      <w:r w:rsidRPr="00090490">
        <w:rPr>
          <w:rStyle w:val="postbody"/>
          <w:rFonts w:ascii="Times New Roman" w:hAnsi="Times New Roman"/>
          <w:sz w:val="24"/>
        </w:rPr>
        <w:t>wpłyn</w:t>
      </w:r>
      <w:r w:rsidR="00E06B58" w:rsidRPr="00090490">
        <w:rPr>
          <w:rStyle w:val="postbody"/>
          <w:rFonts w:ascii="Times New Roman" w:hAnsi="Times New Roman"/>
          <w:sz w:val="24"/>
          <w:lang w:val="pl-PL"/>
        </w:rPr>
        <w:t>ęły</w:t>
      </w:r>
      <w:r w:rsidR="00F14B02" w:rsidRPr="00090490">
        <w:rPr>
          <w:rStyle w:val="postbody"/>
          <w:rFonts w:ascii="Times New Roman" w:hAnsi="Times New Roman"/>
          <w:sz w:val="24"/>
          <w:lang w:val="pl-PL"/>
        </w:rPr>
        <w:t xml:space="preserve"> </w:t>
      </w:r>
      <w:r w:rsidR="00E06B58" w:rsidRPr="00090490">
        <w:rPr>
          <w:rStyle w:val="postbody"/>
          <w:rFonts w:ascii="Times New Roman" w:hAnsi="Times New Roman"/>
          <w:sz w:val="24"/>
          <w:lang w:val="pl-PL"/>
        </w:rPr>
        <w:t>pytania dotyczące treści Specyfikacji Warunków Zamówienia</w:t>
      </w:r>
      <w:r w:rsidRPr="00090490">
        <w:rPr>
          <w:rStyle w:val="postbody"/>
          <w:rFonts w:ascii="Times New Roman" w:hAnsi="Times New Roman"/>
          <w:sz w:val="24"/>
        </w:rPr>
        <w:t xml:space="preserve">. </w:t>
      </w:r>
    </w:p>
    <w:p w:rsidR="009F0E2D" w:rsidRPr="00090490" w:rsidRDefault="009F0E2D" w:rsidP="009F0E2D">
      <w:pPr>
        <w:pStyle w:val="Tekstkomentarza"/>
        <w:ind w:firstLine="709"/>
        <w:jc w:val="both"/>
      </w:pPr>
    </w:p>
    <w:p w:rsidR="00E7626B" w:rsidRPr="00090490" w:rsidRDefault="0038353F" w:rsidP="00B41959">
      <w:pPr>
        <w:spacing w:after="120"/>
        <w:ind w:firstLine="708"/>
        <w:jc w:val="both"/>
        <w:rPr>
          <w:i/>
        </w:rPr>
      </w:pPr>
      <w:r w:rsidRPr="00090490">
        <w:t>Działając zgodnie z art. 135 ust. 6 ustawy z dnia 11 września 2019 r. Prawo zamówień publicznych   (</w:t>
      </w:r>
      <w:r w:rsidR="00392816" w:rsidRPr="00090490">
        <w:t>tj. Dz. U. z 2021 roku,</w:t>
      </w:r>
      <w:r w:rsidR="00392816" w:rsidRPr="00090490">
        <w:rPr>
          <w:bCs/>
        </w:rPr>
        <w:t xml:space="preserve"> </w:t>
      </w:r>
      <w:r w:rsidR="00392816" w:rsidRPr="00090490">
        <w:t>poz. 1129 z późn. zm.</w:t>
      </w:r>
      <w:r w:rsidRPr="00090490">
        <w:t xml:space="preserve">) Zamawiający udostępnia treść </w:t>
      </w:r>
      <w:r w:rsidR="00A27641" w:rsidRPr="00090490">
        <w:t xml:space="preserve">pytań wraz z </w:t>
      </w:r>
      <w:r w:rsidR="00816CA5" w:rsidRPr="00090490">
        <w:t>odpowiedziami</w:t>
      </w:r>
      <w:r w:rsidRPr="00090490">
        <w:t xml:space="preserve">. </w:t>
      </w:r>
    </w:p>
    <w:p w:rsidR="00470903" w:rsidRPr="004959E1" w:rsidRDefault="00470903" w:rsidP="00557388">
      <w:pPr>
        <w:keepNext/>
        <w:ind w:left="4248"/>
        <w:jc w:val="center"/>
        <w:outlineLvl w:val="0"/>
        <w:rPr>
          <w:b/>
          <w:color w:val="FF0000"/>
        </w:rPr>
      </w:pPr>
    </w:p>
    <w:p w:rsidR="00347AF0" w:rsidRPr="00090490" w:rsidRDefault="00347AF0" w:rsidP="00347AF0">
      <w:pPr>
        <w:jc w:val="both"/>
        <w:rPr>
          <w:b/>
        </w:rPr>
      </w:pPr>
      <w:r w:rsidRPr="00090490">
        <w:rPr>
          <w:b/>
        </w:rPr>
        <w:t xml:space="preserve">PYTANIE </w:t>
      </w:r>
      <w:r w:rsidR="00176BFB" w:rsidRPr="00090490">
        <w:rPr>
          <w:b/>
        </w:rPr>
        <w:t>1</w:t>
      </w:r>
      <w:r w:rsidRPr="00090490">
        <w:rPr>
          <w:b/>
        </w:rPr>
        <w:t>:</w:t>
      </w:r>
    </w:p>
    <w:p w:rsidR="004959E1" w:rsidRPr="00090490" w:rsidRDefault="004959E1" w:rsidP="004959E1">
      <w:pPr>
        <w:jc w:val="both"/>
      </w:pPr>
      <w:r w:rsidRPr="00090490">
        <w:t xml:space="preserve">W związku z checią przestapienia do postępowania 55/2022, dostawa beretów WS polowych </w:t>
      </w:r>
      <w:r w:rsidRPr="00090490">
        <w:br/>
        <w:t>i wyjściowych, zwraca się z prośbą o udzielenie informacji dotczacej wymogu przedstawienia wyników badań z laboratorium akredytowanego dla tkaniny zasadniczej – jaka jest kaplin beretu, podszewki wiskozowej i lamówki skórzanej zgodnie z wymoganiami zawartymi w pkt 3 WTU tabl. 1,2,3 oraz pkt 7 tabl. 5., przy czym  pkt 3 tabl. 1,2,3 odnosi sie do tkaniny zasadniczej – jaką jest kaplin beretu, podszewki wiskozowej i lamówki skórzanej, a pkt 7 tabl. 5 dotyczy orzełka metalowego.  Czy należy przedstawić wyniki badań również dla orzełka metalowego i czy maja one dotyczyć całej tabeli 5 czy tylko pkt 1 – blachy mosiężnej wysokoniklowanej (określenie składu blachy). Mogą okazać się trudne do stwierdzenia w laboratorium akredytowanym pozostałe punkty z tabeli 5 (m.inn. rodzaj lakieru dekoracyjnego, rodzaj śruby i nakrętki)</w:t>
      </w:r>
    </w:p>
    <w:p w:rsidR="00347AF0" w:rsidRPr="00090490" w:rsidRDefault="00347AF0" w:rsidP="00347AF0">
      <w:pPr>
        <w:jc w:val="both"/>
        <w:rPr>
          <w:b/>
        </w:rPr>
      </w:pPr>
      <w:r w:rsidRPr="00090490">
        <w:rPr>
          <w:b/>
        </w:rPr>
        <w:t>ODPOWIEDŹ:</w:t>
      </w:r>
    </w:p>
    <w:p w:rsidR="00347AF0" w:rsidRPr="00090490" w:rsidRDefault="00347AF0" w:rsidP="00347AF0">
      <w:pPr>
        <w:jc w:val="both"/>
      </w:pPr>
      <w:r w:rsidRPr="00090490">
        <w:t xml:space="preserve">Zamawiający </w:t>
      </w:r>
      <w:r w:rsidR="00090490" w:rsidRPr="00090490">
        <w:t>dopuszcza przedstawienie wyników badań tylko w odniesieniu do pkt 1 z Tabeli nr 5</w:t>
      </w:r>
      <w:r w:rsidRPr="00090490">
        <w:t xml:space="preserve">. </w:t>
      </w:r>
    </w:p>
    <w:p w:rsidR="00505D35" w:rsidRPr="004959E1" w:rsidRDefault="00505D35" w:rsidP="00347AF0">
      <w:pPr>
        <w:jc w:val="both"/>
        <w:rPr>
          <w:color w:val="FF0000"/>
        </w:rPr>
      </w:pPr>
    </w:p>
    <w:p w:rsidR="00470903" w:rsidRPr="004959E1" w:rsidRDefault="00470903" w:rsidP="00557388">
      <w:pPr>
        <w:keepNext/>
        <w:ind w:left="4248"/>
        <w:jc w:val="center"/>
        <w:outlineLvl w:val="0"/>
        <w:rPr>
          <w:b/>
          <w:color w:val="FF0000"/>
        </w:rPr>
      </w:pPr>
    </w:p>
    <w:p w:rsidR="00082B47" w:rsidRPr="004959E1" w:rsidRDefault="00082B47" w:rsidP="00557388">
      <w:pPr>
        <w:keepNext/>
        <w:ind w:left="4248"/>
        <w:jc w:val="center"/>
        <w:outlineLvl w:val="0"/>
        <w:rPr>
          <w:b/>
          <w:color w:val="FF0000"/>
        </w:rPr>
      </w:pPr>
    </w:p>
    <w:p w:rsidR="0038353F" w:rsidRPr="00090490" w:rsidRDefault="0038353F" w:rsidP="00557388">
      <w:pPr>
        <w:keepNext/>
        <w:ind w:left="4248"/>
        <w:jc w:val="center"/>
        <w:outlineLvl w:val="0"/>
        <w:rPr>
          <w:b/>
          <w:sz w:val="26"/>
          <w:szCs w:val="26"/>
        </w:rPr>
      </w:pPr>
      <w:r w:rsidRPr="00090490">
        <w:rPr>
          <w:b/>
          <w:sz w:val="26"/>
          <w:szCs w:val="26"/>
        </w:rPr>
        <w:t>Kierownik</w:t>
      </w:r>
    </w:p>
    <w:p w:rsidR="0006218D" w:rsidRPr="00090490" w:rsidRDefault="0038353F" w:rsidP="00557388">
      <w:pPr>
        <w:keepNext/>
        <w:ind w:left="4248"/>
        <w:jc w:val="center"/>
        <w:outlineLvl w:val="0"/>
        <w:rPr>
          <w:b/>
          <w:sz w:val="26"/>
          <w:szCs w:val="26"/>
        </w:rPr>
      </w:pPr>
      <w:r w:rsidRPr="00090490">
        <w:rPr>
          <w:b/>
          <w:sz w:val="26"/>
          <w:szCs w:val="26"/>
        </w:rPr>
        <w:t>Sekcji Zamówień Publicznych</w:t>
      </w:r>
    </w:p>
    <w:p w:rsidR="00DF3E5B" w:rsidRPr="00090490" w:rsidRDefault="0055550E" w:rsidP="0055550E">
      <w:pPr>
        <w:keepNext/>
        <w:ind w:left="4248"/>
        <w:outlineLvl w:val="0"/>
        <w:rPr>
          <w:sz w:val="26"/>
          <w:szCs w:val="26"/>
        </w:rPr>
      </w:pPr>
      <w:r w:rsidRPr="00090490">
        <w:rPr>
          <w:b/>
          <w:sz w:val="26"/>
          <w:szCs w:val="26"/>
        </w:rPr>
        <w:t xml:space="preserve">           </w:t>
      </w:r>
      <w:r w:rsidR="00BC624F" w:rsidRPr="00090490">
        <w:rPr>
          <w:b/>
          <w:sz w:val="26"/>
          <w:szCs w:val="26"/>
        </w:rPr>
        <w:t xml:space="preserve"> </w:t>
      </w:r>
      <w:r w:rsidR="00090490">
        <w:rPr>
          <w:b/>
          <w:sz w:val="26"/>
          <w:szCs w:val="26"/>
        </w:rPr>
        <w:t>/-/</w:t>
      </w:r>
      <w:bookmarkStart w:id="0" w:name="_GoBack"/>
      <w:bookmarkEnd w:id="0"/>
      <w:r w:rsidR="00DF3E5B" w:rsidRPr="00090490">
        <w:rPr>
          <w:b/>
          <w:sz w:val="26"/>
          <w:szCs w:val="26"/>
        </w:rPr>
        <w:t>wz. Agnieszka GNIECIAK</w:t>
      </w:r>
    </w:p>
    <w:p w:rsidR="0038353F" w:rsidRPr="004959E1" w:rsidRDefault="0038353F" w:rsidP="0038353F">
      <w:pPr>
        <w:pStyle w:val="Tekstpodstawowy3"/>
        <w:spacing w:after="0"/>
        <w:jc w:val="both"/>
        <w:rPr>
          <w:color w:val="FF0000"/>
          <w:sz w:val="24"/>
          <w:szCs w:val="24"/>
          <w:lang w:val="pl-PL"/>
        </w:rPr>
      </w:pPr>
    </w:p>
    <w:p w:rsidR="0038353F" w:rsidRPr="004959E1" w:rsidRDefault="0038353F" w:rsidP="0038353F">
      <w:pPr>
        <w:pStyle w:val="Tekstpodstawowy3"/>
        <w:spacing w:after="0"/>
        <w:jc w:val="both"/>
        <w:rPr>
          <w:color w:val="FF0000"/>
          <w:sz w:val="24"/>
          <w:szCs w:val="24"/>
          <w:lang w:val="pl-PL"/>
        </w:rPr>
      </w:pPr>
    </w:p>
    <w:p w:rsidR="0038353F" w:rsidRPr="004959E1" w:rsidRDefault="0038353F" w:rsidP="0038353F">
      <w:pPr>
        <w:pStyle w:val="Tekstpodstawowy3"/>
        <w:spacing w:after="0"/>
        <w:jc w:val="both"/>
        <w:rPr>
          <w:color w:val="FF0000"/>
          <w:sz w:val="24"/>
          <w:szCs w:val="24"/>
          <w:lang w:val="pl-PL"/>
        </w:rPr>
      </w:pPr>
    </w:p>
    <w:p w:rsidR="0038353F" w:rsidRPr="004959E1" w:rsidRDefault="0038353F" w:rsidP="0038353F">
      <w:pPr>
        <w:pStyle w:val="Tekstpodstawowy3"/>
        <w:spacing w:after="0"/>
        <w:jc w:val="both"/>
        <w:rPr>
          <w:color w:val="FF0000"/>
          <w:sz w:val="24"/>
          <w:szCs w:val="24"/>
          <w:lang w:val="pl-PL"/>
        </w:rPr>
      </w:pPr>
    </w:p>
    <w:p w:rsidR="009F0E2D" w:rsidRPr="004959E1" w:rsidRDefault="009F0E2D" w:rsidP="0038353F">
      <w:pPr>
        <w:pStyle w:val="Tekstpodstawowy3"/>
        <w:spacing w:after="0"/>
        <w:jc w:val="both"/>
        <w:rPr>
          <w:color w:val="FF0000"/>
          <w:sz w:val="20"/>
          <w:szCs w:val="20"/>
          <w:lang w:val="pl-PL"/>
        </w:rPr>
      </w:pPr>
    </w:p>
    <w:p w:rsidR="001D02E6" w:rsidRPr="004959E1" w:rsidRDefault="001D02E6" w:rsidP="0038353F">
      <w:pPr>
        <w:pStyle w:val="Tekstpodstawowy3"/>
        <w:spacing w:after="0"/>
        <w:jc w:val="both"/>
        <w:rPr>
          <w:color w:val="FF0000"/>
          <w:sz w:val="20"/>
          <w:szCs w:val="20"/>
          <w:lang w:val="pl-PL"/>
        </w:rPr>
      </w:pPr>
    </w:p>
    <w:p w:rsidR="001D02E6" w:rsidRPr="004959E1" w:rsidRDefault="001D02E6" w:rsidP="0038353F">
      <w:pPr>
        <w:pStyle w:val="Tekstpodstawowy3"/>
        <w:spacing w:after="0"/>
        <w:jc w:val="both"/>
        <w:rPr>
          <w:color w:val="FF0000"/>
          <w:sz w:val="20"/>
          <w:szCs w:val="20"/>
          <w:lang w:val="pl-PL"/>
        </w:rPr>
      </w:pPr>
    </w:p>
    <w:p w:rsidR="0038353F" w:rsidRPr="00090490" w:rsidRDefault="0038353F" w:rsidP="0038353F">
      <w:pPr>
        <w:pStyle w:val="Tekstpodstawowy3"/>
        <w:spacing w:after="0"/>
        <w:jc w:val="both"/>
        <w:rPr>
          <w:sz w:val="20"/>
          <w:szCs w:val="20"/>
          <w:lang w:val="pl-PL"/>
        </w:rPr>
      </w:pPr>
      <w:r w:rsidRPr="00090490">
        <w:rPr>
          <w:sz w:val="20"/>
          <w:szCs w:val="20"/>
          <w:lang w:val="pl-PL"/>
        </w:rPr>
        <w:t xml:space="preserve">wyk. </w:t>
      </w:r>
      <w:r w:rsidR="00BC624F" w:rsidRPr="00090490">
        <w:rPr>
          <w:sz w:val="20"/>
          <w:szCs w:val="20"/>
          <w:lang w:val="pl-PL"/>
        </w:rPr>
        <w:t>Magdalena Ptak</w:t>
      </w:r>
    </w:p>
    <w:p w:rsidR="0038353F" w:rsidRPr="00090490" w:rsidRDefault="00090490" w:rsidP="0038353F">
      <w:pPr>
        <w:pStyle w:val="Tekstpodstawowy3"/>
        <w:spacing w:after="0"/>
        <w:jc w:val="both"/>
        <w:rPr>
          <w:sz w:val="20"/>
          <w:szCs w:val="20"/>
          <w:lang w:val="pl-PL"/>
        </w:rPr>
      </w:pPr>
      <w:r w:rsidRPr="00090490">
        <w:rPr>
          <w:sz w:val="20"/>
          <w:szCs w:val="20"/>
          <w:lang w:val="pl-PL"/>
        </w:rPr>
        <w:t>19</w:t>
      </w:r>
      <w:r w:rsidR="0038353F" w:rsidRPr="00090490">
        <w:rPr>
          <w:sz w:val="20"/>
          <w:szCs w:val="20"/>
          <w:lang w:val="pl-PL"/>
        </w:rPr>
        <w:t>.</w:t>
      </w:r>
      <w:r w:rsidR="001D02E6" w:rsidRPr="00090490">
        <w:rPr>
          <w:sz w:val="20"/>
          <w:szCs w:val="20"/>
          <w:lang w:val="pl-PL"/>
        </w:rPr>
        <w:t>05</w:t>
      </w:r>
      <w:r w:rsidR="0006218D" w:rsidRPr="00090490">
        <w:rPr>
          <w:sz w:val="20"/>
          <w:szCs w:val="20"/>
          <w:lang w:val="pl-PL"/>
        </w:rPr>
        <w:t>.</w:t>
      </w:r>
      <w:r w:rsidR="00BC624F" w:rsidRPr="00090490">
        <w:rPr>
          <w:sz w:val="20"/>
          <w:szCs w:val="20"/>
          <w:lang w:val="pl-PL"/>
        </w:rPr>
        <w:t>2022</w:t>
      </w:r>
      <w:r w:rsidR="0038353F" w:rsidRPr="00090490">
        <w:rPr>
          <w:sz w:val="20"/>
          <w:szCs w:val="20"/>
          <w:lang w:val="pl-PL"/>
        </w:rPr>
        <w:t xml:space="preserve"> r.</w:t>
      </w:r>
    </w:p>
    <w:p w:rsidR="00542537" w:rsidRPr="00090490" w:rsidRDefault="00B13393" w:rsidP="00752AB4">
      <w:pPr>
        <w:pStyle w:val="Tekstpodstawowy3"/>
        <w:spacing w:after="0"/>
        <w:jc w:val="both"/>
        <w:rPr>
          <w:sz w:val="20"/>
          <w:szCs w:val="20"/>
          <w:lang w:val="pl-PL"/>
        </w:rPr>
      </w:pPr>
      <w:r w:rsidRPr="00090490">
        <w:rPr>
          <w:sz w:val="20"/>
          <w:szCs w:val="20"/>
          <w:lang w:val="pl-PL"/>
        </w:rPr>
        <w:t>3RBLog-SZPB</w:t>
      </w:r>
    </w:p>
    <w:sectPr w:rsidR="00542537" w:rsidRPr="00090490" w:rsidSect="00E7626B">
      <w:pgSz w:w="11906" w:h="16838"/>
      <w:pgMar w:top="1135" w:right="1417" w:bottom="426" w:left="1417" w:header="708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5CA" w:rsidRDefault="00E325CA" w:rsidP="00557388">
      <w:r>
        <w:separator/>
      </w:r>
    </w:p>
  </w:endnote>
  <w:endnote w:type="continuationSeparator" w:id="0">
    <w:p w:rsidR="00E325CA" w:rsidRDefault="00E325CA" w:rsidP="00557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5CA" w:rsidRDefault="00E325CA" w:rsidP="00557388">
      <w:r>
        <w:separator/>
      </w:r>
    </w:p>
  </w:footnote>
  <w:footnote w:type="continuationSeparator" w:id="0">
    <w:p w:rsidR="00E325CA" w:rsidRDefault="00E325CA" w:rsidP="005573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132F"/>
    <w:multiLevelType w:val="hybridMultilevel"/>
    <w:tmpl w:val="FCD29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14933"/>
    <w:multiLevelType w:val="hybridMultilevel"/>
    <w:tmpl w:val="FCD29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01213"/>
    <w:multiLevelType w:val="hybridMultilevel"/>
    <w:tmpl w:val="FCD29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16FF7"/>
    <w:multiLevelType w:val="multilevel"/>
    <w:tmpl w:val="5CACBC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A61E2F"/>
    <w:multiLevelType w:val="multilevel"/>
    <w:tmpl w:val="1ED410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5" w15:restartNumberingAfterBreak="0">
    <w:nsid w:val="409B441A"/>
    <w:multiLevelType w:val="hybridMultilevel"/>
    <w:tmpl w:val="FCD29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8F0501"/>
    <w:multiLevelType w:val="hybridMultilevel"/>
    <w:tmpl w:val="FCD29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0104E2"/>
    <w:multiLevelType w:val="hybridMultilevel"/>
    <w:tmpl w:val="FCD29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D50B7B"/>
    <w:multiLevelType w:val="hybridMultilevel"/>
    <w:tmpl w:val="FCD29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9923BD"/>
    <w:multiLevelType w:val="hybridMultilevel"/>
    <w:tmpl w:val="FCD29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2"/>
  </w:num>
  <w:num w:numId="5">
    <w:abstractNumId w:val="8"/>
  </w:num>
  <w:num w:numId="6">
    <w:abstractNumId w:val="0"/>
  </w:num>
  <w:num w:numId="7">
    <w:abstractNumId w:val="6"/>
  </w:num>
  <w:num w:numId="8">
    <w:abstractNumId w:val="5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BBA"/>
    <w:rsid w:val="0000616A"/>
    <w:rsid w:val="00045A8A"/>
    <w:rsid w:val="00054444"/>
    <w:rsid w:val="0006218D"/>
    <w:rsid w:val="0006587B"/>
    <w:rsid w:val="00067D7A"/>
    <w:rsid w:val="00075D9C"/>
    <w:rsid w:val="00082B47"/>
    <w:rsid w:val="0008358C"/>
    <w:rsid w:val="0008654D"/>
    <w:rsid w:val="000878C0"/>
    <w:rsid w:val="00087D98"/>
    <w:rsid w:val="00090490"/>
    <w:rsid w:val="00095672"/>
    <w:rsid w:val="000964CD"/>
    <w:rsid w:val="000A69DF"/>
    <w:rsid w:val="00112D28"/>
    <w:rsid w:val="00165A96"/>
    <w:rsid w:val="00172C96"/>
    <w:rsid w:val="00176BFB"/>
    <w:rsid w:val="001931AA"/>
    <w:rsid w:val="00195198"/>
    <w:rsid w:val="001A6021"/>
    <w:rsid w:val="001A6330"/>
    <w:rsid w:val="001B6BF8"/>
    <w:rsid w:val="001C179E"/>
    <w:rsid w:val="001D02E6"/>
    <w:rsid w:val="001F4823"/>
    <w:rsid w:val="00206F02"/>
    <w:rsid w:val="0021054B"/>
    <w:rsid w:val="00220B23"/>
    <w:rsid w:val="002960C2"/>
    <w:rsid w:val="00297FDA"/>
    <w:rsid w:val="00334AEA"/>
    <w:rsid w:val="00347429"/>
    <w:rsid w:val="00347AF0"/>
    <w:rsid w:val="00357A33"/>
    <w:rsid w:val="00372217"/>
    <w:rsid w:val="0038353F"/>
    <w:rsid w:val="00392816"/>
    <w:rsid w:val="003A1729"/>
    <w:rsid w:val="003C691C"/>
    <w:rsid w:val="003D62CB"/>
    <w:rsid w:val="0043104D"/>
    <w:rsid w:val="00434971"/>
    <w:rsid w:val="00470903"/>
    <w:rsid w:val="0047203D"/>
    <w:rsid w:val="0049129B"/>
    <w:rsid w:val="004959E1"/>
    <w:rsid w:val="004960FE"/>
    <w:rsid w:val="004C7E0B"/>
    <w:rsid w:val="004D28D8"/>
    <w:rsid w:val="004D70CC"/>
    <w:rsid w:val="004F7847"/>
    <w:rsid w:val="00505222"/>
    <w:rsid w:val="00505D35"/>
    <w:rsid w:val="00542537"/>
    <w:rsid w:val="00547913"/>
    <w:rsid w:val="00554625"/>
    <w:rsid w:val="0055550E"/>
    <w:rsid w:val="00557388"/>
    <w:rsid w:val="005808B2"/>
    <w:rsid w:val="00583506"/>
    <w:rsid w:val="005B4258"/>
    <w:rsid w:val="005C5FFA"/>
    <w:rsid w:val="005F190C"/>
    <w:rsid w:val="005F6BBA"/>
    <w:rsid w:val="00647A81"/>
    <w:rsid w:val="00655EF6"/>
    <w:rsid w:val="0068074F"/>
    <w:rsid w:val="006D2A23"/>
    <w:rsid w:val="00706FD9"/>
    <w:rsid w:val="00712E32"/>
    <w:rsid w:val="00732F12"/>
    <w:rsid w:val="00743525"/>
    <w:rsid w:val="00743F17"/>
    <w:rsid w:val="00746ADB"/>
    <w:rsid w:val="0075259C"/>
    <w:rsid w:val="00752AB4"/>
    <w:rsid w:val="00765EDE"/>
    <w:rsid w:val="00771273"/>
    <w:rsid w:val="007747DC"/>
    <w:rsid w:val="0077695D"/>
    <w:rsid w:val="00782D9A"/>
    <w:rsid w:val="007969C5"/>
    <w:rsid w:val="007A0565"/>
    <w:rsid w:val="007B5A29"/>
    <w:rsid w:val="007D41F8"/>
    <w:rsid w:val="00816CA5"/>
    <w:rsid w:val="00821C47"/>
    <w:rsid w:val="0083275B"/>
    <w:rsid w:val="008462D5"/>
    <w:rsid w:val="008804C5"/>
    <w:rsid w:val="0089789A"/>
    <w:rsid w:val="008A79F7"/>
    <w:rsid w:val="008E55F9"/>
    <w:rsid w:val="00922781"/>
    <w:rsid w:val="009334BE"/>
    <w:rsid w:val="00935724"/>
    <w:rsid w:val="0096285D"/>
    <w:rsid w:val="0099200A"/>
    <w:rsid w:val="009A27B9"/>
    <w:rsid w:val="009A464C"/>
    <w:rsid w:val="009B5573"/>
    <w:rsid w:val="009D7755"/>
    <w:rsid w:val="009E1D3F"/>
    <w:rsid w:val="009F0E2D"/>
    <w:rsid w:val="00A159EC"/>
    <w:rsid w:val="00A27641"/>
    <w:rsid w:val="00A378CF"/>
    <w:rsid w:val="00A45E47"/>
    <w:rsid w:val="00A62619"/>
    <w:rsid w:val="00A83AA6"/>
    <w:rsid w:val="00AC7539"/>
    <w:rsid w:val="00AE4720"/>
    <w:rsid w:val="00B05DC6"/>
    <w:rsid w:val="00B1085E"/>
    <w:rsid w:val="00B13393"/>
    <w:rsid w:val="00B41959"/>
    <w:rsid w:val="00B920E7"/>
    <w:rsid w:val="00BA132E"/>
    <w:rsid w:val="00BC624F"/>
    <w:rsid w:val="00BD5A0D"/>
    <w:rsid w:val="00BF0323"/>
    <w:rsid w:val="00BF3319"/>
    <w:rsid w:val="00C14FA7"/>
    <w:rsid w:val="00CE6D1A"/>
    <w:rsid w:val="00D001E1"/>
    <w:rsid w:val="00D21F23"/>
    <w:rsid w:val="00D22527"/>
    <w:rsid w:val="00D27E4F"/>
    <w:rsid w:val="00D372CE"/>
    <w:rsid w:val="00D63207"/>
    <w:rsid w:val="00DF3E5B"/>
    <w:rsid w:val="00E06B58"/>
    <w:rsid w:val="00E12EC8"/>
    <w:rsid w:val="00E325CA"/>
    <w:rsid w:val="00E457CA"/>
    <w:rsid w:val="00E54ED1"/>
    <w:rsid w:val="00E57BAF"/>
    <w:rsid w:val="00E61640"/>
    <w:rsid w:val="00E6607B"/>
    <w:rsid w:val="00E7626B"/>
    <w:rsid w:val="00E81191"/>
    <w:rsid w:val="00E81470"/>
    <w:rsid w:val="00EA19AF"/>
    <w:rsid w:val="00EC2BD5"/>
    <w:rsid w:val="00F14B02"/>
    <w:rsid w:val="00FB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E4D858"/>
  <w15:chartTrackingRefBased/>
  <w15:docId w15:val="{1CC12710-7B66-466A-A356-631A85463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3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nhideWhenUsed/>
    <w:rsid w:val="0038353F"/>
    <w:rPr>
      <w:rFonts w:ascii="Arial" w:hAnsi="Arial"/>
      <w:sz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rsid w:val="0038353F"/>
    <w:rPr>
      <w:rFonts w:ascii="Arial" w:eastAsia="Times New Roman" w:hAnsi="Arial" w:cs="Times New Roman"/>
      <w:sz w:val="20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8353F"/>
    <w:pPr>
      <w:spacing w:line="360" w:lineRule="auto"/>
      <w:jc w:val="both"/>
    </w:pPr>
    <w:rPr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8353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unhideWhenUsed/>
    <w:rsid w:val="0038353F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835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8353F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8353F"/>
    <w:rPr>
      <w:rFonts w:ascii="Calibri" w:eastAsia="Calibri" w:hAnsi="Calibri" w:cs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38353F"/>
    <w:pPr>
      <w:ind w:left="708"/>
    </w:pPr>
  </w:style>
  <w:style w:type="character" w:customStyle="1" w:styleId="postbody">
    <w:name w:val="postbody"/>
    <w:basedOn w:val="Domylnaczcionkaakapitu"/>
    <w:rsid w:val="0038353F"/>
  </w:style>
  <w:style w:type="table" w:styleId="Tabela-Siatka">
    <w:name w:val="Table Grid"/>
    <w:basedOn w:val="Standardowy"/>
    <w:uiPriority w:val="39"/>
    <w:rsid w:val="0038353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67D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7D7A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3C691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573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73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573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73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4253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54253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4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A1530-7FF5-4FED-AE70-E93F3D6B0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PARFIENIUK Ewa</dc:creator>
  <cp:keywords/>
  <dc:description/>
  <cp:lastModifiedBy>PTAK Magdalena</cp:lastModifiedBy>
  <cp:revision>104</cp:revision>
  <cp:lastPrinted>2022-05-19T11:30:00Z</cp:lastPrinted>
  <dcterms:created xsi:type="dcterms:W3CDTF">2021-08-24T05:37:00Z</dcterms:created>
  <dcterms:modified xsi:type="dcterms:W3CDTF">2022-05-19T11:35:00Z</dcterms:modified>
</cp:coreProperties>
</file>