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A35219" w14:paraId="4E5E58A1" wp14:textId="6A4B519D">
      <w:pPr>
        <w:spacing w:after="0" w:line="36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="73A35219">
        <w:drawing>
          <wp:inline xmlns:wp14="http://schemas.microsoft.com/office/word/2010/wordprocessingDrawing" wp14:editId="45B5FF61" wp14:anchorId="2D2E559C">
            <wp:extent cx="2076450" cy="1485900"/>
            <wp:effectExtent l="0" t="0" r="0" b="0"/>
            <wp:docPr id="1785421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a29c0c7a2b40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3A35219" w14:paraId="3CC3BBBF" wp14:textId="13616D97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Znak sprawy: FSM-2022-06-06</w:t>
      </w:r>
      <w:r>
        <w:tab/>
      </w:r>
      <w:r>
        <w:tab/>
      </w:r>
      <w:r>
        <w:tab/>
      </w:r>
      <w:r>
        <w:tab/>
      </w:r>
      <w:r>
        <w:tab/>
      </w:r>
      <w:r w:rsidRPr="73A35219" w:rsidR="73A352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Warszawa, 2022-06-06</w:t>
      </w:r>
    </w:p>
    <w:p xmlns:wp14="http://schemas.microsoft.com/office/word/2010/wordml" w:rsidP="73A35219" w14:paraId="4863E81F" wp14:textId="1BBC9638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3A35219" w14:paraId="7BA77A27" wp14:textId="6B23DF83">
      <w:pPr>
        <w:spacing w:after="120" w:line="271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INFORMACJA Z OTWARCIA OFERT</w:t>
      </w:r>
    </w:p>
    <w:p xmlns:wp14="http://schemas.microsoft.com/office/word/2010/wordml" w:rsidP="73A35219" w14:paraId="0EEF4D7F" wp14:textId="74A44479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postępowaniu, którego przedmiotem jest </w:t>
      </w:r>
      <w:r w:rsidRPr="73A35219" w:rsidR="73A352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dostawa co najmniej 20 Zestawów Wyposażenia Ratowniczego składających się z: Motopompy spalinowej (część 1) oraz Pilarki benzynowej (część 2) do magazynu w Pruszkowie</w:t>
      </w:r>
    </w:p>
    <w:p xmlns:wp14="http://schemas.microsoft.com/office/word/2010/wordml" w:rsidP="73A35219" w14:paraId="75919394" wp14:textId="5BDEE137">
      <w:pPr>
        <w:pStyle w:val="Default"/>
        <w:spacing w:after="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3A35219" w14:paraId="0D8180EA" wp14:textId="5771EB4D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Tryb udzielenia zamówienia: Zapytanie Ofertowe</w:t>
      </w:r>
    </w:p>
    <w:p xmlns:wp14="http://schemas.microsoft.com/office/word/2010/wordml" w:rsidP="73A35219" w14:paraId="3FFFF5A9" wp14:textId="18532FAE">
      <w:pPr>
        <w:pStyle w:val="ListParagraph"/>
        <w:numPr>
          <w:ilvl w:val="0"/>
          <w:numId w:val="2"/>
        </w:numPr>
        <w:tabs>
          <w:tab w:val="clear" w:leader="none" w:pos="360"/>
        </w:tabs>
        <w:spacing w:after="240" w:line="240" w:lineRule="auto"/>
        <w:ind w:left="354" w:right="110" w:hanging="35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Termin składania ofert upłynął w dniu 07.07.2022 r. o godz. 9:00</w:t>
      </w:r>
    </w:p>
    <w:p xmlns:wp14="http://schemas.microsoft.com/office/word/2010/wordml" w:rsidP="73A35219" w14:paraId="6078E14B" wp14:textId="71C86549">
      <w:pPr>
        <w:pStyle w:val="ListParagraph"/>
        <w:numPr>
          <w:ilvl w:val="0"/>
          <w:numId w:val="2"/>
        </w:numPr>
        <w:spacing w:after="240" w:line="240" w:lineRule="auto"/>
        <w:ind w:right="1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Wymóg składania ofert wyłącznie przy użyciu środków komunikacji elektronicznej:</w:t>
      </w:r>
    </w:p>
    <w:p xmlns:wp14="http://schemas.microsoft.com/office/word/2010/wordml" w:rsidP="73A35219" w14:paraId="79C257A4" wp14:textId="1AD5EB4C">
      <w:pPr>
        <w:spacing w:after="240" w:line="240" w:lineRule="auto"/>
        <w:ind w:firstLine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X tak</w:t>
      </w:r>
    </w:p>
    <w:p xmlns:wp14="http://schemas.microsoft.com/office/word/2010/wordml" w:rsidP="73A35219" w14:paraId="6998C04D" wp14:textId="50E966F2">
      <w:pPr>
        <w:pStyle w:val="ListParagraph"/>
        <w:numPr>
          <w:ilvl w:val="0"/>
          <w:numId w:val="2"/>
        </w:numPr>
        <w:tabs>
          <w:tab w:val="left" w:leader="none" w:pos="290"/>
        </w:tabs>
        <w:spacing w:after="240" w:line="240" w:lineRule="auto"/>
        <w:ind w:right="1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postępowaniu:</w:t>
      </w:r>
    </w:p>
    <w:p xmlns:wp14="http://schemas.microsoft.com/office/word/2010/wordml" w:rsidP="73A35219" w14:paraId="55458775" wp14:textId="50DD8951">
      <w:pPr>
        <w:tabs>
          <w:tab w:val="left" w:leader="none" w:pos="503"/>
        </w:tabs>
        <w:spacing w:after="240" w:line="240" w:lineRule="auto"/>
        <w:ind w:right="1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X wpłynęły oferty</w:t>
      </w:r>
    </w:p>
    <w:p xmlns:wp14="http://schemas.microsoft.com/office/word/2010/wordml" w:rsidP="73A35219" w14:paraId="4153526D" wp14:textId="1161E1B2">
      <w:pPr>
        <w:pStyle w:val="ListParagraph"/>
        <w:numPr>
          <w:ilvl w:val="0"/>
          <w:numId w:val="2"/>
        </w:numPr>
        <w:spacing w:after="240" w:line="240" w:lineRule="auto"/>
        <w:ind w:right="1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 Otwarcie ofert nastąpiło w dniu 7.07.2022 r.  o godz. 9:06</w:t>
      </w:r>
    </w:p>
    <w:p xmlns:wp14="http://schemas.microsoft.com/office/word/2010/wordml" w:rsidP="73A35219" w14:paraId="258FCAF1" wp14:textId="6541D280">
      <w:pPr>
        <w:spacing w:after="240" w:line="240" w:lineRule="auto"/>
        <w:ind w:left="360" w:right="1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3A35219" w14:paraId="6F498A81" wp14:textId="4FB5BFDE">
      <w:pPr>
        <w:pStyle w:val="ListParagraph"/>
        <w:numPr>
          <w:ilvl w:val="0"/>
          <w:numId w:val="2"/>
        </w:numPr>
        <w:tabs>
          <w:tab w:val="left" w:leader="none" w:pos="71"/>
        </w:tabs>
        <w:spacing w:after="240" w:line="240" w:lineRule="auto"/>
        <w:ind w:left="357" w:right="108" w:hanging="357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666666"/>
          <w:sz w:val="21"/>
          <w:szCs w:val="21"/>
          <w:lang w:val="pl-PL"/>
        </w:rPr>
      </w:pPr>
      <w:r w:rsidRPr="73A35219" w:rsidR="73A35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Kwota, jaką Zamawiający zamierza przeznaczyć </w:t>
      </w:r>
      <w:r w:rsidRPr="73A35219" w:rsidR="73A35219">
        <w:rPr>
          <w:noProof w:val="0"/>
          <w:lang w:val="pl-PL"/>
        </w:rPr>
        <w:t>sfinansowanie zamówienia to w cz1 (motopompy) - 160 000 zł brutto, a w cz2 (pilarki) - 100 000 zł brutto.</w:t>
      </w:r>
    </w:p>
    <w:p xmlns:wp14="http://schemas.microsoft.com/office/word/2010/wordml" w:rsidP="73A35219" w14:paraId="0B6B32B1" wp14:textId="32AF8F71">
      <w:pPr>
        <w:pStyle w:val="ListParagraph"/>
        <w:numPr>
          <w:ilvl w:val="0"/>
          <w:numId w:val="2"/>
        </w:numPr>
        <w:spacing w:after="240" w:line="240" w:lineRule="auto"/>
        <w:ind w:left="357" w:right="108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A35219" w:rsidR="73A35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 upływu terminu składania ofert złożone zostały następujące oferty: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3019"/>
        <w:gridCol w:w="1552"/>
        <w:gridCol w:w="1225"/>
        <w:gridCol w:w="1410"/>
        <w:gridCol w:w="1410"/>
      </w:tblGrid>
      <w:tr w:rsidR="73A35219" w:rsidTr="73A35219" w14:paraId="665D76EA">
        <w:trPr>
          <w:trHeight w:val="1410"/>
        </w:trPr>
        <w:tc>
          <w:tcPr>
            <w:tcW w:w="399" w:type="dxa"/>
            <w:tcMar/>
            <w:vAlign w:val="top"/>
          </w:tcPr>
          <w:p w:rsidR="73A35219" w:rsidP="73A35219" w:rsidRDefault="73A35219" w14:paraId="2FF0E38B" w14:textId="7361A791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3019" w:type="dxa"/>
            <w:tcMar/>
            <w:vAlign w:val="top"/>
          </w:tcPr>
          <w:p w:rsidR="73A35219" w:rsidP="73A35219" w:rsidRDefault="73A35219" w14:paraId="1D10E6BE" w14:textId="3CD2106B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Nazwa oferenta</w:t>
            </w:r>
          </w:p>
        </w:tc>
        <w:tc>
          <w:tcPr>
            <w:tcW w:w="1552" w:type="dxa"/>
            <w:tcMar/>
            <w:vAlign w:val="top"/>
          </w:tcPr>
          <w:p w:rsidR="73A35219" w:rsidP="73A35219" w:rsidRDefault="73A35219" w14:paraId="2E080ABA" w14:textId="021322F8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cena (brutto) za 20 motopomp</w:t>
            </w:r>
          </w:p>
        </w:tc>
        <w:tc>
          <w:tcPr>
            <w:tcW w:w="1225" w:type="dxa"/>
            <w:tcMar/>
            <w:vAlign w:val="top"/>
          </w:tcPr>
          <w:p w:rsidR="73A35219" w:rsidP="73A35219" w:rsidRDefault="73A35219" w14:paraId="570C18DE" w14:textId="740471EA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termin dostawy (dni od podpisania umowy)</w:t>
            </w:r>
          </w:p>
          <w:p w:rsidR="73A35219" w:rsidP="73A35219" w:rsidRDefault="73A35219" w14:paraId="27FB3A62" w14:textId="18B86B75">
            <w:pPr>
              <w:pStyle w:val="Normal"/>
              <w:tabs>
                <w:tab w:val="left" w:leader="none" w:pos="71"/>
              </w:tabs>
              <w:bidi w:val="0"/>
              <w:spacing w:before="0" w:beforeAutospacing="off" w:after="0" w:afterAutospacing="off" w:line="259" w:lineRule="auto"/>
              <w:ind w:left="0" w:right="110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4E9B380A" w14:textId="4B622852">
            <w:pPr>
              <w:pStyle w:val="Normal"/>
              <w:tabs>
                <w:tab w:val="left" w:leader="none" w:pos="71"/>
              </w:tabs>
              <w:bidi w:val="0"/>
              <w:spacing w:before="0" w:beforeAutospacing="off" w:after="0" w:afterAutospacing="off" w:line="259" w:lineRule="auto"/>
              <w:ind w:left="0" w:right="110"/>
              <w:jc w:val="both"/>
            </w:pPr>
            <w:r w:rsidRPr="73A35219" w:rsidR="73A352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Cena (brutto) za 20 pilarek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6F951B10" w14:textId="740471EA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termin dostawy (dni od podpisania umowy)</w:t>
            </w:r>
          </w:p>
          <w:p w:rsidR="73A35219" w:rsidP="73A35219" w:rsidRDefault="73A35219" w14:paraId="041C741D" w14:textId="1A204FDE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73A35219" w:rsidTr="73A35219" w14:paraId="393134DC">
        <w:trPr>
          <w:trHeight w:val="585"/>
        </w:trPr>
        <w:tc>
          <w:tcPr>
            <w:tcW w:w="399" w:type="dxa"/>
            <w:tcMar/>
            <w:vAlign w:val="top"/>
          </w:tcPr>
          <w:p w:rsidR="73A35219" w:rsidP="73A35219" w:rsidRDefault="73A35219" w14:paraId="3F15AD7A" w14:textId="2B43049D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3019" w:type="dxa"/>
            <w:tcMar/>
            <w:vAlign w:val="top"/>
          </w:tcPr>
          <w:p w:rsidR="73A35219" w:rsidP="73A35219" w:rsidRDefault="73A35219" w14:paraId="2EBA0233" w14:textId="0C5DFBE0">
            <w:pPr>
              <w:pStyle w:val="Normal"/>
              <w:tabs>
                <w:tab w:val="left" w:leader="none" w:pos="71"/>
              </w:tabs>
              <w:rPr>
                <w:noProof w:val="0"/>
                <w:lang w:val="pl-PL"/>
              </w:rPr>
            </w:pPr>
            <w:r w:rsidRPr="73A35219" w:rsidR="73A35219">
              <w:rPr>
                <w:noProof w:val="0"/>
                <w:lang w:val="pl-PL"/>
              </w:rPr>
              <w:t>Przedsiębiorstwo Specjalistyczne SPRZĘT-POŻ Sp. z o.o.</w:t>
            </w:r>
          </w:p>
        </w:tc>
        <w:tc>
          <w:tcPr>
            <w:tcW w:w="1552" w:type="dxa"/>
            <w:tcMar/>
            <w:vAlign w:val="top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432"/>
            </w:tblGrid>
            <w:tr w:rsidR="73A35219" w:rsidTr="73A35219" w14:paraId="028532C4">
              <w:trPr>
                <w:trHeight w:val="1005"/>
              </w:trPr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bottom"/>
                </w:tcPr>
                <w:tbl>
                  <w:tblPr>
                    <w:tblStyle w:val="TableGrid"/>
                    <w:bidiVisual w:val="0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1312"/>
                  </w:tblGrid>
                  <w:tr w:rsidR="73A35219" w:rsidTr="73A35219" w14:paraId="01A63B0E">
                    <w:trPr>
                      <w:trHeight w:val="1005"/>
                    </w:trPr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/>
                        <w:vAlign w:val="bottom"/>
                      </w:tcPr>
                      <w:p w:rsidR="73A35219" w:rsidRDefault="73A35219" w14:paraId="0CE883B9" w14:textId="499307EA">
                        <w:r w:rsidRPr="73A35219" w:rsidR="73A35219">
                          <w:rPr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strike w:val="0"/>
                            <w:dstrike w:val="0"/>
                            <w:color w:val="000000" w:themeColor="text1" w:themeTint="FF" w:themeShade="FF"/>
                            <w:sz w:val="22"/>
                            <w:szCs w:val="22"/>
                            <w:u w:val="none"/>
                          </w:rPr>
                          <w:t>141696 zł</w:t>
                        </w:r>
                      </w:p>
                    </w:tc>
                  </w:tr>
                </w:tbl>
                <w:p w:rsidR="73A35219" w:rsidP="73A35219" w:rsidRDefault="73A35219" w14:paraId="2A9BD332" w14:textId="2A933B04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:rsidR="73A35219" w:rsidP="73A35219" w:rsidRDefault="73A35219" w14:paraId="4E2013BD" w14:textId="7A0F1C8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</w:p>
        </w:tc>
        <w:tc>
          <w:tcPr>
            <w:tcW w:w="1225" w:type="dxa"/>
            <w:tcMar/>
            <w:vAlign w:val="top"/>
          </w:tcPr>
          <w:p w:rsidR="73A35219" w:rsidP="73A35219" w:rsidRDefault="73A35219" w14:paraId="083CE7A0" w14:textId="21B05707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 dni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21BFA858" w14:textId="1D1D4548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Brak oferty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1CE3F4D0" w14:textId="5D5BA3E6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Brak oferty</w:t>
            </w:r>
          </w:p>
        </w:tc>
      </w:tr>
      <w:tr w:rsidR="73A35219" w:rsidTr="73A35219" w14:paraId="75104655">
        <w:trPr>
          <w:trHeight w:val="585"/>
        </w:trPr>
        <w:tc>
          <w:tcPr>
            <w:tcW w:w="399" w:type="dxa"/>
            <w:tcMar/>
            <w:vAlign w:val="top"/>
          </w:tcPr>
          <w:p w:rsidR="73A35219" w:rsidP="73A35219" w:rsidRDefault="73A35219" w14:paraId="3BCA031E" w14:textId="4FB2D524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3019" w:type="dxa"/>
            <w:tcMar/>
            <w:vAlign w:val="top"/>
          </w:tcPr>
          <w:p w:rsidR="73A35219" w:rsidP="73A35219" w:rsidRDefault="73A35219" w14:paraId="39DF8EFC" w14:textId="6A182D2C">
            <w:pPr>
              <w:pStyle w:val="Normal"/>
              <w:tabs>
                <w:tab w:val="left" w:leader="none" w:pos="71"/>
              </w:tabs>
              <w:rPr>
                <w:lang w:val="pl-PL"/>
              </w:rPr>
            </w:pPr>
            <w:r w:rsidRPr="73A35219" w:rsidR="73A35219">
              <w:rPr>
                <w:lang w:val="pl-PL"/>
              </w:rPr>
              <w:t>KADIMEX SPÓŁKA Z OGRANICZONĄ ODPOWIEDZIALNOŚCIĄ</w:t>
            </w:r>
          </w:p>
        </w:tc>
        <w:tc>
          <w:tcPr>
            <w:tcW w:w="1552" w:type="dxa"/>
            <w:tcMar/>
            <w:vAlign w:val="top"/>
          </w:tcPr>
          <w:p w:rsidR="73A35219" w:rsidP="73A35219" w:rsidRDefault="73A35219" w14:paraId="18987212" w14:textId="7BB69598">
            <w:pPr>
              <w:tabs>
                <w:tab w:val="left" w:leader="none" w:pos="71"/>
              </w:tabs>
              <w:spacing w:line="259" w:lineRule="auto"/>
              <w:ind w:right="110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172 200 zł</w:t>
            </w:r>
          </w:p>
        </w:tc>
        <w:tc>
          <w:tcPr>
            <w:tcW w:w="1225" w:type="dxa"/>
            <w:tcMar/>
            <w:vAlign w:val="top"/>
          </w:tcPr>
          <w:p w:rsidR="73A35219" w:rsidP="73A35219" w:rsidRDefault="73A35219" w14:paraId="21D91820" w14:textId="03E5F703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6 dni 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1F28A142" w14:textId="294B822D">
            <w:pPr>
              <w:tabs>
                <w:tab w:val="left" w:leader="none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Brak oferty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0AEC4758" w14:textId="6E13D2D1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Brak oferty</w:t>
            </w:r>
          </w:p>
        </w:tc>
      </w:tr>
      <w:tr w:rsidR="73A35219" w:rsidTr="73A35219" w14:paraId="36FAA2E2">
        <w:trPr>
          <w:trHeight w:val="585"/>
        </w:trPr>
        <w:tc>
          <w:tcPr>
            <w:tcW w:w="399" w:type="dxa"/>
            <w:tcMar/>
            <w:vAlign w:val="top"/>
          </w:tcPr>
          <w:p w:rsidR="73A35219" w:rsidP="73A35219" w:rsidRDefault="73A35219" w14:paraId="3F203F51" w14:textId="5901F82C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3019" w:type="dxa"/>
            <w:tcMar/>
            <w:vAlign w:val="top"/>
          </w:tcPr>
          <w:p w:rsidR="73A35219" w:rsidP="73A35219" w:rsidRDefault="73A35219" w14:paraId="663E716C" w14:textId="28E3F609">
            <w:pPr>
              <w:pStyle w:val="Normal"/>
              <w:rPr>
                <w:noProof w:val="0"/>
                <w:lang w:val="pl-PL"/>
              </w:rPr>
            </w:pPr>
            <w:r w:rsidRPr="73A35219" w:rsidR="73A35219">
              <w:rPr>
                <w:noProof w:val="0"/>
                <w:lang w:val="pl-PL"/>
              </w:rPr>
              <w:t>CENTRALA ELEKTROTECHNICZNA Waldemar Adamczyk</w:t>
            </w:r>
          </w:p>
        </w:tc>
        <w:tc>
          <w:tcPr>
            <w:tcW w:w="1552" w:type="dxa"/>
            <w:tcMar/>
            <w:vAlign w:val="top"/>
          </w:tcPr>
          <w:p w:rsidR="73A35219" w:rsidP="73A35219" w:rsidRDefault="73A35219" w14:paraId="7E32CF24" w14:textId="468171B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113 160 zł</w:t>
            </w:r>
          </w:p>
        </w:tc>
        <w:tc>
          <w:tcPr>
            <w:tcW w:w="1225" w:type="dxa"/>
            <w:tcMar/>
            <w:vAlign w:val="top"/>
          </w:tcPr>
          <w:p w:rsidR="73A35219" w:rsidP="73A35219" w:rsidRDefault="73A35219" w14:paraId="4C006C0A" w14:textId="07A7E65C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6 dni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68E5A876" w14:textId="793D8D5F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59 040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1BFFED30" w14:textId="68879A7A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6 dni</w:t>
            </w:r>
          </w:p>
        </w:tc>
      </w:tr>
      <w:tr w:rsidR="73A35219" w:rsidTr="73A35219" w14:paraId="21249FB6">
        <w:trPr>
          <w:trHeight w:val="585"/>
        </w:trPr>
        <w:tc>
          <w:tcPr>
            <w:tcW w:w="399" w:type="dxa"/>
            <w:tcMar/>
            <w:vAlign w:val="top"/>
          </w:tcPr>
          <w:p w:rsidR="73A35219" w:rsidP="73A35219" w:rsidRDefault="73A35219" w14:paraId="1B146CEE" w14:textId="7664758C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3019" w:type="dxa"/>
            <w:tcMar/>
            <w:vAlign w:val="top"/>
          </w:tcPr>
          <w:p w:rsidR="73A35219" w:rsidP="73A35219" w:rsidRDefault="73A35219" w14:paraId="0DE1E0CF" w14:textId="094DB113">
            <w:pPr>
              <w:pStyle w:val="Normal"/>
              <w:rPr>
                <w:noProof w:val="0"/>
                <w:lang w:val="pl-PL"/>
              </w:rPr>
            </w:pPr>
            <w:r w:rsidRPr="73A35219" w:rsidR="73A35219">
              <w:rPr>
                <w:noProof w:val="0"/>
                <w:lang w:val="pl-PL"/>
              </w:rPr>
              <w:t>ARMATEC ARKADIUSZ BŁACH, MATEUSZ BOROWSKI SPÓŁKA</w:t>
            </w:r>
          </w:p>
        </w:tc>
        <w:tc>
          <w:tcPr>
            <w:tcW w:w="1552" w:type="dxa"/>
            <w:tcMar/>
            <w:vAlign w:val="top"/>
          </w:tcPr>
          <w:p w:rsidR="73A35219" w:rsidP="73A35219" w:rsidRDefault="73A35219" w14:paraId="7F0A934B" w14:textId="176AE43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62000 zł</w:t>
            </w:r>
          </w:p>
        </w:tc>
        <w:tc>
          <w:tcPr>
            <w:tcW w:w="1225" w:type="dxa"/>
            <w:tcMar/>
            <w:vAlign w:val="top"/>
          </w:tcPr>
          <w:p w:rsidR="73A35219" w:rsidP="73A35219" w:rsidRDefault="73A35219" w14:paraId="5FE0DEDD" w14:textId="0C82D512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14 dni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3148E452" w14:textId="00BC58FD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Brak oferty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6E77E7EC" w14:textId="5953013C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Brak oferty</w:t>
            </w:r>
          </w:p>
        </w:tc>
      </w:tr>
      <w:tr w:rsidR="73A35219" w:rsidTr="73A35219" w14:paraId="3064FD6A">
        <w:trPr>
          <w:trHeight w:val="585"/>
        </w:trPr>
        <w:tc>
          <w:tcPr>
            <w:tcW w:w="399" w:type="dxa"/>
            <w:tcMar/>
            <w:vAlign w:val="top"/>
          </w:tcPr>
          <w:p w:rsidR="73A35219" w:rsidP="73A35219" w:rsidRDefault="73A35219" w14:paraId="2C00C1CE" w14:textId="030A3D17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3019" w:type="dxa"/>
            <w:tcMar/>
            <w:vAlign w:val="top"/>
          </w:tcPr>
          <w:p w:rsidR="73A35219" w:rsidP="73A35219" w:rsidRDefault="73A35219" w14:paraId="1686F8E2" w14:textId="6FB88457">
            <w:pPr>
              <w:pStyle w:val="Normal"/>
              <w:rPr>
                <w:lang w:val="pl-PL"/>
              </w:rPr>
            </w:pPr>
            <w:r>
              <w:br/>
            </w:r>
            <w:r w:rsidRPr="73A35219" w:rsidR="73A35219">
              <w:rPr>
                <w:lang w:val="pl-PL"/>
              </w:rPr>
              <w:t>P.U.</w:t>
            </w:r>
            <w:proofErr w:type="gramStart"/>
            <w:r w:rsidRPr="73A35219" w:rsidR="73A35219">
              <w:rPr>
                <w:lang w:val="pl-PL"/>
              </w:rPr>
              <w:t>H.KING</w:t>
            </w:r>
            <w:proofErr w:type="gramEnd"/>
            <w:r w:rsidRPr="73A35219" w:rsidR="73A35219">
              <w:rPr>
                <w:lang w:val="pl-PL"/>
              </w:rPr>
              <w:t>-STEN-TRANS PIOTR STĘPIEŃ</w:t>
            </w:r>
          </w:p>
          <w:p w:rsidR="73A35219" w:rsidP="73A35219" w:rsidRDefault="73A35219" w14:paraId="721BD74B" w14:textId="41B83430">
            <w:pPr>
              <w:pStyle w:val="Normal"/>
              <w:rPr>
                <w:lang w:val="pl-PL"/>
              </w:rPr>
            </w:pPr>
          </w:p>
        </w:tc>
        <w:tc>
          <w:tcPr>
            <w:tcW w:w="1552" w:type="dxa"/>
            <w:tcMar/>
            <w:vAlign w:val="top"/>
          </w:tcPr>
          <w:p w:rsidR="73A35219" w:rsidP="73A35219" w:rsidRDefault="73A35219" w14:paraId="48887604" w14:textId="5C29900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Brak oferty</w:t>
            </w:r>
          </w:p>
        </w:tc>
        <w:tc>
          <w:tcPr>
            <w:tcW w:w="1225" w:type="dxa"/>
            <w:tcMar/>
            <w:vAlign w:val="top"/>
          </w:tcPr>
          <w:p w:rsidR="73A35219" w:rsidP="73A35219" w:rsidRDefault="73A35219" w14:paraId="4F1C2D70" w14:textId="7351D767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Brak oferty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12EFB2C8" w14:textId="35BEC895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13284 zł </w:t>
            </w:r>
          </w:p>
        </w:tc>
        <w:tc>
          <w:tcPr>
            <w:tcW w:w="1410" w:type="dxa"/>
            <w:tcMar/>
            <w:vAlign w:val="top"/>
          </w:tcPr>
          <w:p w:rsidR="73A35219" w:rsidP="73A35219" w:rsidRDefault="73A35219" w14:paraId="75998C8D" w14:textId="56AF32BE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3A35219" w:rsidR="73A35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14 dni</w:t>
            </w:r>
          </w:p>
        </w:tc>
      </w:tr>
    </w:tbl>
    <w:p xmlns:wp14="http://schemas.microsoft.com/office/word/2010/wordml" w:rsidP="73A35219" w14:paraId="68A44377" wp14:textId="48040E29">
      <w:pPr>
        <w:tabs>
          <w:tab w:val="left" w:leader="none" w:pos="71"/>
        </w:tabs>
        <w:spacing w:after="160" w:line="259" w:lineRule="auto"/>
        <w:ind w:right="11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3A35219" w14:paraId="65E954E1" wp14:textId="0260AD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3A35219" w14:paraId="57375426" wp14:textId="2063F62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598f5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4a4a0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02025B"/>
    <w:rsid w:val="0C80CFFE"/>
    <w:rsid w:val="10EECCC2"/>
    <w:rsid w:val="14266D84"/>
    <w:rsid w:val="25C726D8"/>
    <w:rsid w:val="405EC77E"/>
    <w:rsid w:val="405EC77E"/>
    <w:rsid w:val="41FA97DF"/>
    <w:rsid w:val="43966840"/>
    <w:rsid w:val="4BA17A25"/>
    <w:rsid w:val="4ED91AE7"/>
    <w:rsid w:val="513B4C12"/>
    <w:rsid w:val="57F0E54B"/>
    <w:rsid w:val="5BBF8B75"/>
    <w:rsid w:val="5D637B32"/>
    <w:rsid w:val="6002025B"/>
    <w:rsid w:val="731F8B59"/>
    <w:rsid w:val="73A35219"/>
    <w:rsid w:val="76572C1B"/>
    <w:rsid w:val="7AE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025B"/>
  <w15:chartTrackingRefBased/>
  <w15:docId w15:val="{90A65F85-8C46-4967-809F-6C8391E6E3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uiPriority w:val="1"/>
    <w:name w:val="Default"/>
    <w:basedOn w:val="Normal"/>
    <w:rsid w:val="73A35219"/>
    <w:rPr>
      <w:rFonts w:ascii="Times New Roman" w:hAnsi="Times New Roman" w:eastAsia="Calibri" w:cs="Times New Roman"/>
      <w:color w:val="000000" w:themeColor="text1" w:themeTint="FF" w:themeShade="FF"/>
      <w:sz w:val="24"/>
      <w:szCs w:val="24"/>
    </w:rPr>
    <w:pPr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1a29c0c7a2b4074" /><Relationship Type="http://schemas.openxmlformats.org/officeDocument/2006/relationships/numbering" Target="numbering.xml" Id="Rd2a0ef4a03f94e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D9C543-67F5-4518-BA27-5CB1817A66AC}"/>
</file>

<file path=customXml/itemProps2.xml><?xml version="1.0" encoding="utf-8"?>
<ds:datastoreItem xmlns:ds="http://schemas.openxmlformats.org/officeDocument/2006/customXml" ds:itemID="{AC6D9277-E88E-4391-B065-84B2CBD2776F}"/>
</file>

<file path=customXml/itemProps3.xml><?xml version="1.0" encoding="utf-8"?>
<ds:datastoreItem xmlns:ds="http://schemas.openxmlformats.org/officeDocument/2006/customXml" ds:itemID="{504E56C1-0665-41C2-823C-41F27B7309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dcterms:created xsi:type="dcterms:W3CDTF">2022-07-07T09:08:33Z</dcterms:created>
  <dcterms:modified xsi:type="dcterms:W3CDTF">2022-07-07T09:29:07Z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