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747F9" w14:textId="3C96E62C" w:rsidR="00CF05B5" w:rsidRPr="000E44AA" w:rsidRDefault="00CF05B5" w:rsidP="000E44AA">
      <w:pPr>
        <w:pStyle w:val="Standard"/>
        <w:shd w:val="clear" w:color="auto" w:fill="FFFFFF"/>
        <w:spacing w:before="120" w:line="276" w:lineRule="auto"/>
        <w:ind w:right="170"/>
        <w:jc w:val="both"/>
        <w:rPr>
          <w:rFonts w:ascii="Lato" w:hAnsi="Lato" w:cstheme="majorHAnsi"/>
          <w:b/>
          <w:bCs/>
          <w:spacing w:val="-3"/>
          <w:sz w:val="22"/>
          <w:szCs w:val="22"/>
        </w:rPr>
      </w:pPr>
      <w:r w:rsidRPr="000E44AA">
        <w:rPr>
          <w:rFonts w:ascii="Lato" w:hAnsi="Lato" w:cstheme="majorHAnsi"/>
          <w:b/>
          <w:bCs/>
          <w:spacing w:val="-3"/>
          <w:sz w:val="22"/>
          <w:szCs w:val="22"/>
        </w:rPr>
        <w:t>ZP</w:t>
      </w:r>
      <w:r w:rsidR="00253F1B">
        <w:rPr>
          <w:rFonts w:ascii="Lato" w:hAnsi="Lato" w:cstheme="majorHAnsi"/>
          <w:b/>
          <w:bCs/>
          <w:spacing w:val="-3"/>
          <w:sz w:val="22"/>
          <w:szCs w:val="22"/>
        </w:rPr>
        <w:t>iFZ</w:t>
      </w:r>
      <w:r w:rsidRPr="000E44AA">
        <w:rPr>
          <w:rFonts w:ascii="Lato" w:hAnsi="Lato" w:cstheme="majorHAnsi"/>
          <w:b/>
          <w:bCs/>
          <w:spacing w:val="-3"/>
          <w:sz w:val="22"/>
          <w:szCs w:val="22"/>
        </w:rPr>
        <w:t>.271.1.</w:t>
      </w:r>
      <w:r w:rsidR="00EE5348">
        <w:rPr>
          <w:rFonts w:ascii="Lato" w:hAnsi="Lato" w:cstheme="majorHAnsi"/>
          <w:b/>
          <w:bCs/>
          <w:spacing w:val="-3"/>
          <w:sz w:val="22"/>
          <w:szCs w:val="22"/>
        </w:rPr>
        <w:t>4</w:t>
      </w:r>
      <w:r w:rsidR="00E7375C">
        <w:rPr>
          <w:rFonts w:ascii="Lato" w:hAnsi="Lato" w:cstheme="majorHAnsi"/>
          <w:b/>
          <w:bCs/>
          <w:spacing w:val="-3"/>
          <w:sz w:val="22"/>
          <w:szCs w:val="22"/>
        </w:rPr>
        <w:t>9</w:t>
      </w:r>
      <w:r w:rsidRPr="000E44AA">
        <w:rPr>
          <w:rFonts w:ascii="Lato" w:hAnsi="Lato" w:cstheme="majorHAnsi"/>
          <w:b/>
          <w:bCs/>
          <w:spacing w:val="-3"/>
          <w:sz w:val="22"/>
          <w:szCs w:val="22"/>
        </w:rPr>
        <w:t>.202</w:t>
      </w:r>
      <w:r w:rsidR="00253F1B">
        <w:rPr>
          <w:rFonts w:ascii="Lato" w:hAnsi="Lato" w:cstheme="majorHAnsi"/>
          <w:b/>
          <w:bCs/>
          <w:spacing w:val="-3"/>
          <w:sz w:val="22"/>
          <w:szCs w:val="22"/>
        </w:rPr>
        <w:t>5</w:t>
      </w:r>
      <w:r w:rsidRPr="000E44AA">
        <w:rPr>
          <w:rFonts w:ascii="Lato" w:hAnsi="Lato" w:cstheme="majorHAnsi"/>
          <w:b/>
          <w:bCs/>
          <w:spacing w:val="-3"/>
          <w:sz w:val="22"/>
          <w:szCs w:val="22"/>
        </w:rPr>
        <w:t>.</w:t>
      </w:r>
      <w:r w:rsidR="00861E2A" w:rsidRPr="000E44AA">
        <w:rPr>
          <w:rFonts w:ascii="Lato" w:hAnsi="Lato" w:cstheme="majorHAnsi"/>
          <w:b/>
          <w:bCs/>
          <w:spacing w:val="-3"/>
          <w:sz w:val="22"/>
          <w:szCs w:val="22"/>
        </w:rPr>
        <w:t>IW</w:t>
      </w:r>
    </w:p>
    <w:p w14:paraId="15C1AE95" w14:textId="1F66F205" w:rsidR="00CF05B5" w:rsidRPr="000E44AA" w:rsidRDefault="00CF05B5" w:rsidP="00B52931">
      <w:pPr>
        <w:pStyle w:val="Standard"/>
        <w:shd w:val="clear" w:color="auto" w:fill="FFFFFF"/>
        <w:tabs>
          <w:tab w:val="left" w:pos="2214"/>
        </w:tabs>
        <w:spacing w:before="120" w:line="276" w:lineRule="auto"/>
        <w:ind w:right="170"/>
        <w:jc w:val="both"/>
        <w:rPr>
          <w:rFonts w:ascii="Lato" w:hAnsi="Lato" w:cstheme="majorHAnsi"/>
          <w:b/>
          <w:bCs/>
          <w:spacing w:val="-3"/>
          <w:sz w:val="22"/>
          <w:szCs w:val="22"/>
        </w:rPr>
      </w:pPr>
    </w:p>
    <w:p w14:paraId="42533E0E" w14:textId="77777777" w:rsidR="00CF05B5" w:rsidRPr="000E44AA" w:rsidRDefault="00CF05B5" w:rsidP="000E44AA">
      <w:pPr>
        <w:pStyle w:val="Standard"/>
        <w:shd w:val="clear" w:color="auto" w:fill="FFFFFF"/>
        <w:spacing w:before="120" w:line="276" w:lineRule="auto"/>
        <w:ind w:right="-67"/>
        <w:jc w:val="center"/>
        <w:rPr>
          <w:rFonts w:ascii="Lato" w:hAnsi="Lato" w:cstheme="majorHAnsi"/>
          <w:b/>
          <w:bCs/>
          <w:spacing w:val="-16"/>
          <w:sz w:val="22"/>
          <w:szCs w:val="22"/>
        </w:rPr>
      </w:pPr>
    </w:p>
    <w:p w14:paraId="0E807435" w14:textId="77777777" w:rsidR="00CF05B5" w:rsidRPr="000E44AA" w:rsidRDefault="00CF05B5" w:rsidP="000E44AA">
      <w:pPr>
        <w:pStyle w:val="Standard"/>
        <w:shd w:val="clear" w:color="auto" w:fill="FFFFFF"/>
        <w:spacing w:before="120" w:after="240" w:line="276" w:lineRule="auto"/>
        <w:ind w:right="-68"/>
        <w:jc w:val="center"/>
        <w:rPr>
          <w:rFonts w:ascii="Lato" w:hAnsi="Lato" w:cstheme="majorHAnsi"/>
          <w:b/>
          <w:bCs/>
          <w:spacing w:val="-16"/>
          <w:sz w:val="32"/>
          <w:szCs w:val="32"/>
        </w:rPr>
      </w:pPr>
      <w:r w:rsidRPr="000E44AA">
        <w:rPr>
          <w:rFonts w:ascii="Lato" w:hAnsi="Lato" w:cstheme="majorHAnsi"/>
          <w:b/>
          <w:bCs/>
          <w:spacing w:val="-16"/>
          <w:sz w:val="32"/>
          <w:szCs w:val="32"/>
        </w:rPr>
        <w:t>SPECYFIKACJA</w:t>
      </w:r>
    </w:p>
    <w:p w14:paraId="70F6D5EA" w14:textId="77777777" w:rsidR="00CF05B5" w:rsidRPr="000E44AA" w:rsidRDefault="00CF05B5" w:rsidP="000E44AA">
      <w:pPr>
        <w:pStyle w:val="Standard"/>
        <w:shd w:val="clear" w:color="auto" w:fill="FFFFFF"/>
        <w:spacing w:before="120" w:after="240" w:line="276" w:lineRule="auto"/>
        <w:ind w:right="-68"/>
        <w:jc w:val="center"/>
        <w:rPr>
          <w:rFonts w:ascii="Lato" w:hAnsi="Lato" w:cstheme="majorHAnsi"/>
          <w:b/>
          <w:bCs/>
          <w:spacing w:val="-17"/>
          <w:sz w:val="32"/>
          <w:szCs w:val="32"/>
        </w:rPr>
      </w:pPr>
      <w:r w:rsidRPr="000E44AA">
        <w:rPr>
          <w:rFonts w:ascii="Lato" w:hAnsi="Lato" w:cstheme="majorHAnsi"/>
          <w:b/>
          <w:bCs/>
          <w:spacing w:val="-16"/>
          <w:sz w:val="32"/>
          <w:szCs w:val="32"/>
        </w:rPr>
        <w:t xml:space="preserve"> </w:t>
      </w:r>
      <w:r w:rsidRPr="000E44AA">
        <w:rPr>
          <w:rFonts w:ascii="Lato" w:hAnsi="Lato" w:cstheme="majorHAnsi"/>
          <w:b/>
          <w:bCs/>
          <w:spacing w:val="-17"/>
          <w:sz w:val="32"/>
          <w:szCs w:val="32"/>
        </w:rPr>
        <w:t>WARUNKÓW ZAMÓWIENIA</w:t>
      </w:r>
    </w:p>
    <w:p w14:paraId="487968D8" w14:textId="77777777" w:rsidR="00CF05B5" w:rsidRPr="000E44AA" w:rsidRDefault="00CF05B5" w:rsidP="000E44AA">
      <w:pPr>
        <w:pStyle w:val="Standard"/>
        <w:shd w:val="clear" w:color="auto" w:fill="FFFFFF"/>
        <w:spacing w:before="120" w:after="240" w:line="276" w:lineRule="auto"/>
        <w:ind w:right="-68"/>
        <w:jc w:val="center"/>
        <w:rPr>
          <w:rFonts w:ascii="Lato" w:hAnsi="Lato" w:cstheme="majorHAnsi"/>
          <w:sz w:val="28"/>
          <w:szCs w:val="28"/>
        </w:rPr>
      </w:pPr>
    </w:p>
    <w:p w14:paraId="74B8039A" w14:textId="77777777" w:rsidR="00CF05B5" w:rsidRPr="000E44AA" w:rsidRDefault="00CF05B5" w:rsidP="000E44AA">
      <w:pPr>
        <w:pStyle w:val="Standard"/>
        <w:shd w:val="clear" w:color="auto" w:fill="FFFFFF"/>
        <w:spacing w:before="60" w:line="276" w:lineRule="auto"/>
        <w:ind w:right="-68"/>
        <w:jc w:val="center"/>
        <w:rPr>
          <w:rFonts w:ascii="Lato" w:hAnsi="Lato" w:cstheme="majorHAnsi"/>
          <w:spacing w:val="-12"/>
          <w:sz w:val="24"/>
          <w:szCs w:val="24"/>
        </w:rPr>
      </w:pPr>
      <w:r w:rsidRPr="000E44AA">
        <w:rPr>
          <w:rFonts w:ascii="Lato" w:hAnsi="Lato" w:cstheme="majorHAnsi"/>
          <w:spacing w:val="-12"/>
          <w:sz w:val="24"/>
          <w:szCs w:val="24"/>
        </w:rPr>
        <w:t>Postępowanie o udzielenie zamówienia publicznego</w:t>
      </w:r>
    </w:p>
    <w:p w14:paraId="526F22AE" w14:textId="40985A8A" w:rsidR="007125C8" w:rsidRPr="000E44AA" w:rsidRDefault="00CF05B5" w:rsidP="000E44AA">
      <w:pPr>
        <w:pStyle w:val="Standard"/>
        <w:shd w:val="clear" w:color="auto" w:fill="FFFFFF"/>
        <w:spacing w:before="60" w:line="276" w:lineRule="auto"/>
        <w:ind w:right="-68"/>
        <w:jc w:val="center"/>
        <w:rPr>
          <w:rFonts w:ascii="Lato" w:hAnsi="Lato" w:cstheme="majorHAnsi"/>
          <w:spacing w:val="-12"/>
          <w:sz w:val="24"/>
          <w:szCs w:val="24"/>
        </w:rPr>
      </w:pPr>
      <w:r w:rsidRPr="000E44AA">
        <w:rPr>
          <w:rFonts w:ascii="Lato" w:hAnsi="Lato" w:cstheme="majorHAnsi"/>
          <w:spacing w:val="-12"/>
          <w:sz w:val="24"/>
          <w:szCs w:val="24"/>
        </w:rPr>
        <w:t xml:space="preserve">prowadzonego w trybie </w:t>
      </w:r>
      <w:r w:rsidR="000A6923" w:rsidRPr="000E44AA">
        <w:rPr>
          <w:rFonts w:ascii="Lato" w:hAnsi="Lato" w:cstheme="majorHAnsi"/>
          <w:spacing w:val="-12"/>
          <w:sz w:val="24"/>
          <w:szCs w:val="24"/>
        </w:rPr>
        <w:t xml:space="preserve">podstawowym </w:t>
      </w:r>
    </w:p>
    <w:p w14:paraId="0C92513E" w14:textId="5DD73E48" w:rsidR="00CF05B5" w:rsidRPr="000E44AA" w:rsidRDefault="007125C8" w:rsidP="000E44AA">
      <w:pPr>
        <w:pStyle w:val="Standard"/>
        <w:shd w:val="clear" w:color="auto" w:fill="FFFFFF"/>
        <w:spacing w:before="60" w:line="276" w:lineRule="auto"/>
        <w:ind w:right="-68"/>
        <w:jc w:val="center"/>
        <w:rPr>
          <w:rFonts w:ascii="Lato" w:hAnsi="Lato" w:cstheme="majorHAnsi"/>
          <w:spacing w:val="-12"/>
          <w:sz w:val="24"/>
          <w:szCs w:val="24"/>
        </w:rPr>
      </w:pPr>
      <w:r w:rsidRPr="000E44AA">
        <w:rPr>
          <w:rFonts w:ascii="Lato" w:hAnsi="Lato" w:cstheme="majorHAnsi"/>
          <w:spacing w:val="-12"/>
          <w:sz w:val="24"/>
          <w:szCs w:val="24"/>
        </w:rPr>
        <w:t xml:space="preserve">na podstawie art. 275 ust. </w:t>
      </w:r>
      <w:r w:rsidR="00844799" w:rsidRPr="000E44AA">
        <w:rPr>
          <w:rFonts w:ascii="Lato" w:hAnsi="Lato" w:cstheme="majorHAnsi"/>
          <w:spacing w:val="-12"/>
          <w:sz w:val="24"/>
          <w:szCs w:val="24"/>
        </w:rPr>
        <w:t>1</w:t>
      </w:r>
      <w:r w:rsidRPr="000E44AA">
        <w:rPr>
          <w:rFonts w:ascii="Lato" w:hAnsi="Lato" w:cstheme="majorHAnsi"/>
          <w:spacing w:val="-12"/>
          <w:sz w:val="24"/>
          <w:szCs w:val="24"/>
        </w:rPr>
        <w:t xml:space="preserve"> U</w:t>
      </w:r>
      <w:r w:rsidR="00CF05B5" w:rsidRPr="000E44AA">
        <w:rPr>
          <w:rFonts w:ascii="Lato" w:hAnsi="Lato" w:cstheme="majorHAnsi"/>
          <w:spacing w:val="-12"/>
          <w:sz w:val="24"/>
          <w:szCs w:val="24"/>
        </w:rPr>
        <w:t xml:space="preserve">stawy z dnia </w:t>
      </w:r>
      <w:r w:rsidRPr="000E44AA">
        <w:rPr>
          <w:rFonts w:ascii="Lato" w:hAnsi="Lato" w:cstheme="majorHAnsi"/>
          <w:spacing w:val="-12"/>
          <w:sz w:val="24"/>
          <w:szCs w:val="24"/>
        </w:rPr>
        <w:t>11 września 2019</w:t>
      </w:r>
      <w:r w:rsidR="00CF05B5" w:rsidRPr="000E44AA">
        <w:rPr>
          <w:rFonts w:ascii="Lato" w:hAnsi="Lato" w:cstheme="majorHAnsi"/>
          <w:spacing w:val="-12"/>
          <w:sz w:val="24"/>
          <w:szCs w:val="24"/>
        </w:rPr>
        <w:t xml:space="preserve"> r.</w:t>
      </w:r>
    </w:p>
    <w:p w14:paraId="64437DCE" w14:textId="367AAF03" w:rsidR="00CF05B5" w:rsidRPr="000E44AA" w:rsidRDefault="00CF05B5" w:rsidP="000E44AA">
      <w:pPr>
        <w:pStyle w:val="Standard"/>
        <w:shd w:val="clear" w:color="auto" w:fill="FFFFFF"/>
        <w:spacing w:before="60" w:line="276" w:lineRule="auto"/>
        <w:ind w:right="-68"/>
        <w:jc w:val="center"/>
        <w:rPr>
          <w:rFonts w:ascii="Lato" w:hAnsi="Lato" w:cstheme="majorHAnsi"/>
          <w:sz w:val="24"/>
          <w:szCs w:val="24"/>
        </w:rPr>
      </w:pPr>
      <w:r w:rsidRPr="000E44AA">
        <w:rPr>
          <w:rFonts w:ascii="Lato" w:hAnsi="Lato" w:cstheme="majorHAnsi"/>
          <w:spacing w:val="-12"/>
          <w:sz w:val="24"/>
          <w:szCs w:val="24"/>
        </w:rPr>
        <w:t>Prawo zamówień publicznych tekst jedn. /</w:t>
      </w:r>
      <w:r w:rsidR="00C3388F" w:rsidRPr="000E44AA">
        <w:rPr>
          <w:rFonts w:ascii="Lato" w:hAnsi="Lato" w:cstheme="majorHAnsi"/>
          <w:spacing w:val="-12"/>
          <w:sz w:val="24"/>
          <w:szCs w:val="24"/>
        </w:rPr>
        <w:t>Dz. . U. z 202</w:t>
      </w:r>
      <w:r w:rsidR="00253F1B">
        <w:rPr>
          <w:rFonts w:ascii="Lato" w:hAnsi="Lato" w:cstheme="majorHAnsi"/>
          <w:spacing w:val="-12"/>
          <w:sz w:val="24"/>
          <w:szCs w:val="24"/>
        </w:rPr>
        <w:t>4</w:t>
      </w:r>
      <w:r w:rsidR="00C3388F" w:rsidRPr="000E44AA">
        <w:rPr>
          <w:rFonts w:ascii="Lato" w:hAnsi="Lato" w:cstheme="majorHAnsi"/>
          <w:spacing w:val="-12"/>
          <w:sz w:val="24"/>
          <w:szCs w:val="24"/>
        </w:rPr>
        <w:t xml:space="preserve"> r. poz. </w:t>
      </w:r>
      <w:r w:rsidR="00253F1B">
        <w:rPr>
          <w:rFonts w:ascii="Lato" w:hAnsi="Lato" w:cstheme="majorHAnsi"/>
          <w:spacing w:val="-12"/>
          <w:sz w:val="24"/>
          <w:szCs w:val="24"/>
        </w:rPr>
        <w:t>1320</w:t>
      </w:r>
      <w:r w:rsidR="00694E1B">
        <w:rPr>
          <w:rFonts w:ascii="Lato" w:hAnsi="Lato" w:cstheme="majorHAnsi"/>
          <w:spacing w:val="-12"/>
          <w:sz w:val="24"/>
          <w:szCs w:val="24"/>
        </w:rPr>
        <w:t xml:space="preserve"> </w:t>
      </w:r>
      <w:r w:rsidR="00EE5348">
        <w:rPr>
          <w:rFonts w:ascii="Lato" w:hAnsi="Lato" w:cstheme="majorHAnsi"/>
          <w:spacing w:val="-12"/>
          <w:sz w:val="24"/>
          <w:szCs w:val="24"/>
        </w:rPr>
        <w:t xml:space="preserve">z </w:t>
      </w:r>
      <w:proofErr w:type="spellStart"/>
      <w:r w:rsidR="00EE5348">
        <w:rPr>
          <w:rFonts w:ascii="Lato" w:hAnsi="Lato" w:cstheme="majorHAnsi"/>
          <w:spacing w:val="-12"/>
          <w:sz w:val="24"/>
          <w:szCs w:val="24"/>
        </w:rPr>
        <w:t>późn</w:t>
      </w:r>
      <w:proofErr w:type="spellEnd"/>
      <w:r w:rsidR="00EE5348">
        <w:rPr>
          <w:rFonts w:ascii="Lato" w:hAnsi="Lato" w:cstheme="majorHAnsi"/>
          <w:spacing w:val="-12"/>
          <w:sz w:val="24"/>
          <w:szCs w:val="24"/>
        </w:rPr>
        <w:t>. zm</w:t>
      </w:r>
      <w:r w:rsidR="00694E1B">
        <w:rPr>
          <w:rFonts w:ascii="Lato" w:hAnsi="Lato" w:cstheme="majorHAnsi"/>
          <w:spacing w:val="-12"/>
          <w:sz w:val="24"/>
          <w:szCs w:val="24"/>
        </w:rPr>
        <w:t>.</w:t>
      </w:r>
      <w:r w:rsidRPr="000E44AA">
        <w:rPr>
          <w:rFonts w:ascii="Lato" w:hAnsi="Lato" w:cstheme="majorHAnsi"/>
          <w:spacing w:val="-12"/>
          <w:sz w:val="24"/>
          <w:szCs w:val="24"/>
        </w:rPr>
        <w:t>/</w:t>
      </w:r>
    </w:p>
    <w:p w14:paraId="0C3E3037" w14:textId="77777777" w:rsidR="00CF05B5" w:rsidRPr="000E44AA" w:rsidRDefault="00CF05B5" w:rsidP="000E44AA">
      <w:pPr>
        <w:pStyle w:val="Standard"/>
        <w:shd w:val="clear" w:color="auto" w:fill="FFFFFF"/>
        <w:spacing w:before="120" w:line="276" w:lineRule="auto"/>
        <w:ind w:right="-68"/>
        <w:jc w:val="center"/>
        <w:rPr>
          <w:rFonts w:ascii="Lato" w:hAnsi="Lato" w:cstheme="majorHAnsi"/>
          <w:spacing w:val="-12"/>
          <w:sz w:val="28"/>
          <w:szCs w:val="28"/>
        </w:rPr>
      </w:pPr>
    </w:p>
    <w:p w14:paraId="48CC626E" w14:textId="77777777" w:rsidR="00CF05B5" w:rsidRPr="000E44AA" w:rsidRDefault="00CF05B5" w:rsidP="000E44AA">
      <w:pPr>
        <w:spacing w:before="120" w:line="276" w:lineRule="auto"/>
        <w:jc w:val="center"/>
        <w:rPr>
          <w:rFonts w:ascii="Lato" w:hAnsi="Lato" w:cstheme="majorHAnsi"/>
          <w:b/>
          <w:bCs/>
          <w:sz w:val="28"/>
          <w:szCs w:val="28"/>
        </w:rPr>
      </w:pPr>
    </w:p>
    <w:p w14:paraId="63E8F57E" w14:textId="22042345" w:rsidR="00CF05B5" w:rsidRPr="00EE5348" w:rsidRDefault="00CF05B5" w:rsidP="00694E1B">
      <w:pPr>
        <w:spacing w:line="276" w:lineRule="auto"/>
        <w:jc w:val="center"/>
        <w:rPr>
          <w:rFonts w:ascii="Lato" w:hAnsi="Lato" w:cstheme="majorHAnsi"/>
          <w:b/>
        </w:rPr>
      </w:pPr>
      <w:r w:rsidRPr="00EE5348">
        <w:rPr>
          <w:rFonts w:ascii="Lato" w:eastAsia="Times New Roman" w:hAnsi="Lato" w:cstheme="majorHAnsi"/>
          <w:b/>
          <w:kern w:val="0"/>
        </w:rPr>
        <w:t>„</w:t>
      </w:r>
      <w:r w:rsidR="00EE5348" w:rsidRPr="00EE5348">
        <w:rPr>
          <w:rFonts w:ascii="Lato" w:hAnsi="Lato" w:cstheme="majorHAnsi"/>
          <w:b/>
        </w:rPr>
        <w:t>Pełnienie nadzoru inwestorskiego w branży sanitarnej dla przedsięwzięcia inwestycyjnego pod nazwą: „Budowa Przedszkola 10 oddziałowego w Sękocinie”</w:t>
      </w:r>
    </w:p>
    <w:p w14:paraId="01B0E218" w14:textId="7513ADB1" w:rsidR="007125C8" w:rsidRPr="000E44AA" w:rsidRDefault="007125C8" w:rsidP="000E44AA">
      <w:pPr>
        <w:spacing w:line="276" w:lineRule="auto"/>
        <w:rPr>
          <w:rFonts w:ascii="Lato" w:hAnsi="Lato" w:cstheme="majorHAnsi"/>
        </w:rPr>
      </w:pPr>
    </w:p>
    <w:p w14:paraId="7C46C20A" w14:textId="77777777" w:rsidR="007125C8" w:rsidRPr="000E44AA" w:rsidRDefault="007125C8" w:rsidP="000E44AA">
      <w:pPr>
        <w:spacing w:line="276" w:lineRule="auto"/>
        <w:rPr>
          <w:rFonts w:ascii="Lato" w:hAnsi="Lato" w:cstheme="majorHAnsi"/>
        </w:rPr>
      </w:pPr>
    </w:p>
    <w:p w14:paraId="40B87C76" w14:textId="77777777" w:rsidR="007125C8" w:rsidRPr="000E44AA" w:rsidRDefault="007125C8" w:rsidP="000E44AA">
      <w:pPr>
        <w:spacing w:line="276" w:lineRule="auto"/>
        <w:rPr>
          <w:rFonts w:ascii="Lato" w:hAnsi="Lato" w:cstheme="majorHAnsi"/>
        </w:rPr>
      </w:pPr>
    </w:p>
    <w:p w14:paraId="008B9310" w14:textId="50826CB9" w:rsidR="007125C8" w:rsidRDefault="007125C8" w:rsidP="000E44AA">
      <w:pPr>
        <w:spacing w:line="276" w:lineRule="auto"/>
        <w:rPr>
          <w:rFonts w:ascii="Lato" w:hAnsi="Lato" w:cstheme="majorHAnsi"/>
        </w:rPr>
      </w:pPr>
    </w:p>
    <w:p w14:paraId="3691C9A7" w14:textId="11F1DA59" w:rsidR="00B52931" w:rsidRDefault="00B52931" w:rsidP="000E44AA">
      <w:pPr>
        <w:spacing w:line="276" w:lineRule="auto"/>
        <w:rPr>
          <w:rFonts w:ascii="Lato" w:hAnsi="Lato" w:cstheme="majorHAnsi"/>
        </w:rPr>
      </w:pPr>
    </w:p>
    <w:p w14:paraId="0652312C" w14:textId="77777777" w:rsidR="00B52931" w:rsidRDefault="00B52931" w:rsidP="000E44AA">
      <w:pPr>
        <w:spacing w:line="276" w:lineRule="auto"/>
        <w:rPr>
          <w:rFonts w:ascii="Lato" w:hAnsi="Lato" w:cstheme="majorHAnsi"/>
        </w:rPr>
      </w:pPr>
    </w:p>
    <w:p w14:paraId="1D047ED5" w14:textId="77777777" w:rsidR="00B52931" w:rsidRDefault="00B52931" w:rsidP="000E44AA">
      <w:pPr>
        <w:spacing w:line="276" w:lineRule="auto"/>
        <w:rPr>
          <w:rFonts w:ascii="Lato" w:hAnsi="Lato" w:cstheme="majorHAnsi"/>
        </w:rPr>
      </w:pPr>
    </w:p>
    <w:p w14:paraId="5C99F869" w14:textId="77777777" w:rsidR="00B52931" w:rsidRPr="000E44AA" w:rsidRDefault="00B52931" w:rsidP="000E44AA">
      <w:pPr>
        <w:spacing w:line="276" w:lineRule="auto"/>
        <w:rPr>
          <w:rFonts w:ascii="Lato" w:hAnsi="Lato" w:cstheme="majorHAnsi"/>
        </w:rPr>
      </w:pPr>
    </w:p>
    <w:p w14:paraId="41D2AC21" w14:textId="07494876" w:rsidR="00B52931" w:rsidRDefault="00B52931" w:rsidP="00B52931">
      <w:pPr>
        <w:spacing w:line="276" w:lineRule="auto"/>
        <w:jc w:val="right"/>
        <w:rPr>
          <w:rFonts w:ascii="Lato" w:hAnsi="Lato" w:cstheme="majorHAnsi"/>
          <w:u w:val="single"/>
        </w:rPr>
      </w:pPr>
      <w:r w:rsidRPr="001A2BD1">
        <w:rPr>
          <w:rFonts w:ascii="Lato" w:hAnsi="Lato" w:cstheme="majorHAnsi"/>
          <w:u w:val="single"/>
        </w:rPr>
        <w:t>Zatwierdził:</w:t>
      </w:r>
    </w:p>
    <w:p w14:paraId="216D97D5" w14:textId="04668C5E" w:rsidR="00C36B0C" w:rsidRDefault="00C36B0C" w:rsidP="00B52931">
      <w:pPr>
        <w:spacing w:line="276" w:lineRule="auto"/>
        <w:jc w:val="right"/>
        <w:rPr>
          <w:rFonts w:ascii="Lato" w:hAnsi="Lato" w:cstheme="majorHAnsi"/>
          <w:u w:val="single"/>
        </w:rPr>
      </w:pPr>
    </w:p>
    <w:p w14:paraId="6D239849" w14:textId="099613D2" w:rsidR="00C36B0C" w:rsidRDefault="00C36B0C" w:rsidP="00B52931">
      <w:pPr>
        <w:spacing w:line="276" w:lineRule="auto"/>
        <w:jc w:val="right"/>
        <w:rPr>
          <w:rFonts w:ascii="Lato" w:hAnsi="Lato" w:cstheme="majorHAnsi"/>
          <w:u w:val="single"/>
        </w:rPr>
      </w:pPr>
    </w:p>
    <w:p w14:paraId="5D8316F6" w14:textId="77777777" w:rsidR="00C36B0C" w:rsidRPr="001A2BD1" w:rsidRDefault="00C36B0C" w:rsidP="00B52931">
      <w:pPr>
        <w:spacing w:line="276" w:lineRule="auto"/>
        <w:jc w:val="right"/>
        <w:rPr>
          <w:rFonts w:ascii="Lato" w:hAnsi="Lato" w:cstheme="majorHAnsi"/>
          <w:u w:val="single"/>
        </w:rPr>
      </w:pPr>
    </w:p>
    <w:p w14:paraId="1F38EC8E" w14:textId="668B40FE" w:rsidR="00B52931" w:rsidRPr="00E326A9" w:rsidRDefault="00C36B0C" w:rsidP="00B52931">
      <w:pPr>
        <w:spacing w:line="276" w:lineRule="auto"/>
        <w:jc w:val="right"/>
        <w:rPr>
          <w:rFonts w:ascii="Lato" w:hAnsi="Lato" w:cstheme="majorHAnsi"/>
        </w:rPr>
      </w:pPr>
      <w:r>
        <w:rPr>
          <w:rFonts w:ascii="Lato" w:hAnsi="Lato" w:cstheme="majorHAnsi"/>
        </w:rPr>
        <w:t>_____________________________</w:t>
      </w:r>
    </w:p>
    <w:p w14:paraId="21DD3EFA" w14:textId="77777777" w:rsidR="00B52931" w:rsidRDefault="00B52931" w:rsidP="00B52931">
      <w:pPr>
        <w:spacing w:line="276" w:lineRule="auto"/>
        <w:rPr>
          <w:rFonts w:ascii="Lato" w:hAnsi="Lato" w:cstheme="majorHAnsi"/>
        </w:rPr>
      </w:pPr>
    </w:p>
    <w:p w14:paraId="3FC5C042" w14:textId="77777777" w:rsidR="00B52931" w:rsidRPr="00E326A9" w:rsidRDefault="00B52931" w:rsidP="00B52931">
      <w:pPr>
        <w:spacing w:line="276" w:lineRule="auto"/>
        <w:rPr>
          <w:rFonts w:ascii="Lato" w:hAnsi="Lato" w:cstheme="majorHAnsi"/>
        </w:rPr>
      </w:pPr>
    </w:p>
    <w:p w14:paraId="206D69BD" w14:textId="3E37C48E" w:rsidR="00B52931" w:rsidRDefault="00B52931" w:rsidP="00B52931">
      <w:pPr>
        <w:spacing w:line="276" w:lineRule="auto"/>
        <w:rPr>
          <w:rFonts w:ascii="Lato" w:hAnsi="Lato" w:cstheme="majorHAnsi"/>
        </w:rPr>
      </w:pPr>
    </w:p>
    <w:p w14:paraId="7C7C3F78" w14:textId="77777777" w:rsidR="00C36B0C" w:rsidRPr="00E326A9" w:rsidRDefault="00C36B0C" w:rsidP="00B52931">
      <w:pPr>
        <w:spacing w:line="276" w:lineRule="auto"/>
        <w:rPr>
          <w:rFonts w:ascii="Lato" w:hAnsi="Lato" w:cstheme="majorHAnsi"/>
        </w:rPr>
      </w:pPr>
    </w:p>
    <w:p w14:paraId="207E2F42" w14:textId="07B2D7E7" w:rsidR="00B52931" w:rsidRDefault="00B52931" w:rsidP="00B52931">
      <w:pPr>
        <w:spacing w:line="276" w:lineRule="auto"/>
        <w:rPr>
          <w:rFonts w:ascii="Lato" w:hAnsi="Lato" w:cstheme="majorHAnsi"/>
        </w:rPr>
      </w:pPr>
    </w:p>
    <w:p w14:paraId="73115AC8" w14:textId="77777777" w:rsidR="00EE1F4C" w:rsidRPr="00E326A9" w:rsidRDefault="00EE1F4C" w:rsidP="00B52931">
      <w:pPr>
        <w:spacing w:line="276" w:lineRule="auto"/>
        <w:rPr>
          <w:rFonts w:ascii="Lato" w:hAnsi="Lato" w:cstheme="majorHAnsi"/>
        </w:rPr>
      </w:pPr>
    </w:p>
    <w:p w14:paraId="23E7C847" w14:textId="77777777" w:rsidR="00B52931" w:rsidRPr="00E326A9" w:rsidRDefault="00B52931" w:rsidP="00B52931">
      <w:pPr>
        <w:spacing w:line="276" w:lineRule="auto"/>
        <w:rPr>
          <w:rFonts w:ascii="Lato" w:hAnsi="Lato" w:cstheme="majorHAnsi"/>
        </w:rPr>
      </w:pPr>
    </w:p>
    <w:p w14:paraId="0DFB0258" w14:textId="77777777" w:rsidR="00B52931" w:rsidRPr="00EE1F4C" w:rsidRDefault="00B52931" w:rsidP="00B52931">
      <w:pPr>
        <w:spacing w:line="276" w:lineRule="auto"/>
        <w:rPr>
          <w:rFonts w:ascii="Lato" w:hAnsi="Lato" w:cstheme="majorHAnsi"/>
          <w:sz w:val="20"/>
          <w:szCs w:val="20"/>
          <w:u w:val="single"/>
        </w:rPr>
      </w:pPr>
      <w:r w:rsidRPr="00EE1F4C">
        <w:rPr>
          <w:rFonts w:ascii="Lato" w:hAnsi="Lato" w:cstheme="majorHAnsi"/>
          <w:sz w:val="20"/>
          <w:szCs w:val="20"/>
          <w:u w:val="single"/>
        </w:rPr>
        <w:t>Sporządziła:</w:t>
      </w:r>
    </w:p>
    <w:p w14:paraId="7195A66F" w14:textId="77777777" w:rsidR="00B52931" w:rsidRPr="00EE1F4C" w:rsidRDefault="00B52931" w:rsidP="00B52931">
      <w:pPr>
        <w:spacing w:line="276" w:lineRule="auto"/>
        <w:rPr>
          <w:rFonts w:ascii="Lato" w:hAnsi="Lato" w:cstheme="majorHAnsi"/>
          <w:sz w:val="20"/>
          <w:szCs w:val="20"/>
        </w:rPr>
      </w:pPr>
      <w:r w:rsidRPr="00EE1F4C">
        <w:rPr>
          <w:rFonts w:ascii="Lato" w:hAnsi="Lato" w:cstheme="majorHAnsi"/>
          <w:sz w:val="20"/>
          <w:szCs w:val="20"/>
        </w:rPr>
        <w:t>Iwona Wójcik</w:t>
      </w:r>
    </w:p>
    <w:p w14:paraId="0E420F1B" w14:textId="77777777" w:rsidR="007125C8" w:rsidRPr="000E44AA" w:rsidRDefault="007125C8" w:rsidP="000E44AA">
      <w:pPr>
        <w:spacing w:line="276" w:lineRule="auto"/>
        <w:rPr>
          <w:rFonts w:ascii="Lato" w:hAnsi="Lato" w:cstheme="majorHAnsi"/>
        </w:rPr>
      </w:pPr>
    </w:p>
    <w:p w14:paraId="174A46AB" w14:textId="24D13AA0" w:rsidR="007125C8" w:rsidRPr="000E44AA" w:rsidRDefault="007125C8" w:rsidP="000E44AA">
      <w:pPr>
        <w:spacing w:line="276" w:lineRule="auto"/>
        <w:jc w:val="center"/>
        <w:rPr>
          <w:rFonts w:ascii="Lato" w:hAnsi="Lato" w:cstheme="majorHAnsi"/>
        </w:rPr>
      </w:pPr>
      <w:r w:rsidRPr="000E44AA">
        <w:rPr>
          <w:rFonts w:ascii="Lato" w:hAnsi="Lato" w:cstheme="majorHAnsi"/>
        </w:rPr>
        <w:t>Raszyn,</w:t>
      </w:r>
      <w:r w:rsidR="007F7F12" w:rsidRPr="000E44AA">
        <w:rPr>
          <w:rFonts w:ascii="Lato" w:hAnsi="Lato" w:cstheme="majorHAnsi"/>
        </w:rPr>
        <w:t xml:space="preserve"> </w:t>
      </w:r>
      <w:r w:rsidR="00EE5348">
        <w:rPr>
          <w:rFonts w:ascii="Lato" w:hAnsi="Lato" w:cstheme="majorHAnsi"/>
        </w:rPr>
        <w:t>listopad</w:t>
      </w:r>
      <w:r w:rsidR="00253F1B">
        <w:rPr>
          <w:rFonts w:ascii="Lato" w:hAnsi="Lato" w:cstheme="majorHAnsi"/>
        </w:rPr>
        <w:t xml:space="preserve"> 2025</w:t>
      </w:r>
      <w:r w:rsidR="00A4233C">
        <w:rPr>
          <w:rFonts w:ascii="Lato" w:hAnsi="Lato" w:cstheme="majorHAnsi"/>
        </w:rPr>
        <w:t xml:space="preserve"> r.</w:t>
      </w:r>
    </w:p>
    <w:p w14:paraId="1785C904" w14:textId="77777777" w:rsidR="007125C8" w:rsidRPr="000E44AA" w:rsidRDefault="007125C8" w:rsidP="000E44AA">
      <w:pPr>
        <w:spacing w:line="276" w:lineRule="auto"/>
        <w:rPr>
          <w:rFonts w:ascii="Lato" w:hAnsi="Lato" w:cstheme="majorHAnsi"/>
        </w:rPr>
      </w:pPr>
    </w:p>
    <w:p w14:paraId="2129762E" w14:textId="77777777" w:rsidR="007125C8" w:rsidRPr="000E44AA" w:rsidRDefault="007125C8" w:rsidP="000E44AA">
      <w:pPr>
        <w:pStyle w:val="Akapitzlist"/>
        <w:numPr>
          <w:ilvl w:val="0"/>
          <w:numId w:val="1"/>
        </w:numPr>
        <w:spacing w:line="276" w:lineRule="auto"/>
        <w:ind w:left="0" w:firstLine="709"/>
        <w:rPr>
          <w:rFonts w:ascii="Lato" w:hAnsi="Lato" w:cstheme="majorHAnsi"/>
          <w:b/>
          <w:highlight w:val="lightGray"/>
        </w:rPr>
      </w:pPr>
      <w:r w:rsidRPr="000E44AA">
        <w:rPr>
          <w:rFonts w:ascii="Lato" w:hAnsi="Lato" w:cstheme="majorHAnsi"/>
          <w:b/>
          <w:highlight w:val="lightGray"/>
        </w:rPr>
        <w:lastRenderedPageBreak/>
        <w:t>Zamawiający:</w:t>
      </w:r>
    </w:p>
    <w:p w14:paraId="4EA78FAA" w14:textId="1AA38271" w:rsidR="007125C8" w:rsidRPr="000E44AA" w:rsidRDefault="00A56938" w:rsidP="000E44AA">
      <w:pPr>
        <w:widowControl/>
        <w:autoSpaceDN/>
        <w:spacing w:line="276" w:lineRule="auto"/>
        <w:jc w:val="both"/>
        <w:textAlignment w:val="auto"/>
        <w:rPr>
          <w:rFonts w:ascii="Lato" w:eastAsia="Times New Roman" w:hAnsi="Lato" w:cstheme="majorHAnsi"/>
          <w:b/>
          <w:strike/>
          <w:kern w:val="0"/>
          <w:sz w:val="22"/>
          <w:szCs w:val="22"/>
        </w:rPr>
      </w:pPr>
      <w:r w:rsidRPr="000E44AA">
        <w:rPr>
          <w:rFonts w:ascii="Lato" w:hAnsi="Lato" w:cstheme="majorHAnsi"/>
          <w:b/>
          <w:bCs/>
          <w:sz w:val="22"/>
          <w:szCs w:val="22"/>
        </w:rPr>
        <w:t>1.1</w:t>
      </w:r>
      <w:r w:rsidR="007125C8" w:rsidRPr="000E44AA">
        <w:rPr>
          <w:rFonts w:ascii="Lato" w:hAnsi="Lato" w:cstheme="majorHAnsi"/>
          <w:b/>
          <w:bCs/>
          <w:sz w:val="22"/>
          <w:szCs w:val="22"/>
        </w:rPr>
        <w:t xml:space="preserve"> </w:t>
      </w:r>
      <w:r w:rsidR="007125C8" w:rsidRPr="000E44AA">
        <w:rPr>
          <w:rFonts w:ascii="Lato" w:hAnsi="Lato" w:cstheme="majorHAnsi"/>
          <w:sz w:val="22"/>
          <w:szCs w:val="22"/>
        </w:rPr>
        <w:t xml:space="preserve">Gmina Raszyn, 05-090 Raszyn ul. Szkolna 2a, zwana dalej </w:t>
      </w:r>
      <w:r w:rsidR="009D7906" w:rsidRPr="000E44AA">
        <w:rPr>
          <w:rFonts w:ascii="Lato" w:hAnsi="Lato" w:cstheme="majorHAnsi"/>
          <w:sz w:val="22"/>
          <w:szCs w:val="22"/>
        </w:rPr>
        <w:t>„</w:t>
      </w:r>
      <w:r w:rsidR="007125C8" w:rsidRPr="000E44AA">
        <w:rPr>
          <w:rFonts w:ascii="Lato" w:hAnsi="Lato" w:cstheme="majorHAnsi"/>
          <w:sz w:val="22"/>
          <w:szCs w:val="22"/>
        </w:rPr>
        <w:t>Zamawiającym</w:t>
      </w:r>
      <w:r w:rsidR="009D7906" w:rsidRPr="000E44AA">
        <w:rPr>
          <w:rFonts w:ascii="Lato" w:hAnsi="Lato" w:cstheme="majorHAnsi"/>
          <w:sz w:val="22"/>
          <w:szCs w:val="22"/>
        </w:rPr>
        <w:t>”</w:t>
      </w:r>
    </w:p>
    <w:p w14:paraId="0D3F4C25" w14:textId="77777777" w:rsidR="00B015EB" w:rsidRPr="000E44AA" w:rsidRDefault="00B015EB" w:rsidP="000E44AA">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890"/>
        </w:tabs>
        <w:spacing w:before="120" w:line="276" w:lineRule="auto"/>
        <w:jc w:val="both"/>
        <w:rPr>
          <w:rFonts w:ascii="Lato" w:hAnsi="Lato" w:cstheme="majorHAnsi"/>
          <w:b/>
          <w:bCs/>
          <w:spacing w:val="-5"/>
          <w:sz w:val="22"/>
          <w:szCs w:val="22"/>
          <w:u w:val="single"/>
        </w:rPr>
      </w:pPr>
      <w:r w:rsidRPr="000E44AA">
        <w:rPr>
          <w:rFonts w:ascii="Lato" w:hAnsi="Lato" w:cstheme="majorHAnsi"/>
          <w:b/>
          <w:bCs/>
          <w:spacing w:val="-5"/>
          <w:sz w:val="22"/>
          <w:szCs w:val="22"/>
          <w:u w:val="single"/>
        </w:rPr>
        <w:t>Dane kontaktowe Zamawiającego:</w:t>
      </w:r>
    </w:p>
    <w:p w14:paraId="5058E3AF" w14:textId="77777777" w:rsidR="00B015EB" w:rsidRPr="000E44AA" w:rsidRDefault="00B015EB" w:rsidP="000E44AA">
      <w:pPr>
        <w:pStyle w:val="Standard"/>
        <w:shd w:val="clear" w:color="auto" w:fill="FFFFFF"/>
        <w:spacing w:before="120" w:line="276" w:lineRule="auto"/>
        <w:ind w:left="113" w:right="170"/>
        <w:jc w:val="both"/>
        <w:rPr>
          <w:rFonts w:ascii="Lato" w:hAnsi="Lato" w:cstheme="majorHAnsi"/>
          <w:b/>
          <w:bCs/>
          <w:spacing w:val="-1"/>
          <w:sz w:val="22"/>
          <w:szCs w:val="22"/>
        </w:rPr>
      </w:pPr>
      <w:r w:rsidRPr="000E44AA">
        <w:rPr>
          <w:rFonts w:ascii="Lato" w:hAnsi="Lato" w:cstheme="majorHAnsi"/>
          <w:b/>
          <w:bCs/>
          <w:spacing w:val="-1"/>
          <w:sz w:val="22"/>
          <w:szCs w:val="22"/>
        </w:rPr>
        <w:t>Gmina Raszyn</w:t>
      </w:r>
    </w:p>
    <w:p w14:paraId="7D238BE9" w14:textId="77777777" w:rsidR="00B015EB" w:rsidRPr="000E44AA" w:rsidRDefault="00B015EB" w:rsidP="000E44AA">
      <w:pPr>
        <w:pStyle w:val="Standard"/>
        <w:shd w:val="clear" w:color="auto" w:fill="FFFFFF"/>
        <w:spacing w:before="120" w:line="276" w:lineRule="auto"/>
        <w:ind w:left="113" w:right="170"/>
        <w:jc w:val="both"/>
        <w:rPr>
          <w:rFonts w:ascii="Lato" w:hAnsi="Lato" w:cstheme="majorHAnsi"/>
          <w:spacing w:val="-1"/>
          <w:sz w:val="22"/>
          <w:szCs w:val="22"/>
        </w:rPr>
      </w:pPr>
      <w:r w:rsidRPr="000E44AA">
        <w:rPr>
          <w:rFonts w:ascii="Lato" w:hAnsi="Lato" w:cstheme="majorHAnsi"/>
          <w:spacing w:val="-1"/>
          <w:sz w:val="22"/>
          <w:szCs w:val="22"/>
        </w:rPr>
        <w:t>05 - 090 Raszyn</w:t>
      </w:r>
    </w:p>
    <w:p w14:paraId="57BB5398" w14:textId="77777777" w:rsidR="00B015EB" w:rsidRPr="000E44AA" w:rsidRDefault="00B015EB" w:rsidP="000E44AA">
      <w:pPr>
        <w:pStyle w:val="Standard"/>
        <w:shd w:val="clear" w:color="auto" w:fill="FFFFFF"/>
        <w:spacing w:before="120" w:line="276" w:lineRule="auto"/>
        <w:ind w:left="113" w:right="170"/>
        <w:jc w:val="both"/>
        <w:rPr>
          <w:rFonts w:ascii="Lato" w:hAnsi="Lato" w:cstheme="majorHAnsi"/>
          <w:sz w:val="22"/>
          <w:szCs w:val="22"/>
        </w:rPr>
      </w:pPr>
      <w:r w:rsidRPr="000E44AA">
        <w:rPr>
          <w:rFonts w:ascii="Lato" w:hAnsi="Lato" w:cstheme="majorHAnsi"/>
          <w:sz w:val="22"/>
          <w:szCs w:val="22"/>
        </w:rPr>
        <w:t>ul. Szkolna 2a</w:t>
      </w:r>
    </w:p>
    <w:p w14:paraId="4882C210" w14:textId="6D3BD482" w:rsidR="00B015EB" w:rsidRPr="000E44AA" w:rsidRDefault="00B015EB" w:rsidP="000E44AA">
      <w:pPr>
        <w:pStyle w:val="Standard"/>
        <w:shd w:val="clear" w:color="auto" w:fill="FFFFFF"/>
        <w:spacing w:before="120" w:line="276" w:lineRule="auto"/>
        <w:ind w:left="113" w:right="170"/>
        <w:jc w:val="both"/>
        <w:rPr>
          <w:rFonts w:ascii="Lato" w:hAnsi="Lato" w:cstheme="majorHAnsi"/>
          <w:spacing w:val="-1"/>
          <w:sz w:val="22"/>
          <w:szCs w:val="22"/>
        </w:rPr>
      </w:pPr>
      <w:r w:rsidRPr="000E44AA">
        <w:rPr>
          <w:rFonts w:ascii="Lato" w:hAnsi="Lato" w:cstheme="majorHAnsi"/>
          <w:sz w:val="22"/>
          <w:szCs w:val="22"/>
        </w:rPr>
        <w:t xml:space="preserve">tel. 22 701-77-70, </w:t>
      </w:r>
      <w:r w:rsidRPr="000E44AA">
        <w:rPr>
          <w:rFonts w:ascii="Lato" w:hAnsi="Lato" w:cstheme="majorHAnsi"/>
          <w:spacing w:val="-1"/>
          <w:sz w:val="22"/>
          <w:szCs w:val="22"/>
        </w:rPr>
        <w:t xml:space="preserve"> 22 701-7</w:t>
      </w:r>
      <w:r w:rsidR="00592493">
        <w:rPr>
          <w:rFonts w:ascii="Lato" w:hAnsi="Lato" w:cstheme="majorHAnsi"/>
          <w:spacing w:val="-1"/>
          <w:sz w:val="22"/>
          <w:szCs w:val="22"/>
        </w:rPr>
        <w:t>8-0</w:t>
      </w:r>
      <w:r w:rsidR="00694E1B">
        <w:rPr>
          <w:rFonts w:ascii="Lato" w:hAnsi="Lato" w:cstheme="majorHAnsi"/>
          <w:spacing w:val="-1"/>
          <w:sz w:val="22"/>
          <w:szCs w:val="22"/>
        </w:rPr>
        <w:t>1</w:t>
      </w:r>
    </w:p>
    <w:p w14:paraId="6AE442FC" w14:textId="2AD1FF66" w:rsidR="00861E2A" w:rsidRPr="00EE5348" w:rsidRDefault="00E7375C" w:rsidP="00EE5348">
      <w:pPr>
        <w:pStyle w:val="Standard"/>
        <w:shd w:val="clear" w:color="auto" w:fill="FFFFFF"/>
        <w:spacing w:before="120" w:line="276" w:lineRule="auto"/>
        <w:ind w:left="113" w:right="170"/>
        <w:jc w:val="both"/>
        <w:rPr>
          <w:rFonts w:ascii="Lato" w:hAnsi="Lato" w:cstheme="majorHAnsi"/>
          <w:b/>
          <w:bCs/>
          <w:color w:val="3366FF"/>
          <w:spacing w:val="-2"/>
          <w:sz w:val="22"/>
          <w:szCs w:val="22"/>
          <w:u w:val="single"/>
        </w:rPr>
      </w:pPr>
      <w:hyperlink r:id="rId8" w:history="1">
        <w:r w:rsidR="00B015EB" w:rsidRPr="000E44AA">
          <w:rPr>
            <w:rStyle w:val="Internetlink"/>
            <w:rFonts w:ascii="Lato" w:hAnsi="Lato" w:cstheme="majorHAnsi"/>
            <w:b/>
            <w:bCs/>
            <w:color w:val="3366FF"/>
            <w:spacing w:val="-2"/>
            <w:sz w:val="22"/>
            <w:szCs w:val="22"/>
          </w:rPr>
          <w:t>zam.publ@raszyn.pl</w:t>
        </w:r>
      </w:hyperlink>
      <w:r w:rsidR="00861E2A" w:rsidRPr="000E44AA">
        <w:rPr>
          <w:rStyle w:val="Internetlink"/>
          <w:rFonts w:ascii="Lato" w:hAnsi="Lato" w:cstheme="majorHAnsi"/>
          <w:b/>
          <w:bCs/>
          <w:color w:val="3366FF"/>
          <w:spacing w:val="-2"/>
          <w:sz w:val="22"/>
          <w:szCs w:val="22"/>
          <w:u w:val="none"/>
        </w:rPr>
        <w:t xml:space="preserve">,    </w:t>
      </w:r>
      <w:hyperlink r:id="rId9" w:history="1">
        <w:r w:rsidR="00FB3AA0" w:rsidRPr="000E44AA">
          <w:rPr>
            <w:rStyle w:val="Hipercze"/>
            <w:rFonts w:ascii="Lato" w:hAnsi="Lato" w:cstheme="majorHAnsi"/>
            <w:b/>
            <w:bCs/>
            <w:color w:val="3366FF"/>
            <w:spacing w:val="-2"/>
            <w:sz w:val="22"/>
            <w:szCs w:val="22"/>
          </w:rPr>
          <w:t>www.bip.raszyn.pl</w:t>
        </w:r>
      </w:hyperlink>
    </w:p>
    <w:p w14:paraId="7E9B86A2" w14:textId="77777777" w:rsidR="00B52931" w:rsidRPr="003E036D" w:rsidRDefault="00B52931" w:rsidP="00B52931">
      <w:pPr>
        <w:spacing w:before="120" w:line="276" w:lineRule="auto"/>
        <w:ind w:right="-18"/>
        <w:jc w:val="both"/>
        <w:rPr>
          <w:rFonts w:ascii="Lato" w:hAnsi="Lato" w:cstheme="majorHAnsi"/>
          <w:sz w:val="22"/>
          <w:szCs w:val="22"/>
        </w:rPr>
      </w:pPr>
      <w:r w:rsidRPr="003E036D">
        <w:rPr>
          <w:rFonts w:ascii="Lato" w:hAnsi="Lato" w:cstheme="majorHAnsi"/>
          <w:sz w:val="22"/>
          <w:szCs w:val="22"/>
        </w:rPr>
        <w:t>Postępowanie prowadzone jest na elektronicznej platformie zakupowej</w:t>
      </w:r>
    </w:p>
    <w:p w14:paraId="2F8900AB" w14:textId="77777777" w:rsidR="00B52931" w:rsidRPr="003E036D" w:rsidRDefault="00E7375C" w:rsidP="00B52931">
      <w:pPr>
        <w:spacing w:line="276" w:lineRule="auto"/>
        <w:ind w:right="-18"/>
        <w:jc w:val="both"/>
        <w:rPr>
          <w:rFonts w:ascii="Lato" w:hAnsi="Lato" w:cstheme="majorHAnsi"/>
          <w:sz w:val="22"/>
          <w:szCs w:val="22"/>
        </w:rPr>
      </w:pPr>
      <w:hyperlink r:id="rId10" w:history="1">
        <w:r w:rsidR="00B52931" w:rsidRPr="000C3205">
          <w:rPr>
            <w:rStyle w:val="Hipercze"/>
            <w:rFonts w:ascii="Lato" w:hAnsi="Lato" w:cstheme="majorHAnsi"/>
            <w:sz w:val="22"/>
            <w:szCs w:val="22"/>
          </w:rPr>
          <w:t>https://platformazakupowa.pl/pn/raszyn</w:t>
        </w:r>
      </w:hyperlink>
      <w:r w:rsidR="00B52931">
        <w:rPr>
          <w:rFonts w:ascii="Lato" w:hAnsi="Lato" w:cstheme="majorHAnsi"/>
          <w:sz w:val="22"/>
          <w:szCs w:val="22"/>
        </w:rPr>
        <w:t xml:space="preserve"> </w:t>
      </w:r>
    </w:p>
    <w:p w14:paraId="35EB77DD" w14:textId="21F0C45F" w:rsidR="00B52931" w:rsidRPr="00C36B0C" w:rsidRDefault="00B52931" w:rsidP="00B52931">
      <w:pPr>
        <w:spacing w:before="120" w:line="276" w:lineRule="auto"/>
        <w:ind w:right="-18"/>
        <w:jc w:val="both"/>
        <w:rPr>
          <w:rFonts w:ascii="Lato" w:hAnsi="Lato" w:cstheme="majorHAnsi"/>
          <w:color w:val="FF0000"/>
          <w:sz w:val="22"/>
          <w:szCs w:val="22"/>
          <w:u w:val="single"/>
        </w:rPr>
      </w:pPr>
      <w:r w:rsidRPr="00E326A9">
        <w:rPr>
          <w:rFonts w:ascii="Lato" w:hAnsi="Lato" w:cstheme="majorHAnsi"/>
          <w:sz w:val="22"/>
          <w:szCs w:val="22"/>
        </w:rPr>
        <w:t>Strona prowadzonego postępowania</w:t>
      </w:r>
      <w:r w:rsidRPr="00E326A9">
        <w:rPr>
          <w:rFonts w:ascii="Lato" w:hAnsi="Lato" w:cstheme="majorHAnsi"/>
          <w:color w:val="0000FF"/>
          <w:sz w:val="22"/>
          <w:szCs w:val="22"/>
        </w:rPr>
        <w:t xml:space="preserve">: </w:t>
      </w:r>
      <w:hyperlink r:id="rId11" w:history="1">
        <w:r w:rsidR="00986112">
          <w:rPr>
            <w:rStyle w:val="Hipercze"/>
            <w:rFonts w:ascii="Arial" w:hAnsi="Arial" w:cs="Arial"/>
            <w:color w:val="337AB7"/>
            <w:sz w:val="19"/>
            <w:szCs w:val="19"/>
            <w:shd w:val="clear" w:color="auto" w:fill="FFFFFF"/>
          </w:rPr>
          <w:t>https://platformazakupowa.pl/transakcja/1222663</w:t>
        </w:r>
      </w:hyperlink>
      <w:r w:rsidR="000B6752" w:rsidRPr="00C36B0C">
        <w:rPr>
          <w:rFonts w:ascii="Lato" w:hAnsi="Lato"/>
          <w:color w:val="FF0000"/>
          <w:sz w:val="22"/>
          <w:szCs w:val="22"/>
        </w:rPr>
        <w:t xml:space="preserve"> </w:t>
      </w:r>
    </w:p>
    <w:p w14:paraId="7D8ACBAB" w14:textId="0C7807BB" w:rsidR="00FB3AA0" w:rsidRPr="000E44AA" w:rsidRDefault="00B52931" w:rsidP="000E44AA">
      <w:pPr>
        <w:spacing w:before="120" w:line="276" w:lineRule="auto"/>
        <w:ind w:right="-18"/>
        <w:jc w:val="both"/>
        <w:rPr>
          <w:rFonts w:ascii="Lato" w:hAnsi="Lato" w:cstheme="majorHAnsi"/>
          <w:sz w:val="22"/>
          <w:szCs w:val="22"/>
        </w:rPr>
      </w:pPr>
      <w:r w:rsidRPr="00E326A9">
        <w:rPr>
          <w:rFonts w:ascii="Lato" w:hAnsi="Lato" w:cstheme="majorHAnsi"/>
          <w:sz w:val="22"/>
          <w:szCs w:val="22"/>
        </w:rPr>
        <w:t>Godziny pracy Zamawiającego: poniedziałek 08.00-18.00, od wtorku do czwartku 08.00-16.00,</w:t>
      </w:r>
      <w:r w:rsidRPr="00E326A9">
        <w:rPr>
          <w:rFonts w:ascii="Lato" w:hAnsi="Lato" w:cstheme="majorHAnsi"/>
          <w:sz w:val="22"/>
          <w:szCs w:val="22"/>
        </w:rPr>
        <w:br/>
        <w:t>piątek 08.00-14.00 z wyłączeniem dni ustawowo wolnych od pracy.</w:t>
      </w:r>
    </w:p>
    <w:p w14:paraId="32974674" w14:textId="4F6FAAD7" w:rsidR="00B015EB" w:rsidRPr="000E44AA" w:rsidRDefault="00B015EB" w:rsidP="000E44AA">
      <w:pPr>
        <w:widowControl/>
        <w:autoSpaceDN/>
        <w:spacing w:line="276" w:lineRule="auto"/>
        <w:jc w:val="both"/>
        <w:textAlignment w:val="auto"/>
        <w:rPr>
          <w:rFonts w:ascii="Lato" w:eastAsia="Times New Roman" w:hAnsi="Lato" w:cstheme="majorHAnsi"/>
          <w:b/>
          <w:kern w:val="0"/>
          <w:sz w:val="22"/>
          <w:szCs w:val="22"/>
        </w:rPr>
      </w:pPr>
    </w:p>
    <w:p w14:paraId="70769539" w14:textId="77777777" w:rsidR="00B015EB" w:rsidRPr="000E44AA" w:rsidRDefault="00B015EB" w:rsidP="000E44AA">
      <w:pPr>
        <w:pStyle w:val="Akapitzlist"/>
        <w:numPr>
          <w:ilvl w:val="0"/>
          <w:numId w:val="1"/>
        </w:numPr>
        <w:spacing w:line="276" w:lineRule="auto"/>
        <w:ind w:left="709" w:firstLine="0"/>
        <w:rPr>
          <w:rFonts w:ascii="Lato" w:hAnsi="Lato" w:cstheme="majorHAnsi"/>
          <w:b/>
          <w:highlight w:val="lightGray"/>
        </w:rPr>
      </w:pPr>
      <w:r w:rsidRPr="000E44AA">
        <w:rPr>
          <w:rFonts w:ascii="Lato" w:hAnsi="Lato" w:cstheme="majorHAnsi"/>
          <w:b/>
          <w:highlight w:val="lightGray"/>
        </w:rPr>
        <w:t>Tryb udzielenia zamówienia</w:t>
      </w:r>
    </w:p>
    <w:p w14:paraId="104797AF" w14:textId="46078622" w:rsidR="007125C8" w:rsidRPr="000E44AA" w:rsidRDefault="00B015EB" w:rsidP="000E44AA">
      <w:pPr>
        <w:pStyle w:val="Standard"/>
        <w:shd w:val="clear" w:color="auto" w:fill="FFFFFF"/>
        <w:spacing w:before="120" w:line="276" w:lineRule="auto"/>
        <w:ind w:right="-68"/>
        <w:jc w:val="both"/>
        <w:rPr>
          <w:rFonts w:ascii="Lato" w:hAnsi="Lato" w:cstheme="majorHAnsi"/>
          <w:sz w:val="22"/>
          <w:szCs w:val="22"/>
        </w:rPr>
      </w:pPr>
      <w:r w:rsidRPr="000E44AA">
        <w:rPr>
          <w:rFonts w:ascii="Lato" w:hAnsi="Lato" w:cstheme="majorHAnsi"/>
          <w:b/>
          <w:sz w:val="22"/>
          <w:szCs w:val="22"/>
        </w:rPr>
        <w:t>2</w:t>
      </w:r>
      <w:r w:rsidR="007125C8" w:rsidRPr="000E44AA">
        <w:rPr>
          <w:rFonts w:ascii="Lato" w:hAnsi="Lato" w:cstheme="majorHAnsi"/>
          <w:b/>
          <w:sz w:val="22"/>
          <w:szCs w:val="22"/>
        </w:rPr>
        <w:t>.</w:t>
      </w:r>
      <w:r w:rsidRPr="000E44AA">
        <w:rPr>
          <w:rFonts w:ascii="Lato" w:hAnsi="Lato" w:cstheme="majorHAnsi"/>
          <w:b/>
          <w:sz w:val="22"/>
          <w:szCs w:val="22"/>
        </w:rPr>
        <w:t>1</w:t>
      </w:r>
      <w:r w:rsidR="007125C8" w:rsidRPr="000E44AA">
        <w:rPr>
          <w:rFonts w:ascii="Lato" w:hAnsi="Lato" w:cstheme="majorHAnsi"/>
          <w:b/>
          <w:sz w:val="22"/>
          <w:szCs w:val="22"/>
        </w:rPr>
        <w:t xml:space="preserve"> </w:t>
      </w:r>
      <w:r w:rsidR="007125C8" w:rsidRPr="000E44AA">
        <w:rPr>
          <w:rFonts w:ascii="Lato" w:hAnsi="Lato" w:cstheme="majorHAnsi"/>
          <w:sz w:val="22"/>
          <w:szCs w:val="22"/>
        </w:rPr>
        <w:t>Postępowanie prowadzone jest w trybie podstawowym, na podstawie art. 275 pkt</w:t>
      </w:r>
      <w:r w:rsidRPr="000E44AA">
        <w:rPr>
          <w:rFonts w:ascii="Lato" w:hAnsi="Lato" w:cstheme="majorHAnsi"/>
          <w:sz w:val="22"/>
          <w:szCs w:val="22"/>
        </w:rPr>
        <w:t xml:space="preserve"> </w:t>
      </w:r>
      <w:r w:rsidR="004B4379" w:rsidRPr="000E44AA">
        <w:rPr>
          <w:rFonts w:ascii="Lato" w:hAnsi="Lato" w:cstheme="majorHAnsi"/>
          <w:sz w:val="22"/>
          <w:szCs w:val="22"/>
        </w:rPr>
        <w:t>1</w:t>
      </w:r>
      <w:r w:rsidRPr="000E44AA">
        <w:rPr>
          <w:rFonts w:ascii="Lato" w:hAnsi="Lato" w:cstheme="majorHAnsi"/>
          <w:sz w:val="22"/>
          <w:szCs w:val="22"/>
        </w:rPr>
        <w:t xml:space="preserve"> ustawy z dnia 11 września 2019 r. – Prawo zamówień publicznych</w:t>
      </w:r>
      <w:r w:rsidR="00EE5348">
        <w:rPr>
          <w:rFonts w:ascii="Lato" w:hAnsi="Lato" w:cstheme="majorHAnsi"/>
          <w:sz w:val="22"/>
          <w:szCs w:val="22"/>
        </w:rPr>
        <w:t xml:space="preserve"> </w:t>
      </w:r>
      <w:r w:rsidR="007125C8" w:rsidRPr="000E44AA">
        <w:rPr>
          <w:rFonts w:ascii="Lato" w:hAnsi="Lato" w:cstheme="majorHAnsi"/>
          <w:spacing w:val="-12"/>
          <w:sz w:val="22"/>
          <w:szCs w:val="22"/>
        </w:rPr>
        <w:t>/</w:t>
      </w:r>
      <w:r w:rsidR="00C3388F" w:rsidRPr="00694E1B">
        <w:rPr>
          <w:rFonts w:ascii="Lato" w:hAnsi="Lato" w:cstheme="majorHAnsi"/>
          <w:spacing w:val="-12"/>
          <w:sz w:val="22"/>
          <w:szCs w:val="22"/>
        </w:rPr>
        <w:t>Dz. . U. z 202</w:t>
      </w:r>
      <w:r w:rsidR="00B52931" w:rsidRPr="00694E1B">
        <w:rPr>
          <w:rFonts w:ascii="Lato" w:hAnsi="Lato" w:cstheme="majorHAnsi"/>
          <w:spacing w:val="-12"/>
          <w:sz w:val="22"/>
          <w:szCs w:val="22"/>
        </w:rPr>
        <w:t>4</w:t>
      </w:r>
      <w:r w:rsidR="00C3388F" w:rsidRPr="00694E1B">
        <w:rPr>
          <w:rFonts w:ascii="Lato" w:hAnsi="Lato" w:cstheme="majorHAnsi"/>
          <w:spacing w:val="-12"/>
          <w:sz w:val="22"/>
          <w:szCs w:val="22"/>
        </w:rPr>
        <w:t xml:space="preserve"> r. poz. </w:t>
      </w:r>
      <w:r w:rsidR="00B52931" w:rsidRPr="00694E1B">
        <w:rPr>
          <w:rFonts w:ascii="Lato" w:hAnsi="Lato" w:cstheme="majorHAnsi"/>
          <w:spacing w:val="-12"/>
          <w:sz w:val="22"/>
          <w:szCs w:val="22"/>
        </w:rPr>
        <w:t>1320</w:t>
      </w:r>
      <w:r w:rsidR="00694E1B">
        <w:rPr>
          <w:rFonts w:ascii="Lato" w:hAnsi="Lato" w:cstheme="majorHAnsi"/>
          <w:spacing w:val="-12"/>
          <w:sz w:val="22"/>
          <w:szCs w:val="22"/>
        </w:rPr>
        <w:t xml:space="preserve"> z</w:t>
      </w:r>
      <w:r w:rsidR="00EE5348">
        <w:rPr>
          <w:rFonts w:ascii="Lato" w:hAnsi="Lato" w:cstheme="majorHAnsi"/>
          <w:spacing w:val="-12"/>
          <w:sz w:val="22"/>
          <w:szCs w:val="22"/>
        </w:rPr>
        <w:t xml:space="preserve"> </w:t>
      </w:r>
      <w:proofErr w:type="spellStart"/>
      <w:r w:rsidR="00EE5348">
        <w:rPr>
          <w:rFonts w:ascii="Lato" w:hAnsi="Lato" w:cstheme="majorHAnsi"/>
          <w:spacing w:val="-12"/>
          <w:sz w:val="22"/>
          <w:szCs w:val="22"/>
        </w:rPr>
        <w:t>póżn</w:t>
      </w:r>
      <w:proofErr w:type="spellEnd"/>
      <w:r w:rsidR="00EE5348">
        <w:rPr>
          <w:rFonts w:ascii="Lato" w:hAnsi="Lato" w:cstheme="majorHAnsi"/>
          <w:spacing w:val="-12"/>
          <w:sz w:val="22"/>
          <w:szCs w:val="22"/>
        </w:rPr>
        <w:t>.</w:t>
      </w:r>
      <w:r w:rsidR="00694E1B">
        <w:rPr>
          <w:rFonts w:ascii="Lato" w:hAnsi="Lato" w:cstheme="majorHAnsi"/>
          <w:spacing w:val="-12"/>
          <w:sz w:val="22"/>
          <w:szCs w:val="22"/>
        </w:rPr>
        <w:t xml:space="preserve"> zm.</w:t>
      </w:r>
      <w:r w:rsidR="007125C8" w:rsidRPr="00694E1B">
        <w:rPr>
          <w:rFonts w:ascii="Lato" w:hAnsi="Lato" w:cstheme="majorHAnsi"/>
          <w:spacing w:val="-12"/>
          <w:sz w:val="22"/>
          <w:szCs w:val="22"/>
        </w:rPr>
        <w:t>/</w:t>
      </w:r>
      <w:r w:rsidRPr="000E44AA">
        <w:rPr>
          <w:rFonts w:ascii="Lato" w:hAnsi="Lato" w:cstheme="majorHAnsi"/>
          <w:sz w:val="22"/>
          <w:szCs w:val="22"/>
        </w:rPr>
        <w:t xml:space="preserve"> – zwanej dalej „</w:t>
      </w:r>
      <w:proofErr w:type="spellStart"/>
      <w:r w:rsidRPr="000E44AA">
        <w:rPr>
          <w:rFonts w:ascii="Lato" w:hAnsi="Lato" w:cstheme="majorHAnsi"/>
          <w:sz w:val="22"/>
          <w:szCs w:val="22"/>
        </w:rPr>
        <w:t>pzp</w:t>
      </w:r>
      <w:proofErr w:type="spellEnd"/>
      <w:r w:rsidRPr="000E44AA">
        <w:rPr>
          <w:rFonts w:ascii="Lato" w:hAnsi="Lato" w:cstheme="majorHAnsi"/>
          <w:sz w:val="22"/>
          <w:szCs w:val="22"/>
        </w:rPr>
        <w:t>”</w:t>
      </w:r>
      <w:r w:rsidR="009231E0">
        <w:rPr>
          <w:rFonts w:ascii="Lato" w:hAnsi="Lato" w:cstheme="majorHAnsi"/>
          <w:sz w:val="22"/>
          <w:szCs w:val="22"/>
        </w:rPr>
        <w:t xml:space="preserve">, </w:t>
      </w:r>
      <w:r w:rsidRPr="000E44AA">
        <w:rPr>
          <w:rFonts w:ascii="Lato" w:hAnsi="Lato" w:cstheme="majorHAnsi"/>
          <w:sz w:val="22"/>
          <w:szCs w:val="22"/>
        </w:rPr>
        <w:t>„ustawą”</w:t>
      </w:r>
      <w:r w:rsidR="009231E0">
        <w:rPr>
          <w:rFonts w:ascii="Lato" w:hAnsi="Lato" w:cstheme="majorHAnsi"/>
          <w:sz w:val="22"/>
          <w:szCs w:val="22"/>
        </w:rPr>
        <w:t xml:space="preserve"> lub „ustawą </w:t>
      </w:r>
      <w:proofErr w:type="spellStart"/>
      <w:r w:rsidR="009231E0">
        <w:rPr>
          <w:rFonts w:ascii="Lato" w:hAnsi="Lato" w:cstheme="majorHAnsi"/>
          <w:sz w:val="22"/>
          <w:szCs w:val="22"/>
        </w:rPr>
        <w:t>pzp</w:t>
      </w:r>
      <w:proofErr w:type="spellEnd"/>
      <w:r w:rsidR="009231E0">
        <w:rPr>
          <w:rFonts w:ascii="Lato" w:hAnsi="Lato" w:cstheme="majorHAnsi"/>
          <w:sz w:val="22"/>
          <w:szCs w:val="22"/>
        </w:rPr>
        <w:t>”</w:t>
      </w:r>
      <w:r w:rsidRPr="000E44AA">
        <w:rPr>
          <w:rFonts w:ascii="Lato" w:hAnsi="Lato" w:cstheme="majorHAnsi"/>
          <w:sz w:val="22"/>
          <w:szCs w:val="22"/>
        </w:rPr>
        <w:t>.</w:t>
      </w:r>
    </w:p>
    <w:p w14:paraId="2592BE50" w14:textId="36DF7F2F" w:rsidR="00B015EB" w:rsidRPr="000E44AA" w:rsidRDefault="00B015EB" w:rsidP="000E44AA">
      <w:pPr>
        <w:pStyle w:val="Standard"/>
        <w:shd w:val="clear" w:color="auto" w:fill="FFFFFF"/>
        <w:spacing w:before="120" w:line="276" w:lineRule="auto"/>
        <w:ind w:right="-68"/>
        <w:jc w:val="both"/>
        <w:rPr>
          <w:rFonts w:ascii="Lato" w:hAnsi="Lato" w:cstheme="majorHAnsi"/>
          <w:sz w:val="22"/>
          <w:szCs w:val="22"/>
        </w:rPr>
      </w:pPr>
      <w:r w:rsidRPr="000E44AA">
        <w:rPr>
          <w:rFonts w:ascii="Lato" w:hAnsi="Lato" w:cstheme="majorHAnsi"/>
          <w:b/>
          <w:bCs/>
          <w:sz w:val="22"/>
          <w:szCs w:val="22"/>
        </w:rPr>
        <w:t>2</w:t>
      </w:r>
      <w:r w:rsidR="007125C8" w:rsidRPr="000E44AA">
        <w:rPr>
          <w:rFonts w:ascii="Lato" w:hAnsi="Lato" w:cstheme="majorHAnsi"/>
          <w:b/>
          <w:bCs/>
          <w:sz w:val="22"/>
          <w:szCs w:val="22"/>
        </w:rPr>
        <w:t>.</w:t>
      </w:r>
      <w:r w:rsidRPr="000E44AA">
        <w:rPr>
          <w:rFonts w:ascii="Lato" w:hAnsi="Lato" w:cstheme="majorHAnsi"/>
          <w:b/>
          <w:bCs/>
          <w:sz w:val="22"/>
          <w:szCs w:val="22"/>
        </w:rPr>
        <w:t>2</w:t>
      </w:r>
      <w:r w:rsidR="007125C8" w:rsidRPr="000E44AA">
        <w:rPr>
          <w:rFonts w:ascii="Lato" w:hAnsi="Lato" w:cstheme="majorHAnsi"/>
          <w:sz w:val="22"/>
          <w:szCs w:val="22"/>
        </w:rPr>
        <w:t xml:space="preserve"> </w:t>
      </w:r>
      <w:r w:rsidRPr="000E44AA">
        <w:rPr>
          <w:rFonts w:ascii="Lato" w:hAnsi="Lato" w:cstheme="majorHAnsi"/>
          <w:sz w:val="22"/>
          <w:szCs w:val="22"/>
        </w:rPr>
        <w:t xml:space="preserve">Zamawiający </w:t>
      </w:r>
      <w:r w:rsidR="004B4379" w:rsidRPr="000E44AA">
        <w:rPr>
          <w:rFonts w:ascii="Lato" w:hAnsi="Lato" w:cstheme="majorHAnsi"/>
          <w:sz w:val="22"/>
          <w:szCs w:val="22"/>
        </w:rPr>
        <w:t>nie przewiduje</w:t>
      </w:r>
      <w:r w:rsidRPr="000E44AA">
        <w:rPr>
          <w:rFonts w:ascii="Lato" w:hAnsi="Lato" w:cstheme="majorHAnsi"/>
          <w:sz w:val="22"/>
          <w:szCs w:val="22"/>
        </w:rPr>
        <w:t xml:space="preserve"> możliwoś</w:t>
      </w:r>
      <w:r w:rsidR="004B4379" w:rsidRPr="000E44AA">
        <w:rPr>
          <w:rFonts w:ascii="Lato" w:hAnsi="Lato" w:cstheme="majorHAnsi"/>
          <w:sz w:val="22"/>
          <w:szCs w:val="22"/>
        </w:rPr>
        <w:t>ci</w:t>
      </w:r>
      <w:r w:rsidRPr="000E44AA">
        <w:rPr>
          <w:rFonts w:ascii="Lato" w:hAnsi="Lato" w:cstheme="majorHAnsi"/>
          <w:sz w:val="22"/>
          <w:szCs w:val="22"/>
        </w:rPr>
        <w:t xml:space="preserve"> przeprowadzenia negocjacji treści złożonej przez wykonawców ofert</w:t>
      </w:r>
      <w:r w:rsidR="004B4379" w:rsidRPr="000E44AA">
        <w:rPr>
          <w:rFonts w:ascii="Lato" w:hAnsi="Lato" w:cstheme="majorHAnsi"/>
          <w:sz w:val="22"/>
          <w:szCs w:val="22"/>
        </w:rPr>
        <w:t xml:space="preserve"> </w:t>
      </w:r>
      <w:r w:rsidRPr="000E44AA">
        <w:rPr>
          <w:rFonts w:ascii="Lato" w:hAnsi="Lato" w:cstheme="majorHAnsi"/>
          <w:sz w:val="22"/>
          <w:szCs w:val="22"/>
        </w:rPr>
        <w:t>w celu ich ulepszenia – zgodnie z zapisami art. 275 pkt 2 ustawy</w:t>
      </w:r>
      <w:r w:rsidR="00AD2BA6" w:rsidRPr="000E44AA">
        <w:rPr>
          <w:rFonts w:ascii="Lato" w:hAnsi="Lato" w:cstheme="majorHAnsi"/>
          <w:sz w:val="22"/>
          <w:szCs w:val="22"/>
        </w:rPr>
        <w:t>.</w:t>
      </w:r>
    </w:p>
    <w:p w14:paraId="099BBD36" w14:textId="503A2204" w:rsidR="00B015EB" w:rsidRPr="000E44AA" w:rsidRDefault="00A56938" w:rsidP="000E44AA">
      <w:pPr>
        <w:pStyle w:val="Standard"/>
        <w:shd w:val="clear" w:color="auto" w:fill="FFFFFF"/>
        <w:spacing w:before="120" w:line="276" w:lineRule="auto"/>
        <w:ind w:right="-68"/>
        <w:jc w:val="both"/>
        <w:rPr>
          <w:rFonts w:ascii="Lato" w:hAnsi="Lato" w:cstheme="majorHAnsi"/>
          <w:sz w:val="22"/>
          <w:szCs w:val="22"/>
        </w:rPr>
      </w:pPr>
      <w:r w:rsidRPr="000E44AA">
        <w:rPr>
          <w:rFonts w:ascii="Lato" w:hAnsi="Lato" w:cstheme="majorHAnsi"/>
          <w:b/>
          <w:sz w:val="22"/>
          <w:szCs w:val="22"/>
        </w:rPr>
        <w:t>2.3</w:t>
      </w:r>
      <w:r w:rsidR="001C2504" w:rsidRPr="000E44AA">
        <w:rPr>
          <w:rFonts w:ascii="Lato" w:hAnsi="Lato" w:cstheme="majorHAnsi"/>
          <w:sz w:val="22"/>
          <w:szCs w:val="22"/>
        </w:rPr>
        <w:t xml:space="preserve"> </w:t>
      </w:r>
      <w:r w:rsidR="00011B02" w:rsidRPr="000E44AA">
        <w:rPr>
          <w:rFonts w:ascii="Lato" w:hAnsi="Lato" w:cstheme="majorHAnsi"/>
          <w:sz w:val="22"/>
          <w:szCs w:val="22"/>
        </w:rPr>
        <w:t xml:space="preserve">Zamawiający </w:t>
      </w:r>
      <w:r w:rsidR="000B27F2" w:rsidRPr="000E44AA">
        <w:rPr>
          <w:rFonts w:ascii="Lato" w:hAnsi="Lato" w:cstheme="majorHAnsi"/>
          <w:sz w:val="22"/>
          <w:szCs w:val="22"/>
        </w:rPr>
        <w:t xml:space="preserve">nie </w:t>
      </w:r>
      <w:r w:rsidR="00011B02" w:rsidRPr="000E44AA">
        <w:rPr>
          <w:rFonts w:ascii="Lato" w:hAnsi="Lato" w:cstheme="majorHAnsi"/>
          <w:sz w:val="22"/>
          <w:szCs w:val="22"/>
        </w:rPr>
        <w:t>dopuszcza składani</w:t>
      </w:r>
      <w:r w:rsidR="000B27F2" w:rsidRPr="000E44AA">
        <w:rPr>
          <w:rFonts w:ascii="Lato" w:hAnsi="Lato" w:cstheme="majorHAnsi"/>
          <w:sz w:val="22"/>
          <w:szCs w:val="22"/>
        </w:rPr>
        <w:t>a</w:t>
      </w:r>
      <w:r w:rsidR="00011B02" w:rsidRPr="000E44AA">
        <w:rPr>
          <w:rFonts w:ascii="Lato" w:hAnsi="Lato" w:cstheme="majorHAnsi"/>
          <w:sz w:val="22"/>
          <w:szCs w:val="22"/>
        </w:rPr>
        <w:t xml:space="preserve"> ofert częściowych</w:t>
      </w:r>
      <w:r w:rsidR="00B915A2" w:rsidRPr="000E44AA">
        <w:rPr>
          <w:rFonts w:ascii="Lato" w:hAnsi="Lato" w:cstheme="majorHAnsi"/>
          <w:sz w:val="22"/>
          <w:szCs w:val="22"/>
        </w:rPr>
        <w:t xml:space="preserve">, zgodnie z art. 25 ust. 2 Ustawy. Dzielenie zamówienia powodowałoby problemy </w:t>
      </w:r>
      <w:r w:rsidR="004F43DD" w:rsidRPr="000E44AA">
        <w:rPr>
          <w:rFonts w:ascii="Lato" w:hAnsi="Lato" w:cstheme="majorHAnsi"/>
          <w:sz w:val="22"/>
          <w:szCs w:val="22"/>
        </w:rPr>
        <w:t>technicznych i organizacyjn</w:t>
      </w:r>
      <w:r w:rsidR="00B915A2" w:rsidRPr="000E44AA">
        <w:rPr>
          <w:rFonts w:ascii="Lato" w:hAnsi="Lato" w:cstheme="majorHAnsi"/>
          <w:sz w:val="22"/>
          <w:szCs w:val="22"/>
        </w:rPr>
        <w:t xml:space="preserve">e. </w:t>
      </w:r>
    </w:p>
    <w:p w14:paraId="36B6724C" w14:textId="7BCB67EE" w:rsidR="00067D7E" w:rsidRPr="000E44AA" w:rsidRDefault="00067D7E" w:rsidP="000E44AA">
      <w:pPr>
        <w:pStyle w:val="Standard"/>
        <w:shd w:val="clear" w:color="auto" w:fill="FFFFFF"/>
        <w:spacing w:before="120" w:line="276" w:lineRule="auto"/>
        <w:ind w:right="-68"/>
        <w:jc w:val="both"/>
        <w:rPr>
          <w:rFonts w:ascii="Lato" w:hAnsi="Lato" w:cstheme="majorHAnsi"/>
          <w:sz w:val="22"/>
          <w:szCs w:val="22"/>
        </w:rPr>
      </w:pPr>
      <w:r w:rsidRPr="000E44AA">
        <w:rPr>
          <w:rFonts w:ascii="Lato" w:hAnsi="Lato" w:cstheme="majorHAnsi"/>
          <w:b/>
          <w:sz w:val="22"/>
          <w:szCs w:val="22"/>
        </w:rPr>
        <w:t>2.</w:t>
      </w:r>
      <w:r w:rsidR="00264C5C" w:rsidRPr="000E44AA">
        <w:rPr>
          <w:rFonts w:ascii="Lato" w:hAnsi="Lato" w:cstheme="majorHAnsi"/>
          <w:b/>
          <w:sz w:val="22"/>
          <w:szCs w:val="22"/>
        </w:rPr>
        <w:t>4</w:t>
      </w:r>
      <w:r w:rsidRPr="000E44AA">
        <w:rPr>
          <w:rFonts w:ascii="Lato" w:hAnsi="Lato" w:cstheme="majorHAnsi"/>
          <w:sz w:val="22"/>
          <w:szCs w:val="22"/>
        </w:rPr>
        <w:t xml:space="preserve"> Zamawiający nie przewiduje wyboru najkorzystniejszej oferty z zastosowaniem aukcji elektronicznej.</w:t>
      </w:r>
    </w:p>
    <w:p w14:paraId="104B917F" w14:textId="64CE8856" w:rsidR="00067D7E" w:rsidRPr="000E44AA" w:rsidRDefault="00067D7E" w:rsidP="000E44AA">
      <w:pPr>
        <w:pStyle w:val="Standard"/>
        <w:shd w:val="clear" w:color="auto" w:fill="FFFFFF"/>
        <w:spacing w:before="120" w:line="276" w:lineRule="auto"/>
        <w:ind w:right="-68"/>
        <w:jc w:val="both"/>
        <w:rPr>
          <w:rFonts w:ascii="Lato" w:hAnsi="Lato" w:cstheme="majorHAnsi"/>
          <w:sz w:val="22"/>
          <w:szCs w:val="22"/>
        </w:rPr>
      </w:pPr>
      <w:r w:rsidRPr="000E44AA">
        <w:rPr>
          <w:rFonts w:ascii="Lato" w:hAnsi="Lato" w:cstheme="majorHAnsi"/>
          <w:b/>
          <w:sz w:val="22"/>
          <w:szCs w:val="22"/>
        </w:rPr>
        <w:t>2.</w:t>
      </w:r>
      <w:r w:rsidR="00264C5C" w:rsidRPr="000E44AA">
        <w:rPr>
          <w:rFonts w:ascii="Lato" w:hAnsi="Lato" w:cstheme="majorHAnsi"/>
          <w:b/>
          <w:sz w:val="22"/>
          <w:szCs w:val="22"/>
        </w:rPr>
        <w:t>5</w:t>
      </w:r>
      <w:r w:rsidRPr="000E44AA">
        <w:rPr>
          <w:rFonts w:ascii="Lato" w:hAnsi="Lato" w:cstheme="majorHAnsi"/>
          <w:sz w:val="22"/>
          <w:szCs w:val="22"/>
        </w:rPr>
        <w:t xml:space="preserve"> Zamawiający nie przewiduje złożenia oferty w postaci katalogów elektronicznych.</w:t>
      </w:r>
    </w:p>
    <w:p w14:paraId="3E197E58" w14:textId="74D98C12" w:rsidR="00067D7E" w:rsidRPr="000E44AA" w:rsidRDefault="00067D7E" w:rsidP="000E44AA">
      <w:pPr>
        <w:pStyle w:val="Standard"/>
        <w:shd w:val="clear" w:color="auto" w:fill="FFFFFF"/>
        <w:spacing w:before="120" w:line="276" w:lineRule="auto"/>
        <w:ind w:right="-68"/>
        <w:jc w:val="both"/>
        <w:rPr>
          <w:rFonts w:ascii="Lato" w:hAnsi="Lato" w:cstheme="majorHAnsi"/>
          <w:sz w:val="22"/>
          <w:szCs w:val="22"/>
        </w:rPr>
      </w:pPr>
      <w:r w:rsidRPr="000E44AA">
        <w:rPr>
          <w:rFonts w:ascii="Lato" w:hAnsi="Lato" w:cstheme="majorHAnsi"/>
          <w:b/>
          <w:sz w:val="22"/>
          <w:szCs w:val="22"/>
        </w:rPr>
        <w:t>2.</w:t>
      </w:r>
      <w:r w:rsidR="00264C5C" w:rsidRPr="000E44AA">
        <w:rPr>
          <w:rFonts w:ascii="Lato" w:hAnsi="Lato" w:cstheme="majorHAnsi"/>
          <w:b/>
          <w:sz w:val="22"/>
          <w:szCs w:val="22"/>
        </w:rPr>
        <w:t>6</w:t>
      </w:r>
      <w:r w:rsidRPr="000E44AA">
        <w:rPr>
          <w:rFonts w:ascii="Lato" w:hAnsi="Lato" w:cstheme="majorHAnsi"/>
          <w:sz w:val="22"/>
          <w:szCs w:val="22"/>
        </w:rPr>
        <w:t xml:space="preserve"> Zamawiający nie prowadzi postępowania w celu zawarcia umowy ramowej.</w:t>
      </w:r>
    </w:p>
    <w:p w14:paraId="7310BB33" w14:textId="1421BDCF" w:rsidR="00067D7E" w:rsidRPr="000E44AA" w:rsidRDefault="00067D7E" w:rsidP="000E44AA">
      <w:pPr>
        <w:pStyle w:val="Standard"/>
        <w:shd w:val="clear" w:color="auto" w:fill="FFFFFF"/>
        <w:spacing w:before="120" w:line="276" w:lineRule="auto"/>
        <w:ind w:right="-68"/>
        <w:jc w:val="both"/>
        <w:rPr>
          <w:rFonts w:ascii="Lato" w:hAnsi="Lato" w:cstheme="majorHAnsi"/>
          <w:sz w:val="22"/>
          <w:szCs w:val="22"/>
        </w:rPr>
      </w:pPr>
      <w:r w:rsidRPr="000E44AA">
        <w:rPr>
          <w:rFonts w:ascii="Lato" w:hAnsi="Lato" w:cstheme="majorHAnsi"/>
          <w:b/>
          <w:sz w:val="22"/>
          <w:szCs w:val="22"/>
        </w:rPr>
        <w:t>2.</w:t>
      </w:r>
      <w:r w:rsidR="00264C5C" w:rsidRPr="000E44AA">
        <w:rPr>
          <w:rFonts w:ascii="Lato" w:hAnsi="Lato" w:cstheme="majorHAnsi"/>
          <w:b/>
          <w:sz w:val="22"/>
          <w:szCs w:val="22"/>
        </w:rPr>
        <w:t>7</w:t>
      </w:r>
      <w:r w:rsidR="00EE4E42">
        <w:rPr>
          <w:rFonts w:ascii="Lato" w:hAnsi="Lato" w:cstheme="majorHAnsi"/>
          <w:sz w:val="22"/>
          <w:szCs w:val="22"/>
        </w:rPr>
        <w:t xml:space="preserve"> </w:t>
      </w:r>
      <w:r w:rsidRPr="000E44AA">
        <w:rPr>
          <w:rFonts w:ascii="Lato" w:hAnsi="Lato" w:cstheme="majorHAnsi"/>
          <w:sz w:val="22"/>
          <w:szCs w:val="22"/>
        </w:rPr>
        <w:t>Zamawiający nie zastrzega możliwości ubiegania się o udzielenie zamówienia wyłącznie wykonawców,</w:t>
      </w:r>
      <w:r w:rsidR="000E44AA">
        <w:rPr>
          <w:rFonts w:ascii="Lato" w:hAnsi="Lato" w:cstheme="majorHAnsi"/>
          <w:sz w:val="22"/>
          <w:szCs w:val="22"/>
        </w:rPr>
        <w:t xml:space="preserve"> </w:t>
      </w:r>
      <w:r w:rsidRPr="000E44AA">
        <w:rPr>
          <w:rFonts w:ascii="Lato" w:hAnsi="Lato" w:cstheme="majorHAnsi"/>
          <w:sz w:val="22"/>
          <w:szCs w:val="22"/>
        </w:rPr>
        <w:t xml:space="preserve">o których mowa w art. 94 ustawy. </w:t>
      </w:r>
    </w:p>
    <w:p w14:paraId="63EA8D6F" w14:textId="76423A48" w:rsidR="00067D7E" w:rsidRPr="000E44AA" w:rsidRDefault="00067D7E" w:rsidP="000E44AA">
      <w:pPr>
        <w:pStyle w:val="pkt"/>
        <w:spacing w:before="120" w:after="0" w:line="276" w:lineRule="auto"/>
        <w:ind w:left="0" w:firstLine="0"/>
        <w:rPr>
          <w:rFonts w:ascii="Lato" w:hAnsi="Lato" w:cstheme="majorHAnsi"/>
          <w:strike/>
          <w:sz w:val="22"/>
          <w:szCs w:val="22"/>
        </w:rPr>
      </w:pPr>
      <w:r w:rsidRPr="000E44AA">
        <w:rPr>
          <w:rFonts w:ascii="Lato" w:hAnsi="Lato" w:cstheme="majorHAnsi"/>
          <w:b/>
          <w:sz w:val="22"/>
          <w:szCs w:val="22"/>
        </w:rPr>
        <w:t>2.</w:t>
      </w:r>
      <w:r w:rsidR="00264C5C" w:rsidRPr="000E44AA">
        <w:rPr>
          <w:rFonts w:ascii="Lato" w:hAnsi="Lato" w:cstheme="majorHAnsi"/>
          <w:b/>
          <w:sz w:val="22"/>
          <w:szCs w:val="22"/>
        </w:rPr>
        <w:t>8</w:t>
      </w:r>
      <w:r w:rsidRPr="000E44AA">
        <w:rPr>
          <w:rFonts w:ascii="Lato" w:hAnsi="Lato" w:cstheme="majorHAnsi"/>
          <w:sz w:val="22"/>
          <w:szCs w:val="22"/>
        </w:rPr>
        <w:t xml:space="preserve"> </w:t>
      </w:r>
      <w:r w:rsidR="00AD2BA6" w:rsidRPr="000E44AA">
        <w:rPr>
          <w:rFonts w:ascii="Lato" w:hAnsi="Lato" w:cstheme="majorHAnsi"/>
          <w:sz w:val="22"/>
          <w:szCs w:val="22"/>
        </w:rPr>
        <w:t xml:space="preserve">Zamawiający nie przewiduje udzielenia zaliczek na poczet realizacji zamówienia. </w:t>
      </w:r>
    </w:p>
    <w:p w14:paraId="3840C98B" w14:textId="737B1724" w:rsidR="00067D7E" w:rsidRPr="000E44AA" w:rsidRDefault="00067D7E" w:rsidP="000E44AA">
      <w:pPr>
        <w:widowControl/>
        <w:tabs>
          <w:tab w:val="left" w:pos="0"/>
        </w:tabs>
        <w:suppressAutoHyphens w:val="0"/>
        <w:autoSpaceDN/>
        <w:spacing w:line="276" w:lineRule="auto"/>
        <w:ind w:right="-141"/>
        <w:textAlignment w:val="auto"/>
        <w:rPr>
          <w:rFonts w:ascii="Lato" w:eastAsia="Calibri" w:hAnsi="Lato" w:cstheme="majorHAnsi"/>
          <w:b/>
          <w:i/>
          <w:kern w:val="0"/>
          <w:sz w:val="22"/>
          <w:szCs w:val="22"/>
          <w:lang w:eastAsia="en-US"/>
        </w:rPr>
      </w:pPr>
      <w:r w:rsidRPr="000E44AA">
        <w:rPr>
          <w:rFonts w:ascii="Lato" w:hAnsi="Lato" w:cstheme="majorHAnsi"/>
          <w:b/>
          <w:sz w:val="22"/>
          <w:szCs w:val="22"/>
        </w:rPr>
        <w:t>2.</w:t>
      </w:r>
      <w:r w:rsidR="00264C5C" w:rsidRPr="000E44AA">
        <w:rPr>
          <w:rFonts w:ascii="Lato" w:hAnsi="Lato" w:cstheme="majorHAnsi"/>
          <w:b/>
          <w:sz w:val="22"/>
          <w:szCs w:val="22"/>
        </w:rPr>
        <w:t>9</w:t>
      </w:r>
      <w:r w:rsidRPr="000E44AA">
        <w:rPr>
          <w:rFonts w:ascii="Lato" w:eastAsia="Calibri" w:hAnsi="Lato" w:cstheme="majorHAnsi"/>
          <w:b/>
          <w:bCs/>
          <w:spacing w:val="-5"/>
          <w:kern w:val="0"/>
          <w:sz w:val="22"/>
          <w:szCs w:val="22"/>
          <w:lang w:eastAsia="en-US"/>
        </w:rPr>
        <w:t xml:space="preserve"> </w:t>
      </w:r>
      <w:r w:rsidRPr="000E44AA">
        <w:rPr>
          <w:rFonts w:ascii="Lato" w:eastAsia="Calibri" w:hAnsi="Lato" w:cstheme="majorHAnsi"/>
          <w:b/>
          <w:i/>
          <w:kern w:val="0"/>
          <w:sz w:val="22"/>
          <w:szCs w:val="22"/>
          <w:lang w:eastAsia="en-US"/>
        </w:rPr>
        <w:t>Informacja dotycząca przetwarzania danych osobowych zgodnie z art. 13 RODO przez zamawiających</w:t>
      </w:r>
      <w:r w:rsidR="000E44AA">
        <w:rPr>
          <w:rFonts w:ascii="Lato" w:eastAsia="Calibri" w:hAnsi="Lato" w:cstheme="majorHAnsi"/>
          <w:b/>
          <w:i/>
          <w:kern w:val="0"/>
          <w:sz w:val="22"/>
          <w:szCs w:val="22"/>
          <w:lang w:eastAsia="en-US"/>
        </w:rPr>
        <w:t xml:space="preserve"> </w:t>
      </w:r>
      <w:r w:rsidRPr="000E44AA">
        <w:rPr>
          <w:rFonts w:ascii="Lato" w:eastAsia="Calibri" w:hAnsi="Lato" w:cstheme="majorHAnsi"/>
          <w:b/>
          <w:i/>
          <w:kern w:val="0"/>
          <w:sz w:val="22"/>
          <w:szCs w:val="22"/>
          <w:lang w:eastAsia="en-US"/>
        </w:rPr>
        <w:t>w związku z postępowaniem o udzielenie zamówienia publicznego</w:t>
      </w:r>
    </w:p>
    <w:p w14:paraId="73D60829" w14:textId="43AB4C90" w:rsidR="00B52931" w:rsidRPr="00B52931" w:rsidRDefault="00B52931" w:rsidP="00B52931">
      <w:pPr>
        <w:widowControl/>
        <w:suppressAutoHyphens w:val="0"/>
        <w:autoSpaceDN/>
        <w:spacing w:line="276" w:lineRule="auto"/>
        <w:jc w:val="both"/>
        <w:textAlignment w:val="auto"/>
        <w:rPr>
          <w:rFonts w:ascii="Lato" w:eastAsia="Times New Roman" w:hAnsi="Lato" w:cstheme="majorHAnsi"/>
          <w:sz w:val="22"/>
          <w:szCs w:val="22"/>
        </w:rPr>
      </w:pPr>
      <w:r w:rsidRPr="00B52931">
        <w:rPr>
          <w:rFonts w:ascii="Lato" w:eastAsia="Times New Roman" w:hAnsi="Lato" w:cstheme="maj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administratorem danych osobowych (dalej: „Administrator”) jest Gmina Raszyn z  siedzibą w Raszynie, Szkolna 2a, 05-090 Raszyn, reprezentowana przez Wójta Gminy Raszyn, e-mail: </w:t>
      </w:r>
      <w:hyperlink r:id="rId12" w:history="1">
        <w:r w:rsidRPr="00B52931">
          <w:rPr>
            <w:rStyle w:val="Hipercze"/>
            <w:rFonts w:ascii="Lato" w:eastAsia="Times New Roman" w:hAnsi="Lato" w:cstheme="majorHAnsi"/>
            <w:sz w:val="22"/>
            <w:szCs w:val="22"/>
          </w:rPr>
          <w:t>ratusz@raszyn.pl</w:t>
        </w:r>
      </w:hyperlink>
      <w:r w:rsidRPr="00B52931">
        <w:rPr>
          <w:rFonts w:ascii="Lato" w:eastAsia="Times New Roman" w:hAnsi="Lato" w:cstheme="majorHAnsi"/>
          <w:sz w:val="22"/>
          <w:szCs w:val="22"/>
        </w:rPr>
        <w:t xml:space="preserve"> , tel. 22 7017777. Dane osobowe zawarte w ofertach, złożonych w  postępowaniu o udzielenie zamówienia publicznego w trybie podstawowym na: „</w:t>
      </w:r>
      <w:r w:rsidR="00EE5348" w:rsidRPr="00EE5348">
        <w:rPr>
          <w:rFonts w:ascii="Lato" w:eastAsia="Times New Roman" w:hAnsi="Lato" w:cstheme="majorHAnsi"/>
          <w:b/>
          <w:bCs/>
          <w:iCs/>
          <w:sz w:val="22"/>
          <w:szCs w:val="22"/>
        </w:rPr>
        <w:t>Pełnienie nadzoru inwestorskiego w branży sanitarnej dla przedsięwzięcia inwestycyjnego pod nazwą: „Budowa Przedszkola 10 oddziałowego w Sękocinie”</w:t>
      </w:r>
      <w:r w:rsidRPr="00B52931">
        <w:rPr>
          <w:rFonts w:ascii="Lato" w:eastAsia="Times New Roman" w:hAnsi="Lato" w:cstheme="majorHAnsi"/>
          <w:sz w:val="22"/>
          <w:szCs w:val="22"/>
        </w:rPr>
        <w:t>” znak sprawy: ZPiFZ.271.1.</w:t>
      </w:r>
      <w:r w:rsidR="00EE5348">
        <w:rPr>
          <w:rFonts w:ascii="Lato" w:eastAsia="Times New Roman" w:hAnsi="Lato" w:cstheme="majorHAnsi"/>
          <w:sz w:val="22"/>
          <w:szCs w:val="22"/>
        </w:rPr>
        <w:t>4</w:t>
      </w:r>
      <w:r w:rsidR="00E7375C">
        <w:rPr>
          <w:rFonts w:ascii="Lato" w:eastAsia="Times New Roman" w:hAnsi="Lato" w:cstheme="majorHAnsi"/>
          <w:sz w:val="22"/>
          <w:szCs w:val="22"/>
        </w:rPr>
        <w:t>9</w:t>
      </w:r>
      <w:bookmarkStart w:id="0" w:name="_GoBack"/>
      <w:bookmarkEnd w:id="0"/>
      <w:r w:rsidRPr="00B52931">
        <w:rPr>
          <w:rFonts w:ascii="Lato" w:eastAsia="Times New Roman" w:hAnsi="Lato" w:cstheme="majorHAnsi"/>
          <w:sz w:val="22"/>
          <w:szCs w:val="22"/>
        </w:rPr>
        <w:t xml:space="preserve">.2025.IW, są przetwarzane na podstawie </w:t>
      </w:r>
      <w:r w:rsidRPr="00B52931">
        <w:rPr>
          <w:rFonts w:ascii="Lato" w:eastAsia="Times New Roman" w:hAnsi="Lato" w:cstheme="majorHAnsi"/>
          <w:sz w:val="22"/>
          <w:szCs w:val="22"/>
        </w:rPr>
        <w:lastRenderedPageBreak/>
        <w:t>art. 6 ust. 1 lit. c RODO, tj. przetwarzanie jest niezbędne do wypełnienia obowiązku prawnego ciążącego na administratorze w oparciu o  następujące przepisy prawa: ustawa z dnia 11 września 2019 r. - Prawo zamówień publicznych, rozporządzenia Ministra Rozwoju, Pracy i  Technologii z dnia 23 grudnia 2020 r. w sprawie podmiotowych środków dowodowych oraz innych dokumentów lub oświadczeń, jakich może żądać zamawiający od wykonawcy, ustawa o narodowym zasobie archiwalnym i archiwach. Celem przetwarzania danych osobowych jest prowadzenie w  imieniu własnym postępowań o udzielenie zamówień publicznych. Przetwarzanie danych osobowych na potrzeby ww. postępowania, mieści się w zakresie obowiązków ustawowych Urzędu Gminy jako zamawiającego w rozumieniu art. 4 ust. 1 ustawy PZP. Przetwarzanie tych danych jest niezbędne, aby Urząd Gminy mógł prawidłowo wypełniać nałożone na nie obowiązki. Osoba, której dane dotyczą, ma prawo wglądu w swoje dane, prawo ich uzupełniania i poprawiania. Skorzystanie przez osobę, której dane osobowe dotyczą, z  uprawnienia do sprostowania lub uzupełnienia swoich danych, nie może skutkować zmianą wyniku postępowania o udzielenie zamówienia ani zmianą postanowień umowy w sprawie zamówienia publicznego w zakresie niezgodnym z ustawą Prawo zamówień publicznych. Szczegółowe informacje dotyczące przetwarzania i ochrony danych osobowych w powyższym celu dostępne są na BIP Urzędu w zakładce Przetwarzanie danych osobowych.</w:t>
      </w:r>
    </w:p>
    <w:p w14:paraId="7503F006" w14:textId="77777777" w:rsidR="00B52931" w:rsidRPr="00B52931" w:rsidRDefault="00B52931" w:rsidP="00B52931">
      <w:pPr>
        <w:widowControl/>
        <w:suppressAutoHyphens w:val="0"/>
        <w:autoSpaceDN/>
        <w:spacing w:line="276" w:lineRule="auto"/>
        <w:ind w:left="426"/>
        <w:jc w:val="both"/>
        <w:textAlignment w:val="auto"/>
        <w:rPr>
          <w:rFonts w:ascii="Lato" w:eastAsia="Times New Roman" w:hAnsi="Lato" w:cstheme="majorHAnsi"/>
          <w:sz w:val="22"/>
          <w:szCs w:val="22"/>
        </w:rPr>
      </w:pPr>
    </w:p>
    <w:p w14:paraId="0FDFE205" w14:textId="3AA83106" w:rsidR="00FB3AA0" w:rsidRPr="000E44AA" w:rsidRDefault="00B52931" w:rsidP="00B52931">
      <w:pPr>
        <w:widowControl/>
        <w:suppressAutoHyphens w:val="0"/>
        <w:autoSpaceDN/>
        <w:spacing w:line="276" w:lineRule="auto"/>
        <w:jc w:val="both"/>
        <w:textAlignment w:val="auto"/>
        <w:rPr>
          <w:rFonts w:ascii="Lato" w:eastAsia="Times New Roman" w:hAnsi="Lato" w:cstheme="majorHAnsi"/>
          <w:i/>
          <w:kern w:val="0"/>
          <w:sz w:val="22"/>
          <w:szCs w:val="22"/>
        </w:rPr>
      </w:pPr>
      <w:r w:rsidRPr="00B52931">
        <w:rPr>
          <w:rFonts w:ascii="Lato" w:eastAsia="Times New Roman" w:hAnsi="Lato" w:cstheme="majorHAnsi"/>
          <w:sz w:val="22"/>
          <w:szCs w:val="22"/>
        </w:rPr>
        <w:t>Ponadto, Urząd Gminy Raszyn wdrożył wewnętrzną procedurę dokonywania zgłoszeń naruszeń prawa i podejmowania działań następczych zgodnie z ustawą z dnia 14 czerwca 2024 r. o ochronie sygnalistów. Szczegółowe informacje oraz informacje oraz procedura dostępne są na BIP Urzędu w Zarządzeniu nr 169/2024 Wójta Gminy Raszyn z dnia 25 września 2024 r</w:t>
      </w:r>
      <w:r>
        <w:rPr>
          <w:rFonts w:ascii="Lato" w:eastAsia="Times New Roman" w:hAnsi="Lato" w:cstheme="majorHAnsi"/>
          <w:sz w:val="22"/>
          <w:szCs w:val="22"/>
        </w:rPr>
        <w:t>.</w:t>
      </w:r>
    </w:p>
    <w:p w14:paraId="1AEE9D7B" w14:textId="77777777" w:rsidR="00FB3AA0" w:rsidRPr="000E44AA" w:rsidRDefault="00FB3AA0" w:rsidP="000E44AA">
      <w:pPr>
        <w:widowControl/>
        <w:suppressAutoHyphens w:val="0"/>
        <w:autoSpaceDN/>
        <w:spacing w:line="276" w:lineRule="auto"/>
        <w:contextualSpacing/>
        <w:jc w:val="both"/>
        <w:textAlignment w:val="auto"/>
        <w:rPr>
          <w:rFonts w:ascii="Lato" w:eastAsia="Times New Roman" w:hAnsi="Lato" w:cstheme="majorHAnsi"/>
          <w:b/>
          <w:i/>
          <w:kern w:val="0"/>
          <w:sz w:val="22"/>
          <w:szCs w:val="22"/>
        </w:rPr>
      </w:pPr>
    </w:p>
    <w:p w14:paraId="4F1C2BFC" w14:textId="77777777" w:rsidR="00542165" w:rsidRPr="000E44AA" w:rsidRDefault="00542165" w:rsidP="000E44AA">
      <w:pPr>
        <w:pStyle w:val="Akapitzlist"/>
        <w:numPr>
          <w:ilvl w:val="0"/>
          <w:numId w:val="1"/>
        </w:numPr>
        <w:spacing w:line="276" w:lineRule="auto"/>
        <w:rPr>
          <w:rFonts w:ascii="Lato" w:hAnsi="Lato" w:cstheme="majorHAnsi"/>
          <w:b/>
          <w:highlight w:val="lightGray"/>
        </w:rPr>
      </w:pPr>
      <w:r w:rsidRPr="000E44AA">
        <w:rPr>
          <w:rFonts w:ascii="Lato" w:hAnsi="Lato" w:cstheme="majorHAnsi"/>
          <w:b/>
          <w:highlight w:val="lightGray"/>
        </w:rPr>
        <w:t>Opis przedmiotu zamówienia</w:t>
      </w:r>
    </w:p>
    <w:p w14:paraId="5354AEA9" w14:textId="4138D105" w:rsidR="006B1BBC" w:rsidRPr="00741246" w:rsidRDefault="00D97781" w:rsidP="00741246">
      <w:pPr>
        <w:pStyle w:val="Tekstpodstawowywcity"/>
        <w:spacing w:before="120" w:after="0" w:line="276" w:lineRule="auto"/>
        <w:ind w:hanging="283"/>
        <w:jc w:val="both"/>
        <w:rPr>
          <w:rFonts w:ascii="Lato" w:hAnsi="Lato" w:cstheme="majorHAnsi"/>
          <w:b/>
          <w:bCs/>
          <w:sz w:val="22"/>
          <w:szCs w:val="22"/>
        </w:rPr>
      </w:pPr>
      <w:r w:rsidRPr="000E44AA">
        <w:rPr>
          <w:rFonts w:ascii="Lato" w:hAnsi="Lato" w:cstheme="majorHAnsi"/>
          <w:b/>
          <w:sz w:val="22"/>
          <w:szCs w:val="22"/>
        </w:rPr>
        <w:t>3.1</w:t>
      </w:r>
      <w:r w:rsidR="00542165" w:rsidRPr="000E44AA">
        <w:rPr>
          <w:rFonts w:ascii="Lato" w:hAnsi="Lato" w:cstheme="majorHAnsi"/>
          <w:b/>
          <w:sz w:val="22"/>
          <w:szCs w:val="22"/>
        </w:rPr>
        <w:t xml:space="preserve"> </w:t>
      </w:r>
      <w:r w:rsidR="00542165" w:rsidRPr="000E44AA">
        <w:rPr>
          <w:rFonts w:ascii="Lato" w:hAnsi="Lato" w:cstheme="majorHAnsi"/>
          <w:sz w:val="22"/>
          <w:szCs w:val="22"/>
        </w:rPr>
        <w:t>Przedmiotem zamówienia jest</w:t>
      </w:r>
      <w:r w:rsidR="00542165" w:rsidRPr="000E44AA">
        <w:rPr>
          <w:rFonts w:ascii="Lato" w:hAnsi="Lato" w:cstheme="majorHAnsi"/>
          <w:b/>
          <w:sz w:val="22"/>
          <w:szCs w:val="22"/>
        </w:rPr>
        <w:t xml:space="preserve"> </w:t>
      </w:r>
      <w:r w:rsidR="00403AF5" w:rsidRPr="000E44AA">
        <w:rPr>
          <w:rFonts w:ascii="Lato" w:hAnsi="Lato" w:cstheme="majorHAnsi"/>
          <w:kern w:val="0"/>
          <w:sz w:val="22"/>
          <w:szCs w:val="22"/>
        </w:rPr>
        <w:t xml:space="preserve">świadczenie usługi w zakresie </w:t>
      </w:r>
      <w:r w:rsidR="00741246">
        <w:rPr>
          <w:rFonts w:ascii="Lato" w:hAnsi="Lato" w:cstheme="majorHAnsi"/>
          <w:b/>
          <w:sz w:val="22"/>
          <w:szCs w:val="22"/>
        </w:rPr>
        <w:t>p</w:t>
      </w:r>
      <w:r w:rsidR="00741246" w:rsidRPr="00741246">
        <w:rPr>
          <w:rFonts w:ascii="Lato" w:hAnsi="Lato" w:cstheme="majorHAnsi"/>
          <w:b/>
          <w:sz w:val="22"/>
          <w:szCs w:val="22"/>
        </w:rPr>
        <w:t>ełnieni</w:t>
      </w:r>
      <w:r w:rsidR="00741246">
        <w:rPr>
          <w:rFonts w:ascii="Lato" w:hAnsi="Lato" w:cstheme="majorHAnsi"/>
          <w:b/>
          <w:sz w:val="22"/>
          <w:szCs w:val="22"/>
        </w:rPr>
        <w:t>a</w:t>
      </w:r>
      <w:r w:rsidR="00741246" w:rsidRPr="00741246">
        <w:rPr>
          <w:rFonts w:ascii="Lato" w:hAnsi="Lato" w:cstheme="majorHAnsi"/>
          <w:b/>
          <w:sz w:val="22"/>
          <w:szCs w:val="22"/>
        </w:rPr>
        <w:t xml:space="preserve"> nadzoru inwestorskiego w branży sanitarnej dla przedsięwzięcia inwestycyjnego pod nazwą: „Budowa Przedszkola 10 oddziałowego w Sękocinie”</w:t>
      </w:r>
      <w:r w:rsidR="00011B02" w:rsidRPr="000E44AA">
        <w:rPr>
          <w:rFonts w:ascii="Lato" w:hAnsi="Lato" w:cstheme="majorHAnsi"/>
          <w:b/>
          <w:bCs/>
          <w:sz w:val="22"/>
          <w:szCs w:val="22"/>
        </w:rPr>
        <w:t>.</w:t>
      </w:r>
    </w:p>
    <w:p w14:paraId="588AF64B" w14:textId="77777777" w:rsidR="00741246" w:rsidRPr="00741246" w:rsidRDefault="00741246" w:rsidP="00394B4B">
      <w:pPr>
        <w:spacing w:before="120" w:line="276" w:lineRule="auto"/>
        <w:jc w:val="both"/>
        <w:rPr>
          <w:rFonts w:ascii="Lato" w:hAnsi="Lato" w:cstheme="majorHAnsi"/>
          <w:sz w:val="22"/>
          <w:szCs w:val="22"/>
        </w:rPr>
      </w:pPr>
      <w:r w:rsidRPr="00741246">
        <w:rPr>
          <w:rFonts w:ascii="Lato" w:hAnsi="Lato" w:cstheme="majorHAnsi"/>
          <w:sz w:val="22"/>
          <w:szCs w:val="22"/>
        </w:rPr>
        <w:t>Planowana wielkość obiektu:</w:t>
      </w:r>
    </w:p>
    <w:p w14:paraId="66177C93" w14:textId="119E38D7" w:rsidR="00741246" w:rsidRPr="00741246" w:rsidRDefault="00741246" w:rsidP="00741246">
      <w:pPr>
        <w:numPr>
          <w:ilvl w:val="0"/>
          <w:numId w:val="47"/>
        </w:numPr>
        <w:spacing w:line="276" w:lineRule="auto"/>
        <w:jc w:val="both"/>
        <w:rPr>
          <w:rFonts w:ascii="Lato" w:hAnsi="Lato" w:cstheme="majorHAnsi"/>
          <w:sz w:val="22"/>
          <w:szCs w:val="22"/>
        </w:rPr>
      </w:pPr>
      <w:r w:rsidRPr="00741246">
        <w:rPr>
          <w:rFonts w:ascii="Lato" w:hAnsi="Lato" w:cstheme="majorHAnsi"/>
          <w:sz w:val="22"/>
          <w:szCs w:val="22"/>
        </w:rPr>
        <w:t xml:space="preserve">Powierzchnia zabudowy     </w:t>
      </w:r>
      <w:r w:rsidRPr="00741246">
        <w:rPr>
          <w:rFonts w:ascii="Lato" w:hAnsi="Lato" w:cstheme="majorHAnsi"/>
          <w:sz w:val="22"/>
          <w:szCs w:val="22"/>
        </w:rPr>
        <w:tab/>
      </w:r>
      <w:r w:rsidRPr="00741246">
        <w:rPr>
          <w:rFonts w:ascii="Lato" w:hAnsi="Lato" w:cstheme="majorHAnsi"/>
          <w:b/>
          <w:sz w:val="22"/>
          <w:szCs w:val="22"/>
        </w:rPr>
        <w:t>1 316,00</w:t>
      </w:r>
      <w:r w:rsidRPr="00741246">
        <w:rPr>
          <w:rFonts w:ascii="Lato" w:hAnsi="Lato" w:cstheme="majorHAnsi"/>
          <w:sz w:val="22"/>
          <w:szCs w:val="22"/>
        </w:rPr>
        <w:t xml:space="preserve"> m</w:t>
      </w:r>
      <w:r w:rsidRPr="00741246">
        <w:rPr>
          <w:rFonts w:ascii="Lato" w:hAnsi="Lato" w:cstheme="majorHAnsi"/>
          <w:sz w:val="22"/>
          <w:szCs w:val="22"/>
          <w:vertAlign w:val="superscript"/>
        </w:rPr>
        <w:t>2</w:t>
      </w:r>
    </w:p>
    <w:p w14:paraId="2E1311BC" w14:textId="6741ACF3" w:rsidR="00741246" w:rsidRPr="00741246" w:rsidRDefault="00741246" w:rsidP="00741246">
      <w:pPr>
        <w:numPr>
          <w:ilvl w:val="0"/>
          <w:numId w:val="47"/>
        </w:numPr>
        <w:spacing w:line="276" w:lineRule="auto"/>
        <w:jc w:val="both"/>
        <w:rPr>
          <w:rFonts w:ascii="Lato" w:hAnsi="Lato" w:cstheme="majorHAnsi"/>
          <w:sz w:val="22"/>
          <w:szCs w:val="22"/>
        </w:rPr>
      </w:pPr>
      <w:r w:rsidRPr="00741246">
        <w:rPr>
          <w:rFonts w:ascii="Lato" w:hAnsi="Lato" w:cstheme="majorHAnsi"/>
          <w:sz w:val="22"/>
          <w:szCs w:val="22"/>
        </w:rPr>
        <w:t xml:space="preserve">Powierzchnia całkowita                 </w:t>
      </w:r>
      <w:r w:rsidRPr="00741246">
        <w:rPr>
          <w:rFonts w:ascii="Lato" w:hAnsi="Lato" w:cstheme="majorHAnsi"/>
          <w:b/>
          <w:sz w:val="22"/>
          <w:szCs w:val="22"/>
        </w:rPr>
        <w:t xml:space="preserve">1 225,00 </w:t>
      </w:r>
      <w:r w:rsidRPr="00741246">
        <w:rPr>
          <w:rFonts w:ascii="Lato" w:hAnsi="Lato" w:cstheme="majorHAnsi"/>
          <w:sz w:val="22"/>
          <w:szCs w:val="22"/>
        </w:rPr>
        <w:t>m</w:t>
      </w:r>
      <w:r w:rsidRPr="00741246">
        <w:rPr>
          <w:rFonts w:ascii="Lato" w:hAnsi="Lato" w:cstheme="majorHAnsi"/>
          <w:sz w:val="22"/>
          <w:szCs w:val="22"/>
          <w:vertAlign w:val="superscript"/>
        </w:rPr>
        <w:t>2</w:t>
      </w:r>
    </w:p>
    <w:p w14:paraId="2C9C1637" w14:textId="4A01E3E9" w:rsidR="00741246" w:rsidRPr="00741246" w:rsidRDefault="00741246" w:rsidP="00741246">
      <w:pPr>
        <w:numPr>
          <w:ilvl w:val="0"/>
          <w:numId w:val="47"/>
        </w:numPr>
        <w:spacing w:line="276" w:lineRule="auto"/>
        <w:jc w:val="both"/>
        <w:rPr>
          <w:rFonts w:ascii="Lato" w:hAnsi="Lato" w:cstheme="majorHAnsi"/>
          <w:sz w:val="22"/>
          <w:szCs w:val="22"/>
        </w:rPr>
      </w:pPr>
      <w:r w:rsidRPr="00741246">
        <w:rPr>
          <w:rFonts w:ascii="Lato" w:hAnsi="Lato" w:cstheme="majorHAnsi"/>
          <w:sz w:val="22"/>
          <w:szCs w:val="22"/>
        </w:rPr>
        <w:t xml:space="preserve">Kubatura brutto około                 </w:t>
      </w:r>
      <w:r w:rsidRPr="00741246">
        <w:rPr>
          <w:rFonts w:ascii="Lato" w:hAnsi="Lato" w:cstheme="majorHAnsi"/>
          <w:b/>
          <w:sz w:val="22"/>
          <w:szCs w:val="22"/>
        </w:rPr>
        <w:t>12 753,90</w:t>
      </w:r>
      <w:r w:rsidRPr="00741246">
        <w:rPr>
          <w:rFonts w:ascii="Lato" w:hAnsi="Lato" w:cstheme="majorHAnsi"/>
          <w:sz w:val="22"/>
          <w:szCs w:val="22"/>
        </w:rPr>
        <w:t xml:space="preserve"> m</w:t>
      </w:r>
      <w:r w:rsidRPr="00741246">
        <w:rPr>
          <w:rFonts w:ascii="Lato" w:hAnsi="Lato" w:cstheme="majorHAnsi"/>
          <w:sz w:val="22"/>
          <w:szCs w:val="22"/>
          <w:vertAlign w:val="superscript"/>
        </w:rPr>
        <w:t>3</w:t>
      </w:r>
    </w:p>
    <w:p w14:paraId="7B0D094E" w14:textId="77777777" w:rsidR="00741246" w:rsidRPr="00741246" w:rsidRDefault="00741246" w:rsidP="00741246">
      <w:pPr>
        <w:spacing w:line="276" w:lineRule="auto"/>
        <w:jc w:val="both"/>
        <w:rPr>
          <w:rFonts w:ascii="Lato" w:hAnsi="Lato" w:cstheme="majorHAnsi"/>
          <w:sz w:val="22"/>
          <w:szCs w:val="22"/>
        </w:rPr>
      </w:pPr>
    </w:p>
    <w:p w14:paraId="3E2AE08F" w14:textId="77777777" w:rsidR="00741246" w:rsidRPr="00741246" w:rsidRDefault="00741246" w:rsidP="00741246">
      <w:pPr>
        <w:spacing w:line="276" w:lineRule="auto"/>
        <w:jc w:val="both"/>
        <w:rPr>
          <w:rFonts w:ascii="Lato" w:hAnsi="Lato" w:cstheme="majorHAnsi"/>
          <w:sz w:val="22"/>
          <w:szCs w:val="22"/>
        </w:rPr>
      </w:pPr>
      <w:r w:rsidRPr="00741246">
        <w:rPr>
          <w:rFonts w:ascii="Lato" w:hAnsi="Lato" w:cstheme="majorHAnsi"/>
          <w:sz w:val="22"/>
          <w:szCs w:val="22"/>
        </w:rPr>
        <w:t xml:space="preserve">Inwestycja zlokalizowana jest w miejscowości Sękocin Nowy przy ul. </w:t>
      </w:r>
      <w:proofErr w:type="spellStart"/>
      <w:r w:rsidRPr="00741246">
        <w:rPr>
          <w:rFonts w:ascii="Lato" w:hAnsi="Lato" w:cstheme="majorHAnsi"/>
          <w:sz w:val="22"/>
          <w:szCs w:val="22"/>
        </w:rPr>
        <w:t>Sękocińskiej</w:t>
      </w:r>
      <w:proofErr w:type="spellEnd"/>
      <w:r w:rsidRPr="00741246">
        <w:rPr>
          <w:rFonts w:ascii="Lato" w:hAnsi="Lato" w:cstheme="majorHAnsi"/>
          <w:sz w:val="22"/>
          <w:szCs w:val="22"/>
        </w:rPr>
        <w:t xml:space="preserve"> 20, gmina Raszyn na działce nr </w:t>
      </w:r>
      <w:proofErr w:type="spellStart"/>
      <w:r w:rsidRPr="00741246">
        <w:rPr>
          <w:rFonts w:ascii="Lato" w:hAnsi="Lato" w:cstheme="majorHAnsi"/>
          <w:sz w:val="22"/>
          <w:szCs w:val="22"/>
        </w:rPr>
        <w:t>ewid</w:t>
      </w:r>
      <w:proofErr w:type="spellEnd"/>
      <w:r w:rsidRPr="00741246">
        <w:rPr>
          <w:rFonts w:ascii="Lato" w:hAnsi="Lato" w:cstheme="majorHAnsi"/>
          <w:sz w:val="22"/>
          <w:szCs w:val="22"/>
        </w:rPr>
        <w:t xml:space="preserve">. 27/1. Zakres inwestycji obejmuje również działkę nr 134/3 (droga powiatowa nr 3 125W ulica </w:t>
      </w:r>
      <w:proofErr w:type="spellStart"/>
      <w:r w:rsidRPr="00741246">
        <w:rPr>
          <w:rFonts w:ascii="Lato" w:hAnsi="Lato" w:cstheme="majorHAnsi"/>
          <w:sz w:val="22"/>
          <w:szCs w:val="22"/>
        </w:rPr>
        <w:t>Sękocińska</w:t>
      </w:r>
      <w:proofErr w:type="spellEnd"/>
      <w:r w:rsidRPr="00741246">
        <w:rPr>
          <w:rFonts w:ascii="Lato" w:hAnsi="Lato" w:cstheme="majorHAnsi"/>
          <w:sz w:val="22"/>
          <w:szCs w:val="22"/>
        </w:rPr>
        <w:t xml:space="preserve">) na której zostanie wykonane przyłącze wodociągowe oraz przyłącze kanalizacji deszczowej.                                                                                                                                                                           </w:t>
      </w:r>
      <w:r w:rsidRPr="00741246">
        <w:rPr>
          <w:rFonts w:ascii="Lato" w:hAnsi="Lato" w:cstheme="majorHAnsi"/>
          <w:b/>
          <w:sz w:val="22"/>
          <w:szCs w:val="22"/>
        </w:rPr>
        <w:t xml:space="preserve"> </w:t>
      </w:r>
    </w:p>
    <w:p w14:paraId="0DF5A518" w14:textId="71AEFE2E" w:rsidR="00741246" w:rsidRPr="00741246" w:rsidRDefault="00741246" w:rsidP="00741246">
      <w:pPr>
        <w:spacing w:line="276" w:lineRule="auto"/>
        <w:jc w:val="both"/>
        <w:rPr>
          <w:rFonts w:ascii="Lato" w:hAnsi="Lato" w:cstheme="majorHAnsi"/>
          <w:sz w:val="22"/>
          <w:szCs w:val="22"/>
        </w:rPr>
      </w:pPr>
      <w:r w:rsidRPr="00741246">
        <w:rPr>
          <w:rFonts w:ascii="Lato" w:hAnsi="Lato" w:cstheme="majorHAnsi"/>
          <w:sz w:val="22"/>
          <w:szCs w:val="22"/>
        </w:rPr>
        <w:t>Przedszkole jest częściowo podpiwniczone, gdzie znajdują się pomieszczenia techniczne i socjalne. Na parterze zaprojektowano salę widowiskowo-gimnastyczną z możliwością alternatywnego i bezpośredniego wejścia z zewnątrz. Salę zlokalizowano w bezpośrednim sąsiedztwie holu dla rodziców i szatni dla dzieci.  Na poziomie 1 pietra nad salą widowiskowo-gimnastyczną zaprojektowano salę dla dzieci mieszcząc</w:t>
      </w:r>
      <w:r>
        <w:rPr>
          <w:rFonts w:ascii="Lato" w:hAnsi="Lato" w:cstheme="majorHAnsi"/>
          <w:sz w:val="22"/>
          <w:szCs w:val="22"/>
        </w:rPr>
        <w:t>ą</w:t>
      </w:r>
      <w:r w:rsidRPr="00741246">
        <w:rPr>
          <w:rFonts w:ascii="Lato" w:hAnsi="Lato" w:cstheme="majorHAnsi"/>
          <w:sz w:val="22"/>
          <w:szCs w:val="22"/>
        </w:rPr>
        <w:t xml:space="preserve"> przestrzeń sensoryczną, salę plastyczną ze zlewami i zapleczem, salę zabawową oraz salę do zajęć muzycznych z zapleczem na instrumenty muzyczne.  Na parterze znajduje się kuchnia oraz cztery sale z łazienkami dla najmłodszych. Na pierwszym piętrze znajduje się sześć </w:t>
      </w:r>
      <w:proofErr w:type="spellStart"/>
      <w:r w:rsidRPr="00741246">
        <w:rPr>
          <w:rFonts w:ascii="Lato" w:hAnsi="Lato" w:cstheme="majorHAnsi"/>
          <w:sz w:val="22"/>
          <w:szCs w:val="22"/>
        </w:rPr>
        <w:t>sal</w:t>
      </w:r>
      <w:proofErr w:type="spellEnd"/>
      <w:r w:rsidRPr="00741246">
        <w:rPr>
          <w:rFonts w:ascii="Lato" w:hAnsi="Lato" w:cstheme="majorHAnsi"/>
          <w:sz w:val="22"/>
          <w:szCs w:val="22"/>
        </w:rPr>
        <w:t xml:space="preserve"> dla starszych dzieci z łazienkami.</w:t>
      </w:r>
    </w:p>
    <w:p w14:paraId="0BB2A153" w14:textId="47643656" w:rsidR="00741246" w:rsidRDefault="00741246" w:rsidP="00741246">
      <w:pPr>
        <w:spacing w:line="276" w:lineRule="auto"/>
        <w:jc w:val="both"/>
        <w:rPr>
          <w:rFonts w:ascii="Lato" w:hAnsi="Lato" w:cstheme="majorHAnsi"/>
          <w:sz w:val="22"/>
          <w:szCs w:val="22"/>
        </w:rPr>
      </w:pPr>
      <w:r w:rsidRPr="00741246">
        <w:rPr>
          <w:rFonts w:ascii="Lato" w:hAnsi="Lato" w:cstheme="majorHAnsi"/>
          <w:sz w:val="22"/>
          <w:szCs w:val="22"/>
        </w:rPr>
        <w:t>Na ostatniej kondygnacji podpiwniczonej części budynku zaprojektowano niezbędne pomieszczenia biurowo-administracyjne i socjalne.</w:t>
      </w:r>
    </w:p>
    <w:p w14:paraId="6A856C03" w14:textId="77777777" w:rsidR="00741246" w:rsidRDefault="00741246" w:rsidP="00741246">
      <w:pPr>
        <w:spacing w:line="276" w:lineRule="auto"/>
        <w:jc w:val="both"/>
        <w:rPr>
          <w:rFonts w:ascii="Lato" w:hAnsi="Lato" w:cstheme="majorHAnsi"/>
          <w:sz w:val="22"/>
          <w:szCs w:val="22"/>
        </w:rPr>
      </w:pPr>
    </w:p>
    <w:p w14:paraId="6B47539F" w14:textId="3BB78D40" w:rsidR="00011B02" w:rsidRPr="000E44AA" w:rsidRDefault="00011B02" w:rsidP="000E44AA">
      <w:pPr>
        <w:spacing w:line="276" w:lineRule="auto"/>
        <w:jc w:val="both"/>
        <w:rPr>
          <w:rFonts w:ascii="Lato" w:hAnsi="Lato" w:cstheme="majorHAnsi"/>
          <w:b/>
          <w:bCs/>
          <w:sz w:val="22"/>
          <w:szCs w:val="22"/>
          <w:u w:val="single"/>
        </w:rPr>
      </w:pPr>
      <w:r w:rsidRPr="000E44AA">
        <w:rPr>
          <w:rFonts w:ascii="Lato" w:hAnsi="Lato" w:cstheme="majorHAnsi"/>
          <w:sz w:val="22"/>
          <w:szCs w:val="22"/>
        </w:rPr>
        <w:lastRenderedPageBreak/>
        <w:t>Szczegółowy zakres prac stanowiących przedmiot niniejszego zamówienia określa:</w:t>
      </w:r>
    </w:p>
    <w:p w14:paraId="5A38B768" w14:textId="49A56665" w:rsidR="00011B02" w:rsidRPr="000E44AA" w:rsidRDefault="00011B02" w:rsidP="000E44AA">
      <w:pPr>
        <w:pStyle w:val="WW-Tekstpodstawowy3"/>
        <w:numPr>
          <w:ilvl w:val="0"/>
          <w:numId w:val="25"/>
        </w:numPr>
        <w:spacing w:line="276" w:lineRule="auto"/>
        <w:ind w:left="1077" w:hanging="357"/>
        <w:jc w:val="both"/>
        <w:rPr>
          <w:rFonts w:ascii="Lato" w:hAnsi="Lato" w:cstheme="majorHAnsi"/>
          <w:b w:val="0"/>
          <w:bCs w:val="0"/>
          <w:sz w:val="22"/>
          <w:szCs w:val="22"/>
        </w:rPr>
      </w:pPr>
      <w:r w:rsidRPr="000E44AA">
        <w:rPr>
          <w:rFonts w:ascii="Lato" w:hAnsi="Lato" w:cstheme="majorHAnsi"/>
          <w:sz w:val="22"/>
          <w:szCs w:val="22"/>
        </w:rPr>
        <w:t xml:space="preserve">Załącznik nr 5 </w:t>
      </w:r>
      <w:r w:rsidRPr="000E44AA">
        <w:rPr>
          <w:rFonts w:ascii="Lato" w:hAnsi="Lato" w:cstheme="majorHAnsi"/>
          <w:b w:val="0"/>
          <w:bCs w:val="0"/>
          <w:sz w:val="22"/>
          <w:szCs w:val="22"/>
        </w:rPr>
        <w:t>– Projektowane postanowienia umowy</w:t>
      </w:r>
      <w:r w:rsidR="0077109E" w:rsidRPr="000E44AA">
        <w:rPr>
          <w:rFonts w:ascii="Lato" w:hAnsi="Lato" w:cstheme="majorHAnsi"/>
          <w:b w:val="0"/>
          <w:bCs w:val="0"/>
          <w:sz w:val="22"/>
          <w:szCs w:val="22"/>
        </w:rPr>
        <w:t>;</w:t>
      </w:r>
    </w:p>
    <w:p w14:paraId="2A5FEFBA" w14:textId="0E9D5B57" w:rsidR="00011B02" w:rsidRPr="000E44AA" w:rsidRDefault="00011B02" w:rsidP="000E44AA">
      <w:pPr>
        <w:pStyle w:val="WW-Tekstpodstawowy3"/>
        <w:numPr>
          <w:ilvl w:val="0"/>
          <w:numId w:val="25"/>
        </w:numPr>
        <w:spacing w:line="276" w:lineRule="auto"/>
        <w:ind w:left="1077" w:hanging="357"/>
        <w:jc w:val="both"/>
        <w:rPr>
          <w:rFonts w:ascii="Lato" w:hAnsi="Lato" w:cstheme="majorHAnsi"/>
          <w:b w:val="0"/>
          <w:bCs w:val="0"/>
          <w:sz w:val="22"/>
          <w:szCs w:val="22"/>
        </w:rPr>
      </w:pPr>
      <w:bookmarkStart w:id="1" w:name="_Hlk101962923"/>
      <w:r w:rsidRPr="000E44AA">
        <w:rPr>
          <w:rFonts w:ascii="Lato" w:hAnsi="Lato" w:cstheme="majorHAnsi"/>
          <w:sz w:val="22"/>
          <w:szCs w:val="22"/>
        </w:rPr>
        <w:t>Załącznik nr 6</w:t>
      </w:r>
      <w:r w:rsidR="007B3CF5" w:rsidRPr="000E44AA">
        <w:rPr>
          <w:rFonts w:ascii="Lato" w:hAnsi="Lato" w:cstheme="majorHAnsi"/>
          <w:sz w:val="22"/>
          <w:szCs w:val="22"/>
        </w:rPr>
        <w:t xml:space="preserve"> </w:t>
      </w:r>
      <w:r w:rsidR="007B3CF5" w:rsidRPr="000E44AA">
        <w:rPr>
          <w:rFonts w:ascii="Lato" w:hAnsi="Lato" w:cstheme="majorHAnsi"/>
          <w:b w:val="0"/>
          <w:bCs w:val="0"/>
          <w:sz w:val="22"/>
          <w:szCs w:val="22"/>
        </w:rPr>
        <w:t>–</w:t>
      </w:r>
      <w:r w:rsidRPr="000E44AA">
        <w:rPr>
          <w:rFonts w:ascii="Lato" w:hAnsi="Lato" w:cstheme="majorHAnsi"/>
          <w:b w:val="0"/>
          <w:bCs w:val="0"/>
          <w:sz w:val="22"/>
          <w:szCs w:val="22"/>
        </w:rPr>
        <w:t xml:space="preserve"> </w:t>
      </w:r>
      <w:r w:rsidR="007B3CF5" w:rsidRPr="000E44AA">
        <w:rPr>
          <w:rFonts w:ascii="Lato" w:hAnsi="Lato" w:cstheme="majorHAnsi"/>
          <w:b w:val="0"/>
          <w:bCs w:val="0"/>
          <w:sz w:val="22"/>
          <w:szCs w:val="22"/>
        </w:rPr>
        <w:t>Opis przedmiotu zamówienia</w:t>
      </w:r>
      <w:r w:rsidR="00694E1B">
        <w:rPr>
          <w:rFonts w:ascii="Lato" w:hAnsi="Lato" w:cstheme="majorHAnsi"/>
          <w:b w:val="0"/>
          <w:bCs w:val="0"/>
          <w:sz w:val="22"/>
          <w:szCs w:val="22"/>
        </w:rPr>
        <w:t>.</w:t>
      </w:r>
    </w:p>
    <w:bookmarkEnd w:id="1"/>
    <w:p w14:paraId="0929D79F" w14:textId="77777777" w:rsidR="00011B02" w:rsidRPr="000E44AA" w:rsidRDefault="00011B02" w:rsidP="000E44AA">
      <w:pPr>
        <w:spacing w:line="276" w:lineRule="auto"/>
        <w:jc w:val="both"/>
        <w:rPr>
          <w:rFonts w:ascii="Lato" w:hAnsi="Lato" w:cstheme="majorHAnsi"/>
          <w:b/>
          <w:sz w:val="22"/>
          <w:szCs w:val="22"/>
        </w:rPr>
      </w:pPr>
    </w:p>
    <w:p w14:paraId="4DCCCCD2" w14:textId="7B786FD9" w:rsidR="00176D3A" w:rsidRPr="000E44AA" w:rsidRDefault="00D97781" w:rsidP="000E44AA">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890"/>
        </w:tabs>
        <w:spacing w:line="276" w:lineRule="auto"/>
        <w:jc w:val="both"/>
        <w:rPr>
          <w:rFonts w:ascii="Lato" w:hAnsi="Lato" w:cstheme="majorHAnsi"/>
          <w:sz w:val="22"/>
          <w:szCs w:val="22"/>
        </w:rPr>
      </w:pPr>
      <w:r w:rsidRPr="000E44AA">
        <w:rPr>
          <w:rFonts w:ascii="Lato" w:hAnsi="Lato" w:cstheme="majorHAnsi"/>
          <w:b/>
          <w:sz w:val="22"/>
          <w:szCs w:val="22"/>
        </w:rPr>
        <w:t>3.</w:t>
      </w:r>
      <w:r w:rsidR="00C3388F" w:rsidRPr="000E44AA">
        <w:rPr>
          <w:rFonts w:ascii="Lato" w:hAnsi="Lato" w:cstheme="majorHAnsi"/>
          <w:b/>
          <w:sz w:val="22"/>
          <w:szCs w:val="22"/>
        </w:rPr>
        <w:t>2</w:t>
      </w:r>
      <w:r w:rsidR="00176D3A" w:rsidRPr="000E44AA">
        <w:rPr>
          <w:rFonts w:ascii="Lato" w:hAnsi="Lato" w:cstheme="majorHAnsi"/>
          <w:b/>
          <w:sz w:val="22"/>
          <w:szCs w:val="22"/>
        </w:rPr>
        <w:t xml:space="preserve"> Opis przedmiotu zam</w:t>
      </w:r>
      <w:r w:rsidR="00176D3A" w:rsidRPr="000E44AA">
        <w:rPr>
          <w:rFonts w:ascii="Lato" w:hAnsi="Lato" w:cstheme="majorHAnsi"/>
          <w:b/>
          <w:bCs/>
          <w:sz w:val="22"/>
          <w:szCs w:val="22"/>
        </w:rPr>
        <w:t xml:space="preserve">ówienia - </w:t>
      </w:r>
      <w:r w:rsidR="00176D3A" w:rsidRPr="000E44AA">
        <w:rPr>
          <w:rFonts w:ascii="Lato" w:hAnsi="Lato" w:cstheme="majorHAnsi"/>
          <w:b/>
          <w:bCs/>
          <w:i/>
          <w:iCs/>
          <w:sz w:val="22"/>
          <w:szCs w:val="22"/>
        </w:rPr>
        <w:t>nr kodów w/s słownika CPV:</w:t>
      </w:r>
    </w:p>
    <w:p w14:paraId="65C6971A" w14:textId="481286CF" w:rsidR="002008EC" w:rsidRPr="000E44AA" w:rsidRDefault="00D85CE4" w:rsidP="00694E1B">
      <w:pPr>
        <w:widowControl/>
        <w:spacing w:before="120" w:line="276" w:lineRule="auto"/>
        <w:ind w:left="720"/>
        <w:rPr>
          <w:rFonts w:ascii="Lato" w:hAnsi="Lato" w:cstheme="majorHAnsi"/>
          <w:b/>
          <w:bCs/>
          <w:sz w:val="22"/>
          <w:szCs w:val="22"/>
        </w:rPr>
      </w:pPr>
      <w:r>
        <w:rPr>
          <w:rFonts w:ascii="Lato" w:hAnsi="Lato" w:cstheme="majorHAnsi"/>
          <w:b/>
          <w:bCs/>
          <w:sz w:val="22"/>
          <w:szCs w:val="22"/>
        </w:rPr>
        <w:t>71247000-1</w:t>
      </w:r>
      <w:r w:rsidR="002008EC" w:rsidRPr="000E44AA">
        <w:rPr>
          <w:rFonts w:ascii="Lato" w:hAnsi="Lato" w:cstheme="majorHAnsi"/>
          <w:b/>
          <w:bCs/>
          <w:sz w:val="22"/>
          <w:szCs w:val="22"/>
        </w:rPr>
        <w:t xml:space="preserve"> </w:t>
      </w:r>
      <w:r w:rsidRPr="00D85CE4">
        <w:rPr>
          <w:rFonts w:ascii="Lato" w:hAnsi="Lato" w:cstheme="majorHAnsi"/>
          <w:bCs/>
          <w:sz w:val="22"/>
          <w:szCs w:val="22"/>
        </w:rPr>
        <w:t>Nadzór nad robotami budowlanymi</w:t>
      </w:r>
    </w:p>
    <w:p w14:paraId="41A04A62" w14:textId="142B7D9B" w:rsidR="005106DC" w:rsidRDefault="00B65E62" w:rsidP="00694E1B">
      <w:pPr>
        <w:spacing w:before="120" w:line="276" w:lineRule="auto"/>
        <w:jc w:val="both"/>
        <w:rPr>
          <w:rFonts w:ascii="Lato" w:hAnsi="Lato" w:cstheme="majorHAnsi"/>
          <w:b/>
          <w:bCs/>
          <w:spacing w:val="-2"/>
          <w:sz w:val="22"/>
          <w:szCs w:val="22"/>
        </w:rPr>
      </w:pPr>
      <w:r w:rsidRPr="000E44AA">
        <w:rPr>
          <w:rFonts w:ascii="Lato" w:hAnsi="Lato" w:cstheme="majorHAnsi"/>
          <w:b/>
          <w:sz w:val="22"/>
          <w:szCs w:val="22"/>
        </w:rPr>
        <w:t>3.</w:t>
      </w:r>
      <w:r w:rsidR="00C3388F" w:rsidRPr="000E44AA">
        <w:rPr>
          <w:rFonts w:ascii="Lato" w:hAnsi="Lato" w:cstheme="majorHAnsi"/>
          <w:b/>
          <w:sz w:val="22"/>
          <w:szCs w:val="22"/>
        </w:rPr>
        <w:t>3</w:t>
      </w:r>
      <w:r w:rsidRPr="000E44AA">
        <w:rPr>
          <w:rFonts w:ascii="Lato" w:hAnsi="Lato" w:cstheme="majorHAnsi"/>
          <w:b/>
          <w:sz w:val="22"/>
          <w:szCs w:val="22"/>
        </w:rPr>
        <w:t xml:space="preserve"> </w:t>
      </w:r>
      <w:r w:rsidR="005106DC" w:rsidRPr="000E44AA">
        <w:rPr>
          <w:rFonts w:ascii="Lato" w:hAnsi="Lato" w:cstheme="majorHAnsi"/>
          <w:b/>
          <w:bCs/>
          <w:spacing w:val="-1"/>
          <w:sz w:val="22"/>
          <w:szCs w:val="22"/>
        </w:rPr>
        <w:t xml:space="preserve">Zamawiający </w:t>
      </w:r>
      <w:r w:rsidR="00D85CE4">
        <w:rPr>
          <w:rFonts w:ascii="Lato" w:hAnsi="Lato" w:cstheme="majorHAnsi"/>
          <w:b/>
          <w:bCs/>
          <w:spacing w:val="-1"/>
          <w:sz w:val="22"/>
          <w:szCs w:val="22"/>
        </w:rPr>
        <w:t xml:space="preserve">nie </w:t>
      </w:r>
      <w:r w:rsidR="00DA0B5D">
        <w:rPr>
          <w:rFonts w:ascii="Lato" w:hAnsi="Lato" w:cstheme="majorHAnsi"/>
          <w:b/>
          <w:bCs/>
          <w:spacing w:val="-1"/>
          <w:sz w:val="22"/>
          <w:szCs w:val="22"/>
        </w:rPr>
        <w:t>przewiduje</w:t>
      </w:r>
      <w:r w:rsidR="00A4233C">
        <w:rPr>
          <w:rFonts w:ascii="Lato" w:hAnsi="Lato" w:cstheme="majorHAnsi"/>
          <w:b/>
          <w:bCs/>
          <w:spacing w:val="-1"/>
          <w:sz w:val="22"/>
          <w:szCs w:val="22"/>
        </w:rPr>
        <w:t xml:space="preserve"> </w:t>
      </w:r>
      <w:r w:rsidR="005106DC" w:rsidRPr="000E44AA">
        <w:rPr>
          <w:rFonts w:ascii="Lato" w:hAnsi="Lato" w:cstheme="majorHAnsi"/>
          <w:b/>
          <w:bCs/>
          <w:spacing w:val="-1"/>
          <w:sz w:val="22"/>
          <w:szCs w:val="22"/>
        </w:rPr>
        <w:t xml:space="preserve">udzielenia w okresie 3 lat od dnia udzielenia zamówienia podstawowego, dotychczasowemu wykonawcy </w:t>
      </w:r>
      <w:r w:rsidR="00470606" w:rsidRPr="000E44AA">
        <w:rPr>
          <w:rFonts w:ascii="Lato" w:hAnsi="Lato" w:cstheme="majorHAnsi"/>
          <w:b/>
          <w:bCs/>
          <w:spacing w:val="-1"/>
          <w:sz w:val="22"/>
          <w:szCs w:val="22"/>
        </w:rPr>
        <w:t>usług</w:t>
      </w:r>
      <w:r w:rsidR="005106DC" w:rsidRPr="000E44AA">
        <w:rPr>
          <w:rFonts w:ascii="Lato" w:hAnsi="Lato" w:cstheme="majorHAnsi"/>
          <w:b/>
          <w:bCs/>
          <w:spacing w:val="-1"/>
          <w:sz w:val="22"/>
          <w:szCs w:val="22"/>
        </w:rPr>
        <w:t>, zamówienia polegającego na powtórzeniu podobnych</w:t>
      </w:r>
      <w:r w:rsidR="00470606" w:rsidRPr="000E44AA">
        <w:rPr>
          <w:rFonts w:ascii="Lato" w:hAnsi="Lato" w:cstheme="majorHAnsi"/>
          <w:b/>
          <w:bCs/>
          <w:spacing w:val="-1"/>
          <w:sz w:val="22"/>
          <w:szCs w:val="22"/>
        </w:rPr>
        <w:t xml:space="preserve"> usług</w:t>
      </w:r>
      <w:r w:rsidR="005106DC" w:rsidRPr="000E44AA">
        <w:rPr>
          <w:rFonts w:ascii="Lato" w:hAnsi="Lato" w:cstheme="majorHAnsi"/>
          <w:b/>
          <w:bCs/>
          <w:spacing w:val="-1"/>
          <w:sz w:val="22"/>
          <w:szCs w:val="22"/>
        </w:rPr>
        <w:t>, zgodnie</w:t>
      </w:r>
      <w:r w:rsidR="000E44AA">
        <w:rPr>
          <w:rFonts w:ascii="Lato" w:hAnsi="Lato" w:cstheme="majorHAnsi"/>
          <w:b/>
          <w:bCs/>
          <w:spacing w:val="-1"/>
          <w:sz w:val="22"/>
          <w:szCs w:val="22"/>
        </w:rPr>
        <w:t xml:space="preserve"> </w:t>
      </w:r>
      <w:r w:rsidR="005106DC" w:rsidRPr="000E44AA">
        <w:rPr>
          <w:rFonts w:ascii="Lato" w:hAnsi="Lato" w:cstheme="majorHAnsi"/>
          <w:b/>
          <w:bCs/>
          <w:spacing w:val="-1"/>
          <w:sz w:val="22"/>
          <w:szCs w:val="22"/>
        </w:rPr>
        <w:t>z art. 214 ust. 1 p</w:t>
      </w:r>
      <w:r w:rsidR="005106DC" w:rsidRPr="000E44AA">
        <w:rPr>
          <w:rFonts w:ascii="Lato" w:hAnsi="Lato" w:cstheme="majorHAnsi"/>
          <w:b/>
          <w:bCs/>
          <w:spacing w:val="-2"/>
          <w:sz w:val="22"/>
          <w:szCs w:val="22"/>
        </w:rPr>
        <w:t xml:space="preserve">kt 7 </w:t>
      </w:r>
      <w:r w:rsidR="001C46DB" w:rsidRPr="000E44AA">
        <w:rPr>
          <w:rFonts w:ascii="Lato" w:hAnsi="Lato" w:cstheme="majorHAnsi"/>
          <w:b/>
          <w:bCs/>
          <w:spacing w:val="-2"/>
          <w:sz w:val="22"/>
          <w:szCs w:val="22"/>
        </w:rPr>
        <w:t xml:space="preserve">Ustawy </w:t>
      </w:r>
      <w:proofErr w:type="spellStart"/>
      <w:r w:rsidR="009231E0">
        <w:rPr>
          <w:rFonts w:ascii="Lato" w:hAnsi="Lato" w:cstheme="majorHAnsi"/>
          <w:b/>
          <w:bCs/>
          <w:spacing w:val="-2"/>
          <w:sz w:val="22"/>
          <w:szCs w:val="22"/>
        </w:rPr>
        <w:t>pzp</w:t>
      </w:r>
      <w:proofErr w:type="spellEnd"/>
      <w:r w:rsidR="009231E0">
        <w:rPr>
          <w:rFonts w:ascii="Lato" w:hAnsi="Lato" w:cstheme="majorHAnsi"/>
          <w:b/>
          <w:bCs/>
          <w:spacing w:val="-2"/>
          <w:sz w:val="22"/>
          <w:szCs w:val="22"/>
        </w:rPr>
        <w:t>.</w:t>
      </w:r>
    </w:p>
    <w:p w14:paraId="1B485157" w14:textId="394E06BE" w:rsidR="00E00FE2" w:rsidRPr="000E44AA" w:rsidRDefault="004221DE" w:rsidP="000E44AA">
      <w:pPr>
        <w:shd w:val="clear" w:color="auto" w:fill="FFFFFF"/>
        <w:spacing w:before="240" w:line="276" w:lineRule="auto"/>
        <w:jc w:val="both"/>
        <w:rPr>
          <w:rFonts w:ascii="Lato" w:hAnsi="Lato" w:cstheme="majorHAnsi"/>
          <w:b/>
          <w:bCs/>
          <w:sz w:val="22"/>
          <w:szCs w:val="22"/>
        </w:rPr>
      </w:pPr>
      <w:r w:rsidRPr="000E44AA">
        <w:rPr>
          <w:rFonts w:ascii="Lato" w:hAnsi="Lato" w:cstheme="majorHAnsi"/>
          <w:b/>
          <w:bCs/>
          <w:sz w:val="22"/>
          <w:szCs w:val="22"/>
        </w:rPr>
        <w:t>3.</w:t>
      </w:r>
      <w:r w:rsidR="00A923D8" w:rsidRPr="000E44AA">
        <w:rPr>
          <w:rFonts w:ascii="Lato" w:hAnsi="Lato" w:cstheme="majorHAnsi"/>
          <w:b/>
          <w:bCs/>
          <w:sz w:val="22"/>
          <w:szCs w:val="22"/>
        </w:rPr>
        <w:t>5</w:t>
      </w:r>
      <w:r w:rsidR="00E00FE2" w:rsidRPr="000E44AA">
        <w:rPr>
          <w:rFonts w:ascii="Lato" w:hAnsi="Lato" w:cstheme="majorHAnsi"/>
          <w:b/>
          <w:bCs/>
          <w:sz w:val="22"/>
          <w:szCs w:val="22"/>
        </w:rPr>
        <w:t xml:space="preserve"> GWARANCJA JAKOŚCI </w:t>
      </w:r>
    </w:p>
    <w:p w14:paraId="3876D8DB" w14:textId="6D65C6B4" w:rsidR="00C2243B" w:rsidRDefault="008F045D" w:rsidP="000E44AA">
      <w:pPr>
        <w:widowControl/>
        <w:suppressAutoHyphens w:val="0"/>
        <w:autoSpaceDN/>
        <w:spacing w:before="120" w:line="276" w:lineRule="auto"/>
        <w:jc w:val="both"/>
        <w:textAlignment w:val="auto"/>
        <w:rPr>
          <w:rFonts w:ascii="Lato" w:eastAsia="Times New Roman" w:hAnsi="Lato" w:cstheme="majorHAnsi"/>
          <w:bCs/>
          <w:kern w:val="0"/>
          <w:sz w:val="22"/>
          <w:szCs w:val="22"/>
        </w:rPr>
      </w:pPr>
      <w:r w:rsidRPr="000E44AA">
        <w:rPr>
          <w:rFonts w:ascii="Lato" w:eastAsia="Times New Roman" w:hAnsi="Lato" w:cstheme="majorHAnsi"/>
          <w:b/>
          <w:bCs/>
          <w:kern w:val="0"/>
          <w:sz w:val="22"/>
          <w:szCs w:val="22"/>
        </w:rPr>
        <w:t>3.</w:t>
      </w:r>
      <w:r w:rsidR="00A923D8" w:rsidRPr="000E44AA">
        <w:rPr>
          <w:rFonts w:ascii="Lato" w:eastAsia="Times New Roman" w:hAnsi="Lato" w:cstheme="majorHAnsi"/>
          <w:b/>
          <w:bCs/>
          <w:kern w:val="0"/>
          <w:sz w:val="22"/>
          <w:szCs w:val="22"/>
        </w:rPr>
        <w:t>5</w:t>
      </w:r>
      <w:r w:rsidR="00D97781" w:rsidRPr="000E44AA">
        <w:rPr>
          <w:rFonts w:ascii="Lato" w:eastAsia="Times New Roman" w:hAnsi="Lato" w:cstheme="majorHAnsi"/>
          <w:b/>
          <w:bCs/>
          <w:kern w:val="0"/>
          <w:sz w:val="22"/>
          <w:szCs w:val="22"/>
        </w:rPr>
        <w:t>.1</w:t>
      </w:r>
      <w:r w:rsidRPr="000E44AA">
        <w:rPr>
          <w:rFonts w:ascii="Lato" w:eastAsia="Times New Roman" w:hAnsi="Lato" w:cstheme="majorHAnsi"/>
          <w:bCs/>
          <w:kern w:val="0"/>
          <w:sz w:val="22"/>
          <w:szCs w:val="22"/>
        </w:rPr>
        <w:t xml:space="preserve"> </w:t>
      </w:r>
      <w:r w:rsidR="00D85CE4" w:rsidRPr="00D85CE4">
        <w:rPr>
          <w:rFonts w:ascii="Lato" w:eastAsia="Times New Roman" w:hAnsi="Lato" w:cstheme="majorHAnsi"/>
          <w:bCs/>
          <w:kern w:val="0"/>
          <w:sz w:val="22"/>
          <w:szCs w:val="22"/>
        </w:rPr>
        <w:t xml:space="preserve">Na wykonany przedmiot umowy Wykonawca udzieli gwarancji i rękojmi na </w:t>
      </w:r>
      <w:r w:rsidR="00D85CE4" w:rsidRPr="00D85CE4">
        <w:rPr>
          <w:rFonts w:ascii="Lato" w:eastAsia="Times New Roman" w:hAnsi="Lato" w:cstheme="majorHAnsi"/>
          <w:b/>
          <w:bCs/>
          <w:kern w:val="0"/>
          <w:sz w:val="22"/>
          <w:szCs w:val="22"/>
        </w:rPr>
        <w:t>okres 5 lat</w:t>
      </w:r>
      <w:r w:rsidR="00962FDB" w:rsidRPr="00E05193">
        <w:rPr>
          <w:rFonts w:ascii="Lato" w:eastAsia="Times New Roman" w:hAnsi="Lato" w:cstheme="majorHAnsi"/>
          <w:bCs/>
          <w:kern w:val="0"/>
          <w:sz w:val="22"/>
          <w:szCs w:val="22"/>
        </w:rPr>
        <w:t>.</w:t>
      </w:r>
      <w:r w:rsidR="00AB0B51" w:rsidRPr="00E05193">
        <w:rPr>
          <w:rFonts w:ascii="Lato" w:eastAsia="Times New Roman" w:hAnsi="Lato" w:cstheme="majorHAnsi"/>
          <w:bCs/>
          <w:kern w:val="0"/>
          <w:sz w:val="22"/>
          <w:szCs w:val="22"/>
        </w:rPr>
        <w:t xml:space="preserve"> </w:t>
      </w:r>
    </w:p>
    <w:p w14:paraId="7484E977" w14:textId="365037FA" w:rsidR="00D85CE4" w:rsidRPr="00E05193" w:rsidRDefault="00D85CE4" w:rsidP="000E44AA">
      <w:pPr>
        <w:widowControl/>
        <w:suppressAutoHyphens w:val="0"/>
        <w:autoSpaceDN/>
        <w:spacing w:before="120" w:line="276" w:lineRule="auto"/>
        <w:jc w:val="both"/>
        <w:textAlignment w:val="auto"/>
        <w:rPr>
          <w:rFonts w:ascii="Lato" w:eastAsia="Times New Roman" w:hAnsi="Lato" w:cstheme="majorHAnsi"/>
          <w:bCs/>
          <w:kern w:val="0"/>
          <w:sz w:val="22"/>
          <w:szCs w:val="22"/>
        </w:rPr>
      </w:pPr>
      <w:r w:rsidRPr="00D85CE4">
        <w:rPr>
          <w:rFonts w:ascii="Lato" w:eastAsia="Times New Roman" w:hAnsi="Lato" w:cstheme="majorHAnsi"/>
          <w:b/>
          <w:bCs/>
          <w:kern w:val="0"/>
          <w:sz w:val="22"/>
          <w:szCs w:val="22"/>
        </w:rPr>
        <w:t>3.5.2</w:t>
      </w:r>
      <w:r>
        <w:rPr>
          <w:rFonts w:ascii="Lato" w:eastAsia="Times New Roman" w:hAnsi="Lato" w:cstheme="majorHAnsi"/>
          <w:bCs/>
          <w:kern w:val="0"/>
          <w:sz w:val="22"/>
          <w:szCs w:val="22"/>
        </w:rPr>
        <w:t xml:space="preserve"> </w:t>
      </w:r>
      <w:r w:rsidRPr="00D85CE4">
        <w:rPr>
          <w:rFonts w:ascii="Lato" w:eastAsia="Times New Roman" w:hAnsi="Lato" w:cstheme="majorHAnsi"/>
          <w:bCs/>
          <w:kern w:val="0"/>
          <w:sz w:val="22"/>
          <w:szCs w:val="22"/>
        </w:rPr>
        <w:t xml:space="preserve">Bieg okresu gwarancji i rękojmi rozpoczyna się z dniem zakończenia robót budowlanych w ramach przedmiotowej inwestycji – </w:t>
      </w:r>
      <w:r w:rsidRPr="00D85CE4">
        <w:rPr>
          <w:rFonts w:ascii="Lato" w:eastAsia="Times New Roman" w:hAnsi="Lato" w:cstheme="majorHAnsi"/>
          <w:bCs/>
          <w:i/>
          <w:kern w:val="0"/>
          <w:sz w:val="22"/>
          <w:szCs w:val="22"/>
        </w:rPr>
        <w:t>zgodnie zapisami §</w:t>
      </w:r>
      <w:r>
        <w:rPr>
          <w:rFonts w:ascii="Lato" w:eastAsia="Times New Roman" w:hAnsi="Lato" w:cstheme="majorHAnsi"/>
          <w:bCs/>
          <w:i/>
          <w:kern w:val="0"/>
          <w:sz w:val="22"/>
          <w:szCs w:val="22"/>
        </w:rPr>
        <w:t>8</w:t>
      </w:r>
      <w:r w:rsidRPr="00D85CE4">
        <w:rPr>
          <w:rFonts w:ascii="Lato" w:eastAsia="Times New Roman" w:hAnsi="Lato" w:cstheme="majorHAnsi"/>
          <w:bCs/>
          <w:i/>
          <w:kern w:val="0"/>
          <w:sz w:val="22"/>
          <w:szCs w:val="22"/>
        </w:rPr>
        <w:t xml:space="preserve"> projektowanych postanowień umowy</w:t>
      </w:r>
    </w:p>
    <w:p w14:paraId="63E52880" w14:textId="77777777" w:rsidR="00BB20C8" w:rsidRPr="000E44AA" w:rsidRDefault="00BB20C8" w:rsidP="000E44AA">
      <w:pPr>
        <w:widowControl/>
        <w:suppressAutoHyphens w:val="0"/>
        <w:autoSpaceDN/>
        <w:spacing w:line="276" w:lineRule="auto"/>
        <w:jc w:val="both"/>
        <w:textAlignment w:val="auto"/>
        <w:rPr>
          <w:rFonts w:ascii="Lato" w:hAnsi="Lato" w:cstheme="majorHAnsi"/>
          <w:b/>
          <w:sz w:val="22"/>
          <w:szCs w:val="22"/>
        </w:rPr>
      </w:pPr>
    </w:p>
    <w:p w14:paraId="6B1A7EFC" w14:textId="77777777" w:rsidR="00E00FE2" w:rsidRPr="000E44AA" w:rsidRDefault="006A1535" w:rsidP="000E44AA">
      <w:pPr>
        <w:pStyle w:val="Standard"/>
        <w:numPr>
          <w:ilvl w:val="0"/>
          <w:numId w:val="1"/>
        </w:numPr>
        <w:shd w:val="clear" w:color="auto" w:fill="FFFFFF"/>
        <w:spacing w:line="276" w:lineRule="auto"/>
        <w:ind w:right="-68"/>
        <w:jc w:val="both"/>
        <w:rPr>
          <w:rFonts w:ascii="Lato" w:hAnsi="Lato" w:cstheme="majorHAnsi"/>
          <w:b/>
          <w:sz w:val="22"/>
          <w:szCs w:val="22"/>
          <w:highlight w:val="lightGray"/>
        </w:rPr>
      </w:pPr>
      <w:r w:rsidRPr="000E44AA">
        <w:rPr>
          <w:rFonts w:ascii="Lato" w:hAnsi="Lato" w:cstheme="majorHAnsi"/>
          <w:b/>
          <w:sz w:val="22"/>
          <w:szCs w:val="22"/>
          <w:highlight w:val="lightGray"/>
        </w:rPr>
        <w:t>Wizja lokalna</w:t>
      </w:r>
    </w:p>
    <w:p w14:paraId="7286839A" w14:textId="02C6C526" w:rsidR="00202CF5" w:rsidRPr="000E44AA" w:rsidRDefault="00462817" w:rsidP="000E44AA">
      <w:pPr>
        <w:pStyle w:val="pkt"/>
        <w:spacing w:before="120" w:after="0" w:line="276" w:lineRule="auto"/>
        <w:ind w:left="284" w:hanging="284"/>
        <w:rPr>
          <w:rFonts w:ascii="Lato" w:hAnsi="Lato" w:cstheme="majorHAnsi"/>
          <w:sz w:val="22"/>
          <w:szCs w:val="22"/>
        </w:rPr>
      </w:pPr>
      <w:r w:rsidRPr="000E44AA">
        <w:rPr>
          <w:rFonts w:ascii="Lato" w:hAnsi="Lato" w:cstheme="majorHAnsi"/>
          <w:b/>
          <w:sz w:val="22"/>
          <w:szCs w:val="22"/>
        </w:rPr>
        <w:t>4.1</w:t>
      </w:r>
      <w:r w:rsidRPr="000E44AA">
        <w:rPr>
          <w:rFonts w:ascii="Lato" w:hAnsi="Lato" w:cstheme="majorHAnsi"/>
          <w:sz w:val="22"/>
          <w:szCs w:val="22"/>
        </w:rPr>
        <w:t xml:space="preserve"> </w:t>
      </w:r>
      <w:r w:rsidR="00AD2BA6" w:rsidRPr="000E44AA">
        <w:rPr>
          <w:rFonts w:ascii="Lato" w:hAnsi="Lato" w:cstheme="majorHAnsi"/>
          <w:sz w:val="22"/>
          <w:szCs w:val="22"/>
        </w:rPr>
        <w:t xml:space="preserve">Zamawiający </w:t>
      </w:r>
      <w:r w:rsidR="00202CF5" w:rsidRPr="000E44AA">
        <w:rPr>
          <w:rFonts w:ascii="Lato" w:hAnsi="Lato" w:cstheme="majorHAnsi"/>
          <w:sz w:val="22"/>
          <w:szCs w:val="22"/>
        </w:rPr>
        <w:t>nie przewiduje wizji lokalnej.</w:t>
      </w:r>
    </w:p>
    <w:p w14:paraId="2FC3D453" w14:textId="77777777" w:rsidR="00BB20C8" w:rsidRPr="000E44AA" w:rsidRDefault="00BB20C8" w:rsidP="000E44AA">
      <w:pPr>
        <w:pStyle w:val="pkt"/>
        <w:spacing w:before="0" w:after="0" w:line="276" w:lineRule="auto"/>
        <w:ind w:left="284" w:hanging="284"/>
        <w:rPr>
          <w:rFonts w:ascii="Lato" w:hAnsi="Lato" w:cstheme="majorHAnsi"/>
          <w:sz w:val="22"/>
          <w:szCs w:val="22"/>
        </w:rPr>
      </w:pPr>
    </w:p>
    <w:p w14:paraId="2D73A71A" w14:textId="77777777" w:rsidR="006A1535" w:rsidRPr="000E44AA" w:rsidRDefault="00AD2BA6" w:rsidP="000E44AA">
      <w:pPr>
        <w:pStyle w:val="Standard"/>
        <w:numPr>
          <w:ilvl w:val="0"/>
          <w:numId w:val="1"/>
        </w:numPr>
        <w:shd w:val="clear" w:color="auto" w:fill="FFFFFF"/>
        <w:spacing w:line="276" w:lineRule="auto"/>
        <w:ind w:right="-68"/>
        <w:jc w:val="both"/>
        <w:rPr>
          <w:rFonts w:ascii="Lato" w:hAnsi="Lato" w:cstheme="majorHAnsi"/>
          <w:b/>
          <w:sz w:val="22"/>
          <w:szCs w:val="22"/>
          <w:highlight w:val="lightGray"/>
        </w:rPr>
      </w:pPr>
      <w:r w:rsidRPr="000E44AA">
        <w:rPr>
          <w:rFonts w:ascii="Lato" w:hAnsi="Lato" w:cstheme="majorHAnsi"/>
          <w:b/>
          <w:sz w:val="22"/>
          <w:szCs w:val="22"/>
          <w:highlight w:val="lightGray"/>
        </w:rPr>
        <w:t>Podwykonawstwo</w:t>
      </w:r>
    </w:p>
    <w:p w14:paraId="48DE6989" w14:textId="2793330A" w:rsidR="00AD2BA6" w:rsidRPr="000E44AA" w:rsidRDefault="00A56938" w:rsidP="000E44AA">
      <w:pPr>
        <w:widowControl/>
        <w:suppressAutoHyphens w:val="0"/>
        <w:autoSpaceDE w:val="0"/>
        <w:adjustRightInd w:val="0"/>
        <w:spacing w:line="276" w:lineRule="auto"/>
        <w:ind w:left="360" w:hanging="360"/>
        <w:jc w:val="both"/>
        <w:textAlignment w:val="auto"/>
        <w:rPr>
          <w:rFonts w:ascii="Lato" w:eastAsia="Times New Roman" w:hAnsi="Lato" w:cstheme="majorHAnsi"/>
          <w:sz w:val="22"/>
          <w:szCs w:val="22"/>
        </w:rPr>
      </w:pPr>
      <w:r w:rsidRPr="000E44AA">
        <w:rPr>
          <w:rFonts w:ascii="Lato" w:eastAsia="Times New Roman" w:hAnsi="Lato" w:cstheme="majorHAnsi"/>
          <w:b/>
          <w:sz w:val="22"/>
          <w:szCs w:val="22"/>
        </w:rPr>
        <w:t>5.1</w:t>
      </w:r>
      <w:r w:rsidR="00462817" w:rsidRPr="000E44AA">
        <w:rPr>
          <w:rFonts w:ascii="Lato" w:eastAsia="Times New Roman" w:hAnsi="Lato" w:cstheme="majorHAnsi"/>
          <w:sz w:val="22"/>
          <w:szCs w:val="22"/>
        </w:rPr>
        <w:t xml:space="preserve"> </w:t>
      </w:r>
      <w:r w:rsidR="00AD2BA6" w:rsidRPr="000E44AA">
        <w:rPr>
          <w:rFonts w:ascii="Lato" w:eastAsia="Times New Roman" w:hAnsi="Lato" w:cstheme="majorHAnsi"/>
          <w:sz w:val="22"/>
          <w:szCs w:val="22"/>
        </w:rPr>
        <w:t xml:space="preserve">Wykonawca może powierzyć wykonanie części zamówienia podwykonawcom. </w:t>
      </w:r>
    </w:p>
    <w:p w14:paraId="1783857D" w14:textId="55822DE2" w:rsidR="00AD2BA6" w:rsidRPr="00986112" w:rsidRDefault="00A56938" w:rsidP="00986112">
      <w:pPr>
        <w:numPr>
          <w:ilvl w:val="0"/>
          <w:numId w:val="49"/>
        </w:numPr>
        <w:suppressAutoHyphens w:val="0"/>
        <w:autoSpaceDE w:val="0"/>
        <w:autoSpaceDN/>
        <w:spacing w:line="276" w:lineRule="auto"/>
        <w:ind w:right="1"/>
        <w:jc w:val="both"/>
        <w:textAlignment w:val="auto"/>
        <w:rPr>
          <w:rFonts w:ascii="Lato" w:eastAsia="Times New Roman" w:hAnsi="Lato" w:cs="Arial"/>
          <w:b/>
          <w:i/>
          <w:kern w:val="0"/>
          <w:sz w:val="22"/>
          <w:szCs w:val="22"/>
        </w:rPr>
      </w:pPr>
      <w:r w:rsidRPr="000E44AA">
        <w:rPr>
          <w:rFonts w:ascii="Lato" w:eastAsia="Times New Roman" w:hAnsi="Lato" w:cstheme="majorHAnsi"/>
          <w:b/>
          <w:sz w:val="22"/>
          <w:szCs w:val="22"/>
        </w:rPr>
        <w:t>5.2</w:t>
      </w:r>
      <w:r w:rsidR="00462817" w:rsidRPr="000E44AA">
        <w:rPr>
          <w:rFonts w:ascii="Lato" w:eastAsia="Times New Roman" w:hAnsi="Lato" w:cstheme="majorHAnsi"/>
          <w:sz w:val="22"/>
          <w:szCs w:val="22"/>
        </w:rPr>
        <w:t xml:space="preserve"> </w:t>
      </w:r>
      <w:r w:rsidR="00A24B6D" w:rsidRPr="000E44AA">
        <w:rPr>
          <w:rFonts w:ascii="Lato" w:eastAsia="Times New Roman" w:hAnsi="Lato" w:cstheme="majorHAnsi"/>
          <w:sz w:val="22"/>
          <w:szCs w:val="22"/>
        </w:rPr>
        <w:t>Zamawiający żąda, wskazania w formularzu ofertowym przez Wykonawcę którą część zamówienia zamierza zlecić do wykonania podwykonawcy, wraz ze wskazaniem danych kontaktowych podwykonawców i podania przez wykonawcę firm podwykonawców</w:t>
      </w:r>
      <w:r w:rsidR="00AD2BA6" w:rsidRPr="000E44AA">
        <w:rPr>
          <w:rFonts w:ascii="Lato" w:eastAsia="Times New Roman" w:hAnsi="Lato" w:cstheme="majorHAnsi"/>
          <w:sz w:val="22"/>
          <w:szCs w:val="22"/>
        </w:rPr>
        <w:t>, zgodnie</w:t>
      </w:r>
      <w:r w:rsidR="00D75106">
        <w:rPr>
          <w:rFonts w:ascii="Lato" w:eastAsia="Times New Roman" w:hAnsi="Lato" w:cstheme="majorHAnsi"/>
          <w:sz w:val="22"/>
          <w:szCs w:val="22"/>
        </w:rPr>
        <w:br/>
      </w:r>
      <w:r w:rsidR="00AD2BA6" w:rsidRPr="000E44AA">
        <w:rPr>
          <w:rFonts w:ascii="Lato" w:eastAsia="Times New Roman" w:hAnsi="Lato" w:cstheme="majorHAnsi"/>
          <w:sz w:val="22"/>
          <w:szCs w:val="22"/>
        </w:rPr>
        <w:t xml:space="preserve">z art. </w:t>
      </w:r>
      <w:r w:rsidR="00764A62" w:rsidRPr="000E44AA">
        <w:rPr>
          <w:rFonts w:ascii="Lato" w:eastAsia="Times New Roman" w:hAnsi="Lato" w:cstheme="majorHAnsi"/>
          <w:sz w:val="22"/>
          <w:szCs w:val="22"/>
        </w:rPr>
        <w:t>462 ust. 2</w:t>
      </w:r>
      <w:r w:rsidR="00AD2BA6" w:rsidRPr="000E44AA">
        <w:rPr>
          <w:rFonts w:ascii="Lato" w:eastAsia="Times New Roman" w:hAnsi="Lato" w:cstheme="majorHAnsi"/>
          <w:sz w:val="22"/>
          <w:szCs w:val="22"/>
        </w:rPr>
        <w:t xml:space="preserve"> ustawy.</w:t>
      </w:r>
      <w:r w:rsidR="00AA5103" w:rsidRPr="00AA5103">
        <w:rPr>
          <w:rFonts w:ascii="Arial" w:eastAsia="Times New Roman" w:hAnsi="Arial" w:cs="Arial"/>
          <w:b/>
          <w:kern w:val="0"/>
          <w:sz w:val="20"/>
          <w:szCs w:val="20"/>
        </w:rPr>
        <w:t xml:space="preserve"> </w:t>
      </w:r>
      <w:r w:rsidR="00AA5103" w:rsidRPr="00986112">
        <w:rPr>
          <w:rFonts w:ascii="Lato" w:eastAsia="Times New Roman" w:hAnsi="Lato" w:cs="Arial"/>
          <w:b/>
          <w:kern w:val="0"/>
          <w:sz w:val="22"/>
          <w:szCs w:val="22"/>
        </w:rPr>
        <w:t>Wykonawca musi wykazać, że osoby którym zamierza powierzyć pracę, posiadają doświadczenie wymagane przez Zamawiającego w procedurze o udzielenie zamówienia będącego przedmiotem umowy.</w:t>
      </w:r>
    </w:p>
    <w:p w14:paraId="2BA4C249" w14:textId="6F0411E5" w:rsidR="00AD2BA6" w:rsidRPr="000E44AA" w:rsidRDefault="00A56938" w:rsidP="000E44AA">
      <w:pPr>
        <w:widowControl/>
        <w:suppressAutoHyphens w:val="0"/>
        <w:autoSpaceDE w:val="0"/>
        <w:adjustRightInd w:val="0"/>
        <w:spacing w:before="120" w:line="276" w:lineRule="auto"/>
        <w:ind w:left="284" w:hanging="284"/>
        <w:jc w:val="both"/>
        <w:textAlignment w:val="auto"/>
        <w:rPr>
          <w:rFonts w:ascii="Lato" w:eastAsia="Times New Roman" w:hAnsi="Lato" w:cstheme="majorHAnsi"/>
          <w:sz w:val="22"/>
          <w:szCs w:val="22"/>
        </w:rPr>
      </w:pPr>
      <w:r w:rsidRPr="000E44AA">
        <w:rPr>
          <w:rFonts w:ascii="Lato" w:eastAsia="Times New Roman" w:hAnsi="Lato" w:cstheme="majorHAnsi"/>
          <w:b/>
          <w:sz w:val="22"/>
          <w:szCs w:val="22"/>
        </w:rPr>
        <w:t>5.3</w:t>
      </w:r>
      <w:r w:rsidR="00462817" w:rsidRPr="000E44AA">
        <w:rPr>
          <w:rFonts w:ascii="Lato" w:eastAsia="Times New Roman" w:hAnsi="Lato" w:cstheme="majorHAnsi"/>
          <w:sz w:val="22"/>
          <w:szCs w:val="22"/>
        </w:rPr>
        <w:t xml:space="preserve"> </w:t>
      </w:r>
      <w:r w:rsidR="007C507B" w:rsidRPr="000E44AA">
        <w:rPr>
          <w:rFonts w:ascii="Lato" w:eastAsia="Times New Roman" w:hAnsi="Lato" w:cstheme="majorHAnsi"/>
          <w:sz w:val="22"/>
          <w:szCs w:val="22"/>
        </w:rPr>
        <w:t>Powierzenie realizacji części zamówienia podwykonawcom, nie zwalnia wykonawcy</w:t>
      </w:r>
      <w:r w:rsidR="002D5CD5" w:rsidRPr="000E44AA">
        <w:rPr>
          <w:rFonts w:ascii="Lato" w:eastAsia="Times New Roman" w:hAnsi="Lato" w:cstheme="majorHAnsi"/>
          <w:sz w:val="22"/>
          <w:szCs w:val="22"/>
        </w:rPr>
        <w:t xml:space="preserve"> </w:t>
      </w:r>
      <w:r w:rsidR="007C507B" w:rsidRPr="000E44AA">
        <w:rPr>
          <w:rFonts w:ascii="Lato" w:eastAsia="Times New Roman" w:hAnsi="Lato" w:cstheme="majorHAnsi"/>
          <w:sz w:val="22"/>
          <w:szCs w:val="22"/>
        </w:rPr>
        <w:t xml:space="preserve">z </w:t>
      </w:r>
      <w:r w:rsidR="008C4073">
        <w:rPr>
          <w:rFonts w:ascii="Lato" w:eastAsia="Times New Roman" w:hAnsi="Lato" w:cstheme="majorHAnsi"/>
          <w:sz w:val="22"/>
          <w:szCs w:val="22"/>
        </w:rPr>
        <w:t> </w:t>
      </w:r>
      <w:r w:rsidR="007C507B" w:rsidRPr="000E44AA">
        <w:rPr>
          <w:rFonts w:ascii="Lato" w:eastAsia="Times New Roman" w:hAnsi="Lato" w:cstheme="majorHAnsi"/>
          <w:sz w:val="22"/>
          <w:szCs w:val="22"/>
        </w:rPr>
        <w:t>odpowiedzialności za prawidłową realizację zamówienia</w:t>
      </w:r>
      <w:r w:rsidR="00AD2BA6" w:rsidRPr="000E44AA">
        <w:rPr>
          <w:rFonts w:ascii="Lato" w:eastAsia="Times New Roman" w:hAnsi="Lato" w:cstheme="majorHAnsi"/>
          <w:sz w:val="22"/>
          <w:szCs w:val="22"/>
        </w:rPr>
        <w:t>.</w:t>
      </w:r>
    </w:p>
    <w:p w14:paraId="6ABE34FF" w14:textId="7F699EAA" w:rsidR="00AD2BA6" w:rsidRPr="000E44AA" w:rsidRDefault="00A56938" w:rsidP="000E44AA">
      <w:pPr>
        <w:widowControl/>
        <w:suppressAutoHyphens w:val="0"/>
        <w:autoSpaceDE w:val="0"/>
        <w:adjustRightInd w:val="0"/>
        <w:spacing w:before="120" w:line="276" w:lineRule="auto"/>
        <w:ind w:left="284" w:hanging="284"/>
        <w:jc w:val="both"/>
        <w:textAlignment w:val="auto"/>
        <w:rPr>
          <w:rFonts w:ascii="Lato" w:eastAsia="Times New Roman" w:hAnsi="Lato" w:cstheme="majorHAnsi"/>
          <w:sz w:val="22"/>
          <w:szCs w:val="22"/>
        </w:rPr>
      </w:pPr>
      <w:r w:rsidRPr="000E44AA">
        <w:rPr>
          <w:rFonts w:ascii="Lato" w:eastAsia="Times New Roman" w:hAnsi="Lato" w:cstheme="majorHAnsi"/>
          <w:b/>
          <w:sz w:val="22"/>
          <w:szCs w:val="22"/>
        </w:rPr>
        <w:t>5.4</w:t>
      </w:r>
      <w:r w:rsidR="00462817" w:rsidRPr="000E44AA">
        <w:rPr>
          <w:rFonts w:ascii="Lato" w:eastAsia="Times New Roman" w:hAnsi="Lato" w:cstheme="majorHAnsi"/>
          <w:sz w:val="22"/>
          <w:szCs w:val="22"/>
        </w:rPr>
        <w:t xml:space="preserve"> </w:t>
      </w:r>
      <w:r w:rsidR="00AD2BA6" w:rsidRPr="000E44AA">
        <w:rPr>
          <w:rFonts w:ascii="Lato" w:eastAsia="Times New Roman" w:hAnsi="Lato" w:cstheme="majorHAnsi"/>
          <w:sz w:val="22"/>
          <w:szCs w:val="22"/>
        </w:rPr>
        <w:t>Zamawiający nie wyraża zgody na zawieranie umów przez podwykonawców z dalszymi podwykonawcami.</w:t>
      </w:r>
    </w:p>
    <w:p w14:paraId="72B7AF60" w14:textId="0A2F63A6" w:rsidR="00BB20C8" w:rsidRPr="000E44AA" w:rsidRDefault="00A56938" w:rsidP="000E44AA">
      <w:pPr>
        <w:widowControl/>
        <w:suppressAutoHyphens w:val="0"/>
        <w:autoSpaceDE w:val="0"/>
        <w:adjustRightInd w:val="0"/>
        <w:spacing w:line="276" w:lineRule="auto"/>
        <w:jc w:val="both"/>
        <w:textAlignment w:val="auto"/>
        <w:rPr>
          <w:rFonts w:ascii="Lato" w:eastAsia="Times New Roman" w:hAnsi="Lato" w:cstheme="majorHAnsi"/>
          <w:b/>
          <w:sz w:val="22"/>
          <w:szCs w:val="22"/>
        </w:rPr>
      </w:pPr>
      <w:r w:rsidRPr="000E44AA">
        <w:rPr>
          <w:rFonts w:ascii="Lato" w:eastAsia="Times New Roman" w:hAnsi="Lato" w:cstheme="majorHAnsi"/>
          <w:b/>
          <w:sz w:val="22"/>
          <w:szCs w:val="22"/>
        </w:rPr>
        <w:t>5.5</w:t>
      </w:r>
      <w:r w:rsidR="00462817" w:rsidRPr="000E44AA">
        <w:rPr>
          <w:rFonts w:ascii="Lato" w:eastAsia="Times New Roman" w:hAnsi="Lato" w:cstheme="majorHAnsi"/>
          <w:b/>
          <w:sz w:val="22"/>
          <w:szCs w:val="22"/>
        </w:rPr>
        <w:t xml:space="preserve"> </w:t>
      </w:r>
      <w:r w:rsidR="00AD2BA6" w:rsidRPr="000E44AA">
        <w:rPr>
          <w:rFonts w:ascii="Lato" w:eastAsia="Times New Roman" w:hAnsi="Lato" w:cstheme="majorHAnsi"/>
          <w:b/>
          <w:sz w:val="22"/>
          <w:szCs w:val="22"/>
        </w:rPr>
        <w:t>Warunki realizacji zamówienia przy udziale Podwykonawców określ</w:t>
      </w:r>
      <w:r w:rsidR="00855839" w:rsidRPr="000E44AA">
        <w:rPr>
          <w:rFonts w:ascii="Lato" w:eastAsia="Times New Roman" w:hAnsi="Lato" w:cstheme="majorHAnsi"/>
          <w:b/>
          <w:sz w:val="22"/>
          <w:szCs w:val="22"/>
        </w:rPr>
        <w:t xml:space="preserve">one zostały w </w:t>
      </w:r>
      <w:r w:rsidR="008C4073">
        <w:rPr>
          <w:rFonts w:ascii="Lato" w:eastAsia="Times New Roman" w:hAnsi="Lato" w:cstheme="majorHAnsi"/>
          <w:b/>
          <w:sz w:val="22"/>
          <w:szCs w:val="22"/>
        </w:rPr>
        <w:t> </w:t>
      </w:r>
      <w:r w:rsidR="0068032B" w:rsidRPr="000E44AA">
        <w:rPr>
          <w:rFonts w:ascii="Lato" w:eastAsia="Times New Roman" w:hAnsi="Lato" w:cstheme="majorHAnsi"/>
          <w:b/>
          <w:sz w:val="22"/>
          <w:szCs w:val="22"/>
        </w:rPr>
        <w:t>projektowanych po</w:t>
      </w:r>
      <w:r w:rsidR="00A24B6D" w:rsidRPr="000E44AA">
        <w:rPr>
          <w:rFonts w:ascii="Lato" w:eastAsia="Times New Roman" w:hAnsi="Lato" w:cstheme="majorHAnsi"/>
          <w:b/>
          <w:sz w:val="22"/>
          <w:szCs w:val="22"/>
        </w:rPr>
        <w:t>stanowieniach</w:t>
      </w:r>
      <w:r w:rsidR="00AD2BA6" w:rsidRPr="000E44AA">
        <w:rPr>
          <w:rFonts w:ascii="Lato" w:eastAsia="Times New Roman" w:hAnsi="Lato" w:cstheme="majorHAnsi"/>
          <w:b/>
          <w:sz w:val="22"/>
          <w:szCs w:val="22"/>
        </w:rPr>
        <w:t xml:space="preserve"> umowy.</w:t>
      </w:r>
    </w:p>
    <w:p w14:paraId="0B6F2FB9" w14:textId="77777777" w:rsidR="00B915A2" w:rsidRPr="000E44AA" w:rsidRDefault="00B915A2" w:rsidP="000E44AA">
      <w:pPr>
        <w:widowControl/>
        <w:autoSpaceDN/>
        <w:spacing w:line="276" w:lineRule="auto"/>
        <w:jc w:val="both"/>
        <w:textAlignment w:val="auto"/>
        <w:rPr>
          <w:rFonts w:ascii="Lato" w:eastAsia="Times New Roman" w:hAnsi="Lato" w:cstheme="majorHAnsi"/>
          <w:b/>
          <w:kern w:val="0"/>
          <w:sz w:val="22"/>
          <w:szCs w:val="22"/>
        </w:rPr>
      </w:pPr>
    </w:p>
    <w:p w14:paraId="150437D5" w14:textId="77777777" w:rsidR="00764A62" w:rsidRPr="000E44AA" w:rsidRDefault="00764A62" w:rsidP="000E44AA">
      <w:pPr>
        <w:pStyle w:val="Standard"/>
        <w:numPr>
          <w:ilvl w:val="0"/>
          <w:numId w:val="1"/>
        </w:numPr>
        <w:shd w:val="clear" w:color="auto" w:fill="FFFFFF"/>
        <w:spacing w:line="276" w:lineRule="auto"/>
        <w:ind w:right="-68"/>
        <w:jc w:val="both"/>
        <w:rPr>
          <w:rFonts w:ascii="Lato" w:hAnsi="Lato" w:cstheme="majorHAnsi"/>
          <w:b/>
          <w:sz w:val="22"/>
          <w:szCs w:val="22"/>
          <w:highlight w:val="lightGray"/>
        </w:rPr>
      </w:pPr>
      <w:r w:rsidRPr="000E44AA">
        <w:rPr>
          <w:rFonts w:ascii="Lato" w:hAnsi="Lato" w:cstheme="majorHAnsi"/>
          <w:b/>
          <w:sz w:val="22"/>
          <w:szCs w:val="22"/>
          <w:highlight w:val="lightGray"/>
        </w:rPr>
        <w:t>Termin wykonania zamówienia</w:t>
      </w:r>
    </w:p>
    <w:p w14:paraId="406C94B8" w14:textId="08A198F2" w:rsidR="00011B02" w:rsidRPr="00715CDD" w:rsidRDefault="00A56938" w:rsidP="00E05193">
      <w:pPr>
        <w:spacing w:before="120" w:line="276" w:lineRule="auto"/>
        <w:jc w:val="both"/>
        <w:rPr>
          <w:rFonts w:ascii="Lato" w:hAnsi="Lato" w:cstheme="majorHAnsi"/>
          <w:sz w:val="22"/>
          <w:szCs w:val="22"/>
        </w:rPr>
      </w:pPr>
      <w:r w:rsidRPr="000E44AA">
        <w:rPr>
          <w:rFonts w:ascii="Lato" w:hAnsi="Lato" w:cstheme="majorHAnsi"/>
          <w:b/>
          <w:bCs/>
          <w:sz w:val="22"/>
          <w:szCs w:val="22"/>
        </w:rPr>
        <w:t>6.1</w:t>
      </w:r>
      <w:r w:rsidR="00764A62" w:rsidRPr="000E44AA">
        <w:rPr>
          <w:rFonts w:ascii="Lato" w:hAnsi="Lato" w:cstheme="majorHAnsi"/>
          <w:b/>
          <w:bCs/>
          <w:sz w:val="22"/>
          <w:szCs w:val="22"/>
        </w:rPr>
        <w:t xml:space="preserve"> </w:t>
      </w:r>
      <w:r w:rsidR="00764A62" w:rsidRPr="000E44AA">
        <w:rPr>
          <w:rFonts w:ascii="Lato" w:hAnsi="Lato" w:cstheme="majorHAnsi"/>
          <w:bCs/>
          <w:sz w:val="22"/>
          <w:szCs w:val="22"/>
        </w:rPr>
        <w:t>T</w:t>
      </w:r>
      <w:r w:rsidR="00764A62" w:rsidRPr="000E44AA">
        <w:rPr>
          <w:rFonts w:ascii="Lato" w:hAnsi="Lato" w:cstheme="majorHAnsi"/>
          <w:sz w:val="22"/>
          <w:szCs w:val="22"/>
        </w:rPr>
        <w:t>ermin r</w:t>
      </w:r>
      <w:r w:rsidR="007477B4" w:rsidRPr="000E44AA">
        <w:rPr>
          <w:rFonts w:ascii="Lato" w:hAnsi="Lato" w:cstheme="majorHAnsi"/>
          <w:sz w:val="22"/>
          <w:szCs w:val="22"/>
        </w:rPr>
        <w:t>ealizacji przedmiotu zamówienia:</w:t>
      </w:r>
      <w:r w:rsidR="00C2243B" w:rsidRPr="000E44AA">
        <w:rPr>
          <w:rFonts w:ascii="Lato" w:hAnsi="Lato" w:cstheme="majorHAnsi"/>
          <w:sz w:val="22"/>
          <w:szCs w:val="22"/>
        </w:rPr>
        <w:t xml:space="preserve"> </w:t>
      </w:r>
      <w:r w:rsidR="00715CDD">
        <w:rPr>
          <w:rFonts w:ascii="Lato" w:hAnsi="Lato" w:cstheme="majorHAnsi"/>
          <w:b/>
          <w:sz w:val="22"/>
          <w:szCs w:val="22"/>
        </w:rPr>
        <w:t xml:space="preserve">18 miesięcy </w:t>
      </w:r>
      <w:r w:rsidR="00715CDD" w:rsidRPr="00715CDD">
        <w:rPr>
          <w:rFonts w:ascii="Lato" w:hAnsi="Lato" w:cstheme="majorHAnsi"/>
          <w:sz w:val="22"/>
          <w:szCs w:val="22"/>
        </w:rPr>
        <w:t>od dnia zawarcia umowy.</w:t>
      </w:r>
    </w:p>
    <w:p w14:paraId="44949B56" w14:textId="77777777" w:rsidR="008E4741" w:rsidRPr="000E44AA" w:rsidRDefault="008E4741" w:rsidP="000E44AA">
      <w:pPr>
        <w:spacing w:line="276" w:lineRule="auto"/>
        <w:jc w:val="both"/>
        <w:rPr>
          <w:rFonts w:ascii="Lato" w:hAnsi="Lato" w:cstheme="majorHAnsi"/>
          <w:b/>
          <w:bCs/>
          <w:sz w:val="22"/>
          <w:szCs w:val="22"/>
        </w:rPr>
      </w:pPr>
    </w:p>
    <w:p w14:paraId="74209590" w14:textId="77777777" w:rsidR="00C749AF" w:rsidRPr="000E44AA" w:rsidRDefault="00C749AF" w:rsidP="000E44AA">
      <w:pPr>
        <w:pStyle w:val="Standard"/>
        <w:numPr>
          <w:ilvl w:val="0"/>
          <w:numId w:val="1"/>
        </w:numPr>
        <w:shd w:val="clear" w:color="auto" w:fill="FFFFFF"/>
        <w:spacing w:line="276" w:lineRule="auto"/>
        <w:ind w:right="-68"/>
        <w:jc w:val="both"/>
        <w:rPr>
          <w:rFonts w:ascii="Lato" w:hAnsi="Lato" w:cstheme="majorHAnsi"/>
          <w:b/>
          <w:sz w:val="22"/>
          <w:szCs w:val="22"/>
          <w:highlight w:val="lightGray"/>
        </w:rPr>
      </w:pPr>
      <w:r w:rsidRPr="000E44AA">
        <w:rPr>
          <w:rFonts w:ascii="Lato" w:hAnsi="Lato" w:cstheme="majorHAnsi"/>
          <w:b/>
          <w:sz w:val="22"/>
          <w:szCs w:val="22"/>
          <w:highlight w:val="lightGray"/>
        </w:rPr>
        <w:t>Warunki udziału w postepowaniu</w:t>
      </w:r>
    </w:p>
    <w:p w14:paraId="2116B3B8" w14:textId="242B10C9" w:rsidR="00C749AF" w:rsidRPr="000E44AA" w:rsidRDefault="00A56938" w:rsidP="000E44AA">
      <w:pPr>
        <w:spacing w:before="120" w:line="276" w:lineRule="auto"/>
        <w:ind w:right="45"/>
        <w:jc w:val="both"/>
        <w:rPr>
          <w:rFonts w:ascii="Lato" w:hAnsi="Lato" w:cstheme="majorHAnsi"/>
          <w:sz w:val="22"/>
          <w:szCs w:val="22"/>
        </w:rPr>
      </w:pPr>
      <w:r w:rsidRPr="000E44AA">
        <w:rPr>
          <w:rFonts w:ascii="Lato" w:hAnsi="Lato" w:cstheme="majorHAnsi"/>
          <w:b/>
          <w:sz w:val="22"/>
          <w:szCs w:val="22"/>
        </w:rPr>
        <w:t>7.1</w:t>
      </w:r>
      <w:r w:rsidR="00C749AF" w:rsidRPr="000E44AA">
        <w:rPr>
          <w:rFonts w:ascii="Lato" w:hAnsi="Lato" w:cstheme="majorHAnsi"/>
          <w:b/>
          <w:sz w:val="22"/>
          <w:szCs w:val="22"/>
        </w:rPr>
        <w:t xml:space="preserve"> </w:t>
      </w:r>
      <w:r w:rsidR="00C749AF" w:rsidRPr="000E44AA">
        <w:rPr>
          <w:rFonts w:ascii="Lato" w:hAnsi="Lato" w:cstheme="majorHAnsi"/>
          <w:sz w:val="22"/>
          <w:szCs w:val="22"/>
        </w:rPr>
        <w:t xml:space="preserve">O udzielenie zamówienia mogą ubiegać się wykonawcy, którzy nie podlegają wykluczeniu na zasadach określonych w Rozdziale </w:t>
      </w:r>
      <w:r w:rsidR="00B95587" w:rsidRPr="000E44AA">
        <w:rPr>
          <w:rFonts w:ascii="Lato" w:hAnsi="Lato" w:cstheme="majorHAnsi"/>
          <w:sz w:val="22"/>
          <w:szCs w:val="22"/>
        </w:rPr>
        <w:t>VIII</w:t>
      </w:r>
      <w:r w:rsidR="00C749AF" w:rsidRPr="000E44AA">
        <w:rPr>
          <w:rFonts w:ascii="Lato" w:hAnsi="Lato" w:cstheme="majorHAnsi"/>
          <w:sz w:val="22"/>
          <w:szCs w:val="22"/>
        </w:rPr>
        <w:t xml:space="preserve"> SWZ, oraz spełniają określone przez Zamawiającego warunki udziału</w:t>
      </w:r>
      <w:r w:rsidR="00AE6BF3">
        <w:rPr>
          <w:rFonts w:ascii="Lato" w:hAnsi="Lato" w:cstheme="majorHAnsi"/>
          <w:sz w:val="22"/>
          <w:szCs w:val="22"/>
        </w:rPr>
        <w:t xml:space="preserve"> </w:t>
      </w:r>
      <w:r w:rsidR="00C749AF" w:rsidRPr="000E44AA">
        <w:rPr>
          <w:rFonts w:ascii="Lato" w:hAnsi="Lato" w:cstheme="majorHAnsi"/>
          <w:sz w:val="22"/>
          <w:szCs w:val="22"/>
        </w:rPr>
        <w:t>w post</w:t>
      </w:r>
      <w:r w:rsidR="0038495F" w:rsidRPr="000E44AA">
        <w:rPr>
          <w:rFonts w:ascii="Lato" w:hAnsi="Lato" w:cstheme="majorHAnsi"/>
          <w:sz w:val="22"/>
          <w:szCs w:val="22"/>
        </w:rPr>
        <w:t>ę</w:t>
      </w:r>
      <w:r w:rsidR="00C749AF" w:rsidRPr="000E44AA">
        <w:rPr>
          <w:rFonts w:ascii="Lato" w:hAnsi="Lato" w:cstheme="majorHAnsi"/>
          <w:sz w:val="22"/>
          <w:szCs w:val="22"/>
        </w:rPr>
        <w:t>powaniu.</w:t>
      </w:r>
    </w:p>
    <w:p w14:paraId="7EF95DCD" w14:textId="63E6BF92" w:rsidR="00C749AF" w:rsidRPr="000E44AA" w:rsidRDefault="00C749AF" w:rsidP="000E44AA">
      <w:pPr>
        <w:spacing w:before="120" w:line="276" w:lineRule="auto"/>
        <w:ind w:right="45"/>
        <w:jc w:val="both"/>
        <w:rPr>
          <w:rFonts w:ascii="Lato" w:hAnsi="Lato" w:cstheme="majorHAnsi"/>
          <w:sz w:val="22"/>
          <w:szCs w:val="22"/>
        </w:rPr>
      </w:pPr>
      <w:r w:rsidRPr="000E44AA">
        <w:rPr>
          <w:rFonts w:ascii="Lato" w:hAnsi="Lato" w:cstheme="majorHAnsi"/>
          <w:b/>
          <w:sz w:val="22"/>
          <w:szCs w:val="22"/>
        </w:rPr>
        <w:t>7.2</w:t>
      </w:r>
      <w:r w:rsidRPr="000E44AA">
        <w:rPr>
          <w:rFonts w:ascii="Lato" w:hAnsi="Lato" w:cstheme="majorHAnsi"/>
          <w:sz w:val="22"/>
          <w:szCs w:val="22"/>
        </w:rPr>
        <w:t xml:space="preserve"> O udzieleni</w:t>
      </w:r>
      <w:r w:rsidR="003F1C5C" w:rsidRPr="000E44AA">
        <w:rPr>
          <w:rFonts w:ascii="Lato" w:hAnsi="Lato" w:cstheme="majorHAnsi"/>
          <w:sz w:val="22"/>
          <w:szCs w:val="22"/>
        </w:rPr>
        <w:t>e</w:t>
      </w:r>
      <w:r w:rsidRPr="000E44AA">
        <w:rPr>
          <w:rFonts w:ascii="Lato" w:hAnsi="Lato" w:cstheme="majorHAnsi"/>
          <w:sz w:val="22"/>
          <w:szCs w:val="22"/>
        </w:rPr>
        <w:t xml:space="preserve"> zamówienia, mogą ubiegać się wykonawcy, którzy spełnią warunki dotyczące:</w:t>
      </w:r>
    </w:p>
    <w:p w14:paraId="3F907802" w14:textId="77777777" w:rsidR="00F67063" w:rsidRPr="000E44AA" w:rsidRDefault="00F67063" w:rsidP="000E44AA">
      <w:pPr>
        <w:pStyle w:val="Akapitzlist"/>
        <w:numPr>
          <w:ilvl w:val="2"/>
          <w:numId w:val="13"/>
        </w:numPr>
        <w:spacing w:before="120" w:line="276" w:lineRule="auto"/>
        <w:ind w:right="45"/>
        <w:jc w:val="both"/>
        <w:rPr>
          <w:rFonts w:ascii="Lato" w:hAnsi="Lato" w:cstheme="majorHAnsi"/>
          <w:b/>
          <w:sz w:val="22"/>
          <w:szCs w:val="22"/>
        </w:rPr>
      </w:pPr>
      <w:r w:rsidRPr="000E44AA">
        <w:rPr>
          <w:rFonts w:ascii="Lato" w:hAnsi="Lato" w:cstheme="majorHAnsi"/>
          <w:b/>
          <w:sz w:val="22"/>
          <w:szCs w:val="22"/>
        </w:rPr>
        <w:t>zdolności do występowania w obrocie gospodarczym</w:t>
      </w:r>
    </w:p>
    <w:p w14:paraId="03131EE1" w14:textId="5AF938FC" w:rsidR="006A7ED8" w:rsidRPr="00EE4E42" w:rsidRDefault="00F67063" w:rsidP="000E44AA">
      <w:pPr>
        <w:autoSpaceDE w:val="0"/>
        <w:adjustRightInd w:val="0"/>
        <w:spacing w:before="120" w:after="360" w:line="276" w:lineRule="auto"/>
        <w:ind w:left="426"/>
        <w:jc w:val="both"/>
        <w:textAlignment w:val="auto"/>
        <w:rPr>
          <w:rFonts w:ascii="Lato" w:hAnsi="Lato" w:cstheme="majorHAnsi"/>
          <w:bCs/>
          <w:iCs/>
          <w:sz w:val="22"/>
          <w:szCs w:val="22"/>
        </w:rPr>
      </w:pPr>
      <w:r w:rsidRPr="00EE4E42">
        <w:rPr>
          <w:rFonts w:ascii="Lato" w:hAnsi="Lato" w:cstheme="majorHAnsi"/>
          <w:bCs/>
          <w:iCs/>
          <w:sz w:val="22"/>
          <w:szCs w:val="22"/>
        </w:rPr>
        <w:lastRenderedPageBreak/>
        <w:t>Zamawiający nie określa szczególnych wymagań.</w:t>
      </w:r>
    </w:p>
    <w:p w14:paraId="7DA47A8C" w14:textId="3EF1785F" w:rsidR="00F67063" w:rsidRPr="000E44AA" w:rsidRDefault="0018737C" w:rsidP="000E44AA">
      <w:pPr>
        <w:pStyle w:val="Akapitzlist"/>
        <w:numPr>
          <w:ilvl w:val="2"/>
          <w:numId w:val="13"/>
        </w:numPr>
        <w:spacing w:before="120" w:line="276" w:lineRule="auto"/>
        <w:ind w:right="45"/>
        <w:jc w:val="both"/>
        <w:rPr>
          <w:rFonts w:ascii="Lato" w:hAnsi="Lato" w:cstheme="majorHAnsi"/>
          <w:b/>
          <w:sz w:val="22"/>
          <w:szCs w:val="22"/>
        </w:rPr>
      </w:pPr>
      <w:r w:rsidRPr="000E44AA">
        <w:rPr>
          <w:rFonts w:ascii="Lato" w:hAnsi="Lato" w:cstheme="majorHAnsi"/>
          <w:b/>
          <w:sz w:val="22"/>
          <w:szCs w:val="22"/>
        </w:rPr>
        <w:t xml:space="preserve">uprawnień do prowadzenia </w:t>
      </w:r>
      <w:r w:rsidR="00F67063" w:rsidRPr="000E44AA">
        <w:rPr>
          <w:rFonts w:ascii="Lato" w:hAnsi="Lato" w:cstheme="majorHAnsi"/>
          <w:b/>
          <w:sz w:val="22"/>
          <w:szCs w:val="22"/>
        </w:rPr>
        <w:t>określonej działalności gospodarczej lub zawodowej, o ile wynika to z odrębnych przepisów</w:t>
      </w:r>
    </w:p>
    <w:p w14:paraId="076E426B" w14:textId="2D270F2C" w:rsidR="00257E48" w:rsidRPr="000E44AA" w:rsidRDefault="00E05193" w:rsidP="00E05193">
      <w:pPr>
        <w:spacing w:before="120" w:after="360" w:line="276" w:lineRule="auto"/>
        <w:ind w:left="567" w:hanging="141"/>
        <w:jc w:val="both"/>
        <w:rPr>
          <w:rFonts w:ascii="Lato" w:hAnsi="Lato" w:cstheme="majorHAnsi"/>
          <w:bCs/>
          <w:iCs/>
          <w:sz w:val="22"/>
          <w:szCs w:val="22"/>
        </w:rPr>
      </w:pPr>
      <w:r w:rsidRPr="00EE4E42">
        <w:rPr>
          <w:rFonts w:ascii="Lato" w:hAnsi="Lato" w:cstheme="majorHAnsi"/>
          <w:bCs/>
          <w:iCs/>
          <w:sz w:val="22"/>
          <w:szCs w:val="22"/>
        </w:rPr>
        <w:t>Zamawiający nie określa szczególnych wymagań.</w:t>
      </w:r>
    </w:p>
    <w:p w14:paraId="1D26E1D2" w14:textId="77777777" w:rsidR="00F67063" w:rsidRPr="000E44AA" w:rsidRDefault="00F67063" w:rsidP="000E44AA">
      <w:pPr>
        <w:pStyle w:val="Akapitzlist"/>
        <w:numPr>
          <w:ilvl w:val="2"/>
          <w:numId w:val="13"/>
        </w:numPr>
        <w:spacing w:before="120" w:line="276" w:lineRule="auto"/>
        <w:ind w:right="45"/>
        <w:jc w:val="both"/>
        <w:rPr>
          <w:rFonts w:ascii="Lato" w:hAnsi="Lato" w:cstheme="majorHAnsi"/>
          <w:b/>
          <w:sz w:val="22"/>
          <w:szCs w:val="22"/>
        </w:rPr>
      </w:pPr>
      <w:r w:rsidRPr="000E44AA">
        <w:rPr>
          <w:rFonts w:ascii="Lato" w:hAnsi="Lato" w:cstheme="majorHAnsi"/>
          <w:b/>
          <w:sz w:val="22"/>
          <w:szCs w:val="22"/>
        </w:rPr>
        <w:t>sytuacji ekonomicznej lub finansowej</w:t>
      </w:r>
    </w:p>
    <w:p w14:paraId="4B138B8F" w14:textId="6E84E219" w:rsidR="006A7ED8" w:rsidRPr="00EE4E42" w:rsidRDefault="00F67063" w:rsidP="000E44AA">
      <w:pPr>
        <w:autoSpaceDE w:val="0"/>
        <w:adjustRightInd w:val="0"/>
        <w:spacing w:before="120" w:after="360" w:line="276" w:lineRule="auto"/>
        <w:ind w:firstLine="426"/>
        <w:jc w:val="both"/>
        <w:textAlignment w:val="auto"/>
        <w:rPr>
          <w:rFonts w:ascii="Lato" w:hAnsi="Lato" w:cstheme="majorHAnsi"/>
          <w:bCs/>
          <w:iCs/>
          <w:sz w:val="22"/>
          <w:szCs w:val="22"/>
        </w:rPr>
      </w:pPr>
      <w:r w:rsidRPr="00EE4E42">
        <w:rPr>
          <w:rFonts w:ascii="Lato" w:hAnsi="Lato" w:cstheme="majorHAnsi"/>
          <w:bCs/>
          <w:iCs/>
          <w:sz w:val="22"/>
          <w:szCs w:val="22"/>
        </w:rPr>
        <w:t>Zamawiający nie określa szczególnych wymagań.</w:t>
      </w:r>
    </w:p>
    <w:p w14:paraId="7ECB5DEA" w14:textId="008D8DD8" w:rsidR="00F67063" w:rsidRPr="000E44AA" w:rsidRDefault="00F67063" w:rsidP="000E44AA">
      <w:pPr>
        <w:pStyle w:val="Akapitzlist"/>
        <w:numPr>
          <w:ilvl w:val="2"/>
          <w:numId w:val="13"/>
        </w:numPr>
        <w:spacing w:before="120" w:line="276" w:lineRule="auto"/>
        <w:ind w:right="45"/>
        <w:jc w:val="both"/>
        <w:rPr>
          <w:rFonts w:ascii="Lato" w:hAnsi="Lato" w:cstheme="majorHAnsi"/>
          <w:b/>
          <w:sz w:val="22"/>
          <w:szCs w:val="22"/>
        </w:rPr>
      </w:pPr>
      <w:r w:rsidRPr="000E44AA">
        <w:rPr>
          <w:rFonts w:ascii="Lato" w:hAnsi="Lato" w:cstheme="majorHAnsi"/>
          <w:b/>
          <w:sz w:val="22"/>
          <w:szCs w:val="22"/>
        </w:rPr>
        <w:t>zdolności technicznej i zawodowej</w:t>
      </w:r>
    </w:p>
    <w:p w14:paraId="51875728" w14:textId="77777777" w:rsidR="00670FA9" w:rsidRPr="000E44AA" w:rsidRDefault="00670FA9" w:rsidP="000E44AA">
      <w:pPr>
        <w:pStyle w:val="Akapitzlist"/>
        <w:spacing w:line="276" w:lineRule="auto"/>
        <w:ind w:left="1146" w:right="45"/>
        <w:jc w:val="both"/>
        <w:rPr>
          <w:rFonts w:ascii="Lato" w:hAnsi="Lato" w:cstheme="majorHAnsi"/>
          <w:b/>
          <w:sz w:val="22"/>
          <w:szCs w:val="22"/>
        </w:rPr>
      </w:pPr>
    </w:p>
    <w:p w14:paraId="336E8F78" w14:textId="77777777" w:rsidR="00D637ED" w:rsidRPr="000E44AA" w:rsidRDefault="00D637ED" w:rsidP="000E44AA">
      <w:pPr>
        <w:pStyle w:val="Akapitzlist"/>
        <w:widowControl/>
        <w:numPr>
          <w:ilvl w:val="1"/>
          <w:numId w:val="5"/>
        </w:numPr>
        <w:spacing w:line="276" w:lineRule="auto"/>
        <w:ind w:left="426" w:firstLine="425"/>
        <w:jc w:val="both"/>
        <w:rPr>
          <w:rFonts w:ascii="Lato" w:eastAsia="Times New Roman" w:hAnsi="Lato" w:cstheme="majorHAnsi"/>
          <w:bCs/>
          <w:iCs/>
          <w:sz w:val="22"/>
          <w:szCs w:val="22"/>
        </w:rPr>
      </w:pPr>
      <w:r w:rsidRPr="000E44AA">
        <w:rPr>
          <w:rFonts w:ascii="Lato" w:hAnsi="Lato" w:cstheme="majorHAnsi"/>
          <w:b/>
          <w:sz w:val="22"/>
          <w:szCs w:val="22"/>
        </w:rPr>
        <w:t>w zakresie posiadanego doświadczenia:</w:t>
      </w:r>
    </w:p>
    <w:p w14:paraId="03FE4324" w14:textId="26F04EDF" w:rsidR="00531B36" w:rsidRPr="00E05193" w:rsidRDefault="006B50C0" w:rsidP="006B50C0">
      <w:pPr>
        <w:tabs>
          <w:tab w:val="left" w:pos="10206"/>
        </w:tabs>
        <w:spacing w:before="120" w:line="276" w:lineRule="auto"/>
        <w:ind w:right="113" w:firstLine="426"/>
        <w:jc w:val="both"/>
        <w:rPr>
          <w:rFonts w:ascii="Lato" w:hAnsi="Lato" w:cstheme="majorHAnsi"/>
          <w:bCs/>
          <w:iCs/>
          <w:sz w:val="22"/>
          <w:szCs w:val="22"/>
        </w:rPr>
      </w:pPr>
      <w:r w:rsidRPr="00EE4E42">
        <w:rPr>
          <w:rFonts w:ascii="Lato" w:hAnsi="Lato" w:cstheme="majorHAnsi"/>
          <w:bCs/>
          <w:iCs/>
          <w:sz w:val="22"/>
          <w:szCs w:val="22"/>
        </w:rPr>
        <w:t>Zamawiający nie określa szczególnych wymagań</w:t>
      </w:r>
      <w:r w:rsidR="00413008" w:rsidRPr="00E05193">
        <w:rPr>
          <w:rFonts w:ascii="Lato" w:hAnsi="Lato" w:cstheme="majorHAnsi"/>
          <w:bCs/>
          <w:iCs/>
          <w:sz w:val="22"/>
          <w:szCs w:val="22"/>
        </w:rPr>
        <w:t>.</w:t>
      </w:r>
    </w:p>
    <w:p w14:paraId="0F87D2B6" w14:textId="77777777" w:rsidR="00F67063" w:rsidRPr="000E44AA" w:rsidRDefault="00F67063" w:rsidP="000E44AA">
      <w:pPr>
        <w:pStyle w:val="Standard"/>
        <w:numPr>
          <w:ilvl w:val="1"/>
          <w:numId w:val="5"/>
        </w:numPr>
        <w:tabs>
          <w:tab w:val="left" w:pos="851"/>
        </w:tabs>
        <w:spacing w:before="240" w:line="276" w:lineRule="auto"/>
        <w:ind w:right="112" w:hanging="589"/>
        <w:jc w:val="both"/>
        <w:rPr>
          <w:rFonts w:ascii="Lato" w:hAnsi="Lato" w:cstheme="majorHAnsi"/>
          <w:b/>
          <w:sz w:val="22"/>
          <w:szCs w:val="22"/>
        </w:rPr>
      </w:pPr>
      <w:r w:rsidRPr="000E44AA">
        <w:rPr>
          <w:rFonts w:ascii="Lato" w:hAnsi="Lato" w:cstheme="majorHAnsi"/>
          <w:b/>
          <w:sz w:val="22"/>
          <w:szCs w:val="22"/>
        </w:rPr>
        <w:t>w zakresie osób zdolnych do wykonania zamówienia:</w:t>
      </w:r>
    </w:p>
    <w:p w14:paraId="47C2EFD7" w14:textId="7F6C2770" w:rsidR="00E05193" w:rsidRPr="00E05193" w:rsidRDefault="00E05193" w:rsidP="00E05193">
      <w:pPr>
        <w:autoSpaceDE w:val="0"/>
        <w:adjustRightInd w:val="0"/>
        <w:spacing w:before="120" w:line="276" w:lineRule="auto"/>
        <w:jc w:val="both"/>
        <w:textAlignment w:val="auto"/>
        <w:rPr>
          <w:rFonts w:ascii="Lato" w:hAnsi="Lato" w:cstheme="majorHAnsi"/>
          <w:bCs/>
          <w:iCs/>
          <w:sz w:val="22"/>
          <w:szCs w:val="22"/>
        </w:rPr>
      </w:pPr>
      <w:r w:rsidRPr="00E05193">
        <w:rPr>
          <w:rFonts w:ascii="Lato" w:hAnsi="Lato" w:cstheme="majorHAnsi"/>
          <w:bCs/>
          <w:iCs/>
          <w:sz w:val="22"/>
          <w:szCs w:val="22"/>
        </w:rPr>
        <w:t xml:space="preserve">Wykonawca wykaże, że dysponuje osobami, skierowanymi do realizacji zamówienia, posiadającymi uprawnienia do </w:t>
      </w:r>
      <w:r w:rsidR="003507E8">
        <w:rPr>
          <w:rFonts w:ascii="Lato" w:hAnsi="Lato" w:cstheme="majorHAnsi"/>
          <w:bCs/>
          <w:iCs/>
          <w:sz w:val="22"/>
          <w:szCs w:val="22"/>
        </w:rPr>
        <w:t>świadczenia usług</w:t>
      </w:r>
      <w:r w:rsidRPr="00E05193">
        <w:rPr>
          <w:rFonts w:ascii="Lato" w:hAnsi="Lato" w:cstheme="majorHAnsi"/>
          <w:bCs/>
          <w:iCs/>
          <w:sz w:val="22"/>
          <w:szCs w:val="22"/>
        </w:rPr>
        <w:t>, w tym co najmniej:</w:t>
      </w:r>
    </w:p>
    <w:p w14:paraId="3A8845F9" w14:textId="77777777" w:rsidR="00A269D3" w:rsidRPr="00A269D3" w:rsidRDefault="00E05193" w:rsidP="00A269D3">
      <w:pPr>
        <w:pStyle w:val="Standard"/>
        <w:tabs>
          <w:tab w:val="left" w:pos="851"/>
        </w:tabs>
        <w:spacing w:before="240" w:line="300" w:lineRule="exact"/>
        <w:ind w:right="112"/>
        <w:rPr>
          <w:rFonts w:ascii="Lato" w:hAnsi="Lato" w:cs="Calibri"/>
          <w:sz w:val="22"/>
          <w:szCs w:val="22"/>
        </w:rPr>
      </w:pPr>
      <w:r w:rsidRPr="00E05193">
        <w:rPr>
          <w:rFonts w:ascii="Lato" w:hAnsi="Lato" w:cstheme="minorHAnsi"/>
          <w:sz w:val="22"/>
          <w:szCs w:val="22"/>
        </w:rPr>
        <w:t xml:space="preserve">- </w:t>
      </w:r>
      <w:r w:rsidR="00715CDD">
        <w:rPr>
          <w:rFonts w:ascii="Lato" w:hAnsi="Lato" w:cstheme="minorHAnsi"/>
          <w:b/>
          <w:bCs/>
          <w:sz w:val="22"/>
          <w:szCs w:val="22"/>
        </w:rPr>
        <w:t>1</w:t>
      </w:r>
      <w:r w:rsidRPr="00E05193">
        <w:rPr>
          <w:rFonts w:ascii="Lato" w:hAnsi="Lato" w:cstheme="minorHAnsi"/>
          <w:b/>
          <w:bCs/>
          <w:sz w:val="22"/>
          <w:szCs w:val="22"/>
        </w:rPr>
        <w:t xml:space="preserve"> </w:t>
      </w:r>
      <w:r>
        <w:rPr>
          <w:rFonts w:ascii="Lato" w:hAnsi="Lato" w:cstheme="minorHAnsi"/>
          <w:b/>
          <w:bCs/>
          <w:sz w:val="22"/>
          <w:szCs w:val="22"/>
        </w:rPr>
        <w:t>(</w:t>
      </w:r>
      <w:r w:rsidR="00715CDD">
        <w:rPr>
          <w:rFonts w:ascii="Lato" w:hAnsi="Lato" w:cstheme="minorHAnsi"/>
          <w:b/>
          <w:bCs/>
          <w:sz w:val="22"/>
          <w:szCs w:val="22"/>
        </w:rPr>
        <w:t>jedną</w:t>
      </w:r>
      <w:r>
        <w:rPr>
          <w:rFonts w:ascii="Lato" w:hAnsi="Lato" w:cstheme="minorHAnsi"/>
          <w:b/>
          <w:bCs/>
          <w:sz w:val="22"/>
          <w:szCs w:val="22"/>
        </w:rPr>
        <w:t xml:space="preserve">) </w:t>
      </w:r>
      <w:r w:rsidRPr="00E05193">
        <w:rPr>
          <w:rFonts w:ascii="Lato" w:hAnsi="Lato" w:cstheme="minorHAnsi"/>
          <w:b/>
          <w:bCs/>
          <w:sz w:val="22"/>
          <w:szCs w:val="22"/>
        </w:rPr>
        <w:t>osob</w:t>
      </w:r>
      <w:r w:rsidR="00715CDD">
        <w:rPr>
          <w:rFonts w:ascii="Lato" w:hAnsi="Lato" w:cstheme="minorHAnsi"/>
          <w:b/>
          <w:bCs/>
          <w:sz w:val="22"/>
          <w:szCs w:val="22"/>
        </w:rPr>
        <w:t>ę</w:t>
      </w:r>
      <w:r w:rsidRPr="00E05193">
        <w:rPr>
          <w:rFonts w:ascii="Lato" w:hAnsi="Lato" w:cstheme="minorHAnsi"/>
          <w:b/>
          <w:bCs/>
          <w:sz w:val="22"/>
          <w:szCs w:val="22"/>
        </w:rPr>
        <w:t xml:space="preserve"> </w:t>
      </w:r>
      <w:r w:rsidRPr="00E05193">
        <w:rPr>
          <w:rFonts w:ascii="Lato" w:hAnsi="Lato" w:cs="Calibri"/>
          <w:sz w:val="22"/>
          <w:szCs w:val="22"/>
        </w:rPr>
        <w:t>posiadając</w:t>
      </w:r>
      <w:r w:rsidR="00715CDD">
        <w:rPr>
          <w:rFonts w:ascii="Lato" w:hAnsi="Lato" w:cs="Calibri"/>
          <w:sz w:val="22"/>
          <w:szCs w:val="22"/>
        </w:rPr>
        <w:t>ą</w:t>
      </w:r>
      <w:r w:rsidRPr="00E05193">
        <w:rPr>
          <w:rFonts w:ascii="Lato" w:hAnsi="Lato" w:cs="Calibri"/>
          <w:sz w:val="22"/>
          <w:szCs w:val="22"/>
        </w:rPr>
        <w:t xml:space="preserve"> </w:t>
      </w:r>
      <w:r w:rsidR="00A269D3" w:rsidRPr="00A269D3">
        <w:rPr>
          <w:rFonts w:ascii="Lato" w:hAnsi="Lato" w:cs="Calibri"/>
          <w:bCs/>
          <w:sz w:val="22"/>
          <w:szCs w:val="22"/>
        </w:rPr>
        <w:t xml:space="preserve">uprawnienia budowlane bez ograniczeń do kierowania robotami budowlanymi w specjalności </w:t>
      </w:r>
      <w:r w:rsidR="00A269D3" w:rsidRPr="00A269D3">
        <w:rPr>
          <w:rFonts w:ascii="Lato" w:hAnsi="Lato" w:cs="Calibri"/>
          <w:sz w:val="22"/>
          <w:szCs w:val="22"/>
        </w:rPr>
        <w:t xml:space="preserve">instalacyjnej w zakresie sieci, instalacji i urządzeń cieplnych, wentylacyjnych, wodociągowych i kanalizacyjnych, przynależącym do właściwej izby samorządu zawodowego </w:t>
      </w:r>
      <w:r w:rsidR="00A269D3" w:rsidRPr="00A269D3">
        <w:rPr>
          <w:rFonts w:ascii="Lato" w:hAnsi="Lato" w:cs="Calibri"/>
          <w:bCs/>
          <w:sz w:val="22"/>
          <w:szCs w:val="22"/>
        </w:rPr>
        <w:t xml:space="preserve">oraz z co najmniej </w:t>
      </w:r>
      <w:r w:rsidR="00A269D3" w:rsidRPr="00A269D3">
        <w:rPr>
          <w:rFonts w:ascii="Lato" w:hAnsi="Lato" w:cs="Calibri"/>
          <w:bCs/>
          <w:sz w:val="22"/>
          <w:szCs w:val="22"/>
          <w:u w:val="single"/>
        </w:rPr>
        <w:t>5-letnim doświadczeniem zawodowym</w:t>
      </w:r>
      <w:r w:rsidR="00A269D3" w:rsidRPr="00A269D3">
        <w:rPr>
          <w:rFonts w:ascii="Lato" w:hAnsi="Lato" w:cs="Calibri"/>
          <w:bCs/>
          <w:sz w:val="22"/>
          <w:szCs w:val="22"/>
        </w:rPr>
        <w:t xml:space="preserve"> w zakresie w/w uprawnień na stanowisku kierownika budowy lub robót bądź inspektora nadzoru inwestorskiego nad realizacją (na jednym z w/w stanowisk) co najmniej </w:t>
      </w:r>
      <w:r w:rsidR="00A269D3" w:rsidRPr="00A269D3">
        <w:rPr>
          <w:rFonts w:ascii="Lato" w:hAnsi="Lato" w:cs="Calibri"/>
          <w:bCs/>
          <w:sz w:val="22"/>
          <w:szCs w:val="22"/>
          <w:u w:val="single"/>
        </w:rPr>
        <w:t>dwóch zakończonych w przeciągu ostatnich ośmiu  lat obiektów kubaturowych</w:t>
      </w:r>
      <w:r w:rsidR="00A269D3" w:rsidRPr="00A269D3">
        <w:rPr>
          <w:rFonts w:ascii="Lato" w:hAnsi="Lato" w:cs="Calibri"/>
          <w:bCs/>
          <w:sz w:val="22"/>
          <w:szCs w:val="22"/>
        </w:rPr>
        <w:t xml:space="preserve">  spełniających następujące parametry:</w:t>
      </w:r>
    </w:p>
    <w:p w14:paraId="18F12B6A" w14:textId="77777777" w:rsidR="00A269D3" w:rsidRPr="00A269D3" w:rsidRDefault="00A269D3" w:rsidP="00A269D3">
      <w:pPr>
        <w:pStyle w:val="Standard"/>
        <w:numPr>
          <w:ilvl w:val="0"/>
          <w:numId w:val="48"/>
        </w:numPr>
        <w:tabs>
          <w:tab w:val="clear" w:pos="1776"/>
          <w:tab w:val="left" w:pos="851"/>
        </w:tabs>
        <w:spacing w:before="120" w:line="276" w:lineRule="auto"/>
        <w:ind w:left="1276" w:right="112" w:hanging="1209"/>
        <w:rPr>
          <w:rFonts w:ascii="Lato" w:hAnsi="Lato" w:cs="Calibri"/>
          <w:sz w:val="22"/>
          <w:szCs w:val="22"/>
        </w:rPr>
      </w:pPr>
      <w:r w:rsidRPr="00A269D3">
        <w:rPr>
          <w:rFonts w:ascii="Lato" w:hAnsi="Lato" w:cs="Calibri"/>
          <w:sz w:val="22"/>
          <w:szCs w:val="22"/>
        </w:rPr>
        <w:t>Kubatura budynku min. 6 500 m</w:t>
      </w:r>
      <w:r w:rsidRPr="00A269D3">
        <w:rPr>
          <w:rFonts w:ascii="Lato" w:hAnsi="Lato" w:cs="Calibri"/>
          <w:sz w:val="22"/>
          <w:szCs w:val="22"/>
          <w:vertAlign w:val="superscript"/>
        </w:rPr>
        <w:t>3</w:t>
      </w:r>
      <w:r w:rsidRPr="00A269D3">
        <w:rPr>
          <w:rFonts w:ascii="Lato" w:hAnsi="Lato" w:cs="Calibri"/>
          <w:sz w:val="22"/>
          <w:szCs w:val="22"/>
        </w:rPr>
        <w:t xml:space="preserve"> (każdy),</w:t>
      </w:r>
    </w:p>
    <w:p w14:paraId="771B3FB2" w14:textId="77777777" w:rsidR="00A269D3" w:rsidRPr="00A269D3" w:rsidRDefault="00A269D3" w:rsidP="00A269D3">
      <w:pPr>
        <w:pStyle w:val="Standard"/>
        <w:numPr>
          <w:ilvl w:val="0"/>
          <w:numId w:val="48"/>
        </w:numPr>
        <w:tabs>
          <w:tab w:val="clear" w:pos="1776"/>
          <w:tab w:val="left" w:pos="851"/>
        </w:tabs>
        <w:spacing w:line="276" w:lineRule="auto"/>
        <w:ind w:left="1276" w:right="112" w:hanging="1209"/>
        <w:rPr>
          <w:rFonts w:ascii="Lato" w:hAnsi="Lato" w:cs="Calibri"/>
          <w:sz w:val="22"/>
          <w:szCs w:val="22"/>
        </w:rPr>
      </w:pPr>
      <w:r w:rsidRPr="00A269D3">
        <w:rPr>
          <w:rFonts w:ascii="Lato" w:hAnsi="Lato" w:cs="Calibri"/>
          <w:sz w:val="22"/>
          <w:szCs w:val="22"/>
        </w:rPr>
        <w:t>Wartość brutto robót branży sanitarnej min. 1 000 000,00 zł (każdy),</w:t>
      </w:r>
    </w:p>
    <w:p w14:paraId="6B6786B9" w14:textId="77777777" w:rsidR="00A269D3" w:rsidRPr="00A269D3" w:rsidRDefault="00A269D3" w:rsidP="00A269D3">
      <w:pPr>
        <w:pStyle w:val="Standard"/>
        <w:numPr>
          <w:ilvl w:val="0"/>
          <w:numId w:val="48"/>
        </w:numPr>
        <w:tabs>
          <w:tab w:val="clear" w:pos="1776"/>
          <w:tab w:val="left" w:pos="851"/>
        </w:tabs>
        <w:spacing w:line="276" w:lineRule="auto"/>
        <w:ind w:left="1276" w:right="112" w:hanging="1209"/>
        <w:rPr>
          <w:rFonts w:ascii="Lato" w:hAnsi="Lato" w:cs="Calibri"/>
          <w:sz w:val="22"/>
          <w:szCs w:val="22"/>
        </w:rPr>
      </w:pPr>
      <w:r w:rsidRPr="00A269D3">
        <w:rPr>
          <w:rFonts w:ascii="Lato" w:hAnsi="Lato" w:cs="Calibri"/>
          <w:sz w:val="22"/>
          <w:szCs w:val="22"/>
        </w:rPr>
        <w:t>Wymagane instalacje w obiekcie:</w:t>
      </w:r>
    </w:p>
    <w:p w14:paraId="7DA8592B" w14:textId="1C3569FC" w:rsidR="00A269D3" w:rsidRDefault="00A269D3" w:rsidP="00A269D3">
      <w:pPr>
        <w:pStyle w:val="Standard"/>
        <w:numPr>
          <w:ilvl w:val="1"/>
          <w:numId w:val="48"/>
        </w:numPr>
        <w:tabs>
          <w:tab w:val="left" w:pos="851"/>
        </w:tabs>
        <w:spacing w:before="120" w:line="276" w:lineRule="auto"/>
        <w:ind w:left="709" w:right="112"/>
        <w:rPr>
          <w:rFonts w:ascii="Lato" w:hAnsi="Lato" w:cs="Calibri"/>
          <w:sz w:val="22"/>
          <w:szCs w:val="22"/>
        </w:rPr>
      </w:pPr>
      <w:r w:rsidRPr="00A269D3">
        <w:rPr>
          <w:rFonts w:ascii="Lato" w:hAnsi="Lato" w:cs="Calibri"/>
          <w:sz w:val="22"/>
          <w:szCs w:val="22"/>
        </w:rPr>
        <w:t xml:space="preserve">Wentylacja mechaniczna </w:t>
      </w:r>
      <w:proofErr w:type="spellStart"/>
      <w:r w:rsidRPr="00A269D3">
        <w:rPr>
          <w:rFonts w:ascii="Lato" w:hAnsi="Lato" w:cs="Calibri"/>
          <w:sz w:val="22"/>
          <w:szCs w:val="22"/>
        </w:rPr>
        <w:t>nawiewno</w:t>
      </w:r>
      <w:proofErr w:type="spellEnd"/>
      <w:r w:rsidRPr="00A269D3">
        <w:rPr>
          <w:rFonts w:ascii="Lato" w:hAnsi="Lato" w:cs="Calibri"/>
          <w:sz w:val="22"/>
          <w:szCs w:val="22"/>
        </w:rPr>
        <w:t xml:space="preserve"> - wywiewna w postaci central wentylacyjnych </w:t>
      </w:r>
      <w:proofErr w:type="spellStart"/>
      <w:r w:rsidRPr="00A269D3">
        <w:rPr>
          <w:rFonts w:ascii="Lato" w:hAnsi="Lato" w:cs="Calibri"/>
          <w:sz w:val="22"/>
          <w:szCs w:val="22"/>
        </w:rPr>
        <w:t>nawiewno</w:t>
      </w:r>
      <w:proofErr w:type="spellEnd"/>
      <w:r w:rsidRPr="00A269D3">
        <w:rPr>
          <w:rFonts w:ascii="Lato" w:hAnsi="Lato" w:cs="Calibri"/>
          <w:sz w:val="22"/>
          <w:szCs w:val="22"/>
        </w:rPr>
        <w:t xml:space="preserve"> – wywiewnych o łącznej wydajności co najmniej 10 000 m</w:t>
      </w:r>
      <w:r w:rsidRPr="00A269D3">
        <w:rPr>
          <w:rFonts w:ascii="Lato" w:hAnsi="Lato" w:cs="Calibri"/>
          <w:sz w:val="22"/>
          <w:szCs w:val="22"/>
          <w:vertAlign w:val="superscript"/>
        </w:rPr>
        <w:t>3</w:t>
      </w:r>
      <w:r w:rsidRPr="00A269D3">
        <w:rPr>
          <w:rFonts w:ascii="Lato" w:hAnsi="Lato" w:cs="Calibri"/>
          <w:sz w:val="22"/>
          <w:szCs w:val="22"/>
        </w:rPr>
        <w:t>/h,</w:t>
      </w:r>
    </w:p>
    <w:p w14:paraId="0B054058" w14:textId="3E71D177" w:rsidR="00E05193" w:rsidRPr="00A269D3" w:rsidRDefault="00A269D3" w:rsidP="00A269D3">
      <w:pPr>
        <w:pStyle w:val="Standard"/>
        <w:numPr>
          <w:ilvl w:val="1"/>
          <w:numId w:val="48"/>
        </w:numPr>
        <w:tabs>
          <w:tab w:val="left" w:pos="851"/>
        </w:tabs>
        <w:spacing w:line="276" w:lineRule="auto"/>
        <w:ind w:left="709" w:right="112"/>
        <w:rPr>
          <w:rFonts w:ascii="Lato" w:hAnsi="Lato" w:cs="Calibri"/>
          <w:sz w:val="22"/>
          <w:szCs w:val="22"/>
        </w:rPr>
      </w:pPr>
      <w:r w:rsidRPr="00A269D3">
        <w:rPr>
          <w:rFonts w:ascii="Lato" w:hAnsi="Lato" w:cs="Calibri"/>
          <w:sz w:val="22"/>
          <w:szCs w:val="22"/>
        </w:rPr>
        <w:t>Pompy ciepła o mocy grzewczej nie mniejszej niż 80 kW wraz z sondami pionowymi</w:t>
      </w:r>
      <w:r w:rsidR="00E05193" w:rsidRPr="00A269D3">
        <w:rPr>
          <w:rFonts w:ascii="Lato" w:hAnsi="Lato" w:cs="Calibri"/>
          <w:sz w:val="22"/>
          <w:szCs w:val="22"/>
        </w:rPr>
        <w:t xml:space="preserve"> </w:t>
      </w:r>
    </w:p>
    <w:p w14:paraId="6737191D" w14:textId="4C2F28B7" w:rsidR="00394B4B" w:rsidRPr="00394B4B" w:rsidRDefault="00394B4B" w:rsidP="00394B4B">
      <w:pPr>
        <w:tabs>
          <w:tab w:val="left" w:pos="426"/>
          <w:tab w:val="left" w:pos="709"/>
          <w:tab w:val="left" w:pos="8946"/>
        </w:tabs>
        <w:spacing w:before="240" w:line="276" w:lineRule="auto"/>
        <w:ind w:right="141"/>
        <w:jc w:val="both"/>
        <w:rPr>
          <w:rFonts w:ascii="Lato" w:hAnsi="Lato" w:cs="Calibri"/>
          <w:sz w:val="22"/>
          <w:szCs w:val="22"/>
        </w:rPr>
      </w:pPr>
      <w:r w:rsidRPr="00394B4B">
        <w:rPr>
          <w:rFonts w:ascii="Lato" w:hAnsi="Lato" w:cs="Calibri"/>
          <w:sz w:val="22"/>
          <w:szCs w:val="22"/>
        </w:rPr>
        <w:t>Wykonawca załączy wypełnioną tabelę „Wykaz osób zdolnych do wykonania zamówienia” włącznie z podaniem: doświadczenia zawodowego wyszczególnionych osób – zakresem wykonywanych czynności z podaniem wszystkich wymaganych przez zamawiającego danych odnośnie doświadczenia Inspektora, nazw i adresów inwestorów obiektów, okresów wykonywanych obiektów oraz podstawą dysponowania danymi osobami, a także załączy poświadczenia wydane przez Inwestorów poszczególnych obiektów.</w:t>
      </w:r>
    </w:p>
    <w:p w14:paraId="2E6C3E20" w14:textId="47CB523D" w:rsidR="00875662" w:rsidRPr="00E05193" w:rsidRDefault="00394B4B" w:rsidP="00394B4B">
      <w:pPr>
        <w:tabs>
          <w:tab w:val="left" w:pos="426"/>
          <w:tab w:val="left" w:pos="709"/>
          <w:tab w:val="left" w:pos="8946"/>
        </w:tabs>
        <w:spacing w:before="240" w:line="276" w:lineRule="auto"/>
        <w:ind w:right="141"/>
        <w:jc w:val="both"/>
        <w:rPr>
          <w:rFonts w:ascii="Lato" w:hAnsi="Lato" w:cstheme="majorHAnsi"/>
          <w:b/>
          <w:bCs/>
          <w:sz w:val="22"/>
          <w:szCs w:val="22"/>
        </w:rPr>
      </w:pPr>
      <w:r w:rsidRPr="00394B4B">
        <w:rPr>
          <w:rFonts w:ascii="Lato" w:hAnsi="Lato" w:cs="Calibri"/>
          <w:sz w:val="22"/>
          <w:szCs w:val="22"/>
        </w:rPr>
        <w:t xml:space="preserve">Zamawiający wymaga wyżej określonych uprawnień budowlanych na podstawie aktualnie obowiązującej ustawy z dnia 7 lipca 1994 r. – Prawo budowlane ( Dz. U. z 2025 r., poz. 418 ze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w:t>
      </w:r>
      <w:r w:rsidRPr="00394B4B">
        <w:rPr>
          <w:rFonts w:ascii="Lato" w:hAnsi="Lato" w:cs="Calibri"/>
          <w:sz w:val="22"/>
          <w:szCs w:val="22"/>
        </w:rPr>
        <w:lastRenderedPageBreak/>
        <w:t>Gospodarczym, którzy nabyli prawo do wykonywania określonych zawodów regulowanych lub określonych działalności, jeżeli te kwalifikacje zostały uznane na zasadach przewidzianych w ustawie z dnia 18 marca 2008 r. o zasadach uznawania kwalifikacji zawodowych nabytych w państwach członkowskich Unii Europejskiej (Dz. U. Nr 63, poz. 394).</w:t>
      </w:r>
    </w:p>
    <w:p w14:paraId="01A39522" w14:textId="7754A61A" w:rsidR="0031087C" w:rsidRPr="000E44AA" w:rsidRDefault="0031087C" w:rsidP="000E44AA">
      <w:pPr>
        <w:pStyle w:val="Akapitzlist"/>
        <w:widowControl/>
        <w:numPr>
          <w:ilvl w:val="1"/>
          <w:numId w:val="5"/>
        </w:numPr>
        <w:spacing w:before="240" w:line="276" w:lineRule="auto"/>
        <w:ind w:left="851" w:firstLine="0"/>
        <w:jc w:val="both"/>
        <w:rPr>
          <w:rFonts w:ascii="Lato" w:eastAsia="Times New Roman" w:hAnsi="Lato" w:cstheme="majorHAnsi"/>
          <w:bCs/>
          <w:iCs/>
          <w:sz w:val="22"/>
          <w:szCs w:val="22"/>
        </w:rPr>
      </w:pPr>
      <w:r w:rsidRPr="000E44AA">
        <w:rPr>
          <w:rFonts w:ascii="Lato" w:hAnsi="Lato" w:cstheme="majorHAnsi"/>
          <w:b/>
          <w:sz w:val="22"/>
          <w:szCs w:val="22"/>
        </w:rPr>
        <w:t>w zakresie zdolności technicznej:</w:t>
      </w:r>
    </w:p>
    <w:p w14:paraId="7F5C1FDF" w14:textId="1CCA8BB3" w:rsidR="00413008" w:rsidRPr="000E44AA" w:rsidRDefault="00E05193" w:rsidP="000E44AA">
      <w:pPr>
        <w:widowControl/>
        <w:tabs>
          <w:tab w:val="num" w:pos="1800"/>
        </w:tabs>
        <w:autoSpaceDN/>
        <w:spacing w:line="276" w:lineRule="auto"/>
        <w:ind w:left="180"/>
        <w:jc w:val="both"/>
        <w:rPr>
          <w:rFonts w:ascii="Lato" w:hAnsi="Lato" w:cstheme="majorHAnsi"/>
          <w:b/>
          <w:sz w:val="22"/>
          <w:szCs w:val="22"/>
        </w:rPr>
      </w:pPr>
      <w:r w:rsidRPr="00EE4E42">
        <w:rPr>
          <w:rFonts w:ascii="Lato" w:hAnsi="Lato" w:cstheme="majorHAnsi"/>
          <w:bCs/>
          <w:iCs/>
          <w:sz w:val="22"/>
          <w:szCs w:val="22"/>
        </w:rPr>
        <w:t>Zamawiający nie określa szczególnych wymagań</w:t>
      </w:r>
      <w:r w:rsidR="00195C95" w:rsidRPr="000E44AA">
        <w:rPr>
          <w:rFonts w:ascii="Lato" w:hAnsi="Lato" w:cstheme="majorHAnsi"/>
          <w:sz w:val="22"/>
          <w:szCs w:val="22"/>
        </w:rPr>
        <w:t>.</w:t>
      </w:r>
      <w:r w:rsidR="00257E48" w:rsidRPr="000E44AA">
        <w:rPr>
          <w:rFonts w:ascii="Lato" w:hAnsi="Lato" w:cstheme="majorHAnsi"/>
          <w:b/>
          <w:sz w:val="22"/>
          <w:szCs w:val="22"/>
        </w:rPr>
        <w:t xml:space="preserve"> </w:t>
      </w:r>
    </w:p>
    <w:p w14:paraId="6240899C" w14:textId="77777777" w:rsidR="00AB141A" w:rsidRPr="000E44AA" w:rsidRDefault="00AB141A" w:rsidP="000E44AA">
      <w:pPr>
        <w:widowControl/>
        <w:tabs>
          <w:tab w:val="num" w:pos="1800"/>
        </w:tabs>
        <w:autoSpaceDN/>
        <w:spacing w:line="276" w:lineRule="auto"/>
        <w:ind w:left="180"/>
        <w:jc w:val="both"/>
        <w:rPr>
          <w:rFonts w:ascii="Lato" w:hAnsi="Lato" w:cstheme="majorHAnsi"/>
          <w:b/>
          <w:sz w:val="22"/>
          <w:szCs w:val="22"/>
        </w:rPr>
      </w:pPr>
    </w:p>
    <w:p w14:paraId="0702A1A1" w14:textId="334A76CC" w:rsidR="00053863" w:rsidRPr="000E44AA" w:rsidRDefault="00053863" w:rsidP="000E44AA">
      <w:pPr>
        <w:pStyle w:val="Standard"/>
        <w:tabs>
          <w:tab w:val="left" w:pos="10206"/>
        </w:tabs>
        <w:spacing w:line="276" w:lineRule="auto"/>
        <w:ind w:right="112"/>
        <w:jc w:val="both"/>
        <w:rPr>
          <w:rFonts w:ascii="Lato" w:hAnsi="Lato" w:cstheme="majorHAnsi"/>
          <w:bCs/>
          <w:sz w:val="22"/>
          <w:szCs w:val="22"/>
        </w:rPr>
      </w:pPr>
      <w:r w:rsidRPr="000E44AA">
        <w:rPr>
          <w:rFonts w:ascii="Lato" w:hAnsi="Lato" w:cstheme="majorHAnsi"/>
          <w:b/>
          <w:sz w:val="22"/>
          <w:szCs w:val="22"/>
        </w:rPr>
        <w:t xml:space="preserve">7.3 </w:t>
      </w:r>
      <w:r w:rsidRPr="000E44AA">
        <w:rPr>
          <w:rFonts w:ascii="Lato" w:hAnsi="Lato" w:cstheme="majorHAnsi"/>
          <w:bCs/>
          <w:sz w:val="22"/>
          <w:szCs w:val="22"/>
        </w:rPr>
        <w:t>Zamawiający, w stosunku do wykonawców wspólnie ubiegających się o udzielenie zamówienia,</w:t>
      </w:r>
      <w:r w:rsidRPr="000E44AA">
        <w:rPr>
          <w:rFonts w:ascii="Lato" w:hAnsi="Lato" w:cstheme="majorHAnsi"/>
          <w:bCs/>
          <w:sz w:val="22"/>
          <w:szCs w:val="22"/>
        </w:rPr>
        <w:br/>
        <w:t xml:space="preserve">w odniesieniu do warunku dotyczącego zdolności technicznej lub zawodowej </w:t>
      </w:r>
      <w:r w:rsidR="006A6623" w:rsidRPr="000E44AA">
        <w:rPr>
          <w:rFonts w:ascii="Lato" w:hAnsi="Lato" w:cstheme="majorHAnsi"/>
          <w:bCs/>
          <w:sz w:val="22"/>
          <w:szCs w:val="22"/>
        </w:rPr>
        <w:t xml:space="preserve"> </w:t>
      </w:r>
      <w:r w:rsidRPr="000E44AA">
        <w:rPr>
          <w:rFonts w:ascii="Lato" w:hAnsi="Lato" w:cstheme="majorHAnsi"/>
          <w:bCs/>
          <w:sz w:val="22"/>
          <w:szCs w:val="22"/>
        </w:rPr>
        <w:t>- dopuszcza aby:</w:t>
      </w:r>
    </w:p>
    <w:p w14:paraId="7E6ADEA3" w14:textId="2B8AC942" w:rsidR="00053863" w:rsidRPr="000E44AA" w:rsidRDefault="00E05193" w:rsidP="000E44AA">
      <w:pPr>
        <w:pStyle w:val="Standard"/>
        <w:numPr>
          <w:ilvl w:val="0"/>
          <w:numId w:val="43"/>
        </w:numPr>
        <w:tabs>
          <w:tab w:val="left" w:pos="10206"/>
        </w:tabs>
        <w:spacing w:before="120" w:line="276" w:lineRule="auto"/>
        <w:ind w:right="112"/>
        <w:jc w:val="both"/>
        <w:rPr>
          <w:rFonts w:ascii="Lato" w:hAnsi="Lato" w:cstheme="majorHAnsi"/>
          <w:sz w:val="22"/>
          <w:szCs w:val="22"/>
        </w:rPr>
      </w:pPr>
      <w:r w:rsidRPr="00E655C5">
        <w:rPr>
          <w:rFonts w:ascii="Lato" w:hAnsi="Lato" w:cstheme="minorHAnsi"/>
          <w:sz w:val="22"/>
          <w:szCs w:val="22"/>
        </w:rPr>
        <w:t>warunek dotyczący osób zdolnych do wykonania zamówienia – spełnili wykonawcy łącznie</w:t>
      </w:r>
      <w:r w:rsidR="00053863" w:rsidRPr="000E44AA">
        <w:rPr>
          <w:rFonts w:ascii="Lato" w:hAnsi="Lato" w:cstheme="majorHAnsi"/>
          <w:sz w:val="22"/>
          <w:szCs w:val="22"/>
        </w:rPr>
        <w:t>.</w:t>
      </w:r>
    </w:p>
    <w:p w14:paraId="43AD7039" w14:textId="0EBF9ACB" w:rsidR="00053863" w:rsidRPr="000E44AA" w:rsidRDefault="00053863" w:rsidP="000E44AA">
      <w:pPr>
        <w:pStyle w:val="Standard"/>
        <w:tabs>
          <w:tab w:val="left" w:pos="10206"/>
        </w:tabs>
        <w:spacing w:before="120" w:line="276" w:lineRule="auto"/>
        <w:ind w:right="112"/>
        <w:jc w:val="both"/>
        <w:rPr>
          <w:rFonts w:ascii="Lato" w:hAnsi="Lato" w:cstheme="majorHAnsi"/>
          <w:sz w:val="22"/>
          <w:szCs w:val="22"/>
        </w:rPr>
      </w:pPr>
      <w:r w:rsidRPr="000E44AA">
        <w:rPr>
          <w:rFonts w:ascii="Lato" w:hAnsi="Lato" w:cstheme="majorHAnsi"/>
          <w:b/>
          <w:sz w:val="22"/>
          <w:szCs w:val="22"/>
        </w:rPr>
        <w:t>7.4</w:t>
      </w:r>
      <w:r w:rsidRPr="000E44AA">
        <w:rPr>
          <w:rFonts w:ascii="Lato" w:hAnsi="Lato" w:cstheme="majorHAnsi"/>
          <w:sz w:val="22"/>
          <w:szCs w:val="22"/>
        </w:rPr>
        <w:t xml:space="preserve"> W przypadku, o którym mowa w pkt. 7.3, wykonawcy wspólnie ubiegający się o udzielenie zamówienia, dołączają do oferty oświadczenie – którego wzór stanowi </w:t>
      </w:r>
      <w:r w:rsidRPr="000E44AA">
        <w:rPr>
          <w:rFonts w:ascii="Lato" w:hAnsi="Lato" w:cstheme="majorHAnsi"/>
          <w:b/>
          <w:sz w:val="22"/>
          <w:szCs w:val="22"/>
        </w:rPr>
        <w:t>Załącznik nr 2 do SWZ</w:t>
      </w:r>
      <w:r w:rsidRPr="000E44AA">
        <w:rPr>
          <w:rFonts w:ascii="Lato" w:hAnsi="Lato" w:cstheme="majorHAnsi"/>
          <w:sz w:val="22"/>
          <w:szCs w:val="22"/>
        </w:rPr>
        <w:t>, z którego będzie wynikać, które odpowiednio: roboty budowlane/ usługi / dostawy będą wykonywać poszczególni wykonawcy.</w:t>
      </w:r>
    </w:p>
    <w:p w14:paraId="4E17F746" w14:textId="0219EF8B" w:rsidR="00875662" w:rsidRPr="000E44AA" w:rsidRDefault="00875662" w:rsidP="000E44AA">
      <w:pPr>
        <w:pStyle w:val="Standard"/>
        <w:tabs>
          <w:tab w:val="left" w:pos="10206"/>
        </w:tabs>
        <w:spacing w:line="276" w:lineRule="auto"/>
        <w:ind w:right="112"/>
        <w:jc w:val="both"/>
        <w:rPr>
          <w:rFonts w:ascii="Lato" w:hAnsi="Lato" w:cstheme="majorHAnsi"/>
          <w:bCs/>
          <w:sz w:val="22"/>
          <w:szCs w:val="22"/>
        </w:rPr>
      </w:pPr>
    </w:p>
    <w:p w14:paraId="27B83CE9" w14:textId="77777777" w:rsidR="00150429" w:rsidRPr="000E44AA" w:rsidRDefault="00150429" w:rsidP="000E44AA">
      <w:pPr>
        <w:pStyle w:val="Standard"/>
        <w:numPr>
          <w:ilvl w:val="0"/>
          <w:numId w:val="1"/>
        </w:numPr>
        <w:shd w:val="clear" w:color="auto" w:fill="FFFFFF"/>
        <w:spacing w:line="276" w:lineRule="auto"/>
        <w:ind w:right="-68"/>
        <w:jc w:val="both"/>
        <w:rPr>
          <w:rFonts w:ascii="Lato" w:hAnsi="Lato" w:cstheme="majorHAnsi"/>
          <w:b/>
          <w:sz w:val="24"/>
          <w:szCs w:val="24"/>
          <w:highlight w:val="lightGray"/>
        </w:rPr>
      </w:pPr>
      <w:r w:rsidRPr="000E44AA">
        <w:rPr>
          <w:rFonts w:ascii="Lato" w:hAnsi="Lato" w:cstheme="majorHAnsi"/>
          <w:b/>
          <w:sz w:val="24"/>
          <w:szCs w:val="24"/>
          <w:highlight w:val="lightGray"/>
        </w:rPr>
        <w:t>Podstawy wykluczenia z postępowania</w:t>
      </w:r>
    </w:p>
    <w:p w14:paraId="35C02981" w14:textId="77777777" w:rsidR="009231E0" w:rsidRPr="005E66FC" w:rsidRDefault="00A56938" w:rsidP="009231E0">
      <w:pPr>
        <w:pStyle w:val="Standard"/>
        <w:shd w:val="clear" w:color="auto" w:fill="FFFFFF"/>
        <w:spacing w:before="120" w:line="276" w:lineRule="auto"/>
        <w:ind w:right="-68"/>
        <w:jc w:val="both"/>
        <w:rPr>
          <w:rFonts w:ascii="Lato" w:hAnsi="Lato" w:cstheme="minorHAnsi"/>
          <w:b/>
          <w:sz w:val="22"/>
          <w:szCs w:val="22"/>
        </w:rPr>
      </w:pPr>
      <w:r w:rsidRPr="000E44AA">
        <w:rPr>
          <w:rFonts w:ascii="Lato" w:hAnsi="Lato" w:cstheme="majorHAnsi"/>
          <w:b/>
          <w:sz w:val="22"/>
          <w:szCs w:val="22"/>
        </w:rPr>
        <w:t>8.1</w:t>
      </w:r>
      <w:r w:rsidR="00356C33" w:rsidRPr="000E44AA">
        <w:rPr>
          <w:rFonts w:ascii="Lato" w:hAnsi="Lato" w:cstheme="majorHAnsi"/>
          <w:sz w:val="22"/>
          <w:szCs w:val="22"/>
        </w:rPr>
        <w:t xml:space="preserve"> </w:t>
      </w:r>
      <w:r w:rsidR="009231E0" w:rsidRPr="005E66FC">
        <w:rPr>
          <w:rFonts w:ascii="Lato" w:hAnsi="Lato" w:cstheme="minorHAnsi"/>
          <w:sz w:val="22"/>
          <w:szCs w:val="22"/>
        </w:rPr>
        <w:t>Z postępowania o udzielenie zamówienia publicznego, wyklucza się z zastrzeżeniem art. 110 ust. 2 ustawy, wykonawcę:</w:t>
      </w:r>
    </w:p>
    <w:p w14:paraId="28050B9D" w14:textId="77777777" w:rsidR="009231E0" w:rsidRPr="005E66FC" w:rsidRDefault="009231E0" w:rsidP="009231E0">
      <w:pPr>
        <w:pStyle w:val="Standard"/>
        <w:numPr>
          <w:ilvl w:val="2"/>
          <w:numId w:val="14"/>
        </w:numPr>
        <w:shd w:val="clear" w:color="auto" w:fill="FFFFFF"/>
        <w:spacing w:line="276" w:lineRule="auto"/>
        <w:ind w:left="709" w:right="-68" w:hanging="709"/>
        <w:rPr>
          <w:rFonts w:ascii="Lato" w:hAnsi="Lato" w:cstheme="minorHAnsi"/>
          <w:sz w:val="22"/>
          <w:szCs w:val="22"/>
        </w:rPr>
      </w:pPr>
      <w:r w:rsidRPr="005E66FC">
        <w:rPr>
          <w:rFonts w:ascii="Lato" w:hAnsi="Lato" w:cstheme="minorHAnsi"/>
          <w:sz w:val="22"/>
          <w:szCs w:val="22"/>
        </w:rPr>
        <w:t>będącego osobą fizyczną, którego prawomocnie skazano za przestępstwo:</w:t>
      </w:r>
    </w:p>
    <w:p w14:paraId="649B4007" w14:textId="77777777" w:rsidR="009231E0" w:rsidRPr="005E66FC" w:rsidRDefault="009231E0" w:rsidP="009231E0">
      <w:pPr>
        <w:pStyle w:val="Standard"/>
        <w:numPr>
          <w:ilvl w:val="0"/>
          <w:numId w:val="6"/>
        </w:numPr>
        <w:shd w:val="clear" w:color="auto" w:fill="FFFFFF"/>
        <w:spacing w:line="276" w:lineRule="auto"/>
        <w:ind w:left="709" w:right="-68" w:hanging="283"/>
        <w:jc w:val="both"/>
        <w:rPr>
          <w:rFonts w:ascii="Lato" w:hAnsi="Lato" w:cstheme="minorHAnsi"/>
          <w:sz w:val="22"/>
          <w:szCs w:val="22"/>
        </w:rPr>
      </w:pPr>
      <w:r w:rsidRPr="005E66FC">
        <w:rPr>
          <w:rFonts w:ascii="Lato" w:hAnsi="Lato" w:cstheme="minorHAnsi"/>
          <w:sz w:val="22"/>
          <w:szCs w:val="22"/>
        </w:rPr>
        <w:t>udziału w zorganizowanej grupie przestępczej albo związku mającym na celu popełnienie przestępstwa lub przestępstwa skarbowego, o którym mowa w art. 258 Kodeksu karnego,</w:t>
      </w:r>
    </w:p>
    <w:p w14:paraId="32F43D03" w14:textId="77777777" w:rsidR="009231E0" w:rsidRPr="005E66FC" w:rsidRDefault="009231E0" w:rsidP="009231E0">
      <w:pPr>
        <w:pStyle w:val="Standard"/>
        <w:numPr>
          <w:ilvl w:val="0"/>
          <w:numId w:val="6"/>
        </w:numPr>
        <w:shd w:val="clear" w:color="auto" w:fill="FFFFFF"/>
        <w:spacing w:line="276" w:lineRule="auto"/>
        <w:ind w:left="709" w:right="-68" w:hanging="283"/>
        <w:jc w:val="both"/>
        <w:rPr>
          <w:rFonts w:ascii="Lato" w:hAnsi="Lato" w:cstheme="minorHAnsi"/>
          <w:sz w:val="22"/>
          <w:szCs w:val="22"/>
        </w:rPr>
      </w:pPr>
      <w:r w:rsidRPr="005E66FC">
        <w:rPr>
          <w:rFonts w:ascii="Lato" w:hAnsi="Lato" w:cstheme="minorHAnsi"/>
          <w:sz w:val="22"/>
          <w:szCs w:val="22"/>
        </w:rPr>
        <w:t>handlu ludźmi, o którym mowa w art. 189a Kodeksu karnego,</w:t>
      </w:r>
    </w:p>
    <w:p w14:paraId="5ED56837" w14:textId="77777777" w:rsidR="009231E0" w:rsidRPr="005E66FC" w:rsidRDefault="009231E0" w:rsidP="009231E0">
      <w:pPr>
        <w:pStyle w:val="Standard"/>
        <w:numPr>
          <w:ilvl w:val="0"/>
          <w:numId w:val="6"/>
        </w:numPr>
        <w:shd w:val="clear" w:color="auto" w:fill="FFFFFF"/>
        <w:spacing w:line="276" w:lineRule="auto"/>
        <w:ind w:left="709" w:right="-68" w:hanging="283"/>
        <w:jc w:val="both"/>
        <w:rPr>
          <w:rFonts w:ascii="Lato" w:hAnsi="Lato" w:cstheme="minorHAnsi"/>
          <w:sz w:val="22"/>
          <w:szCs w:val="22"/>
        </w:rPr>
      </w:pPr>
      <w:r w:rsidRPr="005E66FC">
        <w:rPr>
          <w:rFonts w:ascii="Lato" w:hAnsi="Lato" w:cstheme="minorHAnsi"/>
          <w:sz w:val="22"/>
          <w:szCs w:val="22"/>
        </w:rPr>
        <w:t>o którym mowa w art. 228 – 230a, art. 250a Kodeksu karnego, w art. 46–48 ustawy z dnia 25 czerwca 2010 r. o sporcie (Dz. U. z 202</w:t>
      </w:r>
      <w:r>
        <w:rPr>
          <w:rFonts w:ascii="Lato" w:hAnsi="Lato" w:cstheme="minorHAnsi"/>
          <w:sz w:val="22"/>
          <w:szCs w:val="22"/>
        </w:rPr>
        <w:t>3</w:t>
      </w:r>
      <w:r w:rsidRPr="005E66FC">
        <w:rPr>
          <w:rFonts w:ascii="Lato" w:hAnsi="Lato" w:cstheme="minorHAnsi"/>
          <w:sz w:val="22"/>
          <w:szCs w:val="22"/>
        </w:rPr>
        <w:t xml:space="preserve"> r. poz. </w:t>
      </w:r>
      <w:r>
        <w:rPr>
          <w:rFonts w:ascii="Lato" w:hAnsi="Lato" w:cstheme="minorHAnsi"/>
          <w:sz w:val="22"/>
          <w:szCs w:val="22"/>
        </w:rPr>
        <w:t>2048</w:t>
      </w:r>
      <w:r w:rsidRPr="005E66FC">
        <w:rPr>
          <w:rFonts w:ascii="Lato" w:hAnsi="Lato" w:cstheme="minorHAnsi"/>
          <w:sz w:val="22"/>
          <w:szCs w:val="22"/>
        </w:rPr>
        <w:t xml:space="preserve"> oraz z 202</w:t>
      </w:r>
      <w:r>
        <w:rPr>
          <w:rFonts w:ascii="Lato" w:hAnsi="Lato" w:cstheme="minorHAnsi"/>
          <w:sz w:val="22"/>
          <w:szCs w:val="22"/>
        </w:rPr>
        <w:t xml:space="preserve">4 </w:t>
      </w:r>
      <w:r w:rsidRPr="005E66FC">
        <w:rPr>
          <w:rFonts w:ascii="Lato" w:hAnsi="Lato" w:cstheme="minorHAnsi"/>
          <w:sz w:val="22"/>
          <w:szCs w:val="22"/>
        </w:rPr>
        <w:t xml:space="preserve">r. poz. </w:t>
      </w:r>
      <w:r>
        <w:rPr>
          <w:rFonts w:ascii="Lato" w:hAnsi="Lato" w:cstheme="minorHAnsi"/>
          <w:sz w:val="22"/>
          <w:szCs w:val="22"/>
        </w:rPr>
        <w:t>1166</w:t>
      </w:r>
      <w:r w:rsidRPr="005E66FC">
        <w:rPr>
          <w:rFonts w:ascii="Lato" w:hAnsi="Lato" w:cstheme="minorHAnsi"/>
          <w:sz w:val="22"/>
          <w:szCs w:val="22"/>
        </w:rPr>
        <w:t>) lub w art. 54 ust. 1–4 ustawy z dnia 12 maja 2011 r. o refundacji leków, środków spożywczych specjalnego przeznaczenia żywieniowego oraz wyrobów medycznych (Dz. U. z 202</w:t>
      </w:r>
      <w:r>
        <w:rPr>
          <w:rFonts w:ascii="Lato" w:hAnsi="Lato" w:cstheme="minorHAnsi"/>
          <w:sz w:val="22"/>
          <w:szCs w:val="22"/>
        </w:rPr>
        <w:t xml:space="preserve">4 </w:t>
      </w:r>
      <w:r w:rsidRPr="005E66FC">
        <w:rPr>
          <w:rFonts w:ascii="Lato" w:hAnsi="Lato" w:cstheme="minorHAnsi"/>
          <w:sz w:val="22"/>
          <w:szCs w:val="22"/>
        </w:rPr>
        <w:t xml:space="preserve">r. poz. </w:t>
      </w:r>
      <w:r>
        <w:rPr>
          <w:rFonts w:ascii="Lato" w:hAnsi="Lato" w:cstheme="minorHAnsi"/>
          <w:sz w:val="22"/>
          <w:szCs w:val="22"/>
        </w:rPr>
        <w:t>930</w:t>
      </w:r>
      <w:r w:rsidRPr="005E66FC">
        <w:rPr>
          <w:rFonts w:ascii="Lato" w:hAnsi="Lato" w:cstheme="minorHAnsi"/>
          <w:sz w:val="22"/>
          <w:szCs w:val="22"/>
        </w:rPr>
        <w:t>),</w:t>
      </w:r>
    </w:p>
    <w:p w14:paraId="3C0BF4CD" w14:textId="77777777" w:rsidR="009231E0" w:rsidRPr="005E66FC" w:rsidRDefault="009231E0" w:rsidP="009231E0">
      <w:pPr>
        <w:pStyle w:val="Standard"/>
        <w:numPr>
          <w:ilvl w:val="0"/>
          <w:numId w:val="6"/>
        </w:numPr>
        <w:shd w:val="clear" w:color="auto" w:fill="FFFFFF"/>
        <w:spacing w:line="276" w:lineRule="auto"/>
        <w:ind w:left="709" w:right="-68" w:hanging="283"/>
        <w:jc w:val="both"/>
        <w:rPr>
          <w:rFonts w:ascii="Lato" w:hAnsi="Lato" w:cstheme="minorHAnsi"/>
          <w:sz w:val="22"/>
          <w:szCs w:val="22"/>
        </w:rPr>
      </w:pPr>
      <w:r w:rsidRPr="005E66FC">
        <w:rPr>
          <w:rFonts w:ascii="Lato" w:hAnsi="Lato" w:cstheme="minorHAnsi"/>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31BB28C0" w14:textId="77777777" w:rsidR="009231E0" w:rsidRPr="005E66FC" w:rsidRDefault="009231E0" w:rsidP="009231E0">
      <w:pPr>
        <w:pStyle w:val="Standard"/>
        <w:numPr>
          <w:ilvl w:val="0"/>
          <w:numId w:val="6"/>
        </w:numPr>
        <w:shd w:val="clear" w:color="auto" w:fill="FFFFFF"/>
        <w:spacing w:line="276" w:lineRule="auto"/>
        <w:ind w:left="709" w:right="-68" w:hanging="283"/>
        <w:jc w:val="both"/>
        <w:rPr>
          <w:rFonts w:ascii="Lato" w:hAnsi="Lato" w:cstheme="minorHAnsi"/>
          <w:sz w:val="22"/>
          <w:szCs w:val="22"/>
        </w:rPr>
      </w:pPr>
      <w:r w:rsidRPr="005E66FC">
        <w:rPr>
          <w:rFonts w:ascii="Lato" w:hAnsi="Lato" w:cstheme="minorHAnsi"/>
          <w:sz w:val="22"/>
          <w:szCs w:val="22"/>
        </w:rPr>
        <w:t>o charakterze terrorystycznym, o którym mowa w art. 115 § 20 Kodeksu karnego, lub mające na celu popełnienie tego przestępstwa,</w:t>
      </w:r>
    </w:p>
    <w:p w14:paraId="74172424" w14:textId="77777777" w:rsidR="009231E0" w:rsidRPr="005E66FC" w:rsidRDefault="009231E0" w:rsidP="009231E0">
      <w:pPr>
        <w:pStyle w:val="Standard"/>
        <w:numPr>
          <w:ilvl w:val="0"/>
          <w:numId w:val="6"/>
        </w:numPr>
        <w:shd w:val="clear" w:color="auto" w:fill="FFFFFF"/>
        <w:spacing w:line="276" w:lineRule="auto"/>
        <w:ind w:left="709" w:right="-68" w:hanging="283"/>
        <w:jc w:val="both"/>
        <w:rPr>
          <w:rFonts w:ascii="Lato" w:hAnsi="Lato" w:cstheme="minorHAnsi"/>
          <w:sz w:val="22"/>
          <w:szCs w:val="22"/>
        </w:rPr>
      </w:pPr>
      <w:r w:rsidRPr="005E66FC">
        <w:rPr>
          <w:rFonts w:ascii="Lato" w:hAnsi="Lato" w:cstheme="minorHAnsi"/>
          <w:sz w:val="22"/>
          <w:szCs w:val="22"/>
        </w:rPr>
        <w:t xml:space="preserve">pracy małoletnich cudzoziemców, o którym mowa w art. 9 ust. 2 ustawy z dnia 15 czerwca 2012 r. o skutkach powierzania wykonywania pracy cudzoziemcom przebywającym wbrew przepisom na terytorium Rzeczypospolitej Polskiej (Dz. U. </w:t>
      </w:r>
      <w:r>
        <w:rPr>
          <w:rFonts w:ascii="Lato" w:hAnsi="Lato" w:cstheme="minorHAnsi"/>
          <w:sz w:val="22"/>
          <w:szCs w:val="22"/>
        </w:rPr>
        <w:t>z 2021 r. poz. 1745</w:t>
      </w:r>
      <w:r w:rsidRPr="005E66FC">
        <w:rPr>
          <w:rFonts w:ascii="Lato" w:hAnsi="Lato" w:cstheme="minorHAnsi"/>
          <w:sz w:val="22"/>
          <w:szCs w:val="22"/>
        </w:rPr>
        <w:t>),</w:t>
      </w:r>
    </w:p>
    <w:p w14:paraId="36D2637A" w14:textId="77777777" w:rsidR="009231E0" w:rsidRPr="005E66FC" w:rsidRDefault="009231E0" w:rsidP="009231E0">
      <w:pPr>
        <w:pStyle w:val="Standard"/>
        <w:numPr>
          <w:ilvl w:val="0"/>
          <w:numId w:val="6"/>
        </w:numPr>
        <w:shd w:val="clear" w:color="auto" w:fill="FFFFFF"/>
        <w:spacing w:line="276" w:lineRule="auto"/>
        <w:ind w:left="709" w:right="-68" w:hanging="283"/>
        <w:jc w:val="both"/>
        <w:rPr>
          <w:rFonts w:ascii="Lato" w:hAnsi="Lato" w:cstheme="minorHAnsi"/>
          <w:sz w:val="22"/>
          <w:szCs w:val="22"/>
        </w:rPr>
      </w:pPr>
      <w:r w:rsidRPr="005E66FC">
        <w:rPr>
          <w:rFonts w:ascii="Lato" w:hAnsi="Lato" w:cstheme="minorHAnsi"/>
          <w:sz w:val="22"/>
          <w:szCs w:val="22"/>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14:paraId="403F1676" w14:textId="77777777" w:rsidR="009231E0" w:rsidRPr="005E66FC" w:rsidRDefault="009231E0" w:rsidP="009231E0">
      <w:pPr>
        <w:pStyle w:val="Standard"/>
        <w:numPr>
          <w:ilvl w:val="0"/>
          <w:numId w:val="6"/>
        </w:numPr>
        <w:shd w:val="clear" w:color="auto" w:fill="FFFFFF"/>
        <w:spacing w:line="276" w:lineRule="auto"/>
        <w:ind w:left="709" w:right="-68" w:hanging="283"/>
        <w:jc w:val="both"/>
        <w:rPr>
          <w:rFonts w:ascii="Lato" w:hAnsi="Lato" w:cstheme="minorHAnsi"/>
          <w:sz w:val="22"/>
          <w:szCs w:val="22"/>
        </w:rPr>
      </w:pPr>
      <w:r w:rsidRPr="005E66FC">
        <w:rPr>
          <w:rFonts w:ascii="Lato" w:hAnsi="Lato" w:cstheme="minorHAnsi"/>
          <w:sz w:val="22"/>
          <w:szCs w:val="22"/>
        </w:rPr>
        <w:t>o którym mowa w art. 9 ust. 1 i 3 lub art. 10 ustawy z dnia 15 czerwca 2012 r. o skutkach powierzania wykonywania pracy cudzoziemcom przebywającym wbrew przepisom na terytorium Rzeczypospolitej Polskiej – lub za odpowiedni czyn zabroniony określony w</w:t>
      </w:r>
      <w:r>
        <w:rPr>
          <w:rFonts w:ascii="Lato" w:hAnsi="Lato" w:cstheme="minorHAnsi"/>
          <w:sz w:val="22"/>
          <w:szCs w:val="22"/>
        </w:rPr>
        <w:t> </w:t>
      </w:r>
      <w:r w:rsidRPr="005E66FC">
        <w:rPr>
          <w:rFonts w:ascii="Lato" w:hAnsi="Lato" w:cstheme="minorHAnsi"/>
          <w:sz w:val="22"/>
          <w:szCs w:val="22"/>
        </w:rPr>
        <w:t>przepisach prawa obcego;</w:t>
      </w:r>
    </w:p>
    <w:p w14:paraId="4F4D9039" w14:textId="77777777" w:rsidR="009231E0" w:rsidRPr="005E66FC" w:rsidRDefault="009231E0" w:rsidP="009231E0">
      <w:pPr>
        <w:pStyle w:val="Standard"/>
        <w:numPr>
          <w:ilvl w:val="2"/>
          <w:numId w:val="15"/>
        </w:numPr>
        <w:shd w:val="clear" w:color="auto" w:fill="FFFFFF"/>
        <w:spacing w:line="276" w:lineRule="auto"/>
        <w:ind w:left="0" w:right="-68" w:firstLine="0"/>
        <w:jc w:val="both"/>
        <w:rPr>
          <w:rFonts w:ascii="Lato" w:hAnsi="Lato" w:cstheme="minorHAnsi"/>
          <w:sz w:val="22"/>
          <w:szCs w:val="22"/>
        </w:rPr>
      </w:pPr>
      <w:r w:rsidRPr="005E66FC">
        <w:rPr>
          <w:rFonts w:ascii="Lato" w:hAnsi="Lato" w:cstheme="minorHAnsi"/>
          <w:sz w:val="22"/>
          <w:szCs w:val="22"/>
        </w:rPr>
        <w:t>jeżeli urzędującego członka jego organu zarządzającego lub nadzorczego, wspólnika spółki w</w:t>
      </w:r>
      <w:r>
        <w:rPr>
          <w:rFonts w:ascii="Lato" w:hAnsi="Lato" w:cstheme="minorHAnsi"/>
          <w:sz w:val="22"/>
          <w:szCs w:val="22"/>
        </w:rPr>
        <w:t xml:space="preserve"> </w:t>
      </w:r>
      <w:r w:rsidRPr="005E66FC">
        <w:rPr>
          <w:rFonts w:ascii="Lato" w:hAnsi="Lato" w:cstheme="minorHAnsi"/>
          <w:sz w:val="22"/>
          <w:szCs w:val="22"/>
        </w:rPr>
        <w:lastRenderedPageBreak/>
        <w:t>spółce jawnej lub partnerskiej albo komplementariusza w spółce komandytowej lub komandytowo-akcyjnej lub prokurenta prawomocnie skazano za przestępstwo, o którym mowa w pkt 8.1.1;</w:t>
      </w:r>
    </w:p>
    <w:p w14:paraId="6DA2AF00" w14:textId="77777777" w:rsidR="009231E0" w:rsidRPr="005E66FC" w:rsidRDefault="009231E0" w:rsidP="009231E0">
      <w:pPr>
        <w:pStyle w:val="Standard"/>
        <w:numPr>
          <w:ilvl w:val="2"/>
          <w:numId w:val="15"/>
        </w:numPr>
        <w:shd w:val="clear" w:color="auto" w:fill="FFFFFF"/>
        <w:spacing w:line="276" w:lineRule="auto"/>
        <w:ind w:left="0" w:right="-68" w:firstLine="0"/>
        <w:jc w:val="both"/>
        <w:rPr>
          <w:rFonts w:ascii="Lato" w:hAnsi="Lato" w:cstheme="minorHAnsi"/>
          <w:sz w:val="22"/>
          <w:szCs w:val="22"/>
        </w:rPr>
      </w:pPr>
      <w:r w:rsidRPr="005E66FC">
        <w:rPr>
          <w:rFonts w:ascii="Lato" w:hAnsi="Lato" w:cstheme="minorHAnsi"/>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5207A1B" w14:textId="77777777" w:rsidR="009231E0" w:rsidRPr="005E66FC" w:rsidRDefault="009231E0" w:rsidP="009231E0">
      <w:pPr>
        <w:pStyle w:val="Standard"/>
        <w:numPr>
          <w:ilvl w:val="2"/>
          <w:numId w:val="15"/>
        </w:numPr>
        <w:shd w:val="clear" w:color="auto" w:fill="FFFFFF"/>
        <w:spacing w:line="276" w:lineRule="auto"/>
        <w:ind w:left="0" w:right="-68" w:firstLine="0"/>
        <w:jc w:val="both"/>
        <w:rPr>
          <w:rFonts w:ascii="Lato" w:hAnsi="Lato" w:cstheme="minorHAnsi"/>
          <w:sz w:val="22"/>
          <w:szCs w:val="22"/>
        </w:rPr>
      </w:pPr>
      <w:r w:rsidRPr="005E66FC">
        <w:rPr>
          <w:rFonts w:ascii="Lato" w:hAnsi="Lato" w:cstheme="minorHAnsi"/>
          <w:sz w:val="22"/>
          <w:szCs w:val="22"/>
        </w:rPr>
        <w:t>wobec którego orzeczono zakaz ubiegania się o zamówienie publiczne;</w:t>
      </w:r>
    </w:p>
    <w:p w14:paraId="19F90EE4" w14:textId="77777777" w:rsidR="009231E0" w:rsidRPr="005E66FC" w:rsidRDefault="009231E0" w:rsidP="009231E0">
      <w:pPr>
        <w:pStyle w:val="Standard"/>
        <w:numPr>
          <w:ilvl w:val="2"/>
          <w:numId w:val="15"/>
        </w:numPr>
        <w:shd w:val="clear" w:color="auto" w:fill="FFFFFF"/>
        <w:spacing w:line="276" w:lineRule="auto"/>
        <w:ind w:left="0" w:right="-68" w:firstLine="0"/>
        <w:jc w:val="both"/>
        <w:rPr>
          <w:rFonts w:ascii="Lato" w:hAnsi="Lato" w:cstheme="minorHAnsi"/>
          <w:sz w:val="22"/>
          <w:szCs w:val="22"/>
        </w:rPr>
      </w:pPr>
      <w:r w:rsidRPr="005E66FC">
        <w:rPr>
          <w:rFonts w:ascii="Lato" w:hAnsi="Lato" w:cstheme="minorHAnsi"/>
          <w:sz w:val="22"/>
          <w:szCs w:val="22"/>
        </w:rPr>
        <w:t>jeżeli Zamawiający może stwierdzić na podstawie wiarygodnych przesłanek, że wykonawca zawarł</w:t>
      </w:r>
      <w:r>
        <w:rPr>
          <w:rFonts w:ascii="Lato" w:hAnsi="Lato" w:cstheme="minorHAnsi"/>
          <w:sz w:val="22"/>
          <w:szCs w:val="22"/>
        </w:rPr>
        <w:t xml:space="preserve"> </w:t>
      </w:r>
      <w:r w:rsidRPr="005E66FC">
        <w:rPr>
          <w:rFonts w:ascii="Lato" w:hAnsi="Lato" w:cstheme="minorHAnsi"/>
          <w:sz w:val="22"/>
          <w:szCs w:val="22"/>
        </w:rPr>
        <w:t xml:space="preserve">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w:t>
      </w:r>
      <w:r w:rsidRPr="005E66FC">
        <w:rPr>
          <w:rFonts w:ascii="Lato" w:hAnsi="Lato" w:cs="Lato"/>
          <w:sz w:val="22"/>
          <w:szCs w:val="22"/>
        </w:rPr>
        <w:t>ż</w:t>
      </w:r>
      <w:r w:rsidRPr="005E66FC">
        <w:rPr>
          <w:rFonts w:ascii="Lato" w:hAnsi="Lato" w:cstheme="minorHAnsi"/>
          <w:sz w:val="22"/>
          <w:szCs w:val="22"/>
        </w:rPr>
        <w:t>e wyka</w:t>
      </w:r>
      <w:r w:rsidRPr="005E66FC">
        <w:rPr>
          <w:rFonts w:ascii="Lato" w:hAnsi="Lato" w:cs="Lato"/>
          <w:sz w:val="22"/>
          <w:szCs w:val="22"/>
        </w:rPr>
        <w:t>żą</w:t>
      </w:r>
      <w:r w:rsidRPr="005E66FC">
        <w:rPr>
          <w:rFonts w:ascii="Lato" w:hAnsi="Lato" w:cstheme="minorHAnsi"/>
          <w:sz w:val="22"/>
          <w:szCs w:val="22"/>
        </w:rPr>
        <w:t xml:space="preserve">, </w:t>
      </w:r>
      <w:r w:rsidRPr="005E66FC">
        <w:rPr>
          <w:rFonts w:ascii="Lato" w:hAnsi="Lato" w:cs="Lato"/>
          <w:sz w:val="22"/>
          <w:szCs w:val="22"/>
        </w:rPr>
        <w:t>ż</w:t>
      </w:r>
      <w:r w:rsidRPr="005E66FC">
        <w:rPr>
          <w:rFonts w:ascii="Lato" w:hAnsi="Lato" w:cstheme="minorHAnsi"/>
          <w:sz w:val="22"/>
          <w:szCs w:val="22"/>
        </w:rPr>
        <w:t>e przygotowali te oferty lub wnioski niezależnie od siebie;</w:t>
      </w:r>
    </w:p>
    <w:p w14:paraId="02BCF355" w14:textId="77777777" w:rsidR="009231E0" w:rsidRPr="005E66FC" w:rsidRDefault="009231E0" w:rsidP="009231E0">
      <w:pPr>
        <w:pStyle w:val="Standard"/>
        <w:numPr>
          <w:ilvl w:val="2"/>
          <w:numId w:val="15"/>
        </w:numPr>
        <w:shd w:val="clear" w:color="auto" w:fill="FFFFFF"/>
        <w:spacing w:line="276" w:lineRule="auto"/>
        <w:ind w:left="0" w:right="-68" w:firstLine="0"/>
        <w:jc w:val="both"/>
        <w:rPr>
          <w:rFonts w:ascii="Lato" w:hAnsi="Lato" w:cstheme="minorHAnsi"/>
          <w:sz w:val="22"/>
          <w:szCs w:val="22"/>
        </w:rPr>
      </w:pPr>
      <w:r w:rsidRPr="005E66FC">
        <w:rPr>
          <w:rFonts w:ascii="Lato" w:hAnsi="Lato" w:cstheme="minorHAnsi"/>
          <w:sz w:val="22"/>
          <w:szCs w:val="22"/>
        </w:rPr>
        <w:t xml:space="preserve">jeżeli, w przypadkach, o których mowa w art. 85 ust. 1 </w:t>
      </w:r>
      <w:proofErr w:type="spellStart"/>
      <w:r w:rsidRPr="005E66FC">
        <w:rPr>
          <w:rFonts w:ascii="Lato" w:hAnsi="Lato" w:cstheme="minorHAnsi"/>
          <w:sz w:val="22"/>
          <w:szCs w:val="22"/>
        </w:rPr>
        <w:t>pzp</w:t>
      </w:r>
      <w:proofErr w:type="spellEnd"/>
      <w:r w:rsidRPr="005E66FC">
        <w:rPr>
          <w:rFonts w:ascii="Lato" w:hAnsi="Lato" w:cstheme="minorHAnsi"/>
          <w:sz w:val="22"/>
          <w:szCs w:val="22"/>
        </w:rPr>
        <w:t>, doszło do zakłócenia konkurencji wynikającego z wcześniejszego zaangażowania tego wykonawcy lub podmiotu, który należy z</w:t>
      </w:r>
      <w:r>
        <w:rPr>
          <w:rFonts w:ascii="Lato" w:hAnsi="Lato" w:cstheme="minorHAnsi"/>
          <w:sz w:val="22"/>
          <w:szCs w:val="22"/>
        </w:rPr>
        <w:t> </w:t>
      </w:r>
      <w:r w:rsidRPr="005E66FC">
        <w:rPr>
          <w:rFonts w:ascii="Lato" w:hAnsi="Lato" w:cstheme="minorHAnsi"/>
          <w:sz w:val="22"/>
          <w:szCs w:val="22"/>
        </w:rPr>
        <w:t>wykonawcą do tej samej grupy kapitałowej w rozumieniu ustawy z dnia 16 lutego 2007 r. o ochronie konkurencji</w:t>
      </w:r>
      <w:r>
        <w:rPr>
          <w:rFonts w:ascii="Lato" w:hAnsi="Lato" w:cstheme="minorHAnsi"/>
          <w:sz w:val="22"/>
          <w:szCs w:val="22"/>
        </w:rPr>
        <w:t xml:space="preserve"> </w:t>
      </w:r>
      <w:r w:rsidRPr="005E66FC">
        <w:rPr>
          <w:rFonts w:ascii="Lato" w:hAnsi="Lato" w:cstheme="minorHAnsi"/>
          <w:sz w:val="22"/>
          <w:szCs w:val="22"/>
        </w:rPr>
        <w:t>i konsumentów, chyba że spowodowane tym zakłócenie konkurencji może być wyeliminowane w inny sposób niż przez wykluczenie wykonawcy z udziału w postępowaniu o</w:t>
      </w:r>
      <w:r>
        <w:rPr>
          <w:rFonts w:ascii="Lato" w:hAnsi="Lato" w:cstheme="minorHAnsi"/>
          <w:sz w:val="22"/>
          <w:szCs w:val="22"/>
        </w:rPr>
        <w:t> </w:t>
      </w:r>
      <w:r w:rsidRPr="005E66FC">
        <w:rPr>
          <w:rFonts w:ascii="Lato" w:hAnsi="Lato" w:cstheme="minorHAnsi"/>
          <w:sz w:val="22"/>
          <w:szCs w:val="22"/>
        </w:rPr>
        <w:t>udzielenie zamówienia.</w:t>
      </w:r>
    </w:p>
    <w:p w14:paraId="25CFC7B1" w14:textId="2DEB8157" w:rsidR="009231E0" w:rsidRPr="005E66FC" w:rsidRDefault="009231E0" w:rsidP="009231E0">
      <w:pPr>
        <w:pStyle w:val="Standard"/>
        <w:numPr>
          <w:ilvl w:val="1"/>
          <w:numId w:val="14"/>
        </w:numPr>
        <w:shd w:val="clear" w:color="auto" w:fill="FFFFFF"/>
        <w:spacing w:line="276" w:lineRule="auto"/>
        <w:ind w:left="0" w:right="-68" w:firstLine="0"/>
        <w:jc w:val="both"/>
        <w:rPr>
          <w:rFonts w:ascii="Lato" w:hAnsi="Lato" w:cstheme="minorHAnsi"/>
          <w:sz w:val="22"/>
          <w:szCs w:val="22"/>
        </w:rPr>
      </w:pPr>
      <w:r w:rsidRPr="005E66FC">
        <w:rPr>
          <w:rFonts w:ascii="Lato" w:hAnsi="Lato" w:cstheme="minorHAnsi"/>
          <w:sz w:val="22"/>
          <w:szCs w:val="22"/>
        </w:rPr>
        <w:t xml:space="preserve">Zgodnie z art. 1 pkt 3 ustawy </w:t>
      </w:r>
      <w:r>
        <w:rPr>
          <w:rFonts w:ascii="Lato" w:hAnsi="Lato" w:cstheme="minorHAnsi"/>
          <w:sz w:val="22"/>
          <w:szCs w:val="22"/>
        </w:rPr>
        <w:t xml:space="preserve">z dnia 13 kwietnia 2022 r. o szczególnych rozwiązaniach w zakresie przeciwdziałania wspieraniu agresji na Ukrainę oraz służących ochronie bezpieczeństwa narodowego (Dz. U. z 2024 r. poz. 507) (dalej „ustawa sankcyjna”) </w:t>
      </w:r>
      <w:r w:rsidRPr="005E66FC">
        <w:rPr>
          <w:rFonts w:ascii="Lato" w:hAnsi="Lato" w:cstheme="minorHAnsi"/>
          <w:sz w:val="22"/>
          <w:szCs w:val="22"/>
        </w:rPr>
        <w:t xml:space="preserve">w celu przeciwdziałania wspieraniu agresji Federacji Rosyjskiej na Ukrainę rozpoczętej w dniu 24 lutego 2022 r., wobec osób i podmiotów wpisanych na listę, o której mowa w art. 2 </w:t>
      </w:r>
      <w:r>
        <w:rPr>
          <w:rFonts w:ascii="Lato" w:hAnsi="Lato" w:cstheme="minorHAnsi"/>
          <w:sz w:val="22"/>
          <w:szCs w:val="22"/>
        </w:rPr>
        <w:t xml:space="preserve">ww. </w:t>
      </w:r>
      <w:r w:rsidRPr="005E66FC">
        <w:rPr>
          <w:rFonts w:ascii="Lato" w:hAnsi="Lato" w:cstheme="minorHAnsi"/>
          <w:sz w:val="22"/>
          <w:szCs w:val="22"/>
        </w:rPr>
        <w:t>ustawy</w:t>
      </w:r>
      <w:r>
        <w:rPr>
          <w:rFonts w:ascii="Lato" w:hAnsi="Lato" w:cstheme="minorHAnsi"/>
          <w:sz w:val="22"/>
          <w:szCs w:val="22"/>
        </w:rPr>
        <w:t xml:space="preserve"> sankcyjnej</w:t>
      </w:r>
      <w:r w:rsidRPr="005E66FC">
        <w:rPr>
          <w:rFonts w:ascii="Lato" w:hAnsi="Lato" w:cstheme="minorHAnsi"/>
          <w:sz w:val="22"/>
          <w:szCs w:val="22"/>
        </w:rPr>
        <w:t>, stosuje się sankcje polegające m.in. na wykluczeniu z postępowania o udzielenie zamówienia publicznego lub konkursu prowadzonego na podstawie ustawy z dnia 11 września 2019 r. – Prawo zamówień publicznych (Dz. U. z 202</w:t>
      </w:r>
      <w:r>
        <w:rPr>
          <w:rFonts w:ascii="Lato" w:hAnsi="Lato" w:cstheme="minorHAnsi"/>
          <w:sz w:val="22"/>
          <w:szCs w:val="22"/>
        </w:rPr>
        <w:t>4</w:t>
      </w:r>
      <w:r w:rsidRPr="005E66FC">
        <w:rPr>
          <w:rFonts w:ascii="Lato" w:hAnsi="Lato" w:cstheme="minorHAnsi"/>
          <w:sz w:val="22"/>
          <w:szCs w:val="22"/>
        </w:rPr>
        <w:t xml:space="preserve"> r. poz. </w:t>
      </w:r>
      <w:r>
        <w:rPr>
          <w:rFonts w:ascii="Lato" w:hAnsi="Lato" w:cstheme="minorHAnsi"/>
          <w:sz w:val="22"/>
          <w:szCs w:val="22"/>
        </w:rPr>
        <w:t>1320</w:t>
      </w:r>
      <w:r w:rsidR="00204536">
        <w:rPr>
          <w:rFonts w:ascii="Lato" w:hAnsi="Lato" w:cstheme="minorHAnsi"/>
          <w:sz w:val="22"/>
          <w:szCs w:val="22"/>
        </w:rPr>
        <w:t xml:space="preserve"> </w:t>
      </w:r>
      <w:r w:rsidR="00394B4B">
        <w:rPr>
          <w:rFonts w:ascii="Lato" w:hAnsi="Lato" w:cstheme="minorHAnsi"/>
          <w:sz w:val="22"/>
          <w:szCs w:val="22"/>
        </w:rPr>
        <w:t xml:space="preserve">z </w:t>
      </w:r>
      <w:proofErr w:type="spellStart"/>
      <w:r w:rsidR="00394B4B">
        <w:rPr>
          <w:rFonts w:ascii="Lato" w:hAnsi="Lato" w:cstheme="minorHAnsi"/>
          <w:sz w:val="22"/>
          <w:szCs w:val="22"/>
        </w:rPr>
        <w:t>późn</w:t>
      </w:r>
      <w:proofErr w:type="spellEnd"/>
      <w:r w:rsidR="00394B4B">
        <w:rPr>
          <w:rFonts w:ascii="Lato" w:hAnsi="Lato" w:cstheme="minorHAnsi"/>
          <w:sz w:val="22"/>
          <w:szCs w:val="22"/>
        </w:rPr>
        <w:t>. zm</w:t>
      </w:r>
      <w:r w:rsidR="00204536">
        <w:rPr>
          <w:rFonts w:ascii="Lato" w:hAnsi="Lato" w:cstheme="minorHAnsi"/>
          <w:sz w:val="22"/>
          <w:szCs w:val="22"/>
        </w:rPr>
        <w:t>.</w:t>
      </w:r>
      <w:r w:rsidRPr="005E66FC">
        <w:rPr>
          <w:rFonts w:ascii="Lato" w:hAnsi="Lato" w:cstheme="minorHAnsi"/>
          <w:sz w:val="22"/>
          <w:szCs w:val="22"/>
        </w:rPr>
        <w:t>).</w:t>
      </w:r>
    </w:p>
    <w:p w14:paraId="2F2C938B" w14:textId="77777777" w:rsidR="009231E0" w:rsidRPr="005E66FC" w:rsidRDefault="009231E0" w:rsidP="009231E0">
      <w:pPr>
        <w:pStyle w:val="Standard"/>
        <w:shd w:val="clear" w:color="auto" w:fill="FFFFFF"/>
        <w:spacing w:before="120" w:line="276" w:lineRule="auto"/>
        <w:ind w:right="-68"/>
        <w:jc w:val="both"/>
        <w:rPr>
          <w:rFonts w:ascii="Lato" w:hAnsi="Lato" w:cstheme="minorHAnsi"/>
          <w:sz w:val="22"/>
          <w:szCs w:val="22"/>
        </w:rPr>
      </w:pPr>
      <w:r w:rsidRPr="005E66FC">
        <w:rPr>
          <w:rFonts w:ascii="Lato" w:hAnsi="Lato" w:cstheme="minorHAnsi"/>
          <w:b/>
          <w:sz w:val="22"/>
          <w:szCs w:val="22"/>
        </w:rPr>
        <w:t>8.2.1</w:t>
      </w:r>
      <w:r w:rsidRPr="005E66FC">
        <w:rPr>
          <w:rFonts w:ascii="Lato" w:hAnsi="Lato" w:cstheme="minorHAnsi"/>
          <w:sz w:val="22"/>
          <w:szCs w:val="22"/>
        </w:rPr>
        <w:t xml:space="preserve"> Na podstawie art. 7 ust. 1 ustawy </w:t>
      </w:r>
      <w:r>
        <w:rPr>
          <w:rFonts w:ascii="Lato" w:hAnsi="Lato" w:cstheme="minorHAnsi"/>
          <w:sz w:val="22"/>
          <w:szCs w:val="22"/>
        </w:rPr>
        <w:t xml:space="preserve">sankcyjnej </w:t>
      </w:r>
      <w:r w:rsidRPr="005E66FC">
        <w:rPr>
          <w:rFonts w:ascii="Lato" w:hAnsi="Lato" w:cstheme="minorHAnsi"/>
          <w:sz w:val="22"/>
          <w:szCs w:val="22"/>
        </w:rPr>
        <w:t xml:space="preserve">z postępowania o udzielenie zamówienia publicznego lub konkursu prowadzonego na podstawie ustawy </w:t>
      </w:r>
      <w:proofErr w:type="spellStart"/>
      <w:r w:rsidRPr="005E66FC">
        <w:rPr>
          <w:rFonts w:ascii="Lato" w:hAnsi="Lato" w:cstheme="minorHAnsi"/>
          <w:sz w:val="22"/>
          <w:szCs w:val="22"/>
        </w:rPr>
        <w:t>Pzp</w:t>
      </w:r>
      <w:proofErr w:type="spellEnd"/>
      <w:r w:rsidRPr="005E66FC">
        <w:rPr>
          <w:rFonts w:ascii="Lato" w:hAnsi="Lato" w:cstheme="minorHAnsi"/>
          <w:sz w:val="22"/>
          <w:szCs w:val="22"/>
        </w:rPr>
        <w:t xml:space="preserve"> wyklucza się:</w:t>
      </w:r>
    </w:p>
    <w:p w14:paraId="5C24F57D" w14:textId="77777777" w:rsidR="009231E0" w:rsidRPr="005E66FC" w:rsidRDefault="009231E0" w:rsidP="009231E0">
      <w:pPr>
        <w:pStyle w:val="Standard"/>
        <w:numPr>
          <w:ilvl w:val="0"/>
          <w:numId w:val="27"/>
        </w:numPr>
        <w:shd w:val="clear" w:color="auto" w:fill="FFFFFF"/>
        <w:spacing w:line="276" w:lineRule="auto"/>
        <w:ind w:right="-68"/>
        <w:jc w:val="both"/>
        <w:rPr>
          <w:rFonts w:ascii="Lato" w:hAnsi="Lato" w:cstheme="minorHAnsi"/>
          <w:sz w:val="22"/>
          <w:szCs w:val="22"/>
        </w:rPr>
      </w:pPr>
      <w:r w:rsidRPr="005E66FC">
        <w:rPr>
          <w:rFonts w:ascii="Lato" w:hAnsi="Lato" w:cstheme="minorHAnsi"/>
          <w:sz w:val="22"/>
          <w:szCs w:val="22"/>
        </w:rPr>
        <w:t>wykonawcę oraz uczestnika konkursu wymienionego w wykazach określonych w</w:t>
      </w:r>
      <w:r>
        <w:rPr>
          <w:rFonts w:ascii="Lato" w:hAnsi="Lato" w:cstheme="minorHAnsi"/>
          <w:sz w:val="22"/>
          <w:szCs w:val="22"/>
        </w:rPr>
        <w:t> </w:t>
      </w:r>
      <w:r w:rsidRPr="005E66FC">
        <w:rPr>
          <w:rFonts w:ascii="Lato" w:hAnsi="Lato" w:cstheme="minorHAnsi"/>
          <w:sz w:val="22"/>
          <w:szCs w:val="22"/>
        </w:rPr>
        <w:t>rozporządzeniu 765/2006 i rozporządzeniu 269/2014 albo wpisanego na listę na podstawie decyzji w sprawie wpisu na listę rozstrzygającej o zastosowaniu środka, o którym mowa w art. 1 pkt 3 ustawy</w:t>
      </w:r>
      <w:r>
        <w:rPr>
          <w:rFonts w:ascii="Lato" w:hAnsi="Lato" w:cstheme="minorHAnsi"/>
          <w:sz w:val="22"/>
          <w:szCs w:val="22"/>
        </w:rPr>
        <w:t xml:space="preserve"> sankcyjnej</w:t>
      </w:r>
      <w:r w:rsidRPr="005E66FC">
        <w:rPr>
          <w:rFonts w:ascii="Lato" w:hAnsi="Lato" w:cstheme="minorHAnsi"/>
          <w:sz w:val="22"/>
          <w:szCs w:val="22"/>
        </w:rPr>
        <w:t>;</w:t>
      </w:r>
    </w:p>
    <w:p w14:paraId="10EAACE1" w14:textId="77777777" w:rsidR="009231E0" w:rsidRPr="005E66FC" w:rsidRDefault="009231E0" w:rsidP="009231E0">
      <w:pPr>
        <w:pStyle w:val="Standard"/>
        <w:numPr>
          <w:ilvl w:val="0"/>
          <w:numId w:val="27"/>
        </w:numPr>
        <w:shd w:val="clear" w:color="auto" w:fill="FFFFFF"/>
        <w:spacing w:line="276" w:lineRule="auto"/>
        <w:ind w:right="-68"/>
        <w:jc w:val="both"/>
        <w:rPr>
          <w:rFonts w:ascii="Lato" w:hAnsi="Lato" w:cstheme="minorHAnsi"/>
          <w:sz w:val="22"/>
          <w:szCs w:val="22"/>
        </w:rPr>
      </w:pPr>
      <w:r w:rsidRPr="005E66FC">
        <w:rPr>
          <w:rFonts w:ascii="Lato" w:hAnsi="Lato" w:cstheme="minorHAnsi"/>
          <w:sz w:val="22"/>
          <w:szCs w:val="22"/>
        </w:rPr>
        <w:t>wykonawcę oraz uczestnika konkursu, którego beneficjentem rzeczywistym w rozumieniu ustawy</w:t>
      </w:r>
      <w:r>
        <w:rPr>
          <w:rFonts w:ascii="Lato" w:hAnsi="Lato" w:cstheme="minorHAnsi"/>
          <w:sz w:val="22"/>
          <w:szCs w:val="22"/>
        </w:rPr>
        <w:t xml:space="preserve"> </w:t>
      </w:r>
      <w:r w:rsidRPr="005E66FC">
        <w:rPr>
          <w:rFonts w:ascii="Lato" w:hAnsi="Lato" w:cstheme="minorHAnsi"/>
          <w:sz w:val="22"/>
          <w:szCs w:val="22"/>
        </w:rPr>
        <w:t>z dnia 1 marca 2018 r. o przeciwdziałaniu praniu pieniędzy oraz finansowaniu terroryzmu (Dz. U.</w:t>
      </w:r>
      <w:r>
        <w:rPr>
          <w:rFonts w:ascii="Lato" w:hAnsi="Lato" w:cstheme="minorHAnsi"/>
          <w:sz w:val="22"/>
          <w:szCs w:val="22"/>
        </w:rPr>
        <w:t xml:space="preserve"> </w:t>
      </w:r>
      <w:r w:rsidRPr="005E66FC">
        <w:rPr>
          <w:rFonts w:ascii="Lato" w:hAnsi="Lato" w:cstheme="minorHAnsi"/>
          <w:sz w:val="22"/>
          <w:szCs w:val="22"/>
        </w:rPr>
        <w:t>z 202</w:t>
      </w:r>
      <w:r>
        <w:rPr>
          <w:rFonts w:ascii="Lato" w:hAnsi="Lato" w:cstheme="minorHAnsi"/>
          <w:sz w:val="22"/>
          <w:szCs w:val="22"/>
        </w:rPr>
        <w:t>3</w:t>
      </w:r>
      <w:r w:rsidRPr="005E66FC">
        <w:rPr>
          <w:rFonts w:ascii="Lato" w:hAnsi="Lato" w:cstheme="minorHAnsi"/>
          <w:sz w:val="22"/>
          <w:szCs w:val="22"/>
        </w:rPr>
        <w:t xml:space="preserve"> r. poz. </w:t>
      </w:r>
      <w:r>
        <w:rPr>
          <w:rFonts w:ascii="Lato" w:hAnsi="Lato" w:cstheme="minorHAnsi"/>
          <w:sz w:val="22"/>
          <w:szCs w:val="22"/>
        </w:rPr>
        <w:t xml:space="preserve">1124, </w:t>
      </w:r>
      <w:r w:rsidRPr="005E66FC">
        <w:rPr>
          <w:rFonts w:ascii="Lato" w:hAnsi="Lato" w:cstheme="minorHAnsi"/>
          <w:sz w:val="22"/>
          <w:szCs w:val="22"/>
        </w:rPr>
        <w:t>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r>
        <w:rPr>
          <w:rFonts w:ascii="Lato" w:hAnsi="Lato" w:cstheme="minorHAnsi"/>
          <w:sz w:val="22"/>
          <w:szCs w:val="22"/>
        </w:rPr>
        <w:t xml:space="preserve"> sankcyjnej</w:t>
      </w:r>
      <w:r w:rsidRPr="005E66FC">
        <w:rPr>
          <w:rFonts w:ascii="Lato" w:hAnsi="Lato" w:cstheme="minorHAnsi"/>
          <w:sz w:val="22"/>
          <w:szCs w:val="22"/>
        </w:rPr>
        <w:t>;</w:t>
      </w:r>
    </w:p>
    <w:p w14:paraId="15F6FFDE" w14:textId="77777777" w:rsidR="009231E0" w:rsidRPr="005E66FC" w:rsidRDefault="009231E0" w:rsidP="009231E0">
      <w:pPr>
        <w:pStyle w:val="Standard"/>
        <w:numPr>
          <w:ilvl w:val="0"/>
          <w:numId w:val="27"/>
        </w:numPr>
        <w:shd w:val="clear" w:color="auto" w:fill="FFFFFF"/>
        <w:spacing w:line="276" w:lineRule="auto"/>
        <w:ind w:right="-68"/>
        <w:jc w:val="both"/>
        <w:rPr>
          <w:rFonts w:ascii="Lato" w:hAnsi="Lato" w:cstheme="minorHAnsi"/>
          <w:sz w:val="22"/>
          <w:szCs w:val="22"/>
        </w:rPr>
      </w:pPr>
      <w:r w:rsidRPr="005E66FC">
        <w:rPr>
          <w:rFonts w:ascii="Lato" w:hAnsi="Lato" w:cstheme="minorHAnsi"/>
          <w:sz w:val="22"/>
          <w:szCs w:val="22"/>
        </w:rPr>
        <w:t>wykonawcę oraz uczestnika konkursu, którego jednostką dominującą w rozumieniu art. 3 ust. 1 pkt 37 ustawy z dnia 29 września 1994 r. o rachunkowości (Dz. U. z 2021 r. poz. 217, 2105 i</w:t>
      </w:r>
      <w:r>
        <w:rPr>
          <w:rFonts w:ascii="Lato" w:hAnsi="Lato" w:cstheme="minorHAnsi"/>
          <w:sz w:val="22"/>
          <w:szCs w:val="22"/>
        </w:rPr>
        <w:t> </w:t>
      </w:r>
      <w:r w:rsidRPr="005E66FC">
        <w:rPr>
          <w:rFonts w:ascii="Lato" w:hAnsi="Lato" w:cstheme="minorHAnsi"/>
          <w:sz w:val="22"/>
          <w:szCs w:val="22"/>
        </w:rPr>
        <w:t>2106), jest podmiot wymieniony w wykazach określonych w rozporządzeniu 765/2006 i</w:t>
      </w:r>
      <w:r>
        <w:rPr>
          <w:rFonts w:ascii="Lato" w:hAnsi="Lato" w:cstheme="minorHAnsi"/>
          <w:sz w:val="22"/>
          <w:szCs w:val="22"/>
        </w:rPr>
        <w:t> </w:t>
      </w:r>
      <w:r w:rsidRPr="005E66FC">
        <w:rPr>
          <w:rFonts w:ascii="Lato" w:hAnsi="Lato" w:cstheme="minorHAnsi"/>
          <w:sz w:val="22"/>
          <w:szCs w:val="22"/>
        </w:rPr>
        <w:t>rozporządzeniu 269/2014 albo wpisany na listę lub będący taką jednostką dominującą od dnia 24 lutego 2022 r.,</w:t>
      </w:r>
      <w:r>
        <w:rPr>
          <w:rFonts w:ascii="Lato" w:hAnsi="Lato" w:cstheme="minorHAnsi"/>
          <w:sz w:val="22"/>
          <w:szCs w:val="22"/>
        </w:rPr>
        <w:t xml:space="preserve"> </w:t>
      </w:r>
      <w:r w:rsidRPr="005E66FC">
        <w:rPr>
          <w:rFonts w:ascii="Lato" w:hAnsi="Lato" w:cstheme="minorHAnsi"/>
          <w:sz w:val="22"/>
          <w:szCs w:val="22"/>
        </w:rPr>
        <w:t xml:space="preserve">o ile został wpisany na listę na podstawie decyzji w sprawie wpisu na </w:t>
      </w:r>
      <w:r w:rsidRPr="005E66FC">
        <w:rPr>
          <w:rFonts w:ascii="Lato" w:hAnsi="Lato" w:cstheme="minorHAnsi"/>
          <w:sz w:val="22"/>
          <w:szCs w:val="22"/>
        </w:rPr>
        <w:lastRenderedPageBreak/>
        <w:t>listę rozstrzygającej</w:t>
      </w:r>
      <w:r>
        <w:rPr>
          <w:rFonts w:ascii="Lato" w:hAnsi="Lato" w:cstheme="minorHAnsi"/>
          <w:sz w:val="22"/>
          <w:szCs w:val="22"/>
        </w:rPr>
        <w:t xml:space="preserve"> </w:t>
      </w:r>
      <w:r w:rsidRPr="005E66FC">
        <w:rPr>
          <w:rFonts w:ascii="Lato" w:hAnsi="Lato" w:cstheme="minorHAnsi"/>
          <w:sz w:val="22"/>
          <w:szCs w:val="22"/>
        </w:rPr>
        <w:t>o zastosowaniu środka, o którym mowa w art. 1 pkt 3 ustawy</w:t>
      </w:r>
      <w:r>
        <w:rPr>
          <w:rFonts w:ascii="Lato" w:hAnsi="Lato" w:cstheme="minorHAnsi"/>
          <w:sz w:val="22"/>
          <w:szCs w:val="22"/>
        </w:rPr>
        <w:t xml:space="preserve"> sankcyjnej</w:t>
      </w:r>
      <w:r w:rsidRPr="005E66FC">
        <w:rPr>
          <w:rFonts w:ascii="Lato" w:hAnsi="Lato" w:cstheme="minorHAnsi"/>
          <w:sz w:val="22"/>
          <w:szCs w:val="22"/>
        </w:rPr>
        <w:t>.</w:t>
      </w:r>
    </w:p>
    <w:p w14:paraId="3FC2B01B" w14:textId="77777777" w:rsidR="009231E0" w:rsidRPr="005E66FC" w:rsidRDefault="009231E0" w:rsidP="009231E0">
      <w:pPr>
        <w:pStyle w:val="Standard"/>
        <w:shd w:val="clear" w:color="auto" w:fill="FFFFFF"/>
        <w:spacing w:before="120" w:line="276" w:lineRule="auto"/>
        <w:ind w:right="-68"/>
        <w:jc w:val="both"/>
        <w:rPr>
          <w:rFonts w:ascii="Lato" w:hAnsi="Lato" w:cstheme="minorHAnsi"/>
          <w:sz w:val="22"/>
          <w:szCs w:val="22"/>
        </w:rPr>
      </w:pPr>
      <w:r w:rsidRPr="005E66FC">
        <w:rPr>
          <w:rFonts w:ascii="Lato" w:hAnsi="Lato" w:cstheme="minorHAnsi"/>
          <w:b/>
          <w:sz w:val="22"/>
          <w:szCs w:val="22"/>
        </w:rPr>
        <w:t>8.2.2</w:t>
      </w:r>
      <w:r w:rsidRPr="005E66FC">
        <w:rPr>
          <w:rFonts w:ascii="Lato" w:hAnsi="Lato" w:cstheme="minorHAnsi"/>
          <w:sz w:val="22"/>
          <w:szCs w:val="22"/>
        </w:rPr>
        <w:t xml:space="preserve"> </w:t>
      </w:r>
      <w:r>
        <w:rPr>
          <w:rFonts w:ascii="Lato" w:hAnsi="Lato" w:cstheme="minorHAnsi"/>
          <w:sz w:val="22"/>
          <w:szCs w:val="22"/>
        </w:rPr>
        <w:t>W</w:t>
      </w:r>
      <w:r w:rsidRPr="005E66FC">
        <w:rPr>
          <w:rFonts w:ascii="Lato" w:hAnsi="Lato" w:cstheme="minorHAnsi"/>
          <w:sz w:val="22"/>
          <w:szCs w:val="22"/>
        </w:rPr>
        <w:t>ykluczeni</w:t>
      </w:r>
      <w:r>
        <w:rPr>
          <w:rFonts w:ascii="Lato" w:hAnsi="Lato" w:cstheme="minorHAnsi"/>
          <w:sz w:val="22"/>
          <w:szCs w:val="22"/>
        </w:rPr>
        <w:t xml:space="preserve">e z pkt. 8.2. ma </w:t>
      </w:r>
      <w:r w:rsidRPr="005E66FC">
        <w:rPr>
          <w:rFonts w:ascii="Lato" w:hAnsi="Lato" w:cstheme="minorHAnsi"/>
          <w:sz w:val="22"/>
          <w:szCs w:val="22"/>
        </w:rPr>
        <w:t>zastosowanie w okresie trwania okoliczności o których mowa w pkt. 8.2.</w:t>
      </w:r>
    </w:p>
    <w:p w14:paraId="652CEF4E" w14:textId="2AEAC816" w:rsidR="00D637ED" w:rsidRPr="000E44AA" w:rsidRDefault="009231E0" w:rsidP="009231E0">
      <w:pPr>
        <w:pStyle w:val="Standard"/>
        <w:shd w:val="clear" w:color="auto" w:fill="FFFFFF"/>
        <w:spacing w:before="120" w:line="276" w:lineRule="auto"/>
        <w:ind w:right="-68"/>
        <w:jc w:val="both"/>
        <w:rPr>
          <w:rFonts w:ascii="Lato" w:hAnsi="Lato" w:cstheme="majorHAnsi"/>
          <w:sz w:val="22"/>
          <w:szCs w:val="22"/>
        </w:rPr>
      </w:pPr>
      <w:r w:rsidRPr="005E66FC">
        <w:rPr>
          <w:rFonts w:ascii="Lato" w:hAnsi="Lato" w:cstheme="minorHAnsi"/>
          <w:b/>
          <w:sz w:val="22"/>
          <w:szCs w:val="22"/>
        </w:rPr>
        <w:t>8.3</w:t>
      </w:r>
      <w:r w:rsidRPr="005E66FC">
        <w:rPr>
          <w:rFonts w:ascii="Lato" w:hAnsi="Lato" w:cstheme="minorHAnsi"/>
          <w:sz w:val="22"/>
          <w:szCs w:val="22"/>
        </w:rPr>
        <w:t xml:space="preserve"> Wykonawca może zostać wykluczony przez Zamawiającego na każdym etapie postępowania o</w:t>
      </w:r>
      <w:r>
        <w:rPr>
          <w:rFonts w:ascii="Lato" w:hAnsi="Lato" w:cstheme="minorHAnsi"/>
          <w:sz w:val="22"/>
          <w:szCs w:val="22"/>
        </w:rPr>
        <w:t> </w:t>
      </w:r>
      <w:r w:rsidRPr="005E66FC">
        <w:rPr>
          <w:rFonts w:ascii="Lato" w:hAnsi="Lato" w:cstheme="minorHAnsi"/>
          <w:sz w:val="22"/>
          <w:szCs w:val="22"/>
        </w:rPr>
        <w:t>udzielenie zamówienia</w:t>
      </w:r>
      <w:r w:rsidR="00FC7420" w:rsidRPr="000E44AA">
        <w:rPr>
          <w:rFonts w:ascii="Lato" w:hAnsi="Lato" w:cstheme="majorHAnsi"/>
          <w:sz w:val="22"/>
          <w:szCs w:val="22"/>
        </w:rPr>
        <w:t>.</w:t>
      </w:r>
    </w:p>
    <w:p w14:paraId="372F17AE" w14:textId="77777777" w:rsidR="008D69B0" w:rsidRPr="000E44AA" w:rsidRDefault="008D69B0" w:rsidP="000E44AA">
      <w:pPr>
        <w:pStyle w:val="Akapitzlist"/>
        <w:tabs>
          <w:tab w:val="center" w:pos="851"/>
          <w:tab w:val="center" w:pos="6321"/>
          <w:tab w:val="center" w:pos="8483"/>
        </w:tabs>
        <w:spacing w:line="276" w:lineRule="auto"/>
        <w:ind w:left="786"/>
        <w:jc w:val="both"/>
        <w:rPr>
          <w:rFonts w:ascii="Lato" w:hAnsi="Lato" w:cstheme="majorHAnsi"/>
          <w:b/>
          <w:sz w:val="22"/>
          <w:szCs w:val="22"/>
        </w:rPr>
      </w:pPr>
    </w:p>
    <w:p w14:paraId="08A9B131" w14:textId="0523992D" w:rsidR="00781066" w:rsidRPr="000E44AA" w:rsidRDefault="00356C33" w:rsidP="000E44AA">
      <w:pPr>
        <w:pStyle w:val="Akapitzlist"/>
        <w:numPr>
          <w:ilvl w:val="0"/>
          <w:numId w:val="1"/>
        </w:numPr>
        <w:tabs>
          <w:tab w:val="center" w:pos="851"/>
          <w:tab w:val="center" w:pos="6321"/>
          <w:tab w:val="center" w:pos="8483"/>
        </w:tabs>
        <w:spacing w:line="276" w:lineRule="auto"/>
        <w:ind w:left="851" w:hanging="425"/>
        <w:jc w:val="both"/>
        <w:rPr>
          <w:rFonts w:ascii="Lato" w:hAnsi="Lato" w:cstheme="majorHAnsi"/>
          <w:b/>
          <w:sz w:val="22"/>
          <w:szCs w:val="22"/>
          <w:highlight w:val="lightGray"/>
        </w:rPr>
      </w:pPr>
      <w:r w:rsidRPr="000E44AA">
        <w:rPr>
          <w:rFonts w:ascii="Lato" w:hAnsi="Lato" w:cstheme="majorHAnsi"/>
          <w:b/>
          <w:sz w:val="22"/>
          <w:szCs w:val="22"/>
          <w:highlight w:val="lightGray"/>
        </w:rPr>
        <w:t>Oświadczenia i dokumenty, jakie zobowiązani są dostarczyć wykonawcy w celu potwierdzenia spełnienia warunków udziału w postępowaniu oraz wykazania braku podstaw wykluczenia</w:t>
      </w:r>
      <w:r w:rsidR="00BD640C">
        <w:rPr>
          <w:rFonts w:ascii="Lato" w:hAnsi="Lato" w:cstheme="majorHAnsi"/>
          <w:b/>
          <w:sz w:val="22"/>
          <w:szCs w:val="22"/>
          <w:highlight w:val="lightGray"/>
        </w:rPr>
        <w:t xml:space="preserve"> </w:t>
      </w:r>
      <w:r w:rsidRPr="000E44AA">
        <w:rPr>
          <w:rFonts w:ascii="Lato" w:hAnsi="Lato" w:cstheme="majorHAnsi"/>
          <w:b/>
          <w:sz w:val="22"/>
          <w:szCs w:val="22"/>
          <w:highlight w:val="lightGray"/>
        </w:rPr>
        <w:t>z postępowania (podmiotowe środki dowodowe)</w:t>
      </w:r>
    </w:p>
    <w:p w14:paraId="2F3A19E7" w14:textId="77777777" w:rsidR="00EB4BC6" w:rsidRPr="000E44AA" w:rsidRDefault="00EB4BC6" w:rsidP="000E44AA">
      <w:pPr>
        <w:pStyle w:val="pkt"/>
        <w:numPr>
          <w:ilvl w:val="1"/>
          <w:numId w:val="1"/>
        </w:numPr>
        <w:tabs>
          <w:tab w:val="left" w:pos="284"/>
          <w:tab w:val="left" w:pos="426"/>
        </w:tabs>
        <w:spacing w:before="120" w:after="0" w:line="276" w:lineRule="auto"/>
        <w:ind w:left="0" w:firstLine="0"/>
        <w:rPr>
          <w:rFonts w:ascii="Lato" w:hAnsi="Lato" w:cstheme="majorHAnsi"/>
          <w:b/>
          <w:sz w:val="22"/>
          <w:szCs w:val="22"/>
        </w:rPr>
      </w:pPr>
      <w:r w:rsidRPr="000E44AA">
        <w:rPr>
          <w:rFonts w:ascii="Lato" w:hAnsi="Lato" w:cstheme="majorHAnsi"/>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0E44AA">
        <w:rPr>
          <w:rFonts w:ascii="Lato" w:hAnsi="Lato" w:cstheme="majorHAnsi"/>
          <w:b/>
          <w:sz w:val="22"/>
          <w:szCs w:val="22"/>
        </w:rPr>
        <w:t xml:space="preserve">Załącznikiem nr 1 do SWZ; </w:t>
      </w:r>
    </w:p>
    <w:p w14:paraId="630071EE" w14:textId="77777777" w:rsidR="00EB4BC6" w:rsidRPr="000E44AA" w:rsidRDefault="00EB4BC6" w:rsidP="000E44AA">
      <w:pPr>
        <w:pStyle w:val="pkt"/>
        <w:tabs>
          <w:tab w:val="left" w:pos="284"/>
          <w:tab w:val="left" w:pos="426"/>
        </w:tabs>
        <w:spacing w:before="120" w:after="0" w:line="276" w:lineRule="auto"/>
        <w:ind w:left="0" w:firstLine="0"/>
        <w:rPr>
          <w:rFonts w:ascii="Lato" w:hAnsi="Lato" w:cstheme="majorHAnsi"/>
          <w:sz w:val="22"/>
          <w:szCs w:val="22"/>
        </w:rPr>
      </w:pPr>
      <w:r w:rsidRPr="000E44AA">
        <w:rPr>
          <w:rFonts w:ascii="Lato" w:eastAsia="Times New Roman" w:hAnsi="Lato" w:cstheme="majorHAnsi"/>
          <w:b/>
          <w:sz w:val="22"/>
          <w:szCs w:val="22"/>
        </w:rPr>
        <w:t>9.2.</w:t>
      </w:r>
      <w:r w:rsidRPr="000E44AA">
        <w:rPr>
          <w:rFonts w:ascii="Lato" w:eastAsia="Times New Roman" w:hAnsi="Lato" w:cstheme="majorHAnsi"/>
          <w:b/>
          <w:sz w:val="22"/>
          <w:szCs w:val="22"/>
        </w:rPr>
        <w:tab/>
      </w:r>
      <w:r w:rsidRPr="000E44AA">
        <w:rPr>
          <w:rFonts w:ascii="Lato" w:hAnsi="Lato" w:cstheme="majorHAnsi"/>
          <w:sz w:val="22"/>
          <w:szCs w:val="22"/>
        </w:rPr>
        <w:t>Oświadczenie, o którym mowa w pkt 9.1. tymczasowo zastępuje wymagane przez Zamawiającego podmiotowe środki dowodowe.</w:t>
      </w:r>
    </w:p>
    <w:p w14:paraId="48B59916" w14:textId="570E88AE" w:rsidR="00793AF8" w:rsidRPr="000E44AA" w:rsidRDefault="00EB4BC6" w:rsidP="000E44AA">
      <w:pPr>
        <w:pStyle w:val="pkt"/>
        <w:tabs>
          <w:tab w:val="left" w:pos="284"/>
          <w:tab w:val="left" w:pos="426"/>
        </w:tabs>
        <w:spacing w:before="120" w:after="0" w:line="276" w:lineRule="auto"/>
        <w:ind w:left="0" w:firstLine="0"/>
        <w:rPr>
          <w:rFonts w:ascii="Lato" w:hAnsi="Lato" w:cstheme="majorHAnsi"/>
          <w:sz w:val="22"/>
          <w:szCs w:val="22"/>
        </w:rPr>
      </w:pPr>
      <w:r w:rsidRPr="000E44AA">
        <w:rPr>
          <w:rFonts w:ascii="Lato" w:eastAsia="Times New Roman" w:hAnsi="Lato" w:cstheme="majorHAnsi"/>
          <w:b/>
          <w:sz w:val="22"/>
          <w:szCs w:val="22"/>
        </w:rPr>
        <w:t>9.3.</w:t>
      </w:r>
      <w:r w:rsidRPr="000E44AA">
        <w:rPr>
          <w:rFonts w:ascii="Lato" w:eastAsia="Times New Roman" w:hAnsi="Lato" w:cstheme="majorHAnsi"/>
          <w:b/>
          <w:sz w:val="22"/>
          <w:szCs w:val="22"/>
        </w:rPr>
        <w:tab/>
      </w:r>
      <w:r w:rsidRPr="000E44AA">
        <w:rPr>
          <w:rFonts w:ascii="Lato" w:hAnsi="Lato" w:cstheme="majorHAnsi"/>
          <w:sz w:val="22"/>
          <w:szCs w:val="22"/>
        </w:rPr>
        <w:t xml:space="preserve">Zamawiający wezwie wykonawcę, którego oferta zostanie najwyżej oceniona, do złożenia w </w:t>
      </w:r>
      <w:r w:rsidR="008C4073">
        <w:rPr>
          <w:rFonts w:ascii="Lato" w:hAnsi="Lato" w:cstheme="majorHAnsi"/>
          <w:sz w:val="22"/>
          <w:szCs w:val="22"/>
        </w:rPr>
        <w:t> </w:t>
      </w:r>
      <w:r w:rsidRPr="000E44AA">
        <w:rPr>
          <w:rFonts w:ascii="Lato" w:hAnsi="Lato" w:cstheme="majorHAnsi"/>
          <w:sz w:val="22"/>
          <w:szCs w:val="22"/>
        </w:rPr>
        <w:t xml:space="preserve">wyznaczonym terminie, nie krótszym niż </w:t>
      </w:r>
      <w:r w:rsidRPr="000E44AA">
        <w:rPr>
          <w:rFonts w:ascii="Lato" w:hAnsi="Lato" w:cstheme="majorHAnsi"/>
          <w:b/>
          <w:sz w:val="22"/>
          <w:szCs w:val="22"/>
        </w:rPr>
        <w:t>5 dni od dnia wezwania</w:t>
      </w:r>
      <w:r w:rsidRPr="000E44AA">
        <w:rPr>
          <w:rFonts w:ascii="Lato" w:hAnsi="Lato" w:cstheme="majorHAnsi"/>
          <w:sz w:val="22"/>
          <w:szCs w:val="22"/>
        </w:rPr>
        <w:t>, do złożenia podmiotowych środków dowodowych wskazanych w pkt. 9.4 SWZ.</w:t>
      </w:r>
    </w:p>
    <w:p w14:paraId="79BEC2D8" w14:textId="77777777" w:rsidR="00793AF8" w:rsidRPr="000E44AA" w:rsidRDefault="008131FD" w:rsidP="000E44AA">
      <w:pPr>
        <w:pStyle w:val="pkt"/>
        <w:spacing w:before="120" w:after="0" w:line="276" w:lineRule="auto"/>
        <w:ind w:left="426" w:firstLine="0"/>
        <w:rPr>
          <w:rFonts w:ascii="Lato" w:hAnsi="Lato" w:cstheme="majorHAnsi"/>
          <w:sz w:val="22"/>
          <w:szCs w:val="22"/>
        </w:rPr>
      </w:pPr>
      <w:r w:rsidRPr="000E44AA">
        <w:rPr>
          <w:rFonts w:ascii="Lato" w:eastAsia="Times New Roman" w:hAnsi="Lato" w:cstheme="majorHAnsi"/>
          <w:b/>
          <w:sz w:val="22"/>
          <w:szCs w:val="22"/>
        </w:rPr>
        <w:t>Wykonawca składa podmiotowe środki dowodowe aktualne na dzień ich złożenia</w:t>
      </w:r>
      <w:r w:rsidR="00793AF8" w:rsidRPr="000E44AA">
        <w:rPr>
          <w:rFonts w:ascii="Lato" w:eastAsia="Times New Roman" w:hAnsi="Lato" w:cstheme="majorHAnsi"/>
          <w:b/>
          <w:sz w:val="22"/>
          <w:szCs w:val="22"/>
        </w:rPr>
        <w:t>.</w:t>
      </w:r>
      <w:r w:rsidR="00793AF8" w:rsidRPr="000E44AA">
        <w:rPr>
          <w:rFonts w:ascii="Lato" w:hAnsi="Lato" w:cstheme="majorHAnsi"/>
          <w:sz w:val="22"/>
          <w:szCs w:val="22"/>
        </w:rPr>
        <w:t xml:space="preserve"> </w:t>
      </w:r>
    </w:p>
    <w:p w14:paraId="2645E137" w14:textId="1A081050" w:rsidR="00793AF8" w:rsidRPr="000E44AA" w:rsidRDefault="00A56938" w:rsidP="000E44AA">
      <w:pPr>
        <w:pStyle w:val="pkt"/>
        <w:spacing w:before="120" w:after="0" w:line="276" w:lineRule="auto"/>
        <w:ind w:left="426" w:hanging="426"/>
        <w:rPr>
          <w:rFonts w:ascii="Lato" w:hAnsi="Lato" w:cstheme="majorHAnsi"/>
          <w:sz w:val="22"/>
          <w:szCs w:val="22"/>
        </w:rPr>
      </w:pPr>
      <w:r w:rsidRPr="000E44AA">
        <w:rPr>
          <w:rFonts w:ascii="Lato" w:eastAsia="Times New Roman" w:hAnsi="Lato" w:cstheme="majorHAnsi"/>
          <w:b/>
          <w:sz w:val="22"/>
          <w:szCs w:val="22"/>
        </w:rPr>
        <w:t>9.4</w:t>
      </w:r>
      <w:r w:rsidR="00793AF8" w:rsidRPr="000E44AA">
        <w:rPr>
          <w:rFonts w:ascii="Lato" w:eastAsia="Times New Roman" w:hAnsi="Lato" w:cstheme="majorHAnsi"/>
          <w:b/>
          <w:sz w:val="22"/>
          <w:szCs w:val="22"/>
        </w:rPr>
        <w:tab/>
      </w:r>
      <w:r w:rsidR="00793AF8" w:rsidRPr="000E44AA">
        <w:rPr>
          <w:rFonts w:ascii="Lato" w:hAnsi="Lato" w:cstheme="majorHAnsi"/>
          <w:sz w:val="22"/>
          <w:szCs w:val="22"/>
        </w:rPr>
        <w:t>Podmiotowe środki dowodowe wymagane od wykonawcy obejmują:</w:t>
      </w:r>
    </w:p>
    <w:p w14:paraId="61DDC17C" w14:textId="17E0848E" w:rsidR="00793AF8" w:rsidRPr="000E44AA" w:rsidRDefault="00A56938" w:rsidP="000E44AA">
      <w:pPr>
        <w:spacing w:before="120" w:line="276" w:lineRule="auto"/>
        <w:ind w:left="426" w:hanging="284"/>
        <w:jc w:val="both"/>
        <w:rPr>
          <w:rFonts w:ascii="Lato" w:hAnsi="Lato" w:cstheme="majorHAnsi"/>
          <w:sz w:val="22"/>
          <w:szCs w:val="22"/>
        </w:rPr>
      </w:pPr>
      <w:r w:rsidRPr="000E44AA">
        <w:rPr>
          <w:rFonts w:ascii="Lato" w:hAnsi="Lato" w:cstheme="majorHAnsi"/>
          <w:b/>
          <w:bCs/>
          <w:sz w:val="22"/>
          <w:szCs w:val="22"/>
        </w:rPr>
        <w:t>9.4.1</w:t>
      </w:r>
      <w:r w:rsidR="00D637ED" w:rsidRPr="000E44AA">
        <w:rPr>
          <w:rFonts w:ascii="Lato" w:hAnsi="Lato" w:cstheme="majorHAnsi"/>
          <w:b/>
          <w:bCs/>
          <w:sz w:val="22"/>
          <w:szCs w:val="22"/>
        </w:rPr>
        <w:t xml:space="preserve"> </w:t>
      </w:r>
      <w:r w:rsidR="00793AF8" w:rsidRPr="000E44AA">
        <w:rPr>
          <w:rFonts w:ascii="Lato" w:hAnsi="Lato" w:cstheme="majorHAnsi"/>
          <w:sz w:val="22"/>
          <w:szCs w:val="22"/>
        </w:rPr>
        <w:t>Oświadczenie wykonawcy, w zakresie art. 108 ust. 1 pkt 5 ustawy, o braku przynależności do tej samej grupy kapitałowej, w rozumieniu ustawy z dnia 16.02.2007 r. o ochronie konkurencji</w:t>
      </w:r>
      <w:r w:rsidR="00267BB8" w:rsidRPr="000E44AA">
        <w:rPr>
          <w:rFonts w:ascii="Lato" w:hAnsi="Lato" w:cstheme="majorHAnsi"/>
          <w:sz w:val="22"/>
          <w:szCs w:val="22"/>
        </w:rPr>
        <w:t xml:space="preserve"> </w:t>
      </w:r>
      <w:r w:rsidR="00793AF8" w:rsidRPr="000E44AA">
        <w:rPr>
          <w:rFonts w:ascii="Lato" w:hAnsi="Lato" w:cstheme="majorHAnsi"/>
          <w:sz w:val="22"/>
          <w:szCs w:val="22"/>
        </w:rPr>
        <w:t xml:space="preserve">i </w:t>
      </w:r>
      <w:r w:rsidR="008C4073">
        <w:rPr>
          <w:rFonts w:ascii="Lato" w:hAnsi="Lato" w:cstheme="majorHAnsi"/>
          <w:sz w:val="22"/>
          <w:szCs w:val="22"/>
        </w:rPr>
        <w:t> </w:t>
      </w:r>
      <w:r w:rsidR="00793AF8" w:rsidRPr="000E44AA">
        <w:rPr>
          <w:rFonts w:ascii="Lato" w:hAnsi="Lato" w:cstheme="majorHAnsi"/>
          <w:sz w:val="22"/>
          <w:szCs w:val="22"/>
        </w:rPr>
        <w:t>konsumentów</w:t>
      </w:r>
      <w:r w:rsidR="00BD640C">
        <w:rPr>
          <w:rFonts w:ascii="Lato" w:hAnsi="Lato" w:cstheme="majorHAnsi"/>
          <w:sz w:val="22"/>
          <w:szCs w:val="22"/>
        </w:rPr>
        <w:t xml:space="preserve"> </w:t>
      </w:r>
      <w:r w:rsidR="00793AF8" w:rsidRPr="000E44AA">
        <w:rPr>
          <w:rFonts w:ascii="Lato" w:hAnsi="Lato" w:cstheme="majorHAnsi"/>
          <w:sz w:val="22"/>
          <w:szCs w:val="22"/>
        </w:rPr>
        <w:t>(Dz. U. z 20</w:t>
      </w:r>
      <w:r w:rsidR="00947A01" w:rsidRPr="000E44AA">
        <w:rPr>
          <w:rFonts w:ascii="Lato" w:hAnsi="Lato" w:cstheme="majorHAnsi"/>
          <w:sz w:val="22"/>
          <w:szCs w:val="22"/>
        </w:rPr>
        <w:t>2</w:t>
      </w:r>
      <w:r w:rsidR="009231E0">
        <w:rPr>
          <w:rFonts w:ascii="Lato" w:hAnsi="Lato" w:cstheme="majorHAnsi"/>
          <w:sz w:val="22"/>
          <w:szCs w:val="22"/>
        </w:rPr>
        <w:t>4</w:t>
      </w:r>
      <w:r w:rsidR="00793AF8" w:rsidRPr="000E44AA">
        <w:rPr>
          <w:rFonts w:ascii="Lato" w:hAnsi="Lato" w:cstheme="majorHAnsi"/>
          <w:sz w:val="22"/>
          <w:szCs w:val="22"/>
        </w:rPr>
        <w:t xml:space="preserve"> r. poz. </w:t>
      </w:r>
      <w:r w:rsidR="009231E0">
        <w:rPr>
          <w:rFonts w:ascii="Lato" w:hAnsi="Lato" w:cstheme="majorHAnsi"/>
          <w:sz w:val="22"/>
          <w:szCs w:val="22"/>
        </w:rPr>
        <w:t>1616</w:t>
      </w:r>
      <w:r w:rsidR="00793AF8" w:rsidRPr="000E44AA">
        <w:rPr>
          <w:rFonts w:ascii="Lato" w:hAnsi="Lato" w:cstheme="majorHAnsi"/>
          <w:sz w:val="22"/>
          <w:szCs w:val="22"/>
        </w:rPr>
        <w:t>), z innym wykonawcą, który złożył odrębną ofertę, ofertę częściową lub wniosek o dopuszczenie do udziału w postępowaniu, albo oświadczenia</w:t>
      </w:r>
      <w:r w:rsidR="00267BB8" w:rsidRPr="000E44AA">
        <w:rPr>
          <w:rFonts w:ascii="Lato" w:hAnsi="Lato" w:cstheme="majorHAnsi"/>
          <w:sz w:val="22"/>
          <w:szCs w:val="22"/>
        </w:rPr>
        <w:t xml:space="preserve"> </w:t>
      </w:r>
      <w:r w:rsidR="00793AF8" w:rsidRPr="000E44AA">
        <w:rPr>
          <w:rFonts w:ascii="Lato" w:hAnsi="Lato" w:cstheme="majorHAnsi"/>
          <w:sz w:val="22"/>
          <w:szCs w:val="22"/>
        </w:rPr>
        <w:t xml:space="preserve">o </w:t>
      </w:r>
      <w:r w:rsidR="008C4073">
        <w:rPr>
          <w:rFonts w:ascii="Lato" w:hAnsi="Lato" w:cstheme="majorHAnsi"/>
          <w:sz w:val="22"/>
          <w:szCs w:val="22"/>
        </w:rPr>
        <w:t> </w:t>
      </w:r>
      <w:r w:rsidR="00793AF8" w:rsidRPr="000E44AA">
        <w:rPr>
          <w:rFonts w:ascii="Lato" w:hAnsi="Lato" w:cstheme="majorHAnsi"/>
          <w:sz w:val="22"/>
          <w:szCs w:val="22"/>
        </w:rPr>
        <w:t>przynależności do tej samej grupy kapitałowej wraz z dokumentami lub informacjami potwierdzającymi przygotow</w:t>
      </w:r>
      <w:r w:rsidR="008131FD" w:rsidRPr="000E44AA">
        <w:rPr>
          <w:rFonts w:ascii="Lato" w:hAnsi="Lato" w:cstheme="majorHAnsi"/>
          <w:sz w:val="22"/>
          <w:szCs w:val="22"/>
        </w:rPr>
        <w:t>anie oferty, oferty częściowej</w:t>
      </w:r>
      <w:r w:rsidR="00793AF8" w:rsidRPr="000E44AA">
        <w:rPr>
          <w:rFonts w:ascii="Lato" w:hAnsi="Lato" w:cstheme="majorHAnsi"/>
          <w:sz w:val="22"/>
          <w:szCs w:val="22"/>
        </w:rPr>
        <w:t xml:space="preserve"> niezależnie od innego wykonawcy należącego do tej samej grupy kapitałowej - </w:t>
      </w:r>
      <w:r w:rsidR="00793AF8" w:rsidRPr="000E44AA">
        <w:rPr>
          <w:rFonts w:ascii="Lato" w:hAnsi="Lato" w:cstheme="majorHAnsi"/>
          <w:b/>
          <w:bCs/>
          <w:sz w:val="22"/>
          <w:szCs w:val="22"/>
        </w:rPr>
        <w:t xml:space="preserve">załącznik nr </w:t>
      </w:r>
      <w:r w:rsidR="00647FEB" w:rsidRPr="000E44AA">
        <w:rPr>
          <w:rFonts w:ascii="Lato" w:hAnsi="Lato" w:cstheme="majorHAnsi"/>
          <w:b/>
          <w:bCs/>
          <w:sz w:val="22"/>
          <w:szCs w:val="22"/>
        </w:rPr>
        <w:t>3a</w:t>
      </w:r>
      <w:r w:rsidR="00793AF8" w:rsidRPr="000E44AA">
        <w:rPr>
          <w:rFonts w:ascii="Lato" w:hAnsi="Lato" w:cstheme="majorHAnsi"/>
          <w:b/>
          <w:bCs/>
          <w:sz w:val="22"/>
          <w:szCs w:val="22"/>
        </w:rPr>
        <w:t xml:space="preserve"> do SWZ</w:t>
      </w:r>
      <w:r w:rsidR="00793AF8" w:rsidRPr="000E44AA">
        <w:rPr>
          <w:rFonts w:ascii="Lato" w:hAnsi="Lato" w:cstheme="majorHAnsi"/>
          <w:sz w:val="22"/>
          <w:szCs w:val="22"/>
        </w:rPr>
        <w:t>;</w:t>
      </w:r>
    </w:p>
    <w:p w14:paraId="040900CC" w14:textId="77777777" w:rsidR="00EB4BC6" w:rsidRPr="000E44AA" w:rsidRDefault="00EB4BC6" w:rsidP="000E44AA">
      <w:pPr>
        <w:spacing w:before="120" w:line="276" w:lineRule="auto"/>
        <w:ind w:left="426" w:hanging="284"/>
        <w:jc w:val="both"/>
        <w:rPr>
          <w:rFonts w:ascii="Lato" w:hAnsi="Lato" w:cstheme="minorHAnsi"/>
          <w:b/>
          <w:bCs/>
          <w:sz w:val="22"/>
          <w:szCs w:val="22"/>
        </w:rPr>
      </w:pPr>
      <w:r w:rsidRPr="000E44AA">
        <w:rPr>
          <w:rFonts w:ascii="Lato" w:hAnsi="Lato" w:cstheme="minorHAnsi"/>
          <w:b/>
          <w:bCs/>
          <w:sz w:val="22"/>
          <w:szCs w:val="22"/>
        </w:rPr>
        <w:t xml:space="preserve">9.4.2. oświadczenie wykonawcy o aktualności informacji zawartych w oświadczeniu, o którym mowa w pkt. 9.1, w zakresie podstaw wykluczenia z postępowania wskazanych w pkt. 8.1 oraz 8.2 SWZ – </w:t>
      </w:r>
      <w:r w:rsidRPr="000E44AA">
        <w:rPr>
          <w:rFonts w:ascii="Lato" w:hAnsi="Lato" w:cstheme="minorHAnsi"/>
          <w:bCs/>
          <w:sz w:val="22"/>
          <w:szCs w:val="22"/>
        </w:rPr>
        <w:t>wzór oświadczenia, stanowi</w:t>
      </w:r>
      <w:r w:rsidRPr="000E44AA">
        <w:rPr>
          <w:rFonts w:ascii="Lato" w:hAnsi="Lato" w:cstheme="minorHAnsi"/>
          <w:b/>
          <w:bCs/>
          <w:sz w:val="22"/>
          <w:szCs w:val="22"/>
        </w:rPr>
        <w:t xml:space="preserve"> Załącznik nr 3 do SWZ.</w:t>
      </w:r>
    </w:p>
    <w:p w14:paraId="4573BC3B" w14:textId="4C616BD4" w:rsidR="00EB4BC6" w:rsidRPr="000E44AA" w:rsidRDefault="00EB4BC6" w:rsidP="000E44AA">
      <w:pPr>
        <w:spacing w:before="120" w:line="276" w:lineRule="auto"/>
        <w:ind w:left="284" w:hanging="284"/>
        <w:jc w:val="both"/>
        <w:rPr>
          <w:rFonts w:ascii="Lato" w:hAnsi="Lato" w:cstheme="majorHAnsi"/>
          <w:sz w:val="22"/>
          <w:szCs w:val="22"/>
        </w:rPr>
      </w:pPr>
      <w:r w:rsidRPr="000E44AA">
        <w:rPr>
          <w:rFonts w:ascii="Lato" w:eastAsia="Times New Roman" w:hAnsi="Lato" w:cstheme="minorHAnsi"/>
          <w:b/>
          <w:sz w:val="22"/>
          <w:szCs w:val="22"/>
        </w:rPr>
        <w:t>9.5.</w:t>
      </w:r>
      <w:r w:rsidRPr="000E44AA">
        <w:rPr>
          <w:rFonts w:ascii="Lato" w:eastAsia="Times New Roman" w:hAnsi="Lato" w:cstheme="minorHAnsi"/>
          <w:b/>
          <w:sz w:val="22"/>
          <w:szCs w:val="22"/>
        </w:rPr>
        <w:tab/>
      </w:r>
      <w:r w:rsidRPr="000E44AA">
        <w:rPr>
          <w:rFonts w:ascii="Lato" w:hAnsi="Lato" w:cstheme="minorHAnsi"/>
          <w:sz w:val="22"/>
          <w:szCs w:val="22"/>
        </w:rPr>
        <w:t xml:space="preserve">Podmiotowe środki dowodowe potwierdzające spełnienie warunków udziału w </w:t>
      </w:r>
      <w:r w:rsidR="008C4073">
        <w:rPr>
          <w:rFonts w:ascii="Lato" w:hAnsi="Lato" w:cstheme="minorHAnsi"/>
          <w:sz w:val="22"/>
          <w:szCs w:val="22"/>
        </w:rPr>
        <w:t> </w:t>
      </w:r>
      <w:r w:rsidRPr="000E44AA">
        <w:rPr>
          <w:rFonts w:ascii="Lato" w:hAnsi="Lato" w:cstheme="minorHAnsi"/>
          <w:sz w:val="22"/>
          <w:szCs w:val="22"/>
        </w:rPr>
        <w:t>postępowaniu obejmują</w:t>
      </w:r>
      <w:r w:rsidRPr="000E44AA">
        <w:rPr>
          <w:rFonts w:ascii="Lato" w:hAnsi="Lato" w:cstheme="majorHAnsi"/>
          <w:sz w:val="22"/>
          <w:szCs w:val="22"/>
        </w:rPr>
        <w:t>;</w:t>
      </w:r>
    </w:p>
    <w:p w14:paraId="31411FB0" w14:textId="6E68D1E5" w:rsidR="00875662" w:rsidRPr="000E44AA" w:rsidRDefault="00050909" w:rsidP="00C93A6E">
      <w:pPr>
        <w:spacing w:before="120" w:line="276" w:lineRule="auto"/>
        <w:ind w:left="426" w:hanging="284"/>
        <w:jc w:val="both"/>
        <w:rPr>
          <w:rFonts w:ascii="Lato" w:hAnsi="Lato" w:cstheme="majorHAnsi"/>
          <w:sz w:val="22"/>
          <w:szCs w:val="22"/>
        </w:rPr>
      </w:pPr>
      <w:r w:rsidRPr="000E44AA">
        <w:rPr>
          <w:rFonts w:ascii="Lato" w:hAnsi="Lato" w:cstheme="majorHAnsi"/>
          <w:b/>
          <w:bCs/>
          <w:sz w:val="22"/>
          <w:szCs w:val="22"/>
        </w:rPr>
        <w:t>9.</w:t>
      </w:r>
      <w:r w:rsidR="00EB4BC6" w:rsidRPr="000E44AA">
        <w:rPr>
          <w:rFonts w:ascii="Lato" w:hAnsi="Lato" w:cstheme="majorHAnsi"/>
          <w:b/>
          <w:sz w:val="22"/>
          <w:szCs w:val="22"/>
        </w:rPr>
        <w:t>5</w:t>
      </w:r>
      <w:r w:rsidRPr="000E44AA">
        <w:rPr>
          <w:rFonts w:ascii="Lato" w:hAnsi="Lato" w:cstheme="majorHAnsi"/>
          <w:b/>
          <w:sz w:val="22"/>
          <w:szCs w:val="22"/>
        </w:rPr>
        <w:t>.</w:t>
      </w:r>
      <w:r w:rsidR="00311C82">
        <w:rPr>
          <w:rFonts w:ascii="Lato" w:hAnsi="Lato" w:cstheme="majorHAnsi"/>
          <w:b/>
          <w:sz w:val="22"/>
          <w:szCs w:val="22"/>
        </w:rPr>
        <w:t>1</w:t>
      </w:r>
      <w:r w:rsidRPr="000E44AA">
        <w:rPr>
          <w:rFonts w:ascii="Lato" w:hAnsi="Lato" w:cstheme="majorHAnsi"/>
          <w:sz w:val="22"/>
          <w:szCs w:val="22"/>
        </w:rPr>
        <w:t xml:space="preserve"> </w:t>
      </w:r>
      <w:r w:rsidR="00204536" w:rsidRPr="00E655C5">
        <w:rPr>
          <w:rFonts w:ascii="Lato" w:hAnsi="Lato" w:cstheme="minorHAnsi"/>
          <w:b/>
          <w:sz w:val="22"/>
          <w:szCs w:val="22"/>
        </w:rPr>
        <w:t xml:space="preserve">w celu potwierdzenia spełniania warunku wskazanego w pkt. 7.2.4b) SWZ – </w:t>
      </w:r>
      <w:r w:rsidR="00204536" w:rsidRPr="00E655C5">
        <w:rPr>
          <w:rFonts w:ascii="Lato" w:hAnsi="Lato" w:cstheme="minorHAnsi"/>
          <w:sz w:val="22"/>
          <w:szCs w:val="22"/>
        </w:rPr>
        <w:t xml:space="preserve">wykaz osób, skierowanych przez wykonawcę do realizacji zamówienia publicznego, spełniających wymagania wskazane w pkt 7.2.4b) SWZ, wraz z informacjami na temat ich kwalifikacji zawodowych, uprawnień, niezbędnych do wykonania zamówienia publicznego, a także zakresu wykonywanych przez nie czynności, oraz informacją o podstawie do dysponowania tymi osobami </w:t>
      </w:r>
      <w:r w:rsidR="00204536" w:rsidRPr="00E655C5">
        <w:rPr>
          <w:rFonts w:ascii="Lato" w:hAnsi="Lato" w:cstheme="minorHAnsi"/>
          <w:i/>
          <w:sz w:val="22"/>
          <w:szCs w:val="22"/>
        </w:rPr>
        <w:t>(wg. wzoru przedstawionego przez Zamawiającego na dalszym etapie postępowania).</w:t>
      </w:r>
    </w:p>
    <w:p w14:paraId="4C367EF1" w14:textId="79847CD6" w:rsidR="00FA0F8C" w:rsidRPr="000E44AA" w:rsidRDefault="00A56938" w:rsidP="000E44AA">
      <w:pPr>
        <w:pStyle w:val="pkt"/>
        <w:spacing w:before="120" w:after="0" w:line="276" w:lineRule="auto"/>
        <w:ind w:left="556" w:hanging="556"/>
        <w:rPr>
          <w:rFonts w:ascii="Lato" w:hAnsi="Lato" w:cstheme="majorHAnsi"/>
          <w:b/>
          <w:sz w:val="22"/>
          <w:szCs w:val="22"/>
        </w:rPr>
      </w:pPr>
      <w:r w:rsidRPr="000E44AA">
        <w:rPr>
          <w:rFonts w:ascii="Lato" w:hAnsi="Lato" w:cstheme="majorHAnsi"/>
          <w:b/>
          <w:sz w:val="22"/>
          <w:szCs w:val="22"/>
        </w:rPr>
        <w:t>9.</w:t>
      </w:r>
      <w:r w:rsidR="00EB4BC6" w:rsidRPr="000E44AA">
        <w:rPr>
          <w:rFonts w:ascii="Lato" w:hAnsi="Lato" w:cstheme="majorHAnsi"/>
          <w:b/>
          <w:sz w:val="22"/>
          <w:szCs w:val="22"/>
        </w:rPr>
        <w:t>6</w:t>
      </w:r>
      <w:r w:rsidR="00FA0F8C" w:rsidRPr="000E44AA">
        <w:rPr>
          <w:rFonts w:ascii="Lato" w:hAnsi="Lato" w:cstheme="majorHAnsi"/>
          <w:b/>
          <w:sz w:val="22"/>
          <w:szCs w:val="22"/>
        </w:rPr>
        <w:t xml:space="preserve"> Dokumenty podmiotów zagranicznych</w:t>
      </w:r>
    </w:p>
    <w:p w14:paraId="61B0C5A1" w14:textId="51A7D9DE" w:rsidR="00233DF6" w:rsidRPr="000E44AA" w:rsidRDefault="00FA0F8C" w:rsidP="000E44AA">
      <w:pPr>
        <w:pStyle w:val="pkt"/>
        <w:tabs>
          <w:tab w:val="left" w:pos="142"/>
        </w:tabs>
        <w:spacing w:before="120" w:after="0" w:line="276" w:lineRule="auto"/>
        <w:ind w:left="556" w:hanging="414"/>
        <w:rPr>
          <w:rFonts w:ascii="Lato" w:hAnsi="Lato" w:cstheme="majorHAnsi"/>
          <w:sz w:val="22"/>
          <w:szCs w:val="22"/>
        </w:rPr>
      </w:pPr>
      <w:r w:rsidRPr="000E44AA">
        <w:rPr>
          <w:rFonts w:ascii="Lato" w:hAnsi="Lato" w:cstheme="majorHAnsi"/>
          <w:b/>
          <w:sz w:val="22"/>
          <w:szCs w:val="22"/>
        </w:rPr>
        <w:t>9.</w:t>
      </w:r>
      <w:r w:rsidR="00EB4BC6" w:rsidRPr="000E44AA">
        <w:rPr>
          <w:rFonts w:ascii="Lato" w:hAnsi="Lato" w:cstheme="majorHAnsi"/>
          <w:b/>
          <w:sz w:val="22"/>
          <w:szCs w:val="22"/>
        </w:rPr>
        <w:t>6</w:t>
      </w:r>
      <w:r w:rsidRPr="000E44AA">
        <w:rPr>
          <w:rFonts w:ascii="Lato" w:hAnsi="Lato" w:cstheme="majorHAnsi"/>
          <w:b/>
          <w:sz w:val="22"/>
          <w:szCs w:val="22"/>
        </w:rPr>
        <w:t xml:space="preserve">.1 </w:t>
      </w:r>
      <w:r w:rsidR="00AD7560" w:rsidRPr="000E44AA">
        <w:rPr>
          <w:rFonts w:ascii="Lato" w:hAnsi="Lato" w:cstheme="majorHAnsi"/>
          <w:b/>
          <w:sz w:val="22"/>
          <w:szCs w:val="22"/>
        </w:rPr>
        <w:tab/>
      </w:r>
      <w:r w:rsidR="00BD640C" w:rsidRPr="00F860BB">
        <w:rPr>
          <w:rFonts w:ascii="Lato" w:hAnsi="Lato" w:cstheme="majorHAnsi"/>
          <w:sz w:val="22"/>
          <w:szCs w:val="22"/>
        </w:rPr>
        <w:t>Jeżeli wykonawca ma siedzibę lub miejsce zamieszkania</w:t>
      </w:r>
      <w:r w:rsidR="00BD640C">
        <w:rPr>
          <w:rFonts w:ascii="Lato" w:hAnsi="Lato" w:cstheme="majorHAnsi"/>
          <w:sz w:val="22"/>
          <w:szCs w:val="22"/>
        </w:rPr>
        <w:t xml:space="preserve"> lub miejsce zamieszkania ma osoba, której dotyczy informacja albo dokument</w:t>
      </w:r>
      <w:r w:rsidR="00BD640C" w:rsidRPr="00F860BB">
        <w:rPr>
          <w:rFonts w:ascii="Lato" w:hAnsi="Lato" w:cstheme="majorHAnsi"/>
          <w:sz w:val="22"/>
          <w:szCs w:val="22"/>
        </w:rPr>
        <w:t xml:space="preserve"> poza terytorium Rzeczypospolitej Polskiej, zamiast dokumentu, o których mowa w pkt. 11.2, składa dokument lub dokumenty wystawione w kraju, </w:t>
      </w:r>
      <w:r w:rsidR="00BD640C" w:rsidRPr="00F860BB">
        <w:rPr>
          <w:rFonts w:ascii="Lato" w:hAnsi="Lato" w:cstheme="majorHAnsi"/>
          <w:sz w:val="22"/>
          <w:szCs w:val="22"/>
        </w:rPr>
        <w:lastRenderedPageBreak/>
        <w:t>w którym wykonawca ma siedzibę lub miejsce zamieszkania lub miejsce zamieszkania ma osoba, której dotyczy informacja albo dokument</w:t>
      </w:r>
      <w:r w:rsidR="00233DF6" w:rsidRPr="000E44AA">
        <w:rPr>
          <w:rFonts w:ascii="Lato" w:hAnsi="Lato" w:cstheme="majorHAnsi"/>
          <w:sz w:val="22"/>
          <w:szCs w:val="22"/>
        </w:rPr>
        <w:t xml:space="preserve">; </w:t>
      </w:r>
    </w:p>
    <w:p w14:paraId="2949945D" w14:textId="2A896384" w:rsidR="00AD7560" w:rsidRPr="000E44AA" w:rsidRDefault="00A56938" w:rsidP="000E44AA">
      <w:pPr>
        <w:pStyle w:val="pkt"/>
        <w:spacing w:before="120" w:after="0" w:line="276" w:lineRule="auto"/>
        <w:ind w:left="0" w:firstLine="0"/>
        <w:rPr>
          <w:rFonts w:ascii="Lato" w:hAnsi="Lato" w:cstheme="majorHAnsi"/>
          <w:sz w:val="22"/>
          <w:szCs w:val="22"/>
        </w:rPr>
      </w:pPr>
      <w:r w:rsidRPr="000E44AA">
        <w:rPr>
          <w:rFonts w:ascii="Lato" w:hAnsi="Lato" w:cstheme="majorHAnsi"/>
          <w:b/>
          <w:sz w:val="22"/>
          <w:szCs w:val="22"/>
        </w:rPr>
        <w:t>9.</w:t>
      </w:r>
      <w:r w:rsidR="00EB4BC6" w:rsidRPr="000E44AA">
        <w:rPr>
          <w:rFonts w:ascii="Lato" w:hAnsi="Lato" w:cstheme="majorHAnsi"/>
          <w:b/>
          <w:sz w:val="22"/>
          <w:szCs w:val="22"/>
        </w:rPr>
        <w:t>7</w:t>
      </w:r>
      <w:r w:rsidRPr="000E44AA">
        <w:rPr>
          <w:rFonts w:ascii="Lato" w:hAnsi="Lato" w:cstheme="majorHAnsi"/>
          <w:b/>
          <w:sz w:val="22"/>
          <w:szCs w:val="22"/>
        </w:rPr>
        <w:t xml:space="preserve">  </w:t>
      </w:r>
      <w:r w:rsidR="00AD7560" w:rsidRPr="000E44AA">
        <w:rPr>
          <w:rFonts w:ascii="Lato" w:hAnsi="Lato" w:cstheme="majorHAnsi"/>
          <w:sz w:val="22"/>
          <w:szCs w:val="22"/>
        </w:rPr>
        <w:t>Zamawiający nie wzywa do złożenia podmiotowych środków dowodowych, jeżeli:</w:t>
      </w:r>
    </w:p>
    <w:p w14:paraId="06CD84DD" w14:textId="735B2087" w:rsidR="00AD7560" w:rsidRPr="000E44AA" w:rsidRDefault="00A56938" w:rsidP="000E44AA">
      <w:pPr>
        <w:tabs>
          <w:tab w:val="left" w:pos="851"/>
        </w:tabs>
        <w:spacing w:before="120" w:line="276" w:lineRule="auto"/>
        <w:ind w:left="567" w:hanging="283"/>
        <w:jc w:val="both"/>
        <w:rPr>
          <w:rFonts w:ascii="Lato" w:hAnsi="Lato" w:cstheme="majorHAnsi"/>
          <w:sz w:val="22"/>
          <w:szCs w:val="22"/>
        </w:rPr>
      </w:pPr>
      <w:r w:rsidRPr="000E44AA">
        <w:rPr>
          <w:rFonts w:ascii="Lato" w:hAnsi="Lato" w:cstheme="majorHAnsi"/>
          <w:b/>
          <w:sz w:val="22"/>
          <w:szCs w:val="22"/>
        </w:rPr>
        <w:t>9.</w:t>
      </w:r>
      <w:r w:rsidR="00EB4BC6" w:rsidRPr="000E44AA">
        <w:rPr>
          <w:rFonts w:ascii="Lato" w:hAnsi="Lato" w:cstheme="majorHAnsi"/>
          <w:b/>
          <w:sz w:val="22"/>
          <w:szCs w:val="22"/>
        </w:rPr>
        <w:t>7</w:t>
      </w:r>
      <w:r w:rsidRPr="000E44AA">
        <w:rPr>
          <w:rFonts w:ascii="Lato" w:hAnsi="Lato" w:cstheme="majorHAnsi"/>
          <w:b/>
          <w:sz w:val="22"/>
          <w:szCs w:val="22"/>
        </w:rPr>
        <w:t>.1</w:t>
      </w:r>
      <w:r w:rsidR="00AD7560" w:rsidRPr="000E44AA">
        <w:rPr>
          <w:rFonts w:ascii="Lato" w:hAnsi="Lato" w:cstheme="majorHAnsi"/>
          <w:sz w:val="22"/>
          <w:szCs w:val="22"/>
        </w:rPr>
        <w:tab/>
        <w:t xml:space="preserve">może je uzyskać za pomocą bezpłatnych i ogólnodostępnych baz danych, w szczególności rejestrów publicznych w rozumieniu ustawy z dnia 17.02.2005 r. o informatyzacji działalności podmiotów realizujących zadania publiczne, o ile wykonawca wskazał w </w:t>
      </w:r>
      <w:r w:rsidR="005A646B" w:rsidRPr="000E44AA">
        <w:rPr>
          <w:rFonts w:ascii="Lato" w:hAnsi="Lato" w:cstheme="majorHAnsi"/>
          <w:sz w:val="22"/>
          <w:szCs w:val="22"/>
        </w:rPr>
        <w:t>formularzu ofertowym</w:t>
      </w:r>
      <w:r w:rsidR="00AD7560" w:rsidRPr="000E44AA">
        <w:rPr>
          <w:rFonts w:ascii="Lato" w:hAnsi="Lato" w:cstheme="majorHAnsi"/>
          <w:sz w:val="22"/>
          <w:szCs w:val="22"/>
        </w:rPr>
        <w:t>,</w:t>
      </w:r>
      <w:r w:rsidR="00267BB8" w:rsidRPr="000E44AA">
        <w:rPr>
          <w:rFonts w:ascii="Lato" w:hAnsi="Lato" w:cstheme="majorHAnsi"/>
          <w:sz w:val="22"/>
          <w:szCs w:val="22"/>
        </w:rPr>
        <w:t xml:space="preserve"> </w:t>
      </w:r>
      <w:r w:rsidR="00AD7560" w:rsidRPr="000E44AA">
        <w:rPr>
          <w:rFonts w:ascii="Lato" w:hAnsi="Lato" w:cstheme="majorHAnsi"/>
          <w:sz w:val="22"/>
          <w:szCs w:val="22"/>
        </w:rPr>
        <w:t>o którym mowa</w:t>
      </w:r>
      <w:r w:rsidR="00BD640C">
        <w:rPr>
          <w:rFonts w:ascii="Lato" w:hAnsi="Lato" w:cstheme="majorHAnsi"/>
          <w:sz w:val="22"/>
          <w:szCs w:val="22"/>
        </w:rPr>
        <w:t xml:space="preserve"> </w:t>
      </w:r>
      <w:r w:rsidR="00AD7560" w:rsidRPr="000E44AA">
        <w:rPr>
          <w:rFonts w:ascii="Lato" w:hAnsi="Lato" w:cstheme="majorHAnsi"/>
          <w:sz w:val="22"/>
          <w:szCs w:val="22"/>
        </w:rPr>
        <w:t xml:space="preserve">w art. 125 ust. 1 </w:t>
      </w:r>
      <w:proofErr w:type="spellStart"/>
      <w:r w:rsidR="00AD7560" w:rsidRPr="000E44AA">
        <w:rPr>
          <w:rFonts w:ascii="Lato" w:hAnsi="Lato" w:cstheme="majorHAnsi"/>
          <w:sz w:val="22"/>
          <w:szCs w:val="22"/>
        </w:rPr>
        <w:t>pzp</w:t>
      </w:r>
      <w:proofErr w:type="spellEnd"/>
      <w:r w:rsidR="00AD7560" w:rsidRPr="000E44AA">
        <w:rPr>
          <w:rFonts w:ascii="Lato" w:hAnsi="Lato" w:cstheme="majorHAnsi"/>
          <w:sz w:val="22"/>
          <w:szCs w:val="22"/>
        </w:rPr>
        <w:t xml:space="preserve"> dane umożliwiające dostęp do tych środków;</w:t>
      </w:r>
    </w:p>
    <w:p w14:paraId="156EB3EE" w14:textId="31AC32C4" w:rsidR="00AD7560" w:rsidRPr="000E44AA" w:rsidRDefault="00FA0F8C" w:rsidP="000E44AA">
      <w:pPr>
        <w:pStyle w:val="pkt"/>
        <w:tabs>
          <w:tab w:val="left" w:pos="851"/>
        </w:tabs>
        <w:spacing w:before="120" w:after="0" w:line="276" w:lineRule="auto"/>
        <w:ind w:left="567" w:hanging="283"/>
        <w:rPr>
          <w:rFonts w:ascii="Lato" w:hAnsi="Lato" w:cstheme="majorHAnsi"/>
          <w:sz w:val="22"/>
          <w:szCs w:val="22"/>
        </w:rPr>
      </w:pPr>
      <w:r w:rsidRPr="000E44AA">
        <w:rPr>
          <w:rFonts w:ascii="Lato" w:hAnsi="Lato" w:cstheme="majorHAnsi"/>
          <w:b/>
          <w:sz w:val="22"/>
          <w:szCs w:val="22"/>
        </w:rPr>
        <w:t>9.</w:t>
      </w:r>
      <w:r w:rsidR="00EB4BC6" w:rsidRPr="000E44AA">
        <w:rPr>
          <w:rFonts w:ascii="Lato" w:hAnsi="Lato" w:cstheme="majorHAnsi"/>
          <w:b/>
          <w:sz w:val="22"/>
          <w:szCs w:val="22"/>
        </w:rPr>
        <w:t>7</w:t>
      </w:r>
      <w:r w:rsidRPr="000E44AA">
        <w:rPr>
          <w:rFonts w:ascii="Lato" w:hAnsi="Lato" w:cstheme="majorHAnsi"/>
          <w:b/>
          <w:sz w:val="22"/>
          <w:szCs w:val="22"/>
        </w:rPr>
        <w:t>.</w:t>
      </w:r>
      <w:r w:rsidR="00233DF6" w:rsidRPr="000E44AA">
        <w:rPr>
          <w:rFonts w:ascii="Lato" w:hAnsi="Lato" w:cstheme="majorHAnsi"/>
          <w:b/>
          <w:sz w:val="22"/>
          <w:szCs w:val="22"/>
        </w:rPr>
        <w:t>2</w:t>
      </w:r>
      <w:r w:rsidRPr="000E44AA">
        <w:rPr>
          <w:rFonts w:ascii="Lato" w:hAnsi="Lato" w:cstheme="majorHAnsi"/>
          <w:b/>
          <w:sz w:val="22"/>
          <w:szCs w:val="22"/>
        </w:rPr>
        <w:t xml:space="preserve"> </w:t>
      </w:r>
      <w:r w:rsidR="00AD7560" w:rsidRPr="000E44AA">
        <w:rPr>
          <w:rFonts w:ascii="Lato" w:hAnsi="Lato" w:cstheme="majorHAnsi"/>
          <w:b/>
          <w:sz w:val="22"/>
          <w:szCs w:val="22"/>
        </w:rPr>
        <w:tab/>
      </w:r>
      <w:r w:rsidR="00AD7560" w:rsidRPr="000E44AA">
        <w:rPr>
          <w:rFonts w:ascii="Lato" w:hAnsi="Lato" w:cstheme="majorHAnsi"/>
          <w:sz w:val="22"/>
          <w:szCs w:val="22"/>
        </w:rPr>
        <w:t xml:space="preserve">Wykonawca nie jest zobowiązany do złożenia podmiotowych środków dowodowych, które </w:t>
      </w:r>
      <w:r w:rsidR="00A90935" w:rsidRPr="000E44AA">
        <w:rPr>
          <w:rFonts w:ascii="Lato" w:hAnsi="Lato" w:cstheme="majorHAnsi"/>
          <w:sz w:val="22"/>
          <w:szCs w:val="22"/>
        </w:rPr>
        <w:t>Z</w:t>
      </w:r>
      <w:r w:rsidR="00AD7560" w:rsidRPr="000E44AA">
        <w:rPr>
          <w:rFonts w:ascii="Lato" w:hAnsi="Lato" w:cstheme="majorHAnsi"/>
          <w:sz w:val="22"/>
          <w:szCs w:val="22"/>
        </w:rPr>
        <w:t>amawiający posiada, jeżeli wykonawca wskaże te środki oraz potwierdzi ich prawidłowość</w:t>
      </w:r>
      <w:r w:rsidR="00425756" w:rsidRPr="000E44AA">
        <w:rPr>
          <w:rFonts w:ascii="Lato" w:hAnsi="Lato" w:cstheme="majorHAnsi"/>
          <w:sz w:val="22"/>
          <w:szCs w:val="22"/>
        </w:rPr>
        <w:br/>
      </w:r>
      <w:r w:rsidR="00AD7560" w:rsidRPr="000E44AA">
        <w:rPr>
          <w:rFonts w:ascii="Lato" w:hAnsi="Lato" w:cstheme="majorHAnsi"/>
          <w:sz w:val="22"/>
          <w:szCs w:val="22"/>
        </w:rPr>
        <w:t>i aktualność.</w:t>
      </w:r>
    </w:p>
    <w:p w14:paraId="52F97A4A" w14:textId="09FBD4BB" w:rsidR="00793AF8" w:rsidRPr="000E44AA" w:rsidRDefault="00FA0F8C" w:rsidP="000E44AA">
      <w:pPr>
        <w:pStyle w:val="Akapitzlist"/>
        <w:tabs>
          <w:tab w:val="left" w:pos="851"/>
          <w:tab w:val="center" w:pos="6321"/>
          <w:tab w:val="center" w:pos="8483"/>
        </w:tabs>
        <w:spacing w:before="120" w:line="276" w:lineRule="auto"/>
        <w:ind w:left="567" w:hanging="283"/>
        <w:jc w:val="both"/>
        <w:rPr>
          <w:rFonts w:ascii="Lato" w:hAnsi="Lato" w:cstheme="majorHAnsi"/>
          <w:sz w:val="22"/>
          <w:szCs w:val="22"/>
        </w:rPr>
      </w:pPr>
      <w:r w:rsidRPr="000E44AA">
        <w:rPr>
          <w:rFonts w:ascii="Lato" w:hAnsi="Lato" w:cstheme="majorHAnsi"/>
          <w:b/>
          <w:sz w:val="22"/>
          <w:szCs w:val="22"/>
        </w:rPr>
        <w:t>9.</w:t>
      </w:r>
      <w:r w:rsidR="00EB4BC6" w:rsidRPr="000E44AA">
        <w:rPr>
          <w:rFonts w:ascii="Lato" w:hAnsi="Lato" w:cstheme="majorHAnsi"/>
          <w:b/>
          <w:sz w:val="22"/>
          <w:szCs w:val="22"/>
        </w:rPr>
        <w:t>7</w:t>
      </w:r>
      <w:r w:rsidRPr="000E44AA">
        <w:rPr>
          <w:rFonts w:ascii="Lato" w:hAnsi="Lato" w:cstheme="majorHAnsi"/>
          <w:b/>
          <w:sz w:val="22"/>
          <w:szCs w:val="22"/>
        </w:rPr>
        <w:t>.</w:t>
      </w:r>
      <w:r w:rsidR="00A90935" w:rsidRPr="000E44AA">
        <w:rPr>
          <w:rFonts w:ascii="Lato" w:hAnsi="Lato" w:cstheme="majorHAnsi"/>
          <w:b/>
          <w:sz w:val="22"/>
          <w:szCs w:val="22"/>
        </w:rPr>
        <w:t>3</w:t>
      </w:r>
      <w:r w:rsidRPr="000E44AA">
        <w:rPr>
          <w:rFonts w:ascii="Lato" w:hAnsi="Lato" w:cstheme="majorHAnsi"/>
          <w:b/>
          <w:sz w:val="22"/>
          <w:szCs w:val="22"/>
        </w:rPr>
        <w:t xml:space="preserve"> </w:t>
      </w:r>
      <w:r w:rsidR="00AD7560" w:rsidRPr="000E44AA">
        <w:rPr>
          <w:rFonts w:ascii="Lato" w:hAnsi="Lato" w:cstheme="majorHAnsi"/>
          <w:b/>
          <w:sz w:val="22"/>
          <w:szCs w:val="22"/>
        </w:rPr>
        <w:tab/>
      </w:r>
      <w:r w:rsidR="00AD7560" w:rsidRPr="000E44AA">
        <w:rPr>
          <w:rFonts w:ascii="Lato" w:hAnsi="Lato" w:cstheme="majorHAnsi"/>
          <w:sz w:val="22"/>
          <w:szCs w:val="22"/>
        </w:rPr>
        <w:t xml:space="preserve">W zakresie nieuregulowanym ustawą </w:t>
      </w:r>
      <w:proofErr w:type="spellStart"/>
      <w:r w:rsidR="00A90935" w:rsidRPr="000E44AA">
        <w:rPr>
          <w:rFonts w:ascii="Lato" w:hAnsi="Lato" w:cstheme="majorHAnsi"/>
          <w:sz w:val="22"/>
          <w:szCs w:val="22"/>
        </w:rPr>
        <w:t>P</w:t>
      </w:r>
      <w:r w:rsidR="00AD7560" w:rsidRPr="000E44AA">
        <w:rPr>
          <w:rFonts w:ascii="Lato" w:hAnsi="Lato" w:cstheme="majorHAnsi"/>
          <w:sz w:val="22"/>
          <w:szCs w:val="22"/>
        </w:rPr>
        <w:t>zp</w:t>
      </w:r>
      <w:proofErr w:type="spellEnd"/>
      <w:r w:rsidR="00AD7560" w:rsidRPr="000E44AA">
        <w:rPr>
          <w:rFonts w:ascii="Lato" w:hAnsi="Lato" w:cstheme="majorHAnsi"/>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sidR="00A90935" w:rsidRPr="000E44AA">
        <w:rPr>
          <w:rFonts w:ascii="Lato" w:hAnsi="Lato" w:cstheme="majorHAnsi"/>
          <w:sz w:val="22"/>
          <w:szCs w:val="22"/>
        </w:rPr>
        <w:t>Z</w:t>
      </w:r>
      <w:r w:rsidR="00AD7560" w:rsidRPr="000E44AA">
        <w:rPr>
          <w:rFonts w:ascii="Lato" w:hAnsi="Lato" w:cstheme="majorHAnsi"/>
          <w:sz w:val="22"/>
          <w:szCs w:val="22"/>
        </w:rPr>
        <w:t xml:space="preserve">amawiający od wykonawcy oraz rozporządzenia Prezesa Rady Ministrów z dnia </w:t>
      </w:r>
      <w:r w:rsidRPr="000E44AA">
        <w:rPr>
          <w:rFonts w:ascii="Lato" w:hAnsi="Lato" w:cstheme="majorHAnsi"/>
          <w:sz w:val="22"/>
          <w:szCs w:val="22"/>
        </w:rPr>
        <w:t xml:space="preserve">30 </w:t>
      </w:r>
      <w:r w:rsidR="00AD7560" w:rsidRPr="000E44AA">
        <w:rPr>
          <w:rFonts w:ascii="Lato" w:hAnsi="Lato" w:cstheme="majorHAnsi"/>
          <w:sz w:val="22"/>
          <w:szCs w:val="22"/>
        </w:rPr>
        <w:t xml:space="preserve">grudnia 2020 r. w sprawie sposobu sporządzania i przekazywania informacji oraz wymagań technicznych dla dokumentów elektronicznych oraz środków komunikacji elektronicznej w </w:t>
      </w:r>
      <w:r w:rsidR="008C4073">
        <w:rPr>
          <w:rFonts w:ascii="Lato" w:hAnsi="Lato" w:cstheme="majorHAnsi"/>
          <w:sz w:val="22"/>
          <w:szCs w:val="22"/>
        </w:rPr>
        <w:t> </w:t>
      </w:r>
      <w:r w:rsidR="00AD7560" w:rsidRPr="000E44AA">
        <w:rPr>
          <w:rFonts w:ascii="Lato" w:hAnsi="Lato" w:cstheme="majorHAnsi"/>
          <w:sz w:val="22"/>
          <w:szCs w:val="22"/>
        </w:rPr>
        <w:t>postępowaniu</w:t>
      </w:r>
      <w:r w:rsidR="00267BB8" w:rsidRPr="000E44AA">
        <w:rPr>
          <w:rFonts w:ascii="Lato" w:hAnsi="Lato" w:cstheme="majorHAnsi"/>
          <w:sz w:val="22"/>
          <w:szCs w:val="22"/>
        </w:rPr>
        <w:t xml:space="preserve"> </w:t>
      </w:r>
      <w:r w:rsidR="00AD7560" w:rsidRPr="000E44AA">
        <w:rPr>
          <w:rFonts w:ascii="Lato" w:hAnsi="Lato" w:cstheme="majorHAnsi"/>
          <w:sz w:val="22"/>
          <w:szCs w:val="22"/>
        </w:rPr>
        <w:t>o udzielenie zamówienia publicznego lub konkursie.</w:t>
      </w:r>
    </w:p>
    <w:p w14:paraId="47D55800" w14:textId="77777777" w:rsidR="00AD7560" w:rsidRPr="000E44AA" w:rsidRDefault="00AD7560" w:rsidP="000E44AA">
      <w:pPr>
        <w:pStyle w:val="Akapitzlist"/>
        <w:tabs>
          <w:tab w:val="center" w:pos="851"/>
          <w:tab w:val="center" w:pos="6321"/>
          <w:tab w:val="center" w:pos="8483"/>
        </w:tabs>
        <w:spacing w:line="276" w:lineRule="auto"/>
        <w:ind w:left="426"/>
        <w:jc w:val="both"/>
        <w:rPr>
          <w:rFonts w:ascii="Lato" w:hAnsi="Lato" w:cstheme="majorHAnsi"/>
          <w:b/>
          <w:sz w:val="22"/>
          <w:szCs w:val="22"/>
        </w:rPr>
      </w:pPr>
    </w:p>
    <w:p w14:paraId="5E9DE026" w14:textId="77777777" w:rsidR="00AD7560" w:rsidRPr="000E44AA" w:rsidRDefault="00AD7560" w:rsidP="000E44AA">
      <w:pPr>
        <w:pStyle w:val="Akapitzlist"/>
        <w:numPr>
          <w:ilvl w:val="0"/>
          <w:numId w:val="1"/>
        </w:numPr>
        <w:tabs>
          <w:tab w:val="center" w:pos="851"/>
          <w:tab w:val="center" w:pos="6321"/>
          <w:tab w:val="center" w:pos="8483"/>
        </w:tabs>
        <w:spacing w:line="276" w:lineRule="auto"/>
        <w:jc w:val="both"/>
        <w:rPr>
          <w:rFonts w:ascii="Lato" w:hAnsi="Lato" w:cstheme="majorHAnsi"/>
          <w:b/>
          <w:sz w:val="22"/>
          <w:szCs w:val="22"/>
          <w:highlight w:val="lightGray"/>
        </w:rPr>
      </w:pPr>
      <w:r w:rsidRPr="000E44AA">
        <w:rPr>
          <w:rFonts w:ascii="Lato" w:hAnsi="Lato" w:cstheme="majorHAnsi"/>
          <w:b/>
          <w:sz w:val="22"/>
          <w:szCs w:val="22"/>
          <w:highlight w:val="lightGray"/>
        </w:rPr>
        <w:t>Poleganie na zasobach innych podmiotów</w:t>
      </w:r>
    </w:p>
    <w:p w14:paraId="69ACFE13" w14:textId="77777777" w:rsidR="004D4624" w:rsidRPr="000E44AA" w:rsidRDefault="004D4624" w:rsidP="000E44AA">
      <w:pPr>
        <w:pStyle w:val="pkt"/>
        <w:spacing w:before="120" w:after="0" w:line="276" w:lineRule="auto"/>
        <w:ind w:left="0" w:firstLine="0"/>
        <w:rPr>
          <w:rFonts w:ascii="Lato" w:hAnsi="Lato" w:cstheme="majorHAnsi"/>
          <w:sz w:val="22"/>
          <w:szCs w:val="22"/>
        </w:rPr>
      </w:pPr>
      <w:r w:rsidRPr="000E44AA">
        <w:rPr>
          <w:rFonts w:ascii="Lato" w:hAnsi="Lato" w:cstheme="majorHAnsi"/>
          <w:b/>
          <w:sz w:val="22"/>
          <w:szCs w:val="22"/>
        </w:rPr>
        <w:t>10.1</w:t>
      </w:r>
      <w:r w:rsidRPr="000E44AA">
        <w:rPr>
          <w:rFonts w:ascii="Lato" w:hAnsi="Lato" w:cstheme="majorHAnsi"/>
          <w:b/>
          <w:sz w:val="22"/>
          <w:szCs w:val="22"/>
        </w:rPr>
        <w:tab/>
      </w:r>
      <w:r w:rsidRPr="000E44AA">
        <w:rPr>
          <w:rFonts w:ascii="Lato" w:hAnsi="Lato" w:cstheme="majorHAnsi"/>
          <w:sz w:val="22"/>
          <w:szCs w:val="22"/>
        </w:rPr>
        <w:t xml:space="preserve">Wykonawca może w celu potwierdzenia spełniania warunków udziału w </w:t>
      </w:r>
      <w:r w:rsidR="00B539D6" w:rsidRPr="000E44AA">
        <w:rPr>
          <w:rFonts w:ascii="Lato" w:hAnsi="Lato" w:cstheme="majorHAnsi"/>
          <w:sz w:val="22"/>
          <w:szCs w:val="22"/>
        </w:rPr>
        <w:t xml:space="preserve">postępowaniu, </w:t>
      </w:r>
      <w:r w:rsidRPr="000E44AA">
        <w:rPr>
          <w:rFonts w:ascii="Lato" w:hAnsi="Lato" w:cstheme="majorHAnsi"/>
          <w:sz w:val="22"/>
          <w:szCs w:val="22"/>
        </w:rPr>
        <w:t>polegać na zdolnościach technicznych lub zawodowych podmiotów udostępniających zasoby, niezależnie od charakteru prawnego łączących go z nimi stosunków prawnych.</w:t>
      </w:r>
    </w:p>
    <w:p w14:paraId="2C9C0ACD" w14:textId="77777777" w:rsidR="004D4624" w:rsidRPr="000E44AA" w:rsidRDefault="004D4624" w:rsidP="000E44AA">
      <w:pPr>
        <w:pStyle w:val="pkt"/>
        <w:spacing w:before="120" w:after="0" w:line="276" w:lineRule="auto"/>
        <w:ind w:left="0" w:firstLine="0"/>
        <w:rPr>
          <w:rFonts w:ascii="Lato" w:hAnsi="Lato" w:cstheme="majorHAnsi"/>
          <w:sz w:val="22"/>
          <w:szCs w:val="22"/>
        </w:rPr>
      </w:pPr>
      <w:r w:rsidRPr="000E44AA">
        <w:rPr>
          <w:rFonts w:ascii="Lato" w:hAnsi="Lato" w:cstheme="majorHAnsi"/>
          <w:b/>
          <w:sz w:val="22"/>
          <w:szCs w:val="22"/>
        </w:rPr>
        <w:t>10.2</w:t>
      </w:r>
      <w:r w:rsidRPr="000E44AA">
        <w:rPr>
          <w:rFonts w:ascii="Lato" w:hAnsi="Lato" w:cstheme="majorHAnsi"/>
          <w:b/>
          <w:sz w:val="22"/>
          <w:szCs w:val="22"/>
        </w:rPr>
        <w:tab/>
      </w:r>
      <w:r w:rsidRPr="000E44AA">
        <w:rPr>
          <w:rFonts w:ascii="Lato" w:hAnsi="Lato" w:cstheme="majorHAnsi"/>
          <w:sz w:val="22"/>
          <w:szCs w:val="22"/>
        </w:rPr>
        <w:t>W odniesieniu do warunków dotyczących doświadczenia, wykonawcy mogą polegać na zdolnościach podmiotów udostępniających zasoby, jeśli podmioty te wykonają świadczenie do realizacji którego te zdolności są wymagane.</w:t>
      </w:r>
    </w:p>
    <w:p w14:paraId="79572386" w14:textId="40A7A9DE" w:rsidR="005A646B" w:rsidRPr="000E44AA" w:rsidRDefault="004D4624" w:rsidP="000E44AA">
      <w:pPr>
        <w:pStyle w:val="pkt"/>
        <w:spacing w:before="120" w:after="0" w:line="276" w:lineRule="auto"/>
        <w:ind w:left="0" w:firstLine="0"/>
        <w:rPr>
          <w:rFonts w:ascii="Lato" w:hAnsi="Lato" w:cstheme="majorHAnsi"/>
          <w:sz w:val="22"/>
          <w:szCs w:val="22"/>
        </w:rPr>
      </w:pPr>
      <w:r w:rsidRPr="000E44AA">
        <w:rPr>
          <w:rFonts w:ascii="Lato" w:hAnsi="Lato" w:cstheme="majorHAnsi"/>
          <w:b/>
          <w:sz w:val="22"/>
          <w:szCs w:val="22"/>
        </w:rPr>
        <w:t>10.3</w:t>
      </w:r>
      <w:r w:rsidRPr="000E44AA">
        <w:rPr>
          <w:rFonts w:ascii="Lato" w:hAnsi="Lato" w:cstheme="majorHAnsi"/>
          <w:b/>
          <w:sz w:val="22"/>
          <w:szCs w:val="22"/>
        </w:rPr>
        <w:tab/>
      </w:r>
      <w:r w:rsidRPr="000E44AA">
        <w:rPr>
          <w:rFonts w:ascii="Lato" w:hAnsi="Lato" w:cstheme="majorHAnsi"/>
          <w:sz w:val="22"/>
          <w:szCs w:val="22"/>
        </w:rPr>
        <w:t xml:space="preserve">Wykonawca, który polega na zdolnościach lub sytuacji podmiotów udostępniających zasoby, składa, </w:t>
      </w:r>
      <w:r w:rsidRPr="000E44AA">
        <w:rPr>
          <w:rFonts w:ascii="Lato" w:hAnsi="Lato" w:cstheme="majorHAnsi"/>
          <w:sz w:val="22"/>
          <w:szCs w:val="22"/>
          <w:u w:val="single"/>
        </w:rPr>
        <w:t>wraz z ofertą</w:t>
      </w:r>
      <w:r w:rsidRPr="000E44AA">
        <w:rPr>
          <w:rFonts w:ascii="Lato" w:hAnsi="Lato" w:cstheme="majorHAnsi"/>
          <w:sz w:val="22"/>
          <w:szCs w:val="22"/>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0002FB" w:rsidRPr="000E44AA">
        <w:rPr>
          <w:rFonts w:ascii="Lato" w:hAnsi="Lato" w:cstheme="majorHAnsi"/>
          <w:sz w:val="22"/>
          <w:szCs w:val="22"/>
        </w:rPr>
        <w:t xml:space="preserve">. </w:t>
      </w:r>
      <w:r w:rsidRPr="000E44AA">
        <w:rPr>
          <w:rFonts w:ascii="Lato" w:hAnsi="Lato" w:cstheme="majorHAnsi"/>
          <w:sz w:val="22"/>
          <w:szCs w:val="22"/>
        </w:rPr>
        <w:t xml:space="preserve">Wzór oświadczenia stanowi </w:t>
      </w:r>
      <w:r w:rsidR="005A646B" w:rsidRPr="000E44AA">
        <w:rPr>
          <w:rFonts w:ascii="Lato" w:hAnsi="Lato" w:cstheme="majorHAnsi"/>
          <w:b/>
          <w:bCs/>
          <w:sz w:val="22"/>
          <w:szCs w:val="22"/>
        </w:rPr>
        <w:t>Z</w:t>
      </w:r>
      <w:r w:rsidRPr="000E44AA">
        <w:rPr>
          <w:rFonts w:ascii="Lato" w:hAnsi="Lato" w:cstheme="majorHAnsi"/>
          <w:b/>
          <w:bCs/>
          <w:sz w:val="22"/>
          <w:szCs w:val="22"/>
        </w:rPr>
        <w:t xml:space="preserve">ałącznik nr </w:t>
      </w:r>
      <w:r w:rsidR="005A646B" w:rsidRPr="000E44AA">
        <w:rPr>
          <w:rFonts w:ascii="Lato" w:hAnsi="Lato" w:cstheme="majorHAnsi"/>
          <w:b/>
          <w:bCs/>
          <w:sz w:val="22"/>
          <w:szCs w:val="22"/>
        </w:rPr>
        <w:t>4</w:t>
      </w:r>
      <w:r w:rsidRPr="000E44AA">
        <w:rPr>
          <w:rFonts w:ascii="Lato" w:hAnsi="Lato" w:cstheme="majorHAnsi"/>
          <w:b/>
          <w:bCs/>
          <w:sz w:val="22"/>
          <w:szCs w:val="22"/>
        </w:rPr>
        <w:t xml:space="preserve"> do SWZ</w:t>
      </w:r>
      <w:r w:rsidR="005A646B" w:rsidRPr="000E44AA">
        <w:rPr>
          <w:rFonts w:ascii="Lato" w:hAnsi="Lato" w:cstheme="majorHAnsi"/>
          <w:b/>
          <w:bCs/>
          <w:sz w:val="22"/>
          <w:szCs w:val="22"/>
        </w:rPr>
        <w:t xml:space="preserve"> </w:t>
      </w:r>
      <w:r w:rsidR="005A646B" w:rsidRPr="000E44AA">
        <w:rPr>
          <w:rFonts w:ascii="Lato" w:hAnsi="Lato" w:cstheme="majorHAnsi"/>
          <w:sz w:val="22"/>
          <w:szCs w:val="22"/>
        </w:rPr>
        <w:t xml:space="preserve">oraz oświadczenie o </w:t>
      </w:r>
      <w:r w:rsidR="008C4073">
        <w:rPr>
          <w:rFonts w:ascii="Lato" w:hAnsi="Lato" w:cstheme="majorHAnsi"/>
          <w:sz w:val="22"/>
          <w:szCs w:val="22"/>
        </w:rPr>
        <w:t xml:space="preserve">  </w:t>
      </w:r>
      <w:r w:rsidR="005A646B" w:rsidRPr="000E44AA">
        <w:rPr>
          <w:rFonts w:ascii="Lato" w:hAnsi="Lato" w:cstheme="majorHAnsi"/>
          <w:sz w:val="22"/>
          <w:szCs w:val="22"/>
        </w:rPr>
        <w:t xml:space="preserve">niepodleganiu wykluczeniu z postępowania – którego wzór stanowi </w:t>
      </w:r>
      <w:r w:rsidR="005A646B" w:rsidRPr="000E44AA">
        <w:rPr>
          <w:rFonts w:ascii="Lato" w:hAnsi="Lato" w:cstheme="majorHAnsi"/>
          <w:b/>
          <w:sz w:val="22"/>
          <w:szCs w:val="22"/>
        </w:rPr>
        <w:t>Załącznik 4a.</w:t>
      </w:r>
      <w:r w:rsidR="005A646B" w:rsidRPr="000E44AA">
        <w:rPr>
          <w:rFonts w:ascii="Lato" w:hAnsi="Lato" w:cstheme="majorHAnsi"/>
          <w:sz w:val="22"/>
          <w:szCs w:val="22"/>
        </w:rPr>
        <w:t xml:space="preserve"> </w:t>
      </w:r>
    </w:p>
    <w:p w14:paraId="1EFACFB5" w14:textId="45D0CBDD" w:rsidR="004D4624" w:rsidRPr="000E44AA" w:rsidRDefault="004D4624" w:rsidP="000E44AA">
      <w:pPr>
        <w:pStyle w:val="pkt"/>
        <w:spacing w:before="120" w:after="0" w:line="276" w:lineRule="auto"/>
        <w:ind w:left="0" w:firstLine="0"/>
        <w:rPr>
          <w:rFonts w:ascii="Lato" w:hAnsi="Lato" w:cstheme="majorHAnsi"/>
          <w:sz w:val="22"/>
          <w:szCs w:val="22"/>
        </w:rPr>
      </w:pPr>
      <w:r w:rsidRPr="000E44AA">
        <w:rPr>
          <w:rFonts w:ascii="Lato" w:hAnsi="Lato" w:cstheme="majorHAnsi"/>
          <w:b/>
          <w:sz w:val="22"/>
          <w:szCs w:val="22"/>
        </w:rPr>
        <w:t>10.</w:t>
      </w:r>
      <w:r w:rsidR="005565EB" w:rsidRPr="000E44AA">
        <w:rPr>
          <w:rFonts w:ascii="Lato" w:hAnsi="Lato" w:cstheme="majorHAnsi"/>
          <w:b/>
          <w:sz w:val="22"/>
          <w:szCs w:val="22"/>
        </w:rPr>
        <w:t>4</w:t>
      </w:r>
      <w:r w:rsidRPr="000E44AA">
        <w:rPr>
          <w:rFonts w:ascii="Lato" w:hAnsi="Lato" w:cstheme="majorHAnsi"/>
          <w:b/>
          <w:sz w:val="22"/>
          <w:szCs w:val="22"/>
        </w:rPr>
        <w:tab/>
      </w:r>
      <w:r w:rsidR="005A646B" w:rsidRPr="000E44AA">
        <w:rPr>
          <w:rFonts w:ascii="Lato" w:hAnsi="Lato" w:cstheme="majorHAnsi"/>
          <w:sz w:val="22"/>
          <w:szCs w:val="22"/>
        </w:rPr>
        <w:t>Zamawiający ocenia, czy udostępniane wykonawcy przez podmioty udostępniające zasoby zdolności techniczne lub zawodowe, pozwalają na wykazanie przez wykonawcę spełniania warunków udziału</w:t>
      </w:r>
      <w:r w:rsidR="00BD640C">
        <w:rPr>
          <w:rFonts w:ascii="Lato" w:hAnsi="Lato" w:cstheme="majorHAnsi"/>
          <w:sz w:val="22"/>
          <w:szCs w:val="22"/>
        </w:rPr>
        <w:t xml:space="preserve"> </w:t>
      </w:r>
      <w:r w:rsidR="005A646B" w:rsidRPr="000E44AA">
        <w:rPr>
          <w:rFonts w:ascii="Lato" w:hAnsi="Lato" w:cstheme="majorHAnsi"/>
          <w:sz w:val="22"/>
          <w:szCs w:val="22"/>
        </w:rPr>
        <w:t>w postępowaniu, a także bada, czy nie zachodzą wobec tego podmiotu podstawy wykluczenia, które zostały przewidziane względem wykonawcy</w:t>
      </w:r>
      <w:r w:rsidRPr="000E44AA">
        <w:rPr>
          <w:rFonts w:ascii="Lato" w:hAnsi="Lato" w:cstheme="majorHAnsi"/>
          <w:sz w:val="22"/>
          <w:szCs w:val="22"/>
        </w:rPr>
        <w:t>.</w:t>
      </w:r>
    </w:p>
    <w:p w14:paraId="16FF0855" w14:textId="4CA38992" w:rsidR="004D4624" w:rsidRPr="000E44AA" w:rsidRDefault="004D4624" w:rsidP="000E44AA">
      <w:pPr>
        <w:pStyle w:val="pkt"/>
        <w:spacing w:before="120" w:after="0" w:line="276" w:lineRule="auto"/>
        <w:ind w:left="0" w:firstLine="0"/>
        <w:rPr>
          <w:rFonts w:ascii="Lato" w:hAnsi="Lato" w:cstheme="majorHAnsi"/>
          <w:sz w:val="22"/>
          <w:szCs w:val="22"/>
        </w:rPr>
      </w:pPr>
      <w:r w:rsidRPr="000E44AA">
        <w:rPr>
          <w:rFonts w:ascii="Lato" w:hAnsi="Lato" w:cstheme="majorHAnsi"/>
          <w:b/>
          <w:sz w:val="22"/>
          <w:szCs w:val="22"/>
        </w:rPr>
        <w:t>10.</w:t>
      </w:r>
      <w:r w:rsidR="005565EB" w:rsidRPr="000E44AA">
        <w:rPr>
          <w:rFonts w:ascii="Lato" w:hAnsi="Lato" w:cstheme="majorHAnsi"/>
          <w:b/>
          <w:sz w:val="22"/>
          <w:szCs w:val="22"/>
        </w:rPr>
        <w:t>5</w:t>
      </w:r>
      <w:r w:rsidRPr="000E44AA">
        <w:rPr>
          <w:rFonts w:ascii="Lato" w:hAnsi="Lato" w:cstheme="majorHAnsi"/>
          <w:b/>
          <w:sz w:val="22"/>
          <w:szCs w:val="22"/>
        </w:rPr>
        <w:tab/>
      </w:r>
      <w:r w:rsidR="005A646B" w:rsidRPr="000E44AA">
        <w:rPr>
          <w:rFonts w:ascii="Lato" w:hAnsi="Lato" w:cstheme="majorHAnsi"/>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r w:rsidRPr="000E44AA">
        <w:rPr>
          <w:rFonts w:ascii="Lato" w:hAnsi="Lato" w:cstheme="majorHAnsi"/>
          <w:sz w:val="22"/>
          <w:szCs w:val="22"/>
        </w:rPr>
        <w:t>.</w:t>
      </w:r>
    </w:p>
    <w:p w14:paraId="50EF537C" w14:textId="598117BA" w:rsidR="00AD7560" w:rsidRPr="000E44AA" w:rsidRDefault="004D4624" w:rsidP="000E44AA">
      <w:pPr>
        <w:tabs>
          <w:tab w:val="center" w:pos="851"/>
          <w:tab w:val="center" w:pos="6321"/>
          <w:tab w:val="center" w:pos="8483"/>
        </w:tabs>
        <w:spacing w:before="120" w:line="276" w:lineRule="auto"/>
        <w:jc w:val="both"/>
        <w:rPr>
          <w:rFonts w:ascii="Lato" w:hAnsi="Lato" w:cstheme="majorHAnsi"/>
          <w:sz w:val="22"/>
          <w:szCs w:val="22"/>
        </w:rPr>
      </w:pPr>
      <w:r w:rsidRPr="000E44AA">
        <w:rPr>
          <w:rFonts w:ascii="Lato" w:hAnsi="Lato" w:cstheme="majorHAnsi"/>
          <w:b/>
          <w:sz w:val="22"/>
          <w:szCs w:val="22"/>
        </w:rPr>
        <w:tab/>
        <w:t xml:space="preserve">UWAGA: </w:t>
      </w:r>
      <w:r w:rsidRPr="000E44AA">
        <w:rPr>
          <w:rFonts w:ascii="Lato" w:hAnsi="Lato" w:cstheme="majorHAnsi"/>
          <w:sz w:val="22"/>
          <w:szCs w:val="22"/>
        </w:rPr>
        <w:t xml:space="preserve">Wykonawca nie może, po upływie terminu składania ofert, powoływać się na zdolności lub sytuację podmiotów udostępniających zasoby, jeżeli na etapie składania ofert nie polegał on w danym </w:t>
      </w:r>
      <w:r w:rsidRPr="000E44AA">
        <w:rPr>
          <w:rFonts w:ascii="Lato" w:hAnsi="Lato" w:cstheme="majorHAnsi"/>
          <w:sz w:val="22"/>
          <w:szCs w:val="22"/>
        </w:rPr>
        <w:lastRenderedPageBreak/>
        <w:t>zakresie na zdolnościach lub sytuacji podmiotów udostępniających zasoby</w:t>
      </w:r>
      <w:r w:rsidR="00947A01" w:rsidRPr="000E44AA">
        <w:rPr>
          <w:rFonts w:ascii="Lato" w:hAnsi="Lato" w:cstheme="majorHAnsi"/>
          <w:sz w:val="22"/>
          <w:szCs w:val="22"/>
        </w:rPr>
        <w:t>.</w:t>
      </w:r>
    </w:p>
    <w:p w14:paraId="08629524" w14:textId="1BE70595" w:rsidR="00034F9B" w:rsidRPr="000E44AA" w:rsidRDefault="00034F9B" w:rsidP="000E44AA">
      <w:pPr>
        <w:pStyle w:val="pkt"/>
        <w:spacing w:before="120" w:after="0" w:line="276" w:lineRule="auto"/>
        <w:ind w:left="0" w:firstLine="0"/>
        <w:rPr>
          <w:rFonts w:ascii="Lato" w:hAnsi="Lato" w:cstheme="majorHAnsi"/>
          <w:sz w:val="22"/>
          <w:szCs w:val="22"/>
        </w:rPr>
      </w:pPr>
      <w:r w:rsidRPr="000E44AA">
        <w:rPr>
          <w:rFonts w:ascii="Lato" w:hAnsi="Lato" w:cstheme="majorHAnsi"/>
          <w:b/>
          <w:sz w:val="22"/>
          <w:szCs w:val="22"/>
        </w:rPr>
        <w:t>10.</w:t>
      </w:r>
      <w:r w:rsidR="005565EB" w:rsidRPr="000E44AA">
        <w:rPr>
          <w:rFonts w:ascii="Lato" w:hAnsi="Lato" w:cstheme="majorHAnsi"/>
          <w:b/>
          <w:sz w:val="22"/>
          <w:szCs w:val="22"/>
        </w:rPr>
        <w:t>6</w:t>
      </w:r>
      <w:r w:rsidRPr="000E44AA">
        <w:rPr>
          <w:rFonts w:ascii="Lato" w:hAnsi="Lato" w:cstheme="majorHAnsi"/>
          <w:sz w:val="22"/>
          <w:szCs w:val="22"/>
        </w:rPr>
        <w:t xml:space="preserve"> Oświadczenia i dokumenty, potwierdzające brak podstaw do wykluczenia z post</w:t>
      </w:r>
      <w:r w:rsidR="00B539D6" w:rsidRPr="000E44AA">
        <w:rPr>
          <w:rFonts w:ascii="Lato" w:hAnsi="Lato" w:cstheme="majorHAnsi"/>
          <w:sz w:val="22"/>
          <w:szCs w:val="22"/>
        </w:rPr>
        <w:t>ę</w:t>
      </w:r>
      <w:r w:rsidRPr="000E44AA">
        <w:rPr>
          <w:rFonts w:ascii="Lato" w:hAnsi="Lato" w:cstheme="majorHAnsi"/>
          <w:sz w:val="22"/>
          <w:szCs w:val="22"/>
        </w:rPr>
        <w:t>powania oraz spełnienie warunków udziału w postępowaniu, składa każdy z wykonawców wspólnie ubiegających się</w:t>
      </w:r>
      <w:r w:rsidR="00267BB8" w:rsidRPr="000E44AA">
        <w:rPr>
          <w:rFonts w:ascii="Lato" w:hAnsi="Lato" w:cstheme="majorHAnsi"/>
          <w:sz w:val="22"/>
          <w:szCs w:val="22"/>
        </w:rPr>
        <w:t xml:space="preserve"> </w:t>
      </w:r>
      <w:r w:rsidRPr="000E44AA">
        <w:rPr>
          <w:rFonts w:ascii="Lato" w:hAnsi="Lato" w:cstheme="majorHAnsi"/>
          <w:sz w:val="22"/>
          <w:szCs w:val="22"/>
        </w:rPr>
        <w:t>o zamówienia.</w:t>
      </w:r>
    </w:p>
    <w:p w14:paraId="4900386E" w14:textId="77777777" w:rsidR="004D4624" w:rsidRPr="000E44AA" w:rsidRDefault="004D4624" w:rsidP="000E44AA">
      <w:pPr>
        <w:tabs>
          <w:tab w:val="center" w:pos="851"/>
          <w:tab w:val="center" w:pos="6321"/>
          <w:tab w:val="center" w:pos="8483"/>
        </w:tabs>
        <w:spacing w:line="276" w:lineRule="auto"/>
        <w:jc w:val="both"/>
        <w:rPr>
          <w:rFonts w:ascii="Lato" w:hAnsi="Lato" w:cstheme="majorHAnsi"/>
          <w:b/>
          <w:sz w:val="22"/>
          <w:szCs w:val="22"/>
        </w:rPr>
      </w:pPr>
    </w:p>
    <w:p w14:paraId="2881B033" w14:textId="43BBDBC8" w:rsidR="00A73262" w:rsidRPr="000E44AA" w:rsidRDefault="00D24A35" w:rsidP="000E44AA">
      <w:pPr>
        <w:pStyle w:val="Akapitzlist"/>
        <w:numPr>
          <w:ilvl w:val="0"/>
          <w:numId w:val="1"/>
        </w:numPr>
        <w:tabs>
          <w:tab w:val="center" w:pos="851"/>
          <w:tab w:val="center" w:pos="6321"/>
          <w:tab w:val="center" w:pos="8483"/>
        </w:tabs>
        <w:spacing w:line="276" w:lineRule="auto"/>
        <w:jc w:val="both"/>
        <w:rPr>
          <w:rFonts w:ascii="Lato" w:hAnsi="Lato" w:cstheme="majorHAnsi"/>
          <w:b/>
          <w:i/>
          <w:sz w:val="22"/>
          <w:szCs w:val="22"/>
          <w:highlight w:val="lightGray"/>
        </w:rPr>
      </w:pPr>
      <w:r w:rsidRPr="000E44AA">
        <w:rPr>
          <w:rFonts w:ascii="Lato" w:hAnsi="Lato" w:cstheme="majorHAnsi"/>
          <w:b/>
          <w:sz w:val="22"/>
          <w:szCs w:val="22"/>
          <w:highlight w:val="lightGray"/>
        </w:rPr>
        <w:t>Składanie oferty przez podmioty wspólnie występujące:</w:t>
      </w:r>
      <w:r w:rsidR="0063137C" w:rsidRPr="000E44AA">
        <w:rPr>
          <w:rFonts w:ascii="Lato" w:hAnsi="Lato" w:cstheme="majorHAnsi"/>
          <w:b/>
          <w:sz w:val="22"/>
          <w:szCs w:val="22"/>
          <w:highlight w:val="lightGray"/>
        </w:rPr>
        <w:t xml:space="preserve"> </w:t>
      </w:r>
    </w:p>
    <w:p w14:paraId="081766F2" w14:textId="53052FD5" w:rsidR="00D24A35" w:rsidRPr="000E44AA" w:rsidRDefault="00D24A35" w:rsidP="000E44AA">
      <w:pPr>
        <w:pStyle w:val="Standard"/>
        <w:widowControl/>
        <w:numPr>
          <w:ilvl w:val="1"/>
          <w:numId w:val="1"/>
        </w:numPr>
        <w:shd w:val="clear" w:color="auto" w:fill="FFFFFF"/>
        <w:spacing w:before="120" w:line="276" w:lineRule="auto"/>
        <w:ind w:left="0" w:right="28" w:firstLine="0"/>
        <w:jc w:val="both"/>
        <w:rPr>
          <w:rFonts w:ascii="Lato" w:hAnsi="Lato" w:cstheme="majorHAnsi"/>
          <w:sz w:val="22"/>
          <w:szCs w:val="22"/>
        </w:rPr>
      </w:pPr>
      <w:r w:rsidRPr="000E44AA">
        <w:rPr>
          <w:rFonts w:ascii="Lato" w:hAnsi="Lato" w:cstheme="majorHAnsi"/>
          <w:spacing w:val="1"/>
          <w:sz w:val="22"/>
          <w:szCs w:val="22"/>
        </w:rPr>
        <w:t xml:space="preserve">Wykonawca ma prawo złożyć </w:t>
      </w:r>
      <w:r w:rsidRPr="000E44AA">
        <w:rPr>
          <w:rFonts w:ascii="Lato" w:hAnsi="Lato" w:cstheme="majorHAnsi"/>
          <w:b/>
          <w:bCs/>
          <w:spacing w:val="1"/>
          <w:sz w:val="22"/>
          <w:szCs w:val="22"/>
        </w:rPr>
        <w:t xml:space="preserve">tylko jedną ofertę, </w:t>
      </w:r>
      <w:r w:rsidRPr="000E44AA">
        <w:rPr>
          <w:rFonts w:ascii="Lato" w:hAnsi="Lato" w:cstheme="majorHAnsi"/>
          <w:spacing w:val="1"/>
          <w:sz w:val="22"/>
          <w:szCs w:val="22"/>
        </w:rPr>
        <w:t xml:space="preserve">jako osoba </w:t>
      </w:r>
      <w:r w:rsidRPr="000E44AA">
        <w:rPr>
          <w:rFonts w:ascii="Lato" w:hAnsi="Lato" w:cstheme="majorHAnsi"/>
          <w:spacing w:val="3"/>
          <w:sz w:val="22"/>
          <w:szCs w:val="22"/>
        </w:rPr>
        <w:t xml:space="preserve">fizyczna, osoba prawna lub jednostka organizacyjna nie posiadająca osobowości </w:t>
      </w:r>
      <w:r w:rsidRPr="000E44AA">
        <w:rPr>
          <w:rFonts w:ascii="Lato" w:hAnsi="Lato" w:cstheme="majorHAnsi"/>
          <w:sz w:val="22"/>
          <w:szCs w:val="22"/>
        </w:rPr>
        <w:t xml:space="preserve">prawnej, oraz podmioty te występujące wspólnie </w:t>
      </w:r>
      <w:r w:rsidRPr="000E44AA">
        <w:rPr>
          <w:rFonts w:ascii="Lato" w:hAnsi="Lato" w:cstheme="majorHAnsi"/>
          <w:sz w:val="22"/>
          <w:szCs w:val="22"/>
          <w:u w:val="single"/>
        </w:rPr>
        <w:t>(np. konsorcjum, spółka cywilna).</w:t>
      </w:r>
    </w:p>
    <w:p w14:paraId="04D51222" w14:textId="665A5380" w:rsidR="00D24A35" w:rsidRPr="000E44AA" w:rsidRDefault="00D24A35" w:rsidP="000E44AA">
      <w:pPr>
        <w:pStyle w:val="Standard"/>
        <w:widowControl/>
        <w:numPr>
          <w:ilvl w:val="1"/>
          <w:numId w:val="1"/>
        </w:numPr>
        <w:shd w:val="clear" w:color="auto" w:fill="FFFFFF"/>
        <w:spacing w:before="120" w:line="276" w:lineRule="auto"/>
        <w:ind w:left="0" w:right="28" w:firstLine="0"/>
        <w:jc w:val="both"/>
        <w:rPr>
          <w:rFonts w:ascii="Lato" w:hAnsi="Lato" w:cstheme="majorHAnsi"/>
          <w:sz w:val="22"/>
          <w:szCs w:val="22"/>
        </w:rPr>
      </w:pPr>
      <w:r w:rsidRPr="000E44AA">
        <w:rPr>
          <w:rFonts w:ascii="Lato" w:hAnsi="Lato" w:cstheme="majorHAnsi"/>
          <w:sz w:val="22"/>
          <w:szCs w:val="22"/>
        </w:rPr>
        <w:t>W celu potwierdzenia, że osoba działająca w imieniu wykonawcy, jest umocowana do jego reprezentowania, należy dołączyć do oferty odpis z Krajowego Rejestru Sądowego lub Centralnej Ewidencji</w:t>
      </w:r>
      <w:r w:rsidR="00BD640C">
        <w:rPr>
          <w:rFonts w:ascii="Lato" w:hAnsi="Lato" w:cstheme="majorHAnsi"/>
          <w:sz w:val="22"/>
          <w:szCs w:val="22"/>
        </w:rPr>
        <w:t xml:space="preserve"> </w:t>
      </w:r>
      <w:r w:rsidRPr="000E44AA">
        <w:rPr>
          <w:rFonts w:ascii="Lato" w:hAnsi="Lato" w:cstheme="majorHAnsi"/>
          <w:sz w:val="22"/>
          <w:szCs w:val="22"/>
        </w:rPr>
        <w:t>i Informacji o Działalności Gospodarczej lub innego właściwego rejestru. Wykonawca nie jest zobowiązany do złożenia wskazanych w zdaniu 1 dokumentów, jeżeli Zamawiający może je uzyskać za pomocą bezpłatnych</w:t>
      </w:r>
      <w:r w:rsidR="00BD640C">
        <w:rPr>
          <w:rFonts w:ascii="Lato" w:hAnsi="Lato" w:cstheme="majorHAnsi"/>
          <w:sz w:val="22"/>
          <w:szCs w:val="22"/>
        </w:rPr>
        <w:t xml:space="preserve"> </w:t>
      </w:r>
      <w:r w:rsidRPr="000E44AA">
        <w:rPr>
          <w:rFonts w:ascii="Lato" w:hAnsi="Lato" w:cstheme="majorHAnsi"/>
          <w:sz w:val="22"/>
          <w:szCs w:val="22"/>
        </w:rPr>
        <w:t>i ogólnodostępnych baz danych, o ile wykonawca wskazał dane umożliwiające dostęp do tych dokumentów.</w:t>
      </w:r>
    </w:p>
    <w:p w14:paraId="7D254903" w14:textId="2CA5B91A" w:rsidR="00D24A35" w:rsidRPr="000E44AA" w:rsidRDefault="00D24A35" w:rsidP="000E44AA">
      <w:pPr>
        <w:pStyle w:val="Standard"/>
        <w:widowControl/>
        <w:numPr>
          <w:ilvl w:val="1"/>
          <w:numId w:val="1"/>
        </w:numPr>
        <w:shd w:val="clear" w:color="auto" w:fill="FFFFFF"/>
        <w:spacing w:before="120" w:line="276" w:lineRule="auto"/>
        <w:ind w:left="0" w:right="28" w:firstLine="0"/>
        <w:jc w:val="both"/>
        <w:rPr>
          <w:rFonts w:ascii="Lato" w:hAnsi="Lato" w:cstheme="majorHAnsi"/>
          <w:sz w:val="22"/>
          <w:szCs w:val="22"/>
        </w:rPr>
      </w:pPr>
      <w:r w:rsidRPr="000E44AA">
        <w:rPr>
          <w:rFonts w:ascii="Lato" w:hAnsi="Lato" w:cstheme="majorHAnsi"/>
          <w:sz w:val="22"/>
          <w:szCs w:val="22"/>
        </w:rPr>
        <w:t xml:space="preserve">Wykonawcy wspólnie ubiegający się o udzielenie zamówienia ustanowią </w:t>
      </w:r>
      <w:r w:rsidRPr="000E44AA">
        <w:rPr>
          <w:rStyle w:val="Teksttreci22"/>
          <w:rFonts w:ascii="Lato" w:hAnsi="Lato" w:cstheme="majorHAnsi"/>
          <w:sz w:val="22"/>
          <w:szCs w:val="22"/>
        </w:rPr>
        <w:t>pełnomocnika</w:t>
      </w:r>
      <w:r w:rsidRPr="000E44AA">
        <w:rPr>
          <w:rStyle w:val="Teksttreci22"/>
          <w:rFonts w:ascii="Lato" w:hAnsi="Lato" w:cstheme="majorHAnsi"/>
          <w:sz w:val="22"/>
          <w:szCs w:val="22"/>
        </w:rPr>
        <w:br/>
      </w:r>
      <w:r w:rsidRPr="000E44AA">
        <w:rPr>
          <w:rFonts w:ascii="Lato" w:hAnsi="Lato" w:cstheme="majorHAnsi"/>
          <w:sz w:val="22"/>
          <w:szCs w:val="22"/>
        </w:rPr>
        <w:t>do reprezentowania ich w postępowaniu o udzielenie zamówienia albo reprezentowania</w:t>
      </w:r>
      <w:r w:rsidRPr="000E44AA">
        <w:rPr>
          <w:rFonts w:ascii="Lato" w:hAnsi="Lato" w:cstheme="majorHAnsi"/>
          <w:sz w:val="22"/>
          <w:szCs w:val="22"/>
        </w:rPr>
        <w:br/>
        <w:t>w postępowaniu i zawarcia umowy w sprawie zamówienia publicznego, zgodnie z art. 58 ustawy</w:t>
      </w:r>
      <w:r w:rsidRPr="000E44AA">
        <w:rPr>
          <w:rFonts w:ascii="Lato" w:hAnsi="Lato" w:cstheme="majorHAnsi"/>
          <w:sz w:val="22"/>
          <w:szCs w:val="22"/>
        </w:rPr>
        <w:br/>
        <w:t>i dołączą do oferty pełnomocnictwo wystawione w takiej samej formie jak oferta, obejmujące umocowanie w wyżej opisanym zakresie (lub ciąg pełnomocnictw).</w:t>
      </w:r>
    </w:p>
    <w:p w14:paraId="68170AB8" w14:textId="66EF7452" w:rsidR="00331EB1" w:rsidRPr="000E44AA" w:rsidRDefault="00D24A35" w:rsidP="000E44AA">
      <w:pPr>
        <w:pStyle w:val="Standard"/>
        <w:widowControl/>
        <w:numPr>
          <w:ilvl w:val="1"/>
          <w:numId w:val="1"/>
        </w:numPr>
        <w:shd w:val="clear" w:color="auto" w:fill="FFFFFF"/>
        <w:spacing w:before="120" w:line="276" w:lineRule="auto"/>
        <w:ind w:left="0" w:right="28" w:firstLine="0"/>
        <w:jc w:val="both"/>
        <w:rPr>
          <w:rFonts w:ascii="Lato" w:hAnsi="Lato" w:cstheme="majorHAnsi"/>
          <w:sz w:val="22"/>
          <w:szCs w:val="22"/>
        </w:rPr>
      </w:pPr>
      <w:r w:rsidRPr="000E44AA">
        <w:rPr>
          <w:rFonts w:ascii="Lato" w:hAnsi="Lato" w:cstheme="majorHAnsi"/>
          <w:sz w:val="22"/>
          <w:szCs w:val="22"/>
        </w:rPr>
        <w:t>Wszelka korespondencja oraz rozliczenia dokonywane będą wyłącznie z pełnomocni</w:t>
      </w:r>
      <w:r w:rsidRPr="000E44AA">
        <w:rPr>
          <w:rFonts w:ascii="Lato" w:hAnsi="Lato" w:cstheme="majorHAnsi"/>
          <w:spacing w:val="7"/>
          <w:sz w:val="22"/>
          <w:szCs w:val="22"/>
        </w:rPr>
        <w:t>kiem (liderem)</w:t>
      </w:r>
      <w:r w:rsidR="0063137C" w:rsidRPr="000E44AA">
        <w:rPr>
          <w:rFonts w:ascii="Lato" w:hAnsi="Lato" w:cstheme="majorHAnsi"/>
          <w:kern w:val="0"/>
          <w:sz w:val="22"/>
          <w:szCs w:val="22"/>
          <w:lang w:eastAsia="zh-CN"/>
        </w:rPr>
        <w:t xml:space="preserve">. </w:t>
      </w:r>
    </w:p>
    <w:p w14:paraId="4B4D3F1F" w14:textId="2E862CAC" w:rsidR="002F6FBE" w:rsidRPr="000E44AA" w:rsidRDefault="002F6FBE" w:rsidP="000E44AA">
      <w:pPr>
        <w:tabs>
          <w:tab w:val="center" w:pos="993"/>
          <w:tab w:val="left" w:pos="1134"/>
          <w:tab w:val="center" w:pos="6321"/>
          <w:tab w:val="center" w:pos="8483"/>
        </w:tabs>
        <w:spacing w:line="276" w:lineRule="auto"/>
        <w:jc w:val="both"/>
        <w:rPr>
          <w:rFonts w:ascii="Lato" w:hAnsi="Lato" w:cstheme="majorHAnsi"/>
          <w:b/>
          <w:sz w:val="22"/>
          <w:szCs w:val="22"/>
        </w:rPr>
      </w:pPr>
    </w:p>
    <w:p w14:paraId="2B971004" w14:textId="67DD8E7A" w:rsidR="005050D2" w:rsidRPr="00D75106" w:rsidRDefault="00531B36" w:rsidP="00D75106">
      <w:pPr>
        <w:pStyle w:val="Akapitzlist"/>
        <w:widowControl/>
        <w:numPr>
          <w:ilvl w:val="0"/>
          <w:numId w:val="1"/>
        </w:numPr>
        <w:shd w:val="clear" w:color="auto" w:fill="FFFFFF"/>
        <w:tabs>
          <w:tab w:val="left" w:pos="426"/>
        </w:tabs>
        <w:autoSpaceDE w:val="0"/>
        <w:spacing w:line="276" w:lineRule="auto"/>
        <w:contextualSpacing w:val="0"/>
        <w:jc w:val="both"/>
        <w:rPr>
          <w:rFonts w:ascii="Lato" w:eastAsia="Times New Roman" w:hAnsi="Lato" w:cstheme="majorHAnsi"/>
          <w:b/>
          <w:vanish/>
        </w:rPr>
      </w:pPr>
      <w:r w:rsidRPr="000E44AA">
        <w:rPr>
          <w:rFonts w:ascii="Lato" w:hAnsi="Lato" w:cstheme="majorHAnsi"/>
          <w:b/>
          <w:highlight w:val="lightGray"/>
        </w:rPr>
        <w:t>Opis sposobu przygotowania i składania oferty:</w:t>
      </w:r>
    </w:p>
    <w:p w14:paraId="728437D9" w14:textId="77777777" w:rsidR="00744003" w:rsidRDefault="00744003" w:rsidP="000E44AA">
      <w:pPr>
        <w:pStyle w:val="Standard"/>
        <w:widowControl/>
        <w:shd w:val="clear" w:color="auto" w:fill="FFFFFF"/>
        <w:tabs>
          <w:tab w:val="left" w:pos="0"/>
        </w:tabs>
        <w:spacing w:before="120" w:line="276" w:lineRule="auto"/>
        <w:jc w:val="both"/>
        <w:rPr>
          <w:rFonts w:ascii="Lato" w:hAnsi="Lato" w:cstheme="majorHAnsi"/>
          <w:b/>
          <w:sz w:val="22"/>
          <w:szCs w:val="22"/>
        </w:rPr>
      </w:pPr>
    </w:p>
    <w:p w14:paraId="6D9B7170" w14:textId="77777777" w:rsidR="00744003" w:rsidRPr="00E326A9" w:rsidRDefault="005050D2" w:rsidP="00744003">
      <w:pPr>
        <w:pStyle w:val="Standard"/>
        <w:widowControl/>
        <w:shd w:val="clear" w:color="auto" w:fill="FFFFFF"/>
        <w:tabs>
          <w:tab w:val="left" w:pos="426"/>
        </w:tabs>
        <w:spacing w:before="120" w:line="276" w:lineRule="auto"/>
        <w:jc w:val="both"/>
        <w:rPr>
          <w:rFonts w:ascii="Lato" w:hAnsi="Lato" w:cstheme="majorHAnsi"/>
          <w:sz w:val="22"/>
          <w:szCs w:val="22"/>
        </w:rPr>
      </w:pPr>
      <w:r w:rsidRPr="000E44AA">
        <w:rPr>
          <w:rFonts w:ascii="Lato" w:hAnsi="Lato" w:cstheme="majorHAnsi"/>
          <w:b/>
          <w:sz w:val="22"/>
          <w:szCs w:val="22"/>
        </w:rPr>
        <w:t>12.1.</w:t>
      </w:r>
      <w:r w:rsidRPr="000E44AA">
        <w:rPr>
          <w:rFonts w:ascii="Lato" w:hAnsi="Lato" w:cstheme="majorHAnsi"/>
          <w:sz w:val="22"/>
          <w:szCs w:val="22"/>
        </w:rPr>
        <w:t xml:space="preserve"> </w:t>
      </w:r>
      <w:r w:rsidR="00744003" w:rsidRPr="00E326A9">
        <w:rPr>
          <w:rFonts w:ascii="Lato" w:hAnsi="Lato" w:cstheme="majorHAnsi"/>
          <w:sz w:val="22"/>
          <w:szCs w:val="22"/>
        </w:rPr>
        <w:t>Wykonawca składa ofertę wypełniając „formularz oferty”, składając oświadczenie o spełnieniu warunków udziału w postępowaniu, jak również wypełniając inne dokumenty powołujące się na „wykonawcę” w miejscu np. „nazwa i adres wykonawcy”, należy wpisać dane dotyczące odpowiednio pojedynczego Wykonawcy lub wszystkich wykonawców wspólnie ubiegających się o udzielenie zamówienia.</w:t>
      </w:r>
    </w:p>
    <w:p w14:paraId="7F5BBCF0" w14:textId="77777777" w:rsidR="00744003" w:rsidRPr="00E326A9" w:rsidRDefault="00744003" w:rsidP="00744003">
      <w:pPr>
        <w:pStyle w:val="Akapitzlist"/>
        <w:widowControl/>
        <w:numPr>
          <w:ilvl w:val="2"/>
          <w:numId w:val="1"/>
        </w:numPr>
        <w:autoSpaceDN/>
        <w:spacing w:before="120" w:line="276" w:lineRule="auto"/>
        <w:ind w:left="426" w:hanging="426"/>
        <w:jc w:val="both"/>
        <w:textAlignment w:val="auto"/>
        <w:outlineLvl w:val="3"/>
        <w:rPr>
          <w:rFonts w:ascii="Lato" w:eastAsia="Times New Roman" w:hAnsi="Lato" w:cstheme="majorHAnsi"/>
          <w:bCs/>
          <w:kern w:val="0"/>
          <w:sz w:val="22"/>
          <w:szCs w:val="22"/>
          <w:u w:val="single"/>
        </w:rPr>
      </w:pPr>
      <w:r w:rsidRPr="00E326A9">
        <w:rPr>
          <w:rFonts w:ascii="Lato" w:eastAsia="Times New Roman" w:hAnsi="Lato" w:cstheme="majorHAnsi"/>
          <w:b/>
          <w:bCs/>
          <w:kern w:val="0"/>
          <w:sz w:val="22"/>
          <w:szCs w:val="22"/>
        </w:rPr>
        <w:t>Ofertę oraz oświadczenia w zakresie art. 125 ustawy, o którym mowa w pkt. 9.1. SWZ, należy złożyć</w:t>
      </w:r>
      <w:r>
        <w:rPr>
          <w:rFonts w:ascii="Lato" w:eastAsia="Times New Roman" w:hAnsi="Lato" w:cstheme="majorHAnsi"/>
          <w:b/>
          <w:bCs/>
          <w:kern w:val="0"/>
          <w:sz w:val="22"/>
          <w:szCs w:val="22"/>
        </w:rPr>
        <w:t xml:space="preserve"> </w:t>
      </w:r>
      <w:r w:rsidRPr="00E326A9">
        <w:rPr>
          <w:rFonts w:ascii="Lato" w:eastAsia="Times New Roman" w:hAnsi="Lato" w:cstheme="majorHAnsi"/>
          <w:b/>
          <w:bCs/>
          <w:kern w:val="0"/>
          <w:sz w:val="22"/>
          <w:szCs w:val="22"/>
        </w:rPr>
        <w:t xml:space="preserve">w </w:t>
      </w:r>
      <w:r>
        <w:rPr>
          <w:rFonts w:ascii="Lato" w:eastAsia="Times New Roman" w:hAnsi="Lato" w:cstheme="majorHAnsi"/>
          <w:b/>
          <w:bCs/>
          <w:kern w:val="0"/>
          <w:sz w:val="22"/>
          <w:szCs w:val="22"/>
        </w:rPr>
        <w:t>postaci</w:t>
      </w:r>
      <w:r w:rsidRPr="00E326A9">
        <w:rPr>
          <w:rFonts w:ascii="Lato" w:eastAsia="Times New Roman" w:hAnsi="Lato" w:cstheme="majorHAnsi"/>
          <w:b/>
          <w:bCs/>
          <w:kern w:val="0"/>
          <w:sz w:val="22"/>
          <w:szCs w:val="22"/>
        </w:rPr>
        <w:t xml:space="preserve"> elektronicznej, </w:t>
      </w:r>
      <w:r w:rsidRPr="00E326A9">
        <w:rPr>
          <w:rFonts w:ascii="Lato" w:eastAsia="Times New Roman" w:hAnsi="Lato" w:cstheme="majorHAnsi"/>
          <w:b/>
          <w:bCs/>
          <w:kern w:val="0"/>
          <w:sz w:val="22"/>
          <w:szCs w:val="22"/>
          <w:u w:val="single"/>
        </w:rPr>
        <w:t>opatrzonej podpisem zaufanym lub podpisem osobistym.</w:t>
      </w:r>
    </w:p>
    <w:p w14:paraId="7D6C3FA4" w14:textId="77777777" w:rsidR="00744003" w:rsidRPr="007E693C" w:rsidRDefault="00744003" w:rsidP="00744003">
      <w:pPr>
        <w:pStyle w:val="Akapitzlist"/>
        <w:widowControl/>
        <w:autoSpaceDN/>
        <w:spacing w:before="120" w:after="120" w:line="276" w:lineRule="auto"/>
        <w:ind w:left="425"/>
        <w:contextualSpacing w:val="0"/>
        <w:jc w:val="both"/>
        <w:textAlignment w:val="auto"/>
        <w:outlineLvl w:val="3"/>
        <w:rPr>
          <w:rFonts w:ascii="Lato" w:eastAsia="Times New Roman" w:hAnsi="Lato" w:cstheme="majorHAnsi"/>
          <w:bCs/>
          <w:kern w:val="0"/>
          <w:sz w:val="22"/>
          <w:szCs w:val="22"/>
          <w:u w:val="single"/>
        </w:rPr>
      </w:pPr>
      <w:r w:rsidRPr="007E693C">
        <w:rPr>
          <w:rFonts w:ascii="Lato" w:eastAsia="Times New Roman" w:hAnsi="Lato" w:cstheme="majorHAnsi"/>
          <w:b/>
          <w:bCs/>
          <w:kern w:val="0"/>
          <w:sz w:val="22"/>
          <w:szCs w:val="22"/>
          <w:u w:val="single"/>
        </w:rPr>
        <w:t>Zawsze dopuszczalny jest kwalifikowany podpis elektroniczny</w:t>
      </w:r>
      <w:r w:rsidRPr="007E693C">
        <w:rPr>
          <w:rFonts w:ascii="Lato" w:eastAsia="Times New Roman" w:hAnsi="Lato" w:cstheme="majorHAnsi"/>
          <w:bCs/>
          <w:kern w:val="0"/>
          <w:sz w:val="22"/>
          <w:szCs w:val="22"/>
          <w:u w:val="single"/>
        </w:rPr>
        <w:t xml:space="preserve">, </w:t>
      </w:r>
    </w:p>
    <w:p w14:paraId="3CD26B8B" w14:textId="77777777" w:rsidR="00744003" w:rsidRPr="00E326A9" w:rsidRDefault="00744003" w:rsidP="00744003">
      <w:pPr>
        <w:widowControl/>
        <w:numPr>
          <w:ilvl w:val="2"/>
          <w:numId w:val="1"/>
        </w:numPr>
        <w:autoSpaceDN/>
        <w:spacing w:line="276" w:lineRule="auto"/>
        <w:ind w:left="426" w:hanging="426"/>
        <w:jc w:val="both"/>
        <w:textAlignment w:val="auto"/>
        <w:outlineLvl w:val="3"/>
        <w:rPr>
          <w:rFonts w:ascii="Lato" w:eastAsia="Times New Roman" w:hAnsi="Lato" w:cstheme="majorHAnsi"/>
          <w:bCs/>
          <w:kern w:val="0"/>
          <w:sz w:val="22"/>
          <w:szCs w:val="22"/>
        </w:rPr>
      </w:pPr>
      <w:r w:rsidRPr="00E326A9">
        <w:rPr>
          <w:rFonts w:ascii="Lato" w:eastAsia="Times New Roman" w:hAnsi="Lato" w:cstheme="majorHAnsi"/>
          <w:bCs/>
          <w:kern w:val="0"/>
          <w:sz w:val="22"/>
          <w:szCs w:val="22"/>
        </w:rPr>
        <w:t>Podmiotowe środki dowodowe oraz inne dokumenty lub oświadczenia wchodzące w skład oferty mogą być przedstawione tylko w formie oryginałów w postaci dokumentów elektronicznych lub poświadczonych elektronicznie przez wykonawcę kopii za zgodność z oryginałem,</w:t>
      </w:r>
    </w:p>
    <w:p w14:paraId="6F747BCD" w14:textId="77777777" w:rsidR="00744003" w:rsidRPr="00E326A9" w:rsidRDefault="00744003" w:rsidP="00744003">
      <w:pPr>
        <w:widowControl/>
        <w:autoSpaceDN/>
        <w:spacing w:before="120" w:line="276" w:lineRule="auto"/>
        <w:ind w:left="426"/>
        <w:jc w:val="both"/>
        <w:textAlignment w:val="auto"/>
        <w:outlineLvl w:val="3"/>
        <w:rPr>
          <w:rFonts w:ascii="Lato" w:eastAsia="Times New Roman" w:hAnsi="Lato" w:cstheme="majorHAnsi"/>
          <w:bCs/>
          <w:kern w:val="0"/>
          <w:sz w:val="22"/>
          <w:szCs w:val="22"/>
        </w:rPr>
      </w:pPr>
      <w:r w:rsidRPr="00E326A9">
        <w:rPr>
          <w:rFonts w:ascii="Lato" w:eastAsia="Times New Roman" w:hAnsi="Lato" w:cstheme="majorHAnsi"/>
          <w:bCs/>
          <w:kern w:val="0"/>
          <w:sz w:val="22"/>
          <w:szCs w:val="22"/>
        </w:rPr>
        <w:t>Oświadczenia, w tym sporządzane na podstawie wzorów stanowiących załącznik do SWZ, powinny być złożone w oryginale i opatrzone podpisem elektronicznym. Zgodność z oryginałem wszystkich stron kopii dokumentów wchodzących w skład oferty musi być potwierdzona przez osobę (lub osoby jeśli do reprezentowania wykonawcy upoważnionych jest kilka osób) podpisującą (podpisujące) ofertę zgodnie z treścią dokumentu określającego status prawny wykonawcy lub treścią załączonego do oferty pełnomocnictwa,</w:t>
      </w:r>
    </w:p>
    <w:p w14:paraId="62BE4C2D" w14:textId="77777777" w:rsidR="00744003" w:rsidRPr="00E326A9" w:rsidRDefault="00744003" w:rsidP="00744003">
      <w:pPr>
        <w:widowControl/>
        <w:numPr>
          <w:ilvl w:val="2"/>
          <w:numId w:val="1"/>
        </w:numPr>
        <w:autoSpaceDN/>
        <w:spacing w:before="120" w:line="276" w:lineRule="auto"/>
        <w:ind w:left="426" w:hanging="426"/>
        <w:jc w:val="both"/>
        <w:textAlignment w:val="auto"/>
        <w:outlineLvl w:val="3"/>
        <w:rPr>
          <w:rFonts w:ascii="Lato" w:eastAsia="Times New Roman" w:hAnsi="Lato" w:cstheme="majorHAnsi"/>
          <w:bCs/>
          <w:kern w:val="0"/>
          <w:sz w:val="22"/>
          <w:szCs w:val="22"/>
        </w:rPr>
      </w:pPr>
      <w:r w:rsidRPr="00E326A9">
        <w:rPr>
          <w:rFonts w:ascii="Lato" w:eastAsia="Times New Roman" w:hAnsi="Lato" w:cstheme="majorHAnsi"/>
          <w:bCs/>
          <w:kern w:val="0"/>
          <w:sz w:val="22"/>
          <w:szCs w:val="22"/>
        </w:rPr>
        <w:lastRenderedPageBreak/>
        <w:t>W przypadku przekazywania przez wykonawcę elektronicznej kopii dokumentu lub oświadczenia, opatrzenie jej podpisem zaufanym lub podpisem osobistym przez wykonawcę albo odpowiednio przez podmiot, na którego zdolnościach lub sytuacji polega Wykonawca na zasadach określonych</w:t>
      </w:r>
      <w:r>
        <w:rPr>
          <w:rFonts w:ascii="Lato" w:eastAsia="Times New Roman" w:hAnsi="Lato" w:cstheme="majorHAnsi"/>
          <w:bCs/>
          <w:kern w:val="0"/>
          <w:sz w:val="22"/>
          <w:szCs w:val="22"/>
        </w:rPr>
        <w:t xml:space="preserve"> </w:t>
      </w:r>
      <w:r w:rsidRPr="00E326A9">
        <w:rPr>
          <w:rFonts w:ascii="Lato" w:eastAsia="Times New Roman" w:hAnsi="Lato" w:cstheme="majorHAnsi"/>
          <w:bCs/>
          <w:kern w:val="0"/>
          <w:sz w:val="22"/>
          <w:szCs w:val="22"/>
        </w:rPr>
        <w:t>w art. 118 ustawy, jest równoznaczne z poświadczeniem elektronicznej kopii dokumentu lub oświadczenia za zgodność z oryginałem,</w:t>
      </w:r>
    </w:p>
    <w:p w14:paraId="397D38FC" w14:textId="77777777" w:rsidR="00744003" w:rsidRPr="00E326A9" w:rsidRDefault="00744003" w:rsidP="00744003">
      <w:pPr>
        <w:widowControl/>
        <w:numPr>
          <w:ilvl w:val="2"/>
          <w:numId w:val="1"/>
        </w:numPr>
        <w:autoSpaceDN/>
        <w:spacing w:before="120" w:line="276" w:lineRule="auto"/>
        <w:ind w:left="426" w:hanging="426"/>
        <w:jc w:val="both"/>
        <w:textAlignment w:val="auto"/>
        <w:outlineLvl w:val="3"/>
        <w:rPr>
          <w:rFonts w:ascii="Lato" w:eastAsia="Times New Roman" w:hAnsi="Lato" w:cstheme="majorHAnsi"/>
          <w:bCs/>
          <w:kern w:val="0"/>
          <w:sz w:val="22"/>
          <w:szCs w:val="22"/>
        </w:rPr>
      </w:pPr>
      <w:r w:rsidRPr="00E326A9">
        <w:rPr>
          <w:rFonts w:ascii="Lato" w:eastAsia="Times New Roman" w:hAnsi="Lato" w:cstheme="majorHAnsi"/>
          <w:bCs/>
          <w:kern w:val="0"/>
          <w:sz w:val="22"/>
          <w:szCs w:val="22"/>
        </w:rPr>
        <w:t>Poświadczenia za zgodność z oryginałem dokonuje odpowiednio wykonawca, podmiot, na którego zdolnościach lub sytuacji polega wykonawca, wykonawcy wspólnie ubiegający się o udzielenie zamówienia publicznego, w zakresie dokumentów, które każdego z nich dotyczą,</w:t>
      </w:r>
    </w:p>
    <w:p w14:paraId="13FFDED6" w14:textId="77777777" w:rsidR="00744003" w:rsidRPr="00E326A9" w:rsidRDefault="00744003" w:rsidP="00744003">
      <w:pPr>
        <w:widowControl/>
        <w:numPr>
          <w:ilvl w:val="2"/>
          <w:numId w:val="1"/>
        </w:numPr>
        <w:autoSpaceDN/>
        <w:spacing w:before="120" w:line="276" w:lineRule="auto"/>
        <w:ind w:left="426" w:hanging="426"/>
        <w:jc w:val="both"/>
        <w:textAlignment w:val="auto"/>
        <w:outlineLvl w:val="3"/>
        <w:rPr>
          <w:rFonts w:ascii="Lato" w:eastAsia="Times New Roman" w:hAnsi="Lato" w:cstheme="majorHAnsi"/>
          <w:bCs/>
          <w:kern w:val="0"/>
          <w:sz w:val="22"/>
          <w:szCs w:val="22"/>
        </w:rPr>
      </w:pPr>
      <w:r w:rsidRPr="00E326A9">
        <w:rPr>
          <w:rFonts w:ascii="Lato" w:eastAsia="Times New Roman" w:hAnsi="Lato" w:cstheme="majorHAnsi"/>
          <w:b/>
          <w:bCs/>
          <w:kern w:val="0"/>
          <w:sz w:val="22"/>
          <w:szCs w:val="22"/>
        </w:rPr>
        <w:t>Poświadczenie</w:t>
      </w:r>
      <w:r w:rsidRPr="00E326A9">
        <w:rPr>
          <w:rFonts w:ascii="Lato" w:eastAsia="Times New Roman" w:hAnsi="Lato" w:cstheme="majorHAnsi"/>
          <w:bCs/>
          <w:kern w:val="0"/>
          <w:sz w:val="22"/>
          <w:szCs w:val="22"/>
        </w:rPr>
        <w:t xml:space="preserve"> </w:t>
      </w:r>
      <w:r w:rsidRPr="00E326A9">
        <w:rPr>
          <w:rFonts w:ascii="Lato" w:eastAsia="Times New Roman" w:hAnsi="Lato" w:cstheme="majorHAnsi"/>
          <w:b/>
          <w:bCs/>
          <w:kern w:val="0"/>
          <w:sz w:val="22"/>
          <w:szCs w:val="22"/>
        </w:rPr>
        <w:t>za zgodność z oryginałem elektronicznej kopii dokumentu lub oświadczenia</w:t>
      </w:r>
      <w:r w:rsidRPr="00E326A9">
        <w:rPr>
          <w:rFonts w:ascii="Lato" w:eastAsia="Times New Roman" w:hAnsi="Lato" w:cstheme="majorHAnsi"/>
          <w:bCs/>
          <w:kern w:val="0"/>
          <w:sz w:val="22"/>
          <w:szCs w:val="22"/>
        </w:rPr>
        <w:t xml:space="preserve">, </w:t>
      </w:r>
      <w:r w:rsidRPr="00E326A9">
        <w:rPr>
          <w:rFonts w:ascii="Lato" w:eastAsia="Times New Roman" w:hAnsi="Lato" w:cstheme="majorHAnsi"/>
          <w:b/>
          <w:bCs/>
          <w:kern w:val="0"/>
          <w:sz w:val="22"/>
          <w:szCs w:val="22"/>
        </w:rPr>
        <w:t>następuje przy użyciu podpisu zaufanego lub osobistego,</w:t>
      </w:r>
    </w:p>
    <w:p w14:paraId="5A146F90" w14:textId="77777777" w:rsidR="00744003" w:rsidRPr="00E326A9" w:rsidRDefault="00744003" w:rsidP="00744003">
      <w:pPr>
        <w:widowControl/>
        <w:numPr>
          <w:ilvl w:val="2"/>
          <w:numId w:val="1"/>
        </w:numPr>
        <w:autoSpaceDN/>
        <w:spacing w:before="120" w:line="276" w:lineRule="auto"/>
        <w:ind w:left="426" w:hanging="426"/>
        <w:jc w:val="both"/>
        <w:textAlignment w:val="auto"/>
        <w:outlineLvl w:val="3"/>
        <w:rPr>
          <w:rFonts w:ascii="Lato" w:eastAsia="Times New Roman" w:hAnsi="Lato" w:cstheme="majorHAnsi"/>
          <w:bCs/>
          <w:kern w:val="0"/>
          <w:sz w:val="22"/>
          <w:szCs w:val="22"/>
        </w:rPr>
      </w:pPr>
      <w:r w:rsidRPr="00E326A9">
        <w:rPr>
          <w:rFonts w:ascii="Lato" w:eastAsia="Times New Roman" w:hAnsi="Lato" w:cstheme="majorHAnsi"/>
          <w:bCs/>
          <w:kern w:val="0"/>
          <w:sz w:val="22"/>
          <w:szCs w:val="22"/>
        </w:rPr>
        <w:t>Zamawiający może żądać przedstawienia oryginału lub notarialnie poświadczonej kopii dokumentu lub oświadczeń wyłącznie wtedy, gdy złożona przez wykonawcę kopia jest nieczytelna lub budzi wątpliwości co do jej prawdziwości,</w:t>
      </w:r>
    </w:p>
    <w:p w14:paraId="5D08CD83" w14:textId="77777777" w:rsidR="00744003" w:rsidRPr="00E326A9" w:rsidRDefault="00744003" w:rsidP="00744003">
      <w:pPr>
        <w:widowControl/>
        <w:numPr>
          <w:ilvl w:val="2"/>
          <w:numId w:val="1"/>
        </w:numPr>
        <w:autoSpaceDN/>
        <w:spacing w:before="120" w:line="276" w:lineRule="auto"/>
        <w:ind w:left="426" w:hanging="426"/>
        <w:jc w:val="both"/>
        <w:textAlignment w:val="auto"/>
        <w:outlineLvl w:val="3"/>
        <w:rPr>
          <w:rFonts w:ascii="Lato" w:eastAsia="Times New Roman" w:hAnsi="Lato" w:cstheme="majorHAnsi"/>
          <w:bCs/>
          <w:kern w:val="0"/>
          <w:sz w:val="22"/>
          <w:szCs w:val="22"/>
        </w:rPr>
      </w:pPr>
      <w:r w:rsidRPr="00E326A9">
        <w:rPr>
          <w:rFonts w:ascii="Lato" w:eastAsia="Times New Roman" w:hAnsi="Lato" w:cstheme="majorHAnsi"/>
          <w:bCs/>
          <w:kern w:val="0"/>
          <w:sz w:val="22"/>
          <w:szCs w:val="22"/>
        </w:rPr>
        <w:t>W przypadku wątpliwości co do treści dokumentu złożonego przez wykonawcę mającego siedzibę lub miejsce zamieszkania poza terytorium Rzeczypospolitej Polskiej, Zamawiający może zwrócić się do właściwych organów odpowiednio do miejsca zamieszkania osoby lub kraju, w którym Wykonawca ma siedzibę lub miejsce zamieszkania z wnioskiem o udzielenie niezbędnych informacji dotyczących przedłożonego dokumentu.</w:t>
      </w:r>
    </w:p>
    <w:p w14:paraId="35C11181" w14:textId="77777777" w:rsidR="00744003" w:rsidRPr="00E326A9" w:rsidRDefault="00744003" w:rsidP="00744003">
      <w:pPr>
        <w:pStyle w:val="Standard"/>
        <w:widowControl/>
        <w:numPr>
          <w:ilvl w:val="1"/>
          <w:numId w:val="1"/>
        </w:numPr>
        <w:shd w:val="clear" w:color="auto" w:fill="FFFFFF"/>
        <w:tabs>
          <w:tab w:val="left" w:pos="0"/>
        </w:tabs>
        <w:spacing w:before="120" w:line="276" w:lineRule="auto"/>
        <w:ind w:left="567" w:hanging="567"/>
        <w:jc w:val="both"/>
        <w:rPr>
          <w:rFonts w:ascii="Lato" w:hAnsi="Lato" w:cstheme="majorHAnsi"/>
          <w:sz w:val="22"/>
          <w:szCs w:val="22"/>
        </w:rPr>
      </w:pPr>
      <w:r w:rsidRPr="00E326A9">
        <w:rPr>
          <w:rFonts w:ascii="Lato" w:hAnsi="Lato" w:cstheme="majorHAnsi"/>
          <w:sz w:val="22"/>
          <w:szCs w:val="22"/>
        </w:rPr>
        <w:t>Treść złożonej oferty musi być zgodna ze Specyfikacją Warunków Zamówienia.</w:t>
      </w:r>
    </w:p>
    <w:p w14:paraId="4AC93F74" w14:textId="77777777" w:rsidR="00744003" w:rsidRPr="00E326A9" w:rsidRDefault="00744003" w:rsidP="00744003">
      <w:pPr>
        <w:pStyle w:val="Standard"/>
        <w:widowControl/>
        <w:numPr>
          <w:ilvl w:val="1"/>
          <w:numId w:val="1"/>
        </w:numPr>
        <w:shd w:val="clear" w:color="auto" w:fill="FFFFFF"/>
        <w:tabs>
          <w:tab w:val="left" w:pos="0"/>
          <w:tab w:val="left" w:pos="567"/>
        </w:tabs>
        <w:spacing w:before="120" w:line="276" w:lineRule="auto"/>
        <w:ind w:left="0" w:right="23" w:firstLine="0"/>
        <w:jc w:val="both"/>
        <w:rPr>
          <w:rFonts w:ascii="Lato" w:hAnsi="Lato" w:cstheme="majorHAnsi"/>
          <w:sz w:val="22"/>
          <w:szCs w:val="22"/>
        </w:rPr>
      </w:pPr>
      <w:r w:rsidRPr="00E326A9">
        <w:rPr>
          <w:rFonts w:ascii="Lato" w:hAnsi="Lato" w:cstheme="majorHAnsi"/>
          <w:spacing w:val="-1"/>
          <w:sz w:val="22"/>
          <w:szCs w:val="22"/>
        </w:rPr>
        <w:t>Pod sformułowaniem</w:t>
      </w:r>
      <w:r w:rsidRPr="00E326A9">
        <w:rPr>
          <w:rFonts w:ascii="Lato" w:hAnsi="Lato" w:cstheme="majorHAnsi"/>
          <w:b/>
          <w:bCs/>
          <w:spacing w:val="-1"/>
          <w:sz w:val="22"/>
          <w:szCs w:val="22"/>
        </w:rPr>
        <w:t xml:space="preserve"> </w:t>
      </w:r>
      <w:r w:rsidRPr="00E326A9">
        <w:rPr>
          <w:rFonts w:ascii="Lato" w:hAnsi="Lato" w:cstheme="majorHAnsi"/>
          <w:b/>
          <w:bCs/>
          <w:spacing w:val="-1"/>
          <w:sz w:val="22"/>
          <w:szCs w:val="22"/>
          <w:u w:val="single"/>
        </w:rPr>
        <w:t xml:space="preserve">forma elektroniczna </w:t>
      </w:r>
      <w:r w:rsidRPr="00E326A9">
        <w:rPr>
          <w:rFonts w:ascii="Lato" w:hAnsi="Lato" w:cstheme="majorHAnsi"/>
          <w:b/>
          <w:bCs/>
          <w:spacing w:val="-1"/>
          <w:sz w:val="22"/>
          <w:szCs w:val="22"/>
        </w:rPr>
        <w:t xml:space="preserve">– </w:t>
      </w:r>
      <w:r w:rsidRPr="00E326A9">
        <w:rPr>
          <w:rFonts w:ascii="Lato" w:hAnsi="Lato" w:cstheme="majorHAnsi"/>
          <w:spacing w:val="-1"/>
          <w:sz w:val="22"/>
          <w:szCs w:val="22"/>
        </w:rPr>
        <w:t xml:space="preserve">Zamawiający rozumie dokumenty, </w:t>
      </w:r>
      <w:r w:rsidRPr="00E326A9">
        <w:rPr>
          <w:rFonts w:ascii="Lato" w:hAnsi="Lato" w:cstheme="majorHAnsi"/>
          <w:sz w:val="22"/>
          <w:szCs w:val="22"/>
        </w:rPr>
        <w:t>oświadczenia woli złożone w postaci elektronicznej i opatrzone bezpiecznym podpisem elektronicznym weryfikowanym przy pomocy ważnego kwalifikowanego certyfikatu. Oświadczenie woli złożone w formie elektronicznej jest równoważne z oświadczeniem woli złożonym w formie pisemnej</w:t>
      </w:r>
      <w:r w:rsidRPr="00E326A9">
        <w:rPr>
          <w:rFonts w:ascii="Lato" w:hAnsi="Lato" w:cstheme="majorHAnsi"/>
          <w:spacing w:val="-1"/>
          <w:sz w:val="22"/>
          <w:szCs w:val="22"/>
        </w:rPr>
        <w:t>.</w:t>
      </w:r>
    </w:p>
    <w:p w14:paraId="25942AD2" w14:textId="77777777" w:rsidR="00744003" w:rsidRPr="00E326A9" w:rsidRDefault="00744003" w:rsidP="00744003">
      <w:pPr>
        <w:pStyle w:val="Standard"/>
        <w:widowControl/>
        <w:numPr>
          <w:ilvl w:val="1"/>
          <w:numId w:val="1"/>
        </w:numPr>
        <w:shd w:val="clear" w:color="auto" w:fill="FFFFFF"/>
        <w:spacing w:before="120" w:line="276" w:lineRule="auto"/>
        <w:ind w:left="0" w:firstLine="0"/>
        <w:jc w:val="both"/>
        <w:rPr>
          <w:rFonts w:ascii="Lato" w:hAnsi="Lato" w:cstheme="majorHAnsi"/>
          <w:sz w:val="22"/>
          <w:szCs w:val="22"/>
        </w:rPr>
      </w:pPr>
      <w:r w:rsidRPr="00E326A9">
        <w:rPr>
          <w:rFonts w:ascii="Lato" w:hAnsi="Lato" w:cstheme="majorHAnsi"/>
          <w:b/>
          <w:sz w:val="22"/>
          <w:szCs w:val="22"/>
        </w:rPr>
        <w:t>Sposób sporządzenia dokumentów elektronicznych</w:t>
      </w:r>
      <w:r w:rsidRPr="00E326A9">
        <w:rPr>
          <w:rFonts w:ascii="Lato" w:hAnsi="Lato" w:cstheme="majorHAnsi"/>
          <w:sz w:val="22"/>
          <w:szCs w:val="22"/>
        </w:rPr>
        <w:t xml:space="preserve">, oświadczeń lub cyfrowego odwzorowania dokumentów lub oświadczeń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 r, poz. 2452) dalej jako „Rozporządzenie”. Rozporządzenie określa dopuszczalny format kwalifikowanego podpisu elektronicznego jako: </w:t>
      </w:r>
    </w:p>
    <w:p w14:paraId="403B806C" w14:textId="77777777" w:rsidR="00744003" w:rsidRPr="00E326A9" w:rsidRDefault="00744003" w:rsidP="00744003">
      <w:pPr>
        <w:pStyle w:val="Standard"/>
        <w:widowControl/>
        <w:numPr>
          <w:ilvl w:val="2"/>
          <w:numId w:val="29"/>
        </w:numPr>
        <w:shd w:val="clear" w:color="auto" w:fill="FFFFFF"/>
        <w:tabs>
          <w:tab w:val="left" w:pos="993"/>
        </w:tabs>
        <w:spacing w:before="120" w:line="276" w:lineRule="auto"/>
        <w:ind w:left="284" w:firstLine="0"/>
        <w:jc w:val="both"/>
        <w:rPr>
          <w:rFonts w:ascii="Lato" w:hAnsi="Lato" w:cstheme="majorHAnsi"/>
          <w:sz w:val="22"/>
          <w:szCs w:val="22"/>
        </w:rPr>
      </w:pPr>
      <w:r>
        <w:rPr>
          <w:rFonts w:ascii="Lato" w:hAnsi="Lato" w:cstheme="majorHAnsi"/>
          <w:sz w:val="22"/>
          <w:szCs w:val="22"/>
        </w:rPr>
        <w:t>D</w:t>
      </w:r>
      <w:r w:rsidRPr="00E326A9">
        <w:rPr>
          <w:rFonts w:ascii="Lato" w:hAnsi="Lato" w:cstheme="majorHAnsi"/>
          <w:sz w:val="22"/>
          <w:szCs w:val="22"/>
        </w:rPr>
        <w:t xml:space="preserve">okumenty w formacie „pdf” należy podpisywać formatem </w:t>
      </w:r>
      <w:proofErr w:type="spellStart"/>
      <w:r w:rsidRPr="00E326A9">
        <w:rPr>
          <w:rFonts w:ascii="Lato" w:hAnsi="Lato" w:cstheme="majorHAnsi"/>
          <w:sz w:val="22"/>
          <w:szCs w:val="22"/>
        </w:rPr>
        <w:t>PAdES</w:t>
      </w:r>
      <w:proofErr w:type="spellEnd"/>
      <w:r w:rsidRPr="00E326A9">
        <w:rPr>
          <w:rFonts w:ascii="Lato" w:hAnsi="Lato" w:cstheme="majorHAnsi"/>
          <w:sz w:val="22"/>
          <w:szCs w:val="22"/>
        </w:rPr>
        <w:t xml:space="preserve"> lub </w:t>
      </w:r>
      <w:proofErr w:type="spellStart"/>
      <w:r w:rsidRPr="00E326A9">
        <w:rPr>
          <w:rFonts w:ascii="Lato" w:hAnsi="Lato" w:cstheme="majorHAnsi"/>
          <w:sz w:val="22"/>
          <w:szCs w:val="22"/>
        </w:rPr>
        <w:t>XAdES</w:t>
      </w:r>
      <w:proofErr w:type="spellEnd"/>
      <w:r w:rsidRPr="00E326A9">
        <w:rPr>
          <w:rFonts w:ascii="Lato" w:hAnsi="Lato" w:cstheme="majorHAnsi"/>
          <w:sz w:val="22"/>
          <w:szCs w:val="22"/>
        </w:rPr>
        <w:t xml:space="preserve">, </w:t>
      </w:r>
    </w:p>
    <w:p w14:paraId="45BA89AC" w14:textId="77777777" w:rsidR="00744003" w:rsidRPr="00E326A9" w:rsidRDefault="00744003" w:rsidP="00744003">
      <w:pPr>
        <w:pStyle w:val="Standard"/>
        <w:widowControl/>
        <w:numPr>
          <w:ilvl w:val="2"/>
          <w:numId w:val="29"/>
        </w:numPr>
        <w:shd w:val="clear" w:color="auto" w:fill="FFFFFF"/>
        <w:tabs>
          <w:tab w:val="left" w:pos="993"/>
        </w:tabs>
        <w:spacing w:before="120" w:line="276" w:lineRule="auto"/>
        <w:ind w:left="284" w:firstLine="0"/>
        <w:jc w:val="both"/>
        <w:rPr>
          <w:rFonts w:ascii="Lato" w:hAnsi="Lato" w:cstheme="majorHAnsi"/>
          <w:sz w:val="22"/>
          <w:szCs w:val="22"/>
        </w:rPr>
      </w:pPr>
      <w:r w:rsidRPr="00E326A9">
        <w:rPr>
          <w:rFonts w:ascii="Lato" w:hAnsi="Lato" w:cstheme="majorHAnsi"/>
          <w:sz w:val="22"/>
          <w:szCs w:val="22"/>
        </w:rPr>
        <w:t xml:space="preserve">Zamawiający dopuszcza podpisanie dokumentów w formacie innym niż „pdf”, wtedy należy podpisać formatem </w:t>
      </w:r>
      <w:proofErr w:type="spellStart"/>
      <w:r w:rsidRPr="00E326A9">
        <w:rPr>
          <w:rFonts w:ascii="Lato" w:hAnsi="Lato" w:cstheme="majorHAnsi"/>
          <w:sz w:val="22"/>
          <w:szCs w:val="22"/>
        </w:rPr>
        <w:t>XAdES</w:t>
      </w:r>
      <w:proofErr w:type="spellEnd"/>
      <w:r w:rsidRPr="00E326A9">
        <w:rPr>
          <w:rFonts w:ascii="Lato" w:hAnsi="Lato" w:cstheme="majorHAnsi"/>
          <w:sz w:val="22"/>
          <w:szCs w:val="22"/>
        </w:rPr>
        <w:t>.</w:t>
      </w:r>
    </w:p>
    <w:p w14:paraId="20406E8B" w14:textId="77777777" w:rsidR="00744003" w:rsidRPr="007D2174" w:rsidRDefault="00744003" w:rsidP="00744003">
      <w:pPr>
        <w:pStyle w:val="Standard"/>
        <w:widowControl/>
        <w:numPr>
          <w:ilvl w:val="2"/>
          <w:numId w:val="29"/>
        </w:numPr>
        <w:shd w:val="clear" w:color="auto" w:fill="FFFFFF"/>
        <w:tabs>
          <w:tab w:val="left" w:pos="993"/>
        </w:tabs>
        <w:spacing w:before="120" w:line="276" w:lineRule="auto"/>
        <w:ind w:left="284" w:firstLine="0"/>
        <w:jc w:val="both"/>
        <w:rPr>
          <w:rFonts w:ascii="Lato" w:hAnsi="Lato" w:cstheme="majorHAnsi"/>
          <w:sz w:val="22"/>
          <w:szCs w:val="22"/>
        </w:rPr>
      </w:pPr>
      <w:r w:rsidRPr="007D2174">
        <w:rPr>
          <w:rFonts w:ascii="Lato" w:eastAsia="Calibri" w:hAnsi="Lato" w:cs="Calibri"/>
          <w:sz w:val="22"/>
          <w:szCs w:val="22"/>
        </w:rPr>
        <w:t xml:space="preserve">Maksymalny rozmiar jednego pliku przesyłanego za pośrednictwem dedykowanych formularzy do: złożenia, zmiany, wycofania oferty wynosi </w:t>
      </w:r>
      <w:r w:rsidRPr="007D2174">
        <w:rPr>
          <w:rFonts w:ascii="Lato" w:eastAsia="Calibri" w:hAnsi="Lato" w:cs="Calibri"/>
          <w:b/>
          <w:sz w:val="22"/>
          <w:szCs w:val="22"/>
        </w:rPr>
        <w:t>150 MB</w:t>
      </w:r>
      <w:r w:rsidRPr="007D2174">
        <w:rPr>
          <w:rFonts w:ascii="Lato" w:eastAsia="Calibri" w:hAnsi="Lato" w:cs="Calibri"/>
          <w:sz w:val="22"/>
          <w:szCs w:val="22"/>
        </w:rPr>
        <w:t xml:space="preserve"> natomiast przy komunikacji wielkość pliku to maksymalnie 500 MB</w:t>
      </w:r>
      <w:r w:rsidRPr="007D2174">
        <w:rPr>
          <w:rFonts w:ascii="Lato" w:hAnsi="Lato" w:cstheme="majorHAnsi"/>
          <w:sz w:val="22"/>
          <w:szCs w:val="22"/>
        </w:rPr>
        <w:t>.</w:t>
      </w:r>
    </w:p>
    <w:p w14:paraId="62DD82EA" w14:textId="77777777" w:rsidR="00744003" w:rsidRPr="00E51426" w:rsidRDefault="00744003" w:rsidP="00744003">
      <w:pPr>
        <w:pStyle w:val="Standard"/>
        <w:numPr>
          <w:ilvl w:val="1"/>
          <w:numId w:val="1"/>
        </w:numPr>
        <w:shd w:val="clear" w:color="auto" w:fill="FFFFFF"/>
        <w:spacing w:before="120" w:line="276" w:lineRule="auto"/>
        <w:ind w:left="0" w:firstLine="0"/>
        <w:jc w:val="both"/>
        <w:rPr>
          <w:rFonts w:ascii="Lato" w:hAnsi="Lato" w:cstheme="majorHAnsi"/>
          <w:sz w:val="22"/>
          <w:szCs w:val="22"/>
        </w:rPr>
      </w:pPr>
      <w:r w:rsidRPr="00E51426">
        <w:rPr>
          <w:rFonts w:ascii="Lato" w:hAnsi="Lato" w:cstheme="majorHAnsi"/>
          <w:sz w:val="22"/>
          <w:szCs w:val="22"/>
        </w:rPr>
        <w:t xml:space="preserve">Minimalne wymagania techniczne dotyczące sprzętu używanego w celu korzystania z usług Platformy zakupowej oraz wymagania aplikacyjne umożliwiające pracę na Platformazakupowa.pl tj.: </w:t>
      </w:r>
    </w:p>
    <w:p w14:paraId="66F44297" w14:textId="77777777" w:rsidR="00744003" w:rsidRPr="00E51426" w:rsidRDefault="00744003" w:rsidP="00744003">
      <w:pPr>
        <w:pStyle w:val="Standard"/>
        <w:shd w:val="clear" w:color="auto" w:fill="FFFFFF"/>
        <w:spacing w:before="120" w:line="276" w:lineRule="auto"/>
        <w:jc w:val="both"/>
        <w:rPr>
          <w:rFonts w:ascii="Lato" w:hAnsi="Lato" w:cstheme="majorHAnsi"/>
          <w:sz w:val="22"/>
          <w:szCs w:val="22"/>
        </w:rPr>
      </w:pPr>
      <w:r w:rsidRPr="00E51426">
        <w:rPr>
          <w:rFonts w:ascii="Lato" w:hAnsi="Lato" w:cstheme="majorHAnsi"/>
          <w:sz w:val="22"/>
          <w:szCs w:val="22"/>
        </w:rPr>
        <w:t xml:space="preserve">a) stały dostęp do sieci Internet o gwarantowanej przepustowości nie mniejszej niż 512 </w:t>
      </w:r>
      <w:proofErr w:type="spellStart"/>
      <w:r w:rsidRPr="00E51426">
        <w:rPr>
          <w:rFonts w:ascii="Lato" w:hAnsi="Lato" w:cstheme="majorHAnsi"/>
          <w:sz w:val="22"/>
          <w:szCs w:val="22"/>
        </w:rPr>
        <w:t>kb</w:t>
      </w:r>
      <w:proofErr w:type="spellEnd"/>
      <w:r w:rsidRPr="00E51426">
        <w:rPr>
          <w:rFonts w:ascii="Lato" w:hAnsi="Lato" w:cstheme="majorHAnsi"/>
          <w:sz w:val="22"/>
          <w:szCs w:val="22"/>
        </w:rPr>
        <w:t xml:space="preserve">/s; </w:t>
      </w:r>
    </w:p>
    <w:p w14:paraId="43AB9729" w14:textId="77777777" w:rsidR="00744003" w:rsidRPr="00E51426" w:rsidRDefault="00744003" w:rsidP="00744003">
      <w:pPr>
        <w:pStyle w:val="Standard"/>
        <w:shd w:val="clear" w:color="auto" w:fill="FFFFFF"/>
        <w:spacing w:before="120" w:line="276" w:lineRule="auto"/>
        <w:jc w:val="both"/>
        <w:rPr>
          <w:rFonts w:ascii="Lato" w:hAnsi="Lato" w:cstheme="majorHAnsi"/>
          <w:sz w:val="22"/>
          <w:szCs w:val="22"/>
        </w:rPr>
      </w:pPr>
      <w:r w:rsidRPr="00E51426">
        <w:rPr>
          <w:rFonts w:ascii="Lato" w:hAnsi="Lato" w:cstheme="majorHAnsi"/>
          <w:sz w:val="22"/>
          <w:szCs w:val="22"/>
        </w:rPr>
        <w:t xml:space="preserve">b) komputer klasy PC lub MAC o następującej konfiguracji: pamięć min. 2 GB Ram, procesor Intel IV 2 GHZ lub jego nowsza wersja, jeden z systemów operacyjnych - MS Windows 7, Mac Os x 10 4, Linux, </w:t>
      </w:r>
      <w:r w:rsidRPr="00E51426">
        <w:rPr>
          <w:rFonts w:ascii="Lato" w:hAnsi="Lato" w:cstheme="majorHAnsi"/>
          <w:sz w:val="22"/>
          <w:szCs w:val="22"/>
        </w:rPr>
        <w:lastRenderedPageBreak/>
        <w:t xml:space="preserve">lub ich nowsze wersje; </w:t>
      </w:r>
    </w:p>
    <w:p w14:paraId="28D2E6D9" w14:textId="77777777" w:rsidR="00744003" w:rsidRPr="00E51426" w:rsidRDefault="00744003" w:rsidP="00744003">
      <w:pPr>
        <w:pStyle w:val="Standard"/>
        <w:shd w:val="clear" w:color="auto" w:fill="FFFFFF"/>
        <w:spacing w:before="120" w:line="276" w:lineRule="auto"/>
        <w:jc w:val="both"/>
        <w:rPr>
          <w:rFonts w:ascii="Lato" w:hAnsi="Lato" w:cstheme="majorHAnsi"/>
          <w:sz w:val="22"/>
          <w:szCs w:val="22"/>
        </w:rPr>
      </w:pPr>
      <w:r w:rsidRPr="00E51426">
        <w:rPr>
          <w:rFonts w:ascii="Lato" w:hAnsi="Lato" w:cstheme="majorHAnsi"/>
          <w:sz w:val="22"/>
          <w:szCs w:val="22"/>
        </w:rPr>
        <w:t xml:space="preserve">c) zainstalowana dowolna, inna przeglądarka internetowa niż Internet Explorer; </w:t>
      </w:r>
    </w:p>
    <w:p w14:paraId="3DEEDC56" w14:textId="77777777" w:rsidR="00744003" w:rsidRPr="00E51426" w:rsidRDefault="00744003" w:rsidP="00744003">
      <w:pPr>
        <w:pStyle w:val="Standard"/>
        <w:shd w:val="clear" w:color="auto" w:fill="FFFFFF"/>
        <w:spacing w:before="120" w:line="276" w:lineRule="auto"/>
        <w:jc w:val="both"/>
        <w:rPr>
          <w:rFonts w:ascii="Lato" w:hAnsi="Lato" w:cstheme="majorHAnsi"/>
          <w:sz w:val="22"/>
          <w:szCs w:val="22"/>
        </w:rPr>
      </w:pPr>
      <w:r w:rsidRPr="00E51426">
        <w:rPr>
          <w:rFonts w:ascii="Lato" w:hAnsi="Lato" w:cstheme="majorHAnsi"/>
          <w:sz w:val="22"/>
          <w:szCs w:val="22"/>
        </w:rPr>
        <w:t xml:space="preserve">d) włączona obsługa JavaScript; </w:t>
      </w:r>
    </w:p>
    <w:p w14:paraId="0F87B05A" w14:textId="77777777" w:rsidR="00744003" w:rsidRPr="00E51426" w:rsidRDefault="00744003" w:rsidP="00744003">
      <w:pPr>
        <w:pStyle w:val="Standard"/>
        <w:shd w:val="clear" w:color="auto" w:fill="FFFFFF"/>
        <w:spacing w:before="120" w:line="276" w:lineRule="auto"/>
        <w:jc w:val="both"/>
        <w:rPr>
          <w:rFonts w:ascii="Lato" w:hAnsi="Lato" w:cstheme="majorHAnsi"/>
          <w:sz w:val="22"/>
          <w:szCs w:val="22"/>
        </w:rPr>
      </w:pPr>
      <w:r w:rsidRPr="00E51426">
        <w:rPr>
          <w:rFonts w:ascii="Lato" w:hAnsi="Lato" w:cstheme="majorHAnsi"/>
          <w:sz w:val="22"/>
          <w:szCs w:val="22"/>
        </w:rPr>
        <w:t xml:space="preserve">e) zainstalowany program Adobe </w:t>
      </w:r>
      <w:proofErr w:type="spellStart"/>
      <w:r w:rsidRPr="00E51426">
        <w:rPr>
          <w:rFonts w:ascii="Lato" w:hAnsi="Lato" w:cstheme="majorHAnsi"/>
          <w:sz w:val="22"/>
          <w:szCs w:val="22"/>
        </w:rPr>
        <w:t>Acrobat</w:t>
      </w:r>
      <w:proofErr w:type="spellEnd"/>
      <w:r w:rsidRPr="00E51426">
        <w:rPr>
          <w:rFonts w:ascii="Lato" w:hAnsi="Lato" w:cstheme="majorHAnsi"/>
          <w:sz w:val="22"/>
          <w:szCs w:val="22"/>
        </w:rPr>
        <w:t xml:space="preserve"> Reader lub inny obsługujący format plików .pdf; </w:t>
      </w:r>
    </w:p>
    <w:p w14:paraId="63852FC1" w14:textId="77777777" w:rsidR="00744003" w:rsidRPr="00E51426" w:rsidRDefault="00744003" w:rsidP="00744003">
      <w:pPr>
        <w:pStyle w:val="Standard"/>
        <w:shd w:val="clear" w:color="auto" w:fill="FFFFFF"/>
        <w:spacing w:before="120" w:line="276" w:lineRule="auto"/>
        <w:jc w:val="both"/>
        <w:rPr>
          <w:rFonts w:ascii="Lato" w:hAnsi="Lato" w:cstheme="majorHAnsi"/>
          <w:sz w:val="22"/>
          <w:szCs w:val="22"/>
        </w:rPr>
      </w:pPr>
      <w:r w:rsidRPr="00E51426">
        <w:rPr>
          <w:rFonts w:ascii="Lato" w:hAnsi="Lato" w:cstheme="majorHAnsi"/>
          <w:sz w:val="22"/>
          <w:szCs w:val="22"/>
        </w:rPr>
        <w:t xml:space="preserve">f) Szyfrowanie na platformazakupowa.pl odbywa się za pomocą protokołu TLS 1.3; </w:t>
      </w:r>
    </w:p>
    <w:p w14:paraId="0785EEC3" w14:textId="77777777" w:rsidR="00744003" w:rsidRPr="00E51426" w:rsidRDefault="00744003" w:rsidP="00744003">
      <w:pPr>
        <w:pStyle w:val="Standard"/>
        <w:shd w:val="clear" w:color="auto" w:fill="FFFFFF"/>
        <w:spacing w:before="120" w:line="276" w:lineRule="auto"/>
        <w:jc w:val="both"/>
        <w:rPr>
          <w:rFonts w:ascii="Lato" w:hAnsi="Lato" w:cstheme="majorHAnsi"/>
          <w:sz w:val="22"/>
          <w:szCs w:val="22"/>
        </w:rPr>
      </w:pPr>
      <w:r w:rsidRPr="00E51426">
        <w:rPr>
          <w:rFonts w:ascii="Lato" w:hAnsi="Lato" w:cstheme="majorHAnsi"/>
          <w:sz w:val="22"/>
          <w:szCs w:val="22"/>
        </w:rPr>
        <w:t>g) Oznaczenie czasu odbioru danych przez platformę zakupową stanowi datę oraz dokładny czas (</w:t>
      </w:r>
      <w:proofErr w:type="spellStart"/>
      <w:r w:rsidRPr="00E51426">
        <w:rPr>
          <w:rFonts w:ascii="Lato" w:hAnsi="Lato" w:cstheme="majorHAnsi"/>
          <w:sz w:val="22"/>
          <w:szCs w:val="22"/>
        </w:rPr>
        <w:t>hh:mm:ss</w:t>
      </w:r>
      <w:proofErr w:type="spellEnd"/>
      <w:r w:rsidRPr="00E51426">
        <w:rPr>
          <w:rFonts w:ascii="Lato" w:hAnsi="Lato" w:cstheme="majorHAnsi"/>
          <w:sz w:val="22"/>
          <w:szCs w:val="22"/>
        </w:rPr>
        <w:t xml:space="preserve">) generowany wg. czasu lokalnego serwera synchronizowanego z zegarem Głównego Urzędu Miar. </w:t>
      </w:r>
    </w:p>
    <w:p w14:paraId="382554AE" w14:textId="77777777" w:rsidR="00744003" w:rsidRPr="00E51426" w:rsidRDefault="00744003" w:rsidP="00744003">
      <w:pPr>
        <w:pStyle w:val="Standard"/>
        <w:widowControl/>
        <w:numPr>
          <w:ilvl w:val="1"/>
          <w:numId w:val="1"/>
        </w:numPr>
        <w:shd w:val="clear" w:color="auto" w:fill="FFFFFF"/>
        <w:spacing w:before="120" w:line="276" w:lineRule="auto"/>
        <w:ind w:left="0" w:firstLine="0"/>
        <w:jc w:val="both"/>
        <w:rPr>
          <w:rFonts w:ascii="Lato" w:hAnsi="Lato" w:cstheme="majorHAnsi"/>
          <w:sz w:val="22"/>
          <w:szCs w:val="22"/>
        </w:rPr>
      </w:pPr>
      <w:r w:rsidRPr="00E51426">
        <w:rPr>
          <w:rFonts w:ascii="Lato" w:hAnsi="Lato" w:cstheme="majorHAnsi"/>
          <w:b/>
          <w:bCs/>
          <w:spacing w:val="3"/>
          <w:sz w:val="22"/>
          <w:szCs w:val="22"/>
        </w:rPr>
        <w:t>Zaleca się, aby Wykonawcy do sporządzenia oferty wykorzystali wzory zawarte w załącznikach stano</w:t>
      </w:r>
      <w:r w:rsidRPr="00E51426">
        <w:rPr>
          <w:rFonts w:ascii="Lato" w:hAnsi="Lato" w:cstheme="majorHAnsi"/>
          <w:b/>
          <w:bCs/>
          <w:spacing w:val="6"/>
          <w:sz w:val="22"/>
          <w:szCs w:val="22"/>
        </w:rPr>
        <w:t>wiące integralną część SWZ.</w:t>
      </w:r>
    </w:p>
    <w:p w14:paraId="0B2E66A3" w14:textId="77777777" w:rsidR="00744003" w:rsidRPr="00E326A9" w:rsidRDefault="00744003" w:rsidP="00744003">
      <w:pPr>
        <w:pStyle w:val="Standard"/>
        <w:widowControl/>
        <w:numPr>
          <w:ilvl w:val="1"/>
          <w:numId w:val="1"/>
        </w:numPr>
        <w:shd w:val="clear" w:color="auto" w:fill="FFFFFF"/>
        <w:spacing w:before="120" w:line="276" w:lineRule="auto"/>
        <w:ind w:left="0" w:firstLine="0"/>
        <w:jc w:val="both"/>
        <w:rPr>
          <w:rFonts w:ascii="Lato" w:hAnsi="Lato" w:cstheme="majorHAnsi"/>
          <w:sz w:val="22"/>
          <w:szCs w:val="22"/>
        </w:rPr>
      </w:pPr>
      <w:r w:rsidRPr="00E326A9">
        <w:rPr>
          <w:rFonts w:ascii="Lato" w:eastAsia="Calibri" w:hAnsi="Lato" w:cstheme="majorHAnsi"/>
          <w:sz w:val="22"/>
          <w:szCs w:val="22"/>
        </w:rPr>
        <w:t>Ofertę w postępowaniu składa się pod rygorem nieważności w formie elektronicznej opatrzonej podpisem zaufanym lub podpisem osobistym lub kwalifikowanym podpisem elektronicznym.</w:t>
      </w:r>
    </w:p>
    <w:p w14:paraId="0E244360" w14:textId="77777777" w:rsidR="00744003" w:rsidRDefault="00744003" w:rsidP="00744003">
      <w:pPr>
        <w:pStyle w:val="Standard"/>
        <w:widowControl/>
        <w:numPr>
          <w:ilvl w:val="1"/>
          <w:numId w:val="1"/>
        </w:numPr>
        <w:shd w:val="clear" w:color="auto" w:fill="FFFFFF"/>
        <w:spacing w:before="120" w:line="276" w:lineRule="auto"/>
        <w:ind w:left="0" w:firstLine="0"/>
        <w:jc w:val="both"/>
        <w:rPr>
          <w:rFonts w:ascii="Lato" w:hAnsi="Lato" w:cstheme="majorHAnsi"/>
          <w:bCs/>
          <w:sz w:val="22"/>
          <w:szCs w:val="22"/>
        </w:rPr>
      </w:pPr>
      <w:r w:rsidRPr="00E326A9">
        <w:rPr>
          <w:rFonts w:ascii="Lato" w:eastAsia="Calibri" w:hAnsi="Lato" w:cstheme="majorHAnsi"/>
          <w:sz w:val="22"/>
          <w:szCs w:val="22"/>
        </w:rPr>
        <w:t xml:space="preserve"> </w:t>
      </w:r>
      <w:r w:rsidRPr="00E326A9">
        <w:rPr>
          <w:rFonts w:ascii="Lato" w:hAnsi="Lato" w:cstheme="majorHAnsi"/>
          <w:bCs/>
          <w:sz w:val="22"/>
          <w:szCs w:val="22"/>
        </w:rPr>
        <w:t xml:space="preserve">Wykonawca zamierzający wziąć udział w postępowaniu o udzielenie zamówienia publicznego musi posiadać </w:t>
      </w:r>
      <w:bookmarkStart w:id="2" w:name="_Hlk196466695"/>
      <w:r w:rsidRPr="002B229A">
        <w:rPr>
          <w:rFonts w:ascii="Lato" w:hAnsi="Lato" w:cstheme="majorHAnsi"/>
          <w:bCs/>
          <w:sz w:val="22"/>
          <w:szCs w:val="22"/>
        </w:rPr>
        <w:t>konto podmiotu „Wykonawca” na Platformie zakupowej</w:t>
      </w:r>
      <w:bookmarkEnd w:id="2"/>
      <w:r w:rsidRPr="00E326A9">
        <w:rPr>
          <w:rFonts w:ascii="Lato" w:hAnsi="Lato" w:cstheme="majorHAnsi"/>
          <w:bCs/>
          <w:sz w:val="22"/>
          <w:szCs w:val="22"/>
        </w:rPr>
        <w:t xml:space="preserve">. Szczegółowe informacje na temat zakładania kont podmiotów oraz zasady i warunki korzystania z Platformy </w:t>
      </w:r>
      <w:r w:rsidRPr="002B229A">
        <w:rPr>
          <w:rFonts w:ascii="Lato" w:hAnsi="Lato" w:cstheme="majorHAnsi"/>
          <w:bCs/>
          <w:sz w:val="22"/>
          <w:szCs w:val="22"/>
        </w:rPr>
        <w:t xml:space="preserve">zakupowej znajdują się w zakładce „Instrukcje dla Wykonawców" na stronie internetowej pod adresem: </w:t>
      </w:r>
      <w:hyperlink r:id="rId13" w:history="1">
        <w:r w:rsidRPr="00FB5C5D">
          <w:rPr>
            <w:rStyle w:val="Hipercze"/>
            <w:rFonts w:ascii="Lato" w:hAnsi="Lato" w:cstheme="majorHAnsi"/>
            <w:bCs/>
            <w:sz w:val="22"/>
            <w:szCs w:val="22"/>
          </w:rPr>
          <w:t>https://platformazakupowa.pl/strona/45-instrukcje</w:t>
        </w:r>
      </w:hyperlink>
      <w:r>
        <w:rPr>
          <w:rFonts w:ascii="Lato" w:hAnsi="Lato" w:cstheme="majorHAnsi"/>
          <w:bCs/>
          <w:sz w:val="22"/>
          <w:szCs w:val="22"/>
        </w:rPr>
        <w:t xml:space="preserve"> </w:t>
      </w:r>
    </w:p>
    <w:p w14:paraId="20396A48" w14:textId="2B426A21" w:rsidR="00744003" w:rsidRPr="00E326A9" w:rsidRDefault="00744003" w:rsidP="00744003">
      <w:pPr>
        <w:pStyle w:val="Akapitzlist"/>
        <w:shd w:val="clear" w:color="auto" w:fill="FFFFFF"/>
        <w:tabs>
          <w:tab w:val="left" w:pos="0"/>
        </w:tabs>
        <w:spacing w:before="120" w:line="276" w:lineRule="auto"/>
        <w:ind w:left="0" w:right="11"/>
        <w:jc w:val="both"/>
        <w:rPr>
          <w:rFonts w:ascii="Lato" w:hAnsi="Lato" w:cstheme="majorHAnsi"/>
          <w:bCs/>
          <w:sz w:val="22"/>
          <w:szCs w:val="22"/>
        </w:rPr>
      </w:pPr>
      <w:r>
        <w:rPr>
          <w:rFonts w:ascii="Lato" w:hAnsi="Lato" w:cstheme="majorHAnsi"/>
          <w:bCs/>
          <w:sz w:val="22"/>
          <w:szCs w:val="22"/>
        </w:rPr>
        <w:t xml:space="preserve">12.8.  </w:t>
      </w:r>
      <w:r w:rsidRPr="002B229A">
        <w:rPr>
          <w:rFonts w:ascii="Lato" w:hAnsi="Lato" w:cstheme="majorHAnsi"/>
          <w:bCs/>
          <w:sz w:val="22"/>
          <w:szCs w:val="22"/>
        </w:rPr>
        <w:t xml:space="preserve">Przeglądanie i pobieranie publicznej treści dokumentacji postępowania nie wymaga posiadania konta na </w:t>
      </w:r>
      <w:hyperlink r:id="rId14" w:history="1">
        <w:r w:rsidRPr="003019D2">
          <w:rPr>
            <w:rStyle w:val="Hipercze"/>
            <w:rFonts w:ascii="Lato" w:hAnsi="Lato" w:cstheme="majorHAnsi"/>
            <w:bCs/>
            <w:sz w:val="22"/>
            <w:szCs w:val="22"/>
          </w:rPr>
          <w:t>https://platformazakupowa.pl</w:t>
        </w:r>
      </w:hyperlink>
      <w:r w:rsidRPr="002B229A">
        <w:rPr>
          <w:rFonts w:ascii="Lato" w:hAnsi="Lato" w:cstheme="majorHAnsi"/>
          <w:bCs/>
          <w:sz w:val="22"/>
          <w:szCs w:val="22"/>
        </w:rPr>
        <w:t>, ani logowania.</w:t>
      </w:r>
    </w:p>
    <w:p w14:paraId="55AF0CAB" w14:textId="77777777" w:rsidR="00744003" w:rsidRPr="00E326A9" w:rsidRDefault="00744003" w:rsidP="00744003">
      <w:pPr>
        <w:pStyle w:val="Standard"/>
        <w:widowControl/>
        <w:numPr>
          <w:ilvl w:val="1"/>
          <w:numId w:val="1"/>
        </w:numPr>
        <w:shd w:val="clear" w:color="auto" w:fill="FFFFFF"/>
        <w:spacing w:before="120" w:line="276" w:lineRule="auto"/>
        <w:ind w:left="0" w:firstLine="0"/>
        <w:jc w:val="both"/>
        <w:rPr>
          <w:rFonts w:ascii="Lato" w:hAnsi="Lato" w:cstheme="majorHAnsi"/>
          <w:sz w:val="22"/>
          <w:szCs w:val="22"/>
        </w:rPr>
      </w:pPr>
      <w:r w:rsidRPr="00E326A9">
        <w:rPr>
          <w:rFonts w:ascii="Lato" w:hAnsi="Lato" w:cstheme="majorHAnsi"/>
          <w:b/>
          <w:sz w:val="22"/>
          <w:szCs w:val="22"/>
        </w:rPr>
        <w:t xml:space="preserve">Ofertę należy </w:t>
      </w:r>
      <w:r w:rsidRPr="00E326A9">
        <w:rPr>
          <w:rFonts w:ascii="Lato" w:hAnsi="Lato" w:cstheme="majorHAnsi"/>
          <w:b/>
          <w:bCs/>
          <w:sz w:val="22"/>
          <w:szCs w:val="22"/>
        </w:rPr>
        <w:t>złożyć przy pomocy</w:t>
      </w:r>
      <w:r w:rsidRPr="00E326A9">
        <w:rPr>
          <w:rFonts w:ascii="Lato" w:hAnsi="Lato" w:cstheme="majorHAnsi"/>
          <w:bCs/>
          <w:sz w:val="22"/>
          <w:szCs w:val="22"/>
        </w:rPr>
        <w:t xml:space="preserve"> </w:t>
      </w:r>
      <w:r w:rsidRPr="00E326A9">
        <w:rPr>
          <w:rFonts w:ascii="Lato" w:hAnsi="Lato" w:cstheme="majorHAnsi"/>
          <w:b/>
          <w:bCs/>
          <w:sz w:val="22"/>
          <w:szCs w:val="22"/>
        </w:rPr>
        <w:t>„Formularza ofertowego”</w:t>
      </w:r>
      <w:r w:rsidRPr="00E326A9">
        <w:rPr>
          <w:rFonts w:ascii="Lato" w:hAnsi="Lato" w:cstheme="majorHAnsi"/>
          <w:bCs/>
          <w:sz w:val="22"/>
          <w:szCs w:val="22"/>
        </w:rPr>
        <w:t xml:space="preserve"> udostępnionego przez Zamawiającego na </w:t>
      </w:r>
      <w:r w:rsidRPr="009202DF">
        <w:rPr>
          <w:rFonts w:ascii="Lato" w:hAnsi="Lato" w:cstheme="majorHAnsi"/>
          <w:bCs/>
          <w:sz w:val="22"/>
          <w:szCs w:val="22"/>
        </w:rPr>
        <w:t>Platformiezakupowej.pl</w:t>
      </w:r>
      <w:r w:rsidRPr="00E326A9">
        <w:rPr>
          <w:rFonts w:ascii="Lato" w:hAnsi="Lato" w:cstheme="majorHAnsi"/>
          <w:bCs/>
          <w:sz w:val="22"/>
          <w:szCs w:val="22"/>
        </w:rPr>
        <w:t>.</w:t>
      </w:r>
    </w:p>
    <w:p w14:paraId="3785E506" w14:textId="77777777" w:rsidR="00744003" w:rsidRPr="00E326A9" w:rsidRDefault="00744003" w:rsidP="00744003">
      <w:pPr>
        <w:pStyle w:val="Standard"/>
        <w:numPr>
          <w:ilvl w:val="2"/>
          <w:numId w:val="30"/>
        </w:numPr>
        <w:shd w:val="clear" w:color="auto" w:fill="FFFFFF"/>
        <w:tabs>
          <w:tab w:val="left" w:pos="1134"/>
        </w:tabs>
        <w:spacing w:before="120" w:line="276" w:lineRule="auto"/>
        <w:ind w:left="426" w:hanging="66"/>
        <w:jc w:val="both"/>
        <w:rPr>
          <w:rFonts w:ascii="Lato" w:hAnsi="Lato" w:cstheme="majorHAnsi"/>
          <w:bCs/>
          <w:sz w:val="22"/>
          <w:szCs w:val="22"/>
        </w:rPr>
      </w:pPr>
      <w:r w:rsidRPr="009202DF">
        <w:rPr>
          <w:rFonts w:ascii="Lato" w:hAnsi="Lato" w:cstheme="majorHAnsi"/>
          <w:bCs/>
          <w:sz w:val="22"/>
          <w:szCs w:val="22"/>
        </w:rPr>
        <w:t>Wykonawca składa ofertę przy użyciu środków komunikacji elektronicznej tj. za pośrednictwem platformazakupowa.pl.</w:t>
      </w:r>
      <w:r>
        <w:rPr>
          <w:rFonts w:ascii="Lato" w:hAnsi="Lato" w:cstheme="majorHAnsi"/>
          <w:bCs/>
          <w:sz w:val="22"/>
          <w:szCs w:val="22"/>
        </w:rPr>
        <w:t xml:space="preserve"> </w:t>
      </w:r>
      <w:r w:rsidRPr="00E326A9">
        <w:rPr>
          <w:rFonts w:ascii="Lato" w:hAnsi="Lato" w:cstheme="majorHAnsi"/>
          <w:b/>
          <w:bCs/>
          <w:sz w:val="22"/>
          <w:szCs w:val="22"/>
        </w:rPr>
        <w:t>Formularz ofertowy</w:t>
      </w:r>
      <w:r w:rsidRPr="00E326A9">
        <w:rPr>
          <w:rFonts w:ascii="Lato" w:hAnsi="Lato" w:cstheme="majorHAnsi"/>
          <w:bCs/>
          <w:sz w:val="22"/>
          <w:szCs w:val="22"/>
        </w:rPr>
        <w:t xml:space="preserve"> podpisuje się kwalifikowanym podpisem elektronicznym, podpisem zaufanym lub podpisem osobistym w formacie </w:t>
      </w:r>
      <w:proofErr w:type="spellStart"/>
      <w:r w:rsidRPr="00E326A9">
        <w:rPr>
          <w:rFonts w:ascii="Lato" w:hAnsi="Lato" w:cstheme="majorHAnsi"/>
          <w:bCs/>
          <w:sz w:val="22"/>
          <w:szCs w:val="22"/>
        </w:rPr>
        <w:t>PAdES</w:t>
      </w:r>
      <w:proofErr w:type="spellEnd"/>
      <w:r w:rsidRPr="00E326A9">
        <w:rPr>
          <w:rFonts w:ascii="Lato" w:hAnsi="Lato" w:cstheme="majorHAnsi"/>
          <w:bCs/>
          <w:sz w:val="22"/>
          <w:szCs w:val="22"/>
        </w:rPr>
        <w:t xml:space="preserve"> typ wewnętrzny. </w:t>
      </w:r>
      <w:r w:rsidRPr="00E326A9">
        <w:rPr>
          <w:rFonts w:ascii="Lato" w:hAnsi="Lato" w:cstheme="majorHAnsi"/>
          <w:b/>
          <w:bCs/>
          <w:sz w:val="22"/>
          <w:szCs w:val="22"/>
        </w:rPr>
        <w:t>Pozostałe dokumenty</w:t>
      </w:r>
      <w:r w:rsidRPr="00E326A9">
        <w:rPr>
          <w:rFonts w:ascii="Lato" w:hAnsi="Lato" w:cstheme="majorHAnsi"/>
          <w:bCs/>
          <w:sz w:val="22"/>
          <w:szCs w:val="22"/>
        </w:rPr>
        <w:t xml:space="preserve"> wchodzące w skład oferty lub składane wraz z ofertą, które są zgodnie z ustawą </w:t>
      </w:r>
      <w:proofErr w:type="spellStart"/>
      <w:r w:rsidRPr="00E326A9">
        <w:rPr>
          <w:rFonts w:ascii="Lato" w:hAnsi="Lato" w:cstheme="majorHAnsi"/>
          <w:bCs/>
          <w:sz w:val="22"/>
          <w:szCs w:val="22"/>
        </w:rPr>
        <w:t>Pzp</w:t>
      </w:r>
      <w:proofErr w:type="spellEnd"/>
      <w:r w:rsidRPr="00E326A9">
        <w:rPr>
          <w:rFonts w:ascii="Lato" w:hAnsi="Lato" w:cstheme="majorHAnsi"/>
          <w:bCs/>
          <w:sz w:val="22"/>
          <w:szCs w:val="22"/>
        </w:rPr>
        <w:t xml:space="preserve"> lub rozporządzeniem Prezesa Rady Ministrów w sprawie wymagań dla dokumentów elektronicznych opatrzone kwalifikowanym podpisem elektronicznym, podpisem zaufanym lub podpisem osobistym, mogą być zgodnie z wyborem wykonawcy/ wykonawców wspólnie ubiegającego się o udzielenie zamówienia/podmiotu udostępniającego zasoby opatrzone </w:t>
      </w:r>
      <w:r w:rsidRPr="00E326A9">
        <w:rPr>
          <w:rFonts w:ascii="Lato" w:hAnsi="Lato" w:cstheme="majorHAnsi"/>
          <w:bCs/>
          <w:sz w:val="22"/>
          <w:szCs w:val="22"/>
          <w:u w:val="single"/>
        </w:rPr>
        <w:t>podpisem typu</w:t>
      </w:r>
      <w:r w:rsidRPr="00E326A9">
        <w:rPr>
          <w:rFonts w:ascii="Lato" w:hAnsi="Lato" w:cstheme="majorHAnsi"/>
          <w:bCs/>
          <w:sz w:val="22"/>
          <w:szCs w:val="22"/>
        </w:rPr>
        <w:t xml:space="preserve"> </w:t>
      </w:r>
      <w:r w:rsidRPr="00E326A9">
        <w:rPr>
          <w:rFonts w:ascii="Lato" w:hAnsi="Lato" w:cstheme="majorHAnsi"/>
          <w:bCs/>
          <w:sz w:val="22"/>
          <w:szCs w:val="22"/>
          <w:u w:val="single"/>
        </w:rPr>
        <w:t>zewnętrznego</w:t>
      </w:r>
      <w:r w:rsidRPr="00E326A9">
        <w:rPr>
          <w:rFonts w:ascii="Lato" w:hAnsi="Lato" w:cstheme="majorHAnsi"/>
          <w:bCs/>
          <w:sz w:val="22"/>
          <w:szCs w:val="22"/>
        </w:rPr>
        <w:t xml:space="preserve"> lub </w:t>
      </w:r>
      <w:r w:rsidRPr="00E326A9">
        <w:rPr>
          <w:rFonts w:ascii="Lato" w:hAnsi="Lato" w:cstheme="majorHAnsi"/>
          <w:bCs/>
          <w:sz w:val="22"/>
          <w:szCs w:val="22"/>
          <w:u w:val="single"/>
        </w:rPr>
        <w:t>wewnętrznego.</w:t>
      </w:r>
      <w:r w:rsidRPr="00E326A9">
        <w:rPr>
          <w:rFonts w:ascii="Lato" w:hAnsi="Lato" w:cstheme="majorHAnsi"/>
          <w:bCs/>
          <w:sz w:val="22"/>
          <w:szCs w:val="22"/>
        </w:rPr>
        <w:t xml:space="preserve"> W zależności od rodzaju podpisu i jego typu (zewnętrzny, wewnętrzny) dodaje się uprzednio podpisane dokumenty wraz z wygenerowanym plikiem podpisu (typ zewnętrzny) lub dokument z wszytym podpisem (typ wewnętrzny).</w:t>
      </w:r>
    </w:p>
    <w:p w14:paraId="26AFD60C" w14:textId="77777777" w:rsidR="00744003" w:rsidRPr="00E326A9" w:rsidRDefault="00744003" w:rsidP="00744003">
      <w:pPr>
        <w:pStyle w:val="Standard"/>
        <w:widowControl/>
        <w:numPr>
          <w:ilvl w:val="2"/>
          <w:numId w:val="30"/>
        </w:numPr>
        <w:shd w:val="clear" w:color="auto" w:fill="FFFFFF"/>
        <w:tabs>
          <w:tab w:val="left" w:pos="1134"/>
        </w:tabs>
        <w:spacing w:before="120" w:line="276" w:lineRule="auto"/>
        <w:ind w:left="426" w:hanging="66"/>
        <w:jc w:val="both"/>
        <w:rPr>
          <w:rFonts w:ascii="Lato" w:hAnsi="Lato" w:cstheme="majorHAnsi"/>
          <w:sz w:val="22"/>
          <w:szCs w:val="22"/>
        </w:rPr>
      </w:pPr>
      <w:r w:rsidRPr="00E326A9">
        <w:rPr>
          <w:rFonts w:ascii="Lato" w:hAnsi="Lato" w:cstheme="majorHAnsi"/>
          <w:bCs/>
          <w:sz w:val="22"/>
          <w:szCs w:val="22"/>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42B34D0C" w14:textId="77777777" w:rsidR="00744003" w:rsidRPr="00716F0C" w:rsidRDefault="00744003" w:rsidP="00744003">
      <w:pPr>
        <w:pStyle w:val="Akapitzlist"/>
        <w:numPr>
          <w:ilvl w:val="2"/>
          <w:numId w:val="30"/>
        </w:numPr>
        <w:tabs>
          <w:tab w:val="left" w:pos="1134"/>
        </w:tabs>
        <w:spacing w:line="276" w:lineRule="auto"/>
        <w:ind w:left="426" w:hanging="66"/>
        <w:jc w:val="both"/>
        <w:rPr>
          <w:rFonts w:ascii="Lato" w:eastAsia="Times New Roman" w:hAnsi="Lato" w:cstheme="majorHAnsi"/>
          <w:sz w:val="22"/>
          <w:szCs w:val="22"/>
        </w:rPr>
      </w:pPr>
      <w:r w:rsidRPr="00716F0C">
        <w:rPr>
          <w:rFonts w:ascii="Lato" w:eastAsia="Times New Roman" w:hAnsi="Lato" w:cstheme="majorHAnsi"/>
          <w:sz w:val="22"/>
          <w:szCs w:val="22"/>
        </w:rPr>
        <w:t xml:space="preserve">Po wypełnieniu „Formularza oferty” i dołączenia wszystkich wymaganych załączników należy kliknąć przycisk „Przejdź do podsumowania”. </w:t>
      </w:r>
    </w:p>
    <w:p w14:paraId="739F9228" w14:textId="77777777" w:rsidR="00744003" w:rsidRPr="00716F0C" w:rsidRDefault="00744003" w:rsidP="00744003">
      <w:pPr>
        <w:pStyle w:val="Akapitzlist"/>
        <w:numPr>
          <w:ilvl w:val="2"/>
          <w:numId w:val="30"/>
        </w:numPr>
        <w:tabs>
          <w:tab w:val="left" w:pos="1134"/>
        </w:tabs>
        <w:spacing w:line="276" w:lineRule="auto"/>
        <w:ind w:left="426" w:hanging="66"/>
        <w:jc w:val="both"/>
        <w:rPr>
          <w:rFonts w:ascii="Lato" w:eastAsia="Times New Roman" w:hAnsi="Lato" w:cstheme="majorHAnsi"/>
          <w:sz w:val="22"/>
          <w:szCs w:val="22"/>
        </w:rPr>
      </w:pPr>
      <w:r w:rsidRPr="00716F0C">
        <w:rPr>
          <w:rFonts w:ascii="Lato" w:eastAsia="Times New Roman" w:hAnsi="Lato" w:cstheme="majorHAnsi"/>
          <w:sz w:val="22"/>
          <w:szCs w:val="22"/>
        </w:rPr>
        <w:t xml:space="preserve">Oferta składana elektronicznie musi zostać podpisana elektronicznym podpisem </w:t>
      </w:r>
      <w:r w:rsidRPr="00716F0C">
        <w:rPr>
          <w:rFonts w:ascii="Lato" w:eastAsia="Times New Roman" w:hAnsi="Lato" w:cstheme="majorHAnsi"/>
          <w:sz w:val="22"/>
          <w:szCs w:val="22"/>
        </w:rPr>
        <w:lastRenderedPageBreak/>
        <w:t xml:space="preserve">kwalifikowanym, podpisem zaufanym lub podpisem osobistym. Wykonawca przed przesłaniem oferty za pośrednictwem platformazakupowa.pl powinien opatrzyć ją właściwym podpisem elektronicznym bezpośrednio na dokumentach który następnie przesyła do Zamawiającego za pośrednictwem Platformy. Zalecamy stosowanie podpisu na każdym załączonym pliku osobno, w szczególności wskazanych w art. 63 ust 1 oraz ust.2 </w:t>
      </w:r>
      <w:proofErr w:type="spellStart"/>
      <w:r w:rsidRPr="00716F0C">
        <w:rPr>
          <w:rFonts w:ascii="Lato" w:eastAsia="Times New Roman" w:hAnsi="Lato" w:cstheme="majorHAnsi"/>
          <w:sz w:val="22"/>
          <w:szCs w:val="22"/>
        </w:rPr>
        <w:t>Pzp</w:t>
      </w:r>
      <w:proofErr w:type="spellEnd"/>
      <w:r w:rsidRPr="00716F0C">
        <w:rPr>
          <w:rFonts w:ascii="Lato" w:eastAsia="Times New Roman" w:hAnsi="Lato" w:cstheme="majorHAnsi"/>
          <w:sz w:val="22"/>
          <w:szCs w:val="22"/>
        </w:rPr>
        <w:t>, gdzie zaznaczono, iż oferty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4BB70FB4" w14:textId="77777777" w:rsidR="00744003" w:rsidRPr="00E326A9" w:rsidRDefault="00744003" w:rsidP="00744003">
      <w:pPr>
        <w:pStyle w:val="Standard"/>
        <w:widowControl/>
        <w:numPr>
          <w:ilvl w:val="2"/>
          <w:numId w:val="30"/>
        </w:numPr>
        <w:shd w:val="clear" w:color="auto" w:fill="FFFFFF"/>
        <w:spacing w:before="120" w:line="276" w:lineRule="auto"/>
        <w:jc w:val="both"/>
        <w:rPr>
          <w:rFonts w:ascii="Lato" w:hAnsi="Lato" w:cstheme="majorHAnsi"/>
          <w:sz w:val="22"/>
          <w:szCs w:val="22"/>
        </w:rPr>
      </w:pPr>
      <w:r w:rsidRPr="00E326A9">
        <w:rPr>
          <w:rFonts w:ascii="Lato" w:hAnsi="Lato" w:cstheme="majorHAnsi"/>
          <w:sz w:val="22"/>
          <w:szCs w:val="22"/>
        </w:rPr>
        <w:t>Oferta może być złożona tylko do upływu terminu składania ofert.</w:t>
      </w:r>
    </w:p>
    <w:p w14:paraId="48E239F1" w14:textId="77777777" w:rsidR="00744003" w:rsidRPr="00E326A9" w:rsidRDefault="00744003" w:rsidP="00744003">
      <w:pPr>
        <w:pStyle w:val="Standard"/>
        <w:widowControl/>
        <w:numPr>
          <w:ilvl w:val="2"/>
          <w:numId w:val="30"/>
        </w:numPr>
        <w:shd w:val="clear" w:color="auto" w:fill="FFFFFF"/>
        <w:tabs>
          <w:tab w:val="left" w:pos="1134"/>
        </w:tabs>
        <w:spacing w:before="120" w:line="276" w:lineRule="auto"/>
        <w:ind w:left="426" w:hanging="66"/>
        <w:jc w:val="both"/>
        <w:rPr>
          <w:rFonts w:ascii="Lato" w:hAnsi="Lato" w:cstheme="majorHAnsi"/>
          <w:sz w:val="22"/>
          <w:szCs w:val="22"/>
        </w:rPr>
      </w:pPr>
      <w:r w:rsidRPr="00E326A9">
        <w:rPr>
          <w:rFonts w:ascii="Lato" w:hAnsi="Lato" w:cstheme="majorHAnsi"/>
          <w:sz w:val="22"/>
          <w:szCs w:val="22"/>
        </w:rPr>
        <w:t>Wykonawca może przed upływem terminu do składania ofert wycofać ofertę</w:t>
      </w:r>
      <w:r>
        <w:rPr>
          <w:rFonts w:ascii="Lato" w:hAnsi="Lato" w:cstheme="majorHAnsi"/>
          <w:sz w:val="22"/>
          <w:szCs w:val="22"/>
        </w:rPr>
        <w:t xml:space="preserve">. </w:t>
      </w:r>
      <w:r w:rsidRPr="00E326A9">
        <w:rPr>
          <w:rFonts w:ascii="Lato" w:hAnsi="Lato" w:cstheme="majorHAnsi"/>
          <w:sz w:val="22"/>
          <w:szCs w:val="22"/>
        </w:rPr>
        <w:t xml:space="preserve"> </w:t>
      </w:r>
      <w:r w:rsidRPr="001D7516">
        <w:rPr>
          <w:rFonts w:ascii="Lato" w:hAnsi="Lato" w:cstheme="majorHAnsi"/>
          <w:sz w:val="22"/>
          <w:szCs w:val="22"/>
        </w:rPr>
        <w:t xml:space="preserve">Sposób dokonywania wycofania oferty zamieszczono w instrukcji zamieszczonej na stronie internetowej pod adresem: </w:t>
      </w:r>
      <w:hyperlink r:id="rId15" w:history="1">
        <w:r w:rsidRPr="00FB5C5D">
          <w:rPr>
            <w:rStyle w:val="Hipercze"/>
            <w:rFonts w:ascii="Lato" w:hAnsi="Lato" w:cstheme="majorHAnsi"/>
            <w:sz w:val="22"/>
            <w:szCs w:val="22"/>
          </w:rPr>
          <w:t>https://platformazakupowa.pl/strona/45-instrukcje</w:t>
        </w:r>
      </w:hyperlink>
      <w:r w:rsidRPr="00E326A9">
        <w:rPr>
          <w:rFonts w:ascii="Lato" w:hAnsi="Lato" w:cstheme="majorHAnsi"/>
          <w:sz w:val="22"/>
          <w:szCs w:val="22"/>
        </w:rPr>
        <w:t>.</w:t>
      </w:r>
    </w:p>
    <w:p w14:paraId="29D5AC51" w14:textId="77777777" w:rsidR="00744003" w:rsidRPr="00E326A9" w:rsidRDefault="00744003" w:rsidP="00744003">
      <w:pPr>
        <w:pStyle w:val="Standard"/>
        <w:widowControl/>
        <w:numPr>
          <w:ilvl w:val="2"/>
          <w:numId w:val="30"/>
        </w:numPr>
        <w:shd w:val="clear" w:color="auto" w:fill="FFFFFF"/>
        <w:spacing w:before="120" w:line="276" w:lineRule="auto"/>
        <w:jc w:val="both"/>
        <w:rPr>
          <w:rFonts w:ascii="Lato" w:hAnsi="Lato" w:cstheme="majorHAnsi"/>
          <w:sz w:val="22"/>
          <w:szCs w:val="22"/>
        </w:rPr>
      </w:pPr>
      <w:r w:rsidRPr="00E326A9">
        <w:rPr>
          <w:rFonts w:ascii="Lato" w:hAnsi="Lato" w:cstheme="majorHAnsi"/>
          <w:sz w:val="22"/>
          <w:szCs w:val="22"/>
        </w:rPr>
        <w:t xml:space="preserve">Wykonawca po upływie terminu do składania ofert nie może skutecznie wycofać złożonej oferty. </w:t>
      </w:r>
    </w:p>
    <w:p w14:paraId="05406A22" w14:textId="77777777" w:rsidR="00744003" w:rsidRPr="00E51426" w:rsidRDefault="00744003" w:rsidP="00744003">
      <w:pPr>
        <w:pStyle w:val="Akapitzlist"/>
        <w:numPr>
          <w:ilvl w:val="1"/>
          <w:numId w:val="30"/>
        </w:numPr>
        <w:tabs>
          <w:tab w:val="left" w:pos="709"/>
        </w:tabs>
        <w:spacing w:before="120" w:line="276" w:lineRule="auto"/>
        <w:ind w:left="0" w:firstLine="0"/>
        <w:contextualSpacing w:val="0"/>
        <w:jc w:val="both"/>
        <w:rPr>
          <w:rFonts w:ascii="Lato" w:eastAsia="Calibri" w:hAnsi="Lato" w:cstheme="majorHAnsi"/>
          <w:sz w:val="22"/>
          <w:szCs w:val="22"/>
        </w:rPr>
      </w:pPr>
      <w:r w:rsidRPr="00E326A9">
        <w:rPr>
          <w:rFonts w:ascii="Lato" w:eastAsia="Calibri" w:hAnsi="Lato" w:cstheme="majorHAnsi"/>
          <w:kern w:val="0"/>
          <w:sz w:val="22"/>
          <w:szCs w:val="22"/>
          <w:lang w:eastAsia="en-US"/>
        </w:rPr>
        <w:t xml:space="preserve">Wykonawca przystępując do niniejszego postępowania o udzielenie zamówienia publicznego, akceptuje warunki korzystania z Platformy </w:t>
      </w:r>
      <w:r>
        <w:rPr>
          <w:rFonts w:ascii="Lato" w:eastAsia="Calibri" w:hAnsi="Lato" w:cstheme="majorHAnsi"/>
          <w:kern w:val="0"/>
          <w:sz w:val="22"/>
          <w:szCs w:val="22"/>
          <w:lang w:eastAsia="en-US"/>
        </w:rPr>
        <w:t>zakupowej</w:t>
      </w:r>
      <w:r w:rsidRPr="00E326A9">
        <w:rPr>
          <w:rFonts w:ascii="Lato" w:eastAsia="Calibri" w:hAnsi="Lato" w:cstheme="majorHAnsi"/>
          <w:kern w:val="0"/>
          <w:sz w:val="22"/>
          <w:szCs w:val="22"/>
          <w:lang w:eastAsia="en-US"/>
        </w:rPr>
        <w:t xml:space="preserve"> określone w Regulaminie.</w:t>
      </w:r>
    </w:p>
    <w:p w14:paraId="13345180" w14:textId="77777777" w:rsidR="00744003" w:rsidRPr="00E51426" w:rsidRDefault="00744003" w:rsidP="00744003">
      <w:pPr>
        <w:pStyle w:val="Akapitzlist"/>
        <w:numPr>
          <w:ilvl w:val="1"/>
          <w:numId w:val="30"/>
        </w:numPr>
        <w:tabs>
          <w:tab w:val="left" w:pos="709"/>
        </w:tabs>
        <w:spacing w:before="120" w:line="276" w:lineRule="auto"/>
        <w:ind w:left="0" w:firstLine="0"/>
        <w:jc w:val="both"/>
        <w:rPr>
          <w:rFonts w:ascii="Lato" w:eastAsia="Calibri" w:hAnsi="Lato" w:cstheme="majorHAnsi"/>
          <w:sz w:val="22"/>
          <w:szCs w:val="22"/>
        </w:rPr>
      </w:pPr>
      <w:r w:rsidRPr="003062D9">
        <w:rPr>
          <w:rFonts w:ascii="Lato" w:eastAsia="Calibri" w:hAnsi="Lato" w:cstheme="majorHAnsi"/>
          <w:sz w:val="22"/>
          <w:szCs w:val="22"/>
        </w:rPr>
        <w:t>Zamawiający zaleca aby nie wprowadzać jakichkolwiek zmian w plikach po podpisaniu ich podpisem kwalifikowanym. Może to skutkować naruszeniem integralności plików co równoważne będzie z koniecznością odrzucenia oferty w postępowaniu.</w:t>
      </w:r>
    </w:p>
    <w:p w14:paraId="59276959" w14:textId="77777777" w:rsidR="00744003" w:rsidRPr="003062D9" w:rsidRDefault="00744003" w:rsidP="00744003">
      <w:pPr>
        <w:pStyle w:val="Akapitzlist"/>
        <w:numPr>
          <w:ilvl w:val="1"/>
          <w:numId w:val="30"/>
        </w:numPr>
        <w:tabs>
          <w:tab w:val="left" w:pos="709"/>
        </w:tabs>
        <w:spacing w:before="120" w:line="276" w:lineRule="auto"/>
        <w:ind w:left="0" w:firstLine="0"/>
        <w:jc w:val="both"/>
        <w:rPr>
          <w:rFonts w:ascii="Lato" w:eastAsia="Calibri" w:hAnsi="Lato" w:cstheme="majorHAnsi"/>
          <w:sz w:val="22"/>
          <w:szCs w:val="22"/>
        </w:rPr>
      </w:pPr>
      <w:r w:rsidRPr="003062D9">
        <w:rPr>
          <w:rFonts w:ascii="Lato" w:eastAsia="Calibri" w:hAnsi="Lato" w:cstheme="majorHAnsi"/>
          <w:sz w:val="22"/>
          <w:szCs w:val="22"/>
        </w:rPr>
        <w:t>Wykonawca, przystępując do niniejszego postępowania o udzielenie zamówienia publicznego:</w:t>
      </w:r>
    </w:p>
    <w:p w14:paraId="580170F8" w14:textId="77777777" w:rsidR="00744003" w:rsidRPr="003062D9" w:rsidRDefault="00744003" w:rsidP="00744003">
      <w:pPr>
        <w:pStyle w:val="Akapitzlist"/>
        <w:tabs>
          <w:tab w:val="left" w:pos="709"/>
        </w:tabs>
        <w:spacing w:before="120" w:line="276" w:lineRule="auto"/>
        <w:ind w:left="0"/>
        <w:jc w:val="both"/>
        <w:rPr>
          <w:rFonts w:ascii="Lato" w:eastAsia="Calibri" w:hAnsi="Lato" w:cstheme="majorHAnsi"/>
          <w:sz w:val="22"/>
          <w:szCs w:val="22"/>
        </w:rPr>
      </w:pPr>
      <w:r w:rsidRPr="003062D9">
        <w:rPr>
          <w:rFonts w:ascii="Lato" w:eastAsia="Calibri" w:hAnsi="Lato" w:cstheme="majorHAnsi"/>
          <w:sz w:val="22"/>
          <w:szCs w:val="22"/>
        </w:rPr>
        <w:t>1)</w:t>
      </w:r>
      <w:r>
        <w:rPr>
          <w:rFonts w:ascii="Lato" w:eastAsia="Calibri" w:hAnsi="Lato" w:cstheme="majorHAnsi"/>
          <w:sz w:val="22"/>
          <w:szCs w:val="22"/>
        </w:rPr>
        <w:t xml:space="preserve"> </w:t>
      </w:r>
      <w:r w:rsidRPr="003062D9">
        <w:rPr>
          <w:rFonts w:ascii="Lato" w:eastAsia="Calibri" w:hAnsi="Lato" w:cstheme="majorHAnsi"/>
          <w:sz w:val="22"/>
          <w:szCs w:val="22"/>
        </w:rPr>
        <w:t xml:space="preserve">akceptuje warunki korzystania z platformazakupowa.pl określone w Regulaminie zamieszczonym na stronie internetowej </w:t>
      </w:r>
      <w:hyperlink r:id="rId16" w:history="1">
        <w:r w:rsidRPr="00FB5C5D">
          <w:rPr>
            <w:rStyle w:val="Hipercze"/>
            <w:rFonts w:ascii="Lato" w:eastAsia="Calibri" w:hAnsi="Lato" w:cstheme="majorHAnsi"/>
            <w:sz w:val="22"/>
            <w:szCs w:val="22"/>
          </w:rPr>
          <w:t>https://platformazakupowa.pl//</w:t>
        </w:r>
      </w:hyperlink>
      <w:r>
        <w:rPr>
          <w:rFonts w:ascii="Lato" w:eastAsia="Calibri" w:hAnsi="Lato" w:cstheme="majorHAnsi"/>
          <w:sz w:val="22"/>
          <w:szCs w:val="22"/>
        </w:rPr>
        <w:t xml:space="preserve"> </w:t>
      </w:r>
      <w:r w:rsidRPr="003062D9">
        <w:rPr>
          <w:rFonts w:ascii="Lato" w:eastAsia="Calibri" w:hAnsi="Lato" w:cstheme="majorHAnsi"/>
          <w:sz w:val="22"/>
          <w:szCs w:val="22"/>
        </w:rPr>
        <w:t>w zakładce „Regulamin" oraz uznaje go za wiążący,</w:t>
      </w:r>
    </w:p>
    <w:p w14:paraId="4A57BAAD" w14:textId="77777777" w:rsidR="00744003" w:rsidRPr="003062D9" w:rsidRDefault="00744003" w:rsidP="00744003">
      <w:pPr>
        <w:pStyle w:val="Akapitzlist"/>
        <w:tabs>
          <w:tab w:val="left" w:pos="709"/>
        </w:tabs>
        <w:spacing w:before="120" w:line="276" w:lineRule="auto"/>
        <w:ind w:left="0"/>
        <w:jc w:val="both"/>
        <w:rPr>
          <w:rFonts w:ascii="Lato" w:eastAsia="Calibri" w:hAnsi="Lato" w:cstheme="majorHAnsi"/>
          <w:sz w:val="22"/>
          <w:szCs w:val="22"/>
        </w:rPr>
      </w:pPr>
      <w:r w:rsidRPr="003062D9">
        <w:rPr>
          <w:rFonts w:ascii="Lato" w:eastAsia="Calibri" w:hAnsi="Lato" w:cstheme="majorHAnsi"/>
          <w:sz w:val="22"/>
          <w:szCs w:val="22"/>
        </w:rPr>
        <w:t>2)</w:t>
      </w:r>
      <w:r>
        <w:rPr>
          <w:rFonts w:ascii="Lato" w:eastAsia="Calibri" w:hAnsi="Lato" w:cstheme="majorHAnsi"/>
          <w:sz w:val="22"/>
          <w:szCs w:val="22"/>
        </w:rPr>
        <w:t xml:space="preserve"> </w:t>
      </w:r>
      <w:r w:rsidRPr="003062D9">
        <w:rPr>
          <w:rFonts w:ascii="Lato" w:eastAsia="Calibri" w:hAnsi="Lato" w:cstheme="majorHAnsi"/>
          <w:sz w:val="22"/>
          <w:szCs w:val="22"/>
        </w:rPr>
        <w:t xml:space="preserve">zapoznał i stosuje się do Instrukcji składania ofert/wniosków dostępnej na stronie internetowej </w:t>
      </w:r>
      <w:hyperlink r:id="rId17" w:history="1">
        <w:r w:rsidRPr="00FB5C5D">
          <w:rPr>
            <w:rStyle w:val="Hipercze"/>
            <w:rFonts w:ascii="Lato" w:eastAsia="Calibri" w:hAnsi="Lato" w:cstheme="majorHAnsi"/>
            <w:sz w:val="22"/>
            <w:szCs w:val="22"/>
          </w:rPr>
          <w:t>https://platformazakupowa.pl//</w:t>
        </w:r>
      </w:hyperlink>
      <w:r w:rsidRPr="003062D9">
        <w:rPr>
          <w:rFonts w:ascii="Lato" w:eastAsia="Calibri" w:hAnsi="Lato" w:cstheme="majorHAnsi"/>
          <w:sz w:val="22"/>
          <w:szCs w:val="22"/>
        </w:rPr>
        <w:t>.</w:t>
      </w:r>
    </w:p>
    <w:p w14:paraId="22A15DDC" w14:textId="77777777" w:rsidR="00744003" w:rsidRPr="00E51426" w:rsidRDefault="00744003" w:rsidP="00744003">
      <w:pPr>
        <w:pStyle w:val="Akapitzlist"/>
        <w:numPr>
          <w:ilvl w:val="1"/>
          <w:numId w:val="30"/>
        </w:numPr>
        <w:tabs>
          <w:tab w:val="left" w:pos="709"/>
        </w:tabs>
        <w:spacing w:before="120" w:line="276" w:lineRule="auto"/>
        <w:ind w:left="0" w:firstLine="0"/>
        <w:jc w:val="both"/>
        <w:rPr>
          <w:rFonts w:ascii="Lato" w:eastAsia="Calibri" w:hAnsi="Lato" w:cstheme="majorHAnsi"/>
          <w:sz w:val="22"/>
          <w:szCs w:val="22"/>
        </w:rPr>
      </w:pPr>
      <w:r w:rsidRPr="00E51426">
        <w:rPr>
          <w:rFonts w:ascii="Lato" w:eastAsia="Calibri" w:hAnsi="Lato" w:cstheme="majorHAnsi"/>
          <w:sz w:val="22"/>
          <w:szCs w:val="22"/>
        </w:rPr>
        <w:t>Wykonawca jako podmiot profesjonalny ma obowiązek sprawdzania komunikatów i wiadomości bezpośrednio na platformazakupowa.pl przesłanych przez Zamawiającego, gdyż system powiadomień może ulec awarii lub powiadomienie może trafić do folderu SPAM</w:t>
      </w:r>
      <w:r>
        <w:rPr>
          <w:rFonts w:ascii="Lato" w:eastAsia="Calibri" w:hAnsi="Lato" w:cstheme="majorHAnsi"/>
          <w:sz w:val="22"/>
          <w:szCs w:val="22"/>
        </w:rPr>
        <w:t>.</w:t>
      </w:r>
    </w:p>
    <w:p w14:paraId="239A80B0" w14:textId="77777777" w:rsidR="00744003" w:rsidRPr="00E326A9" w:rsidRDefault="00744003" w:rsidP="00744003">
      <w:pPr>
        <w:pStyle w:val="Akapitzlist"/>
        <w:numPr>
          <w:ilvl w:val="1"/>
          <w:numId w:val="30"/>
        </w:numPr>
        <w:tabs>
          <w:tab w:val="left" w:pos="709"/>
        </w:tabs>
        <w:spacing w:before="120" w:line="276" w:lineRule="auto"/>
        <w:ind w:left="0" w:firstLine="0"/>
        <w:contextualSpacing w:val="0"/>
        <w:jc w:val="both"/>
        <w:rPr>
          <w:rFonts w:ascii="Lato" w:eastAsia="Calibri" w:hAnsi="Lato" w:cstheme="majorHAnsi"/>
          <w:sz w:val="22"/>
          <w:szCs w:val="22"/>
        </w:rPr>
      </w:pPr>
      <w:r w:rsidRPr="003062D9">
        <w:rPr>
          <w:rFonts w:ascii="Lato" w:eastAsia="Calibri" w:hAnsi="Lato" w:cstheme="majorHAnsi"/>
          <w:kern w:val="0"/>
          <w:sz w:val="22"/>
          <w:szCs w:val="22"/>
          <w:lang w:eastAsia="en-US"/>
        </w:rPr>
        <w:t xml:space="preserve">W przypadku problemów technicznych i awarii związanych z funkcjonowaniem Platformy użytkownicy mogą skorzystać ze wsparcia technicznego Centrum Wsparcia Klienta dostępnego pod numerem telefonu (22) 101 02 02 lub drogą elektroniczną na adres </w:t>
      </w:r>
      <w:hyperlink r:id="rId18" w:history="1">
        <w:r w:rsidRPr="00FB5C5D">
          <w:rPr>
            <w:rStyle w:val="Hipercze"/>
            <w:rFonts w:ascii="Lato" w:eastAsia="Calibri" w:hAnsi="Lato" w:cstheme="majorHAnsi"/>
            <w:kern w:val="0"/>
            <w:sz w:val="22"/>
            <w:szCs w:val="22"/>
            <w:lang w:eastAsia="en-US"/>
          </w:rPr>
          <w:t>cwk@platformazakupowa.pl</w:t>
        </w:r>
      </w:hyperlink>
      <w:r w:rsidRPr="003062D9">
        <w:rPr>
          <w:rFonts w:ascii="Lato" w:eastAsia="Calibri" w:hAnsi="Lato" w:cstheme="majorHAnsi"/>
          <w:kern w:val="0"/>
          <w:sz w:val="22"/>
          <w:szCs w:val="22"/>
          <w:lang w:eastAsia="en-US"/>
        </w:rPr>
        <w:t xml:space="preserve">, oraz poprzez formularz udostępniony na stronie internetowej </w:t>
      </w:r>
      <w:hyperlink r:id="rId19" w:history="1">
        <w:r w:rsidRPr="00FB5C5D">
          <w:rPr>
            <w:rStyle w:val="Hipercze"/>
            <w:rFonts w:ascii="Lato" w:eastAsia="Calibri" w:hAnsi="Lato" w:cstheme="majorHAnsi"/>
            <w:kern w:val="0"/>
            <w:sz w:val="22"/>
            <w:szCs w:val="22"/>
            <w:lang w:eastAsia="en-US"/>
          </w:rPr>
          <w:t>https://platformazakupowa.pl/strona/kontakt</w:t>
        </w:r>
      </w:hyperlink>
      <w:r>
        <w:rPr>
          <w:rFonts w:ascii="Lato" w:eastAsia="Calibri" w:hAnsi="Lato" w:cstheme="majorHAnsi"/>
          <w:kern w:val="0"/>
          <w:sz w:val="22"/>
          <w:szCs w:val="22"/>
          <w:lang w:eastAsia="en-US"/>
        </w:rPr>
        <w:t xml:space="preserve"> </w:t>
      </w:r>
      <w:r w:rsidRPr="003062D9">
        <w:rPr>
          <w:rFonts w:ascii="Lato" w:eastAsia="Calibri" w:hAnsi="Lato" w:cstheme="majorHAnsi"/>
          <w:kern w:val="0"/>
          <w:sz w:val="22"/>
          <w:szCs w:val="22"/>
          <w:lang w:eastAsia="en-US"/>
        </w:rPr>
        <w:t>w zakładce „Prześlij zgłoszenie”.</w:t>
      </w:r>
    </w:p>
    <w:p w14:paraId="7947A984" w14:textId="77777777" w:rsidR="00744003" w:rsidRPr="00E326A9" w:rsidRDefault="00744003" w:rsidP="00744003">
      <w:pPr>
        <w:pStyle w:val="Akapitzlist"/>
        <w:numPr>
          <w:ilvl w:val="1"/>
          <w:numId w:val="30"/>
        </w:numPr>
        <w:tabs>
          <w:tab w:val="left" w:pos="709"/>
        </w:tabs>
        <w:spacing w:before="120" w:line="276" w:lineRule="auto"/>
        <w:ind w:left="0" w:firstLine="0"/>
        <w:contextualSpacing w:val="0"/>
        <w:jc w:val="both"/>
        <w:rPr>
          <w:rFonts w:ascii="Lato" w:eastAsia="Calibri" w:hAnsi="Lato" w:cstheme="majorHAnsi"/>
          <w:sz w:val="22"/>
          <w:szCs w:val="22"/>
        </w:rPr>
      </w:pPr>
      <w:r w:rsidRPr="00E326A9">
        <w:rPr>
          <w:rFonts w:ascii="Lato" w:eastAsia="Calibri" w:hAnsi="Lato" w:cstheme="majorHAnsi"/>
          <w:sz w:val="22"/>
          <w:szCs w:val="22"/>
        </w:rPr>
        <w:t>Ofertę należy złożyć w języku polskim.</w:t>
      </w:r>
    </w:p>
    <w:p w14:paraId="4D3F1507" w14:textId="5927965B" w:rsidR="00744003" w:rsidRPr="00E326A9" w:rsidRDefault="00C93A6E" w:rsidP="00744003">
      <w:pPr>
        <w:pStyle w:val="Akapitzlist"/>
        <w:numPr>
          <w:ilvl w:val="1"/>
          <w:numId w:val="30"/>
        </w:numPr>
        <w:tabs>
          <w:tab w:val="left" w:pos="709"/>
        </w:tabs>
        <w:spacing w:before="120" w:line="276" w:lineRule="auto"/>
        <w:ind w:left="0" w:firstLine="0"/>
        <w:contextualSpacing w:val="0"/>
        <w:jc w:val="both"/>
        <w:rPr>
          <w:rFonts w:ascii="Lato" w:eastAsia="Calibri" w:hAnsi="Lato" w:cstheme="majorHAnsi"/>
          <w:sz w:val="22"/>
          <w:szCs w:val="22"/>
        </w:rPr>
      </w:pPr>
      <w:r>
        <w:rPr>
          <w:rFonts w:ascii="Lato" w:hAnsi="Lato" w:cstheme="majorHAnsi"/>
          <w:b/>
          <w:bCs/>
          <w:sz w:val="22"/>
          <w:szCs w:val="22"/>
          <w:u w:val="single"/>
        </w:rPr>
        <w:t>Ofertę stanowi</w:t>
      </w:r>
      <w:r w:rsidR="00744003" w:rsidRPr="00E326A9">
        <w:rPr>
          <w:rFonts w:ascii="Lato" w:hAnsi="Lato" w:cstheme="majorHAnsi"/>
          <w:b/>
          <w:bCs/>
          <w:sz w:val="22"/>
          <w:szCs w:val="22"/>
          <w:u w:val="single"/>
        </w:rPr>
        <w:t>:</w:t>
      </w:r>
    </w:p>
    <w:p w14:paraId="081692ED" w14:textId="77777777" w:rsidR="00744003" w:rsidRDefault="00744003" w:rsidP="00744003">
      <w:pPr>
        <w:pStyle w:val="Akapitzlist"/>
        <w:numPr>
          <w:ilvl w:val="2"/>
          <w:numId w:val="28"/>
        </w:numPr>
        <w:shd w:val="clear" w:color="auto" w:fill="FFFFFF"/>
        <w:tabs>
          <w:tab w:val="left" w:pos="426"/>
          <w:tab w:val="left" w:pos="1134"/>
        </w:tabs>
        <w:spacing w:before="120" w:line="276" w:lineRule="auto"/>
        <w:ind w:right="11" w:hanging="1286"/>
        <w:jc w:val="both"/>
        <w:rPr>
          <w:rFonts w:ascii="Lato" w:hAnsi="Lato" w:cstheme="majorHAnsi"/>
          <w:bCs/>
          <w:sz w:val="22"/>
          <w:szCs w:val="22"/>
        </w:rPr>
      </w:pPr>
      <w:r>
        <w:rPr>
          <w:rFonts w:ascii="Lato" w:hAnsi="Lato" w:cstheme="majorHAnsi"/>
          <w:bCs/>
          <w:sz w:val="22"/>
          <w:szCs w:val="22"/>
        </w:rPr>
        <w:t>Prawidłowo wypełniony Formularz oferty.</w:t>
      </w:r>
    </w:p>
    <w:p w14:paraId="650F385B" w14:textId="77777777" w:rsidR="00744003" w:rsidRPr="00E326A9" w:rsidRDefault="00744003" w:rsidP="00744003">
      <w:pPr>
        <w:pStyle w:val="Akapitzlist"/>
        <w:numPr>
          <w:ilvl w:val="2"/>
          <w:numId w:val="28"/>
        </w:numPr>
        <w:shd w:val="clear" w:color="auto" w:fill="FFFFFF"/>
        <w:tabs>
          <w:tab w:val="left" w:pos="426"/>
          <w:tab w:val="left" w:pos="1134"/>
        </w:tabs>
        <w:spacing w:before="120" w:line="276" w:lineRule="auto"/>
        <w:ind w:right="11" w:hanging="1286"/>
        <w:jc w:val="both"/>
        <w:rPr>
          <w:rFonts w:ascii="Lato" w:hAnsi="Lato" w:cstheme="majorHAnsi"/>
          <w:bCs/>
          <w:sz w:val="22"/>
          <w:szCs w:val="22"/>
        </w:rPr>
      </w:pPr>
      <w:r w:rsidRPr="00E326A9">
        <w:rPr>
          <w:rFonts w:ascii="Lato" w:hAnsi="Lato" w:cstheme="majorHAnsi"/>
          <w:bCs/>
          <w:sz w:val="22"/>
          <w:szCs w:val="22"/>
        </w:rPr>
        <w:t>Oświadczenia, o których mowa w Rozdziale IX SWZ – pkt. 9.1,</w:t>
      </w:r>
    </w:p>
    <w:p w14:paraId="13F1E5FC" w14:textId="77777777" w:rsidR="00744003" w:rsidRPr="00E326A9" w:rsidRDefault="00744003" w:rsidP="00744003">
      <w:pPr>
        <w:pStyle w:val="Akapitzlist"/>
        <w:numPr>
          <w:ilvl w:val="2"/>
          <w:numId w:val="28"/>
        </w:numPr>
        <w:shd w:val="clear" w:color="auto" w:fill="FFFFFF"/>
        <w:tabs>
          <w:tab w:val="left" w:pos="142"/>
          <w:tab w:val="left" w:pos="284"/>
          <w:tab w:val="left" w:pos="426"/>
          <w:tab w:val="left" w:pos="993"/>
        </w:tabs>
        <w:spacing w:before="120" w:line="276" w:lineRule="auto"/>
        <w:ind w:left="426" w:right="11" w:hanging="284"/>
        <w:jc w:val="both"/>
        <w:rPr>
          <w:rFonts w:ascii="Lato" w:hAnsi="Lato" w:cstheme="majorHAnsi"/>
          <w:bCs/>
          <w:sz w:val="22"/>
          <w:szCs w:val="22"/>
        </w:rPr>
      </w:pPr>
      <w:r w:rsidRPr="00E326A9">
        <w:rPr>
          <w:rFonts w:ascii="Lato" w:eastAsia="Times New Roman" w:hAnsi="Lato" w:cstheme="majorHAnsi"/>
          <w:sz w:val="22"/>
          <w:szCs w:val="22"/>
        </w:rPr>
        <w:t xml:space="preserve">Wykonawcy, którzy wspólnie ubiegają się o udzielenie zamówienia, składają oświadczenie, z którego będzie wynikać zakres czynności, które będą wykonywać poszczególni wykonawcy (wzór stanowi </w:t>
      </w:r>
      <w:r w:rsidRPr="00E326A9">
        <w:rPr>
          <w:rFonts w:ascii="Lato" w:eastAsia="Times New Roman" w:hAnsi="Lato" w:cstheme="majorHAnsi"/>
          <w:b/>
          <w:sz w:val="22"/>
          <w:szCs w:val="22"/>
        </w:rPr>
        <w:t>Załącznik nr 2 do SWZ</w:t>
      </w:r>
      <w:r w:rsidRPr="00E326A9">
        <w:rPr>
          <w:rFonts w:ascii="Lato" w:eastAsia="Times New Roman" w:hAnsi="Lato" w:cstheme="majorHAnsi"/>
          <w:sz w:val="22"/>
          <w:szCs w:val="22"/>
        </w:rPr>
        <w:t>)</w:t>
      </w:r>
      <w:r w:rsidRPr="00E326A9">
        <w:rPr>
          <w:rFonts w:ascii="Lato" w:hAnsi="Lato" w:cstheme="majorHAnsi"/>
          <w:bCs/>
          <w:sz w:val="22"/>
          <w:szCs w:val="22"/>
        </w:rPr>
        <w:t>, o którym mowa w Rozdziale VII SWZ – pkt. 7.3,</w:t>
      </w:r>
    </w:p>
    <w:p w14:paraId="4210AFBE" w14:textId="77777777" w:rsidR="00744003" w:rsidRPr="00E326A9" w:rsidRDefault="00744003" w:rsidP="00744003">
      <w:pPr>
        <w:pStyle w:val="Akapitzlist"/>
        <w:numPr>
          <w:ilvl w:val="2"/>
          <w:numId w:val="28"/>
        </w:numPr>
        <w:shd w:val="clear" w:color="auto" w:fill="FFFFFF"/>
        <w:tabs>
          <w:tab w:val="left" w:pos="142"/>
          <w:tab w:val="left" w:pos="284"/>
          <w:tab w:val="left" w:pos="426"/>
          <w:tab w:val="left" w:pos="993"/>
        </w:tabs>
        <w:spacing w:before="120" w:line="276" w:lineRule="auto"/>
        <w:ind w:left="426" w:right="11" w:hanging="284"/>
        <w:jc w:val="both"/>
        <w:rPr>
          <w:rFonts w:ascii="Lato" w:hAnsi="Lato" w:cstheme="majorHAnsi"/>
          <w:bCs/>
          <w:sz w:val="22"/>
          <w:szCs w:val="22"/>
        </w:rPr>
      </w:pPr>
      <w:r w:rsidRPr="00E326A9">
        <w:rPr>
          <w:rFonts w:ascii="Lato" w:eastAsia="Times New Roman" w:hAnsi="Lato" w:cstheme="majorHAnsi"/>
          <w:sz w:val="22"/>
          <w:szCs w:val="22"/>
          <w:u w:val="single"/>
        </w:rPr>
        <w:t>W przypadku wspólnego ubiegania się o zamówienie przez Wykonawców</w:t>
      </w:r>
      <w:r w:rsidRPr="00E326A9">
        <w:rPr>
          <w:rFonts w:ascii="Lato" w:eastAsia="Times New Roman" w:hAnsi="Lato" w:cstheme="majorHAnsi"/>
          <w:sz w:val="22"/>
          <w:szCs w:val="22"/>
        </w:rPr>
        <w:t xml:space="preserve">, oświadczenie o którym mowa </w:t>
      </w:r>
      <w:r w:rsidRPr="00E326A9">
        <w:rPr>
          <w:rFonts w:ascii="Lato" w:hAnsi="Lato" w:cstheme="majorHAnsi"/>
          <w:bCs/>
          <w:sz w:val="22"/>
          <w:szCs w:val="22"/>
        </w:rPr>
        <w:t>w Rozdziale IX SWZ – pkt. 9.1</w:t>
      </w:r>
      <w:r w:rsidRPr="00E326A9">
        <w:rPr>
          <w:rFonts w:ascii="Lato" w:eastAsia="Times New Roman" w:hAnsi="Lato" w:cstheme="majorHAnsi"/>
          <w:sz w:val="22"/>
          <w:szCs w:val="22"/>
        </w:rPr>
        <w:t xml:space="preserve"> składa każdy z wykonawców wspólnie ubiegający </w:t>
      </w:r>
      <w:r w:rsidRPr="00E326A9">
        <w:rPr>
          <w:rFonts w:ascii="Lato" w:eastAsia="Times New Roman" w:hAnsi="Lato" w:cstheme="majorHAnsi"/>
          <w:sz w:val="22"/>
          <w:szCs w:val="22"/>
        </w:rPr>
        <w:lastRenderedPageBreak/>
        <w:t>się o zamówienie. Oświadczenie to ma potwierdzać spełnienie warunków udziału w postępowaniu, brak podstaw wykluczenia w zakresie, w którym każdy z wykonawców wykazuje spełnianie warunków udziału w postępowaniu i brak podstaw wykluczenia z postępowania.</w:t>
      </w:r>
    </w:p>
    <w:p w14:paraId="1532D289" w14:textId="77777777" w:rsidR="00744003" w:rsidRPr="00E326A9" w:rsidRDefault="00744003" w:rsidP="00744003">
      <w:pPr>
        <w:pStyle w:val="Akapitzlist"/>
        <w:numPr>
          <w:ilvl w:val="2"/>
          <w:numId w:val="28"/>
        </w:numPr>
        <w:shd w:val="clear" w:color="auto" w:fill="FFFFFF"/>
        <w:tabs>
          <w:tab w:val="left" w:pos="284"/>
          <w:tab w:val="left" w:pos="426"/>
          <w:tab w:val="left" w:pos="1134"/>
        </w:tabs>
        <w:spacing w:before="120" w:line="276" w:lineRule="auto"/>
        <w:ind w:left="426" w:right="11" w:hanging="284"/>
        <w:jc w:val="both"/>
        <w:rPr>
          <w:rFonts w:ascii="Lato" w:hAnsi="Lato" w:cstheme="majorHAnsi"/>
          <w:bCs/>
          <w:sz w:val="22"/>
          <w:szCs w:val="22"/>
        </w:rPr>
      </w:pPr>
      <w:r w:rsidRPr="00E326A9">
        <w:rPr>
          <w:rFonts w:ascii="Lato" w:eastAsia="Times New Roman" w:hAnsi="Lato" w:cstheme="majorHAnsi"/>
          <w:spacing w:val="-1"/>
          <w:sz w:val="22"/>
          <w:szCs w:val="22"/>
        </w:rPr>
        <w:t xml:space="preserve">Pełnomocnictwo (oryginał podpisany podpisem zaufanym lub podpisem osobistym) do reprezentowania Wykonawcy w postępowaniu i złożenia oferty, jeżeli </w:t>
      </w:r>
      <w:r w:rsidRPr="00E326A9">
        <w:rPr>
          <w:rFonts w:ascii="Lato" w:eastAsia="Times New Roman" w:hAnsi="Lato" w:cstheme="majorHAnsi"/>
          <w:spacing w:val="3"/>
          <w:sz w:val="22"/>
          <w:szCs w:val="22"/>
        </w:rPr>
        <w:t xml:space="preserve">oferta nie została podpisana przez osoby upoważnione do tych czynności w dokumentach </w:t>
      </w:r>
      <w:r w:rsidRPr="00E326A9">
        <w:rPr>
          <w:rFonts w:ascii="Lato" w:eastAsia="Times New Roman" w:hAnsi="Lato" w:cstheme="majorHAnsi"/>
          <w:spacing w:val="1"/>
          <w:sz w:val="22"/>
          <w:szCs w:val="22"/>
        </w:rPr>
        <w:t xml:space="preserve">rejestracyjnych lub </w:t>
      </w:r>
      <w:r w:rsidRPr="00E326A9">
        <w:rPr>
          <w:rFonts w:ascii="Lato" w:eastAsia="Times New Roman" w:hAnsi="Lato" w:cstheme="majorHAnsi"/>
          <w:sz w:val="22"/>
          <w:szCs w:val="22"/>
        </w:rPr>
        <w:t xml:space="preserve">w przypadku oferty składanej przez Wykonawców występujących wspólnie, </w:t>
      </w:r>
      <w:r w:rsidRPr="00E326A9">
        <w:rPr>
          <w:rFonts w:ascii="Lato" w:eastAsia="Times New Roman" w:hAnsi="Lato" w:cstheme="majorHAnsi"/>
          <w:sz w:val="22"/>
          <w:szCs w:val="22"/>
          <w:u w:val="single"/>
        </w:rPr>
        <w:t>pełnomocnictwo dla osoby podpisującej w ich imieniu ofertę</w:t>
      </w:r>
      <w:r w:rsidRPr="00E326A9">
        <w:rPr>
          <w:rFonts w:ascii="Lato" w:eastAsia="Times New Roman" w:hAnsi="Lato" w:cstheme="majorHAnsi"/>
          <w:spacing w:val="-3"/>
          <w:sz w:val="22"/>
          <w:szCs w:val="22"/>
        </w:rPr>
        <w:t xml:space="preserve"> </w:t>
      </w:r>
      <w:r w:rsidRPr="00E326A9">
        <w:rPr>
          <w:rFonts w:ascii="Lato" w:eastAsia="Times New Roman" w:hAnsi="Lato" w:cstheme="majorHAnsi"/>
          <w:spacing w:val="1"/>
          <w:sz w:val="22"/>
          <w:szCs w:val="22"/>
        </w:rPr>
        <w:t xml:space="preserve">- </w:t>
      </w:r>
      <w:r w:rsidRPr="00E326A9">
        <w:rPr>
          <w:rFonts w:ascii="Lato" w:eastAsia="Times New Roman" w:hAnsi="Lato" w:cstheme="majorHAnsi"/>
          <w:b/>
          <w:bCs/>
          <w:spacing w:val="1"/>
          <w:sz w:val="22"/>
          <w:szCs w:val="22"/>
        </w:rPr>
        <w:t>załącznik Wykonawcy,</w:t>
      </w:r>
    </w:p>
    <w:p w14:paraId="59C38252" w14:textId="55F9A00C" w:rsidR="00744003" w:rsidRPr="00E326A9" w:rsidRDefault="00744003" w:rsidP="00744003">
      <w:pPr>
        <w:pStyle w:val="Akapitzlist"/>
        <w:numPr>
          <w:ilvl w:val="2"/>
          <w:numId w:val="28"/>
        </w:numPr>
        <w:shd w:val="clear" w:color="auto" w:fill="FFFFFF"/>
        <w:tabs>
          <w:tab w:val="left" w:pos="142"/>
          <w:tab w:val="left" w:pos="284"/>
          <w:tab w:val="left" w:pos="426"/>
          <w:tab w:val="left" w:pos="993"/>
        </w:tabs>
        <w:spacing w:before="120" w:line="276" w:lineRule="auto"/>
        <w:ind w:left="426" w:right="11" w:hanging="284"/>
        <w:jc w:val="both"/>
        <w:rPr>
          <w:rFonts w:ascii="Lato" w:hAnsi="Lato" w:cstheme="majorHAnsi"/>
          <w:bCs/>
          <w:sz w:val="22"/>
          <w:szCs w:val="22"/>
        </w:rPr>
      </w:pPr>
      <w:r w:rsidRPr="00E326A9">
        <w:rPr>
          <w:rFonts w:ascii="Lato" w:eastAsia="Times New Roman" w:hAnsi="Lato" w:cstheme="majorHAnsi"/>
          <w:b/>
          <w:bCs/>
          <w:spacing w:val="1"/>
          <w:sz w:val="22"/>
          <w:szCs w:val="22"/>
        </w:rPr>
        <w:t xml:space="preserve"> </w:t>
      </w:r>
      <w:r w:rsidRPr="00E326A9">
        <w:rPr>
          <w:rFonts w:ascii="Lato" w:eastAsia="Times New Roman" w:hAnsi="Lato" w:cstheme="majorHAnsi"/>
          <w:sz w:val="22"/>
          <w:szCs w:val="22"/>
        </w:rPr>
        <w:t>Wykonawca, który polega na zdolnościach lub sytuacji innych podmiotów, zobowiązany jest złożyć dowody, iż realizując zamówienie będzie dysponował niezbędnymi zasobami tych podmiotów,</w:t>
      </w:r>
      <w:r>
        <w:rPr>
          <w:rFonts w:ascii="Lato" w:eastAsia="Times New Roman" w:hAnsi="Lato" w:cstheme="majorHAnsi"/>
          <w:sz w:val="22"/>
          <w:szCs w:val="22"/>
        </w:rPr>
        <w:t xml:space="preserve"> </w:t>
      </w:r>
      <w:r w:rsidRPr="00E326A9">
        <w:rPr>
          <w:rFonts w:ascii="Lato" w:eastAsia="Times New Roman" w:hAnsi="Lato" w:cstheme="majorHAnsi"/>
          <w:sz w:val="22"/>
          <w:szCs w:val="22"/>
        </w:rPr>
        <w:t xml:space="preserve">w szczególności przedstawiając zobowiązanie tych podmiotów do oddania do dyspozycji Wykonawcy niezbędnych zasobów na potrzeby realizacji zamówienia (wzór stanowi </w:t>
      </w:r>
      <w:r w:rsidRPr="00E326A9">
        <w:rPr>
          <w:rFonts w:ascii="Lato" w:eastAsia="Times New Roman" w:hAnsi="Lato" w:cstheme="majorHAnsi"/>
          <w:b/>
          <w:sz w:val="22"/>
          <w:szCs w:val="22"/>
        </w:rPr>
        <w:t>Załącznik nr 4 oraz 4a</w:t>
      </w:r>
      <w:r w:rsidRPr="00E326A9">
        <w:rPr>
          <w:rFonts w:ascii="Lato" w:eastAsia="Times New Roman" w:hAnsi="Lato" w:cstheme="majorHAnsi"/>
          <w:sz w:val="22"/>
          <w:szCs w:val="22"/>
        </w:rPr>
        <w:t xml:space="preserve"> </w:t>
      </w:r>
      <w:r w:rsidRPr="00E326A9">
        <w:rPr>
          <w:rFonts w:ascii="Lato" w:eastAsia="Times New Roman" w:hAnsi="Lato" w:cstheme="majorHAnsi"/>
          <w:b/>
          <w:sz w:val="22"/>
          <w:szCs w:val="22"/>
        </w:rPr>
        <w:t>do SWZ</w:t>
      </w:r>
      <w:r w:rsidRPr="00E326A9">
        <w:rPr>
          <w:rFonts w:ascii="Lato" w:eastAsia="Times New Roman" w:hAnsi="Lato" w:cstheme="majorHAnsi"/>
          <w:sz w:val="22"/>
          <w:szCs w:val="22"/>
        </w:rPr>
        <w:t>)</w:t>
      </w:r>
      <w:r w:rsidRPr="00E326A9">
        <w:rPr>
          <w:rFonts w:ascii="Lato" w:hAnsi="Lato" w:cstheme="majorHAnsi"/>
          <w:bCs/>
          <w:sz w:val="22"/>
          <w:szCs w:val="22"/>
        </w:rPr>
        <w:t>, o którym mowa w Rozdziale X SWZ – pkt. 10.3</w:t>
      </w:r>
      <w:r w:rsidR="00204536">
        <w:rPr>
          <w:rFonts w:ascii="Lato" w:hAnsi="Lato" w:cstheme="majorHAnsi"/>
          <w:bCs/>
          <w:sz w:val="22"/>
          <w:szCs w:val="22"/>
        </w:rPr>
        <w:t>.</w:t>
      </w:r>
    </w:p>
    <w:p w14:paraId="01FE8C9B" w14:textId="77777777" w:rsidR="00744003" w:rsidRPr="00E326A9" w:rsidRDefault="00744003" w:rsidP="00744003">
      <w:pPr>
        <w:pStyle w:val="Standard"/>
        <w:widowControl/>
        <w:numPr>
          <w:ilvl w:val="1"/>
          <w:numId w:val="30"/>
        </w:numPr>
        <w:shd w:val="clear" w:color="auto" w:fill="FFFFFF"/>
        <w:tabs>
          <w:tab w:val="left" w:pos="0"/>
        </w:tabs>
        <w:spacing w:before="120" w:line="276" w:lineRule="auto"/>
        <w:ind w:left="0" w:firstLine="0"/>
        <w:jc w:val="both"/>
        <w:rPr>
          <w:rFonts w:ascii="Lato" w:hAnsi="Lato" w:cstheme="majorHAnsi"/>
          <w:bCs/>
          <w:sz w:val="22"/>
          <w:szCs w:val="22"/>
        </w:rPr>
      </w:pPr>
      <w:r w:rsidRPr="00E326A9">
        <w:rPr>
          <w:rFonts w:ascii="Lato" w:hAnsi="Lato" w:cstheme="majorHAnsi"/>
          <w:bCs/>
          <w:sz w:val="22"/>
          <w:szCs w:val="22"/>
        </w:rPr>
        <w:t>Zamawiający informuje, iż zgodnie z Ustawą Prawo zamówień publicznych, oferty składane</w:t>
      </w:r>
      <w:r w:rsidRPr="00E326A9">
        <w:rPr>
          <w:rFonts w:ascii="Lato" w:hAnsi="Lato" w:cstheme="majorHAnsi"/>
          <w:bCs/>
          <w:sz w:val="22"/>
          <w:szCs w:val="22"/>
        </w:rPr>
        <w:br/>
        <w:t>w postępowaniu o zamówienie publiczne są jawne i podlegają udostępnieniu od chwili ich otwarcia.</w:t>
      </w:r>
    </w:p>
    <w:p w14:paraId="1D64D5ED" w14:textId="7E1203CB" w:rsidR="00744003" w:rsidRPr="00E326A9" w:rsidRDefault="00204536" w:rsidP="00744003">
      <w:pPr>
        <w:pStyle w:val="Standard"/>
        <w:widowControl/>
        <w:numPr>
          <w:ilvl w:val="1"/>
          <w:numId w:val="30"/>
        </w:numPr>
        <w:shd w:val="clear" w:color="auto" w:fill="FFFFFF"/>
        <w:tabs>
          <w:tab w:val="left" w:pos="0"/>
        </w:tabs>
        <w:spacing w:before="120" w:line="276" w:lineRule="auto"/>
        <w:ind w:left="0" w:firstLine="0"/>
        <w:jc w:val="both"/>
        <w:rPr>
          <w:rFonts w:ascii="Lato" w:hAnsi="Lato" w:cstheme="majorHAnsi"/>
          <w:bCs/>
          <w:sz w:val="22"/>
          <w:szCs w:val="22"/>
        </w:rPr>
      </w:pPr>
      <w:r w:rsidRPr="00623CF6">
        <w:rPr>
          <w:rFonts w:ascii="Lato" w:eastAsia="Calibri" w:hAnsi="Lato" w:cstheme="majorHAnsi"/>
          <w:sz w:val="22"/>
          <w:szCs w:val="22"/>
        </w:rPr>
        <w:t xml:space="preserve">Wszelkie informacje stanowiące tajemnicę przedsiębiorstwa w rozumieniu ustawy z dnia 16 kwietnia 1993 r. o zwalczaniu nieuczciwej konkurencji, które Wykonawca zastrzeże jako tajemnicę przedsiębiorstwa, należy złożyć </w:t>
      </w:r>
      <w:r w:rsidRPr="00623CF6">
        <w:rPr>
          <w:rFonts w:ascii="Lato" w:eastAsia="Calibri" w:hAnsi="Lato" w:cstheme="majorHAnsi"/>
          <w:b/>
          <w:sz w:val="22"/>
          <w:szCs w:val="22"/>
        </w:rPr>
        <w:t>w wydzielonym i odpowiednio oznaczonym pliku,</w:t>
      </w:r>
      <w:r w:rsidRPr="00623CF6">
        <w:rPr>
          <w:rFonts w:ascii="Lato" w:eastAsia="Calibri" w:hAnsi="Lato" w:cstheme="majorHAnsi"/>
          <w:sz w:val="22"/>
          <w:szCs w:val="22"/>
        </w:rPr>
        <w:t xml:space="preserve"> wraz z  jednoczesnym zaznaczeniem w nazwie pliku </w:t>
      </w:r>
      <w:r w:rsidRPr="00623CF6">
        <w:rPr>
          <w:rFonts w:ascii="Lato" w:eastAsia="Calibri" w:hAnsi="Lato" w:cstheme="majorHAnsi"/>
          <w:b/>
          <w:sz w:val="22"/>
          <w:szCs w:val="22"/>
        </w:rPr>
        <w:t>„Dokument stanowiący tajemnicę przedsiębiorstwa”</w:t>
      </w:r>
      <w:r w:rsidRPr="00623CF6">
        <w:rPr>
          <w:rFonts w:ascii="Lato" w:eastAsia="Calibri" w:hAnsi="Lato" w:cstheme="majorHAnsi"/>
          <w:sz w:val="22"/>
          <w:szCs w:val="22"/>
        </w:rPr>
        <w:t>. Zarówno załącznik stanowiący tajemnicę przedsiębiorstwa jak i uzasadnienie zastrzeżenia tajemnicy przedsiębiorstwa należy złożyć na platformie w formularzu składania oferty w miejscu wyznaczonym do dołączenia części oferty stanowiącej tajemnicę przedsiębiorstwa</w:t>
      </w:r>
      <w:r w:rsidR="00744003" w:rsidRPr="00E326A9">
        <w:rPr>
          <w:rFonts w:ascii="Lato" w:eastAsia="Calibri" w:hAnsi="Lato" w:cstheme="majorHAnsi"/>
          <w:sz w:val="22"/>
          <w:szCs w:val="22"/>
        </w:rPr>
        <w:t>.</w:t>
      </w:r>
    </w:p>
    <w:p w14:paraId="406FA0BE" w14:textId="77777777" w:rsidR="00744003" w:rsidRPr="00E326A9" w:rsidRDefault="00744003" w:rsidP="00744003">
      <w:pPr>
        <w:pStyle w:val="Standard"/>
        <w:widowControl/>
        <w:numPr>
          <w:ilvl w:val="1"/>
          <w:numId w:val="30"/>
        </w:numPr>
        <w:shd w:val="clear" w:color="auto" w:fill="FFFFFF"/>
        <w:tabs>
          <w:tab w:val="left" w:pos="0"/>
        </w:tabs>
        <w:spacing w:before="120" w:line="276" w:lineRule="auto"/>
        <w:ind w:left="0" w:firstLine="0"/>
        <w:jc w:val="both"/>
        <w:rPr>
          <w:rFonts w:ascii="Lato" w:hAnsi="Lato" w:cstheme="majorHAnsi"/>
          <w:bCs/>
          <w:sz w:val="22"/>
          <w:szCs w:val="22"/>
        </w:rPr>
      </w:pPr>
      <w:r w:rsidRPr="00E326A9">
        <w:rPr>
          <w:rFonts w:ascii="Lato" w:hAnsi="Lato" w:cstheme="majorHAnsi"/>
          <w:kern w:val="0"/>
          <w:sz w:val="22"/>
          <w:szCs w:val="22"/>
          <w:lang w:eastAsia="zh-CN"/>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w:t>
      </w:r>
      <w:r>
        <w:rPr>
          <w:rFonts w:ascii="Lato" w:hAnsi="Lato" w:cstheme="majorHAnsi"/>
          <w:kern w:val="0"/>
          <w:sz w:val="22"/>
          <w:szCs w:val="22"/>
          <w:lang w:eastAsia="zh-CN"/>
        </w:rPr>
        <w:t xml:space="preserve"> </w:t>
      </w:r>
      <w:r w:rsidRPr="00E326A9">
        <w:rPr>
          <w:rFonts w:ascii="Lato" w:hAnsi="Lato" w:cstheme="majorHAnsi"/>
          <w:kern w:val="0"/>
          <w:sz w:val="22"/>
          <w:szCs w:val="22"/>
          <w:lang w:eastAsia="zh-CN"/>
        </w:rPr>
        <w:t xml:space="preserve">z informacji lub rozporządzania nimi podjął, przy zachowaniu należytej staranności, działania w celu utrzymania ich w poufności. </w:t>
      </w:r>
    </w:p>
    <w:p w14:paraId="157679FC" w14:textId="77777777" w:rsidR="00744003" w:rsidRPr="00E326A9" w:rsidRDefault="00744003" w:rsidP="00744003">
      <w:pPr>
        <w:pStyle w:val="Standard"/>
        <w:widowControl/>
        <w:numPr>
          <w:ilvl w:val="1"/>
          <w:numId w:val="30"/>
        </w:numPr>
        <w:shd w:val="clear" w:color="auto" w:fill="FFFFFF"/>
        <w:tabs>
          <w:tab w:val="left" w:pos="0"/>
        </w:tabs>
        <w:spacing w:before="120" w:line="276" w:lineRule="auto"/>
        <w:ind w:left="0" w:firstLine="0"/>
        <w:jc w:val="both"/>
        <w:rPr>
          <w:rFonts w:ascii="Lato" w:hAnsi="Lato" w:cstheme="majorHAnsi"/>
          <w:bCs/>
          <w:sz w:val="22"/>
          <w:szCs w:val="22"/>
        </w:rPr>
      </w:pPr>
      <w:r w:rsidRPr="00E326A9">
        <w:rPr>
          <w:rFonts w:ascii="Lato" w:hAnsi="Lato" w:cstheme="majorHAnsi"/>
          <w:bCs/>
          <w:kern w:val="0"/>
          <w:sz w:val="22"/>
          <w:szCs w:val="22"/>
        </w:rPr>
        <w:t xml:space="preserve">Brak jednoznacznego wskazania, które informacje stanowią tajemnicę przedsiębiorstwa oznaczać będzie, że wszelkie oświadczenia i zaświadczenia składane w trakcie niniejszego postępowania są jawne bez zastrzeżeń. </w:t>
      </w:r>
    </w:p>
    <w:p w14:paraId="12A63102" w14:textId="1FDDD562" w:rsidR="00744003" w:rsidRDefault="00744003" w:rsidP="00744003">
      <w:pPr>
        <w:pStyle w:val="Standard"/>
        <w:widowControl/>
        <w:numPr>
          <w:ilvl w:val="1"/>
          <w:numId w:val="30"/>
        </w:numPr>
        <w:shd w:val="clear" w:color="auto" w:fill="FFFFFF"/>
        <w:tabs>
          <w:tab w:val="left" w:pos="0"/>
        </w:tabs>
        <w:spacing w:before="120" w:line="276" w:lineRule="auto"/>
        <w:ind w:left="0" w:firstLine="0"/>
        <w:jc w:val="both"/>
        <w:rPr>
          <w:rFonts w:ascii="Lato" w:hAnsi="Lato" w:cstheme="majorHAnsi"/>
          <w:sz w:val="22"/>
          <w:szCs w:val="22"/>
        </w:rPr>
      </w:pPr>
      <w:r w:rsidRPr="00E326A9">
        <w:rPr>
          <w:rFonts w:ascii="Lato" w:hAnsi="Lato" w:cstheme="majorHAnsi"/>
          <w:sz w:val="22"/>
          <w:szCs w:val="22"/>
        </w:rPr>
        <w:t>Wykonawca nie może zastrzec informacji, o których mowa w art. 222</w:t>
      </w:r>
      <w:r>
        <w:rPr>
          <w:rFonts w:ascii="Lato" w:hAnsi="Lato" w:cstheme="majorHAnsi"/>
          <w:sz w:val="22"/>
          <w:szCs w:val="22"/>
        </w:rPr>
        <w:t xml:space="preserve"> ust. </w:t>
      </w:r>
      <w:r w:rsidRPr="00E326A9">
        <w:rPr>
          <w:rFonts w:ascii="Lato" w:hAnsi="Lato" w:cstheme="majorHAnsi"/>
          <w:sz w:val="22"/>
          <w:szCs w:val="22"/>
        </w:rPr>
        <w:t>5 ustawy Prawo Zamówień Publicznych.</w:t>
      </w:r>
    </w:p>
    <w:p w14:paraId="21633B48" w14:textId="0CB2E52F" w:rsidR="002F6FBE" w:rsidRPr="00B60DF2" w:rsidRDefault="00744003" w:rsidP="00744003">
      <w:pPr>
        <w:pStyle w:val="Standard"/>
        <w:widowControl/>
        <w:numPr>
          <w:ilvl w:val="1"/>
          <w:numId w:val="30"/>
        </w:numPr>
        <w:shd w:val="clear" w:color="auto" w:fill="FFFFFF"/>
        <w:tabs>
          <w:tab w:val="left" w:pos="0"/>
        </w:tabs>
        <w:spacing w:before="120" w:line="276" w:lineRule="auto"/>
        <w:ind w:left="0" w:firstLine="0"/>
        <w:jc w:val="both"/>
        <w:rPr>
          <w:rFonts w:ascii="Lato" w:hAnsi="Lato" w:cstheme="majorHAnsi"/>
          <w:sz w:val="22"/>
          <w:szCs w:val="22"/>
        </w:rPr>
      </w:pPr>
      <w:r w:rsidRPr="00B60DF2">
        <w:rPr>
          <w:rFonts w:ascii="Lato" w:hAnsi="Lato" w:cstheme="majorHAnsi"/>
          <w:kern w:val="0"/>
          <w:sz w:val="22"/>
          <w:szCs w:val="22"/>
          <w:lang w:eastAsia="zh-CN"/>
        </w:rPr>
        <w:t>Zastrzeżenie informacji, które nie stanowią tajemnicy przedsiębiorstwa w rozumieniu ustawy o zwalczaniu nieuczciwej konkurencji, będzie traktowane jako bezskuteczne i skutkować będzie ich odtajnieniem (uchwała SN z 20 października 2005 r., sygn. III CZP 74/05)</w:t>
      </w:r>
      <w:r w:rsidR="002F6FBE" w:rsidRPr="00B60DF2">
        <w:rPr>
          <w:rFonts w:ascii="Lato" w:hAnsi="Lato" w:cstheme="majorHAnsi"/>
          <w:sz w:val="22"/>
          <w:szCs w:val="22"/>
        </w:rPr>
        <w:t xml:space="preserve">. </w:t>
      </w:r>
    </w:p>
    <w:p w14:paraId="76E5ED87" w14:textId="77777777" w:rsidR="00A73262" w:rsidRPr="000E44AA" w:rsidRDefault="00A73262" w:rsidP="000E44AA">
      <w:pPr>
        <w:tabs>
          <w:tab w:val="center" w:pos="851"/>
          <w:tab w:val="center" w:pos="6321"/>
          <w:tab w:val="center" w:pos="8483"/>
        </w:tabs>
        <w:spacing w:line="276" w:lineRule="auto"/>
        <w:jc w:val="both"/>
        <w:rPr>
          <w:rFonts w:ascii="Lato" w:hAnsi="Lato" w:cstheme="majorHAnsi"/>
          <w:b/>
          <w:sz w:val="22"/>
          <w:szCs w:val="22"/>
        </w:rPr>
      </w:pPr>
    </w:p>
    <w:p w14:paraId="0B05357F" w14:textId="57E6A3B3" w:rsidR="004324DE" w:rsidRPr="000E44AA" w:rsidRDefault="004324DE" w:rsidP="000E44AA">
      <w:pPr>
        <w:pStyle w:val="Akapitzlist"/>
        <w:numPr>
          <w:ilvl w:val="0"/>
          <w:numId w:val="17"/>
        </w:numPr>
        <w:tabs>
          <w:tab w:val="center" w:pos="1134"/>
          <w:tab w:val="center" w:pos="6321"/>
          <w:tab w:val="center" w:pos="8483"/>
        </w:tabs>
        <w:spacing w:line="276" w:lineRule="auto"/>
        <w:jc w:val="both"/>
        <w:rPr>
          <w:rFonts w:ascii="Lato" w:hAnsi="Lato" w:cstheme="majorHAnsi"/>
          <w:b/>
          <w:i/>
          <w:sz w:val="22"/>
          <w:szCs w:val="22"/>
          <w:highlight w:val="lightGray"/>
        </w:rPr>
      </w:pPr>
      <w:r w:rsidRPr="000E44AA">
        <w:rPr>
          <w:rFonts w:ascii="Lato" w:hAnsi="Lato" w:cstheme="majorHAnsi"/>
          <w:b/>
          <w:sz w:val="22"/>
          <w:szCs w:val="22"/>
          <w:highlight w:val="lightGray"/>
        </w:rPr>
        <w:t>Sposób komunikacji oraz wyjaśnienia treści SWZ:</w:t>
      </w:r>
    </w:p>
    <w:p w14:paraId="035DB444" w14:textId="77777777" w:rsidR="00B60DF2" w:rsidRPr="00A711C4" w:rsidRDefault="00B60DF2" w:rsidP="00B60DF2">
      <w:pPr>
        <w:pStyle w:val="Akapitzlist"/>
        <w:widowControl/>
        <w:numPr>
          <w:ilvl w:val="1"/>
          <w:numId w:val="31"/>
        </w:numPr>
        <w:autoSpaceDN/>
        <w:spacing w:before="120" w:line="276" w:lineRule="auto"/>
        <w:ind w:left="426"/>
        <w:jc w:val="both"/>
        <w:textAlignment w:val="auto"/>
        <w:rPr>
          <w:rFonts w:ascii="Lato" w:hAnsi="Lato" w:cstheme="majorHAnsi"/>
          <w:sz w:val="22"/>
          <w:szCs w:val="22"/>
        </w:rPr>
      </w:pPr>
      <w:r w:rsidRPr="00A711C4">
        <w:rPr>
          <w:rFonts w:ascii="Lato" w:hAnsi="Lato" w:cstheme="majorHAnsi"/>
          <w:sz w:val="22"/>
          <w:szCs w:val="22"/>
        </w:rPr>
        <w:t xml:space="preserve">Komunikacja w postępowaniu, z wyłączeniem składania ofert, odbywa się drogą elektroniczną za pośrednictwem formularzy do komunikacji dostępnych na Platformiezakupowej.pl poprzez kliknięcie przycisku „Wyślij wiadomość do Zamawiającego”. </w:t>
      </w:r>
    </w:p>
    <w:p w14:paraId="3CD93646" w14:textId="77777777" w:rsidR="00B60DF2" w:rsidRPr="00A711C4" w:rsidRDefault="00B60DF2" w:rsidP="00B60DF2">
      <w:pPr>
        <w:pStyle w:val="Akapitzlist"/>
        <w:widowControl/>
        <w:numPr>
          <w:ilvl w:val="1"/>
          <w:numId w:val="31"/>
        </w:numPr>
        <w:autoSpaceDN/>
        <w:spacing w:before="120" w:line="276" w:lineRule="auto"/>
        <w:ind w:left="426"/>
        <w:jc w:val="both"/>
        <w:textAlignment w:val="auto"/>
        <w:rPr>
          <w:rFonts w:ascii="Lato" w:hAnsi="Lato" w:cstheme="majorHAnsi"/>
          <w:sz w:val="22"/>
          <w:szCs w:val="22"/>
        </w:rPr>
      </w:pPr>
      <w:r w:rsidRPr="00A711C4">
        <w:rPr>
          <w:rFonts w:ascii="Lato" w:hAnsi="Lato" w:cstheme="majorHAnsi"/>
          <w:sz w:val="22"/>
          <w:szCs w:val="22"/>
        </w:rPr>
        <w:t xml:space="preserve">Za pośrednictwem „Wyślij wiadomość do Zamawiającego” odbywa się w szczególności: </w:t>
      </w:r>
    </w:p>
    <w:p w14:paraId="7403DD4A" w14:textId="77777777" w:rsidR="00B60DF2" w:rsidRPr="00A711C4" w:rsidRDefault="00B60DF2" w:rsidP="00B60DF2">
      <w:pPr>
        <w:pStyle w:val="Akapitzlist"/>
        <w:widowControl/>
        <w:autoSpaceDN/>
        <w:spacing w:before="120" w:line="276" w:lineRule="auto"/>
        <w:ind w:left="780"/>
        <w:jc w:val="both"/>
        <w:textAlignment w:val="auto"/>
        <w:rPr>
          <w:rFonts w:ascii="Lato" w:hAnsi="Lato" w:cstheme="majorHAnsi"/>
          <w:sz w:val="22"/>
          <w:szCs w:val="22"/>
        </w:rPr>
      </w:pPr>
      <w:r w:rsidRPr="00A711C4">
        <w:rPr>
          <w:rFonts w:ascii="Lato" w:hAnsi="Lato" w:cstheme="majorHAnsi"/>
          <w:sz w:val="22"/>
          <w:szCs w:val="22"/>
        </w:rPr>
        <w:t xml:space="preserve">a) zadawanie pytań przez Wykonawców, </w:t>
      </w:r>
    </w:p>
    <w:p w14:paraId="534D531F" w14:textId="77777777" w:rsidR="00B60DF2" w:rsidRPr="00A711C4" w:rsidRDefault="00B60DF2" w:rsidP="00B60DF2">
      <w:pPr>
        <w:pStyle w:val="Akapitzlist"/>
        <w:widowControl/>
        <w:autoSpaceDN/>
        <w:spacing w:before="120" w:line="276" w:lineRule="auto"/>
        <w:ind w:left="780"/>
        <w:jc w:val="both"/>
        <w:textAlignment w:val="auto"/>
        <w:rPr>
          <w:rFonts w:ascii="Lato" w:hAnsi="Lato" w:cstheme="majorHAnsi"/>
          <w:sz w:val="22"/>
          <w:szCs w:val="22"/>
        </w:rPr>
      </w:pPr>
      <w:r w:rsidRPr="00A711C4">
        <w:rPr>
          <w:rFonts w:ascii="Lato" w:hAnsi="Lato" w:cstheme="majorHAnsi"/>
          <w:sz w:val="22"/>
          <w:szCs w:val="22"/>
        </w:rPr>
        <w:t xml:space="preserve">b) udzielanie odpowiedzi na wszelkie wezwania Zamawiającego, </w:t>
      </w:r>
    </w:p>
    <w:p w14:paraId="587AB430" w14:textId="77777777" w:rsidR="00B60DF2" w:rsidRPr="00A711C4" w:rsidRDefault="00B60DF2" w:rsidP="00B60DF2">
      <w:pPr>
        <w:pStyle w:val="Akapitzlist"/>
        <w:widowControl/>
        <w:autoSpaceDN/>
        <w:spacing w:before="120" w:line="276" w:lineRule="auto"/>
        <w:ind w:left="780"/>
        <w:jc w:val="both"/>
        <w:textAlignment w:val="auto"/>
        <w:rPr>
          <w:rFonts w:ascii="Lato" w:hAnsi="Lato" w:cstheme="majorHAnsi"/>
          <w:sz w:val="22"/>
          <w:szCs w:val="22"/>
        </w:rPr>
      </w:pPr>
      <w:r w:rsidRPr="00A711C4">
        <w:rPr>
          <w:rFonts w:ascii="Lato" w:hAnsi="Lato" w:cstheme="majorHAnsi"/>
          <w:sz w:val="22"/>
          <w:szCs w:val="22"/>
        </w:rPr>
        <w:lastRenderedPageBreak/>
        <w:t xml:space="preserve">c) przesyłanie podmiotowych środków dowodowych na wezwanie Zamawiającego, </w:t>
      </w:r>
    </w:p>
    <w:p w14:paraId="765F6CCD" w14:textId="77777777" w:rsidR="00B60DF2" w:rsidRPr="00A711C4" w:rsidRDefault="00B60DF2" w:rsidP="00B60DF2">
      <w:pPr>
        <w:pStyle w:val="Akapitzlist"/>
        <w:widowControl/>
        <w:autoSpaceDN/>
        <w:spacing w:before="120" w:line="276" w:lineRule="auto"/>
        <w:ind w:left="780"/>
        <w:jc w:val="both"/>
        <w:textAlignment w:val="auto"/>
        <w:rPr>
          <w:rFonts w:ascii="Lato" w:hAnsi="Lato" w:cstheme="majorHAnsi"/>
          <w:sz w:val="22"/>
          <w:szCs w:val="22"/>
        </w:rPr>
      </w:pPr>
      <w:r w:rsidRPr="00A711C4">
        <w:rPr>
          <w:rFonts w:ascii="Lato" w:hAnsi="Lato" w:cstheme="majorHAnsi"/>
          <w:sz w:val="22"/>
          <w:szCs w:val="22"/>
        </w:rPr>
        <w:t xml:space="preserve">d) przesyłanie odwołania/inne. </w:t>
      </w:r>
    </w:p>
    <w:p w14:paraId="45DDECBC" w14:textId="77777777" w:rsidR="00B60DF2" w:rsidRPr="00A711C4" w:rsidRDefault="00B60DF2" w:rsidP="00B60DF2">
      <w:pPr>
        <w:pStyle w:val="Akapitzlist"/>
        <w:widowControl/>
        <w:numPr>
          <w:ilvl w:val="1"/>
          <w:numId w:val="31"/>
        </w:numPr>
        <w:autoSpaceDN/>
        <w:spacing w:before="120" w:line="276" w:lineRule="auto"/>
        <w:ind w:left="426"/>
        <w:jc w:val="both"/>
        <w:textAlignment w:val="auto"/>
        <w:rPr>
          <w:rFonts w:ascii="Lato" w:hAnsi="Lato" w:cstheme="majorHAnsi"/>
          <w:sz w:val="22"/>
          <w:szCs w:val="22"/>
        </w:rPr>
      </w:pPr>
      <w:r w:rsidRPr="00A711C4">
        <w:rPr>
          <w:rFonts w:ascii="Lato" w:hAnsi="Lato" w:cstheme="majorHAnsi"/>
          <w:sz w:val="22"/>
          <w:szCs w:val="22"/>
        </w:rPr>
        <w:t xml:space="preserve">Informacje dotyczące odpowiedzi na pytania, zmiany specyfikacji, zmiany terminu składania i otwarcia ofert, zawiadomień i wezwań Zamawiający będzie zamieszczał na platformie w sekcji “Komunikaty”. Korespondencja, której zgodnie z obowiązującymi przepisami adresatem jest konkretny Wykonawca, będzie przekazywana za pośrednictwem platformazakupowa.pl do konkretnego Wykonawcy. </w:t>
      </w:r>
    </w:p>
    <w:p w14:paraId="6DCFB04D" w14:textId="77777777" w:rsidR="00B60DF2" w:rsidRPr="00A711C4" w:rsidRDefault="00B60DF2" w:rsidP="00B60DF2">
      <w:pPr>
        <w:pStyle w:val="Akapitzlist"/>
        <w:widowControl/>
        <w:numPr>
          <w:ilvl w:val="1"/>
          <w:numId w:val="31"/>
        </w:numPr>
        <w:autoSpaceDN/>
        <w:spacing w:before="120" w:line="276" w:lineRule="auto"/>
        <w:ind w:left="426"/>
        <w:jc w:val="both"/>
        <w:textAlignment w:val="auto"/>
        <w:rPr>
          <w:rFonts w:ascii="Lato" w:hAnsi="Lato" w:cstheme="majorHAnsi"/>
          <w:sz w:val="22"/>
          <w:szCs w:val="22"/>
        </w:rPr>
      </w:pPr>
      <w:r w:rsidRPr="00A711C4">
        <w:rPr>
          <w:rFonts w:ascii="Lato" w:hAnsi="Lato" w:cstheme="majorHAnsi"/>
          <w:sz w:val="22"/>
          <w:szCs w:val="22"/>
        </w:rPr>
        <w:t xml:space="preserve">Możliwość korzystania w postępowaniu z zadawania pytań dotyczących treści dokumentów zamówienia wystarczające jest przekazanie wniosku za pomocą „Wyślij wiadomość do Zamawiającego”. Wykonawca niezalogowany korzystający z “Wyślij wiadomość do Zamawiającego”, po kliknięciu przycisku Wyślij, otrzyma na adres mailowy, podany w polu Twój adres e-mail, wiadomość mailową zawierającą kod uwierzytelniający. Kod należy wpisać w polu Kod Uwierzytelniający, a następnie potwierdzić przyciskiem Wyślij. Następnie Wykonawca otrzyma potwierdzenie wysłania wiadomości. Kod uwierzytelniający jest aktywny przez 30 minut od wygenerowania lub do momentu wygenerowania kolejnego kodu. </w:t>
      </w:r>
    </w:p>
    <w:p w14:paraId="53AB692A" w14:textId="77777777" w:rsidR="00B60DF2" w:rsidRPr="00A711C4" w:rsidRDefault="00B60DF2" w:rsidP="00B60DF2">
      <w:pPr>
        <w:pStyle w:val="Akapitzlist"/>
        <w:widowControl/>
        <w:numPr>
          <w:ilvl w:val="1"/>
          <w:numId w:val="31"/>
        </w:numPr>
        <w:autoSpaceDN/>
        <w:spacing w:before="120" w:line="276" w:lineRule="auto"/>
        <w:ind w:left="426"/>
        <w:jc w:val="both"/>
        <w:textAlignment w:val="auto"/>
        <w:rPr>
          <w:rFonts w:ascii="Lato" w:hAnsi="Lato" w:cstheme="majorHAnsi"/>
          <w:sz w:val="22"/>
          <w:szCs w:val="22"/>
        </w:rPr>
      </w:pPr>
      <w:r w:rsidRPr="00A711C4">
        <w:rPr>
          <w:rFonts w:ascii="Lato" w:hAnsi="Lato" w:cstheme="majorHAnsi"/>
          <w:sz w:val="22"/>
          <w:szCs w:val="22"/>
        </w:rPr>
        <w:t xml:space="preserve">Komunikacja z Wykonawcami odbywa się wyłącznie za pośrednictwem Platformy zakupowej. Tylko w szczególnie uzasadnionych przypadkach uniemożliwiających komunikację Wykonawcy i Zamawiającego za pośrednictwem Platformazakupowa.pl, Zamawiający dopuszcza komunikację za pomocą poczty elektronicznej na adres e-mail: zam.publ@raszyn.pl (nie dotyczy składania ofert). </w:t>
      </w:r>
    </w:p>
    <w:p w14:paraId="71EE5F60" w14:textId="77777777" w:rsidR="00B60DF2" w:rsidRPr="00E326A9" w:rsidRDefault="00B60DF2" w:rsidP="00B60DF2">
      <w:pPr>
        <w:pStyle w:val="Akapitzlist"/>
        <w:numPr>
          <w:ilvl w:val="1"/>
          <w:numId w:val="31"/>
        </w:numPr>
        <w:spacing w:before="120" w:line="276" w:lineRule="auto"/>
        <w:ind w:left="0" w:firstLine="0"/>
        <w:contextualSpacing w:val="0"/>
        <w:jc w:val="both"/>
        <w:rPr>
          <w:rFonts w:ascii="Lato" w:hAnsi="Lato" w:cstheme="majorHAnsi"/>
          <w:sz w:val="22"/>
          <w:szCs w:val="22"/>
        </w:rPr>
      </w:pPr>
      <w:r w:rsidRPr="00A711C4">
        <w:rPr>
          <w:rFonts w:ascii="Lato" w:hAnsi="Lato" w:cstheme="majorHAnsi"/>
          <w:sz w:val="22"/>
          <w:szCs w:val="22"/>
        </w:rPr>
        <w:t>Za datę przekazania (wpływu) oświadczeń, wniosków oraz informacji przyjmuje się datę ich przesłania za pośrednictwem platformazakupowa.pl poprzez kliknięcie przycisku „Wyślij wiadomość do zamawiającego” po których pojawi się komunikat, że wiadomość została wysłana do Zamawiającego.</w:t>
      </w:r>
    </w:p>
    <w:p w14:paraId="60CDCE06" w14:textId="77777777" w:rsidR="00B60DF2" w:rsidRPr="00E326A9" w:rsidRDefault="00B60DF2" w:rsidP="00B60DF2">
      <w:pPr>
        <w:pStyle w:val="Akapitzlist"/>
        <w:widowControl/>
        <w:numPr>
          <w:ilvl w:val="1"/>
          <w:numId w:val="31"/>
        </w:numPr>
        <w:autoSpaceDN/>
        <w:spacing w:before="120" w:line="276" w:lineRule="auto"/>
        <w:ind w:left="0" w:firstLine="0"/>
        <w:contextualSpacing w:val="0"/>
        <w:jc w:val="both"/>
        <w:textAlignment w:val="auto"/>
        <w:rPr>
          <w:rFonts w:ascii="Lato" w:eastAsia="Times New Roman" w:hAnsi="Lato" w:cstheme="majorHAnsi"/>
          <w:sz w:val="22"/>
          <w:szCs w:val="22"/>
        </w:rPr>
      </w:pPr>
      <w:r w:rsidRPr="00E326A9">
        <w:rPr>
          <w:rFonts w:ascii="Lato" w:eastAsia="Times New Roman" w:hAnsi="Lato" w:cstheme="majorHAnsi"/>
          <w:sz w:val="22"/>
          <w:szCs w:val="22"/>
        </w:rPr>
        <w:t>Wykonawca może zwrócić się do Zamawiającego z wnioskiem o wyjaśnienie treści SWZ – zgodnie</w:t>
      </w:r>
      <w:r>
        <w:rPr>
          <w:rFonts w:ascii="Lato" w:eastAsia="Times New Roman" w:hAnsi="Lato" w:cstheme="majorHAnsi"/>
          <w:sz w:val="22"/>
          <w:szCs w:val="22"/>
        </w:rPr>
        <w:t xml:space="preserve"> </w:t>
      </w:r>
      <w:r w:rsidRPr="00E326A9">
        <w:rPr>
          <w:rFonts w:ascii="Lato" w:eastAsia="Times New Roman" w:hAnsi="Lato" w:cstheme="majorHAnsi"/>
          <w:sz w:val="22"/>
          <w:szCs w:val="22"/>
        </w:rPr>
        <w:t xml:space="preserve">z art. 284 ust. 1 ustawy. </w:t>
      </w:r>
    </w:p>
    <w:p w14:paraId="5265A89A" w14:textId="77777777" w:rsidR="00B60DF2" w:rsidRPr="00E326A9" w:rsidRDefault="00B60DF2" w:rsidP="00B60DF2">
      <w:pPr>
        <w:pStyle w:val="Akapitzlist"/>
        <w:widowControl/>
        <w:numPr>
          <w:ilvl w:val="1"/>
          <w:numId w:val="31"/>
        </w:numPr>
        <w:autoSpaceDE w:val="0"/>
        <w:autoSpaceDN/>
        <w:spacing w:before="120" w:line="276" w:lineRule="auto"/>
        <w:ind w:left="0" w:firstLine="0"/>
        <w:contextualSpacing w:val="0"/>
        <w:jc w:val="both"/>
        <w:textAlignment w:val="auto"/>
        <w:rPr>
          <w:rFonts w:ascii="Lato" w:eastAsia="Times New Roman" w:hAnsi="Lato" w:cstheme="majorHAnsi"/>
          <w:sz w:val="22"/>
          <w:szCs w:val="22"/>
        </w:rPr>
      </w:pPr>
      <w:r w:rsidRPr="00E326A9">
        <w:rPr>
          <w:rFonts w:ascii="Lato" w:eastAsia="Times New Roman" w:hAnsi="Lato" w:cstheme="majorHAnsi"/>
          <w:sz w:val="22"/>
          <w:szCs w:val="22"/>
        </w:rPr>
        <w:t xml:space="preserve">Zamawiający udzieli niezwłocznie odpowiedzi, </w:t>
      </w:r>
      <w:r w:rsidRPr="00E326A9">
        <w:rPr>
          <w:rFonts w:ascii="Lato" w:eastAsia="Times New Roman" w:hAnsi="Lato" w:cstheme="majorHAnsi"/>
          <w:sz w:val="22"/>
          <w:szCs w:val="22"/>
          <w:u w:val="single"/>
        </w:rPr>
        <w:t xml:space="preserve">jednak nie później niż na </w:t>
      </w:r>
      <w:r w:rsidRPr="00E326A9">
        <w:rPr>
          <w:rFonts w:ascii="Lato" w:eastAsia="Times New Roman" w:hAnsi="Lato" w:cstheme="majorHAnsi"/>
          <w:b/>
          <w:sz w:val="22"/>
          <w:szCs w:val="22"/>
          <w:u w:val="single"/>
        </w:rPr>
        <w:t>2 dni robocze</w:t>
      </w:r>
      <w:r w:rsidRPr="00E326A9">
        <w:rPr>
          <w:rFonts w:ascii="Lato" w:eastAsia="Times New Roman" w:hAnsi="Lato" w:cstheme="majorHAnsi"/>
          <w:sz w:val="22"/>
          <w:szCs w:val="22"/>
          <w:u w:val="single"/>
        </w:rPr>
        <w:t xml:space="preserve"> przed upływem terminu składania ofert</w:t>
      </w:r>
      <w:r w:rsidRPr="00E326A9">
        <w:rPr>
          <w:rFonts w:ascii="Lato" w:eastAsia="Times New Roman" w:hAnsi="Lato" w:cstheme="majorHAnsi"/>
          <w:sz w:val="22"/>
          <w:szCs w:val="22"/>
        </w:rPr>
        <w:t>, jeżeli wniosek o wyjaśnienie treści SWZ wpłynie do Zamawiającego nie później niż na 4 dni przed upływem terminu składania ofert.</w:t>
      </w:r>
    </w:p>
    <w:p w14:paraId="2101EF6B" w14:textId="77777777" w:rsidR="00B60DF2" w:rsidRPr="00E326A9" w:rsidRDefault="00B60DF2" w:rsidP="00B60DF2">
      <w:pPr>
        <w:pStyle w:val="Akapitzlist"/>
        <w:widowControl/>
        <w:numPr>
          <w:ilvl w:val="1"/>
          <w:numId w:val="31"/>
        </w:numPr>
        <w:autoSpaceDE w:val="0"/>
        <w:autoSpaceDN/>
        <w:spacing w:before="120" w:line="276" w:lineRule="auto"/>
        <w:ind w:left="0" w:firstLine="0"/>
        <w:contextualSpacing w:val="0"/>
        <w:jc w:val="both"/>
        <w:textAlignment w:val="auto"/>
        <w:rPr>
          <w:rFonts w:ascii="Lato" w:eastAsia="Times New Roman" w:hAnsi="Lato" w:cstheme="majorHAnsi"/>
          <w:sz w:val="22"/>
          <w:szCs w:val="22"/>
        </w:rPr>
      </w:pPr>
      <w:r w:rsidRPr="00E326A9">
        <w:rPr>
          <w:rFonts w:ascii="Lato" w:eastAsia="Times New Roman" w:hAnsi="Lato" w:cstheme="majorHAnsi"/>
          <w:b/>
          <w:sz w:val="22"/>
          <w:szCs w:val="22"/>
        </w:rPr>
        <w:t>Ewentualne przedłużenie terminu składania ofert nie wpływa na bieg terminu składania wniosku o wyjaśnienia.</w:t>
      </w:r>
    </w:p>
    <w:p w14:paraId="624A9CAF" w14:textId="77777777" w:rsidR="00B60DF2" w:rsidRPr="00E326A9" w:rsidRDefault="00B60DF2" w:rsidP="00B60DF2">
      <w:pPr>
        <w:pStyle w:val="Akapitzlist"/>
        <w:widowControl/>
        <w:numPr>
          <w:ilvl w:val="1"/>
          <w:numId w:val="31"/>
        </w:numPr>
        <w:autoSpaceDE w:val="0"/>
        <w:autoSpaceDN/>
        <w:spacing w:before="120" w:line="276" w:lineRule="auto"/>
        <w:ind w:left="0" w:firstLine="0"/>
        <w:contextualSpacing w:val="0"/>
        <w:jc w:val="both"/>
        <w:textAlignment w:val="auto"/>
        <w:rPr>
          <w:rFonts w:ascii="Lato" w:eastAsia="Times New Roman" w:hAnsi="Lato" w:cstheme="majorHAnsi"/>
          <w:sz w:val="22"/>
          <w:szCs w:val="22"/>
        </w:rPr>
      </w:pPr>
      <w:r w:rsidRPr="00E326A9">
        <w:rPr>
          <w:rFonts w:ascii="Lato" w:eastAsia="Times New Roman" w:hAnsi="Lato" w:cstheme="majorHAnsi"/>
          <w:sz w:val="22"/>
          <w:szCs w:val="22"/>
        </w:rPr>
        <w:t xml:space="preserve">Jeżeli wniosek o wyjaśnienie treści SWZ wpłynie po upływie wskazanego terminu, Zamawiający może udzielić wyjaśnień albo pozostawić wniosek bez rozpatrzenia. </w:t>
      </w:r>
    </w:p>
    <w:p w14:paraId="6369C3FB" w14:textId="49257293" w:rsidR="00B60DF2" w:rsidRPr="00275A9F" w:rsidRDefault="00B60DF2" w:rsidP="00B60DF2">
      <w:pPr>
        <w:pStyle w:val="Akapitzlist"/>
        <w:widowControl/>
        <w:numPr>
          <w:ilvl w:val="1"/>
          <w:numId w:val="31"/>
        </w:numPr>
        <w:autoSpaceDE w:val="0"/>
        <w:autoSpaceDN/>
        <w:spacing w:before="120" w:line="276" w:lineRule="auto"/>
        <w:ind w:left="0" w:firstLine="0"/>
        <w:contextualSpacing w:val="0"/>
        <w:jc w:val="both"/>
        <w:textAlignment w:val="auto"/>
        <w:rPr>
          <w:rFonts w:ascii="Lato" w:eastAsia="Times New Roman" w:hAnsi="Lato" w:cstheme="majorHAnsi"/>
          <w:b/>
          <w:color w:val="FF0000"/>
          <w:sz w:val="22"/>
          <w:szCs w:val="22"/>
          <w:u w:val="single"/>
        </w:rPr>
      </w:pPr>
      <w:r w:rsidRPr="00986112">
        <w:rPr>
          <w:rFonts w:ascii="Lato" w:eastAsia="Times New Roman" w:hAnsi="Lato" w:cstheme="majorHAnsi"/>
          <w:sz w:val="22"/>
          <w:szCs w:val="22"/>
        </w:rPr>
        <w:t xml:space="preserve">Treść zapytań wraz </w:t>
      </w:r>
      <w:r w:rsidRPr="00E326A9">
        <w:rPr>
          <w:rFonts w:ascii="Lato" w:eastAsia="Times New Roman" w:hAnsi="Lato" w:cstheme="majorHAnsi"/>
          <w:sz w:val="22"/>
          <w:szCs w:val="22"/>
        </w:rPr>
        <w:t xml:space="preserve">z wyjaśnieniami Zamawiający zamieści </w:t>
      </w:r>
      <w:r w:rsidRPr="00E326A9">
        <w:rPr>
          <w:rFonts w:ascii="Lato" w:eastAsia="Times New Roman" w:hAnsi="Lato" w:cstheme="majorHAnsi"/>
          <w:b/>
          <w:sz w:val="22"/>
          <w:szCs w:val="22"/>
        </w:rPr>
        <w:t>na stronie internetowej prowadzonego postępowania</w:t>
      </w:r>
      <w:r w:rsidRPr="00E326A9">
        <w:rPr>
          <w:rFonts w:ascii="Lato" w:eastAsia="Times New Roman" w:hAnsi="Lato" w:cstheme="majorHAnsi"/>
          <w:sz w:val="22"/>
          <w:szCs w:val="22"/>
        </w:rPr>
        <w:t xml:space="preserve"> – </w:t>
      </w:r>
      <w:hyperlink r:id="rId20" w:history="1">
        <w:r w:rsidR="00986112">
          <w:rPr>
            <w:rStyle w:val="Hipercze"/>
            <w:rFonts w:ascii="Arial" w:hAnsi="Arial" w:cs="Arial"/>
            <w:color w:val="337AB7"/>
            <w:sz w:val="19"/>
            <w:szCs w:val="19"/>
            <w:shd w:val="clear" w:color="auto" w:fill="FFFFFF"/>
          </w:rPr>
          <w:t>https://platformazakupowa.pl/transakcja/1222663</w:t>
        </w:r>
      </w:hyperlink>
    </w:p>
    <w:p w14:paraId="6B906F4A" w14:textId="77777777" w:rsidR="00B60DF2" w:rsidRPr="00E326A9" w:rsidRDefault="00B60DF2" w:rsidP="00B60DF2">
      <w:pPr>
        <w:pStyle w:val="Akapitzlist"/>
        <w:widowControl/>
        <w:numPr>
          <w:ilvl w:val="1"/>
          <w:numId w:val="31"/>
        </w:numPr>
        <w:autoSpaceDE w:val="0"/>
        <w:autoSpaceDN/>
        <w:spacing w:before="120" w:line="276" w:lineRule="auto"/>
        <w:ind w:left="0" w:firstLine="0"/>
        <w:contextualSpacing w:val="0"/>
        <w:jc w:val="both"/>
        <w:textAlignment w:val="auto"/>
        <w:rPr>
          <w:rFonts w:ascii="Lato" w:eastAsia="Times New Roman" w:hAnsi="Lato" w:cstheme="majorHAnsi"/>
          <w:sz w:val="22"/>
          <w:szCs w:val="22"/>
        </w:rPr>
      </w:pPr>
      <w:r w:rsidRPr="00E326A9">
        <w:rPr>
          <w:rFonts w:ascii="Lato" w:eastAsia="Times New Roman" w:hAnsi="Lato" w:cstheme="majorHAnsi"/>
          <w:sz w:val="22"/>
          <w:szCs w:val="22"/>
          <w:shd w:val="clear" w:color="auto" w:fill="FFFFFF"/>
        </w:rPr>
        <w:t>Zamawiający nie przewiduje zorganizowania zebrania z wykonawcami</w:t>
      </w:r>
      <w:r w:rsidRPr="00E326A9">
        <w:rPr>
          <w:rFonts w:ascii="Lato" w:eastAsia="Times New Roman" w:hAnsi="Lato" w:cstheme="majorHAnsi"/>
          <w:sz w:val="22"/>
          <w:szCs w:val="22"/>
        </w:rPr>
        <w:t>.</w:t>
      </w:r>
    </w:p>
    <w:p w14:paraId="2C6C758E" w14:textId="77777777" w:rsidR="004324DE" w:rsidRPr="000E44AA" w:rsidRDefault="004324DE" w:rsidP="000E44AA">
      <w:pPr>
        <w:pStyle w:val="Akapitzlist"/>
        <w:tabs>
          <w:tab w:val="center" w:pos="1134"/>
          <w:tab w:val="center" w:pos="6321"/>
          <w:tab w:val="center" w:pos="8483"/>
        </w:tabs>
        <w:spacing w:line="276" w:lineRule="auto"/>
        <w:ind w:left="1146"/>
        <w:jc w:val="both"/>
        <w:rPr>
          <w:rFonts w:ascii="Lato" w:hAnsi="Lato" w:cstheme="majorHAnsi"/>
          <w:b/>
          <w:i/>
          <w:sz w:val="22"/>
          <w:szCs w:val="22"/>
          <w:highlight w:val="lightGray"/>
          <w:u w:val="single"/>
        </w:rPr>
      </w:pPr>
    </w:p>
    <w:p w14:paraId="6DD652F8" w14:textId="2E9AFDBE" w:rsidR="00A7091E" w:rsidRPr="000E44AA" w:rsidRDefault="00A7091E" w:rsidP="000E44AA">
      <w:pPr>
        <w:pStyle w:val="Akapitzlist"/>
        <w:numPr>
          <w:ilvl w:val="0"/>
          <w:numId w:val="17"/>
        </w:numPr>
        <w:tabs>
          <w:tab w:val="center" w:pos="1134"/>
          <w:tab w:val="center" w:pos="6321"/>
          <w:tab w:val="center" w:pos="8483"/>
        </w:tabs>
        <w:spacing w:line="276" w:lineRule="auto"/>
        <w:jc w:val="both"/>
        <w:rPr>
          <w:rFonts w:ascii="Lato" w:hAnsi="Lato" w:cstheme="majorHAnsi"/>
          <w:b/>
          <w:i/>
          <w:sz w:val="22"/>
          <w:szCs w:val="22"/>
          <w:highlight w:val="lightGray"/>
          <w:u w:val="single"/>
        </w:rPr>
      </w:pPr>
      <w:r w:rsidRPr="000E44AA">
        <w:rPr>
          <w:rFonts w:ascii="Lato" w:eastAsia="Times New Roman" w:hAnsi="Lato" w:cstheme="majorHAnsi"/>
          <w:b/>
          <w:bCs/>
          <w:sz w:val="22"/>
          <w:szCs w:val="22"/>
          <w:highlight w:val="lightGray"/>
          <w:u w:val="single"/>
        </w:rPr>
        <w:t>Osoby uprawnione do kontaktowania się z wykonawcami</w:t>
      </w:r>
    </w:p>
    <w:p w14:paraId="5D698FE0" w14:textId="47E64F11" w:rsidR="004324DE" w:rsidRPr="000E44AA" w:rsidRDefault="00A7091E" w:rsidP="000E44AA">
      <w:pPr>
        <w:shd w:val="clear" w:color="auto" w:fill="FFFFFF"/>
        <w:spacing w:before="120" w:line="276" w:lineRule="auto"/>
        <w:ind w:left="142" w:right="23" w:hanging="131"/>
        <w:jc w:val="both"/>
        <w:rPr>
          <w:rFonts w:ascii="Lato" w:hAnsi="Lato" w:cstheme="majorHAnsi"/>
          <w:sz w:val="22"/>
          <w:szCs w:val="22"/>
        </w:rPr>
      </w:pPr>
      <w:r w:rsidRPr="000E44AA">
        <w:rPr>
          <w:rFonts w:ascii="Lato" w:hAnsi="Lato" w:cstheme="majorHAnsi"/>
          <w:b/>
          <w:bCs/>
          <w:sz w:val="22"/>
          <w:szCs w:val="22"/>
        </w:rPr>
        <w:t>1</w:t>
      </w:r>
      <w:r w:rsidR="004324DE" w:rsidRPr="000E44AA">
        <w:rPr>
          <w:rFonts w:ascii="Lato" w:hAnsi="Lato" w:cstheme="majorHAnsi"/>
          <w:b/>
          <w:bCs/>
          <w:sz w:val="22"/>
          <w:szCs w:val="22"/>
        </w:rPr>
        <w:t>4</w:t>
      </w:r>
      <w:r w:rsidRPr="000E44AA">
        <w:rPr>
          <w:rFonts w:ascii="Lato" w:hAnsi="Lato" w:cstheme="majorHAnsi"/>
          <w:b/>
          <w:bCs/>
          <w:sz w:val="22"/>
          <w:szCs w:val="22"/>
        </w:rPr>
        <w:t xml:space="preserve">.1 </w:t>
      </w:r>
      <w:r w:rsidR="00B60DF2" w:rsidRPr="00B60DF2">
        <w:rPr>
          <w:rFonts w:ascii="Lato" w:hAnsi="Lato" w:cstheme="majorHAnsi"/>
          <w:sz w:val="22"/>
          <w:szCs w:val="22"/>
        </w:rPr>
        <w:t xml:space="preserve">W sprawach ewentualnych wyjaśnień dotyczących przedmiotu zamówienia należy kontaktować się w godzinach pracy Urzędu: w poniedziałki 08:00 – 18:00, wtorek – czwartek: 08:00-16:00, piątek: 08:00-14:00, z </w:t>
      </w:r>
      <w:r w:rsidR="00B60DF2" w:rsidRPr="00B60DF2">
        <w:rPr>
          <w:rFonts w:ascii="Lato" w:hAnsi="Lato" w:cstheme="majorHAnsi"/>
          <w:b/>
          <w:sz w:val="22"/>
          <w:szCs w:val="22"/>
        </w:rPr>
        <w:t xml:space="preserve">Referatem </w:t>
      </w:r>
      <w:r w:rsidR="00C93A6E">
        <w:rPr>
          <w:rFonts w:ascii="Lato" w:hAnsi="Lato" w:cstheme="majorHAnsi"/>
          <w:b/>
          <w:sz w:val="22"/>
          <w:szCs w:val="22"/>
        </w:rPr>
        <w:t>Inwestycji</w:t>
      </w:r>
      <w:r w:rsidR="004324DE" w:rsidRPr="000E44AA">
        <w:rPr>
          <w:rFonts w:ascii="Lato" w:hAnsi="Lato" w:cstheme="majorHAnsi"/>
          <w:sz w:val="22"/>
          <w:szCs w:val="22"/>
        </w:rPr>
        <w:t xml:space="preserve">: </w:t>
      </w:r>
    </w:p>
    <w:p w14:paraId="5B167E4D" w14:textId="106844C7" w:rsidR="004324DE" w:rsidRDefault="004324DE" w:rsidP="000E44AA">
      <w:pPr>
        <w:shd w:val="clear" w:color="auto" w:fill="FFFFFF"/>
        <w:autoSpaceDE w:val="0"/>
        <w:adjustRightInd w:val="0"/>
        <w:spacing w:before="120" w:line="276" w:lineRule="auto"/>
        <w:ind w:left="360" w:right="23"/>
        <w:jc w:val="both"/>
        <w:rPr>
          <w:rFonts w:ascii="Lato" w:hAnsi="Lato" w:cs="Times New Roman"/>
          <w:b/>
          <w:bCs/>
          <w:color w:val="1015EA"/>
          <w:sz w:val="22"/>
          <w:szCs w:val="22"/>
        </w:rPr>
      </w:pPr>
      <w:r w:rsidRPr="000E44AA">
        <w:rPr>
          <w:rFonts w:ascii="Lato" w:hAnsi="Lato" w:cs="Times New Roman"/>
          <w:b/>
          <w:bCs/>
          <w:sz w:val="22"/>
          <w:szCs w:val="22"/>
        </w:rPr>
        <w:t xml:space="preserve">p. </w:t>
      </w:r>
      <w:r w:rsidR="00C93A6E">
        <w:rPr>
          <w:rFonts w:ascii="Lato" w:hAnsi="Lato" w:cs="Times New Roman"/>
          <w:b/>
          <w:bCs/>
          <w:sz w:val="22"/>
          <w:szCs w:val="22"/>
        </w:rPr>
        <w:t>Magdaleną Przygoda</w:t>
      </w:r>
      <w:r w:rsidRPr="000E44AA">
        <w:rPr>
          <w:rFonts w:ascii="Lato" w:hAnsi="Lato" w:cs="Times New Roman"/>
          <w:b/>
          <w:bCs/>
          <w:sz w:val="22"/>
          <w:szCs w:val="22"/>
        </w:rPr>
        <w:t xml:space="preserve"> – </w:t>
      </w:r>
      <w:r w:rsidR="00C93A6E">
        <w:rPr>
          <w:rFonts w:ascii="Lato" w:hAnsi="Lato" w:cs="Times New Roman"/>
          <w:b/>
          <w:bCs/>
          <w:sz w:val="22"/>
          <w:szCs w:val="22"/>
        </w:rPr>
        <w:t>Kierownikiem</w:t>
      </w:r>
      <w:r w:rsidRPr="000E44AA">
        <w:rPr>
          <w:rFonts w:ascii="Lato" w:hAnsi="Lato" w:cs="Times New Roman"/>
          <w:b/>
          <w:bCs/>
          <w:sz w:val="22"/>
          <w:szCs w:val="22"/>
        </w:rPr>
        <w:t xml:space="preserve"> </w:t>
      </w:r>
      <w:r w:rsidRPr="00AC6829">
        <w:rPr>
          <w:rFonts w:ascii="Lato" w:hAnsi="Lato" w:cs="Times New Roman"/>
          <w:b/>
          <w:bCs/>
          <w:color w:val="2E74B5" w:themeColor="accent1" w:themeShade="BF"/>
          <w:sz w:val="22"/>
          <w:szCs w:val="22"/>
        </w:rPr>
        <w:t>(</w:t>
      </w:r>
      <w:hyperlink r:id="rId21" w:history="1">
        <w:r w:rsidR="00C93A6E" w:rsidRPr="009761BE">
          <w:rPr>
            <w:rStyle w:val="Hipercze"/>
            <w:rFonts w:ascii="Lato" w:hAnsi="Lato" w:cs="Times New Roman"/>
            <w:b/>
            <w:bCs/>
            <w:sz w:val="22"/>
            <w:szCs w:val="22"/>
          </w:rPr>
          <w:t>mprzygoda@raszyn.pl</w:t>
        </w:r>
      </w:hyperlink>
      <w:r w:rsidRPr="00AC6829">
        <w:rPr>
          <w:rFonts w:ascii="Lato" w:hAnsi="Lato" w:cs="Times New Roman"/>
          <w:b/>
          <w:bCs/>
          <w:color w:val="2E74B5" w:themeColor="accent1" w:themeShade="BF"/>
          <w:sz w:val="22"/>
          <w:szCs w:val="22"/>
        </w:rPr>
        <w:t xml:space="preserve">) </w:t>
      </w:r>
    </w:p>
    <w:p w14:paraId="152DB3B2" w14:textId="74C4E59C" w:rsidR="00B60DF2" w:rsidRDefault="00B478CA" w:rsidP="00204536">
      <w:pPr>
        <w:shd w:val="clear" w:color="auto" w:fill="FFFFFF"/>
        <w:autoSpaceDE w:val="0"/>
        <w:adjustRightInd w:val="0"/>
        <w:spacing w:before="120" w:line="276" w:lineRule="auto"/>
        <w:ind w:left="360" w:right="23"/>
        <w:jc w:val="both"/>
        <w:rPr>
          <w:rFonts w:ascii="Lato" w:hAnsi="Lato" w:cs="Times New Roman"/>
          <w:b/>
          <w:bCs/>
          <w:color w:val="2E74B5" w:themeColor="accent1" w:themeShade="BF"/>
          <w:sz w:val="22"/>
          <w:szCs w:val="22"/>
        </w:rPr>
      </w:pPr>
      <w:r w:rsidRPr="000E44AA">
        <w:rPr>
          <w:rFonts w:ascii="Lato" w:hAnsi="Lato" w:cs="Times New Roman"/>
          <w:b/>
          <w:bCs/>
          <w:sz w:val="22"/>
          <w:szCs w:val="22"/>
        </w:rPr>
        <w:t xml:space="preserve">p. </w:t>
      </w:r>
      <w:r w:rsidR="00C93A6E">
        <w:rPr>
          <w:rFonts w:ascii="Lato" w:hAnsi="Lato" w:cs="Times New Roman"/>
          <w:b/>
          <w:bCs/>
          <w:sz w:val="22"/>
          <w:szCs w:val="22"/>
        </w:rPr>
        <w:t>Marią Jasik-Sikorską</w:t>
      </w:r>
      <w:r w:rsidRPr="000E44AA">
        <w:rPr>
          <w:rFonts w:ascii="Lato" w:hAnsi="Lato" w:cs="Times New Roman"/>
          <w:b/>
          <w:bCs/>
          <w:sz w:val="22"/>
          <w:szCs w:val="22"/>
        </w:rPr>
        <w:t xml:space="preserve"> – </w:t>
      </w:r>
      <w:r w:rsidR="007E403B">
        <w:rPr>
          <w:rFonts w:ascii="Lato" w:hAnsi="Lato" w:cs="Times New Roman"/>
          <w:b/>
          <w:bCs/>
          <w:sz w:val="22"/>
          <w:szCs w:val="22"/>
        </w:rPr>
        <w:t>Głównym Specjalistą</w:t>
      </w:r>
      <w:r w:rsidRPr="000E44AA">
        <w:rPr>
          <w:rFonts w:ascii="Lato" w:hAnsi="Lato" w:cs="Times New Roman"/>
          <w:b/>
          <w:bCs/>
          <w:sz w:val="22"/>
          <w:szCs w:val="22"/>
        </w:rPr>
        <w:t xml:space="preserve"> </w:t>
      </w:r>
      <w:r w:rsidRPr="00AC6829">
        <w:rPr>
          <w:rFonts w:ascii="Lato" w:hAnsi="Lato" w:cs="Times New Roman"/>
          <w:b/>
          <w:bCs/>
          <w:color w:val="2E74B5" w:themeColor="accent1" w:themeShade="BF"/>
          <w:sz w:val="22"/>
          <w:szCs w:val="22"/>
        </w:rPr>
        <w:t>(</w:t>
      </w:r>
      <w:hyperlink r:id="rId22" w:history="1">
        <w:r w:rsidR="00C93A6E" w:rsidRPr="009761BE">
          <w:rPr>
            <w:rStyle w:val="Hipercze"/>
            <w:rFonts w:ascii="Lato" w:hAnsi="Lato" w:cs="Times New Roman"/>
            <w:b/>
            <w:bCs/>
            <w:sz w:val="22"/>
            <w:szCs w:val="22"/>
          </w:rPr>
          <w:t>msikorska@raszyn.pl</w:t>
        </w:r>
      </w:hyperlink>
      <w:r w:rsidRPr="00AC6829">
        <w:rPr>
          <w:rFonts w:ascii="Lato" w:hAnsi="Lato" w:cs="Times New Roman"/>
          <w:b/>
          <w:bCs/>
          <w:color w:val="2E74B5" w:themeColor="accent1" w:themeShade="BF"/>
          <w:sz w:val="22"/>
          <w:szCs w:val="22"/>
        </w:rPr>
        <w:t>)</w:t>
      </w:r>
    </w:p>
    <w:p w14:paraId="40A97CBF" w14:textId="03DB1726" w:rsidR="00C93A6E" w:rsidRPr="00AC6829" w:rsidRDefault="00C93A6E" w:rsidP="00204536">
      <w:pPr>
        <w:shd w:val="clear" w:color="auto" w:fill="FFFFFF"/>
        <w:autoSpaceDE w:val="0"/>
        <w:adjustRightInd w:val="0"/>
        <w:spacing w:before="120" w:line="276" w:lineRule="auto"/>
        <w:ind w:left="360" w:right="23"/>
        <w:jc w:val="both"/>
        <w:rPr>
          <w:rFonts w:ascii="Lato" w:hAnsi="Lato" w:cs="Times New Roman"/>
          <w:b/>
          <w:bCs/>
          <w:color w:val="2E74B5" w:themeColor="accent1" w:themeShade="BF"/>
          <w:sz w:val="22"/>
          <w:szCs w:val="22"/>
        </w:rPr>
      </w:pPr>
      <w:r w:rsidRPr="000E44AA">
        <w:rPr>
          <w:rFonts w:ascii="Lato" w:hAnsi="Lato" w:cs="Times New Roman"/>
          <w:b/>
          <w:bCs/>
          <w:sz w:val="22"/>
          <w:szCs w:val="22"/>
        </w:rPr>
        <w:lastRenderedPageBreak/>
        <w:t xml:space="preserve">p. </w:t>
      </w:r>
      <w:r>
        <w:rPr>
          <w:rFonts w:ascii="Lato" w:hAnsi="Lato" w:cs="Times New Roman"/>
          <w:b/>
          <w:bCs/>
          <w:sz w:val="22"/>
          <w:szCs w:val="22"/>
        </w:rPr>
        <w:t>Eweliną Kalinowską</w:t>
      </w:r>
      <w:r w:rsidRPr="000E44AA">
        <w:rPr>
          <w:rFonts w:ascii="Lato" w:hAnsi="Lato" w:cs="Times New Roman"/>
          <w:b/>
          <w:bCs/>
          <w:sz w:val="22"/>
          <w:szCs w:val="22"/>
        </w:rPr>
        <w:t xml:space="preserve"> – </w:t>
      </w:r>
      <w:r>
        <w:rPr>
          <w:rFonts w:ascii="Lato" w:hAnsi="Lato" w:cs="Times New Roman"/>
          <w:b/>
          <w:bCs/>
          <w:sz w:val="22"/>
          <w:szCs w:val="22"/>
        </w:rPr>
        <w:t>Głównym Specjalistą</w:t>
      </w:r>
      <w:r w:rsidRPr="000E44AA">
        <w:rPr>
          <w:rFonts w:ascii="Lato" w:hAnsi="Lato" w:cs="Times New Roman"/>
          <w:b/>
          <w:bCs/>
          <w:sz w:val="22"/>
          <w:szCs w:val="22"/>
        </w:rPr>
        <w:t xml:space="preserve"> </w:t>
      </w:r>
      <w:r w:rsidRPr="00AC6829">
        <w:rPr>
          <w:rFonts w:ascii="Lato" w:hAnsi="Lato" w:cs="Times New Roman"/>
          <w:b/>
          <w:bCs/>
          <w:color w:val="2E74B5" w:themeColor="accent1" w:themeShade="BF"/>
          <w:sz w:val="22"/>
          <w:szCs w:val="22"/>
        </w:rPr>
        <w:t>(</w:t>
      </w:r>
      <w:hyperlink r:id="rId23" w:history="1">
        <w:r w:rsidRPr="009761BE">
          <w:rPr>
            <w:rStyle w:val="Hipercze"/>
            <w:rFonts w:ascii="Lato" w:hAnsi="Lato" w:cs="Times New Roman"/>
            <w:b/>
            <w:bCs/>
            <w:sz w:val="22"/>
            <w:szCs w:val="22"/>
          </w:rPr>
          <w:t>ekalinowska@raszyn.pl</w:t>
        </w:r>
      </w:hyperlink>
      <w:r w:rsidRPr="00AC6829">
        <w:rPr>
          <w:rFonts w:ascii="Lato" w:hAnsi="Lato" w:cs="Times New Roman"/>
          <w:b/>
          <w:bCs/>
          <w:color w:val="2E74B5" w:themeColor="accent1" w:themeShade="BF"/>
          <w:sz w:val="22"/>
          <w:szCs w:val="22"/>
        </w:rPr>
        <w:t>)</w:t>
      </w:r>
    </w:p>
    <w:p w14:paraId="08F82A44" w14:textId="79F5912B" w:rsidR="004324DE" w:rsidRPr="000E44AA" w:rsidRDefault="004324DE" w:rsidP="000E44AA">
      <w:pPr>
        <w:shd w:val="clear" w:color="auto" w:fill="FFFFFF"/>
        <w:autoSpaceDE w:val="0"/>
        <w:adjustRightInd w:val="0"/>
        <w:spacing w:before="120" w:line="276" w:lineRule="auto"/>
        <w:ind w:right="23"/>
        <w:jc w:val="both"/>
        <w:rPr>
          <w:rFonts w:ascii="Lato" w:hAnsi="Lato" w:cstheme="majorHAnsi"/>
          <w:sz w:val="22"/>
          <w:szCs w:val="22"/>
        </w:rPr>
      </w:pPr>
      <w:r w:rsidRPr="000E44AA">
        <w:rPr>
          <w:rFonts w:ascii="Lato" w:hAnsi="Lato" w:cstheme="majorHAnsi"/>
          <w:b/>
          <w:bCs/>
          <w:sz w:val="22"/>
          <w:szCs w:val="22"/>
        </w:rPr>
        <w:t>14.2</w:t>
      </w:r>
      <w:r w:rsidRPr="000E44AA">
        <w:rPr>
          <w:rFonts w:ascii="Lato" w:hAnsi="Lato" w:cstheme="majorHAnsi"/>
          <w:sz w:val="22"/>
          <w:szCs w:val="22"/>
        </w:rPr>
        <w:t xml:space="preserve"> W sprawie procedury przetargowej należy kontaktować się z Referatem Zamówień Publicznych </w:t>
      </w:r>
      <w:r w:rsidR="00204536">
        <w:rPr>
          <w:rFonts w:ascii="Lato" w:hAnsi="Lato" w:cstheme="majorHAnsi"/>
          <w:sz w:val="22"/>
          <w:szCs w:val="22"/>
        </w:rPr>
        <w:t xml:space="preserve">i Pozyskiwania Funduszy </w:t>
      </w:r>
      <w:r w:rsidRPr="00AC6829">
        <w:rPr>
          <w:rFonts w:ascii="Lato" w:hAnsi="Lato" w:cstheme="majorHAnsi"/>
          <w:color w:val="2E74B5" w:themeColor="accent1" w:themeShade="BF"/>
          <w:sz w:val="22"/>
          <w:szCs w:val="22"/>
        </w:rPr>
        <w:t>(</w:t>
      </w:r>
      <w:hyperlink r:id="rId24" w:history="1">
        <w:r w:rsidRPr="00AC6829">
          <w:rPr>
            <w:rStyle w:val="Hipercze"/>
            <w:rFonts w:ascii="Lato" w:hAnsi="Lato" w:cstheme="majorHAnsi"/>
            <w:color w:val="2E74B5" w:themeColor="accent1" w:themeShade="BF"/>
            <w:sz w:val="22"/>
            <w:szCs w:val="22"/>
          </w:rPr>
          <w:t>zam.publ@raszyn.pl</w:t>
        </w:r>
      </w:hyperlink>
      <w:r w:rsidRPr="00AC6829">
        <w:rPr>
          <w:rFonts w:ascii="Lato" w:hAnsi="Lato" w:cstheme="majorHAnsi"/>
          <w:color w:val="2E74B5" w:themeColor="accent1" w:themeShade="BF"/>
          <w:sz w:val="22"/>
          <w:szCs w:val="22"/>
        </w:rPr>
        <w:t xml:space="preserve">)  </w:t>
      </w:r>
    </w:p>
    <w:p w14:paraId="54370E4C" w14:textId="43E4E893" w:rsidR="00C36B0C" w:rsidRDefault="00C36B0C" w:rsidP="000E44AA">
      <w:pPr>
        <w:shd w:val="clear" w:color="auto" w:fill="FFFFFF"/>
        <w:spacing w:before="120" w:line="276" w:lineRule="auto"/>
        <w:ind w:left="557" w:right="23" w:hanging="131"/>
        <w:jc w:val="both"/>
        <w:rPr>
          <w:rFonts w:ascii="Lato" w:hAnsi="Lato" w:cstheme="majorHAnsi"/>
          <w:b/>
          <w:bCs/>
          <w:sz w:val="22"/>
          <w:szCs w:val="22"/>
        </w:rPr>
      </w:pPr>
      <w:r>
        <w:rPr>
          <w:rFonts w:ascii="Lato" w:hAnsi="Lato" w:cstheme="majorHAnsi"/>
          <w:b/>
          <w:bCs/>
          <w:sz w:val="22"/>
          <w:szCs w:val="22"/>
        </w:rPr>
        <w:t xml:space="preserve">p. Anną </w:t>
      </w:r>
      <w:proofErr w:type="spellStart"/>
      <w:r>
        <w:rPr>
          <w:rFonts w:ascii="Lato" w:hAnsi="Lato" w:cstheme="majorHAnsi"/>
          <w:b/>
          <w:bCs/>
          <w:sz w:val="22"/>
          <w:szCs w:val="22"/>
        </w:rPr>
        <w:t>Wierzbicką-Abramską</w:t>
      </w:r>
      <w:proofErr w:type="spellEnd"/>
      <w:r>
        <w:rPr>
          <w:rFonts w:ascii="Lato" w:hAnsi="Lato" w:cstheme="majorHAnsi"/>
          <w:b/>
          <w:bCs/>
          <w:sz w:val="22"/>
          <w:szCs w:val="22"/>
        </w:rPr>
        <w:t xml:space="preserve"> – Kierownikiem Referatu</w:t>
      </w:r>
    </w:p>
    <w:p w14:paraId="1BC52C28" w14:textId="67FF9D01" w:rsidR="00A7091E" w:rsidRPr="000E44AA" w:rsidRDefault="004324DE" w:rsidP="000E44AA">
      <w:pPr>
        <w:shd w:val="clear" w:color="auto" w:fill="FFFFFF"/>
        <w:spacing w:before="120" w:line="276" w:lineRule="auto"/>
        <w:ind w:left="557" w:right="23" w:hanging="131"/>
        <w:jc w:val="both"/>
        <w:rPr>
          <w:rFonts w:ascii="Lato" w:hAnsi="Lato" w:cstheme="majorHAnsi"/>
          <w:spacing w:val="-2"/>
          <w:sz w:val="22"/>
          <w:szCs w:val="22"/>
        </w:rPr>
      </w:pPr>
      <w:r w:rsidRPr="000E44AA">
        <w:rPr>
          <w:rFonts w:ascii="Lato" w:hAnsi="Lato" w:cstheme="majorHAnsi"/>
          <w:b/>
          <w:bCs/>
          <w:sz w:val="22"/>
          <w:szCs w:val="22"/>
        </w:rPr>
        <w:t>p. Iwoną Wójcik – Inspektorem</w:t>
      </w:r>
    </w:p>
    <w:p w14:paraId="763BC4EF" w14:textId="77777777" w:rsidR="00EA261E" w:rsidRPr="000E44AA" w:rsidRDefault="00EA261E" w:rsidP="000E44AA">
      <w:pPr>
        <w:shd w:val="clear" w:color="auto" w:fill="FFFFFF"/>
        <w:tabs>
          <w:tab w:val="left" w:pos="442"/>
        </w:tabs>
        <w:autoSpaceDE w:val="0"/>
        <w:spacing w:line="276" w:lineRule="auto"/>
        <w:jc w:val="both"/>
        <w:rPr>
          <w:rFonts w:ascii="Lato" w:eastAsia="Times New Roman" w:hAnsi="Lato" w:cstheme="majorHAnsi"/>
          <w:b/>
          <w:bCs/>
          <w:spacing w:val="-5"/>
          <w:u w:val="single"/>
        </w:rPr>
      </w:pPr>
    </w:p>
    <w:p w14:paraId="0FB134BF" w14:textId="32C138D1" w:rsidR="004324DE" w:rsidRPr="000E44AA" w:rsidRDefault="00EA261E" w:rsidP="000E44AA">
      <w:pPr>
        <w:pStyle w:val="Akapitzlist"/>
        <w:numPr>
          <w:ilvl w:val="0"/>
          <w:numId w:val="17"/>
        </w:numPr>
        <w:shd w:val="clear" w:color="auto" w:fill="FFFFFF"/>
        <w:tabs>
          <w:tab w:val="left" w:pos="442"/>
        </w:tabs>
        <w:autoSpaceDE w:val="0"/>
        <w:spacing w:line="276" w:lineRule="auto"/>
        <w:jc w:val="both"/>
        <w:rPr>
          <w:rFonts w:ascii="Lato" w:eastAsia="Times New Roman" w:hAnsi="Lato" w:cstheme="majorHAnsi"/>
          <w:b/>
          <w:bCs/>
          <w:spacing w:val="-5"/>
          <w:sz w:val="22"/>
          <w:szCs w:val="22"/>
          <w:highlight w:val="lightGray"/>
          <w:u w:val="single"/>
        </w:rPr>
      </w:pPr>
      <w:r w:rsidRPr="000E44AA">
        <w:rPr>
          <w:rFonts w:ascii="Lato" w:eastAsia="Times New Roman" w:hAnsi="Lato" w:cstheme="majorHAnsi"/>
          <w:b/>
          <w:bCs/>
          <w:spacing w:val="-5"/>
          <w:sz w:val="22"/>
          <w:szCs w:val="22"/>
          <w:highlight w:val="lightGray"/>
          <w:u w:val="single"/>
        </w:rPr>
        <w:t>Termin składania i otwarcia ofert</w:t>
      </w:r>
    </w:p>
    <w:p w14:paraId="1E0EFA98" w14:textId="015566E0" w:rsidR="00F74F40" w:rsidRPr="00BD640C" w:rsidRDefault="00F74F40" w:rsidP="000E44AA">
      <w:pPr>
        <w:pStyle w:val="Akapitzlist"/>
        <w:numPr>
          <w:ilvl w:val="1"/>
          <w:numId w:val="32"/>
        </w:numPr>
        <w:shd w:val="clear" w:color="auto" w:fill="FFFFFF"/>
        <w:tabs>
          <w:tab w:val="left" w:pos="0"/>
        </w:tabs>
        <w:autoSpaceDE w:val="0"/>
        <w:spacing w:before="120" w:line="276" w:lineRule="auto"/>
        <w:ind w:left="709" w:hanging="709"/>
        <w:jc w:val="both"/>
        <w:rPr>
          <w:rFonts w:ascii="Lato" w:eastAsia="Times New Roman" w:hAnsi="Lato" w:cstheme="majorHAnsi"/>
          <w:b/>
          <w:bCs/>
          <w:sz w:val="22"/>
          <w:szCs w:val="22"/>
        </w:rPr>
      </w:pPr>
      <w:r w:rsidRPr="00BD640C">
        <w:rPr>
          <w:rFonts w:ascii="Lato" w:eastAsia="Times New Roman" w:hAnsi="Lato" w:cstheme="majorHAnsi"/>
          <w:b/>
          <w:bCs/>
          <w:sz w:val="22"/>
          <w:szCs w:val="22"/>
        </w:rPr>
        <w:t xml:space="preserve">Termin składania ofert upływa dnia </w:t>
      </w:r>
      <w:r w:rsidR="00275A9F">
        <w:rPr>
          <w:rFonts w:ascii="Lato" w:eastAsia="Times New Roman" w:hAnsi="Lato" w:cstheme="majorHAnsi"/>
          <w:b/>
          <w:bCs/>
          <w:sz w:val="22"/>
          <w:szCs w:val="22"/>
        </w:rPr>
        <w:t>4-12</w:t>
      </w:r>
      <w:r w:rsidR="00B60DF2">
        <w:rPr>
          <w:rFonts w:ascii="Lato" w:eastAsia="Times New Roman" w:hAnsi="Lato" w:cstheme="majorHAnsi"/>
          <w:b/>
          <w:bCs/>
          <w:sz w:val="22"/>
          <w:szCs w:val="22"/>
        </w:rPr>
        <w:t>-2025</w:t>
      </w:r>
      <w:r w:rsidRPr="00BD640C">
        <w:rPr>
          <w:rFonts w:ascii="Lato" w:eastAsia="Times New Roman" w:hAnsi="Lato" w:cstheme="majorHAnsi"/>
          <w:b/>
          <w:bCs/>
          <w:sz w:val="22"/>
          <w:szCs w:val="22"/>
        </w:rPr>
        <w:t xml:space="preserve"> r. o godz. </w:t>
      </w:r>
      <w:r w:rsidR="00B60DF2">
        <w:rPr>
          <w:rFonts w:ascii="Lato" w:eastAsia="Times New Roman" w:hAnsi="Lato" w:cstheme="majorHAnsi"/>
          <w:b/>
          <w:bCs/>
          <w:sz w:val="22"/>
          <w:szCs w:val="22"/>
        </w:rPr>
        <w:t>10</w:t>
      </w:r>
      <w:r w:rsidRPr="00BD640C">
        <w:rPr>
          <w:rFonts w:ascii="Lato" w:eastAsia="Times New Roman" w:hAnsi="Lato" w:cstheme="majorHAnsi"/>
          <w:b/>
          <w:bCs/>
          <w:sz w:val="22"/>
          <w:szCs w:val="22"/>
        </w:rPr>
        <w:t xml:space="preserve">:00.  </w:t>
      </w:r>
    </w:p>
    <w:p w14:paraId="3FB06E43" w14:textId="77777777" w:rsidR="00F74F40" w:rsidRPr="00BD640C" w:rsidRDefault="00F74F40" w:rsidP="000E44AA">
      <w:pPr>
        <w:pStyle w:val="Akapitzlist"/>
        <w:numPr>
          <w:ilvl w:val="1"/>
          <w:numId w:val="32"/>
        </w:numPr>
        <w:shd w:val="clear" w:color="auto" w:fill="FFFFFF"/>
        <w:tabs>
          <w:tab w:val="left" w:pos="0"/>
        </w:tabs>
        <w:autoSpaceDE w:val="0"/>
        <w:spacing w:before="120" w:line="276" w:lineRule="auto"/>
        <w:ind w:left="0" w:firstLine="0"/>
        <w:jc w:val="both"/>
        <w:rPr>
          <w:rFonts w:ascii="Lato" w:eastAsia="Times New Roman" w:hAnsi="Lato" w:cstheme="majorHAnsi"/>
          <w:b/>
          <w:bCs/>
          <w:sz w:val="22"/>
          <w:szCs w:val="22"/>
        </w:rPr>
      </w:pPr>
      <w:r w:rsidRPr="00BD640C">
        <w:rPr>
          <w:rFonts w:ascii="Lato" w:eastAsia="Times New Roman" w:hAnsi="Lato" w:cstheme="majorHAnsi"/>
          <w:b/>
          <w:bCs/>
          <w:sz w:val="22"/>
          <w:szCs w:val="22"/>
        </w:rPr>
        <w:t xml:space="preserve"> </w:t>
      </w:r>
      <w:r w:rsidRPr="00BD640C">
        <w:rPr>
          <w:rFonts w:ascii="Lato" w:eastAsia="Times New Roman" w:hAnsi="Lato" w:cstheme="majorHAnsi"/>
          <w:bCs/>
          <w:sz w:val="22"/>
          <w:szCs w:val="22"/>
        </w:rPr>
        <w:t>Zamawiający nie ponosi odpowiedzialności za złożenie przez Wykonawcę oferty po terminie składania ofert określonym w pkt. 14.1 oraz za złożenie oferty w inny niż określony w pkt. 12.1 sposób.</w:t>
      </w:r>
    </w:p>
    <w:p w14:paraId="6E82E065" w14:textId="0B7226BE" w:rsidR="00F74F40" w:rsidRPr="00BD640C" w:rsidRDefault="00F74F40" w:rsidP="000E44AA">
      <w:pPr>
        <w:pStyle w:val="Akapitzlist"/>
        <w:numPr>
          <w:ilvl w:val="1"/>
          <w:numId w:val="32"/>
        </w:numPr>
        <w:shd w:val="clear" w:color="auto" w:fill="FFFFFF"/>
        <w:tabs>
          <w:tab w:val="left" w:pos="0"/>
        </w:tabs>
        <w:autoSpaceDE w:val="0"/>
        <w:spacing w:before="120" w:line="276" w:lineRule="auto"/>
        <w:ind w:left="0" w:firstLine="0"/>
        <w:contextualSpacing w:val="0"/>
        <w:jc w:val="both"/>
        <w:rPr>
          <w:rFonts w:ascii="Lato" w:eastAsia="Times New Roman" w:hAnsi="Lato" w:cstheme="majorHAnsi"/>
          <w:b/>
          <w:bCs/>
          <w:sz w:val="22"/>
          <w:szCs w:val="22"/>
        </w:rPr>
      </w:pPr>
      <w:r w:rsidRPr="00BD640C">
        <w:rPr>
          <w:rFonts w:ascii="Lato" w:eastAsia="Times New Roman" w:hAnsi="Lato" w:cstheme="majorHAnsi"/>
          <w:bCs/>
          <w:sz w:val="22"/>
          <w:szCs w:val="22"/>
        </w:rPr>
        <w:t xml:space="preserve"> </w:t>
      </w:r>
      <w:r w:rsidRPr="00BD640C">
        <w:rPr>
          <w:rFonts w:ascii="Lato" w:eastAsia="Times New Roman" w:hAnsi="Lato" w:cstheme="majorHAnsi"/>
          <w:b/>
          <w:spacing w:val="-1"/>
          <w:sz w:val="22"/>
          <w:szCs w:val="22"/>
        </w:rPr>
        <w:t xml:space="preserve">Otwarcie ofert nastąpi w dniu </w:t>
      </w:r>
      <w:r w:rsidR="00275A9F">
        <w:rPr>
          <w:rFonts w:ascii="Lato" w:eastAsia="Times New Roman" w:hAnsi="Lato" w:cstheme="majorHAnsi"/>
          <w:b/>
          <w:spacing w:val="-1"/>
          <w:sz w:val="22"/>
          <w:szCs w:val="22"/>
        </w:rPr>
        <w:t>4-12</w:t>
      </w:r>
      <w:r w:rsidR="00B60DF2">
        <w:rPr>
          <w:rFonts w:ascii="Lato" w:eastAsia="Times New Roman" w:hAnsi="Lato" w:cstheme="majorHAnsi"/>
          <w:b/>
          <w:spacing w:val="-1"/>
          <w:sz w:val="22"/>
          <w:szCs w:val="22"/>
        </w:rPr>
        <w:t>-2025</w:t>
      </w:r>
      <w:r w:rsidRPr="00BD640C">
        <w:rPr>
          <w:rFonts w:ascii="Lato" w:eastAsia="Times New Roman" w:hAnsi="Lato" w:cstheme="majorHAnsi"/>
          <w:b/>
          <w:bCs/>
          <w:spacing w:val="-1"/>
          <w:sz w:val="22"/>
          <w:szCs w:val="22"/>
        </w:rPr>
        <w:t xml:space="preserve"> r. o godz. 10:</w:t>
      </w:r>
      <w:r w:rsidR="00B60DF2">
        <w:rPr>
          <w:rFonts w:ascii="Lato" w:eastAsia="Times New Roman" w:hAnsi="Lato" w:cstheme="majorHAnsi"/>
          <w:b/>
          <w:bCs/>
          <w:spacing w:val="-1"/>
          <w:sz w:val="22"/>
          <w:szCs w:val="22"/>
        </w:rPr>
        <w:t>15</w:t>
      </w:r>
      <w:r w:rsidRPr="00BD640C">
        <w:rPr>
          <w:rFonts w:ascii="Lato" w:eastAsia="Times New Roman" w:hAnsi="Lato" w:cstheme="majorHAnsi"/>
          <w:spacing w:val="1"/>
          <w:sz w:val="22"/>
          <w:szCs w:val="22"/>
        </w:rPr>
        <w:t>.</w:t>
      </w:r>
    </w:p>
    <w:p w14:paraId="2DE77DA6" w14:textId="77777777" w:rsidR="00F74F40" w:rsidRPr="000E44AA" w:rsidRDefault="00F74F40" w:rsidP="000E44AA">
      <w:pPr>
        <w:pStyle w:val="Akapitzlist"/>
        <w:numPr>
          <w:ilvl w:val="1"/>
          <w:numId w:val="32"/>
        </w:numPr>
        <w:shd w:val="clear" w:color="auto" w:fill="FFFFFF"/>
        <w:tabs>
          <w:tab w:val="left" w:pos="0"/>
        </w:tabs>
        <w:autoSpaceDE w:val="0"/>
        <w:spacing w:before="120" w:line="276" w:lineRule="auto"/>
        <w:ind w:left="0" w:firstLine="0"/>
        <w:contextualSpacing w:val="0"/>
        <w:jc w:val="both"/>
        <w:rPr>
          <w:rFonts w:ascii="Lato" w:eastAsia="Times New Roman" w:hAnsi="Lato" w:cstheme="majorHAnsi"/>
          <w:b/>
          <w:bCs/>
          <w:sz w:val="22"/>
          <w:szCs w:val="22"/>
        </w:rPr>
      </w:pPr>
      <w:r w:rsidRPr="00BD640C">
        <w:rPr>
          <w:rFonts w:ascii="Lato" w:eastAsia="Times New Roman" w:hAnsi="Lato" w:cstheme="majorHAnsi"/>
          <w:bCs/>
          <w:sz w:val="22"/>
          <w:szCs w:val="22"/>
        </w:rPr>
        <w:t xml:space="preserve"> </w:t>
      </w:r>
      <w:r w:rsidRPr="00BD640C">
        <w:rPr>
          <w:rFonts w:ascii="Lato" w:eastAsia="Times New Roman" w:hAnsi="Lato" w:cstheme="majorHAnsi"/>
          <w:sz w:val="22"/>
          <w:szCs w:val="22"/>
        </w:rPr>
        <w:t xml:space="preserve">Przed otwarciem ofert Zamawiający zamieści na stronie internetowej prowadzonego </w:t>
      </w:r>
      <w:r w:rsidRPr="000E44AA">
        <w:rPr>
          <w:rFonts w:ascii="Lato" w:eastAsia="Times New Roman" w:hAnsi="Lato" w:cstheme="majorHAnsi"/>
          <w:sz w:val="22"/>
          <w:szCs w:val="22"/>
        </w:rPr>
        <w:t>postępowania informację o kwocie, jaką zamierza przeznaczyć na sfinansowanie zamówienia – zgodnie z art. 222 ust. 4 ustawy.</w:t>
      </w:r>
    </w:p>
    <w:p w14:paraId="24CC25FE" w14:textId="77777777" w:rsidR="00F74F40" w:rsidRPr="000E44AA" w:rsidRDefault="00F74F40" w:rsidP="000E44AA">
      <w:pPr>
        <w:pStyle w:val="Akapitzlist"/>
        <w:numPr>
          <w:ilvl w:val="1"/>
          <w:numId w:val="32"/>
        </w:numPr>
        <w:shd w:val="clear" w:color="auto" w:fill="FFFFFF"/>
        <w:tabs>
          <w:tab w:val="left" w:pos="0"/>
        </w:tabs>
        <w:autoSpaceDE w:val="0"/>
        <w:spacing w:before="120" w:line="276" w:lineRule="auto"/>
        <w:ind w:left="0" w:firstLine="0"/>
        <w:contextualSpacing w:val="0"/>
        <w:jc w:val="both"/>
        <w:rPr>
          <w:rFonts w:ascii="Lato" w:eastAsia="Times New Roman" w:hAnsi="Lato" w:cstheme="majorHAnsi"/>
          <w:b/>
          <w:bCs/>
          <w:sz w:val="22"/>
          <w:szCs w:val="22"/>
        </w:rPr>
      </w:pPr>
      <w:r w:rsidRPr="000E44AA">
        <w:rPr>
          <w:rFonts w:ascii="Lato" w:eastAsia="Times New Roman" w:hAnsi="Lato" w:cstheme="majorHAnsi"/>
          <w:bCs/>
          <w:sz w:val="22"/>
          <w:szCs w:val="22"/>
        </w:rPr>
        <w:t>Oferty będą otwierane w kolejności ich wpływu.</w:t>
      </w:r>
    </w:p>
    <w:p w14:paraId="46DA4F33" w14:textId="77777777" w:rsidR="00F74F40" w:rsidRPr="000E44AA" w:rsidRDefault="00F74F40" w:rsidP="000E44AA">
      <w:pPr>
        <w:pStyle w:val="Akapitzlist"/>
        <w:numPr>
          <w:ilvl w:val="1"/>
          <w:numId w:val="32"/>
        </w:numPr>
        <w:shd w:val="clear" w:color="auto" w:fill="FFFFFF"/>
        <w:tabs>
          <w:tab w:val="left" w:pos="0"/>
        </w:tabs>
        <w:autoSpaceDE w:val="0"/>
        <w:spacing w:before="120" w:line="276" w:lineRule="auto"/>
        <w:ind w:left="0" w:firstLine="0"/>
        <w:contextualSpacing w:val="0"/>
        <w:jc w:val="both"/>
        <w:rPr>
          <w:rFonts w:ascii="Lato" w:eastAsia="Times New Roman" w:hAnsi="Lato" w:cstheme="majorHAnsi"/>
          <w:b/>
          <w:bCs/>
          <w:sz w:val="22"/>
          <w:szCs w:val="22"/>
        </w:rPr>
      </w:pPr>
      <w:r w:rsidRPr="000E44AA">
        <w:rPr>
          <w:rFonts w:ascii="Lato" w:eastAsia="Times New Roman" w:hAnsi="Lato" w:cstheme="majorHAnsi"/>
          <w:b/>
          <w:bCs/>
          <w:sz w:val="22"/>
          <w:szCs w:val="22"/>
        </w:rPr>
        <w:t xml:space="preserve">Niezwłocznie po otwarciu ofert, zgodnie z zapisami art. 222 pkt 5 ustawy PZP, Zamawiający zamieści na swojej stronie internetowej prowadzonego postępowania informacje o: </w:t>
      </w:r>
    </w:p>
    <w:p w14:paraId="401D2DC5" w14:textId="77777777" w:rsidR="00F74F40" w:rsidRPr="000E44AA" w:rsidRDefault="00F74F40" w:rsidP="000E44AA">
      <w:pPr>
        <w:pStyle w:val="Akapitzlist"/>
        <w:shd w:val="clear" w:color="auto" w:fill="FFFFFF"/>
        <w:autoSpaceDE w:val="0"/>
        <w:spacing w:before="120" w:line="276" w:lineRule="auto"/>
        <w:ind w:left="284" w:right="11"/>
        <w:contextualSpacing w:val="0"/>
        <w:jc w:val="both"/>
        <w:rPr>
          <w:rFonts w:ascii="Lato" w:eastAsia="Times New Roman" w:hAnsi="Lato" w:cstheme="majorHAnsi"/>
          <w:bCs/>
          <w:sz w:val="22"/>
          <w:szCs w:val="22"/>
        </w:rPr>
      </w:pPr>
      <w:r w:rsidRPr="000E44AA">
        <w:rPr>
          <w:rFonts w:ascii="Lato" w:eastAsia="Times New Roman" w:hAnsi="Lato" w:cstheme="majorHAnsi"/>
          <w:bCs/>
          <w:sz w:val="22"/>
          <w:szCs w:val="22"/>
        </w:rPr>
        <w:t xml:space="preserve">a) nazwach albo imionach i nazwiskach oraz siedzibach lub miejscach prowadzonej działalności gospodarczej albo miejscach zamieszkania wykonawców, których oferty zostały otwarte; </w:t>
      </w:r>
    </w:p>
    <w:p w14:paraId="3A71BB07" w14:textId="77777777" w:rsidR="00F74F40" w:rsidRPr="000E44AA" w:rsidRDefault="00F74F40" w:rsidP="000E44AA">
      <w:pPr>
        <w:pStyle w:val="Akapitzlist"/>
        <w:shd w:val="clear" w:color="auto" w:fill="FFFFFF"/>
        <w:autoSpaceDE w:val="0"/>
        <w:spacing w:before="120" w:line="276" w:lineRule="auto"/>
        <w:ind w:left="284" w:right="11"/>
        <w:contextualSpacing w:val="0"/>
        <w:jc w:val="both"/>
        <w:rPr>
          <w:rFonts w:ascii="Lato" w:eastAsia="Times New Roman" w:hAnsi="Lato" w:cstheme="majorHAnsi"/>
          <w:bCs/>
          <w:sz w:val="22"/>
          <w:szCs w:val="22"/>
        </w:rPr>
      </w:pPr>
      <w:r w:rsidRPr="000E44AA">
        <w:rPr>
          <w:rFonts w:ascii="Lato" w:eastAsia="Times New Roman" w:hAnsi="Lato" w:cstheme="majorHAnsi"/>
          <w:bCs/>
          <w:sz w:val="22"/>
          <w:szCs w:val="22"/>
        </w:rPr>
        <w:t>b) cenach lub kosztach zawartych w ofertach.</w:t>
      </w:r>
    </w:p>
    <w:p w14:paraId="66E9A075" w14:textId="3820DAED" w:rsidR="00A233F8" w:rsidRPr="000E44AA" w:rsidRDefault="00F74F40" w:rsidP="000E44AA">
      <w:pPr>
        <w:shd w:val="clear" w:color="auto" w:fill="FFFFFF"/>
        <w:autoSpaceDE w:val="0"/>
        <w:spacing w:before="120" w:line="276" w:lineRule="auto"/>
        <w:ind w:right="11"/>
        <w:jc w:val="both"/>
        <w:rPr>
          <w:rFonts w:ascii="Lato" w:eastAsia="Times New Roman" w:hAnsi="Lato" w:cstheme="majorHAnsi"/>
          <w:bCs/>
          <w:sz w:val="22"/>
          <w:szCs w:val="22"/>
        </w:rPr>
      </w:pPr>
      <w:r w:rsidRPr="000E44AA">
        <w:rPr>
          <w:rFonts w:ascii="Lato" w:eastAsiaTheme="minorHAnsi" w:hAnsi="Lato" w:cs="Calibri"/>
          <w:color w:val="000000"/>
          <w:kern w:val="0"/>
          <w:sz w:val="22"/>
          <w:szCs w:val="22"/>
          <w:lang w:eastAsia="en-US"/>
        </w:rPr>
        <w:t>W przypadku wystąpienia awarii systemu teleinformatycznego, która spowoduje brak możliwości otwarcia ofert w terminie określonym przez Zamawiającego, otwarcie nastąpi niezwłocznie po usunięciu awarii</w:t>
      </w:r>
      <w:r w:rsidR="00A233F8" w:rsidRPr="000E44AA">
        <w:rPr>
          <w:rFonts w:ascii="Lato" w:eastAsia="Times New Roman" w:hAnsi="Lato" w:cstheme="majorHAnsi"/>
          <w:bCs/>
          <w:sz w:val="22"/>
          <w:szCs w:val="22"/>
        </w:rPr>
        <w:t>.</w:t>
      </w:r>
    </w:p>
    <w:p w14:paraId="2BBD9886" w14:textId="77777777" w:rsidR="00A233F8" w:rsidRPr="000E44AA" w:rsidRDefault="00A233F8" w:rsidP="000E44AA">
      <w:pPr>
        <w:pStyle w:val="Akapitzlist"/>
        <w:shd w:val="clear" w:color="auto" w:fill="FFFFFF"/>
        <w:autoSpaceDE w:val="0"/>
        <w:spacing w:line="276" w:lineRule="auto"/>
        <w:ind w:left="284" w:right="11"/>
        <w:jc w:val="both"/>
        <w:rPr>
          <w:rFonts w:ascii="Lato" w:eastAsia="Times New Roman" w:hAnsi="Lato" w:cstheme="majorHAnsi"/>
          <w:b/>
          <w:bCs/>
          <w:sz w:val="22"/>
          <w:szCs w:val="22"/>
        </w:rPr>
      </w:pPr>
    </w:p>
    <w:p w14:paraId="2391155D" w14:textId="65A654C4" w:rsidR="00EA261E" w:rsidRPr="000E44AA" w:rsidRDefault="00EA261E" w:rsidP="000E44AA">
      <w:pPr>
        <w:pStyle w:val="Akapitzlist"/>
        <w:numPr>
          <w:ilvl w:val="0"/>
          <w:numId w:val="17"/>
        </w:numPr>
        <w:shd w:val="clear" w:color="auto" w:fill="FFFFFF"/>
        <w:tabs>
          <w:tab w:val="left" w:pos="559"/>
        </w:tabs>
        <w:autoSpaceDE w:val="0"/>
        <w:spacing w:line="276" w:lineRule="auto"/>
        <w:jc w:val="both"/>
        <w:rPr>
          <w:rFonts w:ascii="Lato" w:eastAsia="Times New Roman" w:hAnsi="Lato" w:cstheme="majorHAnsi"/>
          <w:sz w:val="22"/>
          <w:szCs w:val="22"/>
          <w:highlight w:val="lightGray"/>
        </w:rPr>
      </w:pPr>
      <w:r w:rsidRPr="000E44AA">
        <w:rPr>
          <w:rFonts w:ascii="Lato" w:eastAsia="Times New Roman" w:hAnsi="Lato" w:cstheme="majorHAnsi"/>
          <w:b/>
          <w:bCs/>
          <w:spacing w:val="-1"/>
          <w:sz w:val="22"/>
          <w:szCs w:val="22"/>
          <w:highlight w:val="lightGray"/>
          <w:u w:val="single"/>
        </w:rPr>
        <w:t>Termin związania ofertą</w:t>
      </w:r>
    </w:p>
    <w:p w14:paraId="1DEF983F" w14:textId="1D8337FD" w:rsidR="00F74F40" w:rsidRPr="000E44AA" w:rsidRDefault="00F74F40" w:rsidP="000E44AA">
      <w:pPr>
        <w:pStyle w:val="Akapitzlist"/>
        <w:numPr>
          <w:ilvl w:val="1"/>
          <w:numId w:val="33"/>
        </w:numPr>
        <w:autoSpaceDE w:val="0"/>
        <w:spacing w:before="120" w:line="276" w:lineRule="auto"/>
        <w:ind w:left="709" w:hanging="709"/>
        <w:jc w:val="both"/>
        <w:rPr>
          <w:rFonts w:ascii="Lato" w:eastAsia="Times New Roman" w:hAnsi="Lato" w:cstheme="majorHAnsi"/>
          <w:b/>
          <w:sz w:val="22"/>
          <w:szCs w:val="22"/>
        </w:rPr>
      </w:pPr>
      <w:r w:rsidRPr="000E44AA">
        <w:rPr>
          <w:rFonts w:ascii="Lato" w:eastAsia="Times New Roman" w:hAnsi="Lato" w:cstheme="majorHAnsi"/>
          <w:sz w:val="22"/>
          <w:szCs w:val="22"/>
        </w:rPr>
        <w:t xml:space="preserve">Wykonawca pozostaje związany złożoną ofertą przez </w:t>
      </w:r>
      <w:r w:rsidRPr="000E44AA">
        <w:rPr>
          <w:rFonts w:ascii="Lato" w:eastAsia="Times New Roman" w:hAnsi="Lato" w:cstheme="majorHAnsi"/>
          <w:b/>
          <w:bCs/>
          <w:sz w:val="22"/>
          <w:szCs w:val="22"/>
        </w:rPr>
        <w:t>30</w:t>
      </w:r>
      <w:r w:rsidRPr="000E44AA">
        <w:rPr>
          <w:rFonts w:ascii="Lato" w:eastAsia="Times New Roman" w:hAnsi="Lato" w:cstheme="majorHAnsi"/>
          <w:sz w:val="22"/>
          <w:szCs w:val="22"/>
        </w:rPr>
        <w:t xml:space="preserve"> dni, tj. do dnia: </w:t>
      </w:r>
      <w:r w:rsidR="00275A9F">
        <w:rPr>
          <w:rFonts w:ascii="Lato" w:eastAsia="Times New Roman" w:hAnsi="Lato" w:cstheme="majorHAnsi"/>
          <w:b/>
          <w:bCs/>
          <w:sz w:val="22"/>
          <w:szCs w:val="22"/>
        </w:rPr>
        <w:t>02.01.2026</w:t>
      </w:r>
      <w:r w:rsidR="00AE29B4">
        <w:rPr>
          <w:rFonts w:ascii="Lato" w:eastAsia="Times New Roman" w:hAnsi="Lato" w:cstheme="majorHAnsi"/>
          <w:b/>
          <w:sz w:val="22"/>
          <w:szCs w:val="22"/>
        </w:rPr>
        <w:t xml:space="preserve"> r.</w:t>
      </w:r>
    </w:p>
    <w:p w14:paraId="0BB06296" w14:textId="2DCE18CC" w:rsidR="00F74F40" w:rsidRPr="000E44AA" w:rsidRDefault="00F74F40" w:rsidP="000E44AA">
      <w:pPr>
        <w:pStyle w:val="Akapitzlist"/>
        <w:numPr>
          <w:ilvl w:val="1"/>
          <w:numId w:val="33"/>
        </w:numPr>
        <w:autoSpaceDE w:val="0"/>
        <w:spacing w:before="120" w:line="276" w:lineRule="auto"/>
        <w:ind w:left="709" w:hanging="709"/>
        <w:jc w:val="both"/>
        <w:rPr>
          <w:rFonts w:ascii="Lato" w:eastAsia="Times New Roman" w:hAnsi="Lato" w:cstheme="majorHAnsi"/>
          <w:b/>
          <w:sz w:val="22"/>
          <w:szCs w:val="22"/>
        </w:rPr>
      </w:pPr>
      <w:r w:rsidRPr="000E44AA">
        <w:rPr>
          <w:rFonts w:ascii="Lato" w:eastAsia="Times New Roman" w:hAnsi="Lato" w:cstheme="majorHAnsi"/>
          <w:sz w:val="22"/>
          <w:szCs w:val="22"/>
        </w:rPr>
        <w:t>Bieg terminu związania ofertą rozpoczyna się wraz z upływem terminu składania ofert  - zgodnie z art. 307 ust. 1</w:t>
      </w:r>
      <w:r w:rsidR="005B334C">
        <w:rPr>
          <w:rFonts w:ascii="Lato" w:eastAsia="Times New Roman" w:hAnsi="Lato" w:cstheme="majorHAnsi"/>
          <w:sz w:val="22"/>
          <w:szCs w:val="22"/>
        </w:rPr>
        <w:t xml:space="preserve"> ustawy </w:t>
      </w:r>
      <w:proofErr w:type="spellStart"/>
      <w:r w:rsidR="005B334C">
        <w:rPr>
          <w:rFonts w:ascii="Lato" w:eastAsia="Times New Roman" w:hAnsi="Lato" w:cstheme="majorHAnsi"/>
          <w:sz w:val="22"/>
          <w:szCs w:val="22"/>
        </w:rPr>
        <w:t>Pzp</w:t>
      </w:r>
      <w:proofErr w:type="spellEnd"/>
      <w:r w:rsidRPr="000E44AA">
        <w:rPr>
          <w:rFonts w:ascii="Lato" w:eastAsia="Times New Roman" w:hAnsi="Lato" w:cstheme="majorHAnsi"/>
          <w:sz w:val="22"/>
          <w:szCs w:val="22"/>
        </w:rPr>
        <w:t>.</w:t>
      </w:r>
    </w:p>
    <w:p w14:paraId="08C2C2BA" w14:textId="7D03201C" w:rsidR="00F74F40" w:rsidRPr="000E44AA" w:rsidRDefault="00F74F40" w:rsidP="000E44AA">
      <w:pPr>
        <w:pStyle w:val="Akapitzlist"/>
        <w:numPr>
          <w:ilvl w:val="1"/>
          <w:numId w:val="33"/>
        </w:numPr>
        <w:autoSpaceDE w:val="0"/>
        <w:spacing w:before="120" w:line="276" w:lineRule="auto"/>
        <w:ind w:left="0" w:firstLine="0"/>
        <w:jc w:val="both"/>
        <w:rPr>
          <w:rFonts w:ascii="Lato" w:eastAsia="Times New Roman" w:hAnsi="Lato" w:cstheme="majorHAnsi"/>
          <w:b/>
          <w:sz w:val="22"/>
          <w:szCs w:val="22"/>
        </w:rPr>
      </w:pPr>
      <w:r w:rsidRPr="000E44AA">
        <w:rPr>
          <w:rFonts w:ascii="Lato" w:hAnsi="Lato" w:cstheme="majorHAnsi"/>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t>
      </w:r>
      <w:r w:rsidR="008C4073">
        <w:rPr>
          <w:rFonts w:ascii="Lato" w:hAnsi="Lato" w:cstheme="majorHAnsi"/>
          <w:sz w:val="22"/>
          <w:szCs w:val="22"/>
        </w:rPr>
        <w:t> </w:t>
      </w:r>
      <w:r w:rsidRPr="000E44AA">
        <w:rPr>
          <w:rFonts w:ascii="Lato" w:hAnsi="Lato" w:cstheme="majorHAnsi"/>
          <w:sz w:val="22"/>
          <w:szCs w:val="22"/>
        </w:rPr>
        <w:t xml:space="preserve">wskazywany przez niego okres, nie dłuższy niż 30 dni. </w:t>
      </w:r>
    </w:p>
    <w:p w14:paraId="6ACD9A05" w14:textId="3EB1BEE9" w:rsidR="00754049" w:rsidRPr="001A5B3D" w:rsidRDefault="00F74F40" w:rsidP="000E44AA">
      <w:pPr>
        <w:pStyle w:val="Akapitzlist"/>
        <w:numPr>
          <w:ilvl w:val="1"/>
          <w:numId w:val="33"/>
        </w:numPr>
        <w:autoSpaceDE w:val="0"/>
        <w:spacing w:before="120" w:line="276" w:lineRule="auto"/>
        <w:ind w:left="0" w:firstLine="0"/>
        <w:jc w:val="both"/>
        <w:rPr>
          <w:rFonts w:ascii="Lato" w:eastAsia="Times New Roman" w:hAnsi="Lato" w:cstheme="majorHAnsi"/>
          <w:b/>
          <w:sz w:val="22"/>
          <w:szCs w:val="22"/>
        </w:rPr>
      </w:pPr>
      <w:r w:rsidRPr="000E44AA">
        <w:rPr>
          <w:rFonts w:ascii="Lato" w:eastAsia="Arial, 'Times New Roman'" w:hAnsi="Lato" w:cstheme="majorHAnsi"/>
          <w:sz w:val="22"/>
          <w:szCs w:val="22"/>
        </w:rPr>
        <w:t>Prz</w:t>
      </w:r>
      <w:r w:rsidRPr="000E44AA">
        <w:rPr>
          <w:rFonts w:ascii="Lato" w:hAnsi="Lato" w:cstheme="majorHAnsi"/>
          <w:sz w:val="22"/>
          <w:szCs w:val="22"/>
        </w:rPr>
        <w:t>edłużenie terminu związania ofertą wymaga złożenia przez wykonawcę pisemnego oświadczenia o wyrażeniu zgody na przedłużenie terminu związania ofertą</w:t>
      </w:r>
      <w:r w:rsidRPr="000E44AA">
        <w:rPr>
          <w:rFonts w:ascii="Lato" w:eastAsia="Times New Roman" w:hAnsi="Lato" w:cstheme="majorHAnsi"/>
          <w:color w:val="000000"/>
          <w:sz w:val="22"/>
          <w:szCs w:val="22"/>
        </w:rPr>
        <w:t>.</w:t>
      </w:r>
    </w:p>
    <w:p w14:paraId="2B727661" w14:textId="77777777" w:rsidR="00B915A2" w:rsidRPr="000E44AA" w:rsidRDefault="00B915A2" w:rsidP="000E44AA">
      <w:pPr>
        <w:pStyle w:val="Akapitzlist"/>
        <w:autoSpaceDE w:val="0"/>
        <w:spacing w:line="276" w:lineRule="auto"/>
        <w:ind w:left="0"/>
        <w:jc w:val="both"/>
        <w:rPr>
          <w:rFonts w:ascii="Lato" w:eastAsia="Times New Roman" w:hAnsi="Lato" w:cstheme="majorHAnsi"/>
          <w:b/>
          <w:sz w:val="22"/>
          <w:szCs w:val="22"/>
        </w:rPr>
      </w:pPr>
    </w:p>
    <w:p w14:paraId="7F9046D8" w14:textId="77777777" w:rsidR="0063137C" w:rsidRPr="000E44AA" w:rsidRDefault="0063137C" w:rsidP="000E44AA">
      <w:pPr>
        <w:pStyle w:val="Akapitzlist"/>
        <w:numPr>
          <w:ilvl w:val="0"/>
          <w:numId w:val="17"/>
        </w:numPr>
        <w:shd w:val="clear" w:color="auto" w:fill="FFFFFF"/>
        <w:tabs>
          <w:tab w:val="center" w:pos="851"/>
          <w:tab w:val="center" w:pos="6321"/>
          <w:tab w:val="center" w:pos="8483"/>
        </w:tabs>
        <w:autoSpaceDE w:val="0"/>
        <w:spacing w:line="276" w:lineRule="auto"/>
        <w:ind w:right="11"/>
        <w:jc w:val="both"/>
        <w:rPr>
          <w:rFonts w:ascii="Lato" w:eastAsia="Times New Roman" w:hAnsi="Lato" w:cstheme="majorHAnsi"/>
          <w:sz w:val="22"/>
          <w:szCs w:val="22"/>
          <w:highlight w:val="lightGray"/>
        </w:rPr>
      </w:pPr>
      <w:r w:rsidRPr="000E44AA">
        <w:rPr>
          <w:rFonts w:ascii="Lato" w:eastAsia="Times New Roman" w:hAnsi="Lato" w:cstheme="majorHAnsi"/>
          <w:b/>
          <w:bCs/>
          <w:spacing w:val="-1"/>
          <w:sz w:val="22"/>
          <w:szCs w:val="22"/>
          <w:highlight w:val="lightGray"/>
        </w:rPr>
        <w:t xml:space="preserve">Wymagania dotyczące wadium: </w:t>
      </w:r>
    </w:p>
    <w:p w14:paraId="1AD8A7B0" w14:textId="78C0B3AE" w:rsidR="0063137C" w:rsidRPr="00855C44" w:rsidRDefault="00855C44" w:rsidP="00855C44">
      <w:pPr>
        <w:tabs>
          <w:tab w:val="left" w:pos="9356"/>
        </w:tabs>
        <w:spacing w:line="276" w:lineRule="auto"/>
        <w:jc w:val="both"/>
        <w:rPr>
          <w:rFonts w:ascii="Lato" w:eastAsia="Times New Roman" w:hAnsi="Lato" w:cstheme="majorHAnsi"/>
          <w:bCs/>
          <w:sz w:val="22"/>
          <w:szCs w:val="22"/>
        </w:rPr>
      </w:pPr>
      <w:r w:rsidRPr="00855C44">
        <w:rPr>
          <w:rFonts w:ascii="Lato" w:eastAsia="Times New Roman" w:hAnsi="Lato" w:cstheme="majorHAnsi"/>
          <w:bCs/>
          <w:sz w:val="22"/>
          <w:szCs w:val="22"/>
        </w:rPr>
        <w:t xml:space="preserve">Zamawiający nie wymaga wnoszenia </w:t>
      </w:r>
      <w:r>
        <w:rPr>
          <w:rFonts w:ascii="Lato" w:eastAsia="Times New Roman" w:hAnsi="Lato" w:cstheme="majorHAnsi"/>
          <w:bCs/>
          <w:sz w:val="22"/>
          <w:szCs w:val="22"/>
        </w:rPr>
        <w:t>wadium</w:t>
      </w:r>
      <w:r w:rsidR="00331A59" w:rsidRPr="00855C44">
        <w:rPr>
          <w:rFonts w:ascii="Lato" w:hAnsi="Lato" w:cstheme="majorHAnsi"/>
          <w:sz w:val="22"/>
          <w:szCs w:val="22"/>
        </w:rPr>
        <w:t>.</w:t>
      </w:r>
    </w:p>
    <w:p w14:paraId="5297FFAA" w14:textId="77777777" w:rsidR="00331A59" w:rsidRPr="000E44AA" w:rsidRDefault="00331A59" w:rsidP="000E44AA">
      <w:pPr>
        <w:widowControl/>
        <w:autoSpaceDE w:val="0"/>
        <w:spacing w:line="276" w:lineRule="auto"/>
        <w:jc w:val="both"/>
        <w:rPr>
          <w:rFonts w:ascii="Lato" w:eastAsia="Times New Roman" w:hAnsi="Lato" w:cstheme="majorHAnsi"/>
          <w:sz w:val="22"/>
          <w:szCs w:val="22"/>
        </w:rPr>
      </w:pPr>
    </w:p>
    <w:p w14:paraId="04A5C66F" w14:textId="77777777" w:rsidR="0063137C" w:rsidRPr="000E44AA" w:rsidRDefault="0063137C" w:rsidP="000E44AA">
      <w:pPr>
        <w:pStyle w:val="Akapitzlist"/>
        <w:widowControl/>
        <w:numPr>
          <w:ilvl w:val="0"/>
          <w:numId w:val="17"/>
        </w:numPr>
        <w:spacing w:line="276" w:lineRule="auto"/>
        <w:jc w:val="both"/>
        <w:rPr>
          <w:rFonts w:ascii="Lato" w:eastAsia="Times New Roman" w:hAnsi="Lato" w:cstheme="majorHAnsi"/>
          <w:sz w:val="22"/>
          <w:szCs w:val="22"/>
          <w:highlight w:val="lightGray"/>
          <w:u w:val="single"/>
        </w:rPr>
      </w:pPr>
      <w:r w:rsidRPr="000E44AA">
        <w:rPr>
          <w:rFonts w:ascii="Lato" w:eastAsia="Times New Roman" w:hAnsi="Lato" w:cstheme="majorHAnsi"/>
          <w:b/>
          <w:bCs/>
          <w:sz w:val="22"/>
          <w:szCs w:val="22"/>
          <w:u w:val="single"/>
        </w:rPr>
        <w:t xml:space="preserve"> </w:t>
      </w:r>
      <w:r w:rsidRPr="000E44AA">
        <w:rPr>
          <w:rFonts w:ascii="Lato" w:eastAsia="Times New Roman" w:hAnsi="Lato" w:cstheme="majorHAnsi"/>
          <w:b/>
          <w:bCs/>
          <w:sz w:val="22"/>
          <w:szCs w:val="22"/>
          <w:highlight w:val="lightGray"/>
          <w:u w:val="single"/>
        </w:rPr>
        <w:t>Zamawiający wymaga wniesienia z</w:t>
      </w:r>
      <w:r w:rsidRPr="000E44AA">
        <w:rPr>
          <w:rFonts w:ascii="Lato" w:eastAsia="Times New Roman" w:hAnsi="Lato" w:cstheme="majorHAnsi"/>
          <w:b/>
          <w:sz w:val="22"/>
          <w:szCs w:val="22"/>
          <w:highlight w:val="lightGray"/>
          <w:u w:val="single"/>
        </w:rPr>
        <w:t>abezpieczeni</w:t>
      </w:r>
      <w:r w:rsidR="009F526C" w:rsidRPr="000E44AA">
        <w:rPr>
          <w:rFonts w:ascii="Lato" w:eastAsia="Times New Roman" w:hAnsi="Lato" w:cstheme="majorHAnsi"/>
          <w:b/>
          <w:sz w:val="22"/>
          <w:szCs w:val="22"/>
          <w:highlight w:val="lightGray"/>
          <w:u w:val="single"/>
        </w:rPr>
        <w:t>a</w:t>
      </w:r>
      <w:r w:rsidRPr="000E44AA">
        <w:rPr>
          <w:rFonts w:ascii="Lato" w:eastAsia="Times New Roman" w:hAnsi="Lato" w:cstheme="majorHAnsi"/>
          <w:b/>
          <w:sz w:val="22"/>
          <w:szCs w:val="22"/>
          <w:highlight w:val="lightGray"/>
          <w:u w:val="single"/>
        </w:rPr>
        <w:t xml:space="preserve"> należytego wykonania umowy</w:t>
      </w:r>
      <w:r w:rsidRPr="000E44AA">
        <w:rPr>
          <w:rFonts w:ascii="Lato" w:eastAsia="Times New Roman" w:hAnsi="Lato" w:cstheme="majorHAnsi"/>
          <w:sz w:val="22"/>
          <w:szCs w:val="22"/>
          <w:highlight w:val="lightGray"/>
          <w:u w:val="single"/>
        </w:rPr>
        <w:t>.</w:t>
      </w:r>
    </w:p>
    <w:p w14:paraId="140F9268" w14:textId="705D1C99" w:rsidR="00A7091E" w:rsidRPr="001A5B3D" w:rsidRDefault="006D3961" w:rsidP="00855C44">
      <w:pPr>
        <w:tabs>
          <w:tab w:val="left" w:pos="9356"/>
        </w:tabs>
        <w:spacing w:line="276" w:lineRule="auto"/>
        <w:ind w:left="708" w:hanging="708"/>
        <w:jc w:val="both"/>
        <w:rPr>
          <w:rFonts w:ascii="Lato" w:eastAsia="Times New Roman" w:hAnsi="Lato" w:cstheme="majorHAnsi"/>
          <w:bCs/>
          <w:sz w:val="22"/>
          <w:szCs w:val="22"/>
        </w:rPr>
      </w:pPr>
      <w:r>
        <w:rPr>
          <w:rFonts w:ascii="Lato" w:eastAsia="Times New Roman" w:hAnsi="Lato" w:cstheme="majorHAnsi"/>
          <w:bCs/>
          <w:sz w:val="22"/>
          <w:szCs w:val="22"/>
        </w:rPr>
        <w:t>Zamawiający nie wymaga wniesienia zabezpieczenia należytego wykonania umowy.</w:t>
      </w:r>
    </w:p>
    <w:p w14:paraId="4B70060A" w14:textId="77777777" w:rsidR="00F74F40" w:rsidRPr="000E44AA" w:rsidRDefault="00F74F40" w:rsidP="000E44AA">
      <w:pPr>
        <w:tabs>
          <w:tab w:val="left" w:pos="9356"/>
        </w:tabs>
        <w:spacing w:line="276" w:lineRule="auto"/>
        <w:jc w:val="both"/>
        <w:rPr>
          <w:rFonts w:ascii="Lato" w:hAnsi="Lato" w:cstheme="majorHAnsi"/>
          <w:b/>
          <w:sz w:val="22"/>
          <w:szCs w:val="22"/>
        </w:rPr>
      </w:pPr>
    </w:p>
    <w:p w14:paraId="3470495E" w14:textId="77777777" w:rsidR="005F1CD4" w:rsidRPr="000E44AA" w:rsidRDefault="005F1CD4" w:rsidP="000E44AA">
      <w:pPr>
        <w:pStyle w:val="Akapitzlist"/>
        <w:numPr>
          <w:ilvl w:val="0"/>
          <w:numId w:val="17"/>
        </w:numPr>
        <w:shd w:val="clear" w:color="auto" w:fill="FFFFFF"/>
        <w:tabs>
          <w:tab w:val="left" w:pos="569"/>
        </w:tabs>
        <w:autoSpaceDE w:val="0"/>
        <w:spacing w:line="276" w:lineRule="auto"/>
        <w:jc w:val="both"/>
        <w:rPr>
          <w:rFonts w:ascii="Lato" w:eastAsia="Times New Roman" w:hAnsi="Lato" w:cstheme="majorHAnsi"/>
          <w:sz w:val="22"/>
          <w:szCs w:val="22"/>
          <w:highlight w:val="lightGray"/>
        </w:rPr>
      </w:pPr>
      <w:r w:rsidRPr="000E44AA">
        <w:rPr>
          <w:rFonts w:ascii="Lato" w:eastAsia="Times New Roman" w:hAnsi="Lato" w:cstheme="majorHAnsi"/>
          <w:b/>
          <w:bCs/>
          <w:spacing w:val="-1"/>
          <w:sz w:val="22"/>
          <w:szCs w:val="22"/>
          <w:highlight w:val="lightGray"/>
          <w:u w:val="single"/>
        </w:rPr>
        <w:lastRenderedPageBreak/>
        <w:t>Sposób obliczenia ceny oferty:</w:t>
      </w:r>
    </w:p>
    <w:p w14:paraId="51EB7051" w14:textId="77777777" w:rsidR="00855C44" w:rsidRPr="00855C44" w:rsidRDefault="00855C44" w:rsidP="00855C44">
      <w:pPr>
        <w:pStyle w:val="Akapitzlist"/>
        <w:numPr>
          <w:ilvl w:val="1"/>
          <w:numId w:val="34"/>
        </w:numPr>
        <w:shd w:val="clear" w:color="auto" w:fill="FFFFFF"/>
        <w:spacing w:before="120" w:line="276" w:lineRule="auto"/>
        <w:ind w:left="426" w:right="23"/>
        <w:jc w:val="both"/>
        <w:rPr>
          <w:rFonts w:ascii="Lato" w:hAnsi="Lato" w:cstheme="majorHAnsi"/>
          <w:sz w:val="22"/>
          <w:szCs w:val="22"/>
        </w:rPr>
      </w:pPr>
      <w:r w:rsidRPr="00855C44">
        <w:rPr>
          <w:rFonts w:ascii="Lato" w:hAnsi="Lato" w:cstheme="majorHAnsi"/>
          <w:sz w:val="22"/>
          <w:szCs w:val="22"/>
        </w:rPr>
        <w:t>Zamawiający zaleca, aby Wykonawca określił wysokość wynagrodzenia ryczałtowego brutto na „formularzu ofertowym”, przy zastosowaniu należnej stawki podatku VAT, obowiązującej na dzień, w którym upływa termin składania ofert.</w:t>
      </w:r>
    </w:p>
    <w:p w14:paraId="5040BDF9" w14:textId="291B34E8" w:rsidR="00855C44" w:rsidRPr="00855C44" w:rsidRDefault="00855C44" w:rsidP="00855C44">
      <w:pPr>
        <w:pStyle w:val="Akapitzlist"/>
        <w:numPr>
          <w:ilvl w:val="1"/>
          <w:numId w:val="34"/>
        </w:numPr>
        <w:shd w:val="clear" w:color="auto" w:fill="FFFFFF"/>
        <w:spacing w:before="120" w:line="276" w:lineRule="auto"/>
        <w:ind w:left="426" w:right="23"/>
        <w:jc w:val="both"/>
        <w:rPr>
          <w:rFonts w:ascii="Lato" w:hAnsi="Lato" w:cstheme="majorHAnsi"/>
          <w:sz w:val="22"/>
          <w:szCs w:val="22"/>
        </w:rPr>
      </w:pPr>
      <w:r w:rsidRPr="00855C44">
        <w:rPr>
          <w:rFonts w:ascii="Lato" w:hAnsi="Lato" w:cstheme="majorHAnsi"/>
          <w:sz w:val="22"/>
          <w:szCs w:val="22"/>
        </w:rPr>
        <w:t>Wynagrodzenie ryczałtowe winno być określone z uwzględnieniem wszystkich kosztów poniesionych przez Wykonawcę w ramach realizacji umowy</w:t>
      </w:r>
      <w:r>
        <w:rPr>
          <w:rFonts w:ascii="Lato" w:hAnsi="Lato" w:cstheme="majorHAnsi"/>
          <w:sz w:val="22"/>
          <w:szCs w:val="22"/>
        </w:rPr>
        <w:t xml:space="preserve"> </w:t>
      </w:r>
      <w:r w:rsidRPr="00855C44">
        <w:rPr>
          <w:rFonts w:ascii="Lato" w:hAnsi="Lato" w:cstheme="majorHAnsi"/>
          <w:sz w:val="22"/>
          <w:szCs w:val="22"/>
        </w:rPr>
        <w:t xml:space="preserve">– zgodnie z zapisami </w:t>
      </w:r>
      <w:r w:rsidR="006D3961">
        <w:rPr>
          <w:rFonts w:ascii="Lato" w:hAnsi="Lato" w:cstheme="majorHAnsi"/>
          <w:sz w:val="22"/>
          <w:szCs w:val="22"/>
        </w:rPr>
        <w:t xml:space="preserve">w </w:t>
      </w:r>
      <w:r w:rsidRPr="00855C44">
        <w:rPr>
          <w:rFonts w:ascii="Lato" w:hAnsi="Lato" w:cstheme="majorHAnsi"/>
          <w:sz w:val="22"/>
          <w:szCs w:val="22"/>
        </w:rPr>
        <w:t>projektowanych postanowie</w:t>
      </w:r>
      <w:r w:rsidR="006D3961">
        <w:rPr>
          <w:rFonts w:ascii="Lato" w:hAnsi="Lato" w:cstheme="majorHAnsi"/>
          <w:sz w:val="22"/>
          <w:szCs w:val="22"/>
        </w:rPr>
        <w:t>niach</w:t>
      </w:r>
      <w:r w:rsidRPr="00855C44">
        <w:rPr>
          <w:rFonts w:ascii="Lato" w:hAnsi="Lato" w:cstheme="majorHAnsi"/>
          <w:sz w:val="22"/>
          <w:szCs w:val="22"/>
        </w:rPr>
        <w:t xml:space="preserve"> umowy.</w:t>
      </w:r>
    </w:p>
    <w:p w14:paraId="5EC4DE89" w14:textId="77777777" w:rsidR="00855C44" w:rsidRPr="00855C44" w:rsidRDefault="00855C44" w:rsidP="00855C44">
      <w:pPr>
        <w:pStyle w:val="Akapitzlist"/>
        <w:numPr>
          <w:ilvl w:val="1"/>
          <w:numId w:val="34"/>
        </w:numPr>
        <w:shd w:val="clear" w:color="auto" w:fill="FFFFFF"/>
        <w:spacing w:before="120" w:line="276" w:lineRule="auto"/>
        <w:ind w:left="426" w:right="23"/>
        <w:jc w:val="both"/>
        <w:rPr>
          <w:rFonts w:ascii="Lato" w:hAnsi="Lato" w:cstheme="majorHAnsi"/>
          <w:sz w:val="22"/>
          <w:szCs w:val="22"/>
        </w:rPr>
      </w:pPr>
      <w:r w:rsidRPr="00855C44">
        <w:rPr>
          <w:rFonts w:ascii="Lato" w:hAnsi="Lato" w:cstheme="majorHAnsi"/>
          <w:sz w:val="22"/>
          <w:szCs w:val="22"/>
        </w:rPr>
        <w:t>WAŻNE: W przypadku składania oferty przez osoby fizyczne, nieprowadzące działalności gospodarczej w cenie oferty winna zawierać się również kwota za należne składki na ubezpieczenie społeczne i zdrowotne oraz zaliczka na podatek dochodowy, które Zamawiający, zgodnie z  obowiązującymi przepisami, zobowiązany jest odprowadzić w imieniu Wykonawcy.</w:t>
      </w:r>
    </w:p>
    <w:p w14:paraId="419A08E2" w14:textId="77777777" w:rsidR="00855C44" w:rsidRPr="00855C44" w:rsidRDefault="00855C44" w:rsidP="00855C44">
      <w:pPr>
        <w:pStyle w:val="Akapitzlist"/>
        <w:numPr>
          <w:ilvl w:val="1"/>
          <w:numId w:val="34"/>
        </w:numPr>
        <w:shd w:val="clear" w:color="auto" w:fill="FFFFFF"/>
        <w:spacing w:before="120" w:line="276" w:lineRule="auto"/>
        <w:ind w:left="426" w:right="23"/>
        <w:jc w:val="both"/>
        <w:rPr>
          <w:rFonts w:ascii="Lato" w:hAnsi="Lato" w:cstheme="majorHAnsi"/>
          <w:sz w:val="22"/>
          <w:szCs w:val="22"/>
        </w:rPr>
      </w:pPr>
      <w:r w:rsidRPr="00855C44">
        <w:rPr>
          <w:rFonts w:ascii="Lato" w:hAnsi="Lato" w:cstheme="majorHAnsi"/>
          <w:sz w:val="22"/>
          <w:szCs w:val="22"/>
        </w:rPr>
        <w:t>UWAGA: Obowiązującą formą wynagrodzenia Wykonawcy jest wynagrodzenie ryczałtowe, o którym mowa w art. 632 ust. 1 Kodeksu cywilnego. Koszty wszelkich opłat i usług w zakresie realizacji przedmiotu umowy pokrywa Wykonawca w ramach wynagrodzenia ryczałtowego, które to wynagrodzenie zawiera wszelkie koszty niezbędne do należytego zrealizowania umowy, w tym również wynikające ze zmian wprowadzonych przez Zamawiającego w czasie realizacji umowy.</w:t>
      </w:r>
    </w:p>
    <w:p w14:paraId="4D539B25" w14:textId="10FBA3CE" w:rsidR="00855C44" w:rsidRPr="00855C44" w:rsidRDefault="00855C44" w:rsidP="00855C44">
      <w:pPr>
        <w:pStyle w:val="Akapitzlist"/>
        <w:numPr>
          <w:ilvl w:val="1"/>
          <w:numId w:val="34"/>
        </w:numPr>
        <w:shd w:val="clear" w:color="auto" w:fill="FFFFFF"/>
        <w:spacing w:before="120" w:line="276" w:lineRule="auto"/>
        <w:ind w:left="426" w:right="23"/>
        <w:jc w:val="both"/>
        <w:rPr>
          <w:rFonts w:ascii="Lato" w:hAnsi="Lato" w:cstheme="majorHAnsi"/>
          <w:sz w:val="22"/>
          <w:szCs w:val="22"/>
        </w:rPr>
      </w:pPr>
      <w:r w:rsidRPr="00855C44">
        <w:rPr>
          <w:rFonts w:ascii="Lato" w:hAnsi="Lato" w:cstheme="majorHAnsi"/>
          <w:sz w:val="22"/>
          <w:szCs w:val="22"/>
        </w:rPr>
        <w:t>Rozliczenie za wykonanie przedmiotu umowy dokonane będzie zgodnie z zasadami określonymi w</w:t>
      </w:r>
      <w:r w:rsidR="00C821E6">
        <w:rPr>
          <w:rFonts w:ascii="Lato" w:hAnsi="Lato" w:cstheme="majorHAnsi"/>
          <w:sz w:val="22"/>
          <w:szCs w:val="22"/>
        </w:rPr>
        <w:t xml:space="preserve"> </w:t>
      </w:r>
      <w:r w:rsidRPr="00855C44">
        <w:rPr>
          <w:rFonts w:ascii="Lato" w:hAnsi="Lato" w:cstheme="majorHAnsi"/>
          <w:sz w:val="22"/>
          <w:szCs w:val="22"/>
        </w:rPr>
        <w:t xml:space="preserve">Projektowanych postanowieniach umowy. </w:t>
      </w:r>
    </w:p>
    <w:p w14:paraId="1B73BA81" w14:textId="77777777" w:rsidR="00855C44" w:rsidRPr="00855C44" w:rsidRDefault="00855C44" w:rsidP="00855C44">
      <w:pPr>
        <w:pStyle w:val="Akapitzlist"/>
        <w:numPr>
          <w:ilvl w:val="1"/>
          <w:numId w:val="34"/>
        </w:numPr>
        <w:shd w:val="clear" w:color="auto" w:fill="FFFFFF"/>
        <w:spacing w:before="120" w:line="276" w:lineRule="auto"/>
        <w:ind w:left="426" w:right="23"/>
        <w:jc w:val="both"/>
        <w:rPr>
          <w:rFonts w:ascii="Lato" w:hAnsi="Lato" w:cstheme="majorHAnsi"/>
          <w:sz w:val="22"/>
          <w:szCs w:val="22"/>
        </w:rPr>
      </w:pPr>
      <w:r w:rsidRPr="00855C44">
        <w:rPr>
          <w:rFonts w:ascii="Lato" w:hAnsi="Lato" w:cstheme="majorHAnsi"/>
          <w:sz w:val="22"/>
          <w:szCs w:val="22"/>
        </w:rPr>
        <w:t xml:space="preserve">Wynagrodzenie, określone przez wykonawcę w formularzu oferty, tj. </w:t>
      </w:r>
      <w:r w:rsidRPr="00303472">
        <w:rPr>
          <w:rFonts w:ascii="Lato" w:hAnsi="Lato" w:cstheme="majorHAnsi"/>
          <w:b/>
          <w:sz w:val="22"/>
          <w:szCs w:val="22"/>
        </w:rPr>
        <w:t>łączna kwota brutto</w:t>
      </w:r>
      <w:r w:rsidRPr="00855C44">
        <w:rPr>
          <w:rFonts w:ascii="Lato" w:hAnsi="Lato" w:cstheme="majorHAnsi"/>
          <w:sz w:val="22"/>
          <w:szCs w:val="22"/>
        </w:rPr>
        <w:t xml:space="preserve"> (podana cyfrą i słownie) za wykonanie przedmiotu zamówienia winna być zaokrąglona do dwóch miejsc po przecinku i podana w złotych polskich i musi obejmować wszystkie koszty związane z  kompleksową realizacją usługi.</w:t>
      </w:r>
    </w:p>
    <w:p w14:paraId="41C69518" w14:textId="34DFD42B" w:rsidR="00855C44" w:rsidRDefault="00855C44" w:rsidP="00855C44">
      <w:pPr>
        <w:pStyle w:val="Akapitzlist"/>
        <w:numPr>
          <w:ilvl w:val="1"/>
          <w:numId w:val="34"/>
        </w:numPr>
        <w:shd w:val="clear" w:color="auto" w:fill="FFFFFF"/>
        <w:spacing w:before="120" w:line="276" w:lineRule="auto"/>
        <w:ind w:left="426" w:right="23"/>
        <w:jc w:val="both"/>
        <w:rPr>
          <w:rFonts w:ascii="Lato" w:hAnsi="Lato" w:cstheme="majorHAnsi"/>
          <w:sz w:val="22"/>
          <w:szCs w:val="22"/>
        </w:rPr>
      </w:pPr>
      <w:r w:rsidRPr="00855C44">
        <w:rPr>
          <w:rFonts w:ascii="Lato" w:hAnsi="Lato" w:cstheme="majorHAnsi"/>
          <w:sz w:val="22"/>
          <w:szCs w:val="22"/>
        </w:rPr>
        <w:t>Ewentualne upusty muszą być zawarte w całkowitej kwocie oferty brutto.</w:t>
      </w:r>
    </w:p>
    <w:p w14:paraId="09DB4DE4" w14:textId="11E4A6D2" w:rsidR="006D3961" w:rsidRPr="00855C44" w:rsidRDefault="006D3961" w:rsidP="00855C44">
      <w:pPr>
        <w:pStyle w:val="Akapitzlist"/>
        <w:numPr>
          <w:ilvl w:val="1"/>
          <w:numId w:val="34"/>
        </w:numPr>
        <w:shd w:val="clear" w:color="auto" w:fill="FFFFFF"/>
        <w:spacing w:before="120" w:line="276" w:lineRule="auto"/>
        <w:ind w:left="426" w:right="23"/>
        <w:jc w:val="both"/>
        <w:rPr>
          <w:rFonts w:ascii="Lato" w:hAnsi="Lato" w:cstheme="majorHAnsi"/>
          <w:sz w:val="22"/>
          <w:szCs w:val="22"/>
        </w:rPr>
      </w:pPr>
      <w:r w:rsidRPr="006D3961">
        <w:rPr>
          <w:rFonts w:ascii="Lato" w:hAnsi="Lato" w:cstheme="majorHAnsi"/>
          <w:sz w:val="22"/>
          <w:szCs w:val="22"/>
        </w:rPr>
        <w:t>Zamawiający dopuszcza płatność fakturami przejściowymi za wykonane elementy, zgodnie</w:t>
      </w:r>
      <w:r w:rsidRPr="006D3961">
        <w:rPr>
          <w:rFonts w:ascii="Lato" w:hAnsi="Lato" w:cstheme="majorHAnsi"/>
          <w:sz w:val="22"/>
          <w:szCs w:val="22"/>
        </w:rPr>
        <w:br/>
        <w:t>z zapisami zawartymi w projektowanych postanowieniach umowy.</w:t>
      </w:r>
    </w:p>
    <w:p w14:paraId="7A529654" w14:textId="77777777" w:rsidR="00855C44" w:rsidRPr="00855C44" w:rsidRDefault="00855C44" w:rsidP="00855C44">
      <w:pPr>
        <w:pStyle w:val="Akapitzlist"/>
        <w:numPr>
          <w:ilvl w:val="1"/>
          <w:numId w:val="34"/>
        </w:numPr>
        <w:shd w:val="clear" w:color="auto" w:fill="FFFFFF"/>
        <w:spacing w:before="120" w:line="276" w:lineRule="auto"/>
        <w:ind w:left="426" w:right="23"/>
        <w:jc w:val="both"/>
        <w:rPr>
          <w:rFonts w:ascii="Lato" w:hAnsi="Lato" w:cstheme="majorHAnsi"/>
          <w:sz w:val="22"/>
          <w:szCs w:val="22"/>
        </w:rPr>
      </w:pPr>
      <w:r w:rsidRPr="00855C44">
        <w:rPr>
          <w:rFonts w:ascii="Lato" w:hAnsi="Lato" w:cstheme="majorHAnsi"/>
          <w:sz w:val="22"/>
          <w:szCs w:val="22"/>
        </w:rPr>
        <w:t>W przypadku rozbieżności pomiędzy kwotą podaną cyfrą i słownie, Zamawiający przyjmie za właściwą kwotę podaną CYFRĄ.</w:t>
      </w:r>
    </w:p>
    <w:p w14:paraId="3B051D4C" w14:textId="4D5E01D6" w:rsidR="00526905" w:rsidRPr="000E44AA" w:rsidRDefault="00855C44" w:rsidP="00855C44">
      <w:pPr>
        <w:pStyle w:val="Akapitzlist"/>
        <w:numPr>
          <w:ilvl w:val="1"/>
          <w:numId w:val="34"/>
        </w:numPr>
        <w:shd w:val="clear" w:color="auto" w:fill="FFFFFF"/>
        <w:spacing w:before="120" w:line="276" w:lineRule="auto"/>
        <w:ind w:left="426" w:right="23"/>
        <w:contextualSpacing w:val="0"/>
        <w:jc w:val="both"/>
        <w:rPr>
          <w:rFonts w:ascii="Lato" w:hAnsi="Lato" w:cstheme="majorHAnsi"/>
          <w:spacing w:val="-1"/>
          <w:sz w:val="22"/>
          <w:szCs w:val="22"/>
        </w:rPr>
      </w:pPr>
      <w:r w:rsidRPr="00855C44">
        <w:rPr>
          <w:rFonts w:ascii="Lato" w:hAnsi="Lato" w:cstheme="majorHAnsi"/>
          <w:sz w:val="22"/>
          <w:szCs w:val="22"/>
        </w:rPr>
        <w:t>Rozliczenia między Zamawiającym a Wykonawcą prowadzone będą w złotych polskich</w:t>
      </w:r>
      <w:r w:rsidR="00526905" w:rsidRPr="000E44AA">
        <w:rPr>
          <w:rFonts w:ascii="Lato" w:hAnsi="Lato" w:cstheme="majorHAnsi"/>
          <w:spacing w:val="-1"/>
          <w:sz w:val="22"/>
          <w:szCs w:val="22"/>
        </w:rPr>
        <w:t>.</w:t>
      </w:r>
    </w:p>
    <w:p w14:paraId="7BE5B78E" w14:textId="77777777" w:rsidR="00267BB8" w:rsidRPr="000E44AA" w:rsidRDefault="00267BB8" w:rsidP="000E44AA">
      <w:pPr>
        <w:pStyle w:val="Akapitzlist"/>
        <w:shd w:val="clear" w:color="auto" w:fill="FFFFFF"/>
        <w:spacing w:line="276" w:lineRule="auto"/>
        <w:ind w:left="0" w:right="24"/>
        <w:jc w:val="both"/>
        <w:rPr>
          <w:rFonts w:ascii="Lato" w:hAnsi="Lato" w:cstheme="majorHAnsi"/>
          <w:sz w:val="22"/>
          <w:szCs w:val="22"/>
        </w:rPr>
      </w:pPr>
    </w:p>
    <w:p w14:paraId="70A5763B" w14:textId="6374C556" w:rsidR="00AD3594" w:rsidRPr="000E44AA" w:rsidRDefault="00936B82" w:rsidP="000E44AA">
      <w:pPr>
        <w:pStyle w:val="Akapitzlist"/>
        <w:numPr>
          <w:ilvl w:val="0"/>
          <w:numId w:val="17"/>
        </w:numPr>
        <w:shd w:val="clear" w:color="auto" w:fill="FFFFFF"/>
        <w:tabs>
          <w:tab w:val="center" w:pos="851"/>
          <w:tab w:val="center" w:pos="6321"/>
          <w:tab w:val="center" w:pos="8483"/>
        </w:tabs>
        <w:autoSpaceDE w:val="0"/>
        <w:spacing w:line="276" w:lineRule="auto"/>
        <w:ind w:right="11"/>
        <w:jc w:val="both"/>
        <w:rPr>
          <w:rFonts w:ascii="Lato" w:eastAsia="Times New Roman" w:hAnsi="Lato" w:cstheme="majorHAnsi"/>
          <w:b/>
          <w:highlight w:val="lightGray"/>
        </w:rPr>
      </w:pPr>
      <w:r w:rsidRPr="000E44AA">
        <w:rPr>
          <w:rFonts w:ascii="Lato" w:eastAsia="Times New Roman" w:hAnsi="Lato" w:cstheme="majorHAnsi"/>
          <w:b/>
          <w:highlight w:val="lightGray"/>
        </w:rPr>
        <w:t xml:space="preserve">Ocena ofert </w:t>
      </w:r>
    </w:p>
    <w:p w14:paraId="75F69521" w14:textId="4DD45666" w:rsidR="00F53CB0" w:rsidRPr="000E44AA" w:rsidRDefault="00526905" w:rsidP="000E44AA">
      <w:pPr>
        <w:pStyle w:val="Standard"/>
        <w:numPr>
          <w:ilvl w:val="1"/>
          <w:numId w:val="36"/>
        </w:numPr>
        <w:spacing w:before="120" w:line="276" w:lineRule="auto"/>
        <w:ind w:left="0" w:right="72" w:firstLine="0"/>
        <w:jc w:val="both"/>
        <w:rPr>
          <w:rFonts w:ascii="Lato" w:hAnsi="Lato" w:cstheme="majorHAnsi"/>
          <w:sz w:val="22"/>
          <w:szCs w:val="22"/>
        </w:rPr>
      </w:pPr>
      <w:r w:rsidRPr="000E44AA">
        <w:rPr>
          <w:rFonts w:ascii="Lato" w:hAnsi="Lato" w:cstheme="majorHAnsi"/>
          <w:sz w:val="22"/>
          <w:szCs w:val="22"/>
        </w:rPr>
        <w:t>W niniejszym postępowaniu przy wyborze najkorzystniejszej oferty</w:t>
      </w:r>
      <w:r w:rsidR="003A0520" w:rsidRPr="000E44AA">
        <w:rPr>
          <w:rFonts w:ascii="Lato" w:hAnsi="Lato" w:cstheme="majorHAnsi"/>
          <w:sz w:val="22"/>
          <w:szCs w:val="22"/>
        </w:rPr>
        <w:t xml:space="preserve"> </w:t>
      </w:r>
      <w:r w:rsidRPr="000E44AA">
        <w:rPr>
          <w:rFonts w:ascii="Lato" w:hAnsi="Lato" w:cstheme="majorHAnsi"/>
          <w:sz w:val="22"/>
          <w:szCs w:val="22"/>
        </w:rPr>
        <w:t>Zamawiający będzie kierował się niżej podanymi kryteriami i ich wagą</w:t>
      </w:r>
      <w:r w:rsidR="00F53CB0" w:rsidRPr="000E44AA">
        <w:rPr>
          <w:rFonts w:ascii="Lato" w:hAnsi="Lato" w:cstheme="majorHAnsi"/>
          <w:sz w:val="22"/>
          <w:szCs w:val="22"/>
        </w:rPr>
        <w:t>:</w:t>
      </w:r>
    </w:p>
    <w:p w14:paraId="189A8698" w14:textId="67F7439A" w:rsidR="00CD0B31" w:rsidRPr="000E44AA" w:rsidRDefault="00425756" w:rsidP="000E44AA">
      <w:pPr>
        <w:tabs>
          <w:tab w:val="left" w:pos="0"/>
          <w:tab w:val="left" w:pos="284"/>
        </w:tabs>
        <w:spacing w:before="120" w:line="276" w:lineRule="auto"/>
        <w:ind w:left="284" w:right="6"/>
        <w:jc w:val="both"/>
        <w:rPr>
          <w:rFonts w:ascii="Lato" w:hAnsi="Lato" w:cstheme="majorHAnsi"/>
          <w:b/>
          <w:bCs/>
          <w:sz w:val="22"/>
          <w:szCs w:val="22"/>
        </w:rPr>
      </w:pPr>
      <w:r w:rsidRPr="000E44AA">
        <w:rPr>
          <w:rFonts w:ascii="Lato" w:hAnsi="Lato" w:cstheme="majorHAnsi"/>
          <w:b/>
          <w:bCs/>
          <w:sz w:val="22"/>
          <w:szCs w:val="22"/>
        </w:rPr>
        <w:t>Cena wykonania zamówienia</w:t>
      </w:r>
      <w:r w:rsidR="009E45B5" w:rsidRPr="000E44AA">
        <w:rPr>
          <w:rFonts w:ascii="Lato" w:hAnsi="Lato" w:cstheme="majorHAnsi"/>
          <w:b/>
          <w:bCs/>
          <w:sz w:val="22"/>
          <w:szCs w:val="22"/>
        </w:rPr>
        <w:t xml:space="preserve"> </w:t>
      </w:r>
      <w:r w:rsidRPr="000E44AA">
        <w:rPr>
          <w:rFonts w:ascii="Lato" w:hAnsi="Lato" w:cstheme="majorHAnsi"/>
          <w:b/>
          <w:bCs/>
          <w:sz w:val="22"/>
          <w:szCs w:val="22"/>
        </w:rPr>
        <w:t>–</w:t>
      </w:r>
      <w:r w:rsidR="00CD0B31" w:rsidRPr="000E44AA">
        <w:rPr>
          <w:rFonts w:ascii="Lato" w:hAnsi="Lato" w:cstheme="majorHAnsi"/>
          <w:b/>
          <w:bCs/>
          <w:sz w:val="22"/>
          <w:szCs w:val="22"/>
        </w:rPr>
        <w:t xml:space="preserve"> </w:t>
      </w:r>
      <w:r w:rsidR="00EE287B">
        <w:rPr>
          <w:rFonts w:ascii="Lato" w:hAnsi="Lato" w:cstheme="majorHAnsi"/>
          <w:bCs/>
          <w:sz w:val="22"/>
          <w:szCs w:val="22"/>
        </w:rPr>
        <w:t xml:space="preserve">waga kryterium </w:t>
      </w:r>
      <w:r w:rsidR="00446DB0">
        <w:rPr>
          <w:rFonts w:ascii="Lato" w:hAnsi="Lato" w:cstheme="majorHAnsi"/>
          <w:b/>
          <w:bCs/>
          <w:sz w:val="22"/>
          <w:szCs w:val="22"/>
        </w:rPr>
        <w:t>6</w:t>
      </w:r>
      <w:r w:rsidR="00CD0B31" w:rsidRPr="000E44AA">
        <w:rPr>
          <w:rFonts w:ascii="Lato" w:hAnsi="Lato" w:cstheme="majorHAnsi"/>
          <w:b/>
          <w:bCs/>
          <w:sz w:val="22"/>
          <w:szCs w:val="22"/>
        </w:rPr>
        <w:t>0%</w:t>
      </w:r>
    </w:p>
    <w:p w14:paraId="6D4E9405" w14:textId="4220ADF9" w:rsidR="00AD3594" w:rsidRPr="000E44AA" w:rsidRDefault="00303472" w:rsidP="000E44AA">
      <w:pPr>
        <w:tabs>
          <w:tab w:val="left" w:pos="0"/>
          <w:tab w:val="left" w:pos="284"/>
        </w:tabs>
        <w:spacing w:line="276" w:lineRule="auto"/>
        <w:ind w:left="284" w:right="6"/>
        <w:jc w:val="both"/>
        <w:rPr>
          <w:rFonts w:ascii="Lato" w:hAnsi="Lato" w:cstheme="majorHAnsi"/>
          <w:b/>
          <w:bCs/>
          <w:sz w:val="22"/>
          <w:szCs w:val="22"/>
        </w:rPr>
      </w:pPr>
      <w:r>
        <w:rPr>
          <w:rFonts w:ascii="Lato" w:hAnsi="Lato" w:cstheme="majorHAnsi"/>
          <w:b/>
          <w:bCs/>
          <w:sz w:val="22"/>
          <w:szCs w:val="22"/>
        </w:rPr>
        <w:t xml:space="preserve">Doświadczenie </w:t>
      </w:r>
      <w:r w:rsidR="006D3961">
        <w:rPr>
          <w:rFonts w:ascii="Lato" w:hAnsi="Lato" w:cstheme="majorHAnsi"/>
          <w:b/>
          <w:bCs/>
          <w:sz w:val="22"/>
          <w:szCs w:val="22"/>
        </w:rPr>
        <w:t>inspektora</w:t>
      </w:r>
      <w:r w:rsidR="00CD0B31" w:rsidRPr="000E44AA">
        <w:rPr>
          <w:rFonts w:ascii="Lato" w:hAnsi="Lato" w:cstheme="majorHAnsi"/>
          <w:b/>
          <w:bCs/>
          <w:sz w:val="22"/>
          <w:szCs w:val="22"/>
        </w:rPr>
        <w:t xml:space="preserve"> – </w:t>
      </w:r>
      <w:r w:rsidR="00EE287B">
        <w:rPr>
          <w:rFonts w:ascii="Lato" w:hAnsi="Lato" w:cstheme="majorHAnsi"/>
          <w:bCs/>
          <w:sz w:val="22"/>
          <w:szCs w:val="22"/>
        </w:rPr>
        <w:t xml:space="preserve">waga kryterium </w:t>
      </w:r>
      <w:r w:rsidR="00CD0B31" w:rsidRPr="000E44AA">
        <w:rPr>
          <w:rFonts w:ascii="Lato" w:hAnsi="Lato" w:cstheme="majorHAnsi"/>
          <w:b/>
          <w:bCs/>
          <w:sz w:val="22"/>
          <w:szCs w:val="22"/>
        </w:rPr>
        <w:t>40%</w:t>
      </w:r>
    </w:p>
    <w:p w14:paraId="081AB507" w14:textId="3DC4263E" w:rsidR="00526905" w:rsidRPr="000E44AA" w:rsidRDefault="00526905" w:rsidP="000E44AA">
      <w:pPr>
        <w:pStyle w:val="Tekstpodstawowywcity3"/>
        <w:numPr>
          <w:ilvl w:val="1"/>
          <w:numId w:val="36"/>
        </w:numPr>
        <w:tabs>
          <w:tab w:val="left" w:pos="284"/>
        </w:tabs>
        <w:spacing w:before="240" w:line="276" w:lineRule="auto"/>
        <w:ind w:left="851" w:hanging="851"/>
        <w:rPr>
          <w:rFonts w:ascii="Lato" w:hAnsi="Lato" w:cstheme="majorHAnsi"/>
          <w:sz w:val="22"/>
          <w:szCs w:val="22"/>
        </w:rPr>
      </w:pPr>
      <w:r w:rsidRPr="000E44AA">
        <w:rPr>
          <w:rFonts w:ascii="Lato" w:hAnsi="Lato" w:cstheme="majorHAnsi"/>
          <w:sz w:val="22"/>
          <w:szCs w:val="22"/>
        </w:rPr>
        <w:t>Punkty za poszczególne kryteria badanej oferty będą obliczone wg wzoru:</w:t>
      </w:r>
    </w:p>
    <w:p w14:paraId="09B41DE5" w14:textId="2AF4F0D3" w:rsidR="00917B7F" w:rsidRPr="000E44AA" w:rsidRDefault="009E45B5" w:rsidP="000E44AA">
      <w:pPr>
        <w:pStyle w:val="Tekstpodstawowywcity3"/>
        <w:tabs>
          <w:tab w:val="left" w:pos="284"/>
        </w:tabs>
        <w:spacing w:before="120" w:line="276" w:lineRule="auto"/>
        <w:ind w:left="480" w:firstLine="0"/>
        <w:rPr>
          <w:rFonts w:ascii="Lato" w:hAnsi="Lato" w:cstheme="majorHAnsi"/>
          <w:b/>
          <w:sz w:val="22"/>
          <w:szCs w:val="22"/>
        </w:rPr>
      </w:pPr>
      <w:r w:rsidRPr="000E44AA">
        <w:rPr>
          <w:rFonts w:ascii="Lato" w:hAnsi="Lato" w:cstheme="majorHAnsi"/>
          <w:sz w:val="22"/>
          <w:szCs w:val="22"/>
        </w:rPr>
        <w:t xml:space="preserve">C </w:t>
      </w:r>
      <w:r w:rsidRPr="000E44AA">
        <w:rPr>
          <w:rFonts w:ascii="Lato" w:hAnsi="Lato" w:cstheme="majorHAnsi"/>
          <w:sz w:val="22"/>
          <w:szCs w:val="22"/>
          <w:vertAlign w:val="subscript"/>
        </w:rPr>
        <w:t>oferty</w:t>
      </w:r>
      <w:r w:rsidRPr="000E44AA">
        <w:rPr>
          <w:rFonts w:ascii="Lato" w:hAnsi="Lato" w:cstheme="majorHAnsi"/>
          <w:sz w:val="22"/>
          <w:szCs w:val="22"/>
        </w:rPr>
        <w:t xml:space="preserve"> = </w:t>
      </w:r>
      <w:r w:rsidR="00303472">
        <w:rPr>
          <w:rFonts w:ascii="Lato" w:hAnsi="Lato" w:cstheme="majorHAnsi"/>
          <w:sz w:val="22"/>
          <w:szCs w:val="22"/>
        </w:rPr>
        <w:t>P1+P2</w:t>
      </w:r>
    </w:p>
    <w:p w14:paraId="19268928" w14:textId="77777777" w:rsidR="0026135C" w:rsidRPr="000E44AA" w:rsidRDefault="0026135C" w:rsidP="000E44AA">
      <w:pPr>
        <w:pStyle w:val="Tekstpodstawowywcity3"/>
        <w:tabs>
          <w:tab w:val="left" w:pos="284"/>
        </w:tabs>
        <w:spacing w:before="120" w:line="276" w:lineRule="auto"/>
        <w:ind w:left="540" w:hanging="540"/>
        <w:rPr>
          <w:rFonts w:ascii="Lato" w:hAnsi="Lato" w:cstheme="majorHAnsi"/>
          <w:b/>
          <w:sz w:val="22"/>
          <w:szCs w:val="22"/>
        </w:rPr>
      </w:pPr>
    </w:p>
    <w:p w14:paraId="4CA4BB77" w14:textId="5EB321DA" w:rsidR="00526905" w:rsidRPr="000E44AA" w:rsidRDefault="00526905" w:rsidP="000E44AA">
      <w:pPr>
        <w:pStyle w:val="Tekstpodstawowywcity3"/>
        <w:tabs>
          <w:tab w:val="left" w:pos="284"/>
        </w:tabs>
        <w:spacing w:before="120" w:line="276" w:lineRule="auto"/>
        <w:ind w:left="540" w:hanging="540"/>
        <w:rPr>
          <w:rFonts w:ascii="Lato" w:hAnsi="Lato" w:cstheme="majorHAnsi"/>
          <w:sz w:val="22"/>
          <w:szCs w:val="22"/>
        </w:rPr>
      </w:pPr>
      <w:r w:rsidRPr="000E44AA">
        <w:rPr>
          <w:rFonts w:ascii="Lato" w:hAnsi="Lato" w:cstheme="majorHAnsi"/>
          <w:b/>
          <w:sz w:val="22"/>
          <w:szCs w:val="22"/>
        </w:rPr>
        <w:t xml:space="preserve">Kryterium nr 1 </w:t>
      </w:r>
    </w:p>
    <w:p w14:paraId="19DE85F9" w14:textId="3F86FB11" w:rsidR="00CD0B31" w:rsidRPr="000E44AA" w:rsidRDefault="00CD0B31" w:rsidP="000E44AA">
      <w:pPr>
        <w:spacing w:before="120" w:line="276" w:lineRule="auto"/>
        <w:jc w:val="both"/>
        <w:rPr>
          <w:rFonts w:ascii="Lato" w:hAnsi="Lato" w:cstheme="majorHAnsi"/>
          <w:b/>
          <w:sz w:val="22"/>
          <w:szCs w:val="22"/>
        </w:rPr>
      </w:pPr>
      <w:r w:rsidRPr="000E44AA">
        <w:rPr>
          <w:rFonts w:ascii="Lato" w:hAnsi="Lato" w:cstheme="majorHAnsi"/>
          <w:b/>
          <w:sz w:val="22"/>
          <w:szCs w:val="22"/>
        </w:rPr>
        <w:t>Cena wykonania zamówienia</w:t>
      </w:r>
      <w:r w:rsidRPr="000E44AA">
        <w:rPr>
          <w:rFonts w:ascii="Lato" w:hAnsi="Lato" w:cstheme="majorHAnsi"/>
          <w:sz w:val="22"/>
          <w:szCs w:val="22"/>
        </w:rPr>
        <w:t xml:space="preserve"> – obejmuje cenę wykonania przedmiotu zamówienia określonego w </w:t>
      </w:r>
      <w:r w:rsidR="001A5B3D">
        <w:rPr>
          <w:rFonts w:ascii="Lato" w:hAnsi="Lato" w:cstheme="majorHAnsi"/>
          <w:sz w:val="22"/>
          <w:szCs w:val="22"/>
        </w:rPr>
        <w:t> </w:t>
      </w:r>
      <w:r w:rsidRPr="000E44AA">
        <w:rPr>
          <w:rFonts w:ascii="Lato" w:hAnsi="Lato" w:cstheme="majorHAnsi"/>
          <w:sz w:val="22"/>
          <w:szCs w:val="22"/>
        </w:rPr>
        <w:t xml:space="preserve">niniejszej SWZ. Oferta z najniższą ceną otrzyma maksymalną ilość punktów = </w:t>
      </w:r>
      <w:r w:rsidRPr="000E44AA">
        <w:rPr>
          <w:rFonts w:ascii="Lato" w:hAnsi="Lato" w:cstheme="majorHAnsi"/>
          <w:b/>
          <w:sz w:val="22"/>
          <w:szCs w:val="22"/>
        </w:rPr>
        <w:t>60 pkt,</w:t>
      </w:r>
      <w:r w:rsidRPr="000E44AA">
        <w:rPr>
          <w:rFonts w:ascii="Lato" w:hAnsi="Lato" w:cstheme="majorHAnsi"/>
          <w:sz w:val="22"/>
          <w:szCs w:val="22"/>
        </w:rPr>
        <w:t xml:space="preserve"> oferty będą oceniane na zasadzie proporcji w stosunku do oferty najtańszej.</w:t>
      </w:r>
    </w:p>
    <w:p w14:paraId="08C667D2" w14:textId="77777777" w:rsidR="00CD0B31" w:rsidRPr="000E44AA" w:rsidRDefault="00CD0B31" w:rsidP="000E44AA">
      <w:pPr>
        <w:autoSpaceDE w:val="0"/>
        <w:spacing w:line="276" w:lineRule="auto"/>
        <w:rPr>
          <w:rFonts w:ascii="Lato" w:hAnsi="Lato" w:cstheme="majorHAnsi"/>
          <w:b/>
          <w:bCs/>
          <w:sz w:val="22"/>
          <w:szCs w:val="22"/>
        </w:rPr>
      </w:pPr>
    </w:p>
    <w:p w14:paraId="7D686700" w14:textId="77777777" w:rsidR="00303472" w:rsidRPr="005E66FC" w:rsidRDefault="00303472" w:rsidP="00303472">
      <w:pPr>
        <w:spacing w:line="276" w:lineRule="auto"/>
        <w:ind w:firstLine="720"/>
        <w:rPr>
          <w:rFonts w:ascii="Lato" w:hAnsi="Lato" w:cstheme="minorHAnsi"/>
          <w:sz w:val="22"/>
          <w:szCs w:val="22"/>
        </w:rPr>
      </w:pPr>
      <w:r w:rsidRPr="005E66FC">
        <w:rPr>
          <w:rFonts w:ascii="Lato" w:hAnsi="Lato" w:cstheme="minorHAnsi"/>
          <w:sz w:val="22"/>
          <w:szCs w:val="22"/>
        </w:rPr>
        <w:lastRenderedPageBreak/>
        <w:t xml:space="preserve">            C min      </w:t>
      </w:r>
    </w:p>
    <w:p w14:paraId="29447000" w14:textId="77777777" w:rsidR="00303472" w:rsidRPr="005E66FC" w:rsidRDefault="00303472" w:rsidP="00303472">
      <w:pPr>
        <w:spacing w:line="276" w:lineRule="auto"/>
        <w:ind w:firstLine="720"/>
        <w:rPr>
          <w:rFonts w:ascii="Lato" w:hAnsi="Lato" w:cstheme="minorHAnsi"/>
          <w:sz w:val="22"/>
          <w:szCs w:val="22"/>
        </w:rPr>
      </w:pPr>
      <w:r w:rsidRPr="005E66FC">
        <w:rPr>
          <w:rFonts w:ascii="Lato" w:hAnsi="Lato" w:cstheme="minorHAnsi"/>
          <w:b/>
          <w:noProof/>
          <w:sz w:val="22"/>
          <w:szCs w:val="22"/>
        </w:rPr>
        <mc:AlternateContent>
          <mc:Choice Requires="wps">
            <w:drawing>
              <wp:anchor distT="0" distB="0" distL="114300" distR="114300" simplePos="0" relativeHeight="251659264" behindDoc="0" locked="0" layoutInCell="0" allowOverlap="1" wp14:anchorId="511B7593" wp14:editId="257A6A7C">
                <wp:simplePos x="0" y="0"/>
                <wp:positionH relativeFrom="column">
                  <wp:posOffset>838200</wp:posOffset>
                </wp:positionH>
                <wp:positionV relativeFrom="paragraph">
                  <wp:posOffset>59690</wp:posOffset>
                </wp:positionV>
                <wp:extent cx="457200" cy="0"/>
                <wp:effectExtent l="5080" t="8255" r="13970" b="10795"/>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A6D50"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4.7pt" to="10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a2IwIAADMEAAAOAAAAZHJzL2Uyb0RvYy54bWysU8uO0zAU3SPxD5b3bZKSd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" o:allowincell="f"/>
            </w:pict>
          </mc:Fallback>
        </mc:AlternateContent>
      </w:r>
      <w:r w:rsidRPr="005E66FC">
        <w:rPr>
          <w:rFonts w:ascii="Lato" w:hAnsi="Lato" w:cstheme="minorHAnsi"/>
          <w:b/>
          <w:sz w:val="22"/>
          <w:szCs w:val="22"/>
        </w:rPr>
        <w:t xml:space="preserve">P1 </w:t>
      </w:r>
      <w:r w:rsidRPr="005E66FC">
        <w:rPr>
          <w:rFonts w:ascii="Lato" w:hAnsi="Lato" w:cstheme="minorHAnsi"/>
          <w:sz w:val="22"/>
          <w:szCs w:val="22"/>
        </w:rPr>
        <w:t>=                     x  100 pkt. x 60%</w:t>
      </w:r>
    </w:p>
    <w:p w14:paraId="4189735C" w14:textId="77777777" w:rsidR="00303472" w:rsidRPr="005E66FC" w:rsidRDefault="00303472" w:rsidP="00303472">
      <w:pPr>
        <w:spacing w:line="276" w:lineRule="auto"/>
        <w:ind w:firstLine="720"/>
        <w:rPr>
          <w:rFonts w:ascii="Lato" w:hAnsi="Lato" w:cstheme="minorHAnsi"/>
          <w:sz w:val="22"/>
          <w:szCs w:val="22"/>
        </w:rPr>
      </w:pPr>
      <w:r w:rsidRPr="005E66FC">
        <w:rPr>
          <w:rFonts w:ascii="Lato" w:hAnsi="Lato" w:cstheme="minorHAnsi"/>
          <w:sz w:val="22"/>
          <w:szCs w:val="22"/>
        </w:rPr>
        <w:t xml:space="preserve">             C n</w:t>
      </w:r>
    </w:p>
    <w:p w14:paraId="3CE2EBF9" w14:textId="77777777" w:rsidR="00CD0B31" w:rsidRPr="000E44AA" w:rsidRDefault="00CD0B31" w:rsidP="000E44AA">
      <w:pPr>
        <w:autoSpaceDE w:val="0"/>
        <w:spacing w:line="276" w:lineRule="auto"/>
        <w:rPr>
          <w:rFonts w:ascii="Lato" w:hAnsi="Lato" w:cstheme="majorHAnsi"/>
          <w:sz w:val="22"/>
          <w:szCs w:val="22"/>
        </w:rPr>
      </w:pPr>
    </w:p>
    <w:p w14:paraId="1CDE74FA" w14:textId="77777777" w:rsidR="00303472" w:rsidRPr="005E66FC" w:rsidRDefault="00303472" w:rsidP="00303472">
      <w:pPr>
        <w:spacing w:line="276" w:lineRule="auto"/>
        <w:rPr>
          <w:rFonts w:ascii="Lato" w:hAnsi="Lato" w:cstheme="minorHAnsi"/>
          <w:sz w:val="22"/>
          <w:szCs w:val="22"/>
        </w:rPr>
      </w:pPr>
      <w:r w:rsidRPr="005E66FC">
        <w:rPr>
          <w:rFonts w:ascii="Lato" w:hAnsi="Lato" w:cstheme="minorHAnsi"/>
          <w:sz w:val="22"/>
          <w:szCs w:val="22"/>
        </w:rPr>
        <w:t>P1 – punkty uzyskane za dane kryterium przez wykonawcę badanego „n”</w:t>
      </w:r>
    </w:p>
    <w:p w14:paraId="1D3A6BE5" w14:textId="77777777" w:rsidR="00303472" w:rsidRPr="005E66FC" w:rsidRDefault="00303472" w:rsidP="00303472">
      <w:pPr>
        <w:spacing w:line="276" w:lineRule="auto"/>
        <w:rPr>
          <w:rFonts w:ascii="Lato" w:hAnsi="Lato" w:cstheme="minorHAnsi"/>
          <w:sz w:val="22"/>
          <w:szCs w:val="22"/>
        </w:rPr>
      </w:pPr>
      <w:proofErr w:type="spellStart"/>
      <w:r w:rsidRPr="005E66FC">
        <w:rPr>
          <w:rFonts w:ascii="Lato" w:hAnsi="Lato" w:cstheme="minorHAnsi"/>
          <w:sz w:val="22"/>
          <w:szCs w:val="22"/>
        </w:rPr>
        <w:t>Cmin</w:t>
      </w:r>
      <w:proofErr w:type="spellEnd"/>
      <w:r w:rsidRPr="005E66FC">
        <w:rPr>
          <w:rFonts w:ascii="Lato" w:hAnsi="Lato" w:cstheme="minorHAnsi"/>
          <w:sz w:val="22"/>
          <w:szCs w:val="22"/>
        </w:rPr>
        <w:t xml:space="preserve"> – najniższa cena wśród zaoferowanych przez wykonawców,</w:t>
      </w:r>
    </w:p>
    <w:p w14:paraId="6549F832" w14:textId="77777777" w:rsidR="00303472" w:rsidRPr="005E66FC" w:rsidRDefault="00303472" w:rsidP="00303472">
      <w:pPr>
        <w:spacing w:line="276" w:lineRule="auto"/>
        <w:rPr>
          <w:rFonts w:ascii="Lato" w:hAnsi="Lato" w:cstheme="minorHAnsi"/>
          <w:sz w:val="22"/>
          <w:szCs w:val="22"/>
        </w:rPr>
      </w:pPr>
      <w:proofErr w:type="spellStart"/>
      <w:r w:rsidRPr="005E66FC">
        <w:rPr>
          <w:rFonts w:ascii="Lato" w:hAnsi="Lato" w:cstheme="minorHAnsi"/>
          <w:sz w:val="22"/>
          <w:szCs w:val="22"/>
        </w:rPr>
        <w:t>Cn</w:t>
      </w:r>
      <w:proofErr w:type="spellEnd"/>
      <w:r w:rsidRPr="005E66FC">
        <w:rPr>
          <w:rFonts w:ascii="Lato" w:hAnsi="Lato" w:cstheme="minorHAnsi"/>
          <w:sz w:val="22"/>
          <w:szCs w:val="22"/>
        </w:rPr>
        <w:t xml:space="preserve"> – cena zaoferowana przez wykonawcę badanego „n”,</w:t>
      </w:r>
    </w:p>
    <w:p w14:paraId="44F3F32D" w14:textId="49FA2807" w:rsidR="0084368B" w:rsidRPr="000E44AA" w:rsidRDefault="0084368B" w:rsidP="000E44AA">
      <w:pPr>
        <w:pStyle w:val="Tekstpodstawowy33"/>
        <w:tabs>
          <w:tab w:val="left" w:pos="2552"/>
        </w:tabs>
        <w:suppressAutoHyphens/>
        <w:spacing w:after="0" w:line="276" w:lineRule="auto"/>
        <w:ind w:left="567" w:hanging="567"/>
        <w:rPr>
          <w:rFonts w:ascii="Lato" w:hAnsi="Lato" w:cstheme="majorHAnsi"/>
          <w:b w:val="0"/>
          <w:sz w:val="22"/>
          <w:szCs w:val="22"/>
        </w:rPr>
      </w:pPr>
    </w:p>
    <w:p w14:paraId="26C2EF95" w14:textId="77777777" w:rsidR="006B1BBC" w:rsidRPr="000E44AA" w:rsidRDefault="006B1BBC" w:rsidP="000E44AA">
      <w:pPr>
        <w:pStyle w:val="Tekstpodstawowy33"/>
        <w:tabs>
          <w:tab w:val="left" w:pos="2552"/>
        </w:tabs>
        <w:suppressAutoHyphens/>
        <w:spacing w:after="0" w:line="276" w:lineRule="auto"/>
        <w:ind w:left="567" w:hanging="567"/>
        <w:rPr>
          <w:rFonts w:ascii="Lato" w:hAnsi="Lato" w:cstheme="majorHAnsi"/>
          <w:bCs/>
          <w:sz w:val="22"/>
          <w:szCs w:val="22"/>
        </w:rPr>
      </w:pPr>
    </w:p>
    <w:p w14:paraId="3F88FBB1" w14:textId="0FBB7D4F" w:rsidR="00526905" w:rsidRPr="000E44AA" w:rsidRDefault="00526905" w:rsidP="000E44AA">
      <w:pPr>
        <w:pStyle w:val="Tekstpodstawowy33"/>
        <w:tabs>
          <w:tab w:val="left" w:pos="2552"/>
        </w:tabs>
        <w:suppressAutoHyphens/>
        <w:spacing w:after="0" w:line="276" w:lineRule="auto"/>
        <w:ind w:left="567" w:hanging="567"/>
        <w:rPr>
          <w:rFonts w:ascii="Lato" w:hAnsi="Lato" w:cstheme="majorHAnsi"/>
          <w:bCs/>
          <w:sz w:val="22"/>
          <w:szCs w:val="22"/>
        </w:rPr>
      </w:pPr>
      <w:r w:rsidRPr="000E44AA">
        <w:rPr>
          <w:rFonts w:ascii="Lato" w:hAnsi="Lato" w:cstheme="majorHAnsi"/>
          <w:bCs/>
          <w:sz w:val="22"/>
          <w:szCs w:val="22"/>
        </w:rPr>
        <w:t>Kryterium nr 2</w:t>
      </w:r>
    </w:p>
    <w:p w14:paraId="3BE9F7A5" w14:textId="609CEE88" w:rsidR="006D3961" w:rsidRDefault="006D3961" w:rsidP="00475BAD">
      <w:pPr>
        <w:spacing w:line="300" w:lineRule="exact"/>
        <w:contextualSpacing/>
        <w:jc w:val="both"/>
        <w:rPr>
          <w:rFonts w:ascii="Lato" w:hAnsi="Lato" w:cs="Calibri"/>
          <w:bCs/>
          <w:sz w:val="22"/>
          <w:szCs w:val="22"/>
        </w:rPr>
      </w:pPr>
      <w:r w:rsidRPr="006D3961">
        <w:rPr>
          <w:rFonts w:ascii="Lato" w:hAnsi="Lato" w:cs="Calibri"/>
          <w:bCs/>
          <w:sz w:val="22"/>
          <w:szCs w:val="22"/>
        </w:rPr>
        <w:t xml:space="preserve">Wykonawca w treści formularza ofertowego poda okres posiadanego doświadczenia przez danego inspektora nadzoru. Minimalne doświadczenie inspektora nadzoru, który będzie uczestniczył w wykonaniu zamówienia – to </w:t>
      </w:r>
      <w:r w:rsidR="00475BAD">
        <w:rPr>
          <w:rFonts w:ascii="Lato" w:hAnsi="Lato" w:cs="Calibri"/>
          <w:bCs/>
          <w:sz w:val="22"/>
          <w:szCs w:val="22"/>
        </w:rPr>
        <w:t>5</w:t>
      </w:r>
      <w:r w:rsidRPr="006D3961">
        <w:rPr>
          <w:rFonts w:ascii="Lato" w:hAnsi="Lato" w:cs="Calibri"/>
          <w:bCs/>
          <w:sz w:val="22"/>
          <w:szCs w:val="22"/>
        </w:rPr>
        <w:t xml:space="preserve"> lat. Za doświadczenie równe lub większe niż 1</w:t>
      </w:r>
      <w:r w:rsidR="00475BAD">
        <w:rPr>
          <w:rFonts w:ascii="Lato" w:hAnsi="Lato" w:cs="Calibri"/>
          <w:bCs/>
          <w:sz w:val="22"/>
          <w:szCs w:val="22"/>
        </w:rPr>
        <w:t>5</w:t>
      </w:r>
      <w:r w:rsidRPr="006D3961">
        <w:rPr>
          <w:rFonts w:ascii="Lato" w:hAnsi="Lato" w:cs="Calibri"/>
          <w:bCs/>
          <w:sz w:val="22"/>
          <w:szCs w:val="22"/>
        </w:rPr>
        <w:t xml:space="preserve"> lat – wykonawca otrzyma maksymalną ilość punktów. </w:t>
      </w:r>
    </w:p>
    <w:p w14:paraId="7F77C420" w14:textId="77777777" w:rsidR="00475BAD" w:rsidRPr="006D3961" w:rsidRDefault="00475BAD" w:rsidP="00475BAD">
      <w:pPr>
        <w:spacing w:line="300" w:lineRule="exact"/>
        <w:contextualSpacing/>
        <w:jc w:val="both"/>
        <w:rPr>
          <w:rFonts w:ascii="Lato" w:hAnsi="Lato" w:cs="Calibri"/>
          <w:bCs/>
          <w:sz w:val="22"/>
          <w:szCs w:val="22"/>
        </w:rPr>
      </w:pPr>
    </w:p>
    <w:p w14:paraId="19CE51A1" w14:textId="30ABEEF8" w:rsidR="006D3961" w:rsidRDefault="006D3961" w:rsidP="00475BAD">
      <w:pPr>
        <w:spacing w:line="300" w:lineRule="exact"/>
        <w:contextualSpacing/>
        <w:jc w:val="both"/>
        <w:rPr>
          <w:rFonts w:ascii="Lato" w:hAnsi="Lato" w:cs="Calibri"/>
          <w:b/>
          <w:bCs/>
          <w:sz w:val="22"/>
          <w:szCs w:val="22"/>
        </w:rPr>
      </w:pPr>
      <w:r w:rsidRPr="006D3961">
        <w:rPr>
          <w:rFonts w:ascii="Lato" w:hAnsi="Lato" w:cs="Calibri"/>
          <w:b/>
          <w:bCs/>
          <w:sz w:val="22"/>
          <w:szCs w:val="22"/>
        </w:rPr>
        <w:t>W tym kryterium, wykonawca może uzyskać maksymalnie 40 punktów.</w:t>
      </w:r>
    </w:p>
    <w:p w14:paraId="4EFB76EF" w14:textId="77777777" w:rsidR="00475BAD" w:rsidRPr="006D3961" w:rsidRDefault="00475BAD" w:rsidP="00475BAD">
      <w:pPr>
        <w:spacing w:line="300" w:lineRule="exact"/>
        <w:contextualSpacing/>
        <w:jc w:val="both"/>
        <w:rPr>
          <w:rFonts w:ascii="Lato" w:hAnsi="Lato" w:cs="Calibri"/>
          <w:b/>
          <w:bCs/>
          <w:sz w:val="22"/>
          <w:szCs w:val="22"/>
        </w:rPr>
      </w:pPr>
    </w:p>
    <w:p w14:paraId="1B1E5B6B" w14:textId="77777777" w:rsidR="006D3961" w:rsidRPr="006D3961" w:rsidRDefault="006D3961" w:rsidP="00475BAD">
      <w:pPr>
        <w:spacing w:line="360" w:lineRule="auto"/>
        <w:contextualSpacing/>
        <w:jc w:val="both"/>
        <w:rPr>
          <w:rFonts w:ascii="Lato" w:hAnsi="Lato" w:cs="Calibri"/>
          <w:bCs/>
          <w:sz w:val="22"/>
          <w:szCs w:val="22"/>
        </w:rPr>
      </w:pPr>
      <w:r w:rsidRPr="006D3961">
        <w:rPr>
          <w:rFonts w:ascii="Lato" w:hAnsi="Lato" w:cs="Calibri"/>
          <w:bCs/>
          <w:sz w:val="22"/>
          <w:szCs w:val="22"/>
        </w:rPr>
        <w:t>Posiadane doświadczenie przez inspektora nadzoru:</w:t>
      </w:r>
    </w:p>
    <w:p w14:paraId="76A5C7BF" w14:textId="4FA733D2" w:rsidR="006D3961" w:rsidRPr="006D3961" w:rsidRDefault="006D3961" w:rsidP="00475BAD">
      <w:pPr>
        <w:spacing w:line="360" w:lineRule="auto"/>
        <w:contextualSpacing/>
        <w:jc w:val="both"/>
        <w:rPr>
          <w:rFonts w:ascii="Lato" w:hAnsi="Lato" w:cs="Calibri"/>
          <w:b/>
          <w:bCs/>
          <w:sz w:val="22"/>
          <w:szCs w:val="22"/>
        </w:rPr>
      </w:pPr>
      <w:r w:rsidRPr="006D3961">
        <w:rPr>
          <w:rFonts w:ascii="Lato" w:hAnsi="Lato" w:cs="Calibri"/>
          <w:bCs/>
          <w:sz w:val="22"/>
          <w:szCs w:val="22"/>
        </w:rPr>
        <w:t xml:space="preserve">Doświadczenie inspektora </w:t>
      </w:r>
      <w:r w:rsidR="00475BAD">
        <w:rPr>
          <w:rFonts w:ascii="Lato" w:hAnsi="Lato" w:cs="Calibri"/>
          <w:b/>
          <w:bCs/>
          <w:sz w:val="22"/>
          <w:szCs w:val="22"/>
        </w:rPr>
        <w:t>5</w:t>
      </w:r>
      <w:r w:rsidRPr="006D3961">
        <w:rPr>
          <w:rFonts w:ascii="Lato" w:hAnsi="Lato" w:cs="Calibri"/>
          <w:b/>
          <w:bCs/>
          <w:sz w:val="22"/>
          <w:szCs w:val="22"/>
        </w:rPr>
        <w:t xml:space="preserve"> lat</w:t>
      </w:r>
      <w:r w:rsidRPr="006D3961">
        <w:rPr>
          <w:rFonts w:ascii="Lato" w:hAnsi="Lato" w:cs="Calibri"/>
          <w:bCs/>
          <w:sz w:val="22"/>
          <w:szCs w:val="22"/>
        </w:rPr>
        <w:t xml:space="preserve"> – wykonawca otrzyma </w:t>
      </w:r>
      <w:r w:rsidRPr="006D3961">
        <w:rPr>
          <w:rFonts w:ascii="Lato" w:hAnsi="Lato" w:cs="Calibri"/>
          <w:b/>
          <w:bCs/>
          <w:sz w:val="22"/>
          <w:szCs w:val="22"/>
        </w:rPr>
        <w:t>– 0 punktów</w:t>
      </w:r>
    </w:p>
    <w:p w14:paraId="50ECED36" w14:textId="156B227E" w:rsidR="006D3961" w:rsidRPr="006D3961" w:rsidRDefault="006D3961" w:rsidP="00475BAD">
      <w:pPr>
        <w:spacing w:line="360" w:lineRule="auto"/>
        <w:contextualSpacing/>
        <w:jc w:val="both"/>
        <w:rPr>
          <w:rFonts w:ascii="Lato" w:hAnsi="Lato" w:cs="Calibri"/>
          <w:bCs/>
          <w:sz w:val="22"/>
          <w:szCs w:val="22"/>
        </w:rPr>
      </w:pPr>
      <w:r w:rsidRPr="006D3961">
        <w:rPr>
          <w:rFonts w:ascii="Lato" w:hAnsi="Lato" w:cs="Calibri"/>
          <w:bCs/>
          <w:sz w:val="22"/>
          <w:szCs w:val="22"/>
        </w:rPr>
        <w:t xml:space="preserve">Doświadczenie inspektora </w:t>
      </w:r>
      <w:r w:rsidR="00475BAD">
        <w:rPr>
          <w:rFonts w:ascii="Lato" w:hAnsi="Lato" w:cs="Calibri"/>
          <w:b/>
          <w:bCs/>
          <w:sz w:val="22"/>
          <w:szCs w:val="22"/>
        </w:rPr>
        <w:t>6</w:t>
      </w:r>
      <w:r w:rsidRPr="006D3961">
        <w:rPr>
          <w:rFonts w:ascii="Lato" w:hAnsi="Lato" w:cs="Calibri"/>
          <w:b/>
          <w:bCs/>
          <w:sz w:val="22"/>
          <w:szCs w:val="22"/>
        </w:rPr>
        <w:t xml:space="preserve"> lat</w:t>
      </w:r>
      <w:r w:rsidRPr="006D3961">
        <w:rPr>
          <w:rFonts w:ascii="Lato" w:hAnsi="Lato" w:cs="Calibri"/>
          <w:bCs/>
          <w:sz w:val="22"/>
          <w:szCs w:val="22"/>
        </w:rPr>
        <w:t xml:space="preserve"> – wykonawca otrzyma </w:t>
      </w:r>
      <w:r w:rsidRPr="006D3961">
        <w:rPr>
          <w:rFonts w:ascii="Lato" w:hAnsi="Lato" w:cs="Calibri"/>
          <w:b/>
          <w:bCs/>
          <w:sz w:val="22"/>
          <w:szCs w:val="22"/>
        </w:rPr>
        <w:t>– 4 punkty</w:t>
      </w:r>
    </w:p>
    <w:p w14:paraId="2C551027" w14:textId="6DC571D5" w:rsidR="006D3961" w:rsidRPr="006D3961" w:rsidRDefault="006D3961" w:rsidP="00475BAD">
      <w:pPr>
        <w:spacing w:line="360" w:lineRule="auto"/>
        <w:contextualSpacing/>
        <w:jc w:val="both"/>
        <w:rPr>
          <w:rFonts w:ascii="Lato" w:hAnsi="Lato" w:cs="Calibri"/>
          <w:b/>
          <w:bCs/>
          <w:sz w:val="22"/>
          <w:szCs w:val="22"/>
        </w:rPr>
      </w:pPr>
      <w:r w:rsidRPr="006D3961">
        <w:rPr>
          <w:rFonts w:ascii="Lato" w:hAnsi="Lato" w:cs="Calibri"/>
          <w:bCs/>
          <w:sz w:val="22"/>
          <w:szCs w:val="22"/>
        </w:rPr>
        <w:t xml:space="preserve">Doświadczenie inspektora </w:t>
      </w:r>
      <w:r w:rsidR="00475BAD">
        <w:rPr>
          <w:rFonts w:ascii="Lato" w:hAnsi="Lato" w:cs="Calibri"/>
          <w:b/>
          <w:bCs/>
          <w:sz w:val="22"/>
          <w:szCs w:val="22"/>
        </w:rPr>
        <w:t>7</w:t>
      </w:r>
      <w:r w:rsidRPr="006D3961">
        <w:rPr>
          <w:rFonts w:ascii="Lato" w:hAnsi="Lato" w:cs="Calibri"/>
          <w:b/>
          <w:bCs/>
          <w:sz w:val="22"/>
          <w:szCs w:val="22"/>
        </w:rPr>
        <w:t xml:space="preserve"> la</w:t>
      </w:r>
      <w:r w:rsidRPr="006D3961">
        <w:rPr>
          <w:rFonts w:ascii="Lato" w:hAnsi="Lato" w:cs="Calibri"/>
          <w:bCs/>
          <w:sz w:val="22"/>
          <w:szCs w:val="22"/>
        </w:rPr>
        <w:t xml:space="preserve">t – wykonawca otrzyma </w:t>
      </w:r>
      <w:r w:rsidRPr="006D3961">
        <w:rPr>
          <w:rFonts w:ascii="Lato" w:hAnsi="Lato" w:cs="Calibri"/>
          <w:b/>
          <w:bCs/>
          <w:sz w:val="22"/>
          <w:szCs w:val="22"/>
        </w:rPr>
        <w:t>– 8 punktów</w:t>
      </w:r>
    </w:p>
    <w:p w14:paraId="56597259" w14:textId="668A57BD" w:rsidR="006D3961" w:rsidRPr="006D3961" w:rsidRDefault="006D3961" w:rsidP="00475BAD">
      <w:pPr>
        <w:spacing w:line="360" w:lineRule="auto"/>
        <w:contextualSpacing/>
        <w:jc w:val="both"/>
        <w:rPr>
          <w:rFonts w:ascii="Lato" w:hAnsi="Lato" w:cs="Calibri"/>
          <w:bCs/>
          <w:sz w:val="22"/>
          <w:szCs w:val="22"/>
        </w:rPr>
      </w:pPr>
      <w:r w:rsidRPr="006D3961">
        <w:rPr>
          <w:rFonts w:ascii="Lato" w:hAnsi="Lato" w:cs="Calibri"/>
          <w:bCs/>
          <w:sz w:val="22"/>
          <w:szCs w:val="22"/>
        </w:rPr>
        <w:t xml:space="preserve">Doświadczenie inspektora </w:t>
      </w:r>
      <w:r w:rsidR="00475BAD">
        <w:rPr>
          <w:rFonts w:ascii="Lato" w:hAnsi="Lato" w:cs="Calibri"/>
          <w:b/>
          <w:bCs/>
          <w:sz w:val="22"/>
          <w:szCs w:val="22"/>
        </w:rPr>
        <w:t>8</w:t>
      </w:r>
      <w:r w:rsidRPr="006D3961">
        <w:rPr>
          <w:rFonts w:ascii="Lato" w:hAnsi="Lato" w:cs="Calibri"/>
          <w:b/>
          <w:bCs/>
          <w:sz w:val="22"/>
          <w:szCs w:val="22"/>
        </w:rPr>
        <w:t xml:space="preserve"> lat</w:t>
      </w:r>
      <w:r w:rsidRPr="006D3961">
        <w:rPr>
          <w:rFonts w:ascii="Lato" w:hAnsi="Lato" w:cs="Calibri"/>
          <w:bCs/>
          <w:sz w:val="22"/>
          <w:szCs w:val="22"/>
        </w:rPr>
        <w:t xml:space="preserve"> – wykonawca otrzyma – </w:t>
      </w:r>
      <w:r w:rsidRPr="006D3961">
        <w:rPr>
          <w:rFonts w:ascii="Lato" w:hAnsi="Lato" w:cs="Calibri"/>
          <w:b/>
          <w:bCs/>
          <w:sz w:val="22"/>
          <w:szCs w:val="22"/>
        </w:rPr>
        <w:t>12 punktów</w:t>
      </w:r>
    </w:p>
    <w:p w14:paraId="4084936E" w14:textId="27393FD9" w:rsidR="006D3961" w:rsidRPr="006D3961" w:rsidRDefault="006D3961" w:rsidP="00475BAD">
      <w:pPr>
        <w:spacing w:line="360" w:lineRule="auto"/>
        <w:contextualSpacing/>
        <w:jc w:val="both"/>
        <w:rPr>
          <w:rFonts w:ascii="Lato" w:hAnsi="Lato" w:cs="Calibri"/>
          <w:bCs/>
          <w:sz w:val="22"/>
          <w:szCs w:val="22"/>
        </w:rPr>
      </w:pPr>
      <w:r w:rsidRPr="006D3961">
        <w:rPr>
          <w:rFonts w:ascii="Lato" w:hAnsi="Lato" w:cs="Calibri"/>
          <w:bCs/>
          <w:sz w:val="22"/>
          <w:szCs w:val="22"/>
        </w:rPr>
        <w:t xml:space="preserve">Doświadczenie inspektora </w:t>
      </w:r>
      <w:r w:rsidR="00475BAD">
        <w:rPr>
          <w:rFonts w:ascii="Lato" w:hAnsi="Lato" w:cs="Calibri"/>
          <w:b/>
          <w:bCs/>
          <w:sz w:val="22"/>
          <w:szCs w:val="22"/>
        </w:rPr>
        <w:t>9</w:t>
      </w:r>
      <w:r w:rsidRPr="006D3961">
        <w:rPr>
          <w:rFonts w:ascii="Lato" w:hAnsi="Lato" w:cs="Calibri"/>
          <w:b/>
          <w:bCs/>
          <w:sz w:val="22"/>
          <w:szCs w:val="22"/>
        </w:rPr>
        <w:t xml:space="preserve"> lat</w:t>
      </w:r>
      <w:r w:rsidRPr="006D3961">
        <w:rPr>
          <w:rFonts w:ascii="Lato" w:hAnsi="Lato" w:cs="Calibri"/>
          <w:bCs/>
          <w:sz w:val="22"/>
          <w:szCs w:val="22"/>
        </w:rPr>
        <w:t xml:space="preserve"> – wykonawca otrzyma – </w:t>
      </w:r>
      <w:r w:rsidRPr="006D3961">
        <w:rPr>
          <w:rFonts w:ascii="Lato" w:hAnsi="Lato" w:cs="Calibri"/>
          <w:b/>
          <w:bCs/>
          <w:sz w:val="22"/>
          <w:szCs w:val="22"/>
        </w:rPr>
        <w:t>16 punktów</w:t>
      </w:r>
    </w:p>
    <w:p w14:paraId="3918A74C" w14:textId="470E1507" w:rsidR="006D3961" w:rsidRPr="006D3961" w:rsidRDefault="006D3961" w:rsidP="00475BAD">
      <w:pPr>
        <w:spacing w:line="360" w:lineRule="auto"/>
        <w:contextualSpacing/>
        <w:jc w:val="both"/>
        <w:rPr>
          <w:rFonts w:ascii="Lato" w:hAnsi="Lato" w:cs="Calibri"/>
          <w:b/>
          <w:bCs/>
          <w:sz w:val="22"/>
          <w:szCs w:val="22"/>
        </w:rPr>
      </w:pPr>
      <w:r w:rsidRPr="006D3961">
        <w:rPr>
          <w:rFonts w:ascii="Lato" w:hAnsi="Lato" w:cs="Calibri"/>
          <w:bCs/>
          <w:sz w:val="22"/>
          <w:szCs w:val="22"/>
        </w:rPr>
        <w:t xml:space="preserve">Doświadczenie inspektora </w:t>
      </w:r>
      <w:r w:rsidRPr="006D3961">
        <w:rPr>
          <w:rFonts w:ascii="Lato" w:hAnsi="Lato" w:cs="Calibri"/>
          <w:b/>
          <w:bCs/>
          <w:sz w:val="22"/>
          <w:szCs w:val="22"/>
        </w:rPr>
        <w:t>1</w:t>
      </w:r>
      <w:r w:rsidR="00475BAD">
        <w:rPr>
          <w:rFonts w:ascii="Lato" w:hAnsi="Lato" w:cs="Calibri"/>
          <w:b/>
          <w:bCs/>
          <w:sz w:val="22"/>
          <w:szCs w:val="22"/>
        </w:rPr>
        <w:t>0</w:t>
      </w:r>
      <w:r w:rsidRPr="006D3961">
        <w:rPr>
          <w:rFonts w:ascii="Lato" w:hAnsi="Lato" w:cs="Calibri"/>
          <w:b/>
          <w:bCs/>
          <w:sz w:val="22"/>
          <w:szCs w:val="22"/>
        </w:rPr>
        <w:t xml:space="preserve"> lat</w:t>
      </w:r>
      <w:r w:rsidRPr="006D3961">
        <w:rPr>
          <w:rFonts w:ascii="Lato" w:hAnsi="Lato" w:cs="Calibri"/>
          <w:bCs/>
          <w:sz w:val="22"/>
          <w:szCs w:val="22"/>
        </w:rPr>
        <w:t xml:space="preserve"> – wykonawca otrzyma – </w:t>
      </w:r>
      <w:r w:rsidRPr="006D3961">
        <w:rPr>
          <w:rFonts w:ascii="Lato" w:hAnsi="Lato" w:cs="Calibri"/>
          <w:b/>
          <w:bCs/>
          <w:sz w:val="22"/>
          <w:szCs w:val="22"/>
        </w:rPr>
        <w:t>20 punktów</w:t>
      </w:r>
    </w:p>
    <w:p w14:paraId="01D6DB44" w14:textId="592C3429" w:rsidR="006D3961" w:rsidRPr="006D3961" w:rsidRDefault="006D3961" w:rsidP="00475BAD">
      <w:pPr>
        <w:spacing w:line="360" w:lineRule="auto"/>
        <w:contextualSpacing/>
        <w:jc w:val="both"/>
        <w:rPr>
          <w:rFonts w:ascii="Lato" w:hAnsi="Lato" w:cs="Calibri"/>
          <w:b/>
          <w:bCs/>
          <w:sz w:val="22"/>
          <w:szCs w:val="22"/>
        </w:rPr>
      </w:pPr>
      <w:r w:rsidRPr="006D3961">
        <w:rPr>
          <w:rFonts w:ascii="Lato" w:hAnsi="Lato" w:cs="Calibri"/>
          <w:bCs/>
          <w:sz w:val="22"/>
          <w:szCs w:val="22"/>
        </w:rPr>
        <w:t xml:space="preserve">Doświadczenie inspektora </w:t>
      </w:r>
      <w:r w:rsidRPr="006D3961">
        <w:rPr>
          <w:rFonts w:ascii="Lato" w:hAnsi="Lato" w:cs="Calibri"/>
          <w:b/>
          <w:bCs/>
          <w:sz w:val="22"/>
          <w:szCs w:val="22"/>
        </w:rPr>
        <w:t>1</w:t>
      </w:r>
      <w:r w:rsidR="00475BAD">
        <w:rPr>
          <w:rFonts w:ascii="Lato" w:hAnsi="Lato" w:cs="Calibri"/>
          <w:b/>
          <w:bCs/>
          <w:sz w:val="22"/>
          <w:szCs w:val="22"/>
        </w:rPr>
        <w:t>1</w:t>
      </w:r>
      <w:r w:rsidRPr="006D3961">
        <w:rPr>
          <w:rFonts w:ascii="Lato" w:hAnsi="Lato" w:cs="Calibri"/>
          <w:b/>
          <w:bCs/>
          <w:sz w:val="22"/>
          <w:szCs w:val="22"/>
        </w:rPr>
        <w:t xml:space="preserve"> lat</w:t>
      </w:r>
      <w:r w:rsidRPr="006D3961">
        <w:rPr>
          <w:rFonts w:ascii="Lato" w:hAnsi="Lato" w:cs="Calibri"/>
          <w:bCs/>
          <w:sz w:val="22"/>
          <w:szCs w:val="22"/>
        </w:rPr>
        <w:t xml:space="preserve"> – wykonawca otrzyma – </w:t>
      </w:r>
      <w:r w:rsidRPr="006D3961">
        <w:rPr>
          <w:rFonts w:ascii="Lato" w:hAnsi="Lato" w:cs="Calibri"/>
          <w:b/>
          <w:bCs/>
          <w:sz w:val="22"/>
          <w:szCs w:val="22"/>
        </w:rPr>
        <w:t>24 punktów</w:t>
      </w:r>
    </w:p>
    <w:p w14:paraId="2AA66C36" w14:textId="37F86B26" w:rsidR="006D3961" w:rsidRPr="006D3961" w:rsidRDefault="006D3961" w:rsidP="00475BAD">
      <w:pPr>
        <w:spacing w:line="360" w:lineRule="auto"/>
        <w:contextualSpacing/>
        <w:jc w:val="both"/>
        <w:rPr>
          <w:rFonts w:ascii="Lato" w:hAnsi="Lato" w:cs="Calibri"/>
          <w:bCs/>
          <w:sz w:val="22"/>
          <w:szCs w:val="22"/>
        </w:rPr>
      </w:pPr>
      <w:r w:rsidRPr="006D3961">
        <w:rPr>
          <w:rFonts w:ascii="Lato" w:hAnsi="Lato" w:cs="Calibri"/>
          <w:bCs/>
          <w:sz w:val="22"/>
          <w:szCs w:val="22"/>
        </w:rPr>
        <w:t xml:space="preserve">Doświadczenie inspektora </w:t>
      </w:r>
      <w:r w:rsidRPr="006D3961">
        <w:rPr>
          <w:rFonts w:ascii="Lato" w:hAnsi="Lato" w:cs="Calibri"/>
          <w:b/>
          <w:bCs/>
          <w:sz w:val="22"/>
          <w:szCs w:val="22"/>
        </w:rPr>
        <w:t>1</w:t>
      </w:r>
      <w:r w:rsidR="00475BAD">
        <w:rPr>
          <w:rFonts w:ascii="Lato" w:hAnsi="Lato" w:cs="Calibri"/>
          <w:b/>
          <w:bCs/>
          <w:sz w:val="22"/>
          <w:szCs w:val="22"/>
        </w:rPr>
        <w:t>2</w:t>
      </w:r>
      <w:r w:rsidRPr="006D3961">
        <w:rPr>
          <w:rFonts w:ascii="Lato" w:hAnsi="Lato" w:cs="Calibri"/>
          <w:b/>
          <w:bCs/>
          <w:sz w:val="22"/>
          <w:szCs w:val="22"/>
        </w:rPr>
        <w:t xml:space="preserve"> lat</w:t>
      </w:r>
      <w:r w:rsidRPr="006D3961">
        <w:rPr>
          <w:rFonts w:ascii="Lato" w:hAnsi="Lato" w:cs="Calibri"/>
          <w:bCs/>
          <w:sz w:val="22"/>
          <w:szCs w:val="22"/>
        </w:rPr>
        <w:t xml:space="preserve"> – wykonawca otrzyma – </w:t>
      </w:r>
      <w:r w:rsidRPr="006D3961">
        <w:rPr>
          <w:rFonts w:ascii="Lato" w:hAnsi="Lato" w:cs="Calibri"/>
          <w:b/>
          <w:bCs/>
          <w:sz w:val="22"/>
          <w:szCs w:val="22"/>
        </w:rPr>
        <w:t>28 punktów</w:t>
      </w:r>
    </w:p>
    <w:p w14:paraId="4D922969" w14:textId="5F894DDF" w:rsidR="006D3961" w:rsidRPr="006D3961" w:rsidRDefault="006D3961" w:rsidP="00475BAD">
      <w:pPr>
        <w:spacing w:line="360" w:lineRule="auto"/>
        <w:contextualSpacing/>
        <w:jc w:val="both"/>
        <w:rPr>
          <w:rFonts w:ascii="Lato" w:hAnsi="Lato" w:cs="Calibri"/>
          <w:bCs/>
          <w:sz w:val="22"/>
          <w:szCs w:val="22"/>
        </w:rPr>
      </w:pPr>
      <w:r w:rsidRPr="006D3961">
        <w:rPr>
          <w:rFonts w:ascii="Lato" w:hAnsi="Lato" w:cs="Calibri"/>
          <w:bCs/>
          <w:sz w:val="22"/>
          <w:szCs w:val="22"/>
        </w:rPr>
        <w:t xml:space="preserve">Doświadczenie inspektora </w:t>
      </w:r>
      <w:r w:rsidRPr="006D3961">
        <w:rPr>
          <w:rFonts w:ascii="Lato" w:hAnsi="Lato" w:cs="Calibri"/>
          <w:b/>
          <w:bCs/>
          <w:sz w:val="22"/>
          <w:szCs w:val="22"/>
        </w:rPr>
        <w:t>1</w:t>
      </w:r>
      <w:r w:rsidR="00475BAD">
        <w:rPr>
          <w:rFonts w:ascii="Lato" w:hAnsi="Lato" w:cs="Calibri"/>
          <w:b/>
          <w:bCs/>
          <w:sz w:val="22"/>
          <w:szCs w:val="22"/>
        </w:rPr>
        <w:t>3</w:t>
      </w:r>
      <w:r w:rsidRPr="006D3961">
        <w:rPr>
          <w:rFonts w:ascii="Lato" w:hAnsi="Lato" w:cs="Calibri"/>
          <w:b/>
          <w:bCs/>
          <w:sz w:val="22"/>
          <w:szCs w:val="22"/>
        </w:rPr>
        <w:t xml:space="preserve"> lat</w:t>
      </w:r>
      <w:r w:rsidRPr="006D3961">
        <w:rPr>
          <w:rFonts w:ascii="Lato" w:hAnsi="Lato" w:cs="Calibri"/>
          <w:bCs/>
          <w:sz w:val="22"/>
          <w:szCs w:val="22"/>
        </w:rPr>
        <w:t xml:space="preserve"> – wykonawca otrzyma – </w:t>
      </w:r>
      <w:r w:rsidRPr="006D3961">
        <w:rPr>
          <w:rFonts w:ascii="Lato" w:hAnsi="Lato" w:cs="Calibri"/>
          <w:b/>
          <w:bCs/>
          <w:sz w:val="22"/>
          <w:szCs w:val="22"/>
        </w:rPr>
        <w:t>32 punktów</w:t>
      </w:r>
    </w:p>
    <w:p w14:paraId="7B4B9129" w14:textId="2DE5986B" w:rsidR="006D3961" w:rsidRPr="006D3961" w:rsidRDefault="006D3961" w:rsidP="00475BAD">
      <w:pPr>
        <w:spacing w:line="360" w:lineRule="auto"/>
        <w:contextualSpacing/>
        <w:jc w:val="both"/>
        <w:rPr>
          <w:rFonts w:ascii="Lato" w:hAnsi="Lato" w:cs="Calibri"/>
          <w:bCs/>
          <w:sz w:val="22"/>
          <w:szCs w:val="22"/>
        </w:rPr>
      </w:pPr>
      <w:r w:rsidRPr="006D3961">
        <w:rPr>
          <w:rFonts w:ascii="Lato" w:hAnsi="Lato" w:cs="Calibri"/>
          <w:bCs/>
          <w:sz w:val="22"/>
          <w:szCs w:val="22"/>
        </w:rPr>
        <w:t xml:space="preserve">Doświadczenie inspektora </w:t>
      </w:r>
      <w:r w:rsidRPr="006D3961">
        <w:rPr>
          <w:rFonts w:ascii="Lato" w:hAnsi="Lato" w:cs="Calibri"/>
          <w:b/>
          <w:bCs/>
          <w:sz w:val="22"/>
          <w:szCs w:val="22"/>
        </w:rPr>
        <w:t>1</w:t>
      </w:r>
      <w:r w:rsidR="00475BAD">
        <w:rPr>
          <w:rFonts w:ascii="Lato" w:hAnsi="Lato" w:cs="Calibri"/>
          <w:b/>
          <w:bCs/>
          <w:sz w:val="22"/>
          <w:szCs w:val="22"/>
        </w:rPr>
        <w:t>4</w:t>
      </w:r>
      <w:r w:rsidRPr="006D3961">
        <w:rPr>
          <w:rFonts w:ascii="Lato" w:hAnsi="Lato" w:cs="Calibri"/>
          <w:b/>
          <w:bCs/>
          <w:sz w:val="22"/>
          <w:szCs w:val="22"/>
        </w:rPr>
        <w:t xml:space="preserve"> lat –</w:t>
      </w:r>
      <w:r w:rsidRPr="006D3961">
        <w:rPr>
          <w:rFonts w:ascii="Lato" w:hAnsi="Lato" w:cs="Calibri"/>
          <w:bCs/>
          <w:sz w:val="22"/>
          <w:szCs w:val="22"/>
        </w:rPr>
        <w:t xml:space="preserve"> wykonawca otrzyma – </w:t>
      </w:r>
      <w:r w:rsidRPr="006D3961">
        <w:rPr>
          <w:rFonts w:ascii="Lato" w:hAnsi="Lato" w:cs="Calibri"/>
          <w:b/>
          <w:bCs/>
          <w:sz w:val="22"/>
          <w:szCs w:val="22"/>
        </w:rPr>
        <w:t>36 punktów</w:t>
      </w:r>
    </w:p>
    <w:p w14:paraId="4AABC006" w14:textId="1A0DC9D6" w:rsidR="006D3961" w:rsidRDefault="006D3961" w:rsidP="00475BAD">
      <w:pPr>
        <w:spacing w:line="360" w:lineRule="auto"/>
        <w:contextualSpacing/>
        <w:jc w:val="both"/>
        <w:rPr>
          <w:rFonts w:ascii="Lato" w:hAnsi="Lato" w:cs="Calibri"/>
          <w:b/>
          <w:bCs/>
          <w:sz w:val="22"/>
          <w:szCs w:val="22"/>
        </w:rPr>
      </w:pPr>
      <w:r w:rsidRPr="006D3961">
        <w:rPr>
          <w:rFonts w:ascii="Lato" w:hAnsi="Lato" w:cs="Calibri"/>
          <w:bCs/>
          <w:sz w:val="22"/>
          <w:szCs w:val="22"/>
        </w:rPr>
        <w:t xml:space="preserve">Doświadczenie inspektora </w:t>
      </w:r>
      <w:r w:rsidRPr="00475BAD">
        <w:rPr>
          <w:rFonts w:ascii="Lato" w:hAnsi="Lato" w:cs="Calibri"/>
          <w:b/>
          <w:bCs/>
          <w:sz w:val="22"/>
          <w:szCs w:val="22"/>
        </w:rPr>
        <w:t>1</w:t>
      </w:r>
      <w:r w:rsidR="00475BAD" w:rsidRPr="00475BAD">
        <w:rPr>
          <w:rFonts w:ascii="Lato" w:hAnsi="Lato" w:cs="Calibri"/>
          <w:b/>
          <w:bCs/>
          <w:sz w:val="22"/>
          <w:szCs w:val="22"/>
        </w:rPr>
        <w:t>5</w:t>
      </w:r>
      <w:r w:rsidRPr="00475BAD">
        <w:rPr>
          <w:rFonts w:ascii="Lato" w:hAnsi="Lato" w:cs="Calibri"/>
          <w:b/>
          <w:bCs/>
          <w:sz w:val="22"/>
          <w:szCs w:val="22"/>
        </w:rPr>
        <w:t xml:space="preserve"> i więcej lat</w:t>
      </w:r>
      <w:r w:rsidRPr="006D3961">
        <w:rPr>
          <w:rFonts w:ascii="Lato" w:hAnsi="Lato" w:cs="Calibri"/>
          <w:bCs/>
          <w:sz w:val="22"/>
          <w:szCs w:val="22"/>
        </w:rPr>
        <w:t xml:space="preserve"> – wykonawca otrzyma – </w:t>
      </w:r>
      <w:r w:rsidRPr="00475BAD">
        <w:rPr>
          <w:rFonts w:ascii="Lato" w:hAnsi="Lato" w:cs="Calibri"/>
          <w:b/>
          <w:bCs/>
          <w:sz w:val="22"/>
          <w:szCs w:val="22"/>
        </w:rPr>
        <w:t>40 punktów</w:t>
      </w:r>
    </w:p>
    <w:p w14:paraId="7B657638" w14:textId="20043049" w:rsidR="00475BAD" w:rsidRDefault="00475BAD" w:rsidP="00475BAD">
      <w:pPr>
        <w:pStyle w:val="Tekstpodstawowy33"/>
        <w:tabs>
          <w:tab w:val="left" w:pos="2552"/>
        </w:tabs>
        <w:spacing w:before="240" w:after="0" w:line="276" w:lineRule="auto"/>
        <w:rPr>
          <w:rFonts w:ascii="Lato" w:hAnsi="Lato" w:cstheme="minorHAnsi"/>
          <w:sz w:val="22"/>
          <w:szCs w:val="22"/>
        </w:rPr>
      </w:pPr>
      <w:r w:rsidRPr="0058342B">
        <w:rPr>
          <w:rFonts w:ascii="Lato" w:hAnsi="Lato" w:cstheme="minorHAnsi"/>
          <w:sz w:val="22"/>
          <w:szCs w:val="22"/>
        </w:rPr>
        <w:t xml:space="preserve">W przypadku braku podania </w:t>
      </w:r>
      <w:r>
        <w:rPr>
          <w:rFonts w:ascii="Lato" w:hAnsi="Lato" w:cstheme="minorHAnsi"/>
          <w:sz w:val="22"/>
          <w:szCs w:val="22"/>
        </w:rPr>
        <w:t>doświadczenia inspektora</w:t>
      </w:r>
      <w:r w:rsidRPr="0058342B">
        <w:rPr>
          <w:rFonts w:ascii="Lato" w:hAnsi="Lato" w:cstheme="minorHAnsi"/>
          <w:sz w:val="22"/>
          <w:szCs w:val="22"/>
        </w:rPr>
        <w:t xml:space="preserve"> lub zaoferowania </w:t>
      </w:r>
      <w:r>
        <w:rPr>
          <w:rFonts w:ascii="Lato" w:hAnsi="Lato" w:cstheme="minorHAnsi"/>
          <w:sz w:val="22"/>
          <w:szCs w:val="22"/>
        </w:rPr>
        <w:t>doświadczenia inspektora</w:t>
      </w:r>
      <w:r w:rsidRPr="0058342B">
        <w:rPr>
          <w:rFonts w:ascii="Lato" w:hAnsi="Lato" w:cstheme="minorHAnsi"/>
          <w:sz w:val="22"/>
          <w:szCs w:val="22"/>
        </w:rPr>
        <w:t xml:space="preserve"> krótszego </w:t>
      </w:r>
      <w:r w:rsidRPr="005E66FC">
        <w:rPr>
          <w:rFonts w:ascii="Lato" w:hAnsi="Lato" w:cstheme="minorHAnsi"/>
          <w:sz w:val="22"/>
          <w:szCs w:val="22"/>
        </w:rPr>
        <w:t xml:space="preserve">niż </w:t>
      </w:r>
      <w:r>
        <w:rPr>
          <w:rFonts w:ascii="Lato" w:hAnsi="Lato" w:cstheme="minorHAnsi"/>
          <w:sz w:val="22"/>
          <w:szCs w:val="22"/>
        </w:rPr>
        <w:t>5 lat</w:t>
      </w:r>
      <w:r w:rsidRPr="005E66FC">
        <w:rPr>
          <w:rFonts w:ascii="Lato" w:hAnsi="Lato" w:cstheme="minorHAnsi"/>
          <w:sz w:val="22"/>
          <w:szCs w:val="22"/>
        </w:rPr>
        <w:t xml:space="preserve"> oferta takiego Wykonawcy zostanie odrzucona, jako niezgodna z SWZ. </w:t>
      </w:r>
    </w:p>
    <w:p w14:paraId="1E04D71C" w14:textId="7978481E" w:rsidR="00475BAD" w:rsidRDefault="00475BAD" w:rsidP="00475BAD">
      <w:pPr>
        <w:spacing w:before="120" w:line="276" w:lineRule="auto"/>
        <w:contextualSpacing/>
        <w:jc w:val="both"/>
        <w:rPr>
          <w:rFonts w:ascii="Lato" w:hAnsi="Lato" w:cs="Calibri"/>
          <w:bCs/>
          <w:sz w:val="22"/>
          <w:szCs w:val="22"/>
        </w:rPr>
      </w:pPr>
      <w:r w:rsidRPr="0058342B">
        <w:rPr>
          <w:rFonts w:ascii="Lato" w:hAnsi="Lato" w:cstheme="minorHAnsi"/>
          <w:sz w:val="22"/>
          <w:szCs w:val="22"/>
        </w:rPr>
        <w:t xml:space="preserve">W przypadku zaoferowania przez Wykonawcę dłuższego niż </w:t>
      </w:r>
      <w:r>
        <w:rPr>
          <w:rFonts w:ascii="Lato" w:hAnsi="Lato" w:cstheme="minorHAnsi"/>
          <w:sz w:val="22"/>
          <w:szCs w:val="22"/>
        </w:rPr>
        <w:t>15 lat</w:t>
      </w:r>
      <w:r w:rsidRPr="0058342B">
        <w:rPr>
          <w:rFonts w:ascii="Lato" w:hAnsi="Lato" w:cstheme="minorHAnsi"/>
          <w:sz w:val="22"/>
          <w:szCs w:val="22"/>
        </w:rPr>
        <w:t xml:space="preserve"> </w:t>
      </w:r>
      <w:r>
        <w:rPr>
          <w:rFonts w:ascii="Lato" w:hAnsi="Lato" w:cstheme="minorHAnsi"/>
          <w:sz w:val="22"/>
          <w:szCs w:val="22"/>
        </w:rPr>
        <w:t>doświadczenia inspektora</w:t>
      </w:r>
      <w:r w:rsidRPr="0058342B">
        <w:rPr>
          <w:rFonts w:ascii="Lato" w:hAnsi="Lato" w:cstheme="minorHAnsi"/>
          <w:sz w:val="22"/>
          <w:szCs w:val="22"/>
        </w:rPr>
        <w:t xml:space="preserve">, do porównania złożonych ofert zostanie przyjęty maksymalny okres określony w SWZ, tj. </w:t>
      </w:r>
      <w:r>
        <w:rPr>
          <w:rFonts w:ascii="Lato" w:hAnsi="Lato" w:cstheme="minorHAnsi"/>
          <w:sz w:val="22"/>
          <w:szCs w:val="22"/>
        </w:rPr>
        <w:t>15 lat</w:t>
      </w:r>
      <w:r w:rsidRPr="0058342B">
        <w:rPr>
          <w:rFonts w:ascii="Lato" w:hAnsi="Lato" w:cstheme="minorHAnsi"/>
          <w:sz w:val="22"/>
          <w:szCs w:val="22"/>
        </w:rPr>
        <w:t>, natomiast w umowie uwzględnion</w:t>
      </w:r>
      <w:r>
        <w:rPr>
          <w:rFonts w:ascii="Lato" w:hAnsi="Lato" w:cstheme="minorHAnsi"/>
          <w:sz w:val="22"/>
          <w:szCs w:val="22"/>
        </w:rPr>
        <w:t>e</w:t>
      </w:r>
      <w:r w:rsidRPr="0058342B">
        <w:rPr>
          <w:rFonts w:ascii="Lato" w:hAnsi="Lato" w:cstheme="minorHAnsi"/>
          <w:sz w:val="22"/>
          <w:szCs w:val="22"/>
        </w:rPr>
        <w:t xml:space="preserve"> będzie </w:t>
      </w:r>
      <w:r>
        <w:rPr>
          <w:rFonts w:ascii="Lato" w:hAnsi="Lato" w:cstheme="minorHAnsi"/>
          <w:sz w:val="22"/>
          <w:szCs w:val="22"/>
        </w:rPr>
        <w:t>doświadczenie inspektora</w:t>
      </w:r>
      <w:r w:rsidRPr="0058342B">
        <w:rPr>
          <w:rFonts w:ascii="Lato" w:hAnsi="Lato" w:cstheme="minorHAnsi"/>
          <w:sz w:val="22"/>
          <w:szCs w:val="22"/>
        </w:rPr>
        <w:t xml:space="preserve"> zgodn</w:t>
      </w:r>
      <w:r>
        <w:rPr>
          <w:rFonts w:ascii="Lato" w:hAnsi="Lato" w:cstheme="minorHAnsi"/>
          <w:sz w:val="22"/>
          <w:szCs w:val="22"/>
        </w:rPr>
        <w:t>ie</w:t>
      </w:r>
      <w:r w:rsidRPr="0058342B">
        <w:rPr>
          <w:rFonts w:ascii="Lato" w:hAnsi="Lato" w:cstheme="minorHAnsi"/>
          <w:sz w:val="22"/>
          <w:szCs w:val="22"/>
        </w:rPr>
        <w:t xml:space="preserve"> ze złożoną ofertą.</w:t>
      </w:r>
    </w:p>
    <w:p w14:paraId="5074CA71" w14:textId="7A558324" w:rsidR="00526905" w:rsidRPr="000E44AA" w:rsidRDefault="00526905" w:rsidP="000E44AA">
      <w:pPr>
        <w:pStyle w:val="Tekstpodstawowy23"/>
        <w:numPr>
          <w:ilvl w:val="1"/>
          <w:numId w:val="36"/>
        </w:numPr>
        <w:spacing w:before="120" w:line="276" w:lineRule="auto"/>
        <w:ind w:left="0" w:firstLine="0"/>
        <w:jc w:val="both"/>
        <w:rPr>
          <w:rFonts w:ascii="Lato" w:hAnsi="Lato" w:cstheme="majorHAnsi"/>
          <w:sz w:val="22"/>
          <w:szCs w:val="22"/>
        </w:rPr>
      </w:pPr>
      <w:r w:rsidRPr="000E44AA">
        <w:rPr>
          <w:rFonts w:ascii="Lato" w:hAnsi="Lato" w:cstheme="majorHAnsi"/>
          <w:sz w:val="22"/>
          <w:szCs w:val="22"/>
        </w:rPr>
        <w:t>O wyborze najkorzystniejszej oferty</w:t>
      </w:r>
      <w:r w:rsidR="006C0E21" w:rsidRPr="000E44AA">
        <w:rPr>
          <w:rFonts w:ascii="Lato" w:hAnsi="Lato" w:cstheme="majorHAnsi"/>
          <w:sz w:val="22"/>
          <w:szCs w:val="22"/>
        </w:rPr>
        <w:t xml:space="preserve"> </w:t>
      </w:r>
      <w:r w:rsidRPr="000E44AA">
        <w:rPr>
          <w:rFonts w:ascii="Lato" w:hAnsi="Lato" w:cstheme="majorHAnsi"/>
          <w:sz w:val="22"/>
          <w:szCs w:val="22"/>
        </w:rPr>
        <w:t xml:space="preserve">zadecyduje najwyższa </w:t>
      </w:r>
      <w:r w:rsidR="00257060">
        <w:rPr>
          <w:rFonts w:ascii="Lato" w:hAnsi="Lato" w:cstheme="majorHAnsi"/>
          <w:sz w:val="22"/>
          <w:szCs w:val="22"/>
        </w:rPr>
        <w:t>liczba</w:t>
      </w:r>
      <w:r w:rsidRPr="000E44AA">
        <w:rPr>
          <w:rFonts w:ascii="Lato" w:hAnsi="Lato" w:cstheme="majorHAnsi"/>
          <w:sz w:val="22"/>
          <w:szCs w:val="22"/>
        </w:rPr>
        <w:t xml:space="preserve"> punktów uzyskanych łącznie </w:t>
      </w:r>
      <w:r w:rsidR="002C6FBB" w:rsidRPr="000E44AA">
        <w:rPr>
          <w:rFonts w:ascii="Lato" w:hAnsi="Lato" w:cstheme="majorHAnsi"/>
          <w:sz w:val="22"/>
          <w:szCs w:val="22"/>
        </w:rPr>
        <w:t>w</w:t>
      </w:r>
      <w:r w:rsidR="00284858" w:rsidRPr="000E44AA">
        <w:rPr>
          <w:rFonts w:ascii="Lato" w:hAnsi="Lato" w:cstheme="majorHAnsi"/>
          <w:sz w:val="22"/>
          <w:szCs w:val="22"/>
        </w:rPr>
        <w:t xml:space="preserve"> każdym z</w:t>
      </w:r>
      <w:r w:rsidR="006271E1" w:rsidRPr="000E44AA">
        <w:rPr>
          <w:rFonts w:ascii="Lato" w:hAnsi="Lato" w:cstheme="majorHAnsi"/>
          <w:sz w:val="22"/>
          <w:szCs w:val="22"/>
        </w:rPr>
        <w:t xml:space="preserve"> </w:t>
      </w:r>
      <w:r w:rsidR="00284858" w:rsidRPr="000E44AA">
        <w:rPr>
          <w:rFonts w:ascii="Lato" w:hAnsi="Lato" w:cstheme="majorHAnsi"/>
          <w:sz w:val="22"/>
          <w:szCs w:val="22"/>
        </w:rPr>
        <w:t>kryteriów</w:t>
      </w:r>
      <w:r w:rsidR="002C6FBB" w:rsidRPr="000E44AA">
        <w:rPr>
          <w:rFonts w:ascii="Lato" w:hAnsi="Lato" w:cstheme="majorHAnsi"/>
          <w:sz w:val="22"/>
          <w:szCs w:val="22"/>
        </w:rPr>
        <w:t xml:space="preserve">. </w:t>
      </w:r>
    </w:p>
    <w:p w14:paraId="2B873994" w14:textId="77777777" w:rsidR="00526905" w:rsidRPr="000E44AA" w:rsidRDefault="00526905" w:rsidP="000E44AA">
      <w:pPr>
        <w:pStyle w:val="Tekstpodstawowy23"/>
        <w:numPr>
          <w:ilvl w:val="1"/>
          <w:numId w:val="36"/>
        </w:numPr>
        <w:spacing w:before="120" w:line="276" w:lineRule="auto"/>
        <w:ind w:left="0" w:firstLine="0"/>
        <w:jc w:val="both"/>
        <w:rPr>
          <w:rFonts w:ascii="Lato" w:hAnsi="Lato" w:cstheme="majorHAnsi"/>
          <w:sz w:val="22"/>
          <w:szCs w:val="22"/>
        </w:rPr>
      </w:pPr>
      <w:r w:rsidRPr="000E44AA">
        <w:rPr>
          <w:rFonts w:ascii="Lato" w:hAnsi="Lato" w:cstheme="majorHAnsi"/>
          <w:sz w:val="22"/>
          <w:szCs w:val="22"/>
        </w:rPr>
        <w:t>W toku badania i oceny ofert, Zamawiający może żądać od wykonawców wyjaśnień dotyczących treści złożonej oferty, w tym zaoferowanej ceny.</w:t>
      </w:r>
    </w:p>
    <w:p w14:paraId="7DB8A526" w14:textId="77777777" w:rsidR="009527E9" w:rsidRPr="000E44AA" w:rsidRDefault="009527E9" w:rsidP="000E44AA">
      <w:pPr>
        <w:widowControl/>
        <w:shd w:val="clear" w:color="auto" w:fill="FFFFFF"/>
        <w:tabs>
          <w:tab w:val="left" w:pos="442"/>
        </w:tabs>
        <w:autoSpaceDE w:val="0"/>
        <w:spacing w:line="276" w:lineRule="auto"/>
        <w:jc w:val="both"/>
        <w:rPr>
          <w:rFonts w:ascii="Lato" w:eastAsia="Times New Roman" w:hAnsi="Lato" w:cstheme="majorHAnsi"/>
          <w:b/>
          <w:bCs/>
          <w:spacing w:val="-5"/>
          <w:sz w:val="22"/>
          <w:szCs w:val="22"/>
          <w:u w:val="single"/>
        </w:rPr>
      </w:pPr>
    </w:p>
    <w:p w14:paraId="2FA4A076" w14:textId="649E6199" w:rsidR="00526905" w:rsidRPr="000E44AA" w:rsidRDefault="00526905" w:rsidP="000E44AA">
      <w:pPr>
        <w:pStyle w:val="Akapitzlist"/>
        <w:widowControl/>
        <w:numPr>
          <w:ilvl w:val="0"/>
          <w:numId w:val="17"/>
        </w:numPr>
        <w:shd w:val="clear" w:color="auto" w:fill="FFFFFF"/>
        <w:tabs>
          <w:tab w:val="left" w:pos="442"/>
        </w:tabs>
        <w:autoSpaceDE w:val="0"/>
        <w:spacing w:line="276" w:lineRule="auto"/>
        <w:jc w:val="both"/>
        <w:rPr>
          <w:rFonts w:ascii="Lato" w:eastAsia="Times New Roman" w:hAnsi="Lato" w:cstheme="majorHAnsi"/>
          <w:b/>
          <w:bCs/>
          <w:spacing w:val="-5"/>
          <w:highlight w:val="lightGray"/>
          <w:u w:val="single"/>
        </w:rPr>
      </w:pPr>
      <w:r w:rsidRPr="000E44AA">
        <w:rPr>
          <w:rFonts w:ascii="Lato" w:eastAsia="Times New Roman" w:hAnsi="Lato" w:cstheme="majorHAnsi"/>
          <w:b/>
          <w:bCs/>
          <w:spacing w:val="-5"/>
          <w:highlight w:val="lightGray"/>
          <w:u w:val="single"/>
        </w:rPr>
        <w:t xml:space="preserve">Prowadzenie </w:t>
      </w:r>
      <w:r w:rsidR="00BB7775" w:rsidRPr="000E44AA">
        <w:rPr>
          <w:rFonts w:ascii="Lato" w:eastAsia="Times New Roman" w:hAnsi="Lato" w:cstheme="majorHAnsi"/>
          <w:b/>
          <w:bCs/>
          <w:spacing w:val="-5"/>
          <w:highlight w:val="lightGray"/>
          <w:u w:val="single"/>
        </w:rPr>
        <w:t>negocjacji z wykonawcami</w:t>
      </w:r>
    </w:p>
    <w:p w14:paraId="54CCD974" w14:textId="19451EC0" w:rsidR="006B1BBC" w:rsidRPr="000E44AA" w:rsidRDefault="00F64B2D" w:rsidP="000E44AA">
      <w:pPr>
        <w:pStyle w:val="Akapitzlist"/>
        <w:widowControl/>
        <w:numPr>
          <w:ilvl w:val="1"/>
          <w:numId w:val="37"/>
        </w:numPr>
        <w:shd w:val="clear" w:color="auto" w:fill="FFFFFF"/>
        <w:tabs>
          <w:tab w:val="left" w:pos="0"/>
        </w:tabs>
        <w:autoSpaceDE w:val="0"/>
        <w:spacing w:before="120" w:line="276" w:lineRule="auto"/>
        <w:jc w:val="both"/>
        <w:rPr>
          <w:rFonts w:ascii="Lato" w:eastAsia="Times New Roman" w:hAnsi="Lato" w:cstheme="majorHAnsi"/>
          <w:bCs/>
          <w:spacing w:val="-4"/>
          <w:sz w:val="22"/>
          <w:szCs w:val="22"/>
        </w:rPr>
      </w:pPr>
      <w:r w:rsidRPr="000E44AA">
        <w:rPr>
          <w:rFonts w:ascii="Lato" w:eastAsia="Times New Roman" w:hAnsi="Lato" w:cstheme="majorHAnsi"/>
          <w:bCs/>
          <w:spacing w:val="-4"/>
          <w:sz w:val="22"/>
          <w:szCs w:val="22"/>
        </w:rPr>
        <w:lastRenderedPageBreak/>
        <w:t>Zamawiający nie przewiduje prowadzenia negocjacji z wykonawcami, o których mowa w art. 275 ust. 2 ustawy</w:t>
      </w:r>
      <w:r w:rsidR="007A0B14" w:rsidRPr="000E44AA">
        <w:rPr>
          <w:rFonts w:ascii="Lato" w:hAnsi="Lato" w:cstheme="majorHAnsi"/>
          <w:sz w:val="22"/>
          <w:szCs w:val="22"/>
        </w:rPr>
        <w:t xml:space="preserve">. </w:t>
      </w:r>
    </w:p>
    <w:p w14:paraId="268CDEB8" w14:textId="77777777" w:rsidR="00425756" w:rsidRPr="000E44AA" w:rsidRDefault="00425756" w:rsidP="000E44AA">
      <w:pPr>
        <w:pStyle w:val="Akapitzlist"/>
        <w:widowControl/>
        <w:shd w:val="clear" w:color="auto" w:fill="FFFFFF"/>
        <w:tabs>
          <w:tab w:val="left" w:pos="0"/>
        </w:tabs>
        <w:autoSpaceDE w:val="0"/>
        <w:spacing w:before="120" w:line="276" w:lineRule="auto"/>
        <w:ind w:left="420"/>
        <w:jc w:val="both"/>
        <w:rPr>
          <w:rFonts w:ascii="Lato" w:eastAsia="Times New Roman" w:hAnsi="Lato" w:cstheme="majorHAnsi"/>
          <w:bCs/>
          <w:spacing w:val="-4"/>
          <w:sz w:val="22"/>
          <w:szCs w:val="22"/>
        </w:rPr>
      </w:pPr>
    </w:p>
    <w:p w14:paraId="0EF9AFD9" w14:textId="1C5FE4E2" w:rsidR="00FD1D00" w:rsidRPr="000E44AA" w:rsidRDefault="00F23F38" w:rsidP="000E44AA">
      <w:pPr>
        <w:pStyle w:val="Akapitzlist"/>
        <w:numPr>
          <w:ilvl w:val="0"/>
          <w:numId w:val="17"/>
        </w:numPr>
        <w:spacing w:line="276" w:lineRule="auto"/>
        <w:rPr>
          <w:rFonts w:ascii="Lato" w:hAnsi="Lato" w:cstheme="majorHAnsi"/>
          <w:b/>
          <w:highlight w:val="lightGray"/>
        </w:rPr>
      </w:pPr>
      <w:r w:rsidRPr="000E44AA">
        <w:rPr>
          <w:rFonts w:ascii="Lato" w:hAnsi="Lato" w:cstheme="majorHAnsi"/>
          <w:b/>
          <w:highlight w:val="lightGray"/>
        </w:rPr>
        <w:t>Informacje o formalnościach, jakie powinny być dopełnione po wyborze najkorzystniejszej oferty w celu zawarcia umowy o udzielenie zamówienia publicznego</w:t>
      </w:r>
    </w:p>
    <w:p w14:paraId="1BDBE2EA" w14:textId="06953BA1" w:rsidR="00E64B72" w:rsidRPr="000E44AA" w:rsidRDefault="00E64B72" w:rsidP="000E44AA">
      <w:pPr>
        <w:pStyle w:val="Standard"/>
        <w:numPr>
          <w:ilvl w:val="1"/>
          <w:numId w:val="38"/>
        </w:numPr>
        <w:tabs>
          <w:tab w:val="left" w:pos="-567"/>
        </w:tabs>
        <w:spacing w:before="120" w:line="276" w:lineRule="auto"/>
        <w:ind w:left="0" w:firstLine="0"/>
        <w:jc w:val="both"/>
        <w:textAlignment w:val="auto"/>
        <w:rPr>
          <w:rFonts w:ascii="Lato" w:hAnsi="Lato" w:cstheme="majorHAnsi"/>
          <w:sz w:val="22"/>
          <w:szCs w:val="22"/>
        </w:rPr>
      </w:pPr>
      <w:r w:rsidRPr="000E44AA">
        <w:rPr>
          <w:rFonts w:ascii="Lato" w:hAnsi="Lato" w:cstheme="majorHAnsi"/>
          <w:sz w:val="22"/>
          <w:szCs w:val="22"/>
        </w:rPr>
        <w:t xml:space="preserve">Przed zawarciem umowy </w:t>
      </w:r>
      <w:r w:rsidR="00281BA2" w:rsidRPr="000E44AA">
        <w:rPr>
          <w:rFonts w:ascii="Lato" w:hAnsi="Lato" w:cstheme="majorHAnsi"/>
          <w:sz w:val="22"/>
          <w:szCs w:val="22"/>
        </w:rPr>
        <w:t>w</w:t>
      </w:r>
      <w:r w:rsidRPr="000E44AA">
        <w:rPr>
          <w:rFonts w:ascii="Lato" w:hAnsi="Lato" w:cstheme="majorHAnsi"/>
          <w:sz w:val="22"/>
          <w:szCs w:val="22"/>
        </w:rPr>
        <w:t xml:space="preserve">ykonawcy występujący wspólnie przedstawią Zamawiającemu umowę konsorcjum spełniającą następujące wymagania: powinna być sporządzona w formie pisemnej i zawierać co najmniej: </w:t>
      </w:r>
    </w:p>
    <w:p w14:paraId="5D9CDEA2" w14:textId="77777777" w:rsidR="00E64B72" w:rsidRPr="000E44AA" w:rsidRDefault="00E64B72" w:rsidP="000E44AA">
      <w:pPr>
        <w:pStyle w:val="WW-Tekstpodstawowywcity3"/>
        <w:numPr>
          <w:ilvl w:val="2"/>
          <w:numId w:val="11"/>
        </w:numPr>
        <w:tabs>
          <w:tab w:val="clear" w:pos="2340"/>
          <w:tab w:val="num" w:pos="993"/>
        </w:tabs>
        <w:spacing w:line="276" w:lineRule="auto"/>
        <w:ind w:left="567" w:hanging="425"/>
        <w:textAlignment w:val="auto"/>
        <w:rPr>
          <w:rFonts w:ascii="Lato" w:hAnsi="Lato" w:cstheme="majorHAnsi"/>
          <w:sz w:val="22"/>
          <w:szCs w:val="22"/>
        </w:rPr>
      </w:pPr>
      <w:r w:rsidRPr="000E44AA">
        <w:rPr>
          <w:rFonts w:ascii="Lato" w:hAnsi="Lato" w:cstheme="majorHAnsi"/>
          <w:sz w:val="22"/>
          <w:szCs w:val="22"/>
        </w:rPr>
        <w:t xml:space="preserve">oznaczenie stron (firma (nazwa), adres, formę organizacyjno-prawną, wskazanie rejestrów lub ewidencji działalności gospodarczej), </w:t>
      </w:r>
    </w:p>
    <w:p w14:paraId="6615CC75" w14:textId="77777777" w:rsidR="00E64B72" w:rsidRPr="000E44AA" w:rsidRDefault="00E64B72" w:rsidP="000E44AA">
      <w:pPr>
        <w:pStyle w:val="WW-Tekstpodstawowywcity3"/>
        <w:numPr>
          <w:ilvl w:val="2"/>
          <w:numId w:val="11"/>
        </w:numPr>
        <w:tabs>
          <w:tab w:val="clear" w:pos="2340"/>
          <w:tab w:val="num" w:pos="993"/>
        </w:tabs>
        <w:spacing w:line="276" w:lineRule="auto"/>
        <w:ind w:left="567" w:hanging="425"/>
        <w:textAlignment w:val="auto"/>
        <w:rPr>
          <w:rFonts w:ascii="Lato" w:hAnsi="Lato" w:cstheme="majorHAnsi"/>
          <w:sz w:val="22"/>
          <w:szCs w:val="22"/>
        </w:rPr>
      </w:pPr>
      <w:r w:rsidRPr="000E44AA">
        <w:rPr>
          <w:rFonts w:ascii="Lato" w:hAnsi="Lato" w:cstheme="majorHAnsi"/>
          <w:sz w:val="22"/>
          <w:szCs w:val="22"/>
        </w:rPr>
        <w:t xml:space="preserve">cel gospodarczy, </w:t>
      </w:r>
    </w:p>
    <w:p w14:paraId="6D519C03" w14:textId="77777777" w:rsidR="00E64B72" w:rsidRPr="000E44AA" w:rsidRDefault="00E64B72" w:rsidP="000E44AA">
      <w:pPr>
        <w:pStyle w:val="WW-Tekstpodstawowywcity3"/>
        <w:numPr>
          <w:ilvl w:val="2"/>
          <w:numId w:val="11"/>
        </w:numPr>
        <w:tabs>
          <w:tab w:val="clear" w:pos="2340"/>
          <w:tab w:val="num" w:pos="993"/>
        </w:tabs>
        <w:spacing w:line="276" w:lineRule="auto"/>
        <w:ind w:left="567" w:hanging="425"/>
        <w:textAlignment w:val="auto"/>
        <w:rPr>
          <w:rFonts w:ascii="Lato" w:hAnsi="Lato" w:cstheme="majorHAnsi"/>
          <w:sz w:val="22"/>
          <w:szCs w:val="22"/>
        </w:rPr>
      </w:pPr>
      <w:r w:rsidRPr="000E44AA">
        <w:rPr>
          <w:rFonts w:ascii="Lato" w:hAnsi="Lato" w:cstheme="majorHAnsi"/>
          <w:sz w:val="22"/>
          <w:szCs w:val="22"/>
        </w:rPr>
        <w:t xml:space="preserve">zakresy zadań poszczególnych uczestników konsorcjum, </w:t>
      </w:r>
    </w:p>
    <w:p w14:paraId="6EDB146D" w14:textId="77777777" w:rsidR="00E64B72" w:rsidRPr="000E44AA" w:rsidRDefault="00E64B72" w:rsidP="000E44AA">
      <w:pPr>
        <w:pStyle w:val="WW-Tekstpodstawowywcity3"/>
        <w:numPr>
          <w:ilvl w:val="2"/>
          <w:numId w:val="11"/>
        </w:numPr>
        <w:tabs>
          <w:tab w:val="clear" w:pos="2340"/>
          <w:tab w:val="num" w:pos="993"/>
        </w:tabs>
        <w:spacing w:line="276" w:lineRule="auto"/>
        <w:ind w:left="567" w:hanging="425"/>
        <w:textAlignment w:val="auto"/>
        <w:rPr>
          <w:rFonts w:ascii="Lato" w:hAnsi="Lato" w:cstheme="majorHAnsi"/>
          <w:sz w:val="22"/>
          <w:szCs w:val="22"/>
        </w:rPr>
      </w:pPr>
      <w:r w:rsidRPr="000E44AA">
        <w:rPr>
          <w:rFonts w:ascii="Lato" w:hAnsi="Lato" w:cstheme="majorHAnsi"/>
          <w:sz w:val="22"/>
          <w:szCs w:val="22"/>
        </w:rPr>
        <w:t xml:space="preserve">odpowiedzialność solidarną uczestników konsorcjum, </w:t>
      </w:r>
    </w:p>
    <w:p w14:paraId="65AB84D1" w14:textId="77777777" w:rsidR="00E64B72" w:rsidRPr="000E44AA" w:rsidRDefault="00E64B72" w:rsidP="000E44AA">
      <w:pPr>
        <w:pStyle w:val="WW-Tekstpodstawowywcity3"/>
        <w:numPr>
          <w:ilvl w:val="2"/>
          <w:numId w:val="11"/>
        </w:numPr>
        <w:tabs>
          <w:tab w:val="clear" w:pos="2340"/>
          <w:tab w:val="num" w:pos="993"/>
        </w:tabs>
        <w:spacing w:line="276" w:lineRule="auto"/>
        <w:ind w:left="567" w:hanging="425"/>
        <w:textAlignment w:val="auto"/>
        <w:rPr>
          <w:rFonts w:ascii="Lato" w:hAnsi="Lato" w:cstheme="majorHAnsi"/>
          <w:sz w:val="22"/>
          <w:szCs w:val="22"/>
        </w:rPr>
      </w:pPr>
      <w:r w:rsidRPr="000E44AA">
        <w:rPr>
          <w:rFonts w:ascii="Lato" w:hAnsi="Lato" w:cstheme="majorHAnsi"/>
          <w:sz w:val="22"/>
          <w:szCs w:val="22"/>
        </w:rPr>
        <w:t xml:space="preserve">okres obowiązywania umowy, </w:t>
      </w:r>
    </w:p>
    <w:p w14:paraId="0013436F" w14:textId="77777777" w:rsidR="00E64B72" w:rsidRPr="000E44AA" w:rsidRDefault="00E64B72" w:rsidP="000E44AA">
      <w:pPr>
        <w:pStyle w:val="WW-Tekstpodstawowywcity3"/>
        <w:numPr>
          <w:ilvl w:val="2"/>
          <w:numId w:val="11"/>
        </w:numPr>
        <w:tabs>
          <w:tab w:val="clear" w:pos="2340"/>
          <w:tab w:val="num" w:pos="993"/>
        </w:tabs>
        <w:spacing w:line="276" w:lineRule="auto"/>
        <w:ind w:left="567" w:hanging="425"/>
        <w:textAlignment w:val="auto"/>
        <w:rPr>
          <w:rFonts w:ascii="Lato" w:hAnsi="Lato" w:cstheme="majorHAnsi"/>
          <w:sz w:val="22"/>
          <w:szCs w:val="22"/>
        </w:rPr>
      </w:pPr>
      <w:r w:rsidRPr="000E44AA">
        <w:rPr>
          <w:rFonts w:ascii="Lato" w:hAnsi="Lato" w:cstheme="majorHAnsi"/>
          <w:sz w:val="22"/>
          <w:szCs w:val="22"/>
        </w:rPr>
        <w:t xml:space="preserve">zasady partycypacji w zyskach oraz kosztach związanych z realizacją wspólnego celu gospodarczego, </w:t>
      </w:r>
    </w:p>
    <w:p w14:paraId="7E0EB650" w14:textId="77777777" w:rsidR="00E64B72" w:rsidRPr="000E44AA" w:rsidRDefault="00E64B72" w:rsidP="000E44AA">
      <w:pPr>
        <w:pStyle w:val="WW-Tekstpodstawowywcity3"/>
        <w:numPr>
          <w:ilvl w:val="2"/>
          <w:numId w:val="11"/>
        </w:numPr>
        <w:tabs>
          <w:tab w:val="clear" w:pos="2340"/>
          <w:tab w:val="num" w:pos="993"/>
        </w:tabs>
        <w:spacing w:line="276" w:lineRule="auto"/>
        <w:ind w:left="567" w:hanging="425"/>
        <w:textAlignment w:val="auto"/>
        <w:rPr>
          <w:rFonts w:ascii="Lato" w:hAnsi="Lato" w:cstheme="majorHAnsi"/>
          <w:sz w:val="22"/>
          <w:szCs w:val="22"/>
        </w:rPr>
      </w:pPr>
      <w:r w:rsidRPr="000E44AA">
        <w:rPr>
          <w:rFonts w:ascii="Lato" w:hAnsi="Lato" w:cstheme="majorHAnsi"/>
          <w:sz w:val="22"/>
          <w:szCs w:val="22"/>
        </w:rPr>
        <w:t xml:space="preserve">określenie sposobu reprezentacji konsorcjum, </w:t>
      </w:r>
    </w:p>
    <w:p w14:paraId="157515B9" w14:textId="14A6FBCF" w:rsidR="00E64B72" w:rsidRPr="000E44AA" w:rsidRDefault="00E64B72" w:rsidP="000E44AA">
      <w:pPr>
        <w:pStyle w:val="WW-Tekstpodstawowywcity3"/>
        <w:numPr>
          <w:ilvl w:val="2"/>
          <w:numId w:val="11"/>
        </w:numPr>
        <w:tabs>
          <w:tab w:val="clear" w:pos="2340"/>
          <w:tab w:val="num" w:pos="993"/>
        </w:tabs>
        <w:spacing w:line="276" w:lineRule="auto"/>
        <w:ind w:left="567" w:hanging="425"/>
        <w:textAlignment w:val="auto"/>
        <w:rPr>
          <w:rFonts w:ascii="Lato" w:hAnsi="Lato" w:cstheme="majorHAnsi"/>
          <w:sz w:val="22"/>
          <w:szCs w:val="22"/>
        </w:rPr>
      </w:pPr>
      <w:r w:rsidRPr="000E44AA">
        <w:rPr>
          <w:rFonts w:ascii="Lato" w:hAnsi="Lato" w:cstheme="majorHAnsi"/>
          <w:sz w:val="22"/>
          <w:szCs w:val="22"/>
        </w:rPr>
        <w:t>zakaz dokonywania zmian umowy bez zgody Zamawiającego.</w:t>
      </w:r>
    </w:p>
    <w:p w14:paraId="4DC21B07" w14:textId="6065463F" w:rsidR="00112BE2" w:rsidRDefault="00E64B72" w:rsidP="00EE287B">
      <w:pPr>
        <w:pStyle w:val="WW-Tekstpodstawowywcity3"/>
        <w:numPr>
          <w:ilvl w:val="1"/>
          <w:numId w:val="38"/>
        </w:numPr>
        <w:spacing w:before="120" w:line="276" w:lineRule="auto"/>
        <w:ind w:left="0" w:firstLine="0"/>
        <w:textAlignment w:val="auto"/>
        <w:rPr>
          <w:rFonts w:ascii="Lato" w:hAnsi="Lato" w:cstheme="majorHAnsi"/>
          <w:sz w:val="22"/>
          <w:szCs w:val="22"/>
        </w:rPr>
      </w:pPr>
      <w:r w:rsidRPr="000E44AA">
        <w:rPr>
          <w:rFonts w:ascii="Lato" w:hAnsi="Lato" w:cstheme="majorHAnsi"/>
          <w:sz w:val="22"/>
          <w:szCs w:val="22"/>
        </w:rPr>
        <w:t xml:space="preserve">Przed zawarciem umowy </w:t>
      </w:r>
      <w:r w:rsidR="00281BA2" w:rsidRPr="000E44AA">
        <w:rPr>
          <w:rFonts w:ascii="Lato" w:hAnsi="Lato" w:cstheme="majorHAnsi"/>
          <w:sz w:val="22"/>
          <w:szCs w:val="22"/>
        </w:rPr>
        <w:t>w</w:t>
      </w:r>
      <w:r w:rsidRPr="000E44AA">
        <w:rPr>
          <w:rFonts w:ascii="Lato" w:hAnsi="Lato" w:cstheme="majorHAnsi"/>
          <w:sz w:val="22"/>
          <w:szCs w:val="22"/>
        </w:rPr>
        <w:t xml:space="preserve">ykonawcy prowadzący wspólnie działalność na podstawie </w:t>
      </w:r>
      <w:r w:rsidRPr="000E44AA">
        <w:rPr>
          <w:rFonts w:ascii="Lato" w:hAnsi="Lato" w:cstheme="majorHAnsi"/>
          <w:b/>
          <w:sz w:val="22"/>
          <w:szCs w:val="22"/>
        </w:rPr>
        <w:t>umowy spółki cywilnej</w:t>
      </w:r>
      <w:r w:rsidRPr="000E44AA">
        <w:rPr>
          <w:rFonts w:ascii="Lato" w:hAnsi="Lato" w:cstheme="majorHAnsi"/>
          <w:sz w:val="22"/>
          <w:szCs w:val="22"/>
        </w:rPr>
        <w:t xml:space="preserve"> zobowiązani są do przedstawienia umowy spółki cywilnej.</w:t>
      </w:r>
    </w:p>
    <w:p w14:paraId="2844C624" w14:textId="298898F8" w:rsidR="00EE1F4C" w:rsidRPr="00EE287B" w:rsidRDefault="00EE1F4C" w:rsidP="00EE287B">
      <w:pPr>
        <w:pStyle w:val="WW-Tekstpodstawowywcity3"/>
        <w:numPr>
          <w:ilvl w:val="1"/>
          <w:numId w:val="38"/>
        </w:numPr>
        <w:spacing w:before="120" w:line="276" w:lineRule="auto"/>
        <w:ind w:left="0" w:firstLine="0"/>
        <w:textAlignment w:val="auto"/>
        <w:rPr>
          <w:rFonts w:ascii="Lato" w:hAnsi="Lato" w:cstheme="majorHAnsi"/>
          <w:sz w:val="22"/>
          <w:szCs w:val="22"/>
        </w:rPr>
      </w:pPr>
      <w:r w:rsidRPr="00EE1F4C">
        <w:rPr>
          <w:rFonts w:ascii="Lato" w:hAnsi="Lato" w:cstheme="majorHAnsi"/>
          <w:sz w:val="22"/>
          <w:szCs w:val="22"/>
        </w:rPr>
        <w:t xml:space="preserve">Przed zawarciem umowy, wykonawca dostarczy Zamawiającemu </w:t>
      </w:r>
      <w:r w:rsidRPr="00EE1F4C">
        <w:rPr>
          <w:rFonts w:ascii="Lato" w:hAnsi="Lato" w:cstheme="majorHAnsi"/>
          <w:b/>
          <w:sz w:val="22"/>
          <w:szCs w:val="22"/>
        </w:rPr>
        <w:t>kserokopie uprawnień osób</w:t>
      </w:r>
      <w:r w:rsidRPr="00EE1F4C">
        <w:rPr>
          <w:rFonts w:ascii="Lato" w:hAnsi="Lato" w:cstheme="majorHAnsi"/>
          <w:sz w:val="22"/>
          <w:szCs w:val="22"/>
        </w:rPr>
        <w:t xml:space="preserve"> wskazanych przez wykonawcę w wykazie osób oraz dokumenty potwierdzające, że osoby te są objęte obowiązkowym ubezpieczeniem odpowiedzialności cywilnej inżynierów budownictwa.</w:t>
      </w:r>
    </w:p>
    <w:p w14:paraId="481666EA" w14:textId="3C1B49E8" w:rsidR="00E64B72" w:rsidRPr="000E44AA" w:rsidRDefault="00E64B72" w:rsidP="000E44AA">
      <w:pPr>
        <w:pStyle w:val="WW-Tekstpodstawowywcity3"/>
        <w:numPr>
          <w:ilvl w:val="1"/>
          <w:numId w:val="38"/>
        </w:numPr>
        <w:spacing w:before="120" w:line="276" w:lineRule="auto"/>
        <w:ind w:left="0" w:firstLine="0"/>
        <w:textAlignment w:val="auto"/>
        <w:rPr>
          <w:rFonts w:ascii="Lato" w:hAnsi="Lato" w:cstheme="majorHAnsi"/>
          <w:sz w:val="22"/>
          <w:szCs w:val="22"/>
        </w:rPr>
      </w:pPr>
      <w:r w:rsidRPr="000E44AA">
        <w:rPr>
          <w:rFonts w:ascii="Lato" w:hAnsi="Lato" w:cstheme="majorHAnsi"/>
          <w:sz w:val="22"/>
          <w:szCs w:val="22"/>
        </w:rPr>
        <w:t xml:space="preserve">Przed zawarciem umowy w sprawie zamówienia publicznego, </w:t>
      </w:r>
      <w:r w:rsidR="00281BA2" w:rsidRPr="000E44AA">
        <w:rPr>
          <w:rFonts w:ascii="Lato" w:hAnsi="Lato" w:cstheme="majorHAnsi"/>
          <w:sz w:val="22"/>
          <w:szCs w:val="22"/>
        </w:rPr>
        <w:t>w</w:t>
      </w:r>
      <w:r w:rsidRPr="000E44AA">
        <w:rPr>
          <w:rFonts w:ascii="Lato" w:hAnsi="Lato" w:cstheme="majorHAnsi"/>
          <w:sz w:val="22"/>
          <w:szCs w:val="22"/>
        </w:rPr>
        <w:t xml:space="preserve">ykonawca wybrany do realizacji zamówienia, składa </w:t>
      </w:r>
      <w:r w:rsidRPr="000E44AA">
        <w:rPr>
          <w:rFonts w:ascii="Lato" w:hAnsi="Lato" w:cstheme="majorHAnsi"/>
          <w:b/>
          <w:sz w:val="22"/>
          <w:szCs w:val="22"/>
          <w:u w:val="single"/>
        </w:rPr>
        <w:t>listę podwykonawców</w:t>
      </w:r>
      <w:r w:rsidRPr="000E44AA">
        <w:rPr>
          <w:rFonts w:ascii="Lato" w:hAnsi="Lato" w:cstheme="majorHAnsi"/>
          <w:sz w:val="22"/>
          <w:szCs w:val="22"/>
        </w:rPr>
        <w:t xml:space="preserve"> wraz ze wskazaniem nazwy podwykonawcy, adresu jego siedziby oraz numeru NIP, którym powierza realizację części zamówienia</w:t>
      </w:r>
      <w:r w:rsidR="00B63A29" w:rsidRPr="000E44AA">
        <w:rPr>
          <w:rFonts w:ascii="Lato" w:hAnsi="Lato" w:cstheme="majorHAnsi"/>
          <w:sz w:val="22"/>
          <w:szCs w:val="22"/>
        </w:rPr>
        <w:t xml:space="preserve">, w zakresie, w </w:t>
      </w:r>
      <w:r w:rsidR="008C4073">
        <w:rPr>
          <w:rFonts w:ascii="Lato" w:hAnsi="Lato" w:cstheme="majorHAnsi"/>
          <w:sz w:val="22"/>
          <w:szCs w:val="22"/>
        </w:rPr>
        <w:t> </w:t>
      </w:r>
      <w:r w:rsidR="00B63A29" w:rsidRPr="000E44AA">
        <w:rPr>
          <w:rFonts w:ascii="Lato" w:hAnsi="Lato" w:cstheme="majorHAnsi"/>
          <w:sz w:val="22"/>
          <w:szCs w:val="22"/>
        </w:rPr>
        <w:t>którym podwykonawcy są mu znani</w:t>
      </w:r>
      <w:r w:rsidRPr="000E44AA">
        <w:rPr>
          <w:rFonts w:ascii="Lato" w:hAnsi="Lato" w:cstheme="majorHAnsi"/>
          <w:sz w:val="22"/>
          <w:szCs w:val="22"/>
        </w:rPr>
        <w:t xml:space="preserve">. </w:t>
      </w:r>
    </w:p>
    <w:p w14:paraId="5671A047" w14:textId="77777777" w:rsidR="00E64B72" w:rsidRPr="000E44AA" w:rsidRDefault="00E64B72" w:rsidP="000E44AA">
      <w:pPr>
        <w:pStyle w:val="Standard"/>
        <w:tabs>
          <w:tab w:val="left" w:pos="-567"/>
        </w:tabs>
        <w:spacing w:line="276" w:lineRule="auto"/>
        <w:jc w:val="both"/>
        <w:rPr>
          <w:rFonts w:ascii="Lato" w:hAnsi="Lato" w:cstheme="majorHAnsi"/>
          <w:sz w:val="22"/>
          <w:szCs w:val="22"/>
        </w:rPr>
      </w:pPr>
    </w:p>
    <w:p w14:paraId="601EA439" w14:textId="78273DE2" w:rsidR="00E64B72" w:rsidRPr="000E44AA" w:rsidRDefault="00E64B72" w:rsidP="000E44AA">
      <w:pPr>
        <w:pStyle w:val="Standard"/>
        <w:numPr>
          <w:ilvl w:val="0"/>
          <w:numId w:val="17"/>
        </w:numPr>
        <w:tabs>
          <w:tab w:val="left" w:pos="-567"/>
        </w:tabs>
        <w:spacing w:line="276" w:lineRule="auto"/>
        <w:jc w:val="both"/>
        <w:rPr>
          <w:rFonts w:ascii="Lato" w:hAnsi="Lato" w:cstheme="majorHAnsi"/>
          <w:b/>
          <w:sz w:val="24"/>
          <w:szCs w:val="24"/>
          <w:highlight w:val="lightGray"/>
          <w:u w:val="single"/>
        </w:rPr>
      </w:pPr>
      <w:r w:rsidRPr="000E44AA">
        <w:rPr>
          <w:rFonts w:ascii="Lato" w:hAnsi="Lato" w:cstheme="majorHAnsi"/>
          <w:b/>
          <w:sz w:val="24"/>
          <w:szCs w:val="24"/>
          <w:highlight w:val="lightGray"/>
          <w:u w:val="single"/>
        </w:rPr>
        <w:t>Umowa</w:t>
      </w:r>
    </w:p>
    <w:p w14:paraId="128F1625" w14:textId="3D067F29" w:rsidR="007A1328" w:rsidRPr="000E44AA" w:rsidRDefault="007A1328" w:rsidP="000E44AA">
      <w:pPr>
        <w:pStyle w:val="Akapitzlist"/>
        <w:numPr>
          <w:ilvl w:val="1"/>
          <w:numId w:val="39"/>
        </w:numPr>
        <w:spacing w:before="120" w:line="276" w:lineRule="auto"/>
        <w:ind w:left="0" w:firstLine="0"/>
        <w:jc w:val="both"/>
        <w:rPr>
          <w:rFonts w:ascii="Lato" w:hAnsi="Lato" w:cstheme="majorHAnsi"/>
          <w:sz w:val="22"/>
          <w:szCs w:val="22"/>
        </w:rPr>
      </w:pPr>
      <w:r w:rsidRPr="000E44AA">
        <w:rPr>
          <w:rFonts w:ascii="Lato" w:hAnsi="Lato" w:cstheme="majorHAnsi"/>
          <w:sz w:val="22"/>
          <w:szCs w:val="22"/>
        </w:rPr>
        <w:t>Zgodnie z art. 308 ust. 1</w:t>
      </w:r>
      <w:r w:rsidR="00257060">
        <w:rPr>
          <w:rFonts w:ascii="Lato" w:hAnsi="Lato" w:cstheme="majorHAnsi"/>
          <w:sz w:val="22"/>
          <w:szCs w:val="22"/>
        </w:rPr>
        <w:t xml:space="preserve"> ustawy </w:t>
      </w:r>
      <w:proofErr w:type="spellStart"/>
      <w:r w:rsidR="00257060">
        <w:rPr>
          <w:rFonts w:ascii="Lato" w:hAnsi="Lato" w:cstheme="majorHAnsi"/>
          <w:sz w:val="22"/>
          <w:szCs w:val="22"/>
        </w:rPr>
        <w:t>Pzp</w:t>
      </w:r>
      <w:proofErr w:type="spellEnd"/>
      <w:r w:rsidRPr="000E44AA">
        <w:rPr>
          <w:rFonts w:ascii="Lato" w:hAnsi="Lato" w:cstheme="majorHAnsi"/>
          <w:sz w:val="22"/>
          <w:szCs w:val="22"/>
        </w:rPr>
        <w:t xml:space="preserve">, </w:t>
      </w:r>
      <w:r w:rsidR="00E64B72" w:rsidRPr="000E44AA">
        <w:rPr>
          <w:rFonts w:ascii="Lato" w:hAnsi="Lato" w:cstheme="majorHAnsi"/>
          <w:sz w:val="22"/>
          <w:szCs w:val="22"/>
        </w:rPr>
        <w:t>Zamawiający zawrze umowę z wykonawcą w sprawie zamówienia publicznego, z zastrzeżeniem</w:t>
      </w:r>
      <w:r w:rsidRPr="000E44AA">
        <w:rPr>
          <w:rFonts w:ascii="Lato" w:hAnsi="Lato" w:cstheme="majorHAnsi"/>
          <w:sz w:val="22"/>
          <w:szCs w:val="22"/>
        </w:rPr>
        <w:t xml:space="preserve"> </w:t>
      </w:r>
      <w:r w:rsidR="00E64B72" w:rsidRPr="000E44AA">
        <w:rPr>
          <w:rFonts w:ascii="Lato" w:hAnsi="Lato" w:cstheme="majorHAnsi"/>
          <w:sz w:val="22"/>
          <w:szCs w:val="22"/>
        </w:rPr>
        <w:t xml:space="preserve">art. 577 ustawy </w:t>
      </w:r>
      <w:proofErr w:type="spellStart"/>
      <w:r w:rsidR="00257060">
        <w:rPr>
          <w:rFonts w:ascii="Lato" w:hAnsi="Lato" w:cstheme="majorHAnsi"/>
          <w:sz w:val="22"/>
          <w:szCs w:val="22"/>
        </w:rPr>
        <w:t>Pzp</w:t>
      </w:r>
      <w:proofErr w:type="spellEnd"/>
      <w:r w:rsidR="00E64B72" w:rsidRPr="000E44AA">
        <w:rPr>
          <w:rFonts w:ascii="Lato" w:hAnsi="Lato" w:cstheme="majorHAnsi"/>
          <w:sz w:val="22"/>
          <w:szCs w:val="22"/>
        </w:rPr>
        <w:t xml:space="preserve">, w terminie nie krótszym niż </w:t>
      </w:r>
      <w:r w:rsidR="00E64B72" w:rsidRPr="000E44AA">
        <w:rPr>
          <w:rFonts w:ascii="Lato" w:hAnsi="Lato" w:cstheme="majorHAnsi"/>
          <w:b/>
          <w:sz w:val="22"/>
          <w:szCs w:val="22"/>
        </w:rPr>
        <w:t>5 dni</w:t>
      </w:r>
      <w:r w:rsidR="00E64B72" w:rsidRPr="000E44AA">
        <w:rPr>
          <w:rFonts w:ascii="Lato" w:hAnsi="Lato" w:cstheme="majorHAnsi"/>
          <w:sz w:val="22"/>
          <w:szCs w:val="22"/>
        </w:rPr>
        <w:t xml:space="preserve"> od dnia przesłania zawiadomienia o wyborze najkorzystniejszej oferty, </w:t>
      </w:r>
    </w:p>
    <w:p w14:paraId="16515173" w14:textId="2D8DF53B" w:rsidR="00E64B72" w:rsidRPr="000E44AA" w:rsidRDefault="007A1328" w:rsidP="000E44AA">
      <w:pPr>
        <w:pStyle w:val="Akapitzlist"/>
        <w:numPr>
          <w:ilvl w:val="1"/>
          <w:numId w:val="39"/>
        </w:numPr>
        <w:spacing w:before="120" w:line="276" w:lineRule="auto"/>
        <w:ind w:left="0" w:firstLine="0"/>
        <w:jc w:val="both"/>
        <w:rPr>
          <w:rFonts w:ascii="Lato" w:hAnsi="Lato" w:cstheme="majorHAnsi"/>
          <w:sz w:val="22"/>
          <w:szCs w:val="22"/>
        </w:rPr>
      </w:pPr>
      <w:r w:rsidRPr="000E44AA">
        <w:rPr>
          <w:rFonts w:ascii="Lato" w:hAnsi="Lato" w:cstheme="majorHAnsi"/>
          <w:sz w:val="22"/>
          <w:szCs w:val="22"/>
        </w:rPr>
        <w:t xml:space="preserve">Jeżeli w postępowaniu o udzielenie zamówienia złożono tylko jedną ofertę, zgodnie z art. 308 ust. 3 pkt. 1a) </w:t>
      </w:r>
      <w:r w:rsidR="00257060">
        <w:rPr>
          <w:rFonts w:ascii="Lato" w:hAnsi="Lato" w:cstheme="majorHAnsi"/>
          <w:sz w:val="22"/>
          <w:szCs w:val="22"/>
        </w:rPr>
        <w:t xml:space="preserve">ustawy </w:t>
      </w:r>
      <w:proofErr w:type="spellStart"/>
      <w:r w:rsidR="00257060">
        <w:rPr>
          <w:rFonts w:ascii="Lato" w:hAnsi="Lato" w:cstheme="majorHAnsi"/>
          <w:sz w:val="22"/>
          <w:szCs w:val="22"/>
        </w:rPr>
        <w:t>Pzp</w:t>
      </w:r>
      <w:proofErr w:type="spellEnd"/>
      <w:r w:rsidR="00257060">
        <w:rPr>
          <w:rFonts w:ascii="Lato" w:hAnsi="Lato" w:cstheme="majorHAnsi"/>
          <w:sz w:val="22"/>
          <w:szCs w:val="22"/>
        </w:rPr>
        <w:t xml:space="preserve"> </w:t>
      </w:r>
      <w:r w:rsidR="00E64B72" w:rsidRPr="000E44AA">
        <w:rPr>
          <w:rFonts w:ascii="Lato" w:hAnsi="Lato" w:cstheme="majorHAnsi"/>
          <w:sz w:val="22"/>
          <w:szCs w:val="22"/>
        </w:rPr>
        <w:t>Zamawiający może zawrzeć umowę w sprawie zamówienia publicznego przed upływem terminów,</w:t>
      </w:r>
      <w:r w:rsidRPr="000E44AA">
        <w:rPr>
          <w:rFonts w:ascii="Lato" w:hAnsi="Lato" w:cstheme="majorHAnsi"/>
          <w:sz w:val="22"/>
          <w:szCs w:val="22"/>
        </w:rPr>
        <w:t xml:space="preserve"> </w:t>
      </w:r>
      <w:r w:rsidR="00E64B72" w:rsidRPr="000E44AA">
        <w:rPr>
          <w:rFonts w:ascii="Lato" w:hAnsi="Lato" w:cstheme="majorHAnsi"/>
          <w:sz w:val="22"/>
          <w:szCs w:val="22"/>
        </w:rPr>
        <w:t xml:space="preserve">o których mowa w pkt. </w:t>
      </w:r>
      <w:r w:rsidR="002F685A" w:rsidRPr="000E44AA">
        <w:rPr>
          <w:rFonts w:ascii="Lato" w:hAnsi="Lato" w:cstheme="majorHAnsi"/>
          <w:sz w:val="22"/>
          <w:szCs w:val="22"/>
        </w:rPr>
        <w:t>308 ust. 2 ustawy</w:t>
      </w:r>
      <w:r w:rsidR="00257060">
        <w:rPr>
          <w:rFonts w:ascii="Lato" w:hAnsi="Lato" w:cstheme="majorHAnsi"/>
          <w:sz w:val="22"/>
          <w:szCs w:val="22"/>
        </w:rPr>
        <w:t xml:space="preserve"> </w:t>
      </w:r>
      <w:proofErr w:type="spellStart"/>
      <w:r w:rsidR="00257060">
        <w:rPr>
          <w:rFonts w:ascii="Lato" w:hAnsi="Lato" w:cstheme="majorHAnsi"/>
          <w:sz w:val="22"/>
          <w:szCs w:val="22"/>
        </w:rPr>
        <w:t>Pzp</w:t>
      </w:r>
      <w:proofErr w:type="spellEnd"/>
      <w:r w:rsidR="00E64B72" w:rsidRPr="000E44AA">
        <w:rPr>
          <w:rFonts w:ascii="Lato" w:hAnsi="Lato" w:cstheme="majorHAnsi"/>
          <w:sz w:val="22"/>
          <w:szCs w:val="22"/>
        </w:rPr>
        <w:t>.</w:t>
      </w:r>
    </w:p>
    <w:p w14:paraId="48AE719C" w14:textId="14837FB1" w:rsidR="0029052A" w:rsidRPr="000E44AA" w:rsidRDefault="0029052A" w:rsidP="000E44AA">
      <w:pPr>
        <w:pStyle w:val="Akapitzlist"/>
        <w:numPr>
          <w:ilvl w:val="1"/>
          <w:numId w:val="39"/>
        </w:numPr>
        <w:spacing w:before="120" w:line="276" w:lineRule="auto"/>
        <w:ind w:left="0" w:firstLine="0"/>
        <w:jc w:val="both"/>
        <w:rPr>
          <w:rFonts w:ascii="Lato" w:hAnsi="Lato" w:cstheme="majorHAnsi"/>
          <w:sz w:val="22"/>
          <w:szCs w:val="22"/>
        </w:rPr>
      </w:pPr>
      <w:r w:rsidRPr="000E44AA">
        <w:rPr>
          <w:rFonts w:ascii="Lato" w:hAnsi="Lato" w:cstheme="majorHAnsi"/>
          <w:sz w:val="22"/>
          <w:szCs w:val="22"/>
        </w:rPr>
        <w:t xml:space="preserve">Wykonawca, którego oferta została wybrana jako najkorzystniejsza, zostanie poinformowany przez Zamawiającego (komórkę merytoryczną, która będzie nadzorowała realizację umowy) o miejscu i terminie podpisania umowy. </w:t>
      </w:r>
    </w:p>
    <w:p w14:paraId="6749366D" w14:textId="2F79D297" w:rsidR="0029052A" w:rsidRPr="000E44AA" w:rsidRDefault="00E64B72" w:rsidP="000E44AA">
      <w:pPr>
        <w:pStyle w:val="Akapitzlist"/>
        <w:numPr>
          <w:ilvl w:val="1"/>
          <w:numId w:val="39"/>
        </w:numPr>
        <w:spacing w:before="120" w:line="276" w:lineRule="auto"/>
        <w:ind w:left="0" w:firstLine="0"/>
        <w:jc w:val="both"/>
        <w:rPr>
          <w:rFonts w:ascii="Lato" w:hAnsi="Lato" w:cstheme="majorHAnsi"/>
          <w:sz w:val="22"/>
          <w:szCs w:val="22"/>
        </w:rPr>
      </w:pPr>
      <w:r w:rsidRPr="000E44AA">
        <w:rPr>
          <w:rFonts w:ascii="Lato" w:hAnsi="Lato" w:cstheme="majorHAnsi"/>
          <w:sz w:val="22"/>
          <w:szCs w:val="22"/>
        </w:rPr>
        <w:t>Umowa zostanie zawarta z uwzględnieniem postanowień wynikających z treści niniejszej specyfikacj</w:t>
      </w:r>
      <w:r w:rsidR="002F685A" w:rsidRPr="000E44AA">
        <w:rPr>
          <w:rFonts w:ascii="Lato" w:hAnsi="Lato" w:cstheme="majorHAnsi"/>
          <w:sz w:val="22"/>
          <w:szCs w:val="22"/>
        </w:rPr>
        <w:t xml:space="preserve">i, w tym </w:t>
      </w:r>
      <w:r w:rsidR="0029052A" w:rsidRPr="000E44AA">
        <w:rPr>
          <w:rFonts w:ascii="Lato" w:hAnsi="Lato" w:cstheme="majorHAnsi"/>
          <w:sz w:val="22"/>
          <w:szCs w:val="22"/>
        </w:rPr>
        <w:t>projektowanych postanowieniach umowy – stanowiących załącznik do niniejszej SWZ. Umowa zostanie uzupełniona o zapisy wynikające ze złożonej oferty przez wybranego wykonawcę.</w:t>
      </w:r>
    </w:p>
    <w:p w14:paraId="7EB9DBBF" w14:textId="110F66E5" w:rsidR="00E64B72" w:rsidRPr="000E44AA" w:rsidRDefault="002F685A" w:rsidP="000E44AA">
      <w:pPr>
        <w:pStyle w:val="Akapitzlist"/>
        <w:numPr>
          <w:ilvl w:val="1"/>
          <w:numId w:val="39"/>
        </w:numPr>
        <w:spacing w:before="120" w:line="276" w:lineRule="auto"/>
        <w:ind w:left="0" w:firstLine="0"/>
        <w:jc w:val="both"/>
        <w:rPr>
          <w:rFonts w:ascii="Lato" w:hAnsi="Lato" w:cstheme="majorHAnsi"/>
          <w:sz w:val="22"/>
          <w:szCs w:val="22"/>
        </w:rPr>
      </w:pPr>
      <w:r w:rsidRPr="000E44AA">
        <w:rPr>
          <w:rFonts w:ascii="Lato" w:hAnsi="Lato" w:cstheme="majorHAnsi"/>
          <w:sz w:val="22"/>
          <w:szCs w:val="22"/>
        </w:rPr>
        <w:t xml:space="preserve">Jeżeli wykonawca, którego oferta została wybrana, uchyla się od zawarcia umowy w sprawie </w:t>
      </w:r>
      <w:r w:rsidRPr="000E44AA">
        <w:rPr>
          <w:rFonts w:ascii="Lato" w:hAnsi="Lato" w:cstheme="majorHAnsi"/>
          <w:sz w:val="22"/>
          <w:szCs w:val="22"/>
        </w:rPr>
        <w:lastRenderedPageBreak/>
        <w:t xml:space="preserve">zamówienia publicznego lub nie wnosi wymaganego zabezpieczenia należytego wykonania umowy, zamawiający może dokonać ponownego badania i oceny spośród ofert pozostałych w postępowaniu wykonawców lub unieważnić postepowanie – zgodnie z art. 263 </w:t>
      </w:r>
      <w:r w:rsidR="00E64B72" w:rsidRPr="000E44AA">
        <w:rPr>
          <w:rFonts w:ascii="Lato" w:hAnsi="Lato" w:cstheme="majorHAnsi"/>
          <w:sz w:val="22"/>
          <w:szCs w:val="22"/>
        </w:rPr>
        <w:t>ustawy</w:t>
      </w:r>
      <w:r w:rsidR="00257060">
        <w:rPr>
          <w:rFonts w:ascii="Lato" w:hAnsi="Lato" w:cstheme="majorHAnsi"/>
          <w:sz w:val="22"/>
          <w:szCs w:val="22"/>
        </w:rPr>
        <w:t xml:space="preserve"> </w:t>
      </w:r>
      <w:proofErr w:type="spellStart"/>
      <w:r w:rsidR="00257060">
        <w:rPr>
          <w:rFonts w:ascii="Lato" w:hAnsi="Lato" w:cstheme="majorHAnsi"/>
          <w:sz w:val="22"/>
          <w:szCs w:val="22"/>
        </w:rPr>
        <w:t>Pzp</w:t>
      </w:r>
      <w:proofErr w:type="spellEnd"/>
      <w:r w:rsidR="0029052A" w:rsidRPr="000E44AA">
        <w:rPr>
          <w:rFonts w:ascii="Lato" w:hAnsi="Lato" w:cstheme="majorHAnsi"/>
          <w:sz w:val="22"/>
          <w:szCs w:val="22"/>
        </w:rPr>
        <w:t>.</w:t>
      </w:r>
    </w:p>
    <w:p w14:paraId="3B301AA9" w14:textId="5E60B410" w:rsidR="00E64B72" w:rsidRPr="000E44AA" w:rsidRDefault="00E64B72" w:rsidP="000E44AA">
      <w:pPr>
        <w:pStyle w:val="Akapitzlist"/>
        <w:numPr>
          <w:ilvl w:val="1"/>
          <w:numId w:val="39"/>
        </w:numPr>
        <w:spacing w:before="120" w:line="276" w:lineRule="auto"/>
        <w:ind w:left="0" w:firstLine="0"/>
        <w:jc w:val="both"/>
        <w:rPr>
          <w:rFonts w:ascii="Lato" w:hAnsi="Lato" w:cstheme="majorHAnsi"/>
          <w:sz w:val="22"/>
          <w:szCs w:val="22"/>
        </w:rPr>
      </w:pPr>
      <w:r w:rsidRPr="000E44AA">
        <w:rPr>
          <w:rFonts w:ascii="Lato" w:hAnsi="Lato" w:cstheme="majorHAnsi"/>
          <w:b/>
          <w:bCs/>
          <w:sz w:val="22"/>
          <w:szCs w:val="22"/>
        </w:rPr>
        <w:t>Warunki zmiany umowy.</w:t>
      </w:r>
    </w:p>
    <w:p w14:paraId="3F7B8B01" w14:textId="678269E5" w:rsidR="00D26602" w:rsidRPr="000E44AA" w:rsidRDefault="005818C4" w:rsidP="000E44AA">
      <w:pPr>
        <w:pStyle w:val="Akapitzlist"/>
        <w:spacing w:before="120" w:line="276" w:lineRule="auto"/>
        <w:ind w:left="0" w:right="50"/>
        <w:jc w:val="both"/>
        <w:rPr>
          <w:rFonts w:ascii="Lato" w:hAnsi="Lato" w:cstheme="majorHAnsi"/>
          <w:sz w:val="22"/>
          <w:szCs w:val="22"/>
        </w:rPr>
      </w:pPr>
      <w:r w:rsidRPr="000E44AA">
        <w:rPr>
          <w:rFonts w:ascii="Lato" w:hAnsi="Lato" w:cstheme="majorHAnsi"/>
          <w:b/>
          <w:bCs/>
          <w:sz w:val="22"/>
          <w:szCs w:val="22"/>
        </w:rPr>
        <w:t>23</w:t>
      </w:r>
      <w:r w:rsidR="00D26602" w:rsidRPr="000E44AA">
        <w:rPr>
          <w:rFonts w:ascii="Lato" w:hAnsi="Lato" w:cstheme="majorHAnsi"/>
          <w:b/>
          <w:bCs/>
          <w:sz w:val="22"/>
          <w:szCs w:val="22"/>
        </w:rPr>
        <w:t xml:space="preserve">.6.1 </w:t>
      </w:r>
      <w:r w:rsidR="00E64B72" w:rsidRPr="000E44AA">
        <w:rPr>
          <w:rFonts w:ascii="Lato" w:hAnsi="Lato" w:cstheme="majorHAnsi"/>
          <w:sz w:val="22"/>
          <w:szCs w:val="22"/>
        </w:rPr>
        <w:t xml:space="preserve">Zakazuje się zmian postanowień zawartej umowy w stosunku do treści oferty, na podstawie której dokonano wyboru </w:t>
      </w:r>
      <w:r w:rsidR="00281BA2" w:rsidRPr="000E44AA">
        <w:rPr>
          <w:rFonts w:ascii="Lato" w:hAnsi="Lato" w:cstheme="majorHAnsi"/>
          <w:sz w:val="22"/>
          <w:szCs w:val="22"/>
        </w:rPr>
        <w:t>w</w:t>
      </w:r>
      <w:r w:rsidR="00EA3083" w:rsidRPr="000E44AA">
        <w:rPr>
          <w:rFonts w:ascii="Lato" w:hAnsi="Lato" w:cstheme="majorHAnsi"/>
          <w:sz w:val="22"/>
          <w:szCs w:val="22"/>
        </w:rPr>
        <w:t>ykonawcy</w:t>
      </w:r>
      <w:r w:rsidR="00D26602" w:rsidRPr="000E44AA">
        <w:rPr>
          <w:rFonts w:ascii="Lato" w:hAnsi="Lato" w:cstheme="majorHAnsi"/>
          <w:sz w:val="22"/>
          <w:szCs w:val="22"/>
        </w:rPr>
        <w:t xml:space="preserve">, z wyjątkiem przewidzianych przez Zamawiającego okoliczności, tj.: </w:t>
      </w:r>
    </w:p>
    <w:p w14:paraId="01907564" w14:textId="115FFD9C" w:rsidR="00A05A96" w:rsidRPr="000E44AA" w:rsidRDefault="00A05A96" w:rsidP="000E44AA">
      <w:pPr>
        <w:pStyle w:val="Akapitzlist"/>
        <w:spacing w:before="120" w:line="276" w:lineRule="auto"/>
        <w:ind w:left="567" w:right="50" w:hanging="283"/>
        <w:jc w:val="both"/>
        <w:rPr>
          <w:rFonts w:ascii="Lato" w:hAnsi="Lato" w:cstheme="majorHAnsi"/>
          <w:sz w:val="22"/>
          <w:szCs w:val="22"/>
        </w:rPr>
      </w:pPr>
      <w:r w:rsidRPr="000E44AA">
        <w:rPr>
          <w:rFonts w:ascii="Lato" w:hAnsi="Lato" w:cstheme="majorHAnsi"/>
          <w:sz w:val="22"/>
          <w:szCs w:val="22"/>
        </w:rPr>
        <w:t xml:space="preserve">- możliwości zmiany zawartej umowy w stosunku do treści oferty w zakresie uregulowanym w art. 454 – 455 </w:t>
      </w:r>
      <w:r w:rsidR="00257060">
        <w:rPr>
          <w:rFonts w:ascii="Lato" w:hAnsi="Lato" w:cstheme="majorHAnsi"/>
          <w:sz w:val="22"/>
          <w:szCs w:val="22"/>
        </w:rPr>
        <w:t xml:space="preserve">ustawy </w:t>
      </w:r>
      <w:proofErr w:type="spellStart"/>
      <w:r w:rsidRPr="000E44AA">
        <w:rPr>
          <w:rFonts w:ascii="Lato" w:hAnsi="Lato" w:cstheme="majorHAnsi"/>
          <w:sz w:val="22"/>
          <w:szCs w:val="22"/>
        </w:rPr>
        <w:t>Pzp</w:t>
      </w:r>
      <w:proofErr w:type="spellEnd"/>
      <w:r w:rsidRPr="000E44AA">
        <w:rPr>
          <w:rFonts w:ascii="Lato" w:hAnsi="Lato" w:cstheme="majorHAnsi"/>
          <w:sz w:val="22"/>
          <w:szCs w:val="22"/>
        </w:rPr>
        <w:t>.;</w:t>
      </w:r>
    </w:p>
    <w:p w14:paraId="1DF43082" w14:textId="2B1289B2" w:rsidR="00A05A96" w:rsidRPr="000E44AA" w:rsidRDefault="00A05A96" w:rsidP="000E44AA">
      <w:pPr>
        <w:pStyle w:val="Akapitzlist"/>
        <w:spacing w:before="120" w:line="276" w:lineRule="auto"/>
        <w:ind w:left="567" w:right="50" w:hanging="283"/>
        <w:jc w:val="both"/>
        <w:rPr>
          <w:rFonts w:ascii="Lato" w:hAnsi="Lato" w:cstheme="majorHAnsi"/>
          <w:sz w:val="22"/>
          <w:szCs w:val="22"/>
        </w:rPr>
      </w:pPr>
      <w:r w:rsidRPr="000E44AA">
        <w:rPr>
          <w:rFonts w:ascii="Lato" w:hAnsi="Lato" w:cstheme="majorHAnsi"/>
          <w:sz w:val="22"/>
          <w:szCs w:val="22"/>
        </w:rPr>
        <w:t>- okoliczności wskazanych w załączniku do SWZ – Projektowanych postanowieniach umowy</w:t>
      </w:r>
      <w:r w:rsidR="002C16DC" w:rsidRPr="000E44AA">
        <w:rPr>
          <w:rFonts w:ascii="Lato" w:hAnsi="Lato" w:cstheme="majorHAnsi"/>
          <w:sz w:val="22"/>
          <w:szCs w:val="22"/>
        </w:rPr>
        <w:t>.</w:t>
      </w:r>
    </w:p>
    <w:p w14:paraId="3BF5A107" w14:textId="2B60AE38" w:rsidR="00C212A8" w:rsidRPr="000E44AA" w:rsidRDefault="00C212A8" w:rsidP="000E44AA">
      <w:pPr>
        <w:pStyle w:val="Akapitzlist"/>
        <w:widowControl/>
        <w:numPr>
          <w:ilvl w:val="1"/>
          <w:numId w:val="39"/>
        </w:numPr>
        <w:tabs>
          <w:tab w:val="num" w:pos="426"/>
        </w:tabs>
        <w:suppressAutoHyphens w:val="0"/>
        <w:autoSpaceDN/>
        <w:spacing w:before="120" w:line="276" w:lineRule="auto"/>
        <w:ind w:left="0" w:firstLine="0"/>
        <w:jc w:val="both"/>
        <w:textAlignment w:val="auto"/>
        <w:rPr>
          <w:rFonts w:ascii="Lato" w:eastAsia="Times New Roman" w:hAnsi="Lato" w:cstheme="majorHAnsi"/>
          <w:spacing w:val="4"/>
          <w:kern w:val="0"/>
          <w:sz w:val="22"/>
          <w:szCs w:val="22"/>
        </w:rPr>
      </w:pPr>
      <w:r w:rsidRPr="000E44AA">
        <w:rPr>
          <w:rFonts w:ascii="Lato" w:eastAsia="Times New Roman" w:hAnsi="Lato" w:cstheme="majorHAnsi"/>
          <w:spacing w:val="4"/>
          <w:kern w:val="0"/>
          <w:sz w:val="22"/>
          <w:szCs w:val="22"/>
        </w:rPr>
        <w:t xml:space="preserve">Wszelkie zmiany niniejszej umowy wymagają zachowania formy pisemnej w postaci aneksu pod rygorem nieważności. </w:t>
      </w:r>
    </w:p>
    <w:p w14:paraId="592F588E" w14:textId="77777777" w:rsidR="00F02BFD" w:rsidRPr="000E44AA" w:rsidRDefault="00F02BFD" w:rsidP="000E44AA">
      <w:pPr>
        <w:pStyle w:val="Standard"/>
        <w:tabs>
          <w:tab w:val="left" w:pos="-567"/>
        </w:tabs>
        <w:spacing w:line="276" w:lineRule="auto"/>
        <w:ind w:left="1080"/>
        <w:jc w:val="both"/>
        <w:rPr>
          <w:rFonts w:ascii="Lato" w:hAnsi="Lato" w:cstheme="majorHAnsi"/>
          <w:sz w:val="22"/>
          <w:szCs w:val="22"/>
        </w:rPr>
      </w:pPr>
    </w:p>
    <w:p w14:paraId="263DA9D4" w14:textId="3B6950D6" w:rsidR="009E45B5" w:rsidRPr="000E44AA" w:rsidRDefault="0074757D" w:rsidP="000E44AA">
      <w:pPr>
        <w:pStyle w:val="Standard"/>
        <w:numPr>
          <w:ilvl w:val="0"/>
          <w:numId w:val="17"/>
        </w:numPr>
        <w:tabs>
          <w:tab w:val="left" w:pos="-567"/>
        </w:tabs>
        <w:spacing w:line="276" w:lineRule="auto"/>
        <w:jc w:val="both"/>
        <w:rPr>
          <w:rFonts w:ascii="Lato" w:hAnsi="Lato" w:cstheme="majorHAnsi"/>
          <w:b/>
          <w:sz w:val="24"/>
          <w:szCs w:val="24"/>
          <w:highlight w:val="lightGray"/>
          <w:u w:val="single"/>
        </w:rPr>
      </w:pPr>
      <w:r w:rsidRPr="000E44AA">
        <w:rPr>
          <w:rFonts w:ascii="Lato" w:hAnsi="Lato" w:cstheme="majorHAnsi"/>
          <w:b/>
          <w:sz w:val="24"/>
          <w:szCs w:val="24"/>
          <w:highlight w:val="lightGray"/>
          <w:u w:val="single"/>
        </w:rPr>
        <w:t>Pouczenie o środkach ochrony prawnej</w:t>
      </w:r>
    </w:p>
    <w:p w14:paraId="542A8200" w14:textId="5C1C06D0" w:rsidR="00754049" w:rsidRPr="000E44AA" w:rsidRDefault="00025284" w:rsidP="000E44AA">
      <w:pPr>
        <w:pStyle w:val="Akapitzlist"/>
        <w:numPr>
          <w:ilvl w:val="1"/>
          <w:numId w:val="40"/>
        </w:numPr>
        <w:spacing w:before="120" w:line="276" w:lineRule="auto"/>
        <w:ind w:left="0" w:right="50" w:firstLine="0"/>
        <w:jc w:val="both"/>
        <w:rPr>
          <w:rFonts w:ascii="Lato" w:eastAsia="Trebuchet MS" w:hAnsi="Lato" w:cstheme="majorHAnsi"/>
          <w:color w:val="000000"/>
          <w:kern w:val="0"/>
          <w:sz w:val="22"/>
          <w:szCs w:val="22"/>
        </w:rPr>
      </w:pPr>
      <w:r w:rsidRPr="000E44AA">
        <w:rPr>
          <w:rFonts w:ascii="Lato" w:eastAsia="Trebuchet MS" w:hAnsi="Lato" w:cstheme="majorHAnsi"/>
          <w:color w:val="000000"/>
          <w:kern w:val="0"/>
          <w:sz w:val="22"/>
          <w:szCs w:val="22"/>
        </w:rPr>
        <w:t>Środki ochrony prawnej przysługują wykonawcy, jeżeli ma lub miał interes w uzyskaniu zamówienia oraz poniósł lub może ponieść szkodę w wyniku naruszenia przez Zamawiającego przepisów Ustawy</w:t>
      </w:r>
      <w:r w:rsidR="00754049" w:rsidRPr="000E44AA">
        <w:rPr>
          <w:rFonts w:ascii="Lato" w:eastAsia="Trebuchet MS" w:hAnsi="Lato" w:cstheme="majorHAnsi"/>
          <w:color w:val="000000"/>
          <w:kern w:val="0"/>
          <w:sz w:val="22"/>
          <w:szCs w:val="22"/>
        </w:rPr>
        <w:t>.</w:t>
      </w:r>
    </w:p>
    <w:p w14:paraId="3614AC29" w14:textId="4939A372" w:rsidR="00025284" w:rsidRPr="000E44AA" w:rsidRDefault="00025284" w:rsidP="000E44AA">
      <w:pPr>
        <w:pStyle w:val="Akapitzlist"/>
        <w:numPr>
          <w:ilvl w:val="1"/>
          <w:numId w:val="40"/>
        </w:numPr>
        <w:spacing w:before="120" w:line="276" w:lineRule="auto"/>
        <w:ind w:left="0" w:right="50" w:firstLine="0"/>
        <w:jc w:val="both"/>
        <w:rPr>
          <w:rFonts w:ascii="Lato" w:eastAsia="Trebuchet MS" w:hAnsi="Lato" w:cstheme="majorHAnsi"/>
          <w:color w:val="000000"/>
          <w:kern w:val="0"/>
          <w:sz w:val="22"/>
          <w:szCs w:val="22"/>
        </w:rPr>
      </w:pPr>
      <w:r w:rsidRPr="000E44AA">
        <w:rPr>
          <w:rFonts w:ascii="Lato" w:eastAsia="Trebuchet MS" w:hAnsi="Lato" w:cstheme="majorHAnsi"/>
          <w:color w:val="000000"/>
          <w:kern w:val="0"/>
          <w:sz w:val="22"/>
          <w:szCs w:val="22"/>
        </w:rPr>
        <w:t xml:space="preserve">Odwołanie przysługuje na: </w:t>
      </w:r>
    </w:p>
    <w:p w14:paraId="521D76FD" w14:textId="7DEF304E" w:rsidR="00025284" w:rsidRPr="000E44AA" w:rsidRDefault="00025284" w:rsidP="000E44AA">
      <w:pPr>
        <w:pStyle w:val="Akapitzlist"/>
        <w:numPr>
          <w:ilvl w:val="0"/>
          <w:numId w:val="24"/>
        </w:numPr>
        <w:spacing w:line="276" w:lineRule="auto"/>
        <w:ind w:right="50"/>
        <w:jc w:val="both"/>
        <w:rPr>
          <w:rFonts w:ascii="Lato" w:eastAsia="Trebuchet MS" w:hAnsi="Lato" w:cstheme="majorHAnsi"/>
          <w:color w:val="000000"/>
          <w:kern w:val="0"/>
          <w:sz w:val="22"/>
          <w:szCs w:val="22"/>
        </w:rPr>
      </w:pPr>
      <w:r w:rsidRPr="000E44AA">
        <w:rPr>
          <w:rFonts w:ascii="Lato" w:eastAsia="Trebuchet MS" w:hAnsi="Lato" w:cstheme="majorHAnsi"/>
          <w:color w:val="000000"/>
          <w:kern w:val="0"/>
          <w:sz w:val="22"/>
          <w:szCs w:val="22"/>
        </w:rPr>
        <w:t>niezgodną</w:t>
      </w:r>
      <w:r w:rsidRPr="000E44AA">
        <w:rPr>
          <w:rFonts w:ascii="Lato" w:eastAsia="Arial" w:hAnsi="Lato" w:cstheme="majorHAnsi"/>
          <w:color w:val="000000"/>
          <w:kern w:val="0"/>
          <w:sz w:val="22"/>
          <w:szCs w:val="22"/>
        </w:rPr>
        <w:t xml:space="preserve"> </w:t>
      </w:r>
      <w:r w:rsidRPr="000E44AA">
        <w:rPr>
          <w:rFonts w:ascii="Lato" w:eastAsia="Trebuchet MS" w:hAnsi="Lato" w:cstheme="majorHAnsi"/>
          <w:color w:val="000000"/>
          <w:kern w:val="0"/>
          <w:sz w:val="22"/>
          <w:szCs w:val="22"/>
        </w:rPr>
        <w:t>z przepisami ustawy czynność Zamawiającego podjętą w postępowaniu</w:t>
      </w:r>
      <w:r w:rsidR="009F6280" w:rsidRPr="000E44AA">
        <w:rPr>
          <w:rFonts w:ascii="Lato" w:eastAsia="Trebuchet MS" w:hAnsi="Lato" w:cstheme="majorHAnsi"/>
          <w:color w:val="000000"/>
          <w:kern w:val="0"/>
          <w:sz w:val="22"/>
          <w:szCs w:val="22"/>
        </w:rPr>
        <w:t xml:space="preserve"> </w:t>
      </w:r>
      <w:r w:rsidRPr="000E44AA">
        <w:rPr>
          <w:rFonts w:ascii="Lato" w:eastAsia="Trebuchet MS" w:hAnsi="Lato" w:cstheme="majorHAnsi"/>
          <w:color w:val="000000"/>
          <w:kern w:val="0"/>
          <w:sz w:val="22"/>
          <w:szCs w:val="22"/>
        </w:rPr>
        <w:t xml:space="preserve">o </w:t>
      </w:r>
      <w:r w:rsidR="008C4073">
        <w:rPr>
          <w:rFonts w:ascii="Lato" w:eastAsia="Trebuchet MS" w:hAnsi="Lato" w:cstheme="majorHAnsi"/>
          <w:color w:val="000000"/>
          <w:kern w:val="0"/>
          <w:sz w:val="22"/>
          <w:szCs w:val="22"/>
        </w:rPr>
        <w:t> </w:t>
      </w:r>
      <w:r w:rsidRPr="000E44AA">
        <w:rPr>
          <w:rFonts w:ascii="Lato" w:eastAsia="Trebuchet MS" w:hAnsi="Lato" w:cstheme="majorHAnsi"/>
          <w:color w:val="000000"/>
          <w:kern w:val="0"/>
          <w:sz w:val="22"/>
          <w:szCs w:val="22"/>
        </w:rPr>
        <w:t>udzielenie zamówienia, w tym na projektowane postanowienie umowy;</w:t>
      </w:r>
    </w:p>
    <w:p w14:paraId="4F6A966F" w14:textId="4FCB0595" w:rsidR="00025284" w:rsidRPr="000E44AA" w:rsidRDefault="00025284" w:rsidP="000E44AA">
      <w:pPr>
        <w:pStyle w:val="Akapitzlist"/>
        <w:numPr>
          <w:ilvl w:val="0"/>
          <w:numId w:val="24"/>
        </w:numPr>
        <w:spacing w:line="276" w:lineRule="auto"/>
        <w:ind w:right="50"/>
        <w:jc w:val="both"/>
        <w:rPr>
          <w:rFonts w:ascii="Lato" w:eastAsia="Trebuchet MS" w:hAnsi="Lato" w:cstheme="majorHAnsi"/>
          <w:color w:val="000000"/>
          <w:kern w:val="0"/>
          <w:sz w:val="22"/>
          <w:szCs w:val="22"/>
        </w:rPr>
      </w:pPr>
      <w:r w:rsidRPr="000E44AA">
        <w:rPr>
          <w:rFonts w:ascii="Lato" w:eastAsia="Trebuchet MS" w:hAnsi="Lato" w:cstheme="majorHAnsi"/>
          <w:color w:val="000000"/>
          <w:kern w:val="0"/>
          <w:sz w:val="22"/>
          <w:szCs w:val="22"/>
        </w:rPr>
        <w:t>zaniechanie czynności w postepowaniu o udzielenie zamówienia do której Zamawiający był obowiązany</w:t>
      </w:r>
      <w:r w:rsidRPr="000E44AA">
        <w:rPr>
          <w:rFonts w:ascii="Arial" w:eastAsia="Arial" w:hAnsi="Arial" w:cs="Arial"/>
          <w:color w:val="000000"/>
          <w:kern w:val="0"/>
          <w:sz w:val="22"/>
          <w:szCs w:val="22"/>
        </w:rPr>
        <w:t>̨</w:t>
      </w:r>
      <w:r w:rsidRPr="000E44AA">
        <w:rPr>
          <w:rFonts w:ascii="Lato" w:eastAsia="Trebuchet MS" w:hAnsi="Lato" w:cstheme="majorHAnsi"/>
          <w:color w:val="000000"/>
          <w:kern w:val="0"/>
          <w:sz w:val="22"/>
          <w:szCs w:val="22"/>
        </w:rPr>
        <w:t xml:space="preserve"> na podstawie ustawy</w:t>
      </w:r>
      <w:r w:rsidR="00FB42FE" w:rsidRPr="000E44AA">
        <w:rPr>
          <w:rFonts w:ascii="Lato" w:eastAsia="Trebuchet MS" w:hAnsi="Lato" w:cstheme="majorHAnsi"/>
          <w:color w:val="000000"/>
          <w:kern w:val="0"/>
          <w:sz w:val="22"/>
          <w:szCs w:val="22"/>
        </w:rPr>
        <w:t>.</w:t>
      </w:r>
    </w:p>
    <w:p w14:paraId="471A07F3" w14:textId="5C1D172C" w:rsidR="00025284" w:rsidRPr="000E44AA" w:rsidRDefault="00FB42FE" w:rsidP="000E44AA">
      <w:pPr>
        <w:pStyle w:val="Akapitzlist"/>
        <w:numPr>
          <w:ilvl w:val="1"/>
          <w:numId w:val="40"/>
        </w:numPr>
        <w:spacing w:before="120" w:line="276" w:lineRule="auto"/>
        <w:ind w:left="0" w:right="50" w:firstLine="0"/>
        <w:jc w:val="both"/>
        <w:rPr>
          <w:rFonts w:ascii="Lato" w:eastAsia="Trebuchet MS" w:hAnsi="Lato" w:cstheme="majorHAnsi"/>
          <w:color w:val="000000"/>
          <w:kern w:val="0"/>
          <w:sz w:val="22"/>
          <w:szCs w:val="22"/>
        </w:rPr>
      </w:pPr>
      <w:r w:rsidRPr="000E44AA">
        <w:rPr>
          <w:rFonts w:ascii="Lato" w:eastAsia="Trebuchet MS" w:hAnsi="Lato" w:cstheme="majorHAnsi"/>
          <w:color w:val="000000"/>
          <w:kern w:val="0"/>
          <w:sz w:val="22"/>
          <w:szCs w:val="22"/>
        </w:rPr>
        <w:t>Odwołanie wnosi się</w:t>
      </w:r>
      <w:r w:rsidRPr="000E44AA">
        <w:rPr>
          <w:rFonts w:ascii="Lato" w:eastAsia="Arial" w:hAnsi="Lato" w:cstheme="majorHAnsi"/>
          <w:color w:val="000000"/>
          <w:kern w:val="0"/>
          <w:sz w:val="22"/>
          <w:szCs w:val="22"/>
        </w:rPr>
        <w:t xml:space="preserve"> </w:t>
      </w:r>
      <w:r w:rsidRPr="000E44AA">
        <w:rPr>
          <w:rFonts w:ascii="Lato" w:eastAsia="Trebuchet MS" w:hAnsi="Lato" w:cstheme="majorHAnsi"/>
          <w:color w:val="000000"/>
          <w:kern w:val="0"/>
          <w:sz w:val="22"/>
          <w:szCs w:val="22"/>
        </w:rPr>
        <w:t xml:space="preserve">do Prezesa Krajowej Izby Odwoławczej w formie pisemnej albo w </w:t>
      </w:r>
      <w:r w:rsidR="008C4073">
        <w:rPr>
          <w:rFonts w:ascii="Lato" w:eastAsia="Trebuchet MS" w:hAnsi="Lato" w:cstheme="majorHAnsi"/>
          <w:color w:val="000000"/>
          <w:kern w:val="0"/>
          <w:sz w:val="22"/>
          <w:szCs w:val="22"/>
        </w:rPr>
        <w:t> </w:t>
      </w:r>
      <w:r w:rsidRPr="000E44AA">
        <w:rPr>
          <w:rFonts w:ascii="Lato" w:eastAsia="Trebuchet MS" w:hAnsi="Lato" w:cstheme="majorHAnsi"/>
          <w:color w:val="000000"/>
          <w:kern w:val="0"/>
          <w:sz w:val="22"/>
          <w:szCs w:val="22"/>
        </w:rPr>
        <w:t>formie elektronicznej albo w postaci elektronicznej opatrzone podpisem zaufanym.</w:t>
      </w:r>
    </w:p>
    <w:p w14:paraId="4CAFD722" w14:textId="368EBE79" w:rsidR="00FB42FE" w:rsidRPr="000E44AA" w:rsidRDefault="00FB42FE" w:rsidP="000E44AA">
      <w:pPr>
        <w:pStyle w:val="Akapitzlist"/>
        <w:numPr>
          <w:ilvl w:val="1"/>
          <w:numId w:val="40"/>
        </w:numPr>
        <w:spacing w:before="120" w:line="276" w:lineRule="auto"/>
        <w:ind w:left="0" w:right="50" w:firstLine="0"/>
        <w:jc w:val="both"/>
        <w:rPr>
          <w:rFonts w:ascii="Lato" w:eastAsia="Trebuchet MS" w:hAnsi="Lato" w:cstheme="majorHAnsi"/>
          <w:color w:val="000000"/>
          <w:kern w:val="0"/>
          <w:sz w:val="22"/>
          <w:szCs w:val="22"/>
        </w:rPr>
      </w:pPr>
      <w:r w:rsidRPr="000E44AA">
        <w:rPr>
          <w:rFonts w:ascii="Lato" w:eastAsia="Trebuchet MS" w:hAnsi="Lato" w:cstheme="majorHAnsi"/>
          <w:color w:val="000000"/>
          <w:kern w:val="0"/>
          <w:sz w:val="22"/>
          <w:szCs w:val="22"/>
        </w:rPr>
        <w:t xml:space="preserve">Na orzeczenie Krajowej Izby Odwoławczej oraz postanowienie Prezesa Krajowej Izby Odwoławczej, o którym mowa w art. 519 ust. 1 </w:t>
      </w:r>
      <w:proofErr w:type="spellStart"/>
      <w:r w:rsidRPr="000E44AA">
        <w:rPr>
          <w:rFonts w:ascii="Lato" w:eastAsia="Trebuchet MS" w:hAnsi="Lato" w:cstheme="majorHAnsi"/>
          <w:color w:val="000000"/>
          <w:kern w:val="0"/>
          <w:sz w:val="22"/>
          <w:szCs w:val="22"/>
        </w:rPr>
        <w:t>pzp</w:t>
      </w:r>
      <w:proofErr w:type="spellEnd"/>
      <w:r w:rsidRPr="000E44AA">
        <w:rPr>
          <w:rFonts w:ascii="Lato" w:eastAsia="Trebuchet MS" w:hAnsi="Lato" w:cstheme="majorHAnsi"/>
          <w:color w:val="000000"/>
          <w:kern w:val="0"/>
          <w:sz w:val="22"/>
          <w:szCs w:val="22"/>
        </w:rPr>
        <w:t>, stronom oraz uczestnikom postepowani</w:t>
      </w:r>
      <w:r w:rsidR="00B539D6" w:rsidRPr="000E44AA">
        <w:rPr>
          <w:rFonts w:ascii="Lato" w:eastAsia="Arial" w:hAnsi="Lato" w:cstheme="majorHAnsi"/>
          <w:color w:val="000000"/>
          <w:kern w:val="0"/>
          <w:sz w:val="22"/>
          <w:szCs w:val="22"/>
        </w:rPr>
        <w:t xml:space="preserve">a </w:t>
      </w:r>
      <w:r w:rsidRPr="000E44AA">
        <w:rPr>
          <w:rFonts w:ascii="Lato" w:eastAsia="Trebuchet MS" w:hAnsi="Lato" w:cstheme="majorHAnsi"/>
          <w:color w:val="000000"/>
          <w:kern w:val="0"/>
          <w:sz w:val="22"/>
          <w:szCs w:val="22"/>
        </w:rPr>
        <w:t>odwoławczego przysługuje skarga do s</w:t>
      </w:r>
      <w:r w:rsidR="00B539D6" w:rsidRPr="000E44AA">
        <w:rPr>
          <w:rFonts w:ascii="Lato" w:eastAsia="Trebuchet MS" w:hAnsi="Lato" w:cstheme="majorHAnsi"/>
          <w:color w:val="000000"/>
          <w:kern w:val="0"/>
          <w:sz w:val="22"/>
          <w:szCs w:val="22"/>
        </w:rPr>
        <w:t>ą</w:t>
      </w:r>
      <w:r w:rsidRPr="000E44AA">
        <w:rPr>
          <w:rFonts w:ascii="Lato" w:eastAsia="Trebuchet MS" w:hAnsi="Lato" w:cstheme="majorHAnsi"/>
          <w:color w:val="000000"/>
          <w:kern w:val="0"/>
          <w:sz w:val="22"/>
          <w:szCs w:val="22"/>
        </w:rPr>
        <w:t>du. Skargę wnosi się do S</w:t>
      </w:r>
      <w:r w:rsidR="00B539D6" w:rsidRPr="000E44AA">
        <w:rPr>
          <w:rFonts w:ascii="Lato" w:eastAsia="Trebuchet MS" w:hAnsi="Lato" w:cstheme="majorHAnsi"/>
          <w:color w:val="000000"/>
          <w:kern w:val="0"/>
          <w:sz w:val="22"/>
          <w:szCs w:val="22"/>
        </w:rPr>
        <w:t>ą</w:t>
      </w:r>
      <w:r w:rsidRPr="000E44AA">
        <w:rPr>
          <w:rFonts w:ascii="Lato" w:eastAsia="Trebuchet MS" w:hAnsi="Lato" w:cstheme="majorHAnsi"/>
          <w:color w:val="000000"/>
          <w:kern w:val="0"/>
          <w:sz w:val="22"/>
          <w:szCs w:val="22"/>
        </w:rPr>
        <w:t>d</w:t>
      </w:r>
      <w:r w:rsidR="00B539D6" w:rsidRPr="000E44AA">
        <w:rPr>
          <w:rFonts w:ascii="Lato" w:eastAsia="Trebuchet MS" w:hAnsi="Lato" w:cstheme="majorHAnsi"/>
          <w:color w:val="000000"/>
          <w:kern w:val="0"/>
          <w:sz w:val="22"/>
          <w:szCs w:val="22"/>
        </w:rPr>
        <w:t>u</w:t>
      </w:r>
      <w:r w:rsidRPr="000E44AA">
        <w:rPr>
          <w:rFonts w:ascii="Lato" w:eastAsia="Trebuchet MS" w:hAnsi="Lato" w:cstheme="majorHAnsi"/>
          <w:color w:val="000000"/>
          <w:kern w:val="0"/>
          <w:sz w:val="22"/>
          <w:szCs w:val="22"/>
        </w:rPr>
        <w:t xml:space="preserve"> Okręgowego w Warszawie za pośrednictwem Prezesa Krajowej Izby Odwoławczej.</w:t>
      </w:r>
    </w:p>
    <w:p w14:paraId="0C9793BC" w14:textId="0379E518" w:rsidR="00FB42FE" w:rsidRPr="000E44AA" w:rsidRDefault="00FB42FE" w:rsidP="000E44AA">
      <w:pPr>
        <w:pStyle w:val="Akapitzlist"/>
        <w:numPr>
          <w:ilvl w:val="1"/>
          <w:numId w:val="40"/>
        </w:numPr>
        <w:spacing w:before="120" w:line="276" w:lineRule="auto"/>
        <w:ind w:left="0" w:right="50" w:firstLine="0"/>
        <w:jc w:val="both"/>
        <w:rPr>
          <w:rFonts w:ascii="Lato" w:eastAsia="Trebuchet MS" w:hAnsi="Lato" w:cstheme="majorHAnsi"/>
          <w:color w:val="000000"/>
          <w:kern w:val="0"/>
          <w:sz w:val="22"/>
          <w:szCs w:val="22"/>
        </w:rPr>
      </w:pPr>
      <w:r w:rsidRPr="000E44AA">
        <w:rPr>
          <w:rFonts w:ascii="Lato" w:eastAsia="Trebuchet MS" w:hAnsi="Lato" w:cstheme="majorHAnsi"/>
          <w:color w:val="000000"/>
          <w:kern w:val="0"/>
          <w:sz w:val="22"/>
          <w:szCs w:val="22"/>
        </w:rPr>
        <w:t xml:space="preserve">Szczegółowe informacje dotyczące środków ochrony prawnej określone są w Dziale IX „Środki ochrony prawnej” </w:t>
      </w:r>
      <w:proofErr w:type="spellStart"/>
      <w:r w:rsidRPr="000E44AA">
        <w:rPr>
          <w:rFonts w:ascii="Lato" w:eastAsia="Trebuchet MS" w:hAnsi="Lato" w:cstheme="majorHAnsi"/>
          <w:color w:val="000000"/>
          <w:kern w:val="0"/>
          <w:sz w:val="22"/>
          <w:szCs w:val="22"/>
        </w:rPr>
        <w:t>pzp</w:t>
      </w:r>
      <w:proofErr w:type="spellEnd"/>
      <w:r w:rsidRPr="000E44AA">
        <w:rPr>
          <w:rFonts w:ascii="Lato" w:eastAsia="Trebuchet MS" w:hAnsi="Lato" w:cstheme="majorHAnsi"/>
          <w:color w:val="000000"/>
          <w:kern w:val="0"/>
          <w:sz w:val="22"/>
          <w:szCs w:val="22"/>
        </w:rPr>
        <w:t>.</w:t>
      </w:r>
    </w:p>
    <w:p w14:paraId="4719147A" w14:textId="77777777" w:rsidR="00485181" w:rsidRPr="000E44AA" w:rsidRDefault="00485181" w:rsidP="000E44AA">
      <w:pPr>
        <w:pStyle w:val="Akapitzlist"/>
        <w:spacing w:line="276" w:lineRule="auto"/>
        <w:ind w:left="0" w:right="50"/>
        <w:jc w:val="both"/>
        <w:rPr>
          <w:rFonts w:ascii="Lato" w:eastAsia="Trebuchet MS" w:hAnsi="Lato" w:cstheme="majorHAnsi"/>
          <w:color w:val="000000"/>
          <w:kern w:val="0"/>
          <w:sz w:val="22"/>
          <w:szCs w:val="22"/>
        </w:rPr>
      </w:pPr>
    </w:p>
    <w:p w14:paraId="2E0B3CE2" w14:textId="7912A9ED" w:rsidR="0074757D" w:rsidRPr="000E44AA" w:rsidRDefault="0074757D" w:rsidP="000E44AA">
      <w:pPr>
        <w:pStyle w:val="Akapitzlist"/>
        <w:numPr>
          <w:ilvl w:val="0"/>
          <w:numId w:val="17"/>
        </w:numPr>
        <w:spacing w:before="240" w:line="276" w:lineRule="auto"/>
        <w:ind w:right="51"/>
        <w:jc w:val="both"/>
        <w:rPr>
          <w:rFonts w:ascii="Lato" w:hAnsi="Lato" w:cstheme="majorHAnsi"/>
          <w:highlight w:val="lightGray"/>
        </w:rPr>
      </w:pPr>
      <w:r w:rsidRPr="000E44AA">
        <w:rPr>
          <w:rFonts w:ascii="Lato" w:hAnsi="Lato" w:cstheme="majorHAnsi"/>
          <w:b/>
          <w:bCs/>
          <w:highlight w:val="lightGray"/>
          <w:u w:val="single"/>
        </w:rPr>
        <w:t>Postanowienia końcowe:</w:t>
      </w:r>
    </w:p>
    <w:p w14:paraId="28347DF4" w14:textId="340AD2C7" w:rsidR="00D1425F" w:rsidRDefault="0074757D" w:rsidP="000B6752">
      <w:pPr>
        <w:pStyle w:val="Akapitzlist"/>
        <w:numPr>
          <w:ilvl w:val="1"/>
          <w:numId w:val="42"/>
        </w:numPr>
        <w:shd w:val="clear" w:color="auto" w:fill="FFFFFF"/>
        <w:spacing w:before="120" w:line="276" w:lineRule="auto"/>
        <w:ind w:left="0" w:firstLine="0"/>
        <w:rPr>
          <w:rFonts w:ascii="Lato" w:hAnsi="Lato" w:cstheme="majorHAnsi"/>
          <w:sz w:val="22"/>
          <w:szCs w:val="22"/>
        </w:rPr>
      </w:pPr>
      <w:r w:rsidRPr="000E44AA">
        <w:rPr>
          <w:rFonts w:ascii="Lato" w:hAnsi="Lato" w:cstheme="majorHAnsi"/>
          <w:sz w:val="22"/>
          <w:szCs w:val="22"/>
        </w:rPr>
        <w:t>W sprawach nieuregulowanych w niniejszej Specyfikacji mają zastosowanie przepisy Ustawy Prawo Zamówień Publicznych i przepisy Kodeksu Cywilnego oraz inne właściwe normy prawne.</w:t>
      </w:r>
      <w:r w:rsidRPr="000E44AA">
        <w:rPr>
          <w:rFonts w:ascii="Lato" w:hAnsi="Lato" w:cstheme="majorHAnsi"/>
          <w:sz w:val="22"/>
          <w:szCs w:val="22"/>
        </w:rPr>
        <w:tab/>
        <w:t xml:space="preserve"> </w:t>
      </w:r>
    </w:p>
    <w:p w14:paraId="1E44EA98" w14:textId="77777777" w:rsidR="000B6752" w:rsidRPr="000B6752" w:rsidRDefault="000B6752" w:rsidP="00EE287B">
      <w:pPr>
        <w:pStyle w:val="Akapitzlist"/>
        <w:shd w:val="clear" w:color="auto" w:fill="FFFFFF"/>
        <w:spacing w:before="120" w:line="276" w:lineRule="auto"/>
        <w:ind w:left="0"/>
        <w:rPr>
          <w:rFonts w:ascii="Lato" w:hAnsi="Lato" w:cstheme="majorHAnsi"/>
          <w:sz w:val="22"/>
          <w:szCs w:val="22"/>
        </w:rPr>
      </w:pPr>
    </w:p>
    <w:p w14:paraId="7588F2B3" w14:textId="2A95EC82" w:rsidR="00A05A96" w:rsidRPr="000E44AA" w:rsidRDefault="00A05A96" w:rsidP="000E44AA">
      <w:pPr>
        <w:pStyle w:val="Standard"/>
        <w:tabs>
          <w:tab w:val="left" w:pos="-567"/>
        </w:tabs>
        <w:spacing w:before="120" w:line="276" w:lineRule="auto"/>
        <w:ind w:left="1080" w:hanging="796"/>
        <w:jc w:val="both"/>
        <w:rPr>
          <w:rFonts w:ascii="Lato" w:hAnsi="Lato" w:cstheme="majorHAnsi"/>
          <w:b/>
          <w:sz w:val="22"/>
          <w:szCs w:val="22"/>
        </w:rPr>
      </w:pPr>
      <w:r w:rsidRPr="000E44AA">
        <w:rPr>
          <w:rFonts w:ascii="Lato" w:hAnsi="Lato" w:cstheme="majorHAnsi"/>
          <w:b/>
          <w:sz w:val="22"/>
          <w:szCs w:val="22"/>
        </w:rPr>
        <w:t>Załącznikami do SWZ są:</w:t>
      </w:r>
    </w:p>
    <w:p w14:paraId="3A79B4CD" w14:textId="77777777" w:rsidR="00485181" w:rsidRPr="000E44AA" w:rsidRDefault="00485181" w:rsidP="000E44AA">
      <w:pPr>
        <w:pStyle w:val="Standard"/>
        <w:tabs>
          <w:tab w:val="left" w:pos="-567"/>
        </w:tabs>
        <w:spacing w:before="80" w:line="276" w:lineRule="auto"/>
        <w:ind w:left="1080" w:hanging="796"/>
        <w:jc w:val="both"/>
        <w:rPr>
          <w:rFonts w:ascii="Lato" w:hAnsi="Lato" w:cstheme="majorHAnsi"/>
          <w:sz w:val="22"/>
          <w:szCs w:val="22"/>
        </w:rPr>
      </w:pPr>
      <w:r w:rsidRPr="000E44AA">
        <w:rPr>
          <w:rFonts w:ascii="Lato" w:hAnsi="Lato" w:cstheme="majorHAnsi"/>
          <w:sz w:val="22"/>
          <w:szCs w:val="22"/>
        </w:rPr>
        <w:t>Załącznik nr 1 – Oświadczenie wykonawcy składane na podstawie art. 125 ust. 1 ustawy,</w:t>
      </w:r>
    </w:p>
    <w:p w14:paraId="6A19EE11" w14:textId="77777777" w:rsidR="00485181" w:rsidRPr="000E44AA" w:rsidRDefault="00485181" w:rsidP="000E44AA">
      <w:pPr>
        <w:pStyle w:val="Standard"/>
        <w:tabs>
          <w:tab w:val="left" w:pos="-567"/>
        </w:tabs>
        <w:spacing w:before="80" w:line="276" w:lineRule="auto"/>
        <w:ind w:left="1080" w:hanging="796"/>
        <w:jc w:val="both"/>
        <w:rPr>
          <w:rFonts w:ascii="Lato" w:hAnsi="Lato" w:cstheme="majorHAnsi"/>
          <w:sz w:val="22"/>
          <w:szCs w:val="22"/>
        </w:rPr>
      </w:pPr>
      <w:r w:rsidRPr="000E44AA">
        <w:rPr>
          <w:rFonts w:ascii="Lato" w:hAnsi="Lato" w:cstheme="majorHAnsi"/>
          <w:sz w:val="22"/>
          <w:szCs w:val="22"/>
        </w:rPr>
        <w:t>Załącznik nr 2 – Oświadczenie wykonawców wspólnie ubiegających się o udzielenie zamówienia,</w:t>
      </w:r>
    </w:p>
    <w:p w14:paraId="427E81B7" w14:textId="77777777" w:rsidR="00485181" w:rsidRPr="000E44AA" w:rsidRDefault="00485181" w:rsidP="000E44AA">
      <w:pPr>
        <w:pStyle w:val="Standard"/>
        <w:tabs>
          <w:tab w:val="left" w:pos="-567"/>
        </w:tabs>
        <w:spacing w:before="80" w:line="276" w:lineRule="auto"/>
        <w:ind w:left="1080" w:hanging="796"/>
        <w:jc w:val="both"/>
        <w:rPr>
          <w:rFonts w:ascii="Lato" w:hAnsi="Lato" w:cstheme="majorHAnsi"/>
          <w:sz w:val="22"/>
          <w:szCs w:val="22"/>
        </w:rPr>
      </w:pPr>
      <w:r w:rsidRPr="000E44AA">
        <w:rPr>
          <w:rFonts w:ascii="Lato" w:hAnsi="Lato" w:cstheme="majorHAnsi"/>
          <w:sz w:val="22"/>
          <w:szCs w:val="22"/>
        </w:rPr>
        <w:t xml:space="preserve">Załącznik nr 3 – Oświadczenie wykonawcy o aktualności informacji, </w:t>
      </w:r>
    </w:p>
    <w:p w14:paraId="4026D48F" w14:textId="77777777" w:rsidR="004C3CD9" w:rsidRPr="000E44AA" w:rsidRDefault="004C3CD9" w:rsidP="000E44AA">
      <w:pPr>
        <w:pStyle w:val="Standard"/>
        <w:tabs>
          <w:tab w:val="left" w:pos="-567"/>
        </w:tabs>
        <w:spacing w:before="80" w:line="276" w:lineRule="auto"/>
        <w:ind w:left="1080" w:hanging="796"/>
        <w:jc w:val="both"/>
        <w:rPr>
          <w:rFonts w:ascii="Lato" w:hAnsi="Lato" w:cstheme="majorHAnsi"/>
          <w:sz w:val="22"/>
          <w:szCs w:val="22"/>
        </w:rPr>
      </w:pPr>
      <w:r w:rsidRPr="000E44AA">
        <w:rPr>
          <w:rFonts w:ascii="Lato" w:hAnsi="Lato" w:cstheme="majorHAnsi"/>
          <w:sz w:val="22"/>
          <w:szCs w:val="22"/>
        </w:rPr>
        <w:t xml:space="preserve">Załącznik nr 3a – Oświadczenie wykonawcy dot. przynależności do grupy kapitałowej, </w:t>
      </w:r>
    </w:p>
    <w:p w14:paraId="0A4314F0" w14:textId="77777777" w:rsidR="00485181" w:rsidRPr="000E44AA" w:rsidRDefault="00485181" w:rsidP="000E44AA">
      <w:pPr>
        <w:pStyle w:val="Standard"/>
        <w:tabs>
          <w:tab w:val="left" w:pos="-567"/>
        </w:tabs>
        <w:spacing w:before="80" w:line="276" w:lineRule="auto"/>
        <w:ind w:left="1080" w:hanging="796"/>
        <w:jc w:val="both"/>
        <w:rPr>
          <w:rFonts w:ascii="Lato" w:hAnsi="Lato" w:cstheme="majorHAnsi"/>
          <w:sz w:val="22"/>
          <w:szCs w:val="22"/>
        </w:rPr>
      </w:pPr>
      <w:r w:rsidRPr="000E44AA">
        <w:rPr>
          <w:rFonts w:ascii="Lato" w:hAnsi="Lato" w:cstheme="majorHAnsi"/>
          <w:sz w:val="22"/>
          <w:szCs w:val="22"/>
        </w:rPr>
        <w:t>Załącznik nr 4 – Zobowiązanie „innego podmiotu”,</w:t>
      </w:r>
    </w:p>
    <w:p w14:paraId="4A86EB4B" w14:textId="77777777" w:rsidR="00485181" w:rsidRPr="000E44AA" w:rsidRDefault="00485181" w:rsidP="000E44AA">
      <w:pPr>
        <w:pStyle w:val="Standard"/>
        <w:tabs>
          <w:tab w:val="left" w:pos="-567"/>
        </w:tabs>
        <w:spacing w:before="80" w:line="276" w:lineRule="auto"/>
        <w:ind w:left="1080" w:hanging="796"/>
        <w:jc w:val="both"/>
        <w:rPr>
          <w:rFonts w:ascii="Lato" w:hAnsi="Lato" w:cstheme="majorHAnsi"/>
          <w:sz w:val="22"/>
          <w:szCs w:val="22"/>
        </w:rPr>
      </w:pPr>
      <w:r w:rsidRPr="000E44AA">
        <w:rPr>
          <w:rFonts w:ascii="Lato" w:hAnsi="Lato" w:cstheme="majorHAnsi"/>
          <w:sz w:val="22"/>
          <w:szCs w:val="22"/>
        </w:rPr>
        <w:t>Załącznik nr 4a – Oświadczenie „innego podmiotu”,</w:t>
      </w:r>
    </w:p>
    <w:p w14:paraId="66A50A01" w14:textId="319A5276" w:rsidR="00A05A96" w:rsidRPr="000E44AA" w:rsidRDefault="00485181" w:rsidP="000E44AA">
      <w:pPr>
        <w:pStyle w:val="Standard"/>
        <w:tabs>
          <w:tab w:val="left" w:pos="-567"/>
        </w:tabs>
        <w:spacing w:before="80" w:line="276" w:lineRule="auto"/>
        <w:ind w:left="1080" w:hanging="796"/>
        <w:jc w:val="both"/>
        <w:rPr>
          <w:rFonts w:ascii="Lato" w:hAnsi="Lato" w:cstheme="majorHAnsi"/>
          <w:sz w:val="22"/>
          <w:szCs w:val="22"/>
        </w:rPr>
      </w:pPr>
      <w:r w:rsidRPr="000E44AA">
        <w:rPr>
          <w:rFonts w:ascii="Lato" w:hAnsi="Lato" w:cs="Times New Roman"/>
          <w:sz w:val="22"/>
          <w:szCs w:val="22"/>
        </w:rPr>
        <w:t>Załącznik nr 5 – Projektowane postanowienia umowy</w:t>
      </w:r>
      <w:r w:rsidRPr="000E44AA">
        <w:rPr>
          <w:rFonts w:ascii="Lato" w:hAnsi="Lato" w:cstheme="majorHAnsi"/>
          <w:sz w:val="22"/>
          <w:szCs w:val="22"/>
        </w:rPr>
        <w:t>,</w:t>
      </w:r>
    </w:p>
    <w:p w14:paraId="3B276E92" w14:textId="0B12E2A9" w:rsidR="00485181" w:rsidRPr="000E44AA" w:rsidRDefault="00485181" w:rsidP="000E44AA">
      <w:pPr>
        <w:pStyle w:val="Standard"/>
        <w:tabs>
          <w:tab w:val="left" w:pos="-567"/>
        </w:tabs>
        <w:spacing w:before="80" w:line="276" w:lineRule="auto"/>
        <w:ind w:left="284"/>
        <w:rPr>
          <w:rFonts w:ascii="Lato" w:hAnsi="Lato" w:cstheme="majorHAnsi"/>
          <w:sz w:val="22"/>
          <w:szCs w:val="22"/>
        </w:rPr>
      </w:pPr>
      <w:r w:rsidRPr="000E44AA">
        <w:rPr>
          <w:rFonts w:ascii="Lato" w:hAnsi="Lato" w:cstheme="majorHAnsi"/>
          <w:bCs/>
          <w:sz w:val="22"/>
          <w:szCs w:val="22"/>
        </w:rPr>
        <w:lastRenderedPageBreak/>
        <w:t xml:space="preserve">Załącznik nr 6 </w:t>
      </w:r>
      <w:r w:rsidRPr="000E44AA">
        <w:rPr>
          <w:rFonts w:ascii="Lato" w:hAnsi="Lato" w:cstheme="majorHAnsi"/>
          <w:sz w:val="22"/>
          <w:szCs w:val="22"/>
        </w:rPr>
        <w:t>– Opis przedmiotu zamówienia,</w:t>
      </w:r>
    </w:p>
    <w:p w14:paraId="70469C94" w14:textId="725A91B9" w:rsidR="00E75CFA" w:rsidRDefault="00E25F0A" w:rsidP="00D1425F">
      <w:pPr>
        <w:pStyle w:val="Standard"/>
        <w:tabs>
          <w:tab w:val="left" w:pos="142"/>
        </w:tabs>
        <w:spacing w:before="80" w:line="276" w:lineRule="auto"/>
        <w:ind w:left="142" w:firstLine="142"/>
        <w:rPr>
          <w:rFonts w:ascii="Lato" w:hAnsi="Lato" w:cstheme="majorHAnsi"/>
          <w:bCs/>
          <w:sz w:val="22"/>
          <w:szCs w:val="22"/>
        </w:rPr>
      </w:pPr>
      <w:r>
        <w:rPr>
          <w:rFonts w:ascii="Lato" w:hAnsi="Lato" w:cstheme="majorHAnsi"/>
          <w:bCs/>
          <w:sz w:val="22"/>
          <w:szCs w:val="22"/>
        </w:rPr>
        <w:t xml:space="preserve">Załącznik nr </w:t>
      </w:r>
      <w:r w:rsidR="00EE287B">
        <w:rPr>
          <w:rFonts w:ascii="Lato" w:hAnsi="Lato" w:cstheme="majorHAnsi"/>
          <w:bCs/>
          <w:sz w:val="22"/>
          <w:szCs w:val="22"/>
        </w:rPr>
        <w:t>7</w:t>
      </w:r>
      <w:r>
        <w:rPr>
          <w:rFonts w:ascii="Lato" w:hAnsi="Lato" w:cstheme="majorHAnsi"/>
          <w:bCs/>
          <w:sz w:val="22"/>
          <w:szCs w:val="22"/>
        </w:rPr>
        <w:t xml:space="preserve"> – Formularz ofertowy</w:t>
      </w:r>
      <w:r w:rsidR="005664FD">
        <w:rPr>
          <w:rFonts w:ascii="Lato" w:hAnsi="Lato" w:cstheme="majorHAnsi"/>
          <w:bCs/>
          <w:sz w:val="22"/>
          <w:szCs w:val="22"/>
        </w:rPr>
        <w:t>,</w:t>
      </w:r>
    </w:p>
    <w:p w14:paraId="17956B35" w14:textId="08A55CBF" w:rsidR="005664FD" w:rsidRPr="00D1425F" w:rsidRDefault="005664FD" w:rsidP="00D1425F">
      <w:pPr>
        <w:pStyle w:val="Standard"/>
        <w:tabs>
          <w:tab w:val="left" w:pos="142"/>
        </w:tabs>
        <w:spacing w:before="80" w:line="276" w:lineRule="auto"/>
        <w:ind w:left="142" w:firstLine="142"/>
        <w:rPr>
          <w:rFonts w:ascii="Lato" w:hAnsi="Lato" w:cstheme="majorHAnsi"/>
          <w:bCs/>
          <w:sz w:val="22"/>
          <w:szCs w:val="22"/>
        </w:rPr>
      </w:pPr>
      <w:r w:rsidRPr="005664FD">
        <w:rPr>
          <w:rFonts w:ascii="Lato" w:hAnsi="Lato" w:cstheme="majorHAnsi"/>
          <w:bCs/>
          <w:sz w:val="22"/>
          <w:szCs w:val="22"/>
        </w:rPr>
        <w:t>Załącznik nr 8 - Wykaz osób br</w:t>
      </w:r>
      <w:r>
        <w:rPr>
          <w:rFonts w:ascii="Lato" w:hAnsi="Lato" w:cstheme="majorHAnsi"/>
          <w:bCs/>
          <w:sz w:val="22"/>
          <w:szCs w:val="22"/>
        </w:rPr>
        <w:t>anża</w:t>
      </w:r>
      <w:r w:rsidRPr="005664FD">
        <w:rPr>
          <w:rFonts w:ascii="Lato" w:hAnsi="Lato" w:cstheme="majorHAnsi"/>
          <w:bCs/>
          <w:sz w:val="22"/>
          <w:szCs w:val="22"/>
        </w:rPr>
        <w:t xml:space="preserve"> sanitarna</w:t>
      </w:r>
      <w:r>
        <w:rPr>
          <w:rFonts w:ascii="Lato" w:hAnsi="Lato" w:cstheme="majorHAnsi"/>
          <w:bCs/>
          <w:sz w:val="22"/>
          <w:szCs w:val="22"/>
        </w:rPr>
        <w:t>.</w:t>
      </w:r>
    </w:p>
    <w:sectPr w:rsidR="005664FD" w:rsidRPr="00D1425F" w:rsidSect="00B53FA7">
      <w:headerReference w:type="default" r:id="rId25"/>
      <w:footerReference w:type="default" r:id="rId26"/>
      <w:headerReference w:type="first" r:id="rId27"/>
      <w:pgSz w:w="11906" w:h="16838"/>
      <w:pgMar w:top="1276" w:right="991"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E4798" w14:textId="77777777" w:rsidR="00475BAD" w:rsidRDefault="00475BAD" w:rsidP="00067D7E">
      <w:r>
        <w:separator/>
      </w:r>
    </w:p>
  </w:endnote>
  <w:endnote w:type="continuationSeparator" w:id="0">
    <w:p w14:paraId="15AB67F8" w14:textId="77777777" w:rsidR="00475BAD" w:rsidRDefault="00475BAD" w:rsidP="0006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Symbol, 'Wingdings 3'">
    <w:charset w:val="02"/>
    <w:family w:val="roman"/>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Times New Roman'">
    <w:altName w:val="Arial"/>
    <w:charset w:val="00"/>
    <w:family w:val="auto"/>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eastAsiaTheme="majorEastAsia" w:hAnsi="Lato" w:cstheme="majorBidi"/>
        <w:sz w:val="28"/>
        <w:szCs w:val="28"/>
      </w:rPr>
      <w:id w:val="-1261991695"/>
      <w:docPartObj>
        <w:docPartGallery w:val="Page Numbers (Bottom of Page)"/>
        <w:docPartUnique/>
      </w:docPartObj>
    </w:sdtPr>
    <w:sdtEndPr>
      <w:rPr>
        <w:rFonts w:cstheme="majorHAnsi"/>
        <w:sz w:val="18"/>
        <w:szCs w:val="18"/>
      </w:rPr>
    </w:sdtEndPr>
    <w:sdtContent>
      <w:p w14:paraId="174F6DA0" w14:textId="27D33F39" w:rsidR="00475BAD" w:rsidRPr="00D1425F" w:rsidRDefault="00475BAD">
        <w:pPr>
          <w:pStyle w:val="Stopka"/>
          <w:jc w:val="right"/>
          <w:rPr>
            <w:rFonts w:ascii="Lato" w:eastAsiaTheme="majorEastAsia" w:hAnsi="Lato" w:cstheme="majorHAnsi"/>
            <w:sz w:val="18"/>
            <w:szCs w:val="18"/>
          </w:rPr>
        </w:pPr>
        <w:r w:rsidRPr="00D1425F">
          <w:rPr>
            <w:rFonts w:ascii="Lato" w:eastAsiaTheme="majorEastAsia" w:hAnsi="Lato" w:cstheme="majorHAnsi"/>
            <w:sz w:val="18"/>
            <w:szCs w:val="18"/>
          </w:rPr>
          <w:t xml:space="preserve">str. </w:t>
        </w:r>
        <w:r w:rsidRPr="00D1425F">
          <w:rPr>
            <w:rFonts w:ascii="Lato" w:eastAsiaTheme="minorEastAsia" w:hAnsi="Lato" w:cstheme="majorHAnsi"/>
            <w:sz w:val="18"/>
            <w:szCs w:val="18"/>
          </w:rPr>
          <w:fldChar w:fldCharType="begin"/>
        </w:r>
        <w:r w:rsidRPr="00D1425F">
          <w:rPr>
            <w:rFonts w:ascii="Lato" w:hAnsi="Lato" w:cstheme="majorHAnsi"/>
            <w:sz w:val="18"/>
            <w:szCs w:val="18"/>
          </w:rPr>
          <w:instrText>PAGE    \* MERGEFORMAT</w:instrText>
        </w:r>
        <w:r w:rsidRPr="00D1425F">
          <w:rPr>
            <w:rFonts w:ascii="Lato" w:eastAsiaTheme="minorEastAsia" w:hAnsi="Lato" w:cstheme="majorHAnsi"/>
            <w:sz w:val="18"/>
            <w:szCs w:val="18"/>
          </w:rPr>
          <w:fldChar w:fldCharType="separate"/>
        </w:r>
        <w:r w:rsidR="005721CD" w:rsidRPr="005721CD">
          <w:rPr>
            <w:rFonts w:ascii="Lato" w:eastAsiaTheme="majorEastAsia" w:hAnsi="Lato" w:cstheme="majorHAnsi"/>
            <w:noProof/>
            <w:sz w:val="18"/>
            <w:szCs w:val="18"/>
          </w:rPr>
          <w:t>6</w:t>
        </w:r>
        <w:r w:rsidRPr="00D1425F">
          <w:rPr>
            <w:rFonts w:ascii="Lato" w:eastAsiaTheme="majorEastAsia" w:hAnsi="Lato" w:cstheme="majorHAnsi"/>
            <w:sz w:val="18"/>
            <w:szCs w:val="18"/>
          </w:rPr>
          <w:fldChar w:fldCharType="end"/>
        </w:r>
      </w:p>
    </w:sdtContent>
  </w:sdt>
  <w:p w14:paraId="5D2D603A" w14:textId="77777777" w:rsidR="00475BAD" w:rsidRDefault="00475B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F5905" w14:textId="77777777" w:rsidR="00475BAD" w:rsidRDefault="00475BAD" w:rsidP="00067D7E">
      <w:r>
        <w:separator/>
      </w:r>
    </w:p>
  </w:footnote>
  <w:footnote w:type="continuationSeparator" w:id="0">
    <w:p w14:paraId="3EB11A69" w14:textId="77777777" w:rsidR="00475BAD" w:rsidRDefault="00475BAD" w:rsidP="00067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F85B" w14:textId="62416733" w:rsidR="00475BAD" w:rsidRPr="000E44AA" w:rsidRDefault="00475BAD" w:rsidP="00FA71BD">
    <w:pPr>
      <w:pStyle w:val="Nagwek"/>
      <w:tabs>
        <w:tab w:val="left" w:pos="3149"/>
        <w:tab w:val="right" w:pos="9356"/>
      </w:tabs>
      <w:rPr>
        <w:rFonts w:ascii="Lato" w:hAnsi="Lato" w:cstheme="majorHAnsi"/>
        <w:color w:val="A6A6A6" w:themeColor="background1" w:themeShade="A6"/>
        <w:sz w:val="20"/>
        <w:szCs w:val="20"/>
      </w:rPr>
    </w:pPr>
    <w:r>
      <w:rPr>
        <w:color w:val="A6A6A6" w:themeColor="background1" w:themeShade="A6"/>
        <w:sz w:val="20"/>
        <w:szCs w:val="20"/>
      </w:rPr>
      <w:tab/>
    </w:r>
    <w:r>
      <w:rPr>
        <w:color w:val="A6A6A6" w:themeColor="background1" w:themeShade="A6"/>
        <w:sz w:val="20"/>
        <w:szCs w:val="20"/>
      </w:rPr>
      <w:tab/>
    </w:r>
    <w:r>
      <w:rPr>
        <w:color w:val="A6A6A6" w:themeColor="background1" w:themeShade="A6"/>
        <w:sz w:val="20"/>
        <w:szCs w:val="20"/>
      </w:rPr>
      <w:tab/>
    </w:r>
    <w:r w:rsidRPr="000E44AA">
      <w:rPr>
        <w:rFonts w:ascii="Lato" w:hAnsi="Lato" w:cstheme="majorHAnsi"/>
        <w:color w:val="808080" w:themeColor="background1" w:themeShade="80"/>
        <w:sz w:val="20"/>
        <w:szCs w:val="20"/>
      </w:rPr>
      <w:t>ZP</w:t>
    </w:r>
    <w:r>
      <w:rPr>
        <w:rFonts w:ascii="Lato" w:hAnsi="Lato" w:cstheme="majorHAnsi"/>
        <w:color w:val="808080" w:themeColor="background1" w:themeShade="80"/>
        <w:sz w:val="20"/>
        <w:szCs w:val="20"/>
      </w:rPr>
      <w:t>iFZ</w:t>
    </w:r>
    <w:r w:rsidRPr="000E44AA">
      <w:rPr>
        <w:rFonts w:ascii="Lato" w:hAnsi="Lato" w:cstheme="majorHAnsi"/>
        <w:color w:val="808080" w:themeColor="background1" w:themeShade="80"/>
        <w:sz w:val="20"/>
        <w:szCs w:val="20"/>
      </w:rPr>
      <w:t>.271.1.</w:t>
    </w:r>
    <w:r>
      <w:rPr>
        <w:rFonts w:ascii="Lato" w:hAnsi="Lato" w:cstheme="majorHAnsi"/>
        <w:color w:val="808080" w:themeColor="background1" w:themeShade="80"/>
        <w:sz w:val="20"/>
        <w:szCs w:val="20"/>
      </w:rPr>
      <w:t>4</w:t>
    </w:r>
    <w:r w:rsidR="00E7375C">
      <w:rPr>
        <w:rFonts w:ascii="Lato" w:hAnsi="Lato" w:cstheme="majorHAnsi"/>
        <w:color w:val="808080" w:themeColor="background1" w:themeShade="80"/>
        <w:sz w:val="20"/>
        <w:szCs w:val="20"/>
      </w:rPr>
      <w:t>9</w:t>
    </w:r>
    <w:r w:rsidRPr="000E44AA">
      <w:rPr>
        <w:rFonts w:ascii="Lato" w:hAnsi="Lato" w:cstheme="majorHAnsi"/>
        <w:color w:val="808080" w:themeColor="background1" w:themeShade="80"/>
        <w:sz w:val="20"/>
        <w:szCs w:val="20"/>
      </w:rPr>
      <w:t>.202</w:t>
    </w:r>
    <w:r>
      <w:rPr>
        <w:rFonts w:ascii="Lato" w:hAnsi="Lato" w:cstheme="majorHAnsi"/>
        <w:color w:val="808080" w:themeColor="background1" w:themeShade="80"/>
        <w:sz w:val="20"/>
        <w:szCs w:val="20"/>
      </w:rPr>
      <w:t>5</w:t>
    </w:r>
    <w:r w:rsidRPr="000E44AA">
      <w:rPr>
        <w:rFonts w:ascii="Lato" w:hAnsi="Lato" w:cstheme="majorHAnsi"/>
        <w:color w:val="808080" w:themeColor="background1" w:themeShade="80"/>
        <w:sz w:val="20"/>
        <w:szCs w:val="20"/>
      </w:rPr>
      <w:t>.IW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2293" w14:textId="6787B66F" w:rsidR="00475BAD" w:rsidRPr="00CD7360" w:rsidRDefault="00475BAD" w:rsidP="00CD7360">
    <w:pPr>
      <w:pStyle w:val="Nagwek"/>
      <w:rPr>
        <w:rFonts w:cs="Times New Roman"/>
        <w:kern w:val="0"/>
      </w:rPr>
    </w:pPr>
    <w:r w:rsidRPr="00CD7360">
      <w:rPr>
        <w:rFonts w:cs="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352"/>
    <w:multiLevelType w:val="multilevel"/>
    <w:tmpl w:val="3EA0DF9A"/>
    <w:lvl w:ilvl="0">
      <w:start w:val="18"/>
      <w:numFmt w:val="decimal"/>
      <w:lvlText w:val="%1"/>
      <w:lvlJc w:val="left"/>
      <w:pPr>
        <w:ind w:left="435" w:hanging="435"/>
      </w:pPr>
      <w:rPr>
        <w:rFonts w:hint="default"/>
        <w:b/>
      </w:rPr>
    </w:lvl>
    <w:lvl w:ilvl="1">
      <w:start w:val="1"/>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07736EC4"/>
    <w:multiLevelType w:val="multilevel"/>
    <w:tmpl w:val="D8C0F748"/>
    <w:lvl w:ilvl="0">
      <w:start w:val="21"/>
      <w:numFmt w:val="decimal"/>
      <w:lvlText w:val="%1."/>
      <w:lvlJc w:val="left"/>
      <w:pPr>
        <w:ind w:left="480" w:hanging="480"/>
      </w:pPr>
      <w:rPr>
        <w:rFonts w:hint="default"/>
      </w:rPr>
    </w:lvl>
    <w:lvl w:ilvl="1">
      <w:start w:val="1"/>
      <w:numFmt w:val="decimal"/>
      <w:lvlText w:val="%1.%2."/>
      <w:lvlJc w:val="left"/>
      <w:pPr>
        <w:ind w:left="764" w:hanging="48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76118"/>
    <w:multiLevelType w:val="multilevel"/>
    <w:tmpl w:val="35964C0A"/>
    <w:lvl w:ilvl="0">
      <w:start w:val="20"/>
      <w:numFmt w:val="decimal"/>
      <w:lvlText w:val="%1"/>
      <w:lvlJc w:val="left"/>
      <w:pPr>
        <w:ind w:left="420" w:hanging="420"/>
      </w:pPr>
      <w:rPr>
        <w:rFonts w:hint="default"/>
      </w:rPr>
    </w:lvl>
    <w:lvl w:ilvl="1">
      <w:start w:val="1"/>
      <w:numFmt w:val="decimal"/>
      <w:lvlText w:val="%1.%2"/>
      <w:lvlJc w:val="left"/>
      <w:pPr>
        <w:ind w:left="1260" w:hanging="420"/>
      </w:pPr>
      <w:rPr>
        <w:rFonts w:hint="default"/>
        <w:b/>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3" w15:restartNumberingAfterBreak="0">
    <w:nsid w:val="0EE50BD3"/>
    <w:multiLevelType w:val="multilevel"/>
    <w:tmpl w:val="7856162C"/>
    <w:lvl w:ilvl="0">
      <w:start w:val="12"/>
      <w:numFmt w:val="decimal"/>
      <w:lvlText w:val="%1."/>
      <w:lvlJc w:val="left"/>
      <w:pPr>
        <w:ind w:left="660" w:hanging="660"/>
      </w:pPr>
      <w:rPr>
        <w:rFonts w:hint="default"/>
      </w:rPr>
    </w:lvl>
    <w:lvl w:ilvl="1">
      <w:start w:val="9"/>
      <w:numFmt w:val="decimal"/>
      <w:lvlText w:val="%1.%2."/>
      <w:lvlJc w:val="left"/>
      <w:pPr>
        <w:ind w:left="840" w:hanging="6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1645A6D"/>
    <w:multiLevelType w:val="multilevel"/>
    <w:tmpl w:val="DDD4B32E"/>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A51789"/>
    <w:multiLevelType w:val="multilevel"/>
    <w:tmpl w:val="DDD4B32E"/>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363F9E"/>
    <w:multiLevelType w:val="hybridMultilevel"/>
    <w:tmpl w:val="2DC09CC8"/>
    <w:lvl w:ilvl="0" w:tplc="55368064">
      <w:start w:val="1"/>
      <w:numFmt w:val="lowerLetter"/>
      <w:lvlText w:val="%1)"/>
      <w:lvlJc w:val="left"/>
      <w:pPr>
        <w:tabs>
          <w:tab w:val="num" w:pos="2580"/>
        </w:tabs>
        <w:ind w:left="2580" w:hanging="600"/>
      </w:pPr>
      <w:rPr>
        <w:rFonts w:hint="default"/>
      </w:rPr>
    </w:lvl>
    <w:lvl w:ilvl="1" w:tplc="03309674">
      <w:start w:val="1"/>
      <w:numFmt w:val="bullet"/>
      <w:lvlText w:val=""/>
      <w:lvlJc w:val="left"/>
      <w:pPr>
        <w:tabs>
          <w:tab w:val="num" w:pos="1440"/>
        </w:tabs>
        <w:ind w:left="1440" w:hanging="360"/>
      </w:pPr>
      <w:rPr>
        <w:rFonts w:ascii="Symbol" w:hAnsi="Symbol" w:hint="default"/>
      </w:rPr>
    </w:lvl>
    <w:lvl w:ilvl="2" w:tplc="4A784416">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6CE2097"/>
    <w:multiLevelType w:val="multilevel"/>
    <w:tmpl w:val="5CCA265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D14CEF"/>
    <w:multiLevelType w:val="hybridMultilevel"/>
    <w:tmpl w:val="F3ACB05E"/>
    <w:lvl w:ilvl="0" w:tplc="8F182100">
      <w:start w:val="13"/>
      <w:numFmt w:val="upperRoman"/>
      <w:lvlText w:val="%1."/>
      <w:lvlJc w:val="left"/>
      <w:pPr>
        <w:ind w:left="1146" w:hanging="720"/>
      </w:pPr>
      <w:rPr>
        <w:rFonts w:eastAsia="Times New Roman" w:hint="default"/>
        <w:b/>
        <w:i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CBF0B10"/>
    <w:multiLevelType w:val="multilevel"/>
    <w:tmpl w:val="627C8A2E"/>
    <w:lvl w:ilvl="0">
      <w:start w:val="22"/>
      <w:numFmt w:val="decimal"/>
      <w:lvlText w:val="%1"/>
      <w:lvlJc w:val="left"/>
      <w:pPr>
        <w:ind w:left="420" w:hanging="420"/>
      </w:pPr>
      <w:rPr>
        <w:rFonts w:hint="default"/>
      </w:rPr>
    </w:lvl>
    <w:lvl w:ilvl="1">
      <w:start w:val="7"/>
      <w:numFmt w:val="decimal"/>
      <w:lvlText w:val="%1.%2"/>
      <w:lvlJc w:val="left"/>
      <w:pPr>
        <w:ind w:left="846" w:hanging="420"/>
      </w:pPr>
      <w:rPr>
        <w:rFonts w:hint="default"/>
        <w:b/>
      </w:rPr>
    </w:lvl>
    <w:lvl w:ilvl="2">
      <w:start w:val="1"/>
      <w:numFmt w:val="decimal"/>
      <w:lvlText w:val="%1.%2.%3"/>
      <w:lvlJc w:val="left"/>
      <w:pPr>
        <w:ind w:left="1572" w:hanging="720"/>
      </w:pPr>
      <w:rPr>
        <w:rFonts w:hint="default"/>
      </w:rPr>
    </w:lvl>
    <w:lvl w:ilvl="3">
      <w:start w:val="1"/>
      <w:numFmt w:val="decimalZero"/>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D783AAB"/>
    <w:multiLevelType w:val="multilevel"/>
    <w:tmpl w:val="CAACBBCC"/>
    <w:styleLink w:val="WW8Num27"/>
    <w:lvl w:ilvl="0">
      <w:start w:val="1"/>
      <w:numFmt w:val="lowerLetter"/>
      <w:lvlText w:val="%1)"/>
      <w:lvlJc w:val="left"/>
      <w:pPr>
        <w:ind w:left="720" w:hanging="360"/>
      </w:pPr>
      <w:rPr>
        <w:rFonts w:cs="Times New Roman"/>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21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432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6480"/>
      </w:pPr>
      <w:rPr>
        <w:rFonts w:cs="Times New Roman"/>
      </w:rPr>
    </w:lvl>
  </w:abstractNum>
  <w:abstractNum w:abstractNumId="12" w15:restartNumberingAfterBreak="0">
    <w:nsid w:val="1D922644"/>
    <w:multiLevelType w:val="multilevel"/>
    <w:tmpl w:val="18142A04"/>
    <w:lvl w:ilvl="0">
      <w:start w:val="8"/>
      <w:numFmt w:val="decimal"/>
      <w:lvlText w:val="%1"/>
      <w:lvlJc w:val="left"/>
      <w:pPr>
        <w:ind w:left="480" w:hanging="480"/>
      </w:pPr>
      <w:rPr>
        <w:rFonts w:hint="default"/>
      </w:rPr>
    </w:lvl>
    <w:lvl w:ilvl="1">
      <w:start w:val="1"/>
      <w:numFmt w:val="decimal"/>
      <w:lvlText w:val="%1.%2"/>
      <w:lvlJc w:val="left"/>
      <w:pPr>
        <w:ind w:left="622"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1D9631C5"/>
    <w:multiLevelType w:val="hybridMultilevel"/>
    <w:tmpl w:val="C1402C20"/>
    <w:lvl w:ilvl="0" w:tplc="F064AFF8">
      <w:start w:val="1"/>
      <w:numFmt w:val="lowerLetter"/>
      <w:lvlText w:val="%1."/>
      <w:lvlJc w:val="left"/>
      <w:pPr>
        <w:tabs>
          <w:tab w:val="num" w:pos="1776"/>
        </w:tabs>
        <w:ind w:left="1776" w:hanging="360"/>
      </w:pPr>
      <w:rPr>
        <w:rFonts w:hint="default"/>
      </w:rPr>
    </w:lvl>
    <w:lvl w:ilvl="1" w:tplc="9E9E8BAA">
      <w:numFmt w:val="bullet"/>
      <w:lvlText w:val="-"/>
      <w:lvlJc w:val="left"/>
      <w:pPr>
        <w:tabs>
          <w:tab w:val="num" w:pos="1285"/>
        </w:tabs>
        <w:ind w:left="2306" w:hanging="170"/>
      </w:pPr>
      <w:rPr>
        <w:rFonts w:ascii="Times New Roman" w:hAnsi="Times New Roman" w:cs="Times New Roman" w:hint="default"/>
      </w:r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14" w15:restartNumberingAfterBreak="0">
    <w:nsid w:val="261C4B42"/>
    <w:multiLevelType w:val="multilevel"/>
    <w:tmpl w:val="8CE84A06"/>
    <w:lvl w:ilvl="0">
      <w:start w:val="22"/>
      <w:numFmt w:val="decimal"/>
      <w:lvlText w:val="%1"/>
      <w:lvlJc w:val="left"/>
      <w:pPr>
        <w:ind w:left="420" w:hanging="420"/>
      </w:pPr>
      <w:rPr>
        <w:rFonts w:hint="default"/>
      </w:rPr>
    </w:lvl>
    <w:lvl w:ilvl="1">
      <w:start w:val="1"/>
      <w:numFmt w:val="decimal"/>
      <w:lvlText w:val="%1.%2"/>
      <w:lvlJc w:val="left"/>
      <w:pPr>
        <w:ind w:left="900" w:hanging="4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5" w15:restartNumberingAfterBreak="0">
    <w:nsid w:val="262210FF"/>
    <w:multiLevelType w:val="hybridMultilevel"/>
    <w:tmpl w:val="845C3E86"/>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20007B"/>
    <w:multiLevelType w:val="hybridMultilevel"/>
    <w:tmpl w:val="49E8A9B2"/>
    <w:lvl w:ilvl="0" w:tplc="04150001">
      <w:start w:val="1"/>
      <w:numFmt w:val="bullet"/>
      <w:lvlText w:val=""/>
      <w:lvlJc w:val="left"/>
      <w:pPr>
        <w:ind w:left="1281" w:hanging="360"/>
      </w:pPr>
      <w:rPr>
        <w:rFonts w:ascii="Symbol" w:hAnsi="Symbol" w:hint="default"/>
      </w:rPr>
    </w:lvl>
    <w:lvl w:ilvl="1" w:tplc="04150003" w:tentative="1">
      <w:start w:val="1"/>
      <w:numFmt w:val="bullet"/>
      <w:lvlText w:val="o"/>
      <w:lvlJc w:val="left"/>
      <w:pPr>
        <w:ind w:left="2001" w:hanging="360"/>
      </w:pPr>
      <w:rPr>
        <w:rFonts w:ascii="Courier New" w:hAnsi="Courier New" w:cs="Courier New" w:hint="default"/>
      </w:rPr>
    </w:lvl>
    <w:lvl w:ilvl="2" w:tplc="04150005" w:tentative="1">
      <w:start w:val="1"/>
      <w:numFmt w:val="bullet"/>
      <w:lvlText w:val=""/>
      <w:lvlJc w:val="left"/>
      <w:pPr>
        <w:ind w:left="2721" w:hanging="360"/>
      </w:pPr>
      <w:rPr>
        <w:rFonts w:ascii="Wingdings" w:hAnsi="Wingdings" w:hint="default"/>
      </w:rPr>
    </w:lvl>
    <w:lvl w:ilvl="3" w:tplc="04150001" w:tentative="1">
      <w:start w:val="1"/>
      <w:numFmt w:val="bullet"/>
      <w:lvlText w:val=""/>
      <w:lvlJc w:val="left"/>
      <w:pPr>
        <w:ind w:left="3441" w:hanging="360"/>
      </w:pPr>
      <w:rPr>
        <w:rFonts w:ascii="Symbol" w:hAnsi="Symbol" w:hint="default"/>
      </w:rPr>
    </w:lvl>
    <w:lvl w:ilvl="4" w:tplc="04150003" w:tentative="1">
      <w:start w:val="1"/>
      <w:numFmt w:val="bullet"/>
      <w:lvlText w:val="o"/>
      <w:lvlJc w:val="left"/>
      <w:pPr>
        <w:ind w:left="4161" w:hanging="360"/>
      </w:pPr>
      <w:rPr>
        <w:rFonts w:ascii="Courier New" w:hAnsi="Courier New" w:cs="Courier New" w:hint="default"/>
      </w:rPr>
    </w:lvl>
    <w:lvl w:ilvl="5" w:tplc="04150005" w:tentative="1">
      <w:start w:val="1"/>
      <w:numFmt w:val="bullet"/>
      <w:lvlText w:val=""/>
      <w:lvlJc w:val="left"/>
      <w:pPr>
        <w:ind w:left="4881" w:hanging="360"/>
      </w:pPr>
      <w:rPr>
        <w:rFonts w:ascii="Wingdings" w:hAnsi="Wingdings" w:hint="default"/>
      </w:rPr>
    </w:lvl>
    <w:lvl w:ilvl="6" w:tplc="04150001" w:tentative="1">
      <w:start w:val="1"/>
      <w:numFmt w:val="bullet"/>
      <w:lvlText w:val=""/>
      <w:lvlJc w:val="left"/>
      <w:pPr>
        <w:ind w:left="5601" w:hanging="360"/>
      </w:pPr>
      <w:rPr>
        <w:rFonts w:ascii="Symbol" w:hAnsi="Symbol" w:hint="default"/>
      </w:rPr>
    </w:lvl>
    <w:lvl w:ilvl="7" w:tplc="04150003" w:tentative="1">
      <w:start w:val="1"/>
      <w:numFmt w:val="bullet"/>
      <w:lvlText w:val="o"/>
      <w:lvlJc w:val="left"/>
      <w:pPr>
        <w:ind w:left="6321" w:hanging="360"/>
      </w:pPr>
      <w:rPr>
        <w:rFonts w:ascii="Courier New" w:hAnsi="Courier New" w:cs="Courier New" w:hint="default"/>
      </w:rPr>
    </w:lvl>
    <w:lvl w:ilvl="8" w:tplc="04150005" w:tentative="1">
      <w:start w:val="1"/>
      <w:numFmt w:val="bullet"/>
      <w:lvlText w:val=""/>
      <w:lvlJc w:val="left"/>
      <w:pPr>
        <w:ind w:left="7041" w:hanging="360"/>
      </w:pPr>
      <w:rPr>
        <w:rFonts w:ascii="Wingdings" w:hAnsi="Wingdings" w:hint="default"/>
      </w:rPr>
    </w:lvl>
  </w:abstractNum>
  <w:abstractNum w:abstractNumId="17" w15:restartNumberingAfterBreak="0">
    <w:nsid w:val="28E63B5A"/>
    <w:multiLevelType w:val="multilevel"/>
    <w:tmpl w:val="B3F09526"/>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29B70582"/>
    <w:multiLevelType w:val="multilevel"/>
    <w:tmpl w:val="DF0EDDE6"/>
    <w:lvl w:ilvl="0">
      <w:start w:val="19"/>
      <w:numFmt w:val="upperRoman"/>
      <w:lvlText w:val="%1."/>
      <w:lvlJc w:val="left"/>
      <w:pPr>
        <w:ind w:left="2280" w:hanging="720"/>
      </w:pPr>
      <w:rPr>
        <w:rFonts w:hint="default"/>
        <w:b/>
        <w:u w:val="single"/>
      </w:rPr>
    </w:lvl>
    <w:lvl w:ilvl="1">
      <w:start w:val="1"/>
      <w:numFmt w:val="decimal"/>
      <w:isLgl/>
      <w:lvlText w:val="%1.%2"/>
      <w:lvlJc w:val="left"/>
      <w:pPr>
        <w:ind w:left="1980" w:hanging="420"/>
      </w:pPr>
      <w:rPr>
        <w:rFonts w:hint="default"/>
        <w:b/>
      </w:rPr>
    </w:lvl>
    <w:lvl w:ilvl="2">
      <w:start w:val="1"/>
      <w:numFmt w:val="decimal"/>
      <w:isLgl/>
      <w:lvlText w:val="%1.%2.%3"/>
      <w:lvlJc w:val="left"/>
      <w:pPr>
        <w:ind w:left="2280" w:hanging="720"/>
      </w:pPr>
      <w:rPr>
        <w:rFonts w:hint="default"/>
        <w:b/>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2640" w:hanging="108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000" w:hanging="1440"/>
      </w:pPr>
      <w:rPr>
        <w:rFonts w:hint="default"/>
      </w:rPr>
    </w:lvl>
  </w:abstractNum>
  <w:abstractNum w:abstractNumId="19" w15:restartNumberingAfterBreak="0">
    <w:nsid w:val="2F644EBD"/>
    <w:multiLevelType w:val="multilevel"/>
    <w:tmpl w:val="79508872"/>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8D75B8"/>
    <w:multiLevelType w:val="hybridMultilevel"/>
    <w:tmpl w:val="E662FB38"/>
    <w:lvl w:ilvl="0" w:tplc="D8F244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312F31"/>
    <w:multiLevelType w:val="multilevel"/>
    <w:tmpl w:val="73C4C98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083DC3"/>
    <w:multiLevelType w:val="multilevel"/>
    <w:tmpl w:val="43AA4FBA"/>
    <w:lvl w:ilvl="0">
      <w:start w:val="7"/>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4" w15:restartNumberingAfterBreak="0">
    <w:nsid w:val="35D161FC"/>
    <w:multiLevelType w:val="multilevel"/>
    <w:tmpl w:val="BE98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311872"/>
    <w:multiLevelType w:val="hybridMultilevel"/>
    <w:tmpl w:val="075E1912"/>
    <w:lvl w:ilvl="0" w:tplc="2D0C9F3A">
      <w:start w:val="20"/>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6" w15:restartNumberingAfterBreak="0">
    <w:nsid w:val="3DC9797A"/>
    <w:multiLevelType w:val="multilevel"/>
    <w:tmpl w:val="75A6E54C"/>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2EF00B4"/>
    <w:multiLevelType w:val="multilevel"/>
    <w:tmpl w:val="9E907526"/>
    <w:styleLink w:val="WW8Num13"/>
    <w:lvl w:ilvl="0">
      <w:start w:val="1"/>
      <w:numFmt w:val="lowerLetter"/>
      <w:lvlText w:val="%1)"/>
      <w:lvlJc w:val="left"/>
      <w:rPr>
        <w:rFonts w:ascii="Times New Roman" w:hAnsi="Times New Roman" w:cs="Times New Roman"/>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43560CD"/>
    <w:multiLevelType w:val="multilevel"/>
    <w:tmpl w:val="DF986794"/>
    <w:styleLink w:val="WW8Num34"/>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21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432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6480"/>
      </w:pPr>
      <w:rPr>
        <w:rFonts w:cs="Times New Roman"/>
      </w:rPr>
    </w:lvl>
  </w:abstractNum>
  <w:abstractNum w:abstractNumId="29" w15:restartNumberingAfterBreak="0">
    <w:nsid w:val="4A630E8F"/>
    <w:multiLevelType w:val="hybridMultilevel"/>
    <w:tmpl w:val="6F86E2FC"/>
    <w:styleLink w:val="WW8Num21"/>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E53FA8"/>
    <w:multiLevelType w:val="multilevel"/>
    <w:tmpl w:val="446EBD1C"/>
    <w:lvl w:ilvl="0">
      <w:start w:val="23"/>
      <w:numFmt w:val="decimal"/>
      <w:lvlText w:val="%1"/>
      <w:lvlJc w:val="left"/>
      <w:pPr>
        <w:ind w:left="420" w:hanging="420"/>
      </w:pPr>
      <w:rPr>
        <w:rFonts w:hint="default"/>
      </w:rPr>
    </w:lvl>
    <w:lvl w:ilvl="1">
      <w:start w:val="1"/>
      <w:numFmt w:val="decimal"/>
      <w:lvlText w:val="%1.%2"/>
      <w:lvlJc w:val="left"/>
      <w:pPr>
        <w:ind w:left="900" w:hanging="4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31" w15:restartNumberingAfterBreak="0">
    <w:nsid w:val="500D4393"/>
    <w:multiLevelType w:val="multilevel"/>
    <w:tmpl w:val="DE9A6FAA"/>
    <w:styleLink w:val="WW8Num1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21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432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6480"/>
      </w:pPr>
      <w:rPr>
        <w:rFonts w:cs="Times New Roman"/>
      </w:rPr>
    </w:lvl>
  </w:abstractNum>
  <w:abstractNum w:abstractNumId="32" w15:restartNumberingAfterBreak="0">
    <w:nsid w:val="50E6505F"/>
    <w:multiLevelType w:val="multilevel"/>
    <w:tmpl w:val="D8001AFE"/>
    <w:lvl w:ilvl="0">
      <w:start w:val="11"/>
      <w:numFmt w:val="decimal"/>
      <w:lvlText w:val="%1"/>
      <w:lvlJc w:val="left"/>
      <w:pPr>
        <w:ind w:left="585" w:hanging="585"/>
      </w:pPr>
      <w:rPr>
        <w:rFonts w:hint="default"/>
      </w:rPr>
    </w:lvl>
    <w:lvl w:ilvl="1">
      <w:start w:val="7"/>
      <w:numFmt w:val="decimal"/>
      <w:lvlText w:val="%1.%2"/>
      <w:lvlJc w:val="left"/>
      <w:pPr>
        <w:ind w:left="939" w:hanging="585"/>
      </w:pPr>
      <w:rPr>
        <w:rFonts w:hint="default"/>
        <w:b/>
      </w:rPr>
    </w:lvl>
    <w:lvl w:ilvl="2">
      <w:start w:val="1"/>
      <w:numFmt w:val="decimal"/>
      <w:lvlText w:val="%3."/>
      <w:lvlJc w:val="left"/>
      <w:pPr>
        <w:ind w:left="1428" w:hanging="720"/>
      </w:pPr>
      <w:rPr>
        <w:rFonts w:ascii="Lato" w:eastAsia="Lucida Sans Unicode" w:hAnsi="Lato" w:cstheme="majorHAnsi" w:hint="default"/>
        <w:b w:val="0"/>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3" w15:restartNumberingAfterBreak="0">
    <w:nsid w:val="545342EA"/>
    <w:multiLevelType w:val="multilevel"/>
    <w:tmpl w:val="18A60ABA"/>
    <w:lvl w:ilvl="0">
      <w:start w:val="1"/>
      <w:numFmt w:val="upperRoman"/>
      <w:lvlText w:val="%1."/>
      <w:lvlJc w:val="left"/>
      <w:pPr>
        <w:ind w:left="1146" w:hanging="720"/>
      </w:pPr>
      <w:rPr>
        <w:rFonts w:hint="default"/>
        <w:b/>
        <w:i w:val="0"/>
      </w:rPr>
    </w:lvl>
    <w:lvl w:ilvl="1">
      <w:start w:val="1"/>
      <w:numFmt w:val="decimal"/>
      <w:isLgl/>
      <w:lvlText w:val="%1.%2."/>
      <w:lvlJc w:val="left"/>
      <w:pPr>
        <w:ind w:left="780" w:hanging="420"/>
      </w:pPr>
      <w:rPr>
        <w:rFonts w:eastAsia="Times New Roman" w:hint="default"/>
        <w:b/>
        <w:color w:val="auto"/>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4" w15:restartNumberingAfterBreak="0">
    <w:nsid w:val="56F4299F"/>
    <w:multiLevelType w:val="multilevel"/>
    <w:tmpl w:val="1F8A4122"/>
    <w:lvl w:ilvl="0">
      <w:start w:val="15"/>
      <w:numFmt w:val="upperRoman"/>
      <w:lvlText w:val="%1."/>
      <w:lvlJc w:val="left"/>
      <w:pPr>
        <w:ind w:left="1146" w:hanging="720"/>
      </w:pPr>
      <w:rPr>
        <w:rFonts w:hint="default"/>
      </w:rPr>
    </w:lvl>
    <w:lvl w:ilvl="1">
      <w:start w:val="1"/>
      <w:numFmt w:val="decimal"/>
      <w:isLgl/>
      <w:lvlText w:val="%1.%2"/>
      <w:lvlJc w:val="left"/>
      <w:pPr>
        <w:ind w:left="1581" w:hanging="435"/>
      </w:pPr>
      <w:rPr>
        <w:rFonts w:hint="default"/>
        <w:b/>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5826" w:hanging="108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626" w:hanging="1440"/>
      </w:pPr>
      <w:rPr>
        <w:rFonts w:hint="default"/>
      </w:rPr>
    </w:lvl>
  </w:abstractNum>
  <w:abstractNum w:abstractNumId="35" w15:restartNumberingAfterBreak="0">
    <w:nsid w:val="580E4E84"/>
    <w:multiLevelType w:val="hybridMultilevel"/>
    <w:tmpl w:val="C6EE3590"/>
    <w:lvl w:ilvl="0" w:tplc="8B8E5DC2">
      <w:start w:val="1"/>
      <w:numFmt w:val="bullet"/>
      <w:lvlText w:val="-"/>
      <w:lvlJc w:val="left"/>
      <w:pPr>
        <w:tabs>
          <w:tab w:val="num" w:pos="1080"/>
        </w:tabs>
        <w:ind w:left="1080" w:hanging="360"/>
      </w:pPr>
      <w:rPr>
        <w:rFonts w:ascii="Lucida Console" w:hAnsi="Lucida Console"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94A3F35"/>
    <w:multiLevelType w:val="hybridMultilevel"/>
    <w:tmpl w:val="03EEFA2E"/>
    <w:lvl w:ilvl="0" w:tplc="8C96FFC6">
      <w:start w:val="1"/>
      <w:numFmt w:val="decimal"/>
      <w:lvlText w:val="%1)"/>
      <w:lvlJc w:val="left"/>
      <w:pPr>
        <w:tabs>
          <w:tab w:val="num" w:pos="473"/>
        </w:tabs>
        <w:ind w:left="473" w:hanging="360"/>
      </w:pPr>
      <w:rPr>
        <w:rFonts w:cs="Times New Roman"/>
      </w:rPr>
    </w:lvl>
    <w:lvl w:ilvl="1" w:tplc="04150019">
      <w:start w:val="1"/>
      <w:numFmt w:val="lowerLetter"/>
      <w:lvlText w:val="%2."/>
      <w:lvlJc w:val="left"/>
      <w:pPr>
        <w:tabs>
          <w:tab w:val="num" w:pos="1193"/>
        </w:tabs>
        <w:ind w:left="1193" w:hanging="360"/>
      </w:pPr>
      <w:rPr>
        <w:rFonts w:cs="Times New Roman"/>
      </w:rPr>
    </w:lvl>
    <w:lvl w:ilvl="2" w:tplc="0415001B">
      <w:start w:val="1"/>
      <w:numFmt w:val="lowerRoman"/>
      <w:lvlText w:val="%3."/>
      <w:lvlJc w:val="right"/>
      <w:pPr>
        <w:tabs>
          <w:tab w:val="num" w:pos="1913"/>
        </w:tabs>
        <w:ind w:left="1913" w:hanging="180"/>
      </w:pPr>
      <w:rPr>
        <w:rFonts w:cs="Times New Roman"/>
      </w:rPr>
    </w:lvl>
    <w:lvl w:ilvl="3" w:tplc="0415000F">
      <w:start w:val="1"/>
      <w:numFmt w:val="decimal"/>
      <w:lvlText w:val="%4."/>
      <w:lvlJc w:val="left"/>
      <w:pPr>
        <w:tabs>
          <w:tab w:val="num" w:pos="2633"/>
        </w:tabs>
        <w:ind w:left="2633" w:hanging="360"/>
      </w:pPr>
      <w:rPr>
        <w:rFonts w:cs="Times New Roman"/>
      </w:rPr>
    </w:lvl>
    <w:lvl w:ilvl="4" w:tplc="04150019">
      <w:start w:val="1"/>
      <w:numFmt w:val="lowerLetter"/>
      <w:lvlText w:val="%5."/>
      <w:lvlJc w:val="left"/>
      <w:pPr>
        <w:tabs>
          <w:tab w:val="num" w:pos="3353"/>
        </w:tabs>
        <w:ind w:left="3353" w:hanging="360"/>
      </w:pPr>
      <w:rPr>
        <w:rFonts w:cs="Times New Roman"/>
      </w:rPr>
    </w:lvl>
    <w:lvl w:ilvl="5" w:tplc="0415001B">
      <w:start w:val="1"/>
      <w:numFmt w:val="lowerRoman"/>
      <w:lvlText w:val="%6."/>
      <w:lvlJc w:val="right"/>
      <w:pPr>
        <w:tabs>
          <w:tab w:val="num" w:pos="4073"/>
        </w:tabs>
        <w:ind w:left="4073" w:hanging="180"/>
      </w:pPr>
      <w:rPr>
        <w:rFonts w:cs="Times New Roman"/>
      </w:rPr>
    </w:lvl>
    <w:lvl w:ilvl="6" w:tplc="0415000F">
      <w:start w:val="1"/>
      <w:numFmt w:val="decimal"/>
      <w:lvlText w:val="%7."/>
      <w:lvlJc w:val="left"/>
      <w:pPr>
        <w:tabs>
          <w:tab w:val="num" w:pos="4793"/>
        </w:tabs>
        <w:ind w:left="4793" w:hanging="360"/>
      </w:pPr>
      <w:rPr>
        <w:rFonts w:cs="Times New Roman"/>
      </w:rPr>
    </w:lvl>
    <w:lvl w:ilvl="7" w:tplc="04150019">
      <w:start w:val="1"/>
      <w:numFmt w:val="lowerLetter"/>
      <w:lvlText w:val="%8."/>
      <w:lvlJc w:val="left"/>
      <w:pPr>
        <w:tabs>
          <w:tab w:val="num" w:pos="5513"/>
        </w:tabs>
        <w:ind w:left="5513" w:hanging="360"/>
      </w:pPr>
      <w:rPr>
        <w:rFonts w:cs="Times New Roman"/>
      </w:rPr>
    </w:lvl>
    <w:lvl w:ilvl="8" w:tplc="0415001B">
      <w:start w:val="1"/>
      <w:numFmt w:val="lowerRoman"/>
      <w:lvlText w:val="%9."/>
      <w:lvlJc w:val="right"/>
      <w:pPr>
        <w:tabs>
          <w:tab w:val="num" w:pos="6233"/>
        </w:tabs>
        <w:ind w:left="6233" w:hanging="180"/>
      </w:pPr>
      <w:rPr>
        <w:rFonts w:cs="Times New Roman"/>
      </w:rPr>
    </w:lvl>
  </w:abstractNum>
  <w:abstractNum w:abstractNumId="37" w15:restartNumberingAfterBreak="0">
    <w:nsid w:val="5A122E30"/>
    <w:multiLevelType w:val="hybridMultilevel"/>
    <w:tmpl w:val="2648DEC8"/>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1BE0ECD"/>
    <w:multiLevelType w:val="multilevel"/>
    <w:tmpl w:val="175ED758"/>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685665"/>
    <w:multiLevelType w:val="multilevel"/>
    <w:tmpl w:val="89680584"/>
    <w:lvl w:ilvl="0">
      <w:start w:val="25"/>
      <w:numFmt w:val="decimal"/>
      <w:lvlText w:val="%1"/>
      <w:lvlJc w:val="left"/>
      <w:pPr>
        <w:ind w:left="420" w:hanging="420"/>
      </w:pPr>
      <w:rPr>
        <w:rFonts w:hint="default"/>
      </w:rPr>
    </w:lvl>
    <w:lvl w:ilvl="1">
      <w:start w:val="1"/>
      <w:numFmt w:val="decimal"/>
      <w:lvlText w:val="%1.%2"/>
      <w:lvlJc w:val="left"/>
      <w:pPr>
        <w:ind w:left="900" w:hanging="4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40" w15:restartNumberingAfterBreak="0">
    <w:nsid w:val="68B955D1"/>
    <w:multiLevelType w:val="multilevel"/>
    <w:tmpl w:val="12C8E0EE"/>
    <w:styleLink w:val="WW8Num211"/>
    <w:lvl w:ilvl="0">
      <w:numFmt w:val="bullet"/>
      <w:lvlText w:val=""/>
      <w:lvlJc w:val="left"/>
      <w:pPr>
        <w:ind w:left="720" w:hanging="360"/>
      </w:pPr>
      <w:rPr>
        <w:rFonts w:ascii="Symbol, 'Wingdings 3'" w:hAnsi="Symbol, 'Wingdings 3'"/>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ingdings 3'" w:hAnsi="Symbol, 'Wingdings 3'"/>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ingdings 3'" w:hAnsi="Symbol, 'Wingdings 3'"/>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15:restartNumberingAfterBreak="0">
    <w:nsid w:val="696171AF"/>
    <w:multiLevelType w:val="multilevel"/>
    <w:tmpl w:val="6D6A0C2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0413EF6"/>
    <w:multiLevelType w:val="hybridMultilevel"/>
    <w:tmpl w:val="FFF068AA"/>
    <w:lvl w:ilvl="0" w:tplc="95401F92">
      <w:start w:val="1"/>
      <w:numFmt w:val="decimal"/>
      <w:lvlText w:val="%1."/>
      <w:lvlJc w:val="left"/>
      <w:pPr>
        <w:ind w:left="720" w:hanging="360"/>
      </w:pPr>
      <w:rPr>
        <w:rFonts w:hint="default"/>
        <w:b/>
      </w:rPr>
    </w:lvl>
    <w:lvl w:ilvl="1" w:tplc="8BF48852">
      <w:start w:val="1"/>
      <w:numFmt w:val="lowerLetter"/>
      <w:lvlText w:val="%2)"/>
      <w:lvlJc w:val="left"/>
      <w:pPr>
        <w:ind w:left="1440" w:hanging="360"/>
      </w:pPr>
      <w:rPr>
        <w:rFonts w:hint="default"/>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75B47"/>
    <w:multiLevelType w:val="multilevel"/>
    <w:tmpl w:val="19321606"/>
    <w:lvl w:ilvl="0">
      <w:start w:val="12"/>
      <w:numFmt w:val="decimal"/>
      <w:lvlText w:val="%1."/>
      <w:lvlJc w:val="left"/>
      <w:pPr>
        <w:ind w:left="660" w:hanging="660"/>
      </w:pPr>
      <w:rPr>
        <w:rFonts w:hint="default"/>
        <w:b/>
      </w:rPr>
    </w:lvl>
    <w:lvl w:ilvl="1">
      <w:start w:val="4"/>
      <w:numFmt w:val="decimal"/>
      <w:lvlText w:val="%1.%2."/>
      <w:lvlJc w:val="left"/>
      <w:pPr>
        <w:ind w:left="1050" w:hanging="660"/>
      </w:pPr>
      <w:rPr>
        <w:rFonts w:hint="default"/>
        <w:b/>
      </w:rPr>
    </w:lvl>
    <w:lvl w:ilvl="2">
      <w:start w:val="1"/>
      <w:numFmt w:val="decimal"/>
      <w:lvlText w:val="%1.%2.%3."/>
      <w:lvlJc w:val="left"/>
      <w:pPr>
        <w:ind w:left="1500" w:hanging="720"/>
      </w:pPr>
      <w:rPr>
        <w:rFonts w:hint="default"/>
        <w:b/>
      </w:rPr>
    </w:lvl>
    <w:lvl w:ilvl="3">
      <w:start w:val="1"/>
      <w:numFmt w:val="decimal"/>
      <w:lvlText w:val="%1.%2.%3.%4."/>
      <w:lvlJc w:val="left"/>
      <w:pPr>
        <w:ind w:left="1890" w:hanging="72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030" w:hanging="108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170" w:hanging="1440"/>
      </w:pPr>
      <w:rPr>
        <w:rFonts w:hint="default"/>
        <w:b/>
      </w:rPr>
    </w:lvl>
    <w:lvl w:ilvl="8">
      <w:start w:val="1"/>
      <w:numFmt w:val="decimal"/>
      <w:lvlText w:val="%1.%2.%3.%4.%5.%6.%7.%8.%9."/>
      <w:lvlJc w:val="left"/>
      <w:pPr>
        <w:ind w:left="4920" w:hanging="1800"/>
      </w:pPr>
      <w:rPr>
        <w:rFonts w:hint="default"/>
        <w:b/>
      </w:rPr>
    </w:lvl>
  </w:abstractNum>
  <w:abstractNum w:abstractNumId="44" w15:restartNumberingAfterBreak="0">
    <w:nsid w:val="769B57D2"/>
    <w:multiLevelType w:val="multilevel"/>
    <w:tmpl w:val="CEC4EC0C"/>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B45657"/>
    <w:multiLevelType w:val="multilevel"/>
    <w:tmpl w:val="73ECC458"/>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7E6E75"/>
    <w:multiLevelType w:val="multilevel"/>
    <w:tmpl w:val="C2C69794"/>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DA85D38"/>
    <w:multiLevelType w:val="multilevel"/>
    <w:tmpl w:val="853CAF8E"/>
    <w:styleLink w:val="WW8Num2"/>
    <w:lvl w:ilvl="0">
      <w:start w:val="1"/>
      <w:numFmt w:val="decimal"/>
      <w:lvlText w:val="6.2.%1"/>
      <w:lvlJc w:val="left"/>
      <w:rPr>
        <w:rFonts w:ascii="Times New Roman" w:hAnsi="Times New Roman" w:cs="Times New Roman"/>
        <w:b/>
        <w:bCs w:val="0"/>
        <w:i w:val="0"/>
        <w:iCs w:val="0"/>
        <w:caps w:val="0"/>
        <w:smallCaps w:val="0"/>
        <w:strike w:val="0"/>
        <w:dstrike w:val="0"/>
        <w:color w:val="000000"/>
        <w:spacing w:val="0"/>
        <w:w w:val="100"/>
        <w:position w:val="0"/>
        <w:sz w:val="21"/>
        <w:szCs w:val="21"/>
        <w:u w:val="none"/>
        <w:vertAlign w:val="baseline"/>
      </w:rPr>
    </w:lvl>
    <w:lvl w:ilvl="1">
      <w:start w:val="1"/>
      <w:numFmt w:val="decimal"/>
      <w:lvlText w:val="%2)"/>
      <w:lvlJc w:val="left"/>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lowerLetter"/>
      <w:lvlText w:val="%3)"/>
      <w:lvlJc w:val="left"/>
      <w:rPr>
        <w:rFonts w:ascii="Times New Roman" w:hAnsi="Times New Roman" w:cs="Times New Roman"/>
        <w:b/>
        <w:bCs w:val="0"/>
        <w:i w:val="0"/>
        <w:iCs w:val="0"/>
        <w:caps w:val="0"/>
        <w:smallCaps w:val="0"/>
        <w:strike w:val="0"/>
        <w:dstrike w:val="0"/>
        <w:color w:val="000000"/>
        <w:spacing w:val="0"/>
        <w:w w:val="100"/>
        <w:position w:val="0"/>
        <w:sz w:val="21"/>
        <w:szCs w:val="21"/>
        <w:u w:val="none"/>
        <w:vertAlign w:val="baseline"/>
      </w:rPr>
    </w:lvl>
    <w:lvl w:ilvl="3">
      <w:start w:val="1"/>
      <w:numFmt w:val="lowerLetter"/>
      <w:lvlText w:val="%4)"/>
      <w:lvlJc w:val="left"/>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lowerLetter"/>
      <w:lvlText w:val="%5)"/>
      <w:lvlJc w:val="left"/>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lowerLetter"/>
      <w:lvlText w:val="%6)"/>
      <w:lvlJc w:val="left"/>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lowerLetter"/>
      <w:lvlText w:val="%7)"/>
      <w:lvlJc w:val="left"/>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lowerLetter"/>
      <w:lvlText w:val="%8)"/>
      <w:lvlJc w:val="left"/>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lowerLetter"/>
      <w:lvlText w:val="%9)"/>
      <w:lvlJc w:val="left"/>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8" w15:restartNumberingAfterBreak="0">
    <w:nsid w:val="7E6B19A2"/>
    <w:multiLevelType w:val="hybridMultilevel"/>
    <w:tmpl w:val="83024B9C"/>
    <w:lvl w:ilvl="0" w:tplc="A3687860">
      <w:start w:val="1"/>
      <w:numFmt w:val="decimal"/>
      <w:lvlText w:val="%1."/>
      <w:lvlJc w:val="left"/>
      <w:pPr>
        <w:tabs>
          <w:tab w:val="num" w:pos="360"/>
        </w:tabs>
        <w:ind w:left="360" w:hanging="360"/>
      </w:pPr>
      <w:rPr>
        <w:i w:val="0"/>
      </w:rPr>
    </w:lvl>
    <w:lvl w:ilvl="1" w:tplc="C5E0A9A8">
      <w:start w:val="1"/>
      <w:numFmt w:val="decimal"/>
      <w:lvlText w:val="%2)"/>
      <w:lvlJc w:val="left"/>
      <w:pPr>
        <w:tabs>
          <w:tab w:val="num" w:pos="1080"/>
        </w:tabs>
        <w:ind w:left="720" w:firstLine="0"/>
      </w:pPr>
      <w:rPr>
        <w:rFonts w:ascii="Times New Roman" w:hAnsi="Times New Roman" w:cs="Times New Roman" w:hint="default"/>
        <w:sz w:val="20"/>
        <w:szCs w:val="20"/>
      </w:rPr>
    </w:lvl>
    <w:lvl w:ilvl="2" w:tplc="C5E0A9A8">
      <w:start w:val="1"/>
      <w:numFmt w:val="decimal"/>
      <w:lvlText w:val="%3)"/>
      <w:lvlJc w:val="left"/>
      <w:pPr>
        <w:tabs>
          <w:tab w:val="num" w:pos="1980"/>
        </w:tabs>
        <w:ind w:left="1620" w:firstLine="0"/>
      </w:pPr>
      <w:rPr>
        <w:rFonts w:ascii="Times New Roman" w:hAnsi="Times New Roman" w:cs="Times New Roman" w:hint="default"/>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33"/>
  </w:num>
  <w:num w:numId="2">
    <w:abstractNumId w:val="29"/>
  </w:num>
  <w:num w:numId="3">
    <w:abstractNumId w:val="9"/>
  </w:num>
  <w:num w:numId="4">
    <w:abstractNumId w:val="21"/>
  </w:num>
  <w:num w:numId="5">
    <w:abstractNumId w:val="42"/>
  </w:num>
  <w:num w:numId="6">
    <w:abstractNumId w:val="20"/>
  </w:num>
  <w:num w:numId="7">
    <w:abstractNumId w:val="47"/>
  </w:num>
  <w:num w:numId="8">
    <w:abstractNumId w:val="28"/>
  </w:num>
  <w:num w:numId="9">
    <w:abstractNumId w:val="31"/>
  </w:num>
  <w:num w:numId="10">
    <w:abstractNumId w:val="11"/>
  </w:num>
  <w:num w:numId="11">
    <w:abstractNumId w:val="6"/>
  </w:num>
  <w:num w:numId="12">
    <w:abstractNumId w:val="27"/>
  </w:num>
  <w:num w:numId="13">
    <w:abstractNumId w:val="23"/>
  </w:num>
  <w:num w:numId="14">
    <w:abstractNumId w:val="12"/>
  </w:num>
  <w:num w:numId="15">
    <w:abstractNumId w:val="46"/>
  </w:num>
  <w:num w:numId="16">
    <w:abstractNumId w:val="10"/>
  </w:num>
  <w:num w:numId="17">
    <w:abstractNumId w:val="8"/>
  </w:num>
  <w:num w:numId="18">
    <w:abstractNumId w:val="22"/>
  </w:num>
  <w:num w:numId="19">
    <w:abstractNumId w:val="7"/>
  </w:num>
  <w:num w:numId="20">
    <w:abstractNumId w:val="1"/>
  </w:num>
  <w:num w:numId="21">
    <w:abstractNumId w:val="44"/>
  </w:num>
  <w:num w:numId="22">
    <w:abstractNumId w:val="38"/>
  </w:num>
  <w:num w:numId="23">
    <w:abstractNumId w:val="45"/>
  </w:num>
  <w:num w:numId="24">
    <w:abstractNumId w:val="37"/>
  </w:num>
  <w:num w:numId="25">
    <w:abstractNumId w:val="35"/>
  </w:num>
  <w:num w:numId="26">
    <w:abstractNumId w:val="40"/>
  </w:num>
  <w:num w:numId="27">
    <w:abstractNumId w:val="24"/>
  </w:num>
  <w:num w:numId="28">
    <w:abstractNumId w:val="32"/>
  </w:num>
  <w:num w:numId="29">
    <w:abstractNumId w:val="43"/>
  </w:num>
  <w:num w:numId="30">
    <w:abstractNumId w:val="3"/>
  </w:num>
  <w:num w:numId="31">
    <w:abstractNumId w:val="19"/>
  </w:num>
  <w:num w:numId="32">
    <w:abstractNumId w:val="34"/>
  </w:num>
  <w:num w:numId="33">
    <w:abstractNumId w:val="17"/>
  </w:num>
  <w:num w:numId="34">
    <w:abstractNumId w:val="18"/>
  </w:num>
  <w:num w:numId="35">
    <w:abstractNumId w:val="25"/>
  </w:num>
  <w:num w:numId="36">
    <w:abstractNumId w:val="2"/>
  </w:num>
  <w:num w:numId="37">
    <w:abstractNumId w:val="26"/>
  </w:num>
  <w:num w:numId="38">
    <w:abstractNumId w:val="14"/>
  </w:num>
  <w:num w:numId="39">
    <w:abstractNumId w:val="30"/>
  </w:num>
  <w:num w:numId="40">
    <w:abstractNumId w:val="4"/>
  </w:num>
  <w:num w:numId="41">
    <w:abstractNumId w:val="5"/>
  </w:num>
  <w:num w:numId="42">
    <w:abstractNumId w:val="39"/>
  </w:num>
  <w:num w:numId="43">
    <w:abstractNumId w:val="15"/>
  </w:num>
  <w:num w:numId="44">
    <w:abstractNumId w:val="41"/>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16"/>
  </w:num>
  <w:num w:numId="48">
    <w:abstractNumId w:val="13"/>
  </w:num>
  <w:num w:numId="49">
    <w:abstractNumId w:val="4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B5"/>
    <w:rsid w:val="000002FB"/>
    <w:rsid w:val="0000493D"/>
    <w:rsid w:val="000071B8"/>
    <w:rsid w:val="00010D7C"/>
    <w:rsid w:val="00011B02"/>
    <w:rsid w:val="0001229E"/>
    <w:rsid w:val="0001695A"/>
    <w:rsid w:val="00017F9D"/>
    <w:rsid w:val="0002360B"/>
    <w:rsid w:val="00025284"/>
    <w:rsid w:val="00030986"/>
    <w:rsid w:val="00034F9B"/>
    <w:rsid w:val="00036BAE"/>
    <w:rsid w:val="00045C30"/>
    <w:rsid w:val="0004645A"/>
    <w:rsid w:val="00050909"/>
    <w:rsid w:val="00053863"/>
    <w:rsid w:val="0005409C"/>
    <w:rsid w:val="00067D7E"/>
    <w:rsid w:val="000727FA"/>
    <w:rsid w:val="00093E1C"/>
    <w:rsid w:val="000A2F23"/>
    <w:rsid w:val="000A6923"/>
    <w:rsid w:val="000B27F2"/>
    <w:rsid w:val="000B4D89"/>
    <w:rsid w:val="000B6752"/>
    <w:rsid w:val="000B6F5C"/>
    <w:rsid w:val="000C1481"/>
    <w:rsid w:val="000D39FD"/>
    <w:rsid w:val="000E44AA"/>
    <w:rsid w:val="000E4868"/>
    <w:rsid w:val="000F32F3"/>
    <w:rsid w:val="000F43B6"/>
    <w:rsid w:val="00102E10"/>
    <w:rsid w:val="0010727F"/>
    <w:rsid w:val="00112B6E"/>
    <w:rsid w:val="00112BE2"/>
    <w:rsid w:val="00114152"/>
    <w:rsid w:val="0011442B"/>
    <w:rsid w:val="0013304B"/>
    <w:rsid w:val="001352E1"/>
    <w:rsid w:val="00141E61"/>
    <w:rsid w:val="00145EF6"/>
    <w:rsid w:val="00145FC6"/>
    <w:rsid w:val="00150429"/>
    <w:rsid w:val="00163F4D"/>
    <w:rsid w:val="001640F6"/>
    <w:rsid w:val="00170207"/>
    <w:rsid w:val="00173007"/>
    <w:rsid w:val="00176D3A"/>
    <w:rsid w:val="001779F4"/>
    <w:rsid w:val="0018737C"/>
    <w:rsid w:val="00195C95"/>
    <w:rsid w:val="00195DD6"/>
    <w:rsid w:val="001A2872"/>
    <w:rsid w:val="001A5B3D"/>
    <w:rsid w:val="001C2504"/>
    <w:rsid w:val="001C46DB"/>
    <w:rsid w:val="001D561F"/>
    <w:rsid w:val="001D705A"/>
    <w:rsid w:val="001E42B4"/>
    <w:rsid w:val="001F1C2C"/>
    <w:rsid w:val="002008EC"/>
    <w:rsid w:val="002022E9"/>
    <w:rsid w:val="00202CF5"/>
    <w:rsid w:val="002036F8"/>
    <w:rsid w:val="00204536"/>
    <w:rsid w:val="00204C0F"/>
    <w:rsid w:val="00205B85"/>
    <w:rsid w:val="00211355"/>
    <w:rsid w:val="00213AC5"/>
    <w:rsid w:val="00220F5E"/>
    <w:rsid w:val="00222C31"/>
    <w:rsid w:val="0022326E"/>
    <w:rsid w:val="0022537F"/>
    <w:rsid w:val="00231F34"/>
    <w:rsid w:val="002337C7"/>
    <w:rsid w:val="00233DF6"/>
    <w:rsid w:val="00246341"/>
    <w:rsid w:val="00253F1B"/>
    <w:rsid w:val="00257060"/>
    <w:rsid w:val="00257E48"/>
    <w:rsid w:val="0026135C"/>
    <w:rsid w:val="002623AD"/>
    <w:rsid w:val="00263B89"/>
    <w:rsid w:val="00264C5C"/>
    <w:rsid w:val="00267BB8"/>
    <w:rsid w:val="00275A9F"/>
    <w:rsid w:val="00276AD9"/>
    <w:rsid w:val="00276FC6"/>
    <w:rsid w:val="0028183A"/>
    <w:rsid w:val="00281BA2"/>
    <w:rsid w:val="00281CE6"/>
    <w:rsid w:val="0028200F"/>
    <w:rsid w:val="00284858"/>
    <w:rsid w:val="00287BA7"/>
    <w:rsid w:val="0029052A"/>
    <w:rsid w:val="00290A47"/>
    <w:rsid w:val="00291E5B"/>
    <w:rsid w:val="002933E8"/>
    <w:rsid w:val="00293BFE"/>
    <w:rsid w:val="002A166C"/>
    <w:rsid w:val="002A1755"/>
    <w:rsid w:val="002A1A33"/>
    <w:rsid w:val="002A639A"/>
    <w:rsid w:val="002C16DC"/>
    <w:rsid w:val="002C6FBB"/>
    <w:rsid w:val="002D1181"/>
    <w:rsid w:val="002D5CD5"/>
    <w:rsid w:val="002D6838"/>
    <w:rsid w:val="002D7AE7"/>
    <w:rsid w:val="002F685A"/>
    <w:rsid w:val="002F6FBE"/>
    <w:rsid w:val="003004E4"/>
    <w:rsid w:val="00303472"/>
    <w:rsid w:val="00303E95"/>
    <w:rsid w:val="00306CC5"/>
    <w:rsid w:val="0031087C"/>
    <w:rsid w:val="00311C82"/>
    <w:rsid w:val="00320BFA"/>
    <w:rsid w:val="00331A59"/>
    <w:rsid w:val="00331EB1"/>
    <w:rsid w:val="003367C1"/>
    <w:rsid w:val="003507E8"/>
    <w:rsid w:val="00356C33"/>
    <w:rsid w:val="00357221"/>
    <w:rsid w:val="00360610"/>
    <w:rsid w:val="00362DDA"/>
    <w:rsid w:val="00363555"/>
    <w:rsid w:val="00364DAD"/>
    <w:rsid w:val="00373561"/>
    <w:rsid w:val="00381A89"/>
    <w:rsid w:val="00382D01"/>
    <w:rsid w:val="0038495F"/>
    <w:rsid w:val="003875DD"/>
    <w:rsid w:val="00390D5E"/>
    <w:rsid w:val="00392E59"/>
    <w:rsid w:val="00394B4B"/>
    <w:rsid w:val="003A0520"/>
    <w:rsid w:val="003C6A72"/>
    <w:rsid w:val="003D0FDE"/>
    <w:rsid w:val="003E27A8"/>
    <w:rsid w:val="003F1C5C"/>
    <w:rsid w:val="003F36C0"/>
    <w:rsid w:val="003F405A"/>
    <w:rsid w:val="00402B2B"/>
    <w:rsid w:val="00403AF5"/>
    <w:rsid w:val="0041043B"/>
    <w:rsid w:val="00411CE4"/>
    <w:rsid w:val="00413008"/>
    <w:rsid w:val="00415512"/>
    <w:rsid w:val="004156ED"/>
    <w:rsid w:val="00417870"/>
    <w:rsid w:val="004221DE"/>
    <w:rsid w:val="00425756"/>
    <w:rsid w:val="004324DE"/>
    <w:rsid w:val="00432DEE"/>
    <w:rsid w:val="00441625"/>
    <w:rsid w:val="00441DF3"/>
    <w:rsid w:val="00444A70"/>
    <w:rsid w:val="00445668"/>
    <w:rsid w:val="004464ED"/>
    <w:rsid w:val="00446DB0"/>
    <w:rsid w:val="004506A1"/>
    <w:rsid w:val="00462817"/>
    <w:rsid w:val="0046313D"/>
    <w:rsid w:val="00466127"/>
    <w:rsid w:val="004677D7"/>
    <w:rsid w:val="00470606"/>
    <w:rsid w:val="00475BAD"/>
    <w:rsid w:val="00476655"/>
    <w:rsid w:val="00482646"/>
    <w:rsid w:val="0048439C"/>
    <w:rsid w:val="00485181"/>
    <w:rsid w:val="00491792"/>
    <w:rsid w:val="004958C0"/>
    <w:rsid w:val="004A0B50"/>
    <w:rsid w:val="004A2B68"/>
    <w:rsid w:val="004A2FC5"/>
    <w:rsid w:val="004A4BA0"/>
    <w:rsid w:val="004A532C"/>
    <w:rsid w:val="004A71C4"/>
    <w:rsid w:val="004B399F"/>
    <w:rsid w:val="004B4160"/>
    <w:rsid w:val="004B4379"/>
    <w:rsid w:val="004B7549"/>
    <w:rsid w:val="004C1BEF"/>
    <w:rsid w:val="004C2DAD"/>
    <w:rsid w:val="004C3CD9"/>
    <w:rsid w:val="004D4624"/>
    <w:rsid w:val="004E6A80"/>
    <w:rsid w:val="004F43DD"/>
    <w:rsid w:val="004F67AD"/>
    <w:rsid w:val="004F6B49"/>
    <w:rsid w:val="00502E6F"/>
    <w:rsid w:val="005050D2"/>
    <w:rsid w:val="005106DC"/>
    <w:rsid w:val="00510B17"/>
    <w:rsid w:val="0051162D"/>
    <w:rsid w:val="00526905"/>
    <w:rsid w:val="00531B36"/>
    <w:rsid w:val="00533272"/>
    <w:rsid w:val="00542165"/>
    <w:rsid w:val="005440CF"/>
    <w:rsid w:val="00544AEC"/>
    <w:rsid w:val="0054586D"/>
    <w:rsid w:val="00550B46"/>
    <w:rsid w:val="0055204C"/>
    <w:rsid w:val="00555C9F"/>
    <w:rsid w:val="005565EB"/>
    <w:rsid w:val="00557532"/>
    <w:rsid w:val="0056303E"/>
    <w:rsid w:val="00563FC4"/>
    <w:rsid w:val="005640ED"/>
    <w:rsid w:val="00564CB0"/>
    <w:rsid w:val="005664AC"/>
    <w:rsid w:val="005664FD"/>
    <w:rsid w:val="005721CD"/>
    <w:rsid w:val="00572310"/>
    <w:rsid w:val="00580B3D"/>
    <w:rsid w:val="005818C4"/>
    <w:rsid w:val="0058326D"/>
    <w:rsid w:val="00586A1C"/>
    <w:rsid w:val="005916E4"/>
    <w:rsid w:val="00592493"/>
    <w:rsid w:val="0059379A"/>
    <w:rsid w:val="00597B37"/>
    <w:rsid w:val="005A049D"/>
    <w:rsid w:val="005A2BEB"/>
    <w:rsid w:val="005A646B"/>
    <w:rsid w:val="005A76E9"/>
    <w:rsid w:val="005B25FA"/>
    <w:rsid w:val="005B334C"/>
    <w:rsid w:val="005D31E0"/>
    <w:rsid w:val="005E06DF"/>
    <w:rsid w:val="005E3FF4"/>
    <w:rsid w:val="005F047C"/>
    <w:rsid w:val="005F1CD4"/>
    <w:rsid w:val="005F22BD"/>
    <w:rsid w:val="005F282C"/>
    <w:rsid w:val="006069C7"/>
    <w:rsid w:val="00611E0E"/>
    <w:rsid w:val="006271E1"/>
    <w:rsid w:val="0063137C"/>
    <w:rsid w:val="006340BE"/>
    <w:rsid w:val="0063417A"/>
    <w:rsid w:val="00635595"/>
    <w:rsid w:val="006367F8"/>
    <w:rsid w:val="00642C54"/>
    <w:rsid w:val="006452C6"/>
    <w:rsid w:val="00647F28"/>
    <w:rsid w:val="00647FEB"/>
    <w:rsid w:val="00650194"/>
    <w:rsid w:val="00651BEA"/>
    <w:rsid w:val="00654B44"/>
    <w:rsid w:val="00656007"/>
    <w:rsid w:val="00660E59"/>
    <w:rsid w:val="006615BC"/>
    <w:rsid w:val="00666C84"/>
    <w:rsid w:val="006704EC"/>
    <w:rsid w:val="0067063C"/>
    <w:rsid w:val="00670FA9"/>
    <w:rsid w:val="006723ED"/>
    <w:rsid w:val="00672B59"/>
    <w:rsid w:val="00673EB3"/>
    <w:rsid w:val="006758AD"/>
    <w:rsid w:val="0068032B"/>
    <w:rsid w:val="00691BF5"/>
    <w:rsid w:val="00694E1B"/>
    <w:rsid w:val="00695F21"/>
    <w:rsid w:val="006A12C9"/>
    <w:rsid w:val="006A1535"/>
    <w:rsid w:val="006A6623"/>
    <w:rsid w:val="006A7ED8"/>
    <w:rsid w:val="006B1BBC"/>
    <w:rsid w:val="006B50C0"/>
    <w:rsid w:val="006C0E21"/>
    <w:rsid w:val="006C3ADA"/>
    <w:rsid w:val="006D3961"/>
    <w:rsid w:val="006E1F86"/>
    <w:rsid w:val="006F20AB"/>
    <w:rsid w:val="006F2E61"/>
    <w:rsid w:val="006F484E"/>
    <w:rsid w:val="007022F5"/>
    <w:rsid w:val="00710122"/>
    <w:rsid w:val="007125C8"/>
    <w:rsid w:val="00713814"/>
    <w:rsid w:val="00715CDD"/>
    <w:rsid w:val="007165E5"/>
    <w:rsid w:val="00727002"/>
    <w:rsid w:val="00733E92"/>
    <w:rsid w:val="00741246"/>
    <w:rsid w:val="00743F05"/>
    <w:rsid w:val="00744003"/>
    <w:rsid w:val="0074489F"/>
    <w:rsid w:val="0074757D"/>
    <w:rsid w:val="007477B4"/>
    <w:rsid w:val="0075055E"/>
    <w:rsid w:val="00752BF3"/>
    <w:rsid w:val="00754049"/>
    <w:rsid w:val="00756297"/>
    <w:rsid w:val="0075718C"/>
    <w:rsid w:val="00764A62"/>
    <w:rsid w:val="00770479"/>
    <w:rsid w:val="00770FF5"/>
    <w:rsid w:val="0077109E"/>
    <w:rsid w:val="00771FFC"/>
    <w:rsid w:val="007767CC"/>
    <w:rsid w:val="00780EEB"/>
    <w:rsid w:val="00781066"/>
    <w:rsid w:val="00790386"/>
    <w:rsid w:val="00792182"/>
    <w:rsid w:val="00793AF8"/>
    <w:rsid w:val="00796826"/>
    <w:rsid w:val="007A0B14"/>
    <w:rsid w:val="007A1328"/>
    <w:rsid w:val="007A1ABF"/>
    <w:rsid w:val="007B007A"/>
    <w:rsid w:val="007B3CF5"/>
    <w:rsid w:val="007B4E1A"/>
    <w:rsid w:val="007C507B"/>
    <w:rsid w:val="007D40A0"/>
    <w:rsid w:val="007E00D9"/>
    <w:rsid w:val="007E2C4F"/>
    <w:rsid w:val="007E403B"/>
    <w:rsid w:val="007E64B1"/>
    <w:rsid w:val="007F7F12"/>
    <w:rsid w:val="0080013C"/>
    <w:rsid w:val="00802845"/>
    <w:rsid w:val="00811DCB"/>
    <w:rsid w:val="008122F1"/>
    <w:rsid w:val="008131FD"/>
    <w:rsid w:val="00824457"/>
    <w:rsid w:val="00826F6F"/>
    <w:rsid w:val="00833ADA"/>
    <w:rsid w:val="00833D25"/>
    <w:rsid w:val="0083429F"/>
    <w:rsid w:val="0084368B"/>
    <w:rsid w:val="00844799"/>
    <w:rsid w:val="00846341"/>
    <w:rsid w:val="00855839"/>
    <w:rsid w:val="00855C44"/>
    <w:rsid w:val="00857650"/>
    <w:rsid w:val="00861E2A"/>
    <w:rsid w:val="00863257"/>
    <w:rsid w:val="00875662"/>
    <w:rsid w:val="008814A9"/>
    <w:rsid w:val="0089553A"/>
    <w:rsid w:val="0089783A"/>
    <w:rsid w:val="008A70C6"/>
    <w:rsid w:val="008B09AA"/>
    <w:rsid w:val="008B2167"/>
    <w:rsid w:val="008B6AAD"/>
    <w:rsid w:val="008B7EBC"/>
    <w:rsid w:val="008C223A"/>
    <w:rsid w:val="008C25E2"/>
    <w:rsid w:val="008C4073"/>
    <w:rsid w:val="008D69B0"/>
    <w:rsid w:val="008E1812"/>
    <w:rsid w:val="008E41CD"/>
    <w:rsid w:val="008E4741"/>
    <w:rsid w:val="008F045D"/>
    <w:rsid w:val="008F42B5"/>
    <w:rsid w:val="008F71E2"/>
    <w:rsid w:val="008F73F7"/>
    <w:rsid w:val="00900DEA"/>
    <w:rsid w:val="0090641C"/>
    <w:rsid w:val="009072B6"/>
    <w:rsid w:val="00917B7F"/>
    <w:rsid w:val="0092150E"/>
    <w:rsid w:val="009231E0"/>
    <w:rsid w:val="009300DA"/>
    <w:rsid w:val="00936B82"/>
    <w:rsid w:val="00941A85"/>
    <w:rsid w:val="009427CE"/>
    <w:rsid w:val="00943FC4"/>
    <w:rsid w:val="00947A01"/>
    <w:rsid w:val="009527E9"/>
    <w:rsid w:val="00962765"/>
    <w:rsid w:val="00962FDB"/>
    <w:rsid w:val="009648E5"/>
    <w:rsid w:val="00967C84"/>
    <w:rsid w:val="009745DD"/>
    <w:rsid w:val="00986112"/>
    <w:rsid w:val="00987737"/>
    <w:rsid w:val="00987823"/>
    <w:rsid w:val="00990038"/>
    <w:rsid w:val="00997FC7"/>
    <w:rsid w:val="009A0F99"/>
    <w:rsid w:val="009B01B4"/>
    <w:rsid w:val="009C2CEE"/>
    <w:rsid w:val="009C45FA"/>
    <w:rsid w:val="009C4FD2"/>
    <w:rsid w:val="009D1153"/>
    <w:rsid w:val="009D7906"/>
    <w:rsid w:val="009E45B5"/>
    <w:rsid w:val="009F15CC"/>
    <w:rsid w:val="009F526C"/>
    <w:rsid w:val="009F6280"/>
    <w:rsid w:val="00A05A96"/>
    <w:rsid w:val="00A123E5"/>
    <w:rsid w:val="00A200C2"/>
    <w:rsid w:val="00A2301E"/>
    <w:rsid w:val="00A233F8"/>
    <w:rsid w:val="00A24B6D"/>
    <w:rsid w:val="00A269D3"/>
    <w:rsid w:val="00A35BEA"/>
    <w:rsid w:val="00A4011C"/>
    <w:rsid w:val="00A4233C"/>
    <w:rsid w:val="00A46DFF"/>
    <w:rsid w:val="00A56938"/>
    <w:rsid w:val="00A571D3"/>
    <w:rsid w:val="00A706DB"/>
    <w:rsid w:val="00A7091E"/>
    <w:rsid w:val="00A70E4C"/>
    <w:rsid w:val="00A7120B"/>
    <w:rsid w:val="00A73262"/>
    <w:rsid w:val="00A83CE4"/>
    <w:rsid w:val="00A90935"/>
    <w:rsid w:val="00A90D2A"/>
    <w:rsid w:val="00A923D8"/>
    <w:rsid w:val="00A970B7"/>
    <w:rsid w:val="00A97E39"/>
    <w:rsid w:val="00AA30D6"/>
    <w:rsid w:val="00AA31CF"/>
    <w:rsid w:val="00AA5103"/>
    <w:rsid w:val="00AB0B51"/>
    <w:rsid w:val="00AB1045"/>
    <w:rsid w:val="00AB141A"/>
    <w:rsid w:val="00AB180A"/>
    <w:rsid w:val="00AC1AFE"/>
    <w:rsid w:val="00AC421E"/>
    <w:rsid w:val="00AC6829"/>
    <w:rsid w:val="00AD2BA6"/>
    <w:rsid w:val="00AD3594"/>
    <w:rsid w:val="00AD7560"/>
    <w:rsid w:val="00AD7E5E"/>
    <w:rsid w:val="00AE01C1"/>
    <w:rsid w:val="00AE29B4"/>
    <w:rsid w:val="00AE6BF3"/>
    <w:rsid w:val="00AF65B9"/>
    <w:rsid w:val="00B015EB"/>
    <w:rsid w:val="00B0426F"/>
    <w:rsid w:val="00B11B72"/>
    <w:rsid w:val="00B20F1B"/>
    <w:rsid w:val="00B24646"/>
    <w:rsid w:val="00B251C9"/>
    <w:rsid w:val="00B31371"/>
    <w:rsid w:val="00B31DDE"/>
    <w:rsid w:val="00B374E1"/>
    <w:rsid w:val="00B45DBA"/>
    <w:rsid w:val="00B478CA"/>
    <w:rsid w:val="00B50BDE"/>
    <w:rsid w:val="00B52931"/>
    <w:rsid w:val="00B539D6"/>
    <w:rsid w:val="00B53FA7"/>
    <w:rsid w:val="00B60DF2"/>
    <w:rsid w:val="00B62A2F"/>
    <w:rsid w:val="00B62FD5"/>
    <w:rsid w:val="00B63A29"/>
    <w:rsid w:val="00B65E62"/>
    <w:rsid w:val="00B70710"/>
    <w:rsid w:val="00B76628"/>
    <w:rsid w:val="00B8053B"/>
    <w:rsid w:val="00B83EAE"/>
    <w:rsid w:val="00B85992"/>
    <w:rsid w:val="00B915A2"/>
    <w:rsid w:val="00B93DCB"/>
    <w:rsid w:val="00B95587"/>
    <w:rsid w:val="00B967DA"/>
    <w:rsid w:val="00BA3998"/>
    <w:rsid w:val="00BA595F"/>
    <w:rsid w:val="00BB20C8"/>
    <w:rsid w:val="00BB24D4"/>
    <w:rsid w:val="00BB2A6D"/>
    <w:rsid w:val="00BB7317"/>
    <w:rsid w:val="00BB7775"/>
    <w:rsid w:val="00BD640C"/>
    <w:rsid w:val="00BE1539"/>
    <w:rsid w:val="00BE3529"/>
    <w:rsid w:val="00BF0524"/>
    <w:rsid w:val="00BF40E4"/>
    <w:rsid w:val="00BF5002"/>
    <w:rsid w:val="00C000CE"/>
    <w:rsid w:val="00C054FD"/>
    <w:rsid w:val="00C17754"/>
    <w:rsid w:val="00C212A8"/>
    <w:rsid w:val="00C2243B"/>
    <w:rsid w:val="00C22D2A"/>
    <w:rsid w:val="00C26F9E"/>
    <w:rsid w:val="00C3388F"/>
    <w:rsid w:val="00C34422"/>
    <w:rsid w:val="00C36B0C"/>
    <w:rsid w:val="00C43A43"/>
    <w:rsid w:val="00C47F1F"/>
    <w:rsid w:val="00C50102"/>
    <w:rsid w:val="00C5166D"/>
    <w:rsid w:val="00C56E28"/>
    <w:rsid w:val="00C718FE"/>
    <w:rsid w:val="00C749AF"/>
    <w:rsid w:val="00C813BD"/>
    <w:rsid w:val="00C821E6"/>
    <w:rsid w:val="00C82612"/>
    <w:rsid w:val="00C829FA"/>
    <w:rsid w:val="00C90DA0"/>
    <w:rsid w:val="00C92784"/>
    <w:rsid w:val="00C93A6E"/>
    <w:rsid w:val="00CA1928"/>
    <w:rsid w:val="00CB102F"/>
    <w:rsid w:val="00CC6D40"/>
    <w:rsid w:val="00CD0B31"/>
    <w:rsid w:val="00CD1702"/>
    <w:rsid w:val="00CD6ABB"/>
    <w:rsid w:val="00CD7360"/>
    <w:rsid w:val="00CE3D57"/>
    <w:rsid w:val="00CE581F"/>
    <w:rsid w:val="00CF05B5"/>
    <w:rsid w:val="00CF0DBE"/>
    <w:rsid w:val="00CF1D9C"/>
    <w:rsid w:val="00CF36C5"/>
    <w:rsid w:val="00D109B3"/>
    <w:rsid w:val="00D10CF6"/>
    <w:rsid w:val="00D124D9"/>
    <w:rsid w:val="00D1425F"/>
    <w:rsid w:val="00D16346"/>
    <w:rsid w:val="00D224CC"/>
    <w:rsid w:val="00D24A35"/>
    <w:rsid w:val="00D26602"/>
    <w:rsid w:val="00D276AB"/>
    <w:rsid w:val="00D27EC5"/>
    <w:rsid w:val="00D36D57"/>
    <w:rsid w:val="00D44AD9"/>
    <w:rsid w:val="00D46F6D"/>
    <w:rsid w:val="00D470C3"/>
    <w:rsid w:val="00D61763"/>
    <w:rsid w:val="00D637ED"/>
    <w:rsid w:val="00D63E10"/>
    <w:rsid w:val="00D66DBF"/>
    <w:rsid w:val="00D701BC"/>
    <w:rsid w:val="00D737B2"/>
    <w:rsid w:val="00D75106"/>
    <w:rsid w:val="00D77722"/>
    <w:rsid w:val="00D82D08"/>
    <w:rsid w:val="00D85CE4"/>
    <w:rsid w:val="00D9386F"/>
    <w:rsid w:val="00D9398D"/>
    <w:rsid w:val="00D97781"/>
    <w:rsid w:val="00DA0B5D"/>
    <w:rsid w:val="00DA4526"/>
    <w:rsid w:val="00DA6E00"/>
    <w:rsid w:val="00DB244B"/>
    <w:rsid w:val="00DB31F7"/>
    <w:rsid w:val="00DC0661"/>
    <w:rsid w:val="00DC4CCA"/>
    <w:rsid w:val="00DC6F94"/>
    <w:rsid w:val="00DE3B43"/>
    <w:rsid w:val="00DE4EB5"/>
    <w:rsid w:val="00E00FE2"/>
    <w:rsid w:val="00E05193"/>
    <w:rsid w:val="00E07DB0"/>
    <w:rsid w:val="00E109D6"/>
    <w:rsid w:val="00E128A2"/>
    <w:rsid w:val="00E1387D"/>
    <w:rsid w:val="00E2447B"/>
    <w:rsid w:val="00E25F0A"/>
    <w:rsid w:val="00E607DE"/>
    <w:rsid w:val="00E64B72"/>
    <w:rsid w:val="00E656F8"/>
    <w:rsid w:val="00E666CE"/>
    <w:rsid w:val="00E7375C"/>
    <w:rsid w:val="00E75CFA"/>
    <w:rsid w:val="00E7697D"/>
    <w:rsid w:val="00E83444"/>
    <w:rsid w:val="00E87597"/>
    <w:rsid w:val="00EA088F"/>
    <w:rsid w:val="00EA261E"/>
    <w:rsid w:val="00EA3083"/>
    <w:rsid w:val="00EA6A99"/>
    <w:rsid w:val="00EB0616"/>
    <w:rsid w:val="00EB4BC6"/>
    <w:rsid w:val="00EB5B56"/>
    <w:rsid w:val="00EC4A24"/>
    <w:rsid w:val="00ED439F"/>
    <w:rsid w:val="00EE0C98"/>
    <w:rsid w:val="00EE1F4C"/>
    <w:rsid w:val="00EE287B"/>
    <w:rsid w:val="00EE2EB1"/>
    <w:rsid w:val="00EE4E42"/>
    <w:rsid w:val="00EE4ED9"/>
    <w:rsid w:val="00EE5348"/>
    <w:rsid w:val="00EE5D5A"/>
    <w:rsid w:val="00EE7AD2"/>
    <w:rsid w:val="00F02BFD"/>
    <w:rsid w:val="00F077A8"/>
    <w:rsid w:val="00F1469C"/>
    <w:rsid w:val="00F15968"/>
    <w:rsid w:val="00F15E1B"/>
    <w:rsid w:val="00F1643D"/>
    <w:rsid w:val="00F210D2"/>
    <w:rsid w:val="00F23777"/>
    <w:rsid w:val="00F23F38"/>
    <w:rsid w:val="00F35547"/>
    <w:rsid w:val="00F47862"/>
    <w:rsid w:val="00F47BB2"/>
    <w:rsid w:val="00F52093"/>
    <w:rsid w:val="00F53CB0"/>
    <w:rsid w:val="00F56BE2"/>
    <w:rsid w:val="00F63B09"/>
    <w:rsid w:val="00F64B2D"/>
    <w:rsid w:val="00F67063"/>
    <w:rsid w:val="00F676DE"/>
    <w:rsid w:val="00F71C77"/>
    <w:rsid w:val="00F74F40"/>
    <w:rsid w:val="00F765F3"/>
    <w:rsid w:val="00F83E30"/>
    <w:rsid w:val="00F90CBA"/>
    <w:rsid w:val="00F910D6"/>
    <w:rsid w:val="00F93998"/>
    <w:rsid w:val="00F942AF"/>
    <w:rsid w:val="00F94CF3"/>
    <w:rsid w:val="00FA046D"/>
    <w:rsid w:val="00FA0F8C"/>
    <w:rsid w:val="00FA5040"/>
    <w:rsid w:val="00FA58D5"/>
    <w:rsid w:val="00FA71BD"/>
    <w:rsid w:val="00FB0CB4"/>
    <w:rsid w:val="00FB2383"/>
    <w:rsid w:val="00FB29CE"/>
    <w:rsid w:val="00FB3AA0"/>
    <w:rsid w:val="00FB3C86"/>
    <w:rsid w:val="00FB42FE"/>
    <w:rsid w:val="00FB59F3"/>
    <w:rsid w:val="00FB7C25"/>
    <w:rsid w:val="00FC3425"/>
    <w:rsid w:val="00FC4522"/>
    <w:rsid w:val="00FC6C54"/>
    <w:rsid w:val="00FC7420"/>
    <w:rsid w:val="00FD0414"/>
    <w:rsid w:val="00FD1D00"/>
    <w:rsid w:val="00FD318F"/>
    <w:rsid w:val="00FE333E"/>
    <w:rsid w:val="00FE33EF"/>
    <w:rsid w:val="00FF18B3"/>
    <w:rsid w:val="00FF74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05FCC8E0"/>
  <w15:chartTrackingRefBased/>
  <w15:docId w15:val="{FD35B63E-0168-45C2-B566-8B182AD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u w:val="words"/>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13BD"/>
    <w:pPr>
      <w:widowControl w:val="0"/>
      <w:suppressAutoHyphens/>
      <w:autoSpaceDN w:val="0"/>
      <w:spacing w:after="0" w:line="240" w:lineRule="auto"/>
      <w:textAlignment w:val="baseline"/>
    </w:pPr>
    <w:rPr>
      <w:rFonts w:eastAsia="Lucida Sans Unicode" w:cs="Tahoma"/>
      <w:kern w:val="3"/>
      <w:sz w:val="24"/>
      <w:szCs w:val="24"/>
      <w:u w:val="none"/>
      <w:lang w:eastAsia="pl-PL"/>
    </w:rPr>
  </w:style>
  <w:style w:type="paragraph" w:styleId="Nagwek1">
    <w:name w:val="heading 1"/>
    <w:basedOn w:val="Normalny"/>
    <w:next w:val="Normalny"/>
    <w:link w:val="Nagwek1Znak"/>
    <w:uiPriority w:val="9"/>
    <w:qFormat/>
    <w:rsid w:val="00D124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793AF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rsid w:val="00CF05B5"/>
    <w:pPr>
      <w:widowControl w:val="0"/>
      <w:suppressAutoHyphens/>
      <w:autoSpaceDE w:val="0"/>
      <w:autoSpaceDN w:val="0"/>
      <w:spacing w:after="0" w:line="240" w:lineRule="auto"/>
      <w:textAlignment w:val="baseline"/>
    </w:pPr>
    <w:rPr>
      <w:rFonts w:ascii="Arial, 'Times New Roman'" w:eastAsia="Times New Roman" w:hAnsi="Arial, 'Times New Roman'" w:cs="Arial, 'Times New Roman'"/>
      <w:kern w:val="3"/>
      <w:sz w:val="20"/>
      <w:szCs w:val="20"/>
      <w:u w:val="none"/>
      <w:lang w:eastAsia="pl-PL"/>
    </w:rPr>
  </w:style>
  <w:style w:type="paragraph" w:styleId="Akapitzlist">
    <w:name w:val="List Paragraph"/>
    <w:aliases w:val="L1,Numerowanie,2 heading,A_wyliczenie,K-P_odwolanie,Akapit z listą5,maz_wyliczenie,opis dzialania,Akapit z listą BS,CW_Lista,Colorful List Accent 1,List Paragraph,Akapit z listą4,Akapit z listą1,Średnia siatka 1 — akcent 21,sw tekst"/>
    <w:basedOn w:val="Normalny"/>
    <w:link w:val="AkapitzlistZnak"/>
    <w:uiPriority w:val="34"/>
    <w:qFormat/>
    <w:rsid w:val="007125C8"/>
    <w:pPr>
      <w:ind w:left="720"/>
      <w:contextualSpacing/>
    </w:pPr>
  </w:style>
  <w:style w:type="character" w:customStyle="1" w:styleId="Internetlink">
    <w:name w:val="Internet link"/>
    <w:rsid w:val="00B015EB"/>
    <w:rPr>
      <w:rFonts w:cs="Times New Roman"/>
      <w:color w:val="0000FF"/>
      <w:u w:val="single"/>
    </w:rPr>
  </w:style>
  <w:style w:type="paragraph" w:customStyle="1" w:styleId="pkt">
    <w:name w:val="pkt"/>
    <w:basedOn w:val="Normalny"/>
    <w:link w:val="pktZnak"/>
    <w:rsid w:val="00067D7E"/>
    <w:pPr>
      <w:widowControl/>
      <w:suppressAutoHyphens w:val="0"/>
      <w:autoSpaceDN/>
      <w:spacing w:before="60" w:after="60"/>
      <w:ind w:left="851" w:hanging="295"/>
      <w:jc w:val="both"/>
      <w:textAlignment w:val="auto"/>
    </w:pPr>
    <w:rPr>
      <w:rFonts w:eastAsiaTheme="minorEastAsia" w:cs="Times New Roman"/>
      <w:kern w:val="0"/>
      <w:szCs w:val="20"/>
    </w:rPr>
  </w:style>
  <w:style w:type="character" w:customStyle="1" w:styleId="pktZnak">
    <w:name w:val="pkt Znak"/>
    <w:link w:val="pkt"/>
    <w:locked/>
    <w:rsid w:val="00067D7E"/>
    <w:rPr>
      <w:rFonts w:eastAsiaTheme="minorEastAsia" w:cs="Times New Roman"/>
      <w:sz w:val="24"/>
      <w:szCs w:val="20"/>
      <w:u w:val="none"/>
      <w:lang w:eastAsia="pl-PL"/>
    </w:rPr>
  </w:style>
  <w:style w:type="paragraph" w:styleId="Tekstprzypisudolnego">
    <w:name w:val="footnote text"/>
    <w:aliases w:val="Podrozdział"/>
    <w:basedOn w:val="Normalny"/>
    <w:link w:val="TekstprzypisudolnegoZnak"/>
    <w:uiPriority w:val="99"/>
    <w:semiHidden/>
    <w:rsid w:val="00067D7E"/>
    <w:pPr>
      <w:widowControl/>
      <w:suppressAutoHyphens w:val="0"/>
      <w:autoSpaceDN/>
      <w:textAlignment w:val="auto"/>
    </w:pPr>
    <w:rPr>
      <w:rFonts w:ascii="Tahoma" w:eastAsiaTheme="minorEastAsia" w:hAnsi="Tahoma" w:cs="Times New Roman"/>
      <w:kern w:val="0"/>
      <w:sz w:val="20"/>
      <w:szCs w:val="20"/>
    </w:rPr>
  </w:style>
  <w:style w:type="character" w:customStyle="1" w:styleId="TekstprzypisudolnegoZnak">
    <w:name w:val="Tekst przypisu dolnego Znak"/>
    <w:aliases w:val="Podrozdział Znak"/>
    <w:basedOn w:val="Domylnaczcionkaakapitu"/>
    <w:link w:val="Tekstprzypisudolnego"/>
    <w:uiPriority w:val="99"/>
    <w:semiHidden/>
    <w:rsid w:val="00067D7E"/>
    <w:rPr>
      <w:rFonts w:ascii="Tahoma" w:eastAsiaTheme="minorEastAsia" w:hAnsi="Tahoma" w:cs="Times New Roman"/>
      <w:sz w:val="20"/>
      <w:szCs w:val="20"/>
      <w:u w:val="none"/>
      <w:lang w:eastAsia="pl-PL"/>
    </w:rPr>
  </w:style>
  <w:style w:type="character" w:styleId="Odwoanieprzypisudolnego">
    <w:name w:val="footnote reference"/>
    <w:basedOn w:val="Domylnaczcionkaakapitu"/>
    <w:uiPriority w:val="99"/>
    <w:rsid w:val="00067D7E"/>
    <w:rPr>
      <w:rFonts w:cs="Times New Roman"/>
      <w:sz w:val="20"/>
      <w:vertAlign w:val="superscript"/>
    </w:rPr>
  </w:style>
  <w:style w:type="character" w:styleId="Hipercze">
    <w:name w:val="Hyperlink"/>
    <w:basedOn w:val="Domylnaczcionkaakapitu"/>
    <w:uiPriority w:val="99"/>
    <w:unhideWhenUsed/>
    <w:rsid w:val="00FB3AA0"/>
    <w:rPr>
      <w:color w:val="0563C1" w:themeColor="hyperlink"/>
      <w:u w:val="single"/>
    </w:rPr>
  </w:style>
  <w:style w:type="paragraph" w:customStyle="1" w:styleId="Default">
    <w:name w:val="Default"/>
    <w:rsid w:val="00E00FE2"/>
    <w:pPr>
      <w:widowControl w:val="0"/>
      <w:suppressAutoHyphens/>
      <w:autoSpaceDE w:val="0"/>
      <w:autoSpaceDN w:val="0"/>
      <w:spacing w:after="0" w:line="240" w:lineRule="auto"/>
      <w:textAlignment w:val="baseline"/>
    </w:pPr>
    <w:rPr>
      <w:rFonts w:ascii="Arial, 'Times New Roman'" w:eastAsia="Arial, 'Times New Roman'" w:hAnsi="Arial, 'Times New Roman'" w:cs="Arial, 'Times New Roman'"/>
      <w:color w:val="000000"/>
      <w:kern w:val="3"/>
      <w:sz w:val="24"/>
      <w:szCs w:val="24"/>
      <w:u w:val="none"/>
      <w:lang w:eastAsia="pl-PL"/>
    </w:rPr>
  </w:style>
  <w:style w:type="paragraph" w:customStyle="1" w:styleId="Domylnytekst">
    <w:name w:val="Domyœlny tekst"/>
    <w:basedOn w:val="Standard"/>
    <w:rsid w:val="00E00FE2"/>
    <w:pPr>
      <w:widowControl/>
      <w:autoSpaceDE/>
    </w:pPr>
    <w:rPr>
      <w:rFonts w:ascii="Times New Roman" w:hAnsi="Times New Roman" w:cs="Times New Roman"/>
      <w:sz w:val="24"/>
    </w:rPr>
  </w:style>
  <w:style w:type="paragraph" w:customStyle="1" w:styleId="StylStandardArial">
    <w:name w:val="Styl Standard + Arial"/>
    <w:basedOn w:val="Standard"/>
    <w:next w:val="Standard"/>
    <w:link w:val="StylStandardArialZnak"/>
    <w:rsid w:val="00E00FE2"/>
    <w:pPr>
      <w:widowControl/>
      <w:suppressAutoHyphens w:val="0"/>
      <w:adjustRightInd w:val="0"/>
      <w:textAlignment w:val="auto"/>
    </w:pPr>
    <w:rPr>
      <w:rFonts w:ascii="Arial" w:hAnsi="Arial" w:cs="Times New Roman"/>
      <w:b/>
      <w:kern w:val="0"/>
    </w:rPr>
  </w:style>
  <w:style w:type="character" w:customStyle="1" w:styleId="StylStandardArialZnak">
    <w:name w:val="Styl Standard + Arial Znak"/>
    <w:link w:val="StylStandardArial"/>
    <w:rsid w:val="00E00FE2"/>
    <w:rPr>
      <w:rFonts w:ascii="Arial" w:eastAsia="Times New Roman" w:hAnsi="Arial" w:cs="Times New Roman"/>
      <w:b/>
      <w:sz w:val="20"/>
      <w:szCs w:val="20"/>
      <w:u w:val="none"/>
      <w:lang w:eastAsia="pl-PL"/>
    </w:rPr>
  </w:style>
  <w:style w:type="character" w:customStyle="1" w:styleId="Nagwek1Znak">
    <w:name w:val="Nagłówek 1 Znak"/>
    <w:basedOn w:val="Domylnaczcionkaakapitu"/>
    <w:link w:val="Nagwek1"/>
    <w:rsid w:val="00D124D9"/>
    <w:rPr>
      <w:rFonts w:asciiTheme="majorHAnsi" w:eastAsiaTheme="majorEastAsia" w:hAnsiTheme="majorHAnsi" w:cstheme="majorBidi"/>
      <w:color w:val="2E74B5" w:themeColor="accent1" w:themeShade="BF"/>
      <w:kern w:val="3"/>
      <w:sz w:val="32"/>
      <w:szCs w:val="32"/>
      <w:u w:val="none"/>
      <w:lang w:eastAsia="pl-PL"/>
    </w:rPr>
  </w:style>
  <w:style w:type="character" w:customStyle="1" w:styleId="Nagwek2Znak">
    <w:name w:val="Nagłówek 2 Znak"/>
    <w:basedOn w:val="Domylnaczcionkaakapitu"/>
    <w:link w:val="Nagwek2"/>
    <w:uiPriority w:val="9"/>
    <w:rsid w:val="00793AF8"/>
    <w:rPr>
      <w:rFonts w:asciiTheme="majorHAnsi" w:eastAsiaTheme="majorEastAsia" w:hAnsiTheme="majorHAnsi" w:cstheme="majorBidi"/>
      <w:color w:val="2E74B5" w:themeColor="accent1" w:themeShade="BF"/>
      <w:kern w:val="3"/>
      <w:sz w:val="26"/>
      <w:szCs w:val="26"/>
      <w:u w:val="none"/>
      <w:lang w:eastAsia="pl-PL"/>
    </w:rPr>
  </w:style>
  <w:style w:type="character" w:customStyle="1" w:styleId="AkapitzlistZnak">
    <w:name w:val="Akapit z listą Znak"/>
    <w:aliases w:val="L1 Znak,Numerowanie Znak,2 heading Znak,A_wyliczenie Znak,K-P_odwolanie Znak,Akapit z listą5 Znak,maz_wyliczenie Znak,opis dzialania Znak,Akapit z listą BS Znak,CW_Lista Znak,Colorful List Accent 1 Znak,List Paragraph Znak"/>
    <w:link w:val="Akapitzlist"/>
    <w:uiPriority w:val="34"/>
    <w:qFormat/>
    <w:locked/>
    <w:rsid w:val="00AD7560"/>
    <w:rPr>
      <w:rFonts w:eastAsia="Lucida Sans Unicode" w:cs="Tahoma"/>
      <w:kern w:val="3"/>
      <w:sz w:val="24"/>
      <w:szCs w:val="24"/>
      <w:u w:val="none"/>
      <w:lang w:eastAsia="pl-PL"/>
    </w:rPr>
  </w:style>
  <w:style w:type="paragraph" w:styleId="Zwykytekst">
    <w:name w:val="Plain Text"/>
    <w:basedOn w:val="Normalny"/>
    <w:link w:val="ZwykytekstZnak"/>
    <w:uiPriority w:val="99"/>
    <w:semiHidden/>
    <w:unhideWhenUsed/>
    <w:rsid w:val="002F6FBE"/>
    <w:pPr>
      <w:widowControl/>
      <w:suppressAutoHyphens w:val="0"/>
      <w:autoSpaceDN/>
      <w:textAlignment w:val="auto"/>
    </w:pPr>
    <w:rPr>
      <w:rFonts w:ascii="Georgia" w:eastAsiaTheme="minorHAnsi" w:hAnsi="Georgia" w:cs="Consolas"/>
      <w:color w:val="002060"/>
      <w:kern w:val="0"/>
      <w:szCs w:val="21"/>
      <w:lang w:eastAsia="en-US"/>
    </w:rPr>
  </w:style>
  <w:style w:type="character" w:customStyle="1" w:styleId="ZwykytekstZnak">
    <w:name w:val="Zwykły tekst Znak"/>
    <w:basedOn w:val="Domylnaczcionkaakapitu"/>
    <w:link w:val="Zwykytekst"/>
    <w:uiPriority w:val="99"/>
    <w:semiHidden/>
    <w:rsid w:val="002F6FBE"/>
    <w:rPr>
      <w:rFonts w:ascii="Georgia" w:hAnsi="Georgia" w:cs="Consolas"/>
      <w:color w:val="002060"/>
      <w:sz w:val="24"/>
      <w:szCs w:val="21"/>
      <w:u w:val="none"/>
    </w:rPr>
  </w:style>
  <w:style w:type="numbering" w:customStyle="1" w:styleId="WW8Num13">
    <w:name w:val="WW8Num13"/>
    <w:basedOn w:val="Bezlisty"/>
    <w:rsid w:val="00A7091E"/>
    <w:pPr>
      <w:numPr>
        <w:numId w:val="12"/>
      </w:numPr>
    </w:pPr>
  </w:style>
  <w:style w:type="paragraph" w:customStyle="1" w:styleId="Teksttreci1">
    <w:name w:val="Tekst treści1"/>
    <w:basedOn w:val="Standard"/>
    <w:rsid w:val="0063137C"/>
    <w:pPr>
      <w:widowControl/>
      <w:shd w:val="clear" w:color="auto" w:fill="FFFFFF"/>
      <w:autoSpaceDE/>
      <w:spacing w:line="317" w:lineRule="exact"/>
      <w:ind w:hanging="720"/>
    </w:pPr>
    <w:rPr>
      <w:rFonts w:ascii="Times New Roman" w:hAnsi="Times New Roman" w:cs="Times New Roman"/>
      <w:sz w:val="21"/>
      <w:szCs w:val="21"/>
    </w:rPr>
  </w:style>
  <w:style w:type="character" w:customStyle="1" w:styleId="Teksttreci22">
    <w:name w:val="Tekst treści22"/>
    <w:rsid w:val="0063137C"/>
    <w:rPr>
      <w:rFonts w:ascii="Times New Roman" w:hAnsi="Times New Roman" w:cs="Times New Roman"/>
      <w:spacing w:val="0"/>
      <w:sz w:val="21"/>
      <w:szCs w:val="21"/>
      <w:u w:val="single"/>
    </w:rPr>
  </w:style>
  <w:style w:type="character" w:customStyle="1" w:styleId="Teksttreci23">
    <w:name w:val="Tekst treści23"/>
    <w:rsid w:val="0063137C"/>
    <w:rPr>
      <w:rFonts w:ascii="Times New Roman" w:hAnsi="Times New Roman" w:cs="Times New Roman"/>
      <w:spacing w:val="0"/>
      <w:sz w:val="21"/>
      <w:szCs w:val="21"/>
      <w:shd w:val="clear" w:color="auto" w:fill="FFFFFF"/>
    </w:rPr>
  </w:style>
  <w:style w:type="character" w:customStyle="1" w:styleId="Teksttreci21">
    <w:name w:val="Tekst treści21"/>
    <w:rsid w:val="0063137C"/>
    <w:rPr>
      <w:rFonts w:ascii="Times New Roman" w:hAnsi="Times New Roman" w:cs="Times New Roman"/>
      <w:spacing w:val="0"/>
      <w:sz w:val="21"/>
      <w:szCs w:val="21"/>
      <w:u w:val="single"/>
    </w:rPr>
  </w:style>
  <w:style w:type="numbering" w:customStyle="1" w:styleId="WW8Num2">
    <w:name w:val="WW8Num2"/>
    <w:basedOn w:val="Bezlisty"/>
    <w:rsid w:val="0063137C"/>
    <w:pPr>
      <w:numPr>
        <w:numId w:val="7"/>
      </w:numPr>
    </w:pPr>
  </w:style>
  <w:style w:type="numbering" w:customStyle="1" w:styleId="WW8Num21">
    <w:name w:val="WW8Num21"/>
    <w:basedOn w:val="Bezlisty"/>
    <w:rsid w:val="0063137C"/>
    <w:pPr>
      <w:numPr>
        <w:numId w:val="2"/>
      </w:numPr>
    </w:pPr>
  </w:style>
  <w:style w:type="numbering" w:customStyle="1" w:styleId="WW8Num16">
    <w:name w:val="WW8Num16"/>
    <w:basedOn w:val="Bezlisty"/>
    <w:rsid w:val="0063137C"/>
    <w:pPr>
      <w:numPr>
        <w:numId w:val="9"/>
      </w:numPr>
    </w:pPr>
  </w:style>
  <w:style w:type="numbering" w:customStyle="1" w:styleId="WW8Num34">
    <w:name w:val="WW8Num34"/>
    <w:basedOn w:val="Bezlisty"/>
    <w:rsid w:val="0063137C"/>
    <w:pPr>
      <w:numPr>
        <w:numId w:val="8"/>
      </w:numPr>
    </w:pPr>
  </w:style>
  <w:style w:type="numbering" w:customStyle="1" w:styleId="WW8Num131">
    <w:name w:val="WW8Num131"/>
    <w:basedOn w:val="Bezlisty"/>
    <w:rsid w:val="00526905"/>
  </w:style>
  <w:style w:type="paragraph" w:customStyle="1" w:styleId="Tekstpodstawowywcity3">
    <w:name w:val="Tekst podstawowy wci?ty 3"/>
    <w:basedOn w:val="Normalny"/>
    <w:rsid w:val="00526905"/>
    <w:pPr>
      <w:widowControl/>
      <w:overflowPunct w:val="0"/>
      <w:autoSpaceDE w:val="0"/>
      <w:autoSpaceDN/>
      <w:ind w:left="720" w:firstLine="1"/>
      <w:jc w:val="both"/>
    </w:pPr>
    <w:rPr>
      <w:rFonts w:eastAsia="Times New Roman" w:cs="Times New Roman"/>
      <w:kern w:val="0"/>
      <w:szCs w:val="20"/>
    </w:rPr>
  </w:style>
  <w:style w:type="paragraph" w:customStyle="1" w:styleId="Tekstpodstawowy33">
    <w:name w:val="Tekst podstawowy 33"/>
    <w:basedOn w:val="Normalny"/>
    <w:rsid w:val="00526905"/>
    <w:pPr>
      <w:widowControl/>
      <w:suppressAutoHyphens w:val="0"/>
      <w:autoSpaceDN/>
      <w:spacing w:after="120" w:line="360" w:lineRule="auto"/>
      <w:jc w:val="both"/>
      <w:textAlignment w:val="auto"/>
    </w:pPr>
    <w:rPr>
      <w:rFonts w:eastAsia="Times New Roman" w:cs="Times New Roman"/>
      <w:b/>
      <w:kern w:val="0"/>
      <w:szCs w:val="20"/>
    </w:rPr>
  </w:style>
  <w:style w:type="paragraph" w:customStyle="1" w:styleId="Tekstpodstawowy23">
    <w:name w:val="Tekst podstawowy 23"/>
    <w:basedOn w:val="Normalny"/>
    <w:rsid w:val="00526905"/>
    <w:pPr>
      <w:autoSpaceDN/>
      <w:textAlignment w:val="auto"/>
    </w:pPr>
    <w:rPr>
      <w:rFonts w:eastAsia="Times New Roman" w:cs="Times New Roman"/>
      <w:kern w:val="0"/>
      <w:sz w:val="28"/>
      <w:szCs w:val="20"/>
    </w:rPr>
  </w:style>
  <w:style w:type="numbering" w:customStyle="1" w:styleId="WW8Num27">
    <w:name w:val="WW8Num27"/>
    <w:basedOn w:val="Bezlisty"/>
    <w:rsid w:val="00F23F38"/>
    <w:pPr>
      <w:numPr>
        <w:numId w:val="10"/>
      </w:numPr>
    </w:pPr>
  </w:style>
  <w:style w:type="paragraph" w:customStyle="1" w:styleId="WW-Tekstpodstawowywcity3">
    <w:name w:val="WW-Tekst podstawowy wcięty 3"/>
    <w:basedOn w:val="Normalny"/>
    <w:rsid w:val="00E64B72"/>
    <w:pPr>
      <w:widowControl/>
      <w:overflowPunct w:val="0"/>
      <w:autoSpaceDE w:val="0"/>
      <w:autoSpaceDN/>
      <w:ind w:left="851" w:hanging="709"/>
      <w:jc w:val="both"/>
    </w:pPr>
    <w:rPr>
      <w:rFonts w:eastAsia="Times New Roman" w:cs="Times New Roman"/>
      <w:kern w:val="0"/>
      <w:szCs w:val="20"/>
    </w:rPr>
  </w:style>
  <w:style w:type="paragraph" w:styleId="Tekstpodstawowy">
    <w:name w:val="Body Text"/>
    <w:basedOn w:val="Normalny"/>
    <w:link w:val="TekstpodstawowyZnak"/>
    <w:rsid w:val="0074757D"/>
    <w:pPr>
      <w:spacing w:after="120"/>
    </w:pPr>
  </w:style>
  <w:style w:type="character" w:customStyle="1" w:styleId="TekstpodstawowyZnak">
    <w:name w:val="Tekst podstawowy Znak"/>
    <w:basedOn w:val="Domylnaczcionkaakapitu"/>
    <w:link w:val="Tekstpodstawowy"/>
    <w:rsid w:val="0074757D"/>
    <w:rPr>
      <w:rFonts w:eastAsia="Lucida Sans Unicode" w:cs="Tahoma"/>
      <w:kern w:val="3"/>
      <w:sz w:val="24"/>
      <w:szCs w:val="24"/>
      <w:u w:val="none"/>
      <w:lang w:eastAsia="pl-PL"/>
    </w:rPr>
  </w:style>
  <w:style w:type="paragraph" w:styleId="Tekstdymka">
    <w:name w:val="Balloon Text"/>
    <w:basedOn w:val="Normalny"/>
    <w:link w:val="TekstdymkaZnak"/>
    <w:uiPriority w:val="99"/>
    <w:semiHidden/>
    <w:unhideWhenUsed/>
    <w:rsid w:val="00555C9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5C9F"/>
    <w:rPr>
      <w:rFonts w:ascii="Segoe UI" w:eastAsia="Lucida Sans Unicode" w:hAnsi="Segoe UI" w:cs="Segoe UI"/>
      <w:kern w:val="3"/>
      <w:sz w:val="18"/>
      <w:szCs w:val="18"/>
      <w:u w:val="none"/>
      <w:lang w:eastAsia="pl-PL"/>
    </w:rPr>
  </w:style>
  <w:style w:type="paragraph" w:styleId="Nagwek">
    <w:name w:val="header"/>
    <w:basedOn w:val="Normalny"/>
    <w:link w:val="NagwekZnak"/>
    <w:uiPriority w:val="99"/>
    <w:unhideWhenUsed/>
    <w:rsid w:val="00555C9F"/>
    <w:pPr>
      <w:tabs>
        <w:tab w:val="center" w:pos="4536"/>
        <w:tab w:val="right" w:pos="9072"/>
      </w:tabs>
    </w:pPr>
  </w:style>
  <w:style w:type="character" w:customStyle="1" w:styleId="NagwekZnak">
    <w:name w:val="Nagłówek Znak"/>
    <w:basedOn w:val="Domylnaczcionkaakapitu"/>
    <w:link w:val="Nagwek"/>
    <w:uiPriority w:val="99"/>
    <w:rsid w:val="00555C9F"/>
    <w:rPr>
      <w:rFonts w:eastAsia="Lucida Sans Unicode" w:cs="Tahoma"/>
      <w:kern w:val="3"/>
      <w:sz w:val="24"/>
      <w:szCs w:val="24"/>
      <w:u w:val="none"/>
      <w:lang w:eastAsia="pl-PL"/>
    </w:rPr>
  </w:style>
  <w:style w:type="paragraph" w:styleId="Stopka">
    <w:name w:val="footer"/>
    <w:basedOn w:val="Normalny"/>
    <w:link w:val="StopkaZnak"/>
    <w:uiPriority w:val="99"/>
    <w:unhideWhenUsed/>
    <w:rsid w:val="00555C9F"/>
    <w:pPr>
      <w:tabs>
        <w:tab w:val="center" w:pos="4536"/>
        <w:tab w:val="right" w:pos="9072"/>
      </w:tabs>
    </w:pPr>
  </w:style>
  <w:style w:type="character" w:customStyle="1" w:styleId="StopkaZnak">
    <w:name w:val="Stopka Znak"/>
    <w:basedOn w:val="Domylnaczcionkaakapitu"/>
    <w:link w:val="Stopka"/>
    <w:uiPriority w:val="99"/>
    <w:rsid w:val="00555C9F"/>
    <w:rPr>
      <w:rFonts w:eastAsia="Lucida Sans Unicode" w:cs="Tahoma"/>
      <w:kern w:val="3"/>
      <w:sz w:val="24"/>
      <w:szCs w:val="24"/>
      <w:u w:val="none"/>
      <w:lang w:eastAsia="pl-PL"/>
    </w:rPr>
  </w:style>
  <w:style w:type="numbering" w:customStyle="1" w:styleId="WW8Num132">
    <w:name w:val="WW8Num132"/>
    <w:basedOn w:val="Bezlisty"/>
    <w:rsid w:val="00BF5002"/>
  </w:style>
  <w:style w:type="character" w:styleId="Odwoaniedokomentarza">
    <w:name w:val="annotation reference"/>
    <w:basedOn w:val="Domylnaczcionkaakapitu"/>
    <w:uiPriority w:val="99"/>
    <w:semiHidden/>
    <w:unhideWhenUsed/>
    <w:rsid w:val="00093E1C"/>
    <w:rPr>
      <w:sz w:val="16"/>
      <w:szCs w:val="16"/>
    </w:rPr>
  </w:style>
  <w:style w:type="paragraph" w:styleId="Tekstkomentarza">
    <w:name w:val="annotation text"/>
    <w:basedOn w:val="Normalny"/>
    <w:link w:val="TekstkomentarzaZnak"/>
    <w:uiPriority w:val="99"/>
    <w:semiHidden/>
    <w:unhideWhenUsed/>
    <w:rsid w:val="00093E1C"/>
    <w:rPr>
      <w:sz w:val="20"/>
      <w:szCs w:val="20"/>
    </w:rPr>
  </w:style>
  <w:style w:type="character" w:customStyle="1" w:styleId="TekstkomentarzaZnak">
    <w:name w:val="Tekst komentarza Znak"/>
    <w:basedOn w:val="Domylnaczcionkaakapitu"/>
    <w:link w:val="Tekstkomentarza"/>
    <w:uiPriority w:val="99"/>
    <w:semiHidden/>
    <w:rsid w:val="00093E1C"/>
    <w:rPr>
      <w:rFonts w:eastAsia="Lucida Sans Unicode" w:cs="Tahoma"/>
      <w:kern w:val="3"/>
      <w:sz w:val="20"/>
      <w:szCs w:val="20"/>
      <w:u w:val="none"/>
      <w:lang w:eastAsia="pl-PL"/>
    </w:rPr>
  </w:style>
  <w:style w:type="paragraph" w:styleId="Tematkomentarza">
    <w:name w:val="annotation subject"/>
    <w:basedOn w:val="Tekstkomentarza"/>
    <w:next w:val="Tekstkomentarza"/>
    <w:link w:val="TematkomentarzaZnak"/>
    <w:uiPriority w:val="99"/>
    <w:semiHidden/>
    <w:unhideWhenUsed/>
    <w:rsid w:val="00093E1C"/>
    <w:rPr>
      <w:b/>
      <w:bCs/>
    </w:rPr>
  </w:style>
  <w:style w:type="character" w:customStyle="1" w:styleId="TematkomentarzaZnak">
    <w:name w:val="Temat komentarza Znak"/>
    <w:basedOn w:val="TekstkomentarzaZnak"/>
    <w:link w:val="Tematkomentarza"/>
    <w:uiPriority w:val="99"/>
    <w:semiHidden/>
    <w:rsid w:val="00093E1C"/>
    <w:rPr>
      <w:rFonts w:eastAsia="Lucida Sans Unicode" w:cs="Tahoma"/>
      <w:b/>
      <w:bCs/>
      <w:kern w:val="3"/>
      <w:sz w:val="20"/>
      <w:szCs w:val="20"/>
      <w:u w:val="none"/>
      <w:lang w:eastAsia="pl-PL"/>
    </w:rPr>
  </w:style>
  <w:style w:type="paragraph" w:customStyle="1" w:styleId="ZnakZnak6">
    <w:name w:val="Znak Znak6"/>
    <w:basedOn w:val="Normalny"/>
    <w:rsid w:val="000A2F23"/>
    <w:pPr>
      <w:widowControl/>
      <w:suppressAutoHyphens w:val="0"/>
      <w:autoSpaceDN/>
      <w:textAlignment w:val="auto"/>
    </w:pPr>
    <w:rPr>
      <w:rFonts w:eastAsia="Times New Roman" w:cs="Times New Roman"/>
      <w:kern w:val="0"/>
    </w:rPr>
  </w:style>
  <w:style w:type="paragraph" w:styleId="Tekstpodstawowywcity">
    <w:name w:val="Body Text Indent"/>
    <w:basedOn w:val="Normalny"/>
    <w:link w:val="TekstpodstawowywcityZnak"/>
    <w:unhideWhenUsed/>
    <w:rsid w:val="00990038"/>
    <w:pPr>
      <w:spacing w:after="120"/>
      <w:ind w:left="283"/>
    </w:pPr>
  </w:style>
  <w:style w:type="character" w:customStyle="1" w:styleId="TekstpodstawowywcityZnak">
    <w:name w:val="Tekst podstawowy wcięty Znak"/>
    <w:basedOn w:val="Domylnaczcionkaakapitu"/>
    <w:link w:val="Tekstpodstawowywcity"/>
    <w:uiPriority w:val="99"/>
    <w:semiHidden/>
    <w:rsid w:val="00990038"/>
    <w:rPr>
      <w:rFonts w:eastAsia="Lucida Sans Unicode" w:cs="Tahoma"/>
      <w:kern w:val="3"/>
      <w:sz w:val="24"/>
      <w:szCs w:val="24"/>
      <w:u w:val="none"/>
      <w:lang w:eastAsia="pl-PL"/>
    </w:rPr>
  </w:style>
  <w:style w:type="paragraph" w:styleId="Tekstpodstawowy2">
    <w:name w:val="Body Text 2"/>
    <w:basedOn w:val="Normalny"/>
    <w:link w:val="Tekstpodstawowy2Znak"/>
    <w:uiPriority w:val="99"/>
    <w:semiHidden/>
    <w:unhideWhenUsed/>
    <w:rsid w:val="00403AF5"/>
    <w:pPr>
      <w:spacing w:after="120" w:line="480" w:lineRule="auto"/>
    </w:pPr>
  </w:style>
  <w:style w:type="character" w:customStyle="1" w:styleId="Tekstpodstawowy2Znak">
    <w:name w:val="Tekst podstawowy 2 Znak"/>
    <w:basedOn w:val="Domylnaczcionkaakapitu"/>
    <w:link w:val="Tekstpodstawowy2"/>
    <w:uiPriority w:val="99"/>
    <w:semiHidden/>
    <w:rsid w:val="00403AF5"/>
    <w:rPr>
      <w:rFonts w:eastAsia="Lucida Sans Unicode" w:cs="Tahoma"/>
      <w:kern w:val="3"/>
      <w:sz w:val="24"/>
      <w:szCs w:val="24"/>
      <w:u w:val="none"/>
      <w:lang w:eastAsia="pl-PL"/>
    </w:rPr>
  </w:style>
  <w:style w:type="paragraph" w:customStyle="1" w:styleId="WW-Tekstpodstawowy3">
    <w:name w:val="WW-Tekst podstawowy 3"/>
    <w:basedOn w:val="Normalny"/>
    <w:rsid w:val="00011B02"/>
    <w:pPr>
      <w:widowControl/>
      <w:suppressAutoHyphens w:val="0"/>
      <w:autoSpaceDE w:val="0"/>
      <w:adjustRightInd w:val="0"/>
      <w:textAlignment w:val="auto"/>
    </w:pPr>
    <w:rPr>
      <w:rFonts w:ascii="Arial" w:eastAsia="Times New Roman" w:hAnsi="Arial" w:cs="Arial"/>
      <w:b/>
      <w:bCs/>
      <w:kern w:val="0"/>
      <w:sz w:val="20"/>
      <w:szCs w:val="20"/>
    </w:rPr>
  </w:style>
  <w:style w:type="numbering" w:customStyle="1" w:styleId="WW8Num211">
    <w:name w:val="WW8Num211"/>
    <w:basedOn w:val="Bezlisty"/>
    <w:rsid w:val="00770479"/>
    <w:pPr>
      <w:numPr>
        <w:numId w:val="26"/>
      </w:numPr>
    </w:pPr>
  </w:style>
  <w:style w:type="paragraph" w:styleId="NormalnyWeb">
    <w:name w:val="Normal (Web)"/>
    <w:basedOn w:val="Normalny"/>
    <w:uiPriority w:val="99"/>
    <w:semiHidden/>
    <w:unhideWhenUsed/>
    <w:rsid w:val="006F2E61"/>
    <w:rPr>
      <w:rFonts w:cs="Times New Roman"/>
    </w:rPr>
  </w:style>
  <w:style w:type="character" w:customStyle="1" w:styleId="StandardZnak">
    <w:name w:val="Standard Znak"/>
    <w:link w:val="Standard"/>
    <w:rsid w:val="00D24A35"/>
    <w:rPr>
      <w:rFonts w:ascii="Arial, 'Times New Roman'" w:eastAsia="Times New Roman" w:hAnsi="Arial, 'Times New Roman'" w:cs="Arial, 'Times New Roman'"/>
      <w:kern w:val="3"/>
      <w:sz w:val="20"/>
      <w:szCs w:val="20"/>
      <w:u w:val="none"/>
      <w:lang w:eastAsia="pl-PL"/>
    </w:rPr>
  </w:style>
  <w:style w:type="character" w:customStyle="1" w:styleId="Nierozpoznanawzmianka1">
    <w:name w:val="Nierozpoznana wzmianka1"/>
    <w:basedOn w:val="Domylnaczcionkaakapitu"/>
    <w:uiPriority w:val="99"/>
    <w:semiHidden/>
    <w:unhideWhenUsed/>
    <w:rsid w:val="004324DE"/>
    <w:rPr>
      <w:color w:val="605E5C"/>
      <w:shd w:val="clear" w:color="auto" w:fill="E1DFDD"/>
    </w:rPr>
  </w:style>
  <w:style w:type="character" w:styleId="Pogrubienie">
    <w:name w:val="Strong"/>
    <w:basedOn w:val="Domylnaczcionkaakapitu"/>
    <w:qFormat/>
    <w:rsid w:val="00CD0B31"/>
    <w:rPr>
      <w:rFonts w:ascii="Times New Roman" w:hAnsi="Times New Roman" w:cs="Times New Roman"/>
      <w:b/>
      <w:bCs/>
    </w:rPr>
  </w:style>
  <w:style w:type="character" w:customStyle="1" w:styleId="Nierozpoznanawzmianka2">
    <w:name w:val="Nierozpoznana wzmianka2"/>
    <w:basedOn w:val="Domylnaczcionkaakapitu"/>
    <w:uiPriority w:val="99"/>
    <w:semiHidden/>
    <w:unhideWhenUsed/>
    <w:rsid w:val="00AC4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11691">
      <w:bodyDiv w:val="1"/>
      <w:marLeft w:val="0"/>
      <w:marRight w:val="0"/>
      <w:marTop w:val="0"/>
      <w:marBottom w:val="0"/>
      <w:divBdr>
        <w:top w:val="none" w:sz="0" w:space="0" w:color="auto"/>
        <w:left w:val="none" w:sz="0" w:space="0" w:color="auto"/>
        <w:bottom w:val="none" w:sz="0" w:space="0" w:color="auto"/>
        <w:right w:val="none" w:sz="0" w:space="0" w:color="auto"/>
      </w:divBdr>
    </w:div>
    <w:div w:id="1030423075">
      <w:bodyDiv w:val="1"/>
      <w:marLeft w:val="0"/>
      <w:marRight w:val="0"/>
      <w:marTop w:val="0"/>
      <w:marBottom w:val="0"/>
      <w:divBdr>
        <w:top w:val="none" w:sz="0" w:space="0" w:color="auto"/>
        <w:left w:val="none" w:sz="0" w:space="0" w:color="auto"/>
        <w:bottom w:val="none" w:sz="0" w:space="0" w:color="auto"/>
        <w:right w:val="none" w:sz="0" w:space="0" w:color="auto"/>
      </w:divBdr>
    </w:div>
    <w:div w:id="1976569314">
      <w:bodyDiv w:val="1"/>
      <w:marLeft w:val="0"/>
      <w:marRight w:val="0"/>
      <w:marTop w:val="0"/>
      <w:marBottom w:val="0"/>
      <w:divBdr>
        <w:top w:val="none" w:sz="0" w:space="0" w:color="auto"/>
        <w:left w:val="none" w:sz="0" w:space="0" w:color="auto"/>
        <w:bottom w:val="none" w:sz="0" w:space="0" w:color="auto"/>
        <w:right w:val="none" w:sz="0" w:space="0" w:color="auto"/>
      </w:divBdr>
    </w:div>
    <w:div w:id="2025084951">
      <w:bodyDiv w:val="1"/>
      <w:marLeft w:val="0"/>
      <w:marRight w:val="0"/>
      <w:marTop w:val="0"/>
      <w:marBottom w:val="0"/>
      <w:divBdr>
        <w:top w:val="none" w:sz="0" w:space="0" w:color="auto"/>
        <w:left w:val="none" w:sz="0" w:space="0" w:color="auto"/>
        <w:bottom w:val="none" w:sz="0" w:space="0" w:color="auto"/>
        <w:right w:val="none" w:sz="0" w:space="0" w:color="auto"/>
      </w:divBdr>
    </w:div>
    <w:div w:id="213359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l@raszyn.pl" TargetMode="External"/><Relationship Id="rId13" Type="http://schemas.openxmlformats.org/officeDocument/2006/relationships/hyperlink" Target="https://platformazakupowa.pl/strona/45-instrukcje" TargetMode="External"/><Relationship Id="rId18" Type="http://schemas.openxmlformats.org/officeDocument/2006/relationships/hyperlink" Target="mailto:cwk@platformazakupowa.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przygoda@raszyn.pl" TargetMode="External"/><Relationship Id="rId7" Type="http://schemas.openxmlformats.org/officeDocument/2006/relationships/endnotes" Target="endnotes.xml"/><Relationship Id="rId12" Type="http://schemas.openxmlformats.org/officeDocument/2006/relationships/hyperlink" Target="mailto:ratusz@raszyn.pl" TargetMode="External"/><Relationship Id="rId17" Type="http://schemas.openxmlformats.org/officeDocument/2006/relationships/hyperlink" Target="https://platformazakupowa.p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s://platformazakupowa.pl/transakcja/122266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222663" TargetMode="External"/><Relationship Id="rId24" Type="http://schemas.openxmlformats.org/officeDocument/2006/relationships/hyperlink" Target="mailto:zam.publ@raszyn.pl"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23" Type="http://schemas.openxmlformats.org/officeDocument/2006/relationships/hyperlink" Target="mailto:ekalinowska@raszyn.pl" TargetMode="External"/><Relationship Id="rId28" Type="http://schemas.openxmlformats.org/officeDocument/2006/relationships/fontTable" Target="fontTable.xml"/><Relationship Id="rId10" Type="http://schemas.openxmlformats.org/officeDocument/2006/relationships/hyperlink" Target="https://platformazakupowa.pl/pn/raszyn" TargetMode="External"/><Relationship Id="rId19" Type="http://schemas.openxmlformats.org/officeDocument/2006/relationships/hyperlink" Target="https://platformazakupowa.pl/strona/kontakt" TargetMode="External"/><Relationship Id="rId4" Type="http://schemas.openxmlformats.org/officeDocument/2006/relationships/settings" Target="settings.xml"/><Relationship Id="rId9" Type="http://schemas.openxmlformats.org/officeDocument/2006/relationships/hyperlink" Target="http://www.bip.raszyn.pl" TargetMode="External"/><Relationship Id="rId14" Type="http://schemas.openxmlformats.org/officeDocument/2006/relationships/hyperlink" Target="https://platformazakupowa.pl" TargetMode="External"/><Relationship Id="rId22" Type="http://schemas.openxmlformats.org/officeDocument/2006/relationships/hyperlink" Target="mailto:msikorska@raszyn.pl" TargetMode="External"/><Relationship Id="rId27"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A1911-01BC-44E9-B290-7C11762C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8226</Words>
  <Characters>49362</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Czajkowska</dc:creator>
  <cp:keywords/>
  <dc:description/>
  <cp:lastModifiedBy>Iwona Wójcik</cp:lastModifiedBy>
  <cp:revision>3</cp:revision>
  <cp:lastPrinted>2023-04-26T08:43:00Z</cp:lastPrinted>
  <dcterms:created xsi:type="dcterms:W3CDTF">2025-11-25T08:12:00Z</dcterms:created>
  <dcterms:modified xsi:type="dcterms:W3CDTF">2025-11-25T11:26:00Z</dcterms:modified>
</cp:coreProperties>
</file>