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3B9B" w14:textId="0AA60891" w:rsidR="009426E1" w:rsidRPr="00EC756C" w:rsidRDefault="00F311FE" w:rsidP="00EC756C">
      <w:pPr>
        <w:spacing w:after="0"/>
        <w:ind w:left="352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EC756C">
        <w:rPr>
          <w:rFonts w:ascii="Arial Narrow" w:eastAsia="Tahoma" w:hAnsi="Arial Narrow" w:cs="Arial"/>
          <w:b/>
          <w:sz w:val="24"/>
          <w:szCs w:val="24"/>
          <w:lang w:eastAsia="pl-PL"/>
        </w:rPr>
        <w:t>UMOWA NR ……………..</w:t>
      </w:r>
    </w:p>
    <w:p w14:paraId="1EA34F56" w14:textId="77777777" w:rsidR="009426E1" w:rsidRPr="00EC756C" w:rsidRDefault="009426E1" w:rsidP="00EC756C">
      <w:pPr>
        <w:spacing w:after="0"/>
        <w:ind w:left="352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44BC8FF6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zawarta w dniu.................... w Łęknicy pomiędzy: </w:t>
      </w:r>
    </w:p>
    <w:p w14:paraId="1AE0D40D" w14:textId="77777777" w:rsidR="00DF0B59" w:rsidRDefault="00DF0B59" w:rsidP="00EC756C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</w:p>
    <w:p w14:paraId="10EBA484" w14:textId="4BB932DB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  <w:b/>
          <w:bCs/>
        </w:rPr>
        <w:t>Gminą Łęknica,</w:t>
      </w:r>
      <w:r w:rsidRPr="00EC756C">
        <w:rPr>
          <w:rFonts w:ascii="Arial Narrow" w:hAnsi="Arial Narrow"/>
        </w:rPr>
        <w:t xml:space="preserve"> w imieniu której występuje: </w:t>
      </w:r>
    </w:p>
    <w:p w14:paraId="3B130EC1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Burmistrz Łęknicy – </w:t>
      </w:r>
      <w:r w:rsidRPr="00EC756C">
        <w:rPr>
          <w:rFonts w:ascii="Arial Narrow" w:hAnsi="Arial Narrow"/>
          <w:b/>
          <w:bCs/>
        </w:rPr>
        <w:t xml:space="preserve">Piotr </w:t>
      </w:r>
      <w:proofErr w:type="spellStart"/>
      <w:r w:rsidRPr="00EC756C">
        <w:rPr>
          <w:rFonts w:ascii="Arial Narrow" w:hAnsi="Arial Narrow"/>
          <w:b/>
          <w:bCs/>
        </w:rPr>
        <w:t>Kuliniak</w:t>
      </w:r>
      <w:proofErr w:type="spellEnd"/>
      <w:r w:rsidRPr="00EC756C">
        <w:rPr>
          <w:rFonts w:ascii="Arial Narrow" w:hAnsi="Arial Narrow"/>
          <w:b/>
          <w:bCs/>
        </w:rPr>
        <w:t xml:space="preserve"> </w:t>
      </w:r>
    </w:p>
    <w:p w14:paraId="6529E1CB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przy kontrasygnacie Skarbnika Gminy – </w:t>
      </w:r>
      <w:r w:rsidRPr="00EC756C">
        <w:rPr>
          <w:rFonts w:ascii="Arial Narrow" w:hAnsi="Arial Narrow"/>
          <w:b/>
          <w:bCs/>
        </w:rPr>
        <w:t>Izabeli Roszkowskiej</w:t>
      </w:r>
      <w:r w:rsidRPr="00EC756C">
        <w:rPr>
          <w:rFonts w:ascii="Arial Narrow" w:hAnsi="Arial Narrow"/>
        </w:rPr>
        <w:t xml:space="preserve"> </w:t>
      </w:r>
    </w:p>
    <w:p w14:paraId="12C8273A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zwaną dalej </w:t>
      </w:r>
      <w:r w:rsidRPr="00EC756C">
        <w:rPr>
          <w:rFonts w:ascii="Arial Narrow" w:hAnsi="Arial Narrow"/>
          <w:b/>
          <w:bCs/>
        </w:rPr>
        <w:t>"Zamawiającym",</w:t>
      </w:r>
      <w:r w:rsidRPr="00EC756C">
        <w:rPr>
          <w:rFonts w:ascii="Arial Narrow" w:hAnsi="Arial Narrow"/>
        </w:rPr>
        <w:t xml:space="preserve"> </w:t>
      </w:r>
    </w:p>
    <w:p w14:paraId="2395A6ED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a ................................................................................................................................................... </w:t>
      </w:r>
    </w:p>
    <w:p w14:paraId="3F31972F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z siedzibą w .................................................................................................................................. </w:t>
      </w:r>
    </w:p>
    <w:p w14:paraId="6C81ABAE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>zwaną/</w:t>
      </w:r>
      <w:proofErr w:type="spellStart"/>
      <w:r w:rsidRPr="00EC756C">
        <w:rPr>
          <w:rFonts w:ascii="Arial Narrow" w:hAnsi="Arial Narrow"/>
        </w:rPr>
        <w:t>ym</w:t>
      </w:r>
      <w:proofErr w:type="spellEnd"/>
      <w:r w:rsidRPr="00EC756C">
        <w:rPr>
          <w:rFonts w:ascii="Arial Narrow" w:hAnsi="Arial Narrow"/>
        </w:rPr>
        <w:t xml:space="preserve"> dalej </w:t>
      </w:r>
      <w:r w:rsidRPr="00EC756C">
        <w:rPr>
          <w:rFonts w:ascii="Arial Narrow" w:hAnsi="Arial Narrow"/>
          <w:b/>
          <w:bCs/>
        </w:rPr>
        <w:t>„Wykonawcą”</w:t>
      </w:r>
      <w:r w:rsidRPr="00EC756C">
        <w:rPr>
          <w:rFonts w:ascii="Arial Narrow" w:hAnsi="Arial Narrow"/>
        </w:rPr>
        <w:t xml:space="preserve"> , reprezentowaną/</w:t>
      </w:r>
      <w:proofErr w:type="spellStart"/>
      <w:r w:rsidRPr="00EC756C">
        <w:rPr>
          <w:rFonts w:ascii="Arial Narrow" w:hAnsi="Arial Narrow"/>
        </w:rPr>
        <w:t>ym</w:t>
      </w:r>
      <w:proofErr w:type="spellEnd"/>
      <w:r w:rsidRPr="00EC756C">
        <w:rPr>
          <w:rFonts w:ascii="Arial Narrow" w:hAnsi="Arial Narrow"/>
        </w:rPr>
        <w:t xml:space="preserve"> przez: </w:t>
      </w:r>
    </w:p>
    <w:p w14:paraId="45A42899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........................................................................................................................................ </w:t>
      </w:r>
    </w:p>
    <w:p w14:paraId="45B64F1F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........................................................................................................................................ </w:t>
      </w:r>
    </w:p>
    <w:p w14:paraId="7E06346C" w14:textId="77777777" w:rsidR="009426E1" w:rsidRPr="00EC756C" w:rsidRDefault="009426E1" w:rsidP="00EC756C">
      <w:pPr>
        <w:pStyle w:val="Default"/>
        <w:spacing w:line="276" w:lineRule="auto"/>
        <w:jc w:val="both"/>
        <w:rPr>
          <w:rFonts w:ascii="Arial Narrow" w:hAnsi="Arial Narrow"/>
        </w:rPr>
      </w:pPr>
      <w:r w:rsidRPr="00EC756C">
        <w:rPr>
          <w:rFonts w:ascii="Arial Narrow" w:hAnsi="Arial Narrow"/>
        </w:rPr>
        <w:t xml:space="preserve">została zawarta umowa następującej treści: </w:t>
      </w:r>
    </w:p>
    <w:p w14:paraId="51BF5872" w14:textId="77777777" w:rsidR="009426E1" w:rsidRPr="00EC756C" w:rsidRDefault="009426E1" w:rsidP="00EC756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A2AB9D8" w14:textId="3E5CB63E" w:rsidR="009426E1" w:rsidRPr="00EC756C" w:rsidRDefault="009426E1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hAnsi="Arial Narrow"/>
          <w:sz w:val="24"/>
          <w:szCs w:val="24"/>
        </w:rPr>
        <w:t xml:space="preserve">Niniejsza umowa jest konsekwencją zamówienia publicznego realizowanego na podstawie ustawy z dnia 11 września 2019 r. Prawo zamówień publicznych (t. j. </w:t>
      </w:r>
      <w:proofErr w:type="spellStart"/>
      <w:r w:rsidRPr="00EC756C">
        <w:rPr>
          <w:rFonts w:ascii="Arial Narrow" w:hAnsi="Arial Narrow"/>
          <w:sz w:val="24"/>
          <w:szCs w:val="24"/>
        </w:rPr>
        <w:t>Dz</w:t>
      </w:r>
      <w:proofErr w:type="spellEnd"/>
      <w:r w:rsidRPr="00EC756C">
        <w:rPr>
          <w:rFonts w:ascii="Arial Narrow" w:hAnsi="Arial Narrow"/>
          <w:sz w:val="24"/>
          <w:szCs w:val="24"/>
        </w:rPr>
        <w:t xml:space="preserve"> .U. z 2022 r., poz. 1710) oraz następstwem wyboru przez Zamawiającego oferty w przetargu nieograniczonym, znak sprawy</w:t>
      </w:r>
      <w:r w:rsidRPr="00977A61">
        <w:rPr>
          <w:rFonts w:ascii="Arial Narrow" w:hAnsi="Arial Narrow"/>
          <w:sz w:val="24"/>
          <w:szCs w:val="24"/>
        </w:rPr>
        <w:t>: RGN.271.</w:t>
      </w:r>
      <w:r w:rsidR="00977A61" w:rsidRPr="00977A61">
        <w:rPr>
          <w:rFonts w:ascii="Arial Narrow" w:hAnsi="Arial Narrow"/>
          <w:sz w:val="24"/>
          <w:szCs w:val="24"/>
        </w:rPr>
        <w:t>3</w:t>
      </w:r>
      <w:r w:rsidRPr="00977A61">
        <w:rPr>
          <w:rFonts w:ascii="Arial Narrow" w:hAnsi="Arial Narrow"/>
          <w:sz w:val="24"/>
          <w:szCs w:val="24"/>
        </w:rPr>
        <w:t>.2023</w:t>
      </w:r>
    </w:p>
    <w:p w14:paraId="2E8847FE" w14:textId="77777777" w:rsidR="00EC756C" w:rsidRPr="00EC756C" w:rsidRDefault="00615A79" w:rsidP="00EC756C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1 Przedmiot zamówienia</w:t>
      </w:r>
    </w:p>
    <w:p w14:paraId="6983B15B" w14:textId="72FD72F1" w:rsidR="009426E1" w:rsidRPr="00EC756C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Przedmiotem umowy jest usługa przygotowania i przeprowadzenia kampanii promocyjn</w:t>
      </w:r>
      <w:r w:rsidR="00DF0B59">
        <w:rPr>
          <w:rFonts w:ascii="Arial Narrow" w:eastAsia="Times New Roman" w:hAnsi="Arial Narrow" w:cs="Arial"/>
          <w:sz w:val="24"/>
          <w:szCs w:val="24"/>
          <w:lang w:eastAsia="pl-PL"/>
        </w:rPr>
        <w:t>ej</w:t>
      </w:r>
      <w:r w:rsidR="009426E1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Województwa Lubuskiego z wykorzystaniem potencjału turystycznego i gospodarczego Światowego Geoparku UNESCO Łuk </w:t>
      </w:r>
      <w:proofErr w:type="spellStart"/>
      <w:r w:rsidR="009426E1" w:rsidRPr="00EC756C">
        <w:rPr>
          <w:rFonts w:ascii="Arial Narrow" w:eastAsia="Times New Roman" w:hAnsi="Arial Narrow" w:cs="Arial"/>
          <w:sz w:val="24"/>
          <w:szCs w:val="24"/>
          <w:lang w:eastAsia="pl-PL"/>
        </w:rPr>
        <w:t>Mużakowa</w:t>
      </w:r>
      <w:proofErr w:type="spellEnd"/>
      <w:r w:rsidR="009426E1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oraz Parku </w:t>
      </w:r>
      <w:proofErr w:type="spellStart"/>
      <w:r w:rsidR="009426E1" w:rsidRPr="00EC756C">
        <w:rPr>
          <w:rFonts w:ascii="Arial Narrow" w:eastAsia="Times New Roman" w:hAnsi="Arial Narrow" w:cs="Arial"/>
          <w:sz w:val="24"/>
          <w:szCs w:val="24"/>
          <w:lang w:eastAsia="pl-PL"/>
        </w:rPr>
        <w:t>Mużakowskiego</w:t>
      </w:r>
      <w:proofErr w:type="spellEnd"/>
      <w:r w:rsidR="009426E1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(Park </w:t>
      </w:r>
      <w:proofErr w:type="spellStart"/>
      <w:r w:rsidR="009426E1" w:rsidRPr="00EC756C">
        <w:rPr>
          <w:rFonts w:ascii="Arial Narrow" w:eastAsia="Times New Roman" w:hAnsi="Arial Narrow" w:cs="Arial"/>
          <w:sz w:val="24"/>
          <w:szCs w:val="24"/>
          <w:lang w:eastAsia="pl-PL"/>
        </w:rPr>
        <w:t>Muskau</w:t>
      </w:r>
      <w:proofErr w:type="spellEnd"/>
      <w:r w:rsidR="009426E1" w:rsidRPr="00EC756C">
        <w:rPr>
          <w:rFonts w:ascii="Arial Narrow" w:eastAsia="Times New Roman" w:hAnsi="Arial Narrow" w:cs="Arial"/>
          <w:sz w:val="24"/>
          <w:szCs w:val="24"/>
          <w:lang w:eastAsia="pl-PL"/>
        </w:rPr>
        <w:t>) o zasięgu krajowym i międzynarodowym.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W ramach umowy do zadań Wykonawcy należeć będzie m.in.:</w:t>
      </w:r>
    </w:p>
    <w:p w14:paraId="7B0DD978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I.  Opracowanie planu promocji i komunikacji</w:t>
      </w:r>
    </w:p>
    <w:p w14:paraId="5D5CC45B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II. TV – udział w programie – śniadaniowa</w:t>
      </w:r>
    </w:p>
    <w:p w14:paraId="4AE5C953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III. Organizacja seminarium/konferencji </w:t>
      </w:r>
      <w:proofErr w:type="spellStart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pn</w:t>
      </w:r>
      <w:proofErr w:type="spellEnd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.„Lubuski </w:t>
      </w:r>
      <w:proofErr w:type="spellStart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EkoRozwój</w:t>
      </w:r>
      <w:proofErr w:type="spellEnd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"</w:t>
      </w:r>
    </w:p>
    <w:p w14:paraId="6C694F10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IV. Organizacja i promocja konferencji (wydarzenie prasowe otwierające projekt)</w:t>
      </w:r>
    </w:p>
    <w:p w14:paraId="1F0B17D1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V. Święto Parku </w:t>
      </w:r>
      <w:proofErr w:type="spellStart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Mużakowskiego</w:t>
      </w:r>
      <w:proofErr w:type="spellEnd"/>
    </w:p>
    <w:p w14:paraId="079D8246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VI. Święto Geoparku sierpień/wrzesień 2023</w:t>
      </w:r>
    </w:p>
    <w:p w14:paraId="409B66A3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VII. ORGANIZACJA MINI TARGÓW TURYSTYCZNYCH</w:t>
      </w:r>
    </w:p>
    <w:p w14:paraId="24BD3F54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a)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>Mini Targi Przedsiębiorców „Sport to zdrowie"</w:t>
      </w:r>
    </w:p>
    <w:p w14:paraId="0B333144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b)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</w:r>
      <w:proofErr w:type="spellStart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MiniTargi</w:t>
      </w:r>
      <w:proofErr w:type="spellEnd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Przedsiębiorców (autorskie) </w:t>
      </w:r>
    </w:p>
    <w:p w14:paraId="45F5B693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VIII. Stworzenie i stała aktualizacja katalogu przedsiębiorców biorących udział w projekcie —kwartalne wydanie informatora w formie drukowanej.</w:t>
      </w:r>
    </w:p>
    <w:p w14:paraId="7E69FA11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IX. Organizacja i promocja konferencji (wydarzenie prasowe zamykające projekt)</w:t>
      </w:r>
    </w:p>
    <w:p w14:paraId="42AB681E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 Uruchomienie i konfiguracja strony internetowej „Łęknica – turystyka i gospodarka”, Skomunikowanie turysty, przedsiębiorcy i poszczególnych grup odbiorców, Integracja strony z katalogiem gospodarczym (wraz z dostosowaniem strony Zamawiającego do standardów min WCAG 2.0).</w:t>
      </w:r>
    </w:p>
    <w:p w14:paraId="44C6302C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XI. Regularna redakcja strony internetowej, prowadzenie kalendarium wydarzeń i działań realizowanych w ramach projektu, redakcja informacji w językach polskim i angielskim, prowadzenie kampanii informacyjnej na kanałach Facebook i Instagram</w:t>
      </w:r>
    </w:p>
    <w:p w14:paraId="0232E9B2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XII. Tablica informacyjna i ew. Tablica pamiątkowa (w tym tablica w języku </w:t>
      </w:r>
      <w:proofErr w:type="spellStart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Braile'a</w:t>
      </w:r>
      <w:proofErr w:type="spellEnd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</w:p>
    <w:p w14:paraId="763BFFBE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XIII. Płatna kampania promocyjna w mediach społecznościowych (Facebook) – dostosowana do grup odbiorców w różnych lokalizacjach (lokalna, regionalna, ogólnopolska), we wszystkich grupach wiekowych i co najmniej dwóch grupach językowych (polski, angielski) </w:t>
      </w:r>
    </w:p>
    <w:p w14:paraId="76CF1110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XIV. Produkcja treści: artykułów, grafik, infografik, animacji na potrzeby prowadzenia kanałów w mediach społecznościowych (Facebook, Instagram)</w:t>
      </w:r>
    </w:p>
    <w:p w14:paraId="00CE7918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XV. Produkcja spotów – materiału audiowizualnego promującego projekt</w:t>
      </w:r>
    </w:p>
    <w:p w14:paraId="0C083EF3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XVI. Artykuły promocyjne w prasie – art. sponsorowane, przestrzeń reklamowa (lokalna)</w:t>
      </w:r>
    </w:p>
    <w:p w14:paraId="3363B0B8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XVII. Artykuły promocyjne w prasie – art. sponsorowane, przestrzeń reklamowa (regionalna)</w:t>
      </w:r>
    </w:p>
    <w:p w14:paraId="127F49EB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XVIII. Promocja projektu w radiu – czas antenowy ogłoszenia (regionalne rozgłośnie radiowe)</w:t>
      </w:r>
    </w:p>
    <w:p w14:paraId="384367A5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XIX. Dedykowane audycje promujące Łęknicę – radio regionalne – lubuskie, dolnośląskie.</w:t>
      </w:r>
    </w:p>
    <w:p w14:paraId="0CEBE7AB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XX. Promocja projektu w radiu – czas antenowy ogłoszenia i audycje (ogólnopolskie rozgłośnie radiowe)</w:t>
      </w:r>
    </w:p>
    <w:p w14:paraId="51234843" w14:textId="77777777" w:rsidR="00674C23" w:rsidRPr="00EC756C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XXI. Promocja projektu w regionalnych kanałach telewizyjnych (czas antenowy)</w:t>
      </w:r>
    </w:p>
    <w:p w14:paraId="452EF4AB" w14:textId="3E5C6A43" w:rsidR="00674C23" w:rsidRDefault="00674C23" w:rsidP="00DF0B59">
      <w:pPr>
        <w:spacing w:after="0"/>
        <w:ind w:left="851" w:hanging="425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XXII. Kampania PR-owa w lokalnych i regionalnych mediach – opracowanie </w:t>
      </w:r>
      <w:proofErr w:type="spellStart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presspacków</w:t>
      </w:r>
      <w:proofErr w:type="spellEnd"/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 dystrybucja artykułów prasowych</w:t>
      </w:r>
      <w:r w:rsidR="00615A79"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</w:t>
      </w:r>
    </w:p>
    <w:p w14:paraId="2E9DA820" w14:textId="77777777" w:rsidR="00E36C88" w:rsidRPr="00E36C88" w:rsidRDefault="00E36C88" w:rsidP="00E36C88">
      <w:pPr>
        <w:spacing w:after="0"/>
        <w:ind w:left="851" w:hanging="425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XXIII. Produkcja plakatów – opracowanie graficzne;</w:t>
      </w:r>
    </w:p>
    <w:p w14:paraId="7147ADC3" w14:textId="77777777" w:rsidR="00E36C88" w:rsidRPr="00E36C88" w:rsidRDefault="00E36C88" w:rsidP="00E36C88">
      <w:pPr>
        <w:spacing w:after="0"/>
        <w:ind w:left="851" w:hanging="425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XXIV. Produkcja oraz kolportaż ulotek i biuletynów informacyjnych – opracowanie graficzne;</w:t>
      </w:r>
    </w:p>
    <w:p w14:paraId="65E1FF62" w14:textId="77777777" w:rsidR="00E36C88" w:rsidRPr="00E36C88" w:rsidRDefault="00E36C88" w:rsidP="00E36C88">
      <w:pPr>
        <w:spacing w:after="0"/>
        <w:ind w:left="851" w:hanging="425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XXV. Produkcja i druk ulotek, biuletynów informacyjnych z większą czcionką (dla osób starszych, dla osób z</w:t>
      </w:r>
    </w:p>
    <w:p w14:paraId="2A0F4206" w14:textId="77777777" w:rsidR="00E36C88" w:rsidRPr="00E36C88" w:rsidRDefault="00E36C88" w:rsidP="00E36C88">
      <w:pPr>
        <w:spacing w:after="0"/>
        <w:ind w:left="851" w:hanging="425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dysfunkcjami wzroku);</w:t>
      </w:r>
    </w:p>
    <w:p w14:paraId="2664977B" w14:textId="77777777" w:rsidR="00E36C88" w:rsidRPr="00E36C88" w:rsidRDefault="00E36C88" w:rsidP="00E36C88">
      <w:pPr>
        <w:spacing w:after="0"/>
        <w:ind w:left="851" w:hanging="425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XXVI. Dokumentacja fotograficzna i filmowa projektu – produkcja fotorelacji, filmów;</w:t>
      </w:r>
    </w:p>
    <w:p w14:paraId="7C13FF1B" w14:textId="77777777" w:rsidR="00E36C88" w:rsidRPr="00E36C88" w:rsidRDefault="00E36C88" w:rsidP="00E36C88">
      <w:pPr>
        <w:spacing w:after="0"/>
        <w:ind w:left="851" w:hanging="425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XXVII. Wydanie i dystrybucja folderu pamiątkowego o charakterze dokumentacyjnym i informacyjnym na temat</w:t>
      </w:r>
    </w:p>
    <w:p w14:paraId="262E9C35" w14:textId="77777777" w:rsidR="00E36C88" w:rsidRPr="00E36C88" w:rsidRDefault="00E36C88" w:rsidP="00E36C88">
      <w:pPr>
        <w:spacing w:after="0"/>
        <w:ind w:left="851" w:hanging="425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realizacji projektu;</w:t>
      </w:r>
    </w:p>
    <w:p w14:paraId="7301E4A2" w14:textId="4AE45AAC" w:rsidR="00E36C88" w:rsidRPr="00E36C88" w:rsidRDefault="00E36C88" w:rsidP="00E36C88">
      <w:pPr>
        <w:spacing w:after="0"/>
        <w:ind w:left="851" w:hanging="425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</w:pPr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XXVIII. Monitoring mediów - </w:t>
      </w:r>
      <w:proofErr w:type="spellStart"/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internet</w:t>
      </w:r>
      <w:proofErr w:type="spellEnd"/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, </w:t>
      </w:r>
      <w:proofErr w:type="spellStart"/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social</w:t>
      </w:r>
      <w:proofErr w:type="spellEnd"/>
      <w:r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 xml:space="preserve"> media, prasa, radio, TV.</w:t>
      </w:r>
    </w:p>
    <w:p w14:paraId="365BB832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zgodnie z wymogami określonymi szczegółowo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Załączniku nr </w:t>
      </w:r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>9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Specyfikacji Warunków Zamówienia, zwanej dalej „SWZ”.</w:t>
      </w:r>
    </w:p>
    <w:p w14:paraId="4B44B725" w14:textId="77B61C4C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Zamawiający zleca a Wykonawca zobowiązuje się wykonać wszelkie niezbędne czynności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konieczne dla zrealizowania przedmiotu umowy określonego w ust. 1 i 2.</w:t>
      </w:r>
    </w:p>
    <w:p w14:paraId="2113CD68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4. Wykonawca zobowiązany jest wykonać przedmiot umowy zgodnie z warunkami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Zamawiającego określonymi w Specyfikacji Warunków Zamówienia (zwanej dalej „SWZ”)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i Załączniku nr </w:t>
      </w:r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>9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do SWZ „Opis przedmiotu zamówienia” (zwanym dalej „OPZ”) oraz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złożonej ofercie.</w:t>
      </w:r>
    </w:p>
    <w:p w14:paraId="501A77A9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5. </w:t>
      </w:r>
      <w:r w:rsidR="00674C23" w:rsidRPr="00615A79">
        <w:rPr>
          <w:rFonts w:ascii="Arial Narrow" w:eastAsia="Times New Roman" w:hAnsi="Arial Narrow" w:cs="Arial"/>
          <w:sz w:val="24"/>
          <w:szCs w:val="24"/>
          <w:lang w:eastAsia="pl-PL"/>
        </w:rPr>
        <w:t>Integralną częścią umowy są: SWZ wraz z załącznikami i dodatkami oraz oferta Wykonawcy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674C23" w:rsidRPr="00615A79">
        <w:rPr>
          <w:rFonts w:ascii="Arial Narrow" w:eastAsia="Times New Roman" w:hAnsi="Arial Narrow" w:cs="Arial"/>
          <w:sz w:val="24"/>
          <w:szCs w:val="24"/>
          <w:lang w:eastAsia="pl-PL"/>
        </w:rPr>
        <w:t>wraz z załącznikami.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6. Komunikacja między Zamawiającym a Wykonawcą odbywać się będzie w języku polskim.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7. Wykonawca będzie zobowiązany współpracować z Zamawiającym na etapie realizacji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umowy, w szczególności zobowiązany będzie konsultować wszelkie wątpliwości.</w:t>
      </w:r>
    </w:p>
    <w:p w14:paraId="281F06DD" w14:textId="222034F5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8. Wykonawca oświadcza, że posiada odpowiednią wiedzę, doświadczenie i dysponuje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stosowną bazą do wykonania przedmiotu umowy, oraz że przedmiot umowy wykonany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zostanie z zachowaniem należytej staranności, wysokiej jakości użytych materiałów</w:t>
      </w:r>
      <w:r w:rsidR="00DF0B5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i</w:t>
      </w:r>
      <w:r w:rsidR="00DF0B5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zrealizowanych prac.</w:t>
      </w:r>
    </w:p>
    <w:p w14:paraId="2BA4163C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9. Zlecenie wykonania części przedmiotu umowy podwykonawcom nie zmienia zobowiązań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Wykonawcy wobec Zamawiającego.</w:t>
      </w:r>
    </w:p>
    <w:p w14:paraId="1C55BF41" w14:textId="682AFBB1" w:rsidR="00674C23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10. Wykonawca jest odpowiedzialny za działania, uchybienia i zaniedbania podwykonawców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i ich pracowników w takim samym stopniu jakby to były działania, uchybienia i zaniedbania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jego własnych pracowników.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11. Wprowadzenie do realizacji przedmiotu umowy podwykonawców oraz ich zmiana wymaga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akceptacji Zamawiającego.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14:paraId="54069BBA" w14:textId="77777777" w:rsidR="008F1B44" w:rsidRPr="00EC756C" w:rsidRDefault="008F1B44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C3A0051" w14:textId="77777777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2 Osoby upoważnione do spraw związanych z realizacją umowy</w:t>
      </w:r>
    </w:p>
    <w:p w14:paraId="04BA01C6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Osobą/osobami upoważnioną/upoważnionymi przez Zamawiającego do spraw związanych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 realizacją umowy jest Pan/Pani ............................, tel. ...............................</w:t>
      </w:r>
    </w:p>
    <w:p w14:paraId="6A20D1B0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Osobą upoważnioną przez Wykonawcę do spraw związanych z realizacją umowy jest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Pan/Pani .............................., tel. ...............................</w:t>
      </w:r>
    </w:p>
    <w:p w14:paraId="1CDE064C" w14:textId="08193C96" w:rsidR="00615A79" w:rsidRPr="00EC756C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Zmiana danych wskazanych w ust. 1 i 2 nie stanowi zmiany umowy i wymaga jedynie (e-mail)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powiadomienia drugiej Strony.</w:t>
      </w:r>
    </w:p>
    <w:p w14:paraId="34BDB302" w14:textId="50BAE6D7" w:rsidR="00674C23" w:rsidRPr="00615A79" w:rsidRDefault="00674C23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4. Zmiana osób wskazanych w wykazie osób wymaga zgody Zamawiającego (weryfikacja pod kątem warunków udziału w postępowaniu).</w:t>
      </w:r>
    </w:p>
    <w:p w14:paraId="6EB8484D" w14:textId="77777777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3 Czas trwania umowy i harmonogram</w:t>
      </w:r>
    </w:p>
    <w:p w14:paraId="48ABD89D" w14:textId="68E54F53" w:rsidR="008F1B44" w:rsidRPr="008F1B44" w:rsidRDefault="00615A79" w:rsidP="00EC756C">
      <w:pPr>
        <w:spacing w:after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1. Wykonawca zrealizuje przedmiot umowy w </w:t>
      </w:r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terminie </w:t>
      </w:r>
      <w:r w:rsidR="00CD2A1F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7</w:t>
      </w:r>
      <w:r w:rsidR="00674C23" w:rsidRPr="008F1B44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miesięcy od dnia podpisania Umowy (nie później niż do dnia 26 października 2023 r.).</w:t>
      </w:r>
    </w:p>
    <w:p w14:paraId="136CC08E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Przygotowania do realizacji przedmiotu umowy rozpoczną się z chwilą jej zawarcia.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3. </w:t>
      </w:r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>Wykonawca zobowiązany jest przedstawić Zamawiającemu harmonogram rzeczowo-finansowy. W przypadku opóźnień względem założeń Wykonawca zobowiązany jest przedstawić Zamawiającemu zaktualizowany harmonogram rzeczowo-finansowy zadania.</w:t>
      </w:r>
    </w:p>
    <w:p w14:paraId="1489FFB0" w14:textId="4E23CC38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5. Wykonawca </w:t>
      </w:r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>zobowiązany jest do raportowania postępów realizowanego zamówienia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uwzględnieniem wymagań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określonych w OPZ.</w:t>
      </w:r>
    </w:p>
    <w:p w14:paraId="083E2C5D" w14:textId="6D95BCD7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4 Raporty</w:t>
      </w:r>
    </w:p>
    <w:p w14:paraId="2FBE6DF5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1. </w:t>
      </w:r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>Wykonawca zobowiązany jest do raportowania postępów realizowanego zamówienia z uwzględnieniem wymagań określonych w OPZ.</w:t>
      </w:r>
    </w:p>
    <w:p w14:paraId="11F630F0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Raporty, w zależności od zadania, będą obejmowały</w:t>
      </w:r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sprawozdanie merytoryczne wraz z dokumentacją źródłową (zdjęcia, zrzuty ekranu, listy obecności </w:t>
      </w:r>
      <w:proofErr w:type="spellStart"/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>etc</w:t>
      </w:r>
      <w:proofErr w:type="spellEnd"/>
      <w:r w:rsidR="00674C23" w:rsidRPr="00EC756C">
        <w:rPr>
          <w:rFonts w:ascii="Arial Narrow" w:eastAsia="Times New Roman" w:hAnsi="Arial Narrow" w:cs="Arial"/>
          <w:sz w:val="24"/>
          <w:szCs w:val="24"/>
          <w:lang w:eastAsia="pl-PL"/>
        </w:rPr>
        <w:t>).</w:t>
      </w:r>
    </w:p>
    <w:p w14:paraId="1A9D40A7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Przedstawienie raportu efektów wykonanego zadania musi pozwolić Zamawiającemu na</w:t>
      </w:r>
      <w:r w:rsidR="00674C23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rzetelną, przejrzystą i łatwą weryfikację zrealizowanego przedmiotu umowy.</w:t>
      </w:r>
    </w:p>
    <w:p w14:paraId="535E7DF8" w14:textId="3C7A1A20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br/>
      </w: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5 Odbiór przedmiotu umowy</w:t>
      </w:r>
    </w:p>
    <w:p w14:paraId="6649D2E1" w14:textId="1F88F87B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1. Wykonawca po realizacji danego 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zadania określonego w § 1 ust 2 – I-</w:t>
      </w:r>
      <w:r w:rsidR="00366675"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XX</w:t>
      </w:r>
      <w:r w:rsidR="00E36C88"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VIII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sporządzi protokół odbioru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częściowego.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2. 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przypadku zadań </w:t>
      </w:r>
      <w:r w:rsidR="00366675" w:rsidRPr="007744E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określonych w § 1 ust 2 – </w:t>
      </w:r>
      <w:r w:rsidR="00DF0B59" w:rsidRPr="007744ED">
        <w:rPr>
          <w:rFonts w:ascii="Arial Narrow" w:eastAsia="Times New Roman" w:hAnsi="Arial Narrow" w:cs="Arial"/>
          <w:sz w:val="24"/>
          <w:szCs w:val="24"/>
          <w:lang w:eastAsia="pl-PL"/>
        </w:rPr>
        <w:t>VII, VIII, X</w:t>
      </w:r>
      <w:r w:rsidR="00366675" w:rsidRPr="007744ED">
        <w:rPr>
          <w:rFonts w:ascii="Arial Narrow" w:eastAsia="Times New Roman" w:hAnsi="Arial Narrow" w:cs="Arial"/>
          <w:sz w:val="24"/>
          <w:szCs w:val="24"/>
          <w:lang w:eastAsia="pl-PL"/>
        </w:rPr>
        <w:t>-</w:t>
      </w:r>
      <w:r w:rsidR="00366675"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XX</w:t>
      </w:r>
      <w:r w:rsidR="00E36C88" w:rsidRPr="00E36C88">
        <w:rPr>
          <w:rFonts w:ascii="Arial Narrow" w:eastAsia="Times New Roman" w:hAnsi="Arial Narrow" w:cs="Arial"/>
          <w:color w:val="FF0000"/>
          <w:sz w:val="24"/>
          <w:szCs w:val="24"/>
          <w:lang w:eastAsia="pl-PL"/>
        </w:rPr>
        <w:t>VIII</w:t>
      </w:r>
      <w:r w:rsidR="00366675" w:rsidRPr="007744E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możliwe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będzie częściowy odbiór prac w ramach zadania, zgodnie z </w:t>
      </w:r>
      <w:bookmarkStart w:id="0" w:name="_Hlk125094345"/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zaakceptowanym przez Zamawiającego harmonogramem rzeczowo finansowym</w:t>
      </w:r>
      <w:bookmarkEnd w:id="0"/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Odbiory odbędą się na podstawie protokołów odbioru częściowego.</w:t>
      </w:r>
    </w:p>
    <w:p w14:paraId="069E251D" w14:textId="392BEA30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4. Po odbiorze każdego z </w:t>
      </w:r>
      <w:r w:rsidR="008F1B44" w:rsidRPr="00EC756C">
        <w:rPr>
          <w:rFonts w:ascii="Arial Narrow" w:eastAsia="Times New Roman" w:hAnsi="Arial Narrow" w:cs="Arial"/>
          <w:sz w:val="24"/>
          <w:szCs w:val="24"/>
          <w:lang w:eastAsia="pl-PL"/>
        </w:rPr>
        <w:t>elementów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Wykonawcy przysługiwać będzie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wynagrodzenie w wysokości określonej w 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zaakceptowanym przez Zamawiającego harmonogramie rzeczowo finansowym.</w:t>
      </w:r>
    </w:p>
    <w:p w14:paraId="16E9F567" w14:textId="7C027930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5. Odbiór przedmiotu zamówienia, potwierdzony ostatecznym protokołem odbioru, nastąpi na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podstawie częściowych protokołów odbioru przedmiotu umowy.</w:t>
      </w:r>
    </w:p>
    <w:p w14:paraId="516EE0C1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6. Protokoły, obustronnie podpisane, będą zawierać:</w:t>
      </w:r>
    </w:p>
    <w:p w14:paraId="78B3E3C6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1) datę i miejsce sporządzenia protokołu,</w:t>
      </w:r>
    </w:p>
    <w:p w14:paraId="351BC714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2) ocenę prawidłowości wykonania danego 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elementu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(danego zakresu prac) i jego zgodności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 warunkami określonymi w SWZ, OPZ oraz złożonej ofercie,</w:t>
      </w:r>
    </w:p>
    <w:p w14:paraId="2811FC9C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3) wskazanie istnienia lub braku wad w wykonaniu prac,</w:t>
      </w:r>
    </w:p>
    <w:p w14:paraId="54860A9C" w14:textId="4D69FF2E" w:rsidR="008F1B44" w:rsidRPr="008F1B44" w:rsidRDefault="00615A79" w:rsidP="00EC756C">
      <w:pPr>
        <w:spacing w:after="0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4) w przypadku stwierdzenia zastrzeżeń – zobowiązanie Wykonawcy do ich usunięcia,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terminie 14 dni, w ramach wynagrodzenia, określonego w § 7 ust. 1; stwierdzenie przez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Zamawiającego usunięcia przez Wykonawcę wad będzie stanowić podstawę do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sporządzenia ostatecznego protokołu odbioru bez zastrzeżeń.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14:paraId="4A086B3A" w14:textId="77777777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6 Obowiązki Zamawiającego i Wykonawcy</w:t>
      </w:r>
    </w:p>
    <w:p w14:paraId="2AB067E1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Zamawiający zobowiązany będzie do:</w:t>
      </w:r>
    </w:p>
    <w:p w14:paraId="6C96D6B0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1) 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akceptacji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harmonogramu 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rzeczowo finansowego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realizacji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przedmiotu umowy,</w:t>
      </w:r>
    </w:p>
    <w:p w14:paraId="0126C7BD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2) współpracy z Wykonawcą na każdym etapie realizacji przedmiotu umowy,</w:t>
      </w:r>
    </w:p>
    <w:p w14:paraId="1B9CB8C2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3) informowania Wykonawcy o wszystkich decyzjach i sprawach mających związek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 realizacją przedmiotu umowy,</w:t>
      </w:r>
    </w:p>
    <w:p w14:paraId="16E706D0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4) udostępnienia Wykonawcy wszelkich znajdujących się w jego posiadaniu informacji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i dokumentów, jakie będą niezbędne dla wykonania umowy,</w:t>
      </w:r>
    </w:p>
    <w:p w14:paraId="1BD74D69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5) dokonania odbiorów zrealizowanego z należytą starannością przez Wykonawcę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przedmiotu umowy, na zasadach określonych w umowie,</w:t>
      </w:r>
    </w:p>
    <w:p w14:paraId="2E761008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6) dokonania zapłaty należnego Wykonawcy wynagrodzenia, w terminie i na warunkach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określonych w umowie.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Zamawiający zastrzega sobie prawo do ostatecznego wpływu na kształt kampanii oraz ma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prawo kontrolować realizację przedmiotu umowy na każdym etapie.</w:t>
      </w:r>
    </w:p>
    <w:p w14:paraId="79ED4F3E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Wykonawca zobowiązany będzie do:</w:t>
      </w:r>
    </w:p>
    <w:p w14:paraId="162CF82F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1) wykonania przedmiotu umowy z należytą starannością, a także wiedzą i doświadczeniem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Wykonawcy w sposób, jaki w najwyższym stopniu realizuje to cele danej usługi, mając na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uwadze wskazania Zamawiającego;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2) ścisłej współpracy z Zamawiającym w toku realizacji przedmiotu umowy, do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konsultowania z Zamawiającym każdego etapu przygotowania przedmiotu umowy;</w:t>
      </w:r>
    </w:p>
    <w:p w14:paraId="7F3CA193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3) zrealizowania zadań wchodzących w zakres przedmiotu umowy zgodnie z wymogami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Zamawiającego oraz ustaleniami podjętymi wspólnie z Zamawiającym;</w:t>
      </w:r>
    </w:p>
    <w:p w14:paraId="6ABD00C8" w14:textId="540F8761" w:rsidR="00366675" w:rsidRPr="00EC756C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4) opracowania i przekazania Zamawiającemu do akceptacji wszystkich produktów, jakich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wytworzenie jest niezbędne dla realizacji przedmiotu umowy, uwzględniając wszystkie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wskazane przez Zamawiającego elementy i sugestie. Produkty będą wymagały ostatecznej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akceptacji Zamawiającego, zgodnie z procedurą opisaną w OPZ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3531BFB2" w14:textId="77777777" w:rsidR="008F1B44" w:rsidRDefault="00366675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5) zrealizowania wszystkich zadań określonych w załączniku nr 9 (OPZ)</w:t>
      </w:r>
      <w:r w:rsidR="00615A79" w:rsidRPr="00615A7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5E4D2978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4. Wykonawca zapoznał się z dokumenta</w:t>
      </w:r>
      <w:r w:rsidR="0036667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cją Projektu</w:t>
      </w:r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„Promocja gospodarcza województwa lubuskiego poprzez kampanię promocyjną z wykorzystaniem potencjału turystycznego i gospodarczego Światowego Geoparku UNESCO Łuk </w:t>
      </w:r>
      <w:proofErr w:type="spellStart"/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>Mużakowa</w:t>
      </w:r>
      <w:proofErr w:type="spellEnd"/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oraz Parku </w:t>
      </w:r>
      <w:proofErr w:type="spellStart"/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>Mużakowskiego</w:t>
      </w:r>
      <w:proofErr w:type="spellEnd"/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 zasięgu krajowym i międzynarodowym”, finansowanego ze środków RPO-Lubuskie 2020.</w:t>
      </w:r>
    </w:p>
    <w:p w14:paraId="27A8BA8E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5. Wykonawca oświadcza, że wykonanie przedmiotu umowy powierzy osobom wskazanym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„Wykazie osób” Wykonawcy oraz, że osoby te posiadają kwalifikacje niezbędne do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prawidłowego wykonania przedmiotu umowy. Zmiana osób wskazanych przez Wykonawcę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ofercie jako wykonujących przedmiot umowy w imieniu Wykonawcy może nastąpić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przypadku, gdy osoba wskazana w ofercie - z przyczyny za którą Wykonawca nie ponosi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odpowiedzialności - nie będzie mogła wykonywać przedmiotu umowy. Zmiana takiej osoby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może nastąpić wyłącznie za zgodą Zamawiającego. Zamawiający wyrazi zgodę na zmianę takiej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osoby, jeśli zaproponowany przez Wykonawcę zastępca będzie posiadał nie niższe kwalifikacje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niż osoba zastępowana. Wyrażenie przez Zamawiającego zgody na wyżej wskazaną zmianę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następuje w formie pisemnej i nie stanowi zmiany umowy.</w:t>
      </w:r>
    </w:p>
    <w:p w14:paraId="1093B0FC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6. Wykonawca odpowiada za wszelkie zobowiązania wobec wszelkich podmiotów w tym swoich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podwykonawców współpracujących z nim przy lub na rzecz realizacji umowy.</w:t>
      </w:r>
    </w:p>
    <w:p w14:paraId="362DB014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7. Wykonawca złożył pisemne oświadczenie, potwierdzające zatrudnienie osoby, o której mowa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art. 96 ust. 2 pkt 2 lit. e i/lub g ustawy PZP, skierowanej przez Wykonawcę do realizacji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przedmiotu umowy. Zamawiający zastrzega sobie prawo weryfikacji prawdziwości informacji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zawartych w niniejszym oświadczeniu. Wykonawca zobowiązany jest udowodnić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Zamawiającemu prawdziwość informacji zawartych w oświadczeniu. Każdorazowo na żądanie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Zamawiającego w terminie 10 dni roboczych, Wykonawca zobowiązuje się przedłożyć do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wglądu poświadczone za zgodność z oryginałem odpowiednio przez Wykonawcę lub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Podwykonawcę kopię dokumentu potwierdzającego zatrudnienie osoby, o której mowa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powyżej. Kopie dokumentów powinny zostać poddane </w:t>
      </w:r>
      <w:proofErr w:type="spellStart"/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pseudonimizacji</w:t>
      </w:r>
      <w:proofErr w:type="spellEnd"/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sposób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zapewniający ochronę danych osobowych pracowników, zgodnie z rozporządzeniem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Parlamentu Europejskiego i Rady (UE) 2016/679 z dnia 27 kwietnia 2016 r. w sprawie ochrony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osób fizycznych w związku z przetwarzaniem danych osobowych i w sprawie swobodnego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przepływu takich danych oraz uchylenia dyrektywy 95/46/WE (ogólne rozporządzenie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 ochronie danych) (tj. w szczególności bez adresów, nr PESEL pracowników, informacji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 wynagrodzeniu). Imię i nazwisko pracownika nie podlega </w:t>
      </w:r>
      <w:proofErr w:type="spellStart"/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pseudonimizacji</w:t>
      </w:r>
      <w:proofErr w:type="spellEnd"/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. Informacje takie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jak: data zawarcia umowy, rodzaj umowy o pracę i wymiar etatu muszą być możliwe do</w:t>
      </w:r>
      <w:r w:rsidR="0036667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zidentyfikowania.</w:t>
      </w:r>
    </w:p>
    <w:p w14:paraId="5F9E398E" w14:textId="77777777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7 Wynagrodzenie Wykonawcy i sposób zapłaty</w:t>
      </w:r>
    </w:p>
    <w:p w14:paraId="52BFA30D" w14:textId="77777777" w:rsidR="008F1B44" w:rsidRDefault="008F1B44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.</w:t>
      </w:r>
      <w:r w:rsidR="00615A79"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615A79"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Strony ustalają łączną wartość wynagrodzenia dla Wykonawcy na kwotę:</w:t>
      </w:r>
      <w:r w:rsidR="002A34AF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615A79"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brutto: ................ zł (słownie: ...................................... .złotych), </w:t>
      </w:r>
      <w:r w:rsidR="002A34AF" w:rsidRPr="00EC756C">
        <w:rPr>
          <w:rFonts w:ascii="Arial Narrow" w:eastAsia="Times New Roman" w:hAnsi="Arial Narrow" w:cs="Arial"/>
          <w:sz w:val="24"/>
          <w:szCs w:val="24"/>
          <w:lang w:eastAsia="pl-PL"/>
        </w:rPr>
        <w:t>zgodnie z zaakceptowanym przez Zamawiającego harmonogramem rzeczowo – finansowym.</w:t>
      </w:r>
    </w:p>
    <w:p w14:paraId="52266A18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Wynagrodzenie, o którym mowa w ust. 1, jest stałe i zawiera wszystkie koszty związane</w:t>
      </w:r>
      <w:r w:rsidR="002A34AF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 wykonaniem</w:t>
      </w:r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umowy, łącznie z przeniesieniem na Zamawiającego praw autorskich,</w:t>
      </w:r>
      <w:r w:rsidR="002A34AF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 których mowa w § 10 i obliczona została w „Formularzu oferty”.</w:t>
      </w:r>
    </w:p>
    <w:p w14:paraId="6D34920F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Zamawiający dokonywać będzie płatności częściowych</w:t>
      </w:r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34B2CCE3" w14:textId="14D441B6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4. Podstawą rozliczenia będą zaakceptowane przez Zamawiającego protokoły odbiorów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częściowych i odbioru ostatecznego.</w:t>
      </w:r>
    </w:p>
    <w:p w14:paraId="67CCD8BA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5. Wykonawca przedstawi faktury VAT/rachunki najwcześniej w dniu protokolarnych odbiorów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 których mowa powyżej.</w:t>
      </w:r>
    </w:p>
    <w:p w14:paraId="312F5843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6. Nie uwzględnienie przez Wykonawcę wszystkich kosztów mających wpływ na cenę oraz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realizację przedmiotu umowy nie będzie stanowić podstaw do domagania się ich pokrycia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przez Zamawiającego w trakcie realizacji umowy, a Wykonawca nie otrzyma za nie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dodatkowego wynagrodzenia.</w:t>
      </w:r>
    </w:p>
    <w:p w14:paraId="483E05FB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7. Wynagrodzenie należne Wykonawcy za wykonanie przedmiotu umowy będzie regulowane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przez Zamawiającego przelewem, w ciągu 14 dni od daty otrzymania prawidłowo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wystawionej faktury VAT/rachunku, na wskazany w niej rachunek bankowy Wykonawcy.</w:t>
      </w:r>
    </w:p>
    <w:p w14:paraId="1CED7A09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8. Faktura/rachunek musi być wystawiona</w:t>
      </w:r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Gminę Łęknica, ściśle według wytycznych Zamawiającego. 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5E74A133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9. Wykonawca nie może bez pisemnej zgody Zamawiającego przenieść wierzytelności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wynikających z niniejszej umowy na osobę trzecią.</w:t>
      </w:r>
    </w:p>
    <w:p w14:paraId="02A64101" w14:textId="1BDB901C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8 Kary umown</w:t>
      </w:r>
      <w:r w:rsidR="008F1B44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e</w:t>
      </w:r>
    </w:p>
    <w:p w14:paraId="5C42A43B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Zamawiającemu przysługuje kara umowna od Wykonawcy w przypadku:</w:t>
      </w:r>
    </w:p>
    <w:p w14:paraId="78E9CD49" w14:textId="77777777" w:rsidR="008F1B44" w:rsidRDefault="00DF7886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1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) zwłoki w wykonaniu przedmiotu umowy zgodnie z terminem o którym mowa w § 3 ust. 1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– w wysokości 0,2 % wynagrodzenia brutto, o którym mowa w § 7 ust. 1 za każdy dzień</w:t>
      </w:r>
      <w:r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zwłoki, liczony po upływie określonego terminu.</w:t>
      </w:r>
    </w:p>
    <w:p w14:paraId="42A27013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2) zwłoki w usunięciu wad stwierdzonych przy odbiorze danego </w:t>
      </w:r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>elementu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w wysokości 0,02%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wynagrodzenia brutto, o którym mowa w § 7 ust. 1, dotyczącego danego etapu za każdy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rozpoczęty dzień zwłoki w stosunku do dnia wskazanego na usunięcie wad w protokole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odbioru</w:t>
      </w:r>
      <w:r w:rsidR="008225A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W przypadku niewykonania lub nienależytego wykonania przedmiotu umowy przez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Wykonawcę, Zamawiającemu przysługiwać będzie kara umowna od Wykonawcy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wysokości 20% wynagrodzenia brutto, o którym mowa w § 7 ust. 1 umowy.</w:t>
      </w:r>
    </w:p>
    <w:p w14:paraId="38AC8E7D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W przypadku niewykonania lub nienależytego wykonania danego etapu przez Wykonawcę,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Zamawiającemu przysługiwać będzie kara umowna od Wykonawcy w wysokości 20%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wartości brutto, o którym mowa w § 7 ust. 1 niewykonanego etapu przedmiotu umowy.</w:t>
      </w:r>
    </w:p>
    <w:p w14:paraId="1B7322B4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4. W przypadku odstąpienia od umowy lub jej części przez którąkolwiek ze stron z przyczyn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leżących po stronie Wykonawcy, Zamawiającemu przysługiwać będzie kara umowna od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Wykonawcy w wysokości 20% wartości wynagrodzenia brutto, o którym mowa w § 7 ust. 1.</w:t>
      </w:r>
    </w:p>
    <w:p w14:paraId="68AC38D1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5. Za brak oddelegowania do realizacji przedmiotu umowy przez Wykonawcę osoby/osób,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 których mowa w § 6 ust. 7, Zamawiającemu przysługiwać będzie kara umowna od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Wykonawcy w wysokości 1000 zł (słownie: jeden tysiąc złotych) brutto za każdy przypadek</w:t>
      </w:r>
      <w:r w:rsidR="00DF7886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DF7886" w:rsidRPr="00EC756C">
        <w:rPr>
          <w:rFonts w:ascii="Arial Narrow" w:eastAsia="Times New Roman" w:hAnsi="Arial Narrow" w:cs="Arial"/>
          <w:sz w:val="24"/>
          <w:szCs w:val="24"/>
          <w:lang w:eastAsia="pl-PL"/>
        </w:rPr>
        <w:t>braku osoby na spotkaniu lub naradzie roboczej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6. Zamawiający może dochodzić na ogólnych zasadach odszkodowań przewyższających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zastrzeżone kary umowne.</w:t>
      </w:r>
    </w:p>
    <w:p w14:paraId="4E2B28DC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7. Zamawiający zastrzega sobie prawo potrącenia naliczonych kar umownych z wystawionych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przez Wykonawcę faktur.</w:t>
      </w:r>
    </w:p>
    <w:p w14:paraId="0A4C0053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8. Nienależyte wykonanie przedmiotu umowy to jego realizacja niezgodnie z postanowieniami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umowy, SWZ i ofertą złożoną przez Wykonawcę, albo też nie zapewnia osiągnięcia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wymaganych celów umowy.</w:t>
      </w:r>
    </w:p>
    <w:p w14:paraId="55E819F5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9. Wysokość naliczonych kar umownych nie może przekroczyć 30% wynagrodzenia brutto,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 którym mowa w § 7 ust. 1.</w:t>
      </w:r>
    </w:p>
    <w:p w14:paraId="460A38C4" w14:textId="60E5407E" w:rsidR="008225A5" w:rsidRPr="00EC756C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14:paraId="4E4489DD" w14:textId="77777777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9 Odstąpienie od umowy</w:t>
      </w:r>
    </w:p>
    <w:p w14:paraId="0F899D52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Zamawiający może odstąpić od umowy:</w:t>
      </w:r>
    </w:p>
    <w:p w14:paraId="2FE9D625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1) w terminie 30 dni od dnia powzięcia wiadomości o zaistnieniu istotnej zmiany okoliczności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powodującej, że wykonanie umowy nie leży w interesie publicznym, czego nie można było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przewidzieć w chwili zawarcia umowy, lub dalsze wykonywanie umowy może zagrozić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podstawowemu interesowi bezpieczeństwa państwa lub bezpieczeństwu publicznemu.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takim przypadku Wykonawca może żądać wyłącznie wynagrodzenia należnego z tytułu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wykonania części umowy;</w:t>
      </w:r>
    </w:p>
    <w:p w14:paraId="1FACC0CF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2) jeżeli zachodzi co najmniej jedna z okoliczności wskazanych w art. 456 ust 1 pkt 2 ustawy.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przypadku, o którym mowa w art. 456 ust 1 pkt 2 lit. a ustawy Zamawiający odstępuje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od umowy w części, której zmiana dotyczy.</w:t>
      </w:r>
    </w:p>
    <w:p w14:paraId="204BFEBD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Ponadto Zamawiający może odstąpić od umowy gdy:</w:t>
      </w:r>
    </w:p>
    <w:p w14:paraId="4489B378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1) Wykonawca w terminie 14 dni od dnia zawarcia umowy nie rozpoczął prac bez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uzasadnionych przyczyn i nie rozpoczyna ich pomimo wezwania Zamawiającego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złożonego na piśmie - odstąpienie od umowy w tym przypadku może nastąpić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terminie 21 dni od dnia przekazania wezwania Wykonawcy;</w:t>
      </w:r>
    </w:p>
    <w:p w14:paraId="782956AC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2) Wykonawca przerwał realizację prac bez uzasadnionej przyczyny i nie rozpoczyna ich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pomimo wezwania Zamawiającego złożonego na piśmie - odstąpienie od umowy w tym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przypadku może nastąpić w terminie 14 dni od dnia przekazania wezwania Wykonawcy</w:t>
      </w:r>
      <w:r w:rsidR="008225A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69CF8EE8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W przypadku odstąpienia od umowy, strony umowy sporządzą w terminie do 14 dni od daty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odstąpienia, protokół wykonanych, a nie zapłaconych usług. Protokół ten, stanowić będzie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podstawę do ostatecznego rozliczenia umowy.</w:t>
      </w:r>
    </w:p>
    <w:p w14:paraId="476E83C0" w14:textId="77777777" w:rsidR="008F1B44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4. Odstąpienie od umowy powinno nastąpić na piśmie oraz zawierać uzasadnienie. Odstąpienie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od Umowy wywiera skutek ex nunc.</w:t>
      </w:r>
    </w:p>
    <w:p w14:paraId="3723145F" w14:textId="3C431561" w:rsidR="008225A5" w:rsidRPr="008F1B44" w:rsidRDefault="008225A5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14:paraId="6826C0C0" w14:textId="77777777" w:rsidR="008F1B44" w:rsidRPr="008F1B44" w:rsidRDefault="00615A79" w:rsidP="008F1B44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10 Prawa autorskie</w:t>
      </w:r>
    </w:p>
    <w:p w14:paraId="704A6DA8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Wykonawca oświadcza, że wszystkie mogące stanowić przedmiot praw autorskich wyniki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prac przygotowane w ramach umowy będą oryginalne, bez niedozwolonych zapożyczeń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 utworów osób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trzecich oraz nie będą naruszać praw przysługujących osobom trzecim,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tym w szczególności praw autorskich innych osób.</w:t>
      </w:r>
    </w:p>
    <w:p w14:paraId="4CE041C0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2. Z dniem, protokolarnego odbioru </w:t>
      </w:r>
      <w:r w:rsidR="008225A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danego elementu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, Wykonawca przenosi na Zamawiającego, autorskie</w:t>
      </w:r>
      <w:r w:rsidR="00DF0B5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prawa majątkowe do przedmiotu zamówienia na polach eksploatacji obejmujących:</w:t>
      </w:r>
    </w:p>
    <w:p w14:paraId="56FE13A5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1) utrwalenie (sporządzenie egzemplarza, który mógłby służyć publikacji spotu),</w:t>
      </w:r>
    </w:p>
    <w:p w14:paraId="71122C4F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2) digitalizację (utrwalenie opracowania w postaci cyfrowej),</w:t>
      </w:r>
    </w:p>
    <w:p w14:paraId="57CADBCE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3) umieszczenie opracowania w pamięci komputerów,</w:t>
      </w:r>
    </w:p>
    <w:p w14:paraId="5CF1C927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4) korzystanie z opracowania w sieciach komputerowych i multimedialnych, w tym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Internecie,</w:t>
      </w:r>
    </w:p>
    <w:p w14:paraId="03743898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5) udostępnianie opracowania osobom trzecim w sieciach komputerowych,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multimedialnych, w tym w Internecie,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6) tłumaczenie opracowania w całości lub części na języki obce,</w:t>
      </w:r>
    </w:p>
    <w:p w14:paraId="41048557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7) wprowadzenie opracowania do obrotu, wypożyczenie lub udostępnienie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zwielokrotnionych egzemplarzy,</w:t>
      </w:r>
    </w:p>
    <w:p w14:paraId="43026A28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8) modyfikację,</w:t>
      </w:r>
    </w:p>
    <w:p w14:paraId="4DCB6804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9) w zakresie obrotu oryginałami albo egzemplarzami, na których przedmiot zamówienia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został utrwalony – przez co należy rozumieć wprowadzenie do obrotu, użycie lub najem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oryginału albo egzemplarzy,</w:t>
      </w:r>
    </w:p>
    <w:p w14:paraId="6E47AF93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10) w zakresie rozpowszechniania dzieła – przez co należy rozumieć publiczne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udostępnianie dzieła na wszelkich nośnikach informacji publiczne wykonanie,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wystawienie, wyświetlanie, odtworzenie oraz nadawanie i reemitowanie, a także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publiczne udostępnianie pracy w taki sposób, aby każdy mógł mieć do niej dostęp</w:t>
      </w:r>
      <w:r w:rsidR="00DF0B5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miejscu i w czasie przez siebie wybranym (np. Internet); przy czym rozpowszechnianie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pracy jej części albo fragmentów może być dokonywane w formie publicznych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prezentacji niezależnie od sposobu ich realizacji i formy w jakiej zostanie ona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zrealizowana</w:t>
      </w:r>
      <w:r w:rsidR="008225A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55FAFA95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11) utrwalenie i zwielokrotnienie opracowania obejmującego przedmiot umowy w celu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realizacji uprawnień</w:t>
      </w:r>
      <w:r w:rsidR="008225A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  <w:r w:rsidR="00DF0B5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Zamawiającemu przysługuje wyłącznie prawo rozporządzania i korzystania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 utworów powstałych w oparciu o opracowanie. Uprawnienie to nie będzie ograniczone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czasowo, terytorialnie ani w jakikolwiek inny sposób.</w:t>
      </w:r>
    </w:p>
    <w:p w14:paraId="2112A19F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Przeniesienie praw, o których mowa w ust. 2, następuje bez jakichkolwiek dalszych czynności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stron umowy.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4. Wynagrodzenie za przeniesienie praw, o których mowa w ust. 3, zawarte jest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wynagrodzeniu, o którym mowa w §7 ust. 1 umowy.</w:t>
      </w:r>
    </w:p>
    <w:p w14:paraId="0D1A82C3" w14:textId="1830BEC1" w:rsidR="008225A5" w:rsidRPr="00EC756C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14:paraId="3BCE1F3A" w14:textId="77777777" w:rsidR="00DF0B59" w:rsidRPr="00DF0B59" w:rsidRDefault="00615A79" w:rsidP="00DF0B59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11 Klauzula poufności</w:t>
      </w:r>
    </w:p>
    <w:p w14:paraId="6840A96B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Strony umowy zobowiązują się do zachowania zasad poufności w stosunku do wszelkich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informacji, w szczególności o danych osobowych, w których posiadanie weszły lub wejdą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związku z realizacją umowy. Strony umowy zobowiązują się również do zachowania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tajemnicy oraz odpowiedniego zabezpieczenia wszelkich dokumentów przekazanych przez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drugą Stronę; uzyskane informacje oraz otrzymane dokumenty mogą być wykorzystywane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wyłącznie w celach związanych z realizacją umowy.</w:t>
      </w:r>
    </w:p>
    <w:p w14:paraId="30B74F10" w14:textId="13B04BE9" w:rsidR="008225A5" w:rsidRPr="00EC756C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2. W przypadku naruszenia przez Wykonawcę postanowień ust. 1 Zamawiającemu przysługuje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prawo rozwiązania umowy w trybie natychmiastowym i prawo do odszkodowania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wysokości poniesionej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szkody.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14:paraId="0DC83E01" w14:textId="55FF63CF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1A4E5EC" w14:textId="0FAE5F5D" w:rsidR="00EC756C" w:rsidRPr="00DF0B59" w:rsidRDefault="00EC756C" w:rsidP="00DF0B59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1</w:t>
      </w:r>
      <w:r w:rsidR="00DF0B5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2</w:t>
      </w: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DF0B5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Waloryzacja</w:t>
      </w:r>
    </w:p>
    <w:p w14:paraId="10CF25AB" w14:textId="75E4B8E8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D1170DD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4. Stosownie do treści art. 439 ust. 1 i 2 Ustawy PZP, Zamawiający przewiduje możliwość zmiany wysokości wynagrodzenia należnego Wykonawcy z tytułu wykonania umowy odpowiednio do wzrostu ceny materiałów lub kosztów związanych z realizacją zamówienia. Waloryzacja będzie się odbywać w oparciu o wskaźnik cen producentów usług związanych z obsługą działalności gospodarczej publikowany przez Prezesa Głównego Urzędu Statystycznego w Biuletynie Statystycznym GUS przewidziany dla rodzaju działalności objętego zakresem przedmiotu niniejszej umowy, na stronie internetowej Urzędu („Wskaźnik”). W przypadku likwidacji Wskaźnika, zastosowanie znajdą inne, najbardziej zbliżone, wskaźniki publikowane przez Prezesa GUS.</w:t>
      </w:r>
    </w:p>
    <w:p w14:paraId="41238E0D" w14:textId="0BB241F3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5. Pierwsza waloryzacja dokonywana zostanie nie wcześniej niż 6 miesięcy od zawarcia umowy i będzie obliczona w oparciu o średnią arytmetyczną ze Wskaźnika za okres (uwzględniający pełne miesiące kalendarzowe, za które opublikowany został Wskaźnik), który upłynął od dnia zawarcia Umowy. Kolejne waloryzacje dokonywane będą nie częściej niż co miesiąc w oparciu o średnią arytmetyczną ze Wskaźnika za okres, który upłynął od poprzedniej waloryzacji. Zmiana Wskaźnika w stosunku do jego wartości z ostatniej waloryzacji nie więcej niż o 3% nie będzie stanowiła podstawy do zmiany wartości wynagrodzenia umownego.</w:t>
      </w:r>
    </w:p>
    <w:p w14:paraId="0C0D524E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6. Waloryzacji podlega wynagrodzenie wyłącznie w części odpowiadającej pracom/usługom/dostawom, które do dnia złożenia wniosku o waloryzację nie zostały odebrane przez Zamawiającego. W celu ustalenia wartości wynagrodzenia podlegającego waloryzacji od łącznej wartości wynagrodzenia umownego odejmuje się wartość wynagrodzenia wypłaconego Wykonawcy. Pozostała do wypłaty część wynagrodzenia przeliczana jest w oparciu o wskaźnik waloryzacji.</w:t>
      </w:r>
    </w:p>
    <w:p w14:paraId="761B3C0C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7. Waloryzacja następuje na pisemny wniosek Wykonawcy, który musi zawierać wyczerpujące uzasadnienie faktyczne, wskazanie podstaw zmiany oraz dokładne wyliczenie kwoty wynagrodzenia należnego Wykonawcy po zmianie Umowy.</w:t>
      </w:r>
    </w:p>
    <w:p w14:paraId="0DDB7DAA" w14:textId="264339D4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8. W wyniku dokonania waloryzacji, odpowiedniej zmianie ulega wynagrodzenie określone w § 7 Umowy. Strony sporządzają aneks do umowy potwierdzający zmiany wynagrodzenia w wyniku waloryzacji, przy czym zmiany te mają skutek od pierwszego dnia miesiąca kalendarzowego następującego po ostatnim miesiącu, dla którego Wskaźnik brany był pod uwagę przy waloryzacji.</w:t>
      </w:r>
    </w:p>
    <w:p w14:paraId="3870AC6A" w14:textId="4758A7EB" w:rsidR="00EC756C" w:rsidRPr="00EC756C" w:rsidRDefault="00EC756C" w:rsidP="00EC756C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9.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>Łączna wartość korekt (wartość wzrostu lub spadku wynagrodzenia umownego) wynikająca z waloryzacji nie przekroczy +/- 5 % wynagrodzenia umownego.</w:t>
      </w:r>
    </w:p>
    <w:p w14:paraId="55932730" w14:textId="77777777" w:rsidR="00EC756C" w:rsidRPr="00EC756C" w:rsidRDefault="00EC756C" w:rsidP="00EC756C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10.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>Waloryzacja, nie ma wpływu na wzajemne zobowiązania Stron, z zastrzeżeniem wyraźnie wskazanych w umowie, w tym nie powoduje zmian przedmiotu i zakresu umowy ani terminów realizacji.</w:t>
      </w:r>
    </w:p>
    <w:p w14:paraId="09533DA0" w14:textId="77777777" w:rsidR="00EC756C" w:rsidRPr="00EC756C" w:rsidRDefault="00EC756C" w:rsidP="00EC756C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11.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>Przez zmianę ceny materiałów lub kosztów rozumie się wzrost odpowiednio cen lub kosztów, jak i ich obniżenie, względem ceny lub kosztu przyjętych w celu ustalenia wynagrodzenia wykonawcy zawartego w ofercie.</w:t>
      </w:r>
    </w:p>
    <w:p w14:paraId="596FC6CA" w14:textId="77777777" w:rsidR="00EC756C" w:rsidRPr="00EC756C" w:rsidRDefault="00EC756C" w:rsidP="00EC756C">
      <w:pPr>
        <w:tabs>
          <w:tab w:val="left" w:pos="142"/>
          <w:tab w:val="left" w:pos="284"/>
        </w:tabs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12.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>Wykonawca, którego wynagrodzenie zostało zmienione zgodnie postanowieniami niniejszego</w:t>
      </w:r>
    </w:p>
    <w:p w14:paraId="302A1EE8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paragrafu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AF076DB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1) przedmiotem umowy są dostawy lub usługi;</w:t>
      </w:r>
    </w:p>
    <w:p w14:paraId="6296876D" w14:textId="6D5A66A6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2) okres obowiązywania umowy przekracza 6 miesięcy.</w:t>
      </w:r>
    </w:p>
    <w:p w14:paraId="3E02C11F" w14:textId="2A38C413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13. Zamawiający przewiduje możliwość zmiany wysokości wynagrodzenia określonego w § 7 Umowy także w następujących przypadkach: </w:t>
      </w:r>
    </w:p>
    <w:p w14:paraId="0AB7A9AB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1)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w przypadku zmiany stawki podatku od towarów i usług oraz podatku akcyzowego, </w:t>
      </w:r>
    </w:p>
    <w:p w14:paraId="3F6C2D80" w14:textId="622446CA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2)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>wysokości minimalnego wynagrodzenia za pracę albo wysokości minimalnej stawki godzinowej, ustalonych na podstawie ustawy z dnia 10 października 2002 r. o minimalnym wy-nagrodzeniu  za pracę,</w:t>
      </w:r>
    </w:p>
    <w:p w14:paraId="341A4CCF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3)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>zasad podlegania ubezpieczeniom społecznym lub ubezpieczeniu zdrowotnemu lub wysokości stawki składki na ubezpieczenia społeczne lub ubezpieczenie zdrowotne,</w:t>
      </w:r>
    </w:p>
    <w:p w14:paraId="70017BB6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4)</w:t>
      </w: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ab/>
        <w:t xml:space="preserve">zasad gromadzenia i wysokości wpłat do pracowniczych planów kapitałowych, o których mowa </w:t>
      </w:r>
    </w:p>
    <w:p w14:paraId="73A4914B" w14:textId="1622E4B8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w ustawie z dnia 4 października 2018 r. o pracowniczych planach kapitałowych (Dz. U. poz. 2215 oraz z 2019 r. poz. 1074 i 1572).</w:t>
      </w:r>
    </w:p>
    <w:p w14:paraId="4020EEBB" w14:textId="6F9E2F4E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14. Zamawiający przewiduje możliwość zmiany wysokości wynagrodzenia określonego w § 7 tylko jeśli zmiany określone w ust 13 pkt. 1 – 4 będą miały wpływ na koszty wykonania Umowy przez Wykonawcę.</w:t>
      </w:r>
    </w:p>
    <w:p w14:paraId="480BAD8C" w14:textId="77777777" w:rsidR="00EC756C" w:rsidRPr="00EC756C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6FE731F" w14:textId="7ECFC6CB" w:rsidR="00DF0B59" w:rsidRPr="00DF0B59" w:rsidRDefault="00615A79" w:rsidP="00DF0B59">
      <w:pPr>
        <w:spacing w:after="0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§ 1</w:t>
      </w:r>
      <w:r w:rsidR="00DF0B5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3</w:t>
      </w:r>
      <w:r w:rsidRPr="00615A79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Zmiany umowy</w:t>
      </w:r>
    </w:p>
    <w:p w14:paraId="1E62B76C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1. Stosownie do treści art. 455 ust. 1 pkt 1 ustawy Zamawiający przewiduje możliwość zmiany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postanowień niniejszej umowy, w przypadku:</w:t>
      </w:r>
    </w:p>
    <w:p w14:paraId="3A8B6659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1) zmiany stanu prawnego regulującego wykonanie przedmiotu umowy - w takim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przypadkach strony mogą dokonać niezwłocznie zmiany umowy w zakresie wymaganym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zmienionymi przepisami;</w:t>
      </w:r>
    </w:p>
    <w:p w14:paraId="18A67F30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2) działania siły wyższej, za którą uważa się zdarzenia o charakterze nadzwyczajnym,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występujące po zawarciu umowy, a których Strony nie były w stanie przewidzieć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 momencie jej zawierania, i których zaistnienie lub skutki uniemożliwiają wykonanie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umowy zgodnie z jej treścią, Strona dotknięta jej działaniem, niezwłocznie poinformuje</w:t>
      </w:r>
      <w:r w:rsidR="00DF0B5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pisemnie drugą Stronę o jej zaistnieniu oraz, o ile będzie to możliwe, przedstawi niebudzące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wątpliwości dokumenty potwierdzające jej wystąpienie. Obie Strony niezwłocznie od dnia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otrzymania powyższej informacji uzgodnią tryb dalszego postępowania. Zmianie umowy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ulec może termin wykonania umowy o czas niezbędny na uwzględnienie powyższych zmian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oraz sposób realizacji przedmiotu umowy;</w:t>
      </w:r>
    </w:p>
    <w:p w14:paraId="26AE8036" w14:textId="466A16F9" w:rsidR="008225A5" w:rsidRPr="00EC756C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3) gdy zmiany umowy będą podyktowane koniecznością dostosowania do wymagań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i wytycznych wynikających z działań informacyjnych i promocyjnych, zawartych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dokumentach </w:t>
      </w:r>
      <w:r w:rsidR="008225A5" w:rsidRPr="00EC756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Regionalnego Programu Operacyjnego – Lubuskie 2020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zmianie może ulec termin realizacji nie dłużej niż 14 dni;</w:t>
      </w:r>
      <w:r w:rsidRPr="00615A7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4) zmiany umowy o dofinansowanie projektu – zmianie może ulec termin realizacji umowy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 czas niezbędny na uwzględnienie powyższych zmian</w:t>
      </w:r>
      <w:r w:rsidR="008225A5" w:rsidRPr="00EC756C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75CBA99F" w14:textId="77777777" w:rsidR="00DF0B59" w:rsidRDefault="008225A5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5) zamawiający dopuszcza zmiany zakresu rzeczowego w przypadku gdy z zaakceptowanego planu promocji i komunikacji będzie wynikała konieczność zmiany zakresu rzeczowego (w takim przypadku roszczenie o zwiększenie wynagrodzenia nie przysługuje, chyba z wyjątkiem możliwości dokonywania zmian na podstawie przepisów powszechnie obowiązujących, za zgodą Zamawiającego, świadczenia w ramach zmienionego zakresu musza być co najmniej ekwiwalentne na korzyść Zamawiającego).</w:t>
      </w:r>
    </w:p>
    <w:p w14:paraId="6B3B5C7B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2. W przypadku wystąpienia okoliczności, o których mowa powyżej Wykonawca lub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Zamawiający wystąpi z wnioskiem o dokonanie zmiany umowy, zawierającym stosowne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uzasadnienie. Wniosek winien być złożony niezwłocznie i w formie pisemnej.</w:t>
      </w:r>
    </w:p>
    <w:p w14:paraId="7C21D900" w14:textId="77777777" w:rsidR="00DF0B59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3. Zamawiający lub Wykonawca po zapoznaniu się z uzasadnieniem i przy uwzględnieniu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okoliczności sprawy dokona oceny zasadności zmiany umowy.</w:t>
      </w:r>
    </w:p>
    <w:p w14:paraId="653599A5" w14:textId="398EDA99" w:rsidR="00EC756C" w:rsidRPr="00EC756C" w:rsidRDefault="00615A79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4. Wykonawca zobowiązany jest do uzyskania pisemnej zgody Zamawiającego na przeniesienie</w:t>
      </w:r>
      <w:r w:rsidR="008225A5" w:rsidRPr="00EC756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615A79">
        <w:rPr>
          <w:rFonts w:ascii="Arial Narrow" w:eastAsia="Times New Roman" w:hAnsi="Arial Narrow" w:cs="Arial"/>
          <w:sz w:val="24"/>
          <w:szCs w:val="24"/>
          <w:lang w:eastAsia="pl-PL"/>
        </w:rPr>
        <w:t>praw i obowiązków z niniejszej umowy w przypadku zmiany formy prawnej Wykonawcy.</w:t>
      </w:r>
    </w:p>
    <w:p w14:paraId="27CE4C63" w14:textId="586F936C" w:rsidR="00DF0B59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5. Każda zmiana terminu realizacji Umowy będzie możliwa tylko w przypadku wydłużenia terminu realizacji Projektu, w ramach którego Zamawiający uzyskał dofinansowanie.</w:t>
      </w:r>
    </w:p>
    <w:p w14:paraId="4B778940" w14:textId="4A44AE5A" w:rsidR="00FE2F95" w:rsidRDefault="00FE2F95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6. </w:t>
      </w:r>
      <w:r w:rsidRPr="00FE2F95">
        <w:rPr>
          <w:rFonts w:ascii="Arial Narrow" w:eastAsia="Times New Roman" w:hAnsi="Arial Narrow" w:cs="Arial"/>
          <w:sz w:val="24"/>
          <w:szCs w:val="24"/>
          <w:lang w:eastAsia="pl-PL"/>
        </w:rPr>
        <w:t>Jeżeli zmianie ulegną terminy realizacji zadania uwzględnione w Umowie o dofinansowanie (w tym wydłużenie terminu realizacji zadania z przyczyn obiektywnych, niezależnych od Wykonawcy) - termin zakończenia może zostać zmieniony o czas wynikający z uzyskanej przez Zamawiającego zgody na zmianę terminu (przyjmuje się domniemanie, że takie przedłużenie służy poprawie jakości przedmiotu zamówienia, co jest korzystne  i pożądane dla Zamawiającego)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3FDFEB4" w14:textId="30552A03" w:rsidR="00DF0B59" w:rsidRDefault="00EC756C" w:rsidP="00EC756C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6</w:t>
      </w:r>
      <w:r w:rsidR="00615A79" w:rsidRPr="00615A79">
        <w:rPr>
          <w:rFonts w:ascii="Arial Narrow" w:eastAsia="Times New Roman" w:hAnsi="Arial Narrow" w:cs="Arial"/>
          <w:sz w:val="24"/>
          <w:szCs w:val="24"/>
          <w:lang w:eastAsia="pl-PL"/>
        </w:rPr>
        <w:t>. Zmiany umowy mogą nastąpić w formie pisemnej pod rygorem nieważności.</w:t>
      </w:r>
    </w:p>
    <w:p w14:paraId="05345687" w14:textId="1220FE1C" w:rsidR="00615A79" w:rsidRPr="00615A79" w:rsidRDefault="00EC756C" w:rsidP="00EC756C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C756C">
        <w:rPr>
          <w:rFonts w:ascii="Arial Narrow" w:eastAsia="Times New Roman" w:hAnsi="Arial Narrow" w:cs="Arial"/>
          <w:sz w:val="24"/>
          <w:szCs w:val="24"/>
          <w:lang w:eastAsia="pl-PL"/>
        </w:rPr>
        <w:t>7</w:t>
      </w:r>
      <w:r w:rsidR="00615A79" w:rsidRPr="00615A79">
        <w:rPr>
          <w:rFonts w:ascii="Arial Narrow" w:eastAsia="Times New Roman" w:hAnsi="Arial Narrow" w:cs="Arial"/>
          <w:sz w:val="24"/>
          <w:szCs w:val="24"/>
          <w:lang w:eastAsia="pl-PL"/>
        </w:rPr>
        <w:t>. Wykonawca nie może dokonywać cesji wierzytelności wynikających z umowy.</w:t>
      </w:r>
    </w:p>
    <w:p w14:paraId="78DACA81" w14:textId="7C97C06E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Cs/>
          <w:sz w:val="24"/>
          <w:szCs w:val="24"/>
          <w:lang w:eastAsia="pl-PL"/>
        </w:rPr>
      </w:pPr>
    </w:p>
    <w:p w14:paraId="663649C7" w14:textId="77777777" w:rsidR="00DF0B59" w:rsidRDefault="00DF0B59" w:rsidP="00DF0B59">
      <w:pPr>
        <w:tabs>
          <w:tab w:val="left" w:pos="540"/>
        </w:tabs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0012F6D8" w14:textId="07DA8BEA" w:rsidR="00EC756C" w:rsidRPr="00DF0B59" w:rsidRDefault="00EC756C" w:rsidP="00DF0B59">
      <w:pPr>
        <w:tabs>
          <w:tab w:val="left" w:pos="540"/>
        </w:tabs>
        <w:spacing w:after="0"/>
        <w:jc w:val="center"/>
        <w:rPr>
          <w:rFonts w:ascii="Arial Narrow" w:eastAsia="Tahoma" w:hAnsi="Arial Narrow" w:cs="Arial"/>
          <w:b/>
          <w:sz w:val="24"/>
          <w:szCs w:val="24"/>
          <w:lang w:eastAsia="pl-PL"/>
        </w:rPr>
      </w:pPr>
      <w:r w:rsidRPr="00DF0B59">
        <w:rPr>
          <w:rFonts w:ascii="Arial Narrow" w:eastAsia="Tahoma" w:hAnsi="Arial Narrow" w:cs="Arial"/>
          <w:b/>
          <w:sz w:val="24"/>
          <w:szCs w:val="24"/>
          <w:lang w:eastAsia="pl-PL"/>
        </w:rPr>
        <w:t>§ 13</w:t>
      </w:r>
      <w:r w:rsidR="00DF0B59" w:rsidRPr="00DF0B59">
        <w:rPr>
          <w:rFonts w:ascii="Arial Narrow" w:eastAsia="Tahoma" w:hAnsi="Arial Narrow" w:cs="Arial"/>
          <w:b/>
          <w:sz w:val="24"/>
          <w:szCs w:val="24"/>
          <w:lang w:eastAsia="pl-PL"/>
        </w:rPr>
        <w:t xml:space="preserve"> Postanowienia końcowe</w:t>
      </w:r>
    </w:p>
    <w:p w14:paraId="10CAB836" w14:textId="77777777" w:rsidR="00DF0B59" w:rsidRPr="00EC756C" w:rsidRDefault="00DF0B5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Cs/>
          <w:sz w:val="24"/>
          <w:szCs w:val="24"/>
          <w:lang w:eastAsia="pl-PL"/>
        </w:rPr>
      </w:pPr>
    </w:p>
    <w:p w14:paraId="72946EAB" w14:textId="77777777" w:rsidR="00EC756C" w:rsidRPr="00EC756C" w:rsidRDefault="00EC756C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Cs/>
          <w:sz w:val="24"/>
          <w:szCs w:val="24"/>
          <w:lang w:eastAsia="pl-PL"/>
        </w:rPr>
      </w:pPr>
      <w:r w:rsidRPr="00EC756C">
        <w:rPr>
          <w:rFonts w:ascii="Arial Narrow" w:eastAsia="Tahoma" w:hAnsi="Arial Narrow" w:cs="Arial"/>
          <w:bCs/>
          <w:sz w:val="24"/>
          <w:szCs w:val="24"/>
          <w:lang w:eastAsia="pl-PL"/>
        </w:rPr>
        <w:t xml:space="preserve">1. W przypadku wystąpienia podczas realizacji niniejszej umowy potrzeby rozstrzygnięcia spraw lub problemów Strony będą je podejmować bez zbędnej zwłoki. </w:t>
      </w:r>
    </w:p>
    <w:p w14:paraId="43668AC9" w14:textId="77777777" w:rsidR="00EC756C" w:rsidRPr="00EC756C" w:rsidRDefault="00EC756C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Cs/>
          <w:sz w:val="24"/>
          <w:szCs w:val="24"/>
          <w:lang w:eastAsia="pl-PL"/>
        </w:rPr>
      </w:pPr>
      <w:r w:rsidRPr="00EC756C">
        <w:rPr>
          <w:rFonts w:ascii="Arial Narrow" w:eastAsia="Tahoma" w:hAnsi="Arial Narrow" w:cs="Arial"/>
          <w:bCs/>
          <w:sz w:val="24"/>
          <w:szCs w:val="24"/>
          <w:lang w:eastAsia="pl-PL"/>
        </w:rPr>
        <w:t xml:space="preserve">2. Ewentualne spory, wynikłe w związku z realizacją przedmiotu umowy, Strony zobowiązują się rozwiązać w drodze wspólnych negocjacji, a w przypadku niemożności ustalenia kompromisu - będą rozstrzygane przez Sąd właściwy dla siedziby Zamawiającego. </w:t>
      </w:r>
    </w:p>
    <w:p w14:paraId="3C0FA6FE" w14:textId="4FE72174" w:rsidR="00615A79" w:rsidRPr="00EC756C" w:rsidRDefault="00EC756C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Cs/>
          <w:sz w:val="24"/>
          <w:szCs w:val="24"/>
          <w:lang w:eastAsia="pl-PL"/>
        </w:rPr>
      </w:pPr>
      <w:r w:rsidRPr="00EC756C">
        <w:rPr>
          <w:rFonts w:ascii="Arial Narrow" w:eastAsia="Tahoma" w:hAnsi="Arial Narrow" w:cs="Arial"/>
          <w:bCs/>
          <w:sz w:val="24"/>
          <w:szCs w:val="24"/>
          <w:lang w:eastAsia="pl-PL"/>
        </w:rPr>
        <w:t>3. Niniejszą Umowę sporządzono w 3 (trzech) jednobrzmiących egzemplarzach, dwa dla Zamawiającego jeden dla Wykonawcy.</w:t>
      </w:r>
    </w:p>
    <w:p w14:paraId="1B06C381" w14:textId="6D86E1BC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6A8EDA23" w14:textId="05535FD6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6A905687" w14:textId="3E546551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46BF99F6" w14:textId="3F823B6C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022E7BE6" w14:textId="4C53DBFA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482AF338" w14:textId="32C17D51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10FBAE57" w14:textId="225BEE37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3BCE66B5" w14:textId="78470677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57D005D4" w14:textId="627C86EE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5E514E66" w14:textId="70397525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67500154" w14:textId="034FDB25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2996D5F0" w14:textId="1A9A1436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240612B1" w14:textId="1807D730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b/>
          <w:sz w:val="24"/>
          <w:szCs w:val="24"/>
          <w:lang w:eastAsia="pl-PL"/>
        </w:rPr>
      </w:pPr>
    </w:p>
    <w:p w14:paraId="7FD6F977" w14:textId="77777777" w:rsidR="00615A79" w:rsidRPr="00EC756C" w:rsidRDefault="00615A79" w:rsidP="00EC756C">
      <w:pPr>
        <w:tabs>
          <w:tab w:val="left" w:pos="540"/>
        </w:tabs>
        <w:spacing w:after="0"/>
        <w:jc w:val="both"/>
        <w:rPr>
          <w:rFonts w:ascii="Arial Narrow" w:eastAsia="Tahoma" w:hAnsi="Arial Narrow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2938"/>
        <w:gridCol w:w="3069"/>
      </w:tblGrid>
      <w:tr w:rsidR="00F311FE" w:rsidRPr="00EC756C" w14:paraId="7F8FA4BA" w14:textId="77777777" w:rsidTr="00F311FE">
        <w:tc>
          <w:tcPr>
            <w:tcW w:w="3070" w:type="dxa"/>
          </w:tcPr>
          <w:p w14:paraId="5C90F827" w14:textId="77777777" w:rsidR="00F311FE" w:rsidRPr="00EC756C" w:rsidRDefault="00F311FE" w:rsidP="00EC756C">
            <w:pPr>
              <w:tabs>
                <w:tab w:val="left" w:pos="540"/>
              </w:tabs>
              <w:spacing w:line="276" w:lineRule="auto"/>
              <w:jc w:val="both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EC756C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3071" w:type="dxa"/>
          </w:tcPr>
          <w:p w14:paraId="408CD625" w14:textId="77777777" w:rsidR="00F311FE" w:rsidRPr="00EC756C" w:rsidRDefault="00F311FE" w:rsidP="00EC756C">
            <w:pPr>
              <w:tabs>
                <w:tab w:val="left" w:pos="540"/>
              </w:tabs>
              <w:spacing w:line="276" w:lineRule="auto"/>
              <w:jc w:val="both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6002B72" w14:textId="77777777" w:rsidR="00F311FE" w:rsidRPr="00EC756C" w:rsidRDefault="00F311FE" w:rsidP="00EC756C">
            <w:pPr>
              <w:tabs>
                <w:tab w:val="left" w:pos="540"/>
              </w:tabs>
              <w:spacing w:line="276" w:lineRule="auto"/>
              <w:jc w:val="both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EC756C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…………………………………….</w:t>
            </w:r>
          </w:p>
        </w:tc>
      </w:tr>
      <w:tr w:rsidR="00F311FE" w:rsidRPr="00EC756C" w14:paraId="3D72B58F" w14:textId="77777777" w:rsidTr="00F311FE">
        <w:tc>
          <w:tcPr>
            <w:tcW w:w="3070" w:type="dxa"/>
          </w:tcPr>
          <w:p w14:paraId="44AF7E90" w14:textId="77777777" w:rsidR="00F311FE" w:rsidRPr="00EC756C" w:rsidRDefault="00F311FE" w:rsidP="00EC756C">
            <w:pPr>
              <w:tabs>
                <w:tab w:val="left" w:pos="540"/>
              </w:tabs>
              <w:spacing w:line="276" w:lineRule="auto"/>
              <w:jc w:val="both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EC756C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lastRenderedPageBreak/>
              <w:t>ZAMAWIAJĄCY</w:t>
            </w:r>
          </w:p>
        </w:tc>
        <w:tc>
          <w:tcPr>
            <w:tcW w:w="3071" w:type="dxa"/>
          </w:tcPr>
          <w:p w14:paraId="1B97320E" w14:textId="77777777" w:rsidR="00F311FE" w:rsidRPr="00EC756C" w:rsidRDefault="00F311FE" w:rsidP="00EC756C">
            <w:pPr>
              <w:tabs>
                <w:tab w:val="left" w:pos="540"/>
              </w:tabs>
              <w:spacing w:line="276" w:lineRule="auto"/>
              <w:jc w:val="both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12681177" w14:textId="77777777" w:rsidR="00F311FE" w:rsidRPr="00EC756C" w:rsidRDefault="00F311FE" w:rsidP="00EC756C">
            <w:pPr>
              <w:tabs>
                <w:tab w:val="left" w:pos="540"/>
              </w:tabs>
              <w:spacing w:line="276" w:lineRule="auto"/>
              <w:jc w:val="both"/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</w:pPr>
            <w:r w:rsidRPr="00EC756C">
              <w:rPr>
                <w:rFonts w:ascii="Arial Narrow" w:eastAsia="Tahoma" w:hAnsi="Arial Narrow" w:cs="Arial"/>
                <w:b/>
                <w:sz w:val="24"/>
                <w:szCs w:val="24"/>
                <w:lang w:eastAsia="pl-PL"/>
              </w:rPr>
              <w:t>WYKONAWCA</w:t>
            </w:r>
          </w:p>
        </w:tc>
      </w:tr>
    </w:tbl>
    <w:p w14:paraId="74ABF2AE" w14:textId="77777777" w:rsidR="009D4851" w:rsidRPr="00EC756C" w:rsidRDefault="00000000" w:rsidP="00EC756C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9D4851" w:rsidRPr="00EC75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F279" w14:textId="77777777" w:rsidR="00C756E2" w:rsidRDefault="00C756E2" w:rsidP="00F311FE">
      <w:pPr>
        <w:spacing w:after="0" w:line="240" w:lineRule="auto"/>
      </w:pPr>
      <w:r>
        <w:separator/>
      </w:r>
    </w:p>
  </w:endnote>
  <w:endnote w:type="continuationSeparator" w:id="0">
    <w:p w14:paraId="536E9096" w14:textId="77777777" w:rsidR="00C756E2" w:rsidRDefault="00C756E2" w:rsidP="00F3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282744"/>
      <w:docPartObj>
        <w:docPartGallery w:val="Page Numbers (Bottom of Page)"/>
        <w:docPartUnique/>
      </w:docPartObj>
    </w:sdtPr>
    <w:sdtContent>
      <w:p w14:paraId="00769166" w14:textId="2F7CC7BB" w:rsidR="007A7639" w:rsidRDefault="007A76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99109" w14:textId="14A98FA9" w:rsidR="007A7639" w:rsidRDefault="00B26B59">
    <w:pPr>
      <w:pStyle w:val="Stopka"/>
    </w:pPr>
    <w:r>
      <w:rPr>
        <w:noProof/>
      </w:rPr>
      <w:drawing>
        <wp:inline distT="0" distB="0" distL="0" distR="0" wp14:anchorId="47F8F00E" wp14:editId="5CA5D1D7">
          <wp:extent cx="5760720" cy="6172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56" r="-6" b="-5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CD23" w14:textId="77777777" w:rsidR="00C756E2" w:rsidRDefault="00C756E2" w:rsidP="00F311FE">
      <w:pPr>
        <w:spacing w:after="0" w:line="240" w:lineRule="auto"/>
      </w:pPr>
      <w:r>
        <w:separator/>
      </w:r>
    </w:p>
  </w:footnote>
  <w:footnote w:type="continuationSeparator" w:id="0">
    <w:p w14:paraId="61FBE99A" w14:textId="77777777" w:rsidR="00C756E2" w:rsidRDefault="00C756E2" w:rsidP="00F3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2753" w14:textId="6D9267A3" w:rsidR="00F311FE" w:rsidRDefault="00F311FE" w:rsidP="00F311FE">
    <w:pPr>
      <w:pStyle w:val="Nagwek"/>
      <w:pBdr>
        <w:bottom w:val="single" w:sz="6" w:space="1" w:color="auto"/>
      </w:pBdr>
      <w:jc w:val="right"/>
      <w:rPr>
        <w:rFonts w:ascii="Arial Narrow" w:hAnsi="Arial Narrow"/>
        <w:b/>
      </w:rPr>
    </w:pPr>
    <w:r w:rsidRPr="006A7E14">
      <w:rPr>
        <w:rFonts w:ascii="Arial Narrow" w:hAnsi="Arial Narrow"/>
        <w:b/>
      </w:rPr>
      <w:t xml:space="preserve">Załącznik nr </w:t>
    </w:r>
    <w:r w:rsidR="009426E1">
      <w:rPr>
        <w:rFonts w:ascii="Arial Narrow" w:hAnsi="Arial Narrow"/>
        <w:b/>
      </w:rPr>
      <w:t>10 do SWZ</w:t>
    </w:r>
    <w:r w:rsidRPr="006A7E14">
      <w:rPr>
        <w:rFonts w:ascii="Arial Narrow" w:hAnsi="Arial Narrow"/>
        <w:b/>
      </w:rPr>
      <w:t xml:space="preserve"> – wzór umowy</w:t>
    </w:r>
  </w:p>
  <w:p w14:paraId="249ECD7B" w14:textId="365DACF0" w:rsidR="00E36C88" w:rsidRPr="00E36C88" w:rsidRDefault="00E36C88" w:rsidP="00F311FE">
    <w:pPr>
      <w:pStyle w:val="Nagwek"/>
      <w:pBdr>
        <w:bottom w:val="single" w:sz="6" w:space="1" w:color="auto"/>
      </w:pBdr>
      <w:jc w:val="right"/>
      <w:rPr>
        <w:rFonts w:ascii="Arial Narrow" w:hAnsi="Arial Narrow"/>
        <w:b/>
        <w:color w:val="FF0000"/>
      </w:rPr>
    </w:pPr>
    <w:r w:rsidRPr="00E36C88">
      <w:rPr>
        <w:rFonts w:ascii="Arial Narrow" w:hAnsi="Arial Narrow"/>
        <w:b/>
        <w:color w:val="FF0000"/>
      </w:rPr>
      <w:t>(modyfikacja z dnia 8 marca 2023 r.)</w:t>
    </w:r>
  </w:p>
  <w:p w14:paraId="6F5E6B53" w14:textId="77777777" w:rsidR="00F311FE" w:rsidRDefault="00F311FE" w:rsidP="00F311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07E"/>
    <w:multiLevelType w:val="multilevel"/>
    <w:tmpl w:val="FEE4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919FE"/>
    <w:multiLevelType w:val="hybridMultilevel"/>
    <w:tmpl w:val="82CEAF2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36A9"/>
    <w:multiLevelType w:val="hybridMultilevel"/>
    <w:tmpl w:val="686A3B70"/>
    <w:lvl w:ilvl="0" w:tplc="B3D231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9" w15:restartNumberingAfterBreak="0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3069B"/>
    <w:multiLevelType w:val="hybridMultilevel"/>
    <w:tmpl w:val="A466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96BA0"/>
    <w:multiLevelType w:val="hybridMultilevel"/>
    <w:tmpl w:val="1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76785"/>
    <w:multiLevelType w:val="hybridMultilevel"/>
    <w:tmpl w:val="5FFA9550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06FD4"/>
    <w:multiLevelType w:val="multilevel"/>
    <w:tmpl w:val="0BC4ACE2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/>
        <w:bCs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/>
        <w:bCs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736"/>
    <w:multiLevelType w:val="hybridMultilevel"/>
    <w:tmpl w:val="A466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9" w15:restartNumberingAfterBreak="0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B0D60"/>
    <w:multiLevelType w:val="multilevel"/>
    <w:tmpl w:val="11508DEC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" w:hint="default"/>
        <w:b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23" w15:restartNumberingAfterBreak="0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1501">
    <w:abstractNumId w:val="0"/>
  </w:num>
  <w:num w:numId="2" w16cid:durableId="549269308">
    <w:abstractNumId w:val="1"/>
  </w:num>
  <w:num w:numId="3" w16cid:durableId="1901211245">
    <w:abstractNumId w:val="7"/>
  </w:num>
  <w:num w:numId="4" w16cid:durableId="2087603041">
    <w:abstractNumId w:val="10"/>
  </w:num>
  <w:num w:numId="5" w16cid:durableId="2137092863">
    <w:abstractNumId w:val="16"/>
  </w:num>
  <w:num w:numId="6" w16cid:durableId="685449526">
    <w:abstractNumId w:val="11"/>
  </w:num>
  <w:num w:numId="7" w16cid:durableId="41759332">
    <w:abstractNumId w:val="4"/>
  </w:num>
  <w:num w:numId="8" w16cid:durableId="2145652754">
    <w:abstractNumId w:val="2"/>
  </w:num>
  <w:num w:numId="9" w16cid:durableId="255090287">
    <w:abstractNumId w:val="21"/>
  </w:num>
  <w:num w:numId="10" w16cid:durableId="2009283357">
    <w:abstractNumId w:val="9"/>
  </w:num>
  <w:num w:numId="11" w16cid:durableId="457533860">
    <w:abstractNumId w:val="15"/>
  </w:num>
  <w:num w:numId="12" w16cid:durableId="770465772">
    <w:abstractNumId w:val="18"/>
  </w:num>
  <w:num w:numId="13" w16cid:durableId="1681083361">
    <w:abstractNumId w:val="19"/>
  </w:num>
  <w:num w:numId="14" w16cid:durableId="45221601">
    <w:abstractNumId w:val="8"/>
  </w:num>
  <w:num w:numId="15" w16cid:durableId="1798449965">
    <w:abstractNumId w:val="5"/>
  </w:num>
  <w:num w:numId="16" w16cid:durableId="1502813283">
    <w:abstractNumId w:val="3"/>
  </w:num>
  <w:num w:numId="17" w16cid:durableId="1613198834">
    <w:abstractNumId w:val="22"/>
  </w:num>
  <w:num w:numId="18" w16cid:durableId="1615596729">
    <w:abstractNumId w:val="20"/>
  </w:num>
  <w:num w:numId="19" w16cid:durableId="641615686">
    <w:abstractNumId w:val="14"/>
  </w:num>
  <w:num w:numId="20" w16cid:durableId="1243680056">
    <w:abstractNumId w:val="6"/>
  </w:num>
  <w:num w:numId="21" w16cid:durableId="1830366329">
    <w:abstractNumId w:val="23"/>
  </w:num>
  <w:num w:numId="22" w16cid:durableId="2032142599">
    <w:abstractNumId w:val="17"/>
  </w:num>
  <w:num w:numId="23" w16cid:durableId="1658025870">
    <w:abstractNumId w:val="12"/>
  </w:num>
  <w:num w:numId="24" w16cid:durableId="8383027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FE"/>
    <w:rsid w:val="00022AD4"/>
    <w:rsid w:val="00086F51"/>
    <w:rsid w:val="000C1E2F"/>
    <w:rsid w:val="0011120E"/>
    <w:rsid w:val="001423A0"/>
    <w:rsid w:val="001E4255"/>
    <w:rsid w:val="00211467"/>
    <w:rsid w:val="002A34AF"/>
    <w:rsid w:val="002C2EB3"/>
    <w:rsid w:val="00335358"/>
    <w:rsid w:val="00366675"/>
    <w:rsid w:val="00377557"/>
    <w:rsid w:val="003A79EF"/>
    <w:rsid w:val="003C3E87"/>
    <w:rsid w:val="00472AA6"/>
    <w:rsid w:val="004B4AE9"/>
    <w:rsid w:val="00502257"/>
    <w:rsid w:val="005A21CD"/>
    <w:rsid w:val="005F04EF"/>
    <w:rsid w:val="005F6100"/>
    <w:rsid w:val="00615A79"/>
    <w:rsid w:val="006301C4"/>
    <w:rsid w:val="00674C23"/>
    <w:rsid w:val="00675EBA"/>
    <w:rsid w:val="00691E43"/>
    <w:rsid w:val="00693FE5"/>
    <w:rsid w:val="00694F2F"/>
    <w:rsid w:val="006A7E14"/>
    <w:rsid w:val="006B5753"/>
    <w:rsid w:val="006E1098"/>
    <w:rsid w:val="006F165C"/>
    <w:rsid w:val="00715EA6"/>
    <w:rsid w:val="00740D4C"/>
    <w:rsid w:val="00746614"/>
    <w:rsid w:val="007744ED"/>
    <w:rsid w:val="007A6A0E"/>
    <w:rsid w:val="007A7639"/>
    <w:rsid w:val="007F7714"/>
    <w:rsid w:val="008225A5"/>
    <w:rsid w:val="00830726"/>
    <w:rsid w:val="00873824"/>
    <w:rsid w:val="00896625"/>
    <w:rsid w:val="008A4217"/>
    <w:rsid w:val="008A67C1"/>
    <w:rsid w:val="008B14BC"/>
    <w:rsid w:val="008F1B44"/>
    <w:rsid w:val="00902248"/>
    <w:rsid w:val="009236D0"/>
    <w:rsid w:val="009426E1"/>
    <w:rsid w:val="00977A61"/>
    <w:rsid w:val="009A2FE9"/>
    <w:rsid w:val="009D2AAB"/>
    <w:rsid w:val="009E4B2D"/>
    <w:rsid w:val="00AB7928"/>
    <w:rsid w:val="00AD59D3"/>
    <w:rsid w:val="00AE5A92"/>
    <w:rsid w:val="00B153D0"/>
    <w:rsid w:val="00B246F5"/>
    <w:rsid w:val="00B254C5"/>
    <w:rsid w:val="00B26B59"/>
    <w:rsid w:val="00C236E2"/>
    <w:rsid w:val="00C756E2"/>
    <w:rsid w:val="00CB2972"/>
    <w:rsid w:val="00CD2A1F"/>
    <w:rsid w:val="00D46466"/>
    <w:rsid w:val="00DA75C1"/>
    <w:rsid w:val="00DF0B59"/>
    <w:rsid w:val="00DF7886"/>
    <w:rsid w:val="00E35769"/>
    <w:rsid w:val="00E36C88"/>
    <w:rsid w:val="00EC756C"/>
    <w:rsid w:val="00F311FE"/>
    <w:rsid w:val="00F40C83"/>
    <w:rsid w:val="00FD3908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E75C"/>
  <w15:docId w15:val="{9267A8D2-694B-43BD-AA85-7C0E7C92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1F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1FE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1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FE"/>
  </w:style>
  <w:style w:type="paragraph" w:styleId="Stopka">
    <w:name w:val="footer"/>
    <w:basedOn w:val="Normalny"/>
    <w:link w:val="StopkaZnak"/>
    <w:uiPriority w:val="99"/>
    <w:unhideWhenUsed/>
    <w:rsid w:val="00F3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1FE"/>
  </w:style>
  <w:style w:type="table" w:styleId="Tabela-Siatka">
    <w:name w:val="Table Grid"/>
    <w:basedOn w:val="Standardowy"/>
    <w:uiPriority w:val="59"/>
    <w:rsid w:val="00F3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873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73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6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2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2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257"/>
    <w:rPr>
      <w:b/>
      <w:bCs/>
      <w:sz w:val="20"/>
      <w:szCs w:val="20"/>
    </w:rPr>
  </w:style>
  <w:style w:type="paragraph" w:customStyle="1" w:styleId="Default">
    <w:name w:val="Default"/>
    <w:rsid w:val="00942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9475-F467-439E-BEB6-EE0362B8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12</Pages>
  <Words>4315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20</cp:revision>
  <cp:lastPrinted>2020-09-22T10:43:00Z</cp:lastPrinted>
  <dcterms:created xsi:type="dcterms:W3CDTF">2022-02-15T06:22:00Z</dcterms:created>
  <dcterms:modified xsi:type="dcterms:W3CDTF">2023-03-07T22:46:00Z</dcterms:modified>
</cp:coreProperties>
</file>