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C93C" w14:textId="77777777" w:rsidR="00B07458" w:rsidRPr="00B07458" w:rsidRDefault="00B07458" w:rsidP="00B0745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566C7A9" w14:textId="72C6AD5D" w:rsidR="00B07458" w:rsidRPr="00B07458" w:rsidRDefault="00B07458" w:rsidP="00B07458">
      <w:pPr>
        <w:spacing w:after="0" w:line="240" w:lineRule="auto"/>
        <w:ind w:left="2124" w:firstLine="708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B07458">
        <w:rPr>
          <w:rFonts w:ascii="Calibri" w:eastAsia="Times New Roman" w:hAnsi="Calibri" w:cs="Calibri"/>
          <w:b/>
          <w:bCs/>
          <w:u w:val="single"/>
          <w:lang w:eastAsia="pl-PL"/>
        </w:rPr>
        <w:t>ZAPYTANIE OFERTOWE</w:t>
      </w:r>
    </w:p>
    <w:p w14:paraId="53064F19" w14:textId="77777777" w:rsidR="00B07458" w:rsidRPr="00B07458" w:rsidRDefault="00B07458" w:rsidP="00B07458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11829198" w14:textId="7D82E01A" w:rsidR="00B07458" w:rsidRPr="00B07458" w:rsidRDefault="00B07458" w:rsidP="005C0100">
      <w:pPr>
        <w:spacing w:after="0" w:line="240" w:lineRule="auto"/>
        <w:ind w:left="-993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C0100">
        <w:rPr>
          <w:rFonts w:ascii="Calibri" w:eastAsia="Times New Roman" w:hAnsi="Calibri" w:cs="Calibri"/>
          <w:b/>
          <w:bCs/>
          <w:lang w:eastAsia="pl-PL"/>
        </w:rPr>
        <w:t xml:space="preserve">Działając w imieniu i z upoważnienia Biblioteki Miejskiej w Grudziądzu, przy ul. Legionów 28, zwracam się z prośbą o złożenie oferty na prace polegające na wykonaniu instalacji elektrycznej i teleinformatycznej tworzących serwerownię dla Biblioteki Miejskiej. </w:t>
      </w:r>
    </w:p>
    <w:p w14:paraId="5C3E4723" w14:textId="77777777" w:rsidR="00B07458" w:rsidRPr="00C61F00" w:rsidRDefault="00B07458" w:rsidP="00B0745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5C3BEEA4" w14:textId="77777777" w:rsidR="00B07458" w:rsidRPr="00B07458" w:rsidRDefault="00B07458" w:rsidP="005F5A09">
      <w:pPr>
        <w:numPr>
          <w:ilvl w:val="0"/>
          <w:numId w:val="1"/>
        </w:numPr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Informacje ogólne o postępowaniu, tryb udzielania zamówienia</w:t>
      </w:r>
    </w:p>
    <w:p w14:paraId="023EFD1F" w14:textId="77777777" w:rsidR="00B07458" w:rsidRPr="00B07458" w:rsidRDefault="00B07458" w:rsidP="005F5A09">
      <w:pPr>
        <w:numPr>
          <w:ilvl w:val="0"/>
          <w:numId w:val="2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Postępowanie o udzielenie niniejszego zamówienia prowadzone jest w trybie zapytania ofertowego. </w:t>
      </w:r>
    </w:p>
    <w:p w14:paraId="4581452F" w14:textId="7B70D6AF" w:rsidR="00B07458" w:rsidRPr="00B07458" w:rsidRDefault="00B07458" w:rsidP="005F5A09">
      <w:pPr>
        <w:numPr>
          <w:ilvl w:val="0"/>
          <w:numId w:val="2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Przedmiotowe zamówienie, z uwagi na jego wartość, udzielane jest na podstawie uregulowań wewnętrznych </w:t>
      </w:r>
      <w:r w:rsidR="005C0100">
        <w:rPr>
          <w:rFonts w:ascii="Calibri" w:eastAsia="Times New Roman" w:hAnsi="Calibri" w:cs="Calibri"/>
          <w:lang w:eastAsia="pl-PL"/>
        </w:rPr>
        <w:t>Z</w:t>
      </w:r>
      <w:r w:rsidRPr="00B07458">
        <w:rPr>
          <w:rFonts w:ascii="Calibri" w:eastAsia="Times New Roman" w:hAnsi="Calibri" w:cs="Calibri"/>
          <w:lang w:eastAsia="pl-PL"/>
        </w:rPr>
        <w:t>amawiającego</w:t>
      </w:r>
      <w:r w:rsidR="005C0100">
        <w:rPr>
          <w:rFonts w:ascii="Calibri" w:eastAsia="Times New Roman" w:hAnsi="Calibri" w:cs="Calibri"/>
          <w:lang w:eastAsia="pl-PL"/>
        </w:rPr>
        <w:t>.</w:t>
      </w:r>
    </w:p>
    <w:p w14:paraId="6383D13D" w14:textId="396707EC" w:rsidR="00B07458" w:rsidRPr="00B07458" w:rsidRDefault="00B07458" w:rsidP="005F5A09">
      <w:pPr>
        <w:numPr>
          <w:ilvl w:val="0"/>
          <w:numId w:val="2"/>
        </w:numPr>
        <w:spacing w:after="0" w:line="240" w:lineRule="auto"/>
        <w:ind w:left="-709" w:hanging="284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Do bezpośredniego kontaktowania się z wykonawcami, zamawiający wyznacza: </w:t>
      </w:r>
    </w:p>
    <w:p w14:paraId="52FF0DEA" w14:textId="7AFFA14E" w:rsidR="00B07458" w:rsidRPr="00B07458" w:rsidRDefault="00B07458" w:rsidP="005F5A09">
      <w:pPr>
        <w:spacing w:after="0" w:line="240" w:lineRule="auto"/>
        <w:ind w:left="-709" w:hanging="142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- w sprawach formalno-prawnych,</w:t>
      </w:r>
      <w:r w:rsidRPr="005C0100">
        <w:rPr>
          <w:rFonts w:ascii="Calibri" w:eastAsia="Times New Roman" w:hAnsi="Calibri" w:cs="Calibri"/>
          <w:lang w:eastAsia="pl-PL"/>
        </w:rPr>
        <w:t xml:space="preserve"> Aleksandra </w:t>
      </w:r>
      <w:proofErr w:type="spellStart"/>
      <w:r w:rsidRPr="005C0100">
        <w:rPr>
          <w:rFonts w:ascii="Calibri" w:eastAsia="Times New Roman" w:hAnsi="Calibri" w:cs="Calibri"/>
          <w:lang w:eastAsia="pl-PL"/>
        </w:rPr>
        <w:t>Boryń</w:t>
      </w:r>
      <w:proofErr w:type="spellEnd"/>
      <w:r w:rsidRPr="005C0100">
        <w:rPr>
          <w:rFonts w:ascii="Calibri" w:eastAsia="Times New Roman" w:hAnsi="Calibri" w:cs="Calibri"/>
          <w:lang w:eastAsia="pl-PL"/>
        </w:rPr>
        <w:t xml:space="preserve"> </w:t>
      </w:r>
      <w:r w:rsidRPr="00B07458">
        <w:rPr>
          <w:rFonts w:ascii="Calibri" w:eastAsia="Times New Roman" w:hAnsi="Calibri" w:cs="Calibri"/>
          <w:lang w:eastAsia="pl-PL"/>
        </w:rPr>
        <w:t xml:space="preserve"> tel. (56) </w:t>
      </w:r>
      <w:r w:rsidR="00C61F00" w:rsidRPr="00C61F00">
        <w:rPr>
          <w:rFonts w:ascii="Calibri" w:eastAsia="Times New Roman" w:hAnsi="Calibri" w:cs="Calibri"/>
          <w:lang w:eastAsia="pl-PL"/>
        </w:rPr>
        <w:t>462</w:t>
      </w:r>
      <w:r w:rsidR="00C61F00">
        <w:rPr>
          <w:rFonts w:ascii="Calibri" w:eastAsia="Times New Roman" w:hAnsi="Calibri" w:cs="Calibri"/>
          <w:lang w:eastAsia="pl-PL"/>
        </w:rPr>
        <w:t>-</w:t>
      </w:r>
      <w:r w:rsidR="00C61F00" w:rsidRPr="00C61F00">
        <w:rPr>
          <w:rFonts w:ascii="Calibri" w:eastAsia="Times New Roman" w:hAnsi="Calibri" w:cs="Calibri"/>
          <w:lang w:eastAsia="pl-PL"/>
        </w:rPr>
        <w:t>02</w:t>
      </w:r>
      <w:r w:rsidR="00C61F00">
        <w:rPr>
          <w:rFonts w:ascii="Calibri" w:eastAsia="Times New Roman" w:hAnsi="Calibri" w:cs="Calibri"/>
          <w:lang w:eastAsia="pl-PL"/>
        </w:rPr>
        <w:t>-</w:t>
      </w:r>
      <w:r w:rsidR="00C61F00" w:rsidRPr="00C61F00">
        <w:rPr>
          <w:rFonts w:ascii="Calibri" w:eastAsia="Times New Roman" w:hAnsi="Calibri" w:cs="Calibri"/>
          <w:lang w:eastAsia="pl-PL"/>
        </w:rPr>
        <w:t>01</w:t>
      </w:r>
    </w:p>
    <w:p w14:paraId="63C733A6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6C154E67" w14:textId="77777777" w:rsidR="00B07458" w:rsidRPr="00B07458" w:rsidRDefault="00B07458" w:rsidP="005F5A09">
      <w:pPr>
        <w:numPr>
          <w:ilvl w:val="0"/>
          <w:numId w:val="1"/>
        </w:numPr>
        <w:spacing w:after="0" w:line="240" w:lineRule="auto"/>
        <w:ind w:left="-709" w:hanging="284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Opis przedmiotu zamówienia</w:t>
      </w:r>
    </w:p>
    <w:p w14:paraId="086DC33A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b/>
          <w:bCs/>
          <w:lang w:eastAsia="pl-PL"/>
        </w:rPr>
      </w:pPr>
    </w:p>
    <w:p w14:paraId="1CF5EA21" w14:textId="5FC80B18" w:rsidR="00401FC3" w:rsidRPr="005C0100" w:rsidRDefault="00B07458" w:rsidP="005F5A09">
      <w:pPr>
        <w:numPr>
          <w:ilvl w:val="0"/>
          <w:numId w:val="6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Przedmiotem zamówienia jest </w:t>
      </w:r>
      <w:r w:rsidR="00401FC3" w:rsidRPr="005C0100">
        <w:rPr>
          <w:rFonts w:ascii="Calibri" w:eastAsia="Times New Roman" w:hAnsi="Calibri" w:cs="Calibri"/>
          <w:lang w:eastAsia="pl-PL"/>
        </w:rPr>
        <w:t xml:space="preserve">wykonaniu instalacji elektrycznej i teleinformatycznej tworzących serwerownię w budynku Biblioteki Miejskiej w Grudziądzu przy ul. Legionów 28. </w:t>
      </w:r>
    </w:p>
    <w:p w14:paraId="4D130A99" w14:textId="3DCC896C" w:rsidR="00B07458" w:rsidRPr="00B07458" w:rsidRDefault="0098552C" w:rsidP="005F5A09">
      <w:pPr>
        <w:numPr>
          <w:ilvl w:val="0"/>
          <w:numId w:val="6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Zakres przedmiotu zamówienia określa – Przedmiar  robót – załącznik nr </w:t>
      </w:r>
      <w:r w:rsidR="00F734A4">
        <w:rPr>
          <w:rFonts w:ascii="Calibri" w:eastAsia="Times New Roman" w:hAnsi="Calibri" w:cs="Calibri"/>
          <w:lang w:eastAsia="pl-PL"/>
        </w:rPr>
        <w:t>4</w:t>
      </w:r>
      <w:r w:rsidR="005C0100" w:rsidRPr="005C0100">
        <w:rPr>
          <w:rFonts w:ascii="Calibri" w:eastAsia="Times New Roman" w:hAnsi="Calibri" w:cs="Calibri"/>
          <w:lang w:eastAsia="pl-PL"/>
        </w:rPr>
        <w:t xml:space="preserve"> </w:t>
      </w:r>
      <w:r w:rsidRPr="005C0100">
        <w:rPr>
          <w:rFonts w:ascii="Calibri" w:eastAsia="Times New Roman" w:hAnsi="Calibri" w:cs="Calibri"/>
          <w:lang w:eastAsia="pl-PL"/>
        </w:rPr>
        <w:t>oraz projekt umowy – załącznik nr</w:t>
      </w:r>
      <w:r w:rsidR="005C0100" w:rsidRPr="005C0100">
        <w:rPr>
          <w:rFonts w:ascii="Calibri" w:eastAsia="Times New Roman" w:hAnsi="Calibri" w:cs="Calibri"/>
          <w:lang w:eastAsia="pl-PL"/>
        </w:rPr>
        <w:t xml:space="preserve"> 2</w:t>
      </w:r>
    </w:p>
    <w:p w14:paraId="6E8A776E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5114ADB9" w14:textId="77777777" w:rsidR="00B07458" w:rsidRPr="00B07458" w:rsidRDefault="00B07458" w:rsidP="005F5A09">
      <w:pPr>
        <w:numPr>
          <w:ilvl w:val="0"/>
          <w:numId w:val="6"/>
        </w:numPr>
        <w:spacing w:after="0" w:line="240" w:lineRule="auto"/>
        <w:ind w:left="-709" w:hanging="284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Wymagania dotyczące przedmiotu zamówienia</w:t>
      </w:r>
    </w:p>
    <w:p w14:paraId="2159684D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color w:val="FF0000"/>
          <w:lang w:eastAsia="pl-PL"/>
        </w:rPr>
      </w:pPr>
    </w:p>
    <w:p w14:paraId="30E727EB" w14:textId="3BDC39FA" w:rsidR="00B07458" w:rsidRPr="00B07458" w:rsidRDefault="00B07458" w:rsidP="005F5A09">
      <w:pPr>
        <w:numPr>
          <w:ilvl w:val="0"/>
          <w:numId w:val="7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Wykonawca </w:t>
      </w:r>
      <w:bookmarkStart w:id="0" w:name="_Hlk83992545"/>
      <w:r w:rsidRPr="00B07458">
        <w:rPr>
          <w:rFonts w:ascii="Calibri" w:eastAsia="Times New Roman" w:hAnsi="Calibri" w:cs="Calibri"/>
          <w:lang w:eastAsia="pl-PL"/>
        </w:rPr>
        <w:t>zobowiązuje się do dołożenia wszelkich starań, aby dostarczony przez niego sprzęt funkcjonował bezawaryjnie i pozbawiony był wad fizycznych</w:t>
      </w:r>
      <w:r w:rsidR="00C61F00">
        <w:rPr>
          <w:rFonts w:ascii="Calibri" w:eastAsia="Times New Roman" w:hAnsi="Calibri" w:cs="Calibri"/>
          <w:lang w:eastAsia="pl-PL"/>
        </w:rPr>
        <w:t>,</w:t>
      </w:r>
      <w:r w:rsidRPr="00B07458">
        <w:rPr>
          <w:rFonts w:ascii="Calibri" w:eastAsia="Times New Roman" w:hAnsi="Calibri" w:cs="Calibri"/>
          <w:lang w:eastAsia="pl-PL"/>
        </w:rPr>
        <w:t xml:space="preserve"> </w:t>
      </w:r>
      <w:bookmarkEnd w:id="0"/>
    </w:p>
    <w:p w14:paraId="17A6ECCE" w14:textId="5F47B959" w:rsidR="00B07458" w:rsidRPr="00B07458" w:rsidRDefault="00B07458" w:rsidP="005F5A09">
      <w:pPr>
        <w:numPr>
          <w:ilvl w:val="0"/>
          <w:numId w:val="7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bookmarkStart w:id="1" w:name="_Hlk83938693"/>
      <w:r w:rsidRPr="00B07458">
        <w:rPr>
          <w:rFonts w:ascii="Calibri" w:eastAsia="Times New Roman" w:hAnsi="Calibri" w:cs="Calibri"/>
          <w:lang w:eastAsia="pl-PL"/>
        </w:rPr>
        <w:t>W przypadku</w:t>
      </w:r>
      <w:bookmarkStart w:id="2" w:name="_Hlk83989283"/>
      <w:bookmarkEnd w:id="1"/>
      <w:r w:rsidRPr="00B07458">
        <w:rPr>
          <w:rFonts w:ascii="Calibri" w:eastAsia="Times New Roman" w:hAnsi="Calibri" w:cs="Calibri"/>
          <w:lang w:eastAsia="pl-PL"/>
        </w:rPr>
        <w:t xml:space="preserve"> niezgodności dostarczonego przedmiotu zamówienia z </w:t>
      </w:r>
      <w:bookmarkEnd w:id="2"/>
      <w:r w:rsidRPr="00B07458">
        <w:rPr>
          <w:rFonts w:ascii="Calibri" w:eastAsia="Times New Roman" w:hAnsi="Calibri" w:cs="Calibri"/>
          <w:lang w:eastAsia="pl-PL"/>
        </w:rPr>
        <w:t>zaoferowanym Zamawiający może zakwestionować i odmówić przyjęcia sprzętu.</w:t>
      </w:r>
    </w:p>
    <w:p w14:paraId="3BCF733D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2084AF46" w14:textId="0AA9036A" w:rsidR="00B07458" w:rsidRDefault="00B07458" w:rsidP="005F5A09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 xml:space="preserve">Termin wykonania zamówienia </w:t>
      </w:r>
    </w:p>
    <w:p w14:paraId="10F4B9F3" w14:textId="77777777" w:rsidR="00C61F00" w:rsidRPr="00B07458" w:rsidRDefault="00C61F00" w:rsidP="00C61F00">
      <w:pPr>
        <w:tabs>
          <w:tab w:val="left" w:pos="-567"/>
        </w:tabs>
        <w:spacing w:after="0" w:line="240" w:lineRule="auto"/>
        <w:ind w:left="-709"/>
        <w:rPr>
          <w:rFonts w:ascii="Calibri" w:eastAsia="Times New Roman" w:hAnsi="Calibri" w:cs="Calibri"/>
          <w:b/>
          <w:bCs/>
          <w:lang w:eastAsia="pl-PL"/>
        </w:rPr>
      </w:pPr>
    </w:p>
    <w:p w14:paraId="1D44C82E" w14:textId="705FAF99" w:rsidR="00B07458" w:rsidRPr="00B07458" w:rsidRDefault="00C61F00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</w:t>
      </w:r>
      <w:r w:rsidR="00B07458" w:rsidRPr="00B07458">
        <w:rPr>
          <w:rFonts w:ascii="Calibri" w:eastAsia="Times New Roman" w:hAnsi="Calibri" w:cs="Calibri"/>
          <w:lang w:eastAsia="pl-PL"/>
        </w:rPr>
        <w:t xml:space="preserve">Termin realizacji zamówienia: </w:t>
      </w:r>
      <w:r w:rsidR="0098552C" w:rsidRPr="005C0100">
        <w:rPr>
          <w:rFonts w:ascii="Calibri" w:eastAsia="Times New Roman" w:hAnsi="Calibri" w:cs="Calibri"/>
          <w:lang w:eastAsia="pl-PL"/>
        </w:rPr>
        <w:t>31.08.2022r.</w:t>
      </w:r>
    </w:p>
    <w:p w14:paraId="72C04594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553A39CC" w14:textId="77777777" w:rsidR="00B07458" w:rsidRPr="00B07458" w:rsidRDefault="00B07458" w:rsidP="005F5A09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Warunki udziału w postępowaniu</w:t>
      </w:r>
    </w:p>
    <w:p w14:paraId="35C82AD7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1. O udzielenie zamówienia mogą ubiegać się Wykonawcy, którzy spełniają warunki udziału </w:t>
      </w:r>
    </w:p>
    <w:p w14:paraId="5B204AE0" w14:textId="5BA11954" w:rsidR="00B07458" w:rsidRPr="00B07458" w:rsidRDefault="005F5A09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    </w:t>
      </w:r>
      <w:r w:rsidR="00B07458" w:rsidRPr="00B07458">
        <w:rPr>
          <w:rFonts w:ascii="Calibri" w:eastAsia="Times New Roman" w:hAnsi="Calibri" w:cs="Calibri"/>
          <w:lang w:eastAsia="pl-PL"/>
        </w:rPr>
        <w:t>w postępowaniu dotyczące:</w:t>
      </w:r>
    </w:p>
    <w:p w14:paraId="00E56C3D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   1) </w:t>
      </w:r>
      <w:r w:rsidRPr="00B07458">
        <w:rPr>
          <w:rFonts w:ascii="Calibri" w:eastAsia="Times New Roman" w:hAnsi="Calibri" w:cs="Calibri"/>
          <w:b/>
          <w:bCs/>
          <w:lang w:eastAsia="pl-PL"/>
        </w:rPr>
        <w:t>posiadania wiedzy i doświadczenia</w:t>
      </w:r>
    </w:p>
    <w:p w14:paraId="62BD253D" w14:textId="7E5A99D9" w:rsidR="00B07458" w:rsidRPr="00B07458" w:rsidRDefault="00B07458" w:rsidP="000C422E">
      <w:pPr>
        <w:spacing w:after="0" w:line="240" w:lineRule="auto"/>
        <w:ind w:left="-426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Warunek zostanie uznany za spełniony, jeżeli Wykonawca wykaże, iż </w:t>
      </w:r>
      <w:bookmarkStart w:id="3" w:name="_Hlk83988700"/>
      <w:r w:rsidRPr="00B07458">
        <w:rPr>
          <w:rFonts w:ascii="Calibri" w:eastAsia="Times New Roman" w:hAnsi="Calibri" w:cs="Calibri"/>
          <w:lang w:eastAsia="pl-PL"/>
        </w:rPr>
        <w:t xml:space="preserve">w okresie ostatnich </w:t>
      </w:r>
      <w:bookmarkStart w:id="4" w:name="_Hlk83988525"/>
      <w:r w:rsidR="0098552C" w:rsidRPr="005C0100">
        <w:rPr>
          <w:rFonts w:ascii="Calibri" w:eastAsia="Times New Roman" w:hAnsi="Calibri" w:cs="Calibri"/>
          <w:lang w:eastAsia="pl-PL"/>
        </w:rPr>
        <w:t xml:space="preserve">pięciu </w:t>
      </w:r>
      <w:r w:rsidRPr="00B07458">
        <w:rPr>
          <w:rFonts w:ascii="Calibri" w:eastAsia="Times New Roman" w:hAnsi="Calibri" w:cs="Calibri"/>
          <w:lang w:eastAsia="pl-PL"/>
        </w:rPr>
        <w:t>lat przed upływem terminu składania ofert, a jeżeli okres prowadzenia działalności jest krótszy w tym okresie, wykonał co najmniej</w:t>
      </w:r>
      <w:r w:rsidR="0098552C" w:rsidRPr="005C0100">
        <w:rPr>
          <w:rFonts w:ascii="Calibri" w:eastAsia="Times New Roman" w:hAnsi="Calibri" w:cs="Calibri"/>
          <w:lang w:eastAsia="pl-PL"/>
        </w:rPr>
        <w:t xml:space="preserve"> 5 prac</w:t>
      </w:r>
      <w:r w:rsidR="0098552C" w:rsidRPr="005C0100">
        <w:rPr>
          <w:rFonts w:ascii="Calibri" w:eastAsia="Calibri" w:hAnsi="Calibri" w:cs="Calibri"/>
        </w:rPr>
        <w:t xml:space="preserve"> w realizacji zadań o podobnym zakresie co przedmiot zamówienia wykonan</w:t>
      </w:r>
      <w:r w:rsidR="005F5A09" w:rsidRPr="005C0100">
        <w:rPr>
          <w:rFonts w:ascii="Calibri" w:eastAsia="Calibri" w:hAnsi="Calibri" w:cs="Calibri"/>
        </w:rPr>
        <w:t>y</w:t>
      </w:r>
      <w:r w:rsidR="0098552C" w:rsidRPr="005C0100">
        <w:rPr>
          <w:rFonts w:ascii="Calibri" w:eastAsia="Calibri" w:hAnsi="Calibri" w:cs="Calibri"/>
        </w:rPr>
        <w:t xml:space="preserve"> w obiektach zabytkowych</w:t>
      </w:r>
      <w:r w:rsidR="00C61F00">
        <w:rPr>
          <w:rFonts w:ascii="Calibri" w:eastAsia="Calibri" w:hAnsi="Calibri" w:cs="Calibri"/>
        </w:rPr>
        <w:t>,</w:t>
      </w:r>
      <w:r w:rsidR="0098552C" w:rsidRPr="005C0100">
        <w:rPr>
          <w:rFonts w:ascii="Calibri" w:eastAsia="Calibri" w:hAnsi="Calibri" w:cs="Calibri"/>
        </w:rPr>
        <w:t xml:space="preserve"> potwierdzone referencjami</w:t>
      </w:r>
      <w:r w:rsidR="00C61F00">
        <w:rPr>
          <w:rFonts w:ascii="Calibri" w:eastAsia="Calibri" w:hAnsi="Calibri" w:cs="Calibri"/>
        </w:rPr>
        <w:t xml:space="preserve"> </w:t>
      </w:r>
      <w:r w:rsidR="0098552C" w:rsidRPr="005C0100">
        <w:rPr>
          <w:rFonts w:ascii="Calibri" w:eastAsia="Times New Roman" w:hAnsi="Calibri" w:cs="Calibri"/>
          <w:lang w:eastAsia="pl-PL"/>
        </w:rPr>
        <w:t>(co najmniej pięć referencj</w:t>
      </w:r>
      <w:r w:rsidR="005F5A09" w:rsidRPr="005C0100">
        <w:rPr>
          <w:rFonts w:ascii="Calibri" w:eastAsia="Times New Roman" w:hAnsi="Calibri" w:cs="Calibri"/>
          <w:lang w:eastAsia="pl-PL"/>
        </w:rPr>
        <w:t>i</w:t>
      </w:r>
      <w:r w:rsidR="0098552C" w:rsidRPr="005C0100">
        <w:rPr>
          <w:rFonts w:ascii="Calibri" w:eastAsia="Calibri" w:hAnsi="Calibri" w:cs="Calibri"/>
        </w:rPr>
        <w:t>)</w:t>
      </w:r>
      <w:r w:rsidR="0098552C" w:rsidRPr="005C0100">
        <w:rPr>
          <w:rFonts w:ascii="Calibri" w:eastAsia="Times New Roman" w:hAnsi="Calibri" w:cs="Calibri"/>
          <w:lang w:eastAsia="pl-PL"/>
        </w:rPr>
        <w:t>.</w:t>
      </w:r>
      <w:bookmarkEnd w:id="3"/>
    </w:p>
    <w:bookmarkEnd w:id="4"/>
    <w:p w14:paraId="00CF8848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408FB54B" w14:textId="0D313F40" w:rsidR="00B07458" w:rsidRPr="00B07458" w:rsidRDefault="00B07458" w:rsidP="000C422E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2. O udzielenie zamówienia mogą ubiegać się wykonawcy, którzy nie podlegają wykluczeniu </w:t>
      </w:r>
      <w:r w:rsidR="000C422E">
        <w:rPr>
          <w:rFonts w:ascii="Calibri" w:eastAsia="Times New Roman" w:hAnsi="Calibri" w:cs="Calibri"/>
          <w:lang w:eastAsia="pl-PL"/>
        </w:rPr>
        <w:br/>
      </w:r>
      <w:r w:rsidRPr="00B07458">
        <w:rPr>
          <w:rFonts w:ascii="Calibri" w:eastAsia="Times New Roman" w:hAnsi="Calibri" w:cs="Calibri"/>
          <w:lang w:eastAsia="pl-PL"/>
        </w:rPr>
        <w:t xml:space="preserve">z postępowania o udzielenie zamówienia. Zamawiający wykluczy z postępowania o udzielenie </w:t>
      </w:r>
      <w:r w:rsidR="005F5A09" w:rsidRPr="005C0100">
        <w:rPr>
          <w:rFonts w:ascii="Calibri" w:eastAsia="Times New Roman" w:hAnsi="Calibri" w:cs="Calibri"/>
          <w:lang w:eastAsia="pl-PL"/>
        </w:rPr>
        <w:t xml:space="preserve">  </w:t>
      </w:r>
      <w:r w:rsidRPr="00B07458">
        <w:rPr>
          <w:rFonts w:ascii="Calibri" w:eastAsia="Times New Roman" w:hAnsi="Calibri" w:cs="Calibri"/>
          <w:lang w:eastAsia="pl-PL"/>
        </w:rPr>
        <w:t xml:space="preserve">zamówienia Wykonawcę: </w:t>
      </w:r>
    </w:p>
    <w:p w14:paraId="642ADA85" w14:textId="39BC3334" w:rsidR="00B07458" w:rsidRPr="00C61F00" w:rsidRDefault="00B07458" w:rsidP="00C61F00">
      <w:pPr>
        <w:pStyle w:val="Akapitzlist"/>
        <w:numPr>
          <w:ilvl w:val="0"/>
          <w:numId w:val="11"/>
        </w:numPr>
        <w:spacing w:after="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  <w:r w:rsidRPr="00C61F00">
        <w:rPr>
          <w:rFonts w:ascii="Calibri" w:eastAsia="Times New Roman" w:hAnsi="Calibri" w:cs="Calibri"/>
          <w:lang w:eastAsia="pl-PL"/>
        </w:rPr>
        <w:t>który nie wykazał spełniania warunków udziału w postępowaniu;</w:t>
      </w:r>
    </w:p>
    <w:p w14:paraId="435975A9" w14:textId="1E41F283" w:rsidR="00B07458" w:rsidRPr="00C61F00" w:rsidRDefault="00B07458" w:rsidP="00C61F00">
      <w:pPr>
        <w:pStyle w:val="Akapitzlist"/>
        <w:numPr>
          <w:ilvl w:val="0"/>
          <w:numId w:val="11"/>
        </w:numPr>
        <w:spacing w:after="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  <w:r w:rsidRPr="00C61F00">
        <w:rPr>
          <w:rFonts w:ascii="Calibri" w:eastAsia="Times New Roman" w:hAnsi="Calibri" w:cs="Calibri"/>
          <w:lang w:eastAsia="pl-PL"/>
        </w:rPr>
        <w:t>który złożył nieprawdziwe informacje mające wpływ lub mogące mieć wpływ na wynik prowadzonego postępowania.</w:t>
      </w:r>
    </w:p>
    <w:p w14:paraId="5A039DAC" w14:textId="77777777" w:rsidR="00B07458" w:rsidRPr="00B07458" w:rsidRDefault="00B07458" w:rsidP="000C422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7C4C20C" w14:textId="77777777" w:rsidR="00B07458" w:rsidRPr="00B07458" w:rsidRDefault="00B07458" w:rsidP="005F5A09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Opis sposobu przygotowywania oferty</w:t>
      </w:r>
    </w:p>
    <w:p w14:paraId="32553C26" w14:textId="77777777" w:rsidR="00B07458" w:rsidRPr="00B07458" w:rsidRDefault="00B07458" w:rsidP="005F5A09">
      <w:pPr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Wykonawca może złożyć tylko jedną ofertę w formie dokumentowej na Platformie Zakupowej.</w:t>
      </w:r>
    </w:p>
    <w:p w14:paraId="0AF145F7" w14:textId="77777777" w:rsidR="00B07458" w:rsidRPr="00B07458" w:rsidRDefault="00B07458" w:rsidP="005F5A09">
      <w:pPr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Zamawiający nie dopuszcza składania ofert częściowych.</w:t>
      </w:r>
    </w:p>
    <w:p w14:paraId="6515C522" w14:textId="77777777" w:rsidR="00B07458" w:rsidRPr="00B07458" w:rsidRDefault="00B07458" w:rsidP="005F5A09">
      <w:pPr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Oferta winna być sporządzona w języku polskim, w formie dokumentowej.</w:t>
      </w:r>
    </w:p>
    <w:p w14:paraId="0F38903B" w14:textId="77777777" w:rsidR="00B07458" w:rsidRPr="00B07458" w:rsidRDefault="00B07458" w:rsidP="005F5A09">
      <w:pPr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lastRenderedPageBreak/>
        <w:t>Oferta winna być podpisana przez osobę(y) uprawnioną(e) do występowania w imieniu Wykonawcy (dalej „osoby uprawnione”). Oznacza to, że jeżeli uprawnienie takie nie wynika wprost z dokumentu stwierdzającego status prawny Wykonawcy (np. odpis z właściwego rejestru lub zaświadczenie o wpisie do ewidencji działalności gospodarczej, pobranych samodzielnie przez Zamawiającego z centralnych rejestrów –KRS/CEIDG), to do oferty należy dołączyć stosowne pełnomocnictwo wystawione przez osoby do tego uprawnione (pełnomocnictwo może także obejmować uprawnienie do zawarcia umowy).</w:t>
      </w:r>
    </w:p>
    <w:p w14:paraId="0801E9F9" w14:textId="4CEEE5A7" w:rsidR="00B07458" w:rsidRPr="00B07458" w:rsidRDefault="00B07458" w:rsidP="005F5A09">
      <w:pPr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Jeżeli osoba/osoby podpisująca ofertę działa na podstawie pełnomocnictwa, to pełnomocnictwo to musi w swej treści jednoznacznie wskazywać uprawnienie do podpisania oferty. Pełnomocnictwo to musi zostać dołączone do oferty.</w:t>
      </w:r>
    </w:p>
    <w:p w14:paraId="4C79B452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b/>
          <w:bCs/>
          <w:lang w:eastAsia="pl-PL"/>
        </w:rPr>
      </w:pPr>
    </w:p>
    <w:p w14:paraId="740796D6" w14:textId="77777777" w:rsidR="00B07458" w:rsidRPr="00B07458" w:rsidRDefault="00B07458" w:rsidP="005F5A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709" w:hanging="426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Wykaz oświadczeń i dokumentów jakie mają dostarczyć Wykonawcy</w:t>
      </w:r>
    </w:p>
    <w:p w14:paraId="623282E8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W celu wykazania spełniania warunków udziału w postępowaniu oraz braku podstaw do wykluczenia z postępowania, Wykonawca składa następujące dokumenty i oświadczenia:</w:t>
      </w:r>
    </w:p>
    <w:p w14:paraId="6F8222C6" w14:textId="182D0A70" w:rsidR="00B07458" w:rsidRPr="00B07458" w:rsidRDefault="00B07458" w:rsidP="005F5A0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709" w:hanging="284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Wykaz</w:t>
      </w:r>
      <w:r w:rsidR="005F5A09" w:rsidRPr="005C0100">
        <w:rPr>
          <w:rFonts w:ascii="Calibri" w:eastAsia="Times New Roman" w:hAnsi="Calibri" w:cs="Calibri"/>
          <w:lang w:eastAsia="pl-PL"/>
        </w:rPr>
        <w:t xml:space="preserve"> robót</w:t>
      </w:r>
      <w:r w:rsidR="00C61F00">
        <w:rPr>
          <w:rFonts w:ascii="Calibri" w:eastAsia="Times New Roman" w:hAnsi="Calibri" w:cs="Calibri"/>
          <w:lang w:eastAsia="pl-PL"/>
        </w:rPr>
        <w:t xml:space="preserve"> wraz z referencjami</w:t>
      </w:r>
      <w:r w:rsidRPr="00B07458">
        <w:rPr>
          <w:rFonts w:ascii="Calibri" w:eastAsia="Times New Roman" w:hAnsi="Calibri" w:cs="Calibri"/>
          <w:lang w:eastAsia="pl-PL"/>
        </w:rPr>
        <w:t>, o którym mowa w dziale V niniejszego zapytania ofertowego potwierdzający, iż Wykonawca spełnia warunek posiadania wiedzy i doświadczenia</w:t>
      </w:r>
      <w:r w:rsidR="00C61F00">
        <w:rPr>
          <w:rFonts w:ascii="Calibri" w:eastAsia="Times New Roman" w:hAnsi="Calibri" w:cs="Calibri"/>
          <w:lang w:eastAsia="pl-PL"/>
        </w:rPr>
        <w:t xml:space="preserve"> </w:t>
      </w:r>
      <w:r w:rsidRPr="00B07458">
        <w:rPr>
          <w:rFonts w:ascii="Calibri" w:eastAsia="Times New Roman" w:hAnsi="Calibri" w:cs="Calibri"/>
          <w:lang w:eastAsia="pl-PL"/>
        </w:rPr>
        <w:t xml:space="preserve">- wzór stanowi załącznik </w:t>
      </w:r>
      <w:r w:rsidRPr="00B07458">
        <w:rPr>
          <w:rFonts w:ascii="Calibri" w:eastAsia="Times New Roman" w:hAnsi="Calibri" w:cs="Calibri"/>
          <w:b/>
          <w:bCs/>
          <w:lang w:eastAsia="pl-PL"/>
        </w:rPr>
        <w:t xml:space="preserve">nr </w:t>
      </w:r>
      <w:r w:rsidR="00414903">
        <w:rPr>
          <w:rFonts w:ascii="Calibri" w:eastAsia="Times New Roman" w:hAnsi="Calibri" w:cs="Calibri"/>
          <w:b/>
          <w:bCs/>
          <w:lang w:eastAsia="pl-PL"/>
        </w:rPr>
        <w:t>3</w:t>
      </w:r>
      <w:r w:rsidRPr="00B07458">
        <w:rPr>
          <w:rFonts w:ascii="Calibri" w:eastAsia="Times New Roman" w:hAnsi="Calibri" w:cs="Calibri"/>
          <w:lang w:eastAsia="pl-PL"/>
        </w:rPr>
        <w:t xml:space="preserve"> do zapytania ofertowego.</w:t>
      </w:r>
    </w:p>
    <w:p w14:paraId="017F2DA4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0706A8AD" w14:textId="77777777" w:rsidR="00B07458" w:rsidRPr="00B07458" w:rsidRDefault="00B07458" w:rsidP="005F5A09">
      <w:pPr>
        <w:numPr>
          <w:ilvl w:val="0"/>
          <w:numId w:val="1"/>
        </w:numPr>
        <w:spacing w:after="0" w:line="240" w:lineRule="auto"/>
        <w:ind w:left="-709" w:hanging="426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Miejsce i termin składania ofert</w:t>
      </w:r>
    </w:p>
    <w:p w14:paraId="25819BE3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Ofertę, należy złożyć na Platformie Zakupowej pod adresem: https://platformazakupowa.pl/ </w:t>
      </w:r>
    </w:p>
    <w:p w14:paraId="78462ACA" w14:textId="28548EF8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w nieprzekraczalnym terminie do dnia </w:t>
      </w:r>
      <w:r w:rsidRPr="00B07458">
        <w:rPr>
          <w:rFonts w:ascii="Calibri" w:eastAsia="Times New Roman" w:hAnsi="Calibri" w:cs="Calibri"/>
          <w:b/>
          <w:bCs/>
          <w:lang w:eastAsia="pl-PL"/>
        </w:rPr>
        <w:t>1</w:t>
      </w:r>
      <w:r w:rsidR="005F5A09" w:rsidRPr="005C0100">
        <w:rPr>
          <w:rFonts w:ascii="Calibri" w:eastAsia="Times New Roman" w:hAnsi="Calibri" w:cs="Calibri"/>
          <w:b/>
          <w:bCs/>
          <w:lang w:eastAsia="pl-PL"/>
        </w:rPr>
        <w:t>1</w:t>
      </w:r>
      <w:r w:rsidRPr="00B07458">
        <w:rPr>
          <w:rFonts w:ascii="Calibri" w:eastAsia="Times New Roman" w:hAnsi="Calibri" w:cs="Calibri"/>
          <w:b/>
          <w:bCs/>
          <w:lang w:eastAsia="pl-PL"/>
        </w:rPr>
        <w:t>.</w:t>
      </w:r>
      <w:r w:rsidR="005F5A09" w:rsidRPr="005C0100">
        <w:rPr>
          <w:rFonts w:ascii="Calibri" w:eastAsia="Times New Roman" w:hAnsi="Calibri" w:cs="Calibri"/>
          <w:b/>
          <w:bCs/>
          <w:lang w:eastAsia="pl-PL"/>
        </w:rPr>
        <w:t>08</w:t>
      </w:r>
      <w:r w:rsidRPr="00B07458">
        <w:rPr>
          <w:rFonts w:ascii="Calibri" w:eastAsia="Times New Roman" w:hAnsi="Calibri" w:cs="Calibri"/>
          <w:b/>
          <w:bCs/>
          <w:lang w:eastAsia="pl-PL"/>
        </w:rPr>
        <w:t>.202</w:t>
      </w:r>
      <w:r w:rsidR="005F5A09" w:rsidRPr="005C0100">
        <w:rPr>
          <w:rFonts w:ascii="Calibri" w:eastAsia="Times New Roman" w:hAnsi="Calibri" w:cs="Calibri"/>
          <w:b/>
          <w:bCs/>
          <w:lang w:eastAsia="pl-PL"/>
        </w:rPr>
        <w:t>2</w:t>
      </w:r>
      <w:r w:rsidRPr="00B07458">
        <w:rPr>
          <w:rFonts w:ascii="Calibri" w:eastAsia="Times New Roman" w:hAnsi="Calibri" w:cs="Calibri"/>
          <w:b/>
          <w:bCs/>
          <w:lang w:eastAsia="pl-PL"/>
        </w:rPr>
        <w:t>r. do godziny 10:00.</w:t>
      </w:r>
    </w:p>
    <w:p w14:paraId="36E48F57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795BD9E3" w14:textId="77777777" w:rsidR="00B07458" w:rsidRPr="00B07458" w:rsidRDefault="00B07458" w:rsidP="005F5A09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709" w:hanging="284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Termin związania ofertą</w:t>
      </w:r>
    </w:p>
    <w:p w14:paraId="242DE528" w14:textId="4EFD967C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Wykonawca jest związany złożoną ofertą przez okres 30 dni. Bieg terminu związania ofertą rozpoczyna się wraz z upływem terminu składania ofert.</w:t>
      </w:r>
    </w:p>
    <w:p w14:paraId="0FBCF2E5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5EBEF9FB" w14:textId="77777777" w:rsidR="00B07458" w:rsidRPr="00B07458" w:rsidRDefault="00B07458" w:rsidP="005F5A09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 xml:space="preserve">Opis sposobu obliczenia ceny oferty </w:t>
      </w:r>
    </w:p>
    <w:p w14:paraId="5F88F443" w14:textId="5BC5007A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Podana w ofercie cena musi obejmować wszystkie koszty, jakie poniesie wykonawca z tytułu należytej oraz zgodnej z obowiązującymi przepisami realizacji zamówienia, w tym koszty dostawy. Cenę oferty należy podać w polskich złotych, z dokładnością do dwóch miejsc po przecinku. Nie dopuszcza się rozliczania zamówienia w walutach innych niż polskie złote.</w:t>
      </w:r>
    </w:p>
    <w:p w14:paraId="240FA5A1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751CB90" w14:textId="77777777" w:rsidR="00B07458" w:rsidRPr="00B07458" w:rsidRDefault="00B07458" w:rsidP="005F5A09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Kryteria oceny ofert i zasady oceny ofert</w:t>
      </w:r>
    </w:p>
    <w:p w14:paraId="7C97734D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1. Zamawiający oceni oferty w oparciu o następujące kryteria: </w:t>
      </w:r>
    </w:p>
    <w:p w14:paraId="592F5A94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1) </w:t>
      </w:r>
      <w:r w:rsidRPr="005C0100">
        <w:rPr>
          <w:rFonts w:ascii="Calibri" w:eastAsia="Times New Roman" w:hAnsi="Calibri" w:cs="Calibri"/>
          <w:b/>
          <w:bCs/>
          <w:lang w:eastAsia="pl-PL"/>
        </w:rPr>
        <w:t>cena</w:t>
      </w:r>
      <w:r w:rsidRPr="005C0100">
        <w:rPr>
          <w:rFonts w:ascii="Calibri" w:eastAsia="Times New Roman" w:hAnsi="Calibri" w:cs="Calibri"/>
          <w:lang w:eastAsia="pl-PL"/>
        </w:rPr>
        <w:t xml:space="preserve"> – waga 70% </w:t>
      </w:r>
    </w:p>
    <w:p w14:paraId="08B2BCE8" w14:textId="2FB7F235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2) </w:t>
      </w:r>
      <w:r w:rsidR="004F47A2" w:rsidRPr="005C0100">
        <w:rPr>
          <w:rFonts w:ascii="Calibri" w:eastAsia="Times New Roman" w:hAnsi="Calibri" w:cs="Calibri"/>
          <w:b/>
          <w:bCs/>
          <w:lang w:eastAsia="pl-PL"/>
        </w:rPr>
        <w:t>warunki serwisu</w:t>
      </w:r>
      <w:r w:rsidR="004F47A2" w:rsidRPr="005C0100">
        <w:rPr>
          <w:rFonts w:ascii="Calibri" w:eastAsia="Times New Roman" w:hAnsi="Calibri" w:cs="Calibri"/>
          <w:lang w:eastAsia="pl-PL"/>
        </w:rPr>
        <w:t xml:space="preserve"> - </w:t>
      </w:r>
      <w:r w:rsidRPr="005C0100">
        <w:rPr>
          <w:rFonts w:ascii="Calibri" w:eastAsia="Times New Roman" w:hAnsi="Calibri" w:cs="Calibri"/>
          <w:lang w:eastAsia="pl-PL"/>
        </w:rPr>
        <w:t>termin  usunięcia awarii podany w godzinach liczonych od czasu podjęcia czynności przystąpienia do naprawy</w:t>
      </w:r>
      <w:r w:rsidR="00F734A4">
        <w:rPr>
          <w:rFonts w:ascii="Calibri" w:eastAsia="Times New Roman" w:hAnsi="Calibri" w:cs="Calibri"/>
          <w:lang w:eastAsia="pl-PL"/>
        </w:rPr>
        <w:t xml:space="preserve"> </w:t>
      </w:r>
      <w:r w:rsidRPr="005C0100">
        <w:rPr>
          <w:rFonts w:ascii="Calibri" w:eastAsia="Times New Roman" w:hAnsi="Calibri" w:cs="Calibri"/>
          <w:lang w:eastAsia="pl-PL"/>
        </w:rPr>
        <w:t xml:space="preserve">– waga 30% </w:t>
      </w:r>
    </w:p>
    <w:p w14:paraId="4C05BB4A" w14:textId="77777777" w:rsidR="00833625" w:rsidRPr="005C0100" w:rsidRDefault="00833625" w:rsidP="00833625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2. Przyjęto punktowy sposób oceny ofert. Maksymalna ilość punktów w każdym kryterium równa jest określonej wadze kryterium w %. Uzyskana ilość punktów w ramach danego kryterium zostanie zaokrąglona do drugiego miejsca po przecinku. Zamawiający dokona oceny ofert według następującej zasady: </w:t>
      </w:r>
    </w:p>
    <w:p w14:paraId="12EEE9C4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1) Kryterium „Cena” (C): </w:t>
      </w:r>
    </w:p>
    <w:p w14:paraId="728ABC8C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W przypadku kryterium „Cena” oferta otrzyma ilość punków wynikającą z działania: </w:t>
      </w:r>
    </w:p>
    <w:p w14:paraId="4F70377A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C = </w:t>
      </w:r>
      <w:proofErr w:type="spellStart"/>
      <w:r w:rsidRPr="005C0100">
        <w:rPr>
          <w:rFonts w:ascii="Calibri" w:eastAsia="Times New Roman" w:hAnsi="Calibri" w:cs="Calibri"/>
          <w:lang w:eastAsia="pl-PL"/>
        </w:rPr>
        <w:t>Cn</w:t>
      </w:r>
      <w:proofErr w:type="spellEnd"/>
      <w:r w:rsidRPr="005C0100">
        <w:rPr>
          <w:rFonts w:ascii="Calibri" w:eastAsia="Times New Roman" w:hAnsi="Calibri" w:cs="Calibri"/>
          <w:lang w:eastAsia="pl-PL"/>
        </w:rPr>
        <w:t>/</w:t>
      </w:r>
      <w:proofErr w:type="spellStart"/>
      <w:r w:rsidRPr="005C0100">
        <w:rPr>
          <w:rFonts w:ascii="Calibri" w:eastAsia="Times New Roman" w:hAnsi="Calibri" w:cs="Calibri"/>
          <w:lang w:eastAsia="pl-PL"/>
        </w:rPr>
        <w:t>Cb</w:t>
      </w:r>
      <w:proofErr w:type="spellEnd"/>
      <w:r w:rsidRPr="005C0100">
        <w:rPr>
          <w:rFonts w:ascii="Calibri" w:eastAsia="Times New Roman" w:hAnsi="Calibri" w:cs="Calibri"/>
          <w:lang w:eastAsia="pl-PL"/>
        </w:rPr>
        <w:t xml:space="preserve"> • 70 </w:t>
      </w:r>
    </w:p>
    <w:p w14:paraId="1F0D1D76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gdzie: </w:t>
      </w:r>
    </w:p>
    <w:p w14:paraId="552FFF0C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C – ilość punktów jakie otrzyma oferta w kryterium „Cena” </w:t>
      </w:r>
    </w:p>
    <w:p w14:paraId="2D585EA1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proofErr w:type="spellStart"/>
      <w:r w:rsidRPr="005C0100">
        <w:rPr>
          <w:rFonts w:ascii="Calibri" w:eastAsia="Times New Roman" w:hAnsi="Calibri" w:cs="Calibri"/>
          <w:lang w:eastAsia="pl-PL"/>
        </w:rPr>
        <w:t>Cn</w:t>
      </w:r>
      <w:proofErr w:type="spellEnd"/>
      <w:r w:rsidRPr="005C0100">
        <w:rPr>
          <w:rFonts w:ascii="Calibri" w:eastAsia="Times New Roman" w:hAnsi="Calibri" w:cs="Calibri"/>
          <w:lang w:eastAsia="pl-PL"/>
        </w:rPr>
        <w:t xml:space="preserve"> – najniższa cena spośród wszystkich ofert </w:t>
      </w:r>
    </w:p>
    <w:p w14:paraId="32331637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proofErr w:type="spellStart"/>
      <w:r w:rsidRPr="005C0100">
        <w:rPr>
          <w:rFonts w:ascii="Calibri" w:eastAsia="Times New Roman" w:hAnsi="Calibri" w:cs="Calibri"/>
          <w:lang w:eastAsia="pl-PL"/>
        </w:rPr>
        <w:t>Cb</w:t>
      </w:r>
      <w:proofErr w:type="spellEnd"/>
      <w:r w:rsidRPr="005C0100">
        <w:rPr>
          <w:rFonts w:ascii="Calibri" w:eastAsia="Times New Roman" w:hAnsi="Calibri" w:cs="Calibri"/>
          <w:lang w:eastAsia="pl-PL"/>
        </w:rPr>
        <w:t xml:space="preserve"> – cena badanej oferty </w:t>
      </w:r>
    </w:p>
    <w:p w14:paraId="6CE7F9A5" w14:textId="6064A738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>2) Kryterium „</w:t>
      </w:r>
      <w:r w:rsidR="004F47A2" w:rsidRPr="005C0100">
        <w:rPr>
          <w:rFonts w:ascii="Calibri" w:eastAsia="Times New Roman" w:hAnsi="Calibri" w:cs="Calibri"/>
          <w:lang w:eastAsia="pl-PL"/>
        </w:rPr>
        <w:t xml:space="preserve">warunki serwisu </w:t>
      </w:r>
      <w:r w:rsidRPr="005C0100">
        <w:rPr>
          <w:rFonts w:ascii="Calibri" w:eastAsia="Times New Roman" w:hAnsi="Calibri" w:cs="Calibri"/>
          <w:lang w:eastAsia="pl-PL"/>
        </w:rPr>
        <w:t>” (</w:t>
      </w:r>
      <w:r w:rsidR="004F47A2" w:rsidRPr="005C0100">
        <w:rPr>
          <w:rFonts w:ascii="Calibri" w:eastAsia="Times New Roman" w:hAnsi="Calibri" w:cs="Calibri"/>
          <w:lang w:eastAsia="pl-PL"/>
        </w:rPr>
        <w:t>W</w:t>
      </w:r>
      <w:r w:rsidRPr="005C0100">
        <w:rPr>
          <w:rFonts w:ascii="Calibri" w:eastAsia="Times New Roman" w:hAnsi="Calibri" w:cs="Calibri"/>
          <w:lang w:eastAsia="pl-PL"/>
        </w:rPr>
        <w:t xml:space="preserve">): </w:t>
      </w:r>
    </w:p>
    <w:p w14:paraId="1A611B97" w14:textId="75B5B8E6" w:rsidR="00833625" w:rsidRPr="005C0100" w:rsidRDefault="00833625" w:rsidP="00F734A4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>W przypadku kryterium „</w:t>
      </w:r>
      <w:r w:rsidR="004F47A2" w:rsidRPr="005C0100">
        <w:rPr>
          <w:rFonts w:ascii="Calibri" w:eastAsia="Times New Roman" w:hAnsi="Calibri" w:cs="Calibri"/>
          <w:lang w:eastAsia="pl-PL"/>
        </w:rPr>
        <w:t>Warunki serwisu</w:t>
      </w:r>
      <w:r w:rsidRPr="005C0100">
        <w:rPr>
          <w:rFonts w:ascii="Calibri" w:eastAsia="Times New Roman" w:hAnsi="Calibri" w:cs="Calibri"/>
          <w:lang w:eastAsia="pl-PL"/>
        </w:rPr>
        <w:t>”, oferta otrzyma ilość punktów uzależnioną od zaproponowanego przez Wykonawcę terminu</w:t>
      </w:r>
      <w:r w:rsidR="004D2663" w:rsidRPr="005C0100">
        <w:rPr>
          <w:rFonts w:ascii="Calibri" w:hAnsi="Calibri" w:cs="Calibri"/>
        </w:rPr>
        <w:t xml:space="preserve"> </w:t>
      </w:r>
      <w:r w:rsidR="004D2663" w:rsidRPr="005C0100">
        <w:rPr>
          <w:rFonts w:ascii="Calibri" w:eastAsia="Times New Roman" w:hAnsi="Calibri" w:cs="Calibri"/>
          <w:lang w:eastAsia="pl-PL"/>
        </w:rPr>
        <w:t>usunięcia awarii podany w godzinach liczonych od czasu podjęcia czynności przystąpienia do napraw</w:t>
      </w:r>
      <w:r w:rsidRPr="005C0100">
        <w:rPr>
          <w:rFonts w:ascii="Calibri" w:eastAsia="Times New Roman" w:hAnsi="Calibri" w:cs="Calibri"/>
          <w:lang w:eastAsia="pl-PL"/>
        </w:rPr>
        <w:t xml:space="preserve">, zgodnie z poniższym wskazaniem: </w:t>
      </w:r>
    </w:p>
    <w:p w14:paraId="1A6C3205" w14:textId="5BAFE028" w:rsidR="00833625" w:rsidRPr="005C0100" w:rsidRDefault="00833625" w:rsidP="00F734A4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8 godzin –    0,00 pkt </w:t>
      </w:r>
    </w:p>
    <w:p w14:paraId="43C7AC34" w14:textId="344E17E5" w:rsidR="00833625" w:rsidRPr="005C0100" w:rsidRDefault="00833625" w:rsidP="00F734A4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6 godzin –  10,00 pkt </w:t>
      </w:r>
    </w:p>
    <w:p w14:paraId="5E261E2E" w14:textId="36398103" w:rsidR="00833625" w:rsidRPr="005C0100" w:rsidRDefault="00833625" w:rsidP="00F734A4">
      <w:pPr>
        <w:spacing w:after="0" w:line="240" w:lineRule="auto"/>
        <w:ind w:left="-284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lastRenderedPageBreak/>
        <w:t xml:space="preserve">4 godziny – 20,00 pkt </w:t>
      </w:r>
    </w:p>
    <w:p w14:paraId="7760BC00" w14:textId="48B7AC6B" w:rsidR="00833625" w:rsidRDefault="00833625" w:rsidP="00F734A4">
      <w:pPr>
        <w:spacing w:after="0" w:line="240" w:lineRule="auto"/>
        <w:ind w:left="-284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>2</w:t>
      </w:r>
      <w:r w:rsidR="00396CF5">
        <w:rPr>
          <w:rFonts w:ascii="Calibri" w:eastAsia="Times New Roman" w:hAnsi="Calibri" w:cs="Calibri"/>
          <w:lang w:eastAsia="pl-PL"/>
        </w:rPr>
        <w:t xml:space="preserve"> </w:t>
      </w:r>
      <w:r w:rsidR="00396CF5" w:rsidRPr="005C0100">
        <w:rPr>
          <w:rFonts w:ascii="Calibri" w:eastAsia="Times New Roman" w:hAnsi="Calibri" w:cs="Calibri"/>
          <w:lang w:eastAsia="pl-PL"/>
        </w:rPr>
        <w:t>godziny</w:t>
      </w:r>
      <w:r w:rsidRPr="005C0100">
        <w:rPr>
          <w:rFonts w:ascii="Calibri" w:eastAsia="Times New Roman" w:hAnsi="Calibri" w:cs="Calibri"/>
          <w:lang w:eastAsia="pl-PL"/>
        </w:rPr>
        <w:t xml:space="preserve"> –  30,00 pkt</w:t>
      </w:r>
    </w:p>
    <w:p w14:paraId="495E5C16" w14:textId="77777777" w:rsidR="00396CF5" w:rsidRPr="005C0100" w:rsidRDefault="00396CF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55193E6A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9. Zamawiający za najkorzystniejszą uzna ofertę, która uzyska największą ilość punktów po uwzględnieniu kryteriów i ich wag, wyliczoną według następującego wzoru: </w:t>
      </w:r>
    </w:p>
    <w:p w14:paraId="447C506F" w14:textId="064F389E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>O= C+</w:t>
      </w:r>
      <w:r w:rsidR="004F47A2" w:rsidRPr="005C0100">
        <w:rPr>
          <w:rFonts w:ascii="Calibri" w:eastAsia="Times New Roman" w:hAnsi="Calibri" w:cs="Calibri"/>
          <w:lang w:eastAsia="pl-PL"/>
        </w:rPr>
        <w:t>W</w:t>
      </w:r>
    </w:p>
    <w:p w14:paraId="702689B0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O – ostateczna ocena punktowa oferty </w:t>
      </w:r>
    </w:p>
    <w:p w14:paraId="117D1D33" w14:textId="77777777" w:rsidR="00833625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 xml:space="preserve">C – ilość punktów przyznana ofercie w kryterium „Cena” </w:t>
      </w:r>
    </w:p>
    <w:p w14:paraId="07D5F58A" w14:textId="070F74B5" w:rsidR="00833625" w:rsidRPr="005C0100" w:rsidRDefault="004F47A2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>W</w:t>
      </w:r>
      <w:r w:rsidR="00833625" w:rsidRPr="005C0100">
        <w:rPr>
          <w:rFonts w:ascii="Calibri" w:eastAsia="Times New Roman" w:hAnsi="Calibri" w:cs="Calibri"/>
          <w:lang w:eastAsia="pl-PL"/>
        </w:rPr>
        <w:t xml:space="preserve"> – ilość punktów przyznana ofercie w kryterium „</w:t>
      </w:r>
      <w:r w:rsidRPr="005C0100">
        <w:rPr>
          <w:rFonts w:ascii="Calibri" w:eastAsia="Times New Roman" w:hAnsi="Calibri" w:cs="Calibri"/>
          <w:lang w:eastAsia="pl-PL"/>
        </w:rPr>
        <w:t>Warunki serwisu</w:t>
      </w:r>
      <w:r w:rsidR="00833625" w:rsidRPr="005C0100">
        <w:rPr>
          <w:rFonts w:ascii="Calibri" w:eastAsia="Times New Roman" w:hAnsi="Calibri" w:cs="Calibri"/>
          <w:lang w:eastAsia="pl-PL"/>
        </w:rPr>
        <w:t xml:space="preserve">” </w:t>
      </w:r>
    </w:p>
    <w:p w14:paraId="09FF85D3" w14:textId="3639519A" w:rsidR="00B07458" w:rsidRPr="005C0100" w:rsidRDefault="00833625" w:rsidP="00833625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5C0100">
        <w:rPr>
          <w:rFonts w:ascii="Calibri" w:eastAsia="Times New Roman" w:hAnsi="Calibri" w:cs="Calibri"/>
          <w:lang w:eastAsia="pl-PL"/>
        </w:rPr>
        <w:t>10. Zamawiający udzieli niniejszego zamówienia Wykonawcy, którego oferta odpowiadać będzie wszystkim wymaganiom przedstawionym w zapytaniu ofertowym i zostanie oceniona jako najkorzystniejsza w oparciu o podane kryteria wyboru.</w:t>
      </w:r>
    </w:p>
    <w:p w14:paraId="787221AF" w14:textId="77777777" w:rsidR="00B07458" w:rsidRPr="00B07458" w:rsidRDefault="00B07458" w:rsidP="005C010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5" w:name="_Hlk71204226"/>
    </w:p>
    <w:p w14:paraId="4D8323F8" w14:textId="77777777" w:rsidR="00B07458" w:rsidRPr="00B07458" w:rsidRDefault="00B07458" w:rsidP="005C0100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>Pozostałe informacje</w:t>
      </w:r>
    </w:p>
    <w:p w14:paraId="3B07C26D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Zamawiającemu przysługuje prawo swobodnego wyboru ofert, prawo unieważnienia lub odstąpienia od postępowania, w całości lub części, również po jego zakończeniu oraz prawo zakończenia postępowania bez wyboru ofert i bez podania przyczyny.</w:t>
      </w:r>
    </w:p>
    <w:bookmarkEnd w:id="5"/>
    <w:p w14:paraId="33BAA791" w14:textId="77777777" w:rsidR="00B07458" w:rsidRPr="00B07458" w:rsidRDefault="00B07458" w:rsidP="005F5A09">
      <w:pPr>
        <w:spacing w:after="0" w:line="240" w:lineRule="auto"/>
        <w:ind w:left="-709"/>
        <w:jc w:val="both"/>
        <w:rPr>
          <w:rFonts w:ascii="Calibri" w:eastAsia="Times New Roman" w:hAnsi="Calibri" w:cs="Calibri"/>
          <w:lang w:eastAsia="pl-PL"/>
        </w:rPr>
      </w:pPr>
    </w:p>
    <w:p w14:paraId="1ABB2298" w14:textId="77777777" w:rsidR="00B07458" w:rsidRPr="00B07458" w:rsidRDefault="00B07458" w:rsidP="005C0100">
      <w:pPr>
        <w:numPr>
          <w:ilvl w:val="0"/>
          <w:numId w:val="1"/>
        </w:numPr>
        <w:tabs>
          <w:tab w:val="left" w:pos="-709"/>
          <w:tab w:val="left" w:pos="-426"/>
        </w:tabs>
        <w:spacing w:after="0" w:line="240" w:lineRule="auto"/>
        <w:ind w:left="-709" w:hanging="142"/>
        <w:rPr>
          <w:rFonts w:ascii="Calibri" w:eastAsia="Times New Roman" w:hAnsi="Calibri" w:cs="Calibri"/>
          <w:b/>
          <w:bCs/>
          <w:lang w:eastAsia="pl-PL"/>
        </w:rPr>
      </w:pPr>
      <w:r w:rsidRPr="00B07458">
        <w:rPr>
          <w:rFonts w:ascii="Calibri" w:eastAsia="Times New Roman" w:hAnsi="Calibri" w:cs="Calibri"/>
          <w:b/>
          <w:bCs/>
          <w:lang w:eastAsia="pl-PL"/>
        </w:rPr>
        <w:t xml:space="preserve">Załączniki do zapytania ofertowego </w:t>
      </w:r>
    </w:p>
    <w:p w14:paraId="182AEE8C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Integralną część niniejszego zapytania ofertowego stanowią następujące załączniki:</w:t>
      </w:r>
    </w:p>
    <w:p w14:paraId="420E35B8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362FAAE9" w14:textId="32D44FB6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Załącznik nr 1 – Formularz oferty</w:t>
      </w:r>
      <w:r w:rsidR="00F734A4">
        <w:rPr>
          <w:rFonts w:ascii="Calibri" w:eastAsia="Times New Roman" w:hAnsi="Calibri" w:cs="Calibri"/>
          <w:lang w:eastAsia="pl-PL"/>
        </w:rPr>
        <w:t>;</w:t>
      </w:r>
    </w:p>
    <w:p w14:paraId="24E1D053" w14:textId="2C9C1F5E" w:rsidR="00B07458" w:rsidRPr="00B07458" w:rsidRDefault="00B07458" w:rsidP="005C0100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>Załącznik nr 2 – Wzór umowy;</w:t>
      </w:r>
    </w:p>
    <w:p w14:paraId="3132CA53" w14:textId="031540F8" w:rsidR="005C0100" w:rsidRPr="00B07458" w:rsidRDefault="00B07458" w:rsidP="00F734A4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  <w:r w:rsidRPr="00B07458">
        <w:rPr>
          <w:rFonts w:ascii="Calibri" w:eastAsia="Times New Roman" w:hAnsi="Calibri" w:cs="Calibri"/>
          <w:lang w:eastAsia="pl-PL"/>
        </w:rPr>
        <w:t xml:space="preserve">Załącznik nr </w:t>
      </w:r>
      <w:r w:rsidR="005C0100" w:rsidRPr="005C0100">
        <w:rPr>
          <w:rFonts w:ascii="Calibri" w:eastAsia="Times New Roman" w:hAnsi="Calibri" w:cs="Calibri"/>
          <w:lang w:eastAsia="pl-PL"/>
        </w:rPr>
        <w:t>3</w:t>
      </w:r>
      <w:r w:rsidRPr="00B07458">
        <w:rPr>
          <w:rFonts w:ascii="Calibri" w:eastAsia="Times New Roman" w:hAnsi="Calibri" w:cs="Calibri"/>
          <w:lang w:eastAsia="pl-PL"/>
        </w:rPr>
        <w:t xml:space="preserve"> – Wykaz wykonywanych </w:t>
      </w:r>
      <w:r w:rsidR="004D2663" w:rsidRPr="005C0100">
        <w:rPr>
          <w:rFonts w:ascii="Calibri" w:eastAsia="Times New Roman" w:hAnsi="Calibri" w:cs="Calibri"/>
          <w:lang w:eastAsia="pl-PL"/>
        </w:rPr>
        <w:t>robót</w:t>
      </w:r>
      <w:r w:rsidR="00F734A4">
        <w:rPr>
          <w:rFonts w:ascii="Calibri" w:eastAsia="Times New Roman" w:hAnsi="Calibri" w:cs="Calibri"/>
          <w:lang w:eastAsia="pl-PL"/>
        </w:rPr>
        <w:t>;</w:t>
      </w:r>
      <w:r w:rsidR="004D2663" w:rsidRPr="005C0100">
        <w:rPr>
          <w:rFonts w:ascii="Calibri" w:eastAsia="Times New Roman" w:hAnsi="Calibri" w:cs="Calibri"/>
          <w:lang w:eastAsia="pl-PL"/>
        </w:rPr>
        <w:t xml:space="preserve"> </w:t>
      </w:r>
      <w:r w:rsidR="00396CF5">
        <w:rPr>
          <w:rFonts w:ascii="Calibri" w:eastAsia="Times New Roman" w:hAnsi="Calibri" w:cs="Calibri"/>
          <w:lang w:eastAsia="pl-PL"/>
        </w:rPr>
        <w:br/>
      </w:r>
      <w:r w:rsidR="005C0100" w:rsidRPr="005C0100">
        <w:rPr>
          <w:rFonts w:ascii="Calibri" w:eastAsia="Times New Roman" w:hAnsi="Calibri" w:cs="Calibri"/>
          <w:lang w:eastAsia="pl-PL"/>
        </w:rPr>
        <w:t xml:space="preserve">Załącznik nr </w:t>
      </w:r>
      <w:r w:rsidR="00F734A4">
        <w:rPr>
          <w:rFonts w:ascii="Calibri" w:eastAsia="Times New Roman" w:hAnsi="Calibri" w:cs="Calibri"/>
          <w:lang w:eastAsia="pl-PL"/>
        </w:rPr>
        <w:t>4</w:t>
      </w:r>
      <w:r w:rsidR="005C0100" w:rsidRPr="005C0100">
        <w:rPr>
          <w:rFonts w:ascii="Calibri" w:eastAsia="Times New Roman" w:hAnsi="Calibri" w:cs="Calibri"/>
          <w:lang w:eastAsia="pl-PL"/>
        </w:rPr>
        <w:t xml:space="preserve"> – </w:t>
      </w:r>
      <w:r w:rsidR="000C422E">
        <w:rPr>
          <w:rFonts w:ascii="Calibri" w:eastAsia="Times New Roman" w:hAnsi="Calibri" w:cs="Calibri"/>
          <w:lang w:eastAsia="pl-PL"/>
        </w:rPr>
        <w:t>P</w:t>
      </w:r>
      <w:r w:rsidR="005C0100" w:rsidRPr="005C0100">
        <w:rPr>
          <w:rFonts w:ascii="Calibri" w:eastAsia="Times New Roman" w:hAnsi="Calibri" w:cs="Calibri"/>
          <w:lang w:eastAsia="pl-PL"/>
        </w:rPr>
        <w:t>rzedmiar robót</w:t>
      </w:r>
      <w:r w:rsidR="00F734A4">
        <w:rPr>
          <w:rFonts w:ascii="Calibri" w:eastAsia="Times New Roman" w:hAnsi="Calibri" w:cs="Calibri"/>
          <w:lang w:eastAsia="pl-PL"/>
        </w:rPr>
        <w:t>;</w:t>
      </w:r>
    </w:p>
    <w:p w14:paraId="1036987B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lang w:eastAsia="pl-PL"/>
        </w:rPr>
      </w:pPr>
    </w:p>
    <w:p w14:paraId="198468A0" w14:textId="7182FD71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07AE6F9C" w14:textId="77777777" w:rsidR="00B07458" w:rsidRPr="00B07458" w:rsidRDefault="00B07458" w:rsidP="005F5A09">
      <w:pPr>
        <w:spacing w:after="0" w:line="240" w:lineRule="auto"/>
        <w:ind w:left="-709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FC70F7" w14:textId="77777777" w:rsidR="00B07458" w:rsidRPr="00B07458" w:rsidRDefault="00B07458" w:rsidP="00B07458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74867D88" w14:textId="77777777" w:rsidR="00B07458" w:rsidRPr="00B07458" w:rsidRDefault="00B07458" w:rsidP="00B07458">
      <w:pPr>
        <w:tabs>
          <w:tab w:val="left" w:pos="278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0745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1E8EF3D" w14:textId="77777777" w:rsidR="006F6E68" w:rsidRPr="005C0100" w:rsidRDefault="006F6E68">
      <w:pPr>
        <w:rPr>
          <w:rFonts w:ascii="Calibri" w:hAnsi="Calibri" w:cs="Calibri"/>
        </w:rPr>
      </w:pPr>
    </w:p>
    <w:sectPr w:rsidR="006F6E68" w:rsidRPr="005C0100" w:rsidSect="005F5A09">
      <w:footerReference w:type="default" r:id="rId7"/>
      <w:pgSz w:w="11906" w:h="16838"/>
      <w:pgMar w:top="904" w:right="127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67E3" w14:textId="77777777" w:rsidR="003F60BE" w:rsidRDefault="00F734A4">
      <w:pPr>
        <w:spacing w:after="0" w:line="240" w:lineRule="auto"/>
      </w:pPr>
      <w:r>
        <w:separator/>
      </w:r>
    </w:p>
  </w:endnote>
  <w:endnote w:type="continuationSeparator" w:id="0">
    <w:p w14:paraId="75AA4B94" w14:textId="77777777" w:rsidR="003F60BE" w:rsidRDefault="00F7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0410" w14:textId="5D1C1BDB" w:rsidR="00C61F00" w:rsidRPr="003C7B20" w:rsidRDefault="000C422E" w:rsidP="00C61F00">
    <w:pPr>
      <w:spacing w:before="120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E0F96C" wp14:editId="6BCD90CE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387975" cy="0"/>
              <wp:effectExtent l="12700" t="10160" r="952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F3DD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" o:allowincell="f" strokecolor="#969696" strokeweight="1.5pt"/>
          </w:pict>
        </mc:Fallback>
      </mc:AlternateContent>
    </w:r>
    <w:r w:rsidR="00C61F00" w:rsidRPr="003C7B20">
      <w:rPr>
        <w:lang w:val="de-DE"/>
      </w:rPr>
      <w:t xml:space="preserve"> </w:t>
    </w:r>
  </w:p>
  <w:p w14:paraId="53AA0EEF" w14:textId="1F7B2A26" w:rsidR="00C60236" w:rsidRPr="003C7B20" w:rsidRDefault="00414903" w:rsidP="00FC7756">
    <w:pPr>
      <w:pStyle w:val="Stopka"/>
      <w:ind w:right="36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A7C2" w14:textId="77777777" w:rsidR="003F60BE" w:rsidRDefault="00F734A4">
      <w:pPr>
        <w:spacing w:after="0" w:line="240" w:lineRule="auto"/>
      </w:pPr>
      <w:r>
        <w:separator/>
      </w:r>
    </w:p>
  </w:footnote>
  <w:footnote w:type="continuationSeparator" w:id="0">
    <w:p w14:paraId="507146B0" w14:textId="77777777" w:rsidR="003F60BE" w:rsidRDefault="00F7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207"/>
    <w:multiLevelType w:val="hybridMultilevel"/>
    <w:tmpl w:val="A48A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387A"/>
    <w:multiLevelType w:val="hybridMultilevel"/>
    <w:tmpl w:val="D01A348C"/>
    <w:lvl w:ilvl="0" w:tplc="2668B9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4271"/>
    <w:multiLevelType w:val="hybridMultilevel"/>
    <w:tmpl w:val="DD72E14C"/>
    <w:lvl w:ilvl="0" w:tplc="C9DA24E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01EC"/>
    <w:multiLevelType w:val="hybridMultilevel"/>
    <w:tmpl w:val="1BFE4A9A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59CA7490"/>
    <w:multiLevelType w:val="hybridMultilevel"/>
    <w:tmpl w:val="B60A14AA"/>
    <w:lvl w:ilvl="0" w:tplc="33C80E6C">
      <w:start w:val="3"/>
      <w:numFmt w:val="bullet"/>
      <w:lvlText w:val="•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AC61F3D"/>
    <w:multiLevelType w:val="hybridMultilevel"/>
    <w:tmpl w:val="D6FE5D2A"/>
    <w:lvl w:ilvl="0" w:tplc="A4665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02315"/>
    <w:multiLevelType w:val="hybridMultilevel"/>
    <w:tmpl w:val="33F4721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69AE0900"/>
    <w:multiLevelType w:val="hybridMultilevel"/>
    <w:tmpl w:val="57166FA6"/>
    <w:lvl w:ilvl="0" w:tplc="D398E7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B2788"/>
    <w:multiLevelType w:val="hybridMultilevel"/>
    <w:tmpl w:val="2B5252A8"/>
    <w:lvl w:ilvl="0" w:tplc="B924356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7175641A"/>
    <w:multiLevelType w:val="hybridMultilevel"/>
    <w:tmpl w:val="532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05C68"/>
    <w:multiLevelType w:val="hybridMultilevel"/>
    <w:tmpl w:val="85929054"/>
    <w:lvl w:ilvl="0" w:tplc="860298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32766"/>
    <w:multiLevelType w:val="hybridMultilevel"/>
    <w:tmpl w:val="6806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650096">
    <w:abstractNumId w:val="7"/>
  </w:num>
  <w:num w:numId="2" w16cid:durableId="31350211">
    <w:abstractNumId w:val="9"/>
  </w:num>
  <w:num w:numId="3" w16cid:durableId="1257668469">
    <w:abstractNumId w:val="1"/>
  </w:num>
  <w:num w:numId="4" w16cid:durableId="16009066">
    <w:abstractNumId w:val="2"/>
  </w:num>
  <w:num w:numId="5" w16cid:durableId="26033197">
    <w:abstractNumId w:val="0"/>
  </w:num>
  <w:num w:numId="6" w16cid:durableId="1071922463">
    <w:abstractNumId w:val="11"/>
  </w:num>
  <w:num w:numId="7" w16cid:durableId="292978314">
    <w:abstractNumId w:val="5"/>
  </w:num>
  <w:num w:numId="8" w16cid:durableId="1294091692">
    <w:abstractNumId w:val="8"/>
  </w:num>
  <w:num w:numId="9" w16cid:durableId="283273014">
    <w:abstractNumId w:val="3"/>
  </w:num>
  <w:num w:numId="10" w16cid:durableId="710886546">
    <w:abstractNumId w:val="10"/>
  </w:num>
  <w:num w:numId="11" w16cid:durableId="327561798">
    <w:abstractNumId w:val="6"/>
  </w:num>
  <w:num w:numId="12" w16cid:durableId="1850018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58"/>
    <w:rsid w:val="000C422E"/>
    <w:rsid w:val="00396CF5"/>
    <w:rsid w:val="003F60BE"/>
    <w:rsid w:val="00401FC3"/>
    <w:rsid w:val="00414903"/>
    <w:rsid w:val="004D2663"/>
    <w:rsid w:val="004F47A2"/>
    <w:rsid w:val="005C0100"/>
    <w:rsid w:val="005F5A09"/>
    <w:rsid w:val="006F6E68"/>
    <w:rsid w:val="00833625"/>
    <w:rsid w:val="0098552C"/>
    <w:rsid w:val="00B07458"/>
    <w:rsid w:val="00C61F00"/>
    <w:rsid w:val="00F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0F7D"/>
  <w15:chartTrackingRefBased/>
  <w15:docId w15:val="{8692D306-5C09-4A90-94AE-59EBD043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58"/>
  </w:style>
  <w:style w:type="character" w:styleId="Hipercze">
    <w:name w:val="Hyperlink"/>
    <w:basedOn w:val="Domylnaczcionkaakapitu"/>
    <w:uiPriority w:val="99"/>
    <w:rsid w:val="00B074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5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Kończyńska</dc:creator>
  <cp:keywords/>
  <dc:description/>
  <cp:lastModifiedBy>Radosław Suchan</cp:lastModifiedBy>
  <cp:revision>4</cp:revision>
  <cp:lastPrinted>2022-08-05T08:40:00Z</cp:lastPrinted>
  <dcterms:created xsi:type="dcterms:W3CDTF">2022-08-05T08:08:00Z</dcterms:created>
  <dcterms:modified xsi:type="dcterms:W3CDTF">2022-08-08T11:33:00Z</dcterms:modified>
</cp:coreProperties>
</file>