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1415B" w14:textId="77777777" w:rsidR="00C252F6" w:rsidRDefault="00C252F6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72653060" w14:textId="77777777"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2EFDB781" w14:textId="3B964ADB" w:rsidR="00C252F6" w:rsidRDefault="005350DF" w:rsidP="00C2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3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96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B95A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7D1D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5A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5675A79A" w14:textId="09F230AD"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6361DF">
        <w:rPr>
          <w:rFonts w:ascii="Times New Roman" w:hAnsi="Times New Roman" w:cs="Times New Roman"/>
          <w:b/>
          <w:sz w:val="24"/>
          <w:szCs w:val="24"/>
        </w:rPr>
        <w:t>MGOPS.271.</w:t>
      </w:r>
      <w:r w:rsidR="00B95A4C">
        <w:rPr>
          <w:rFonts w:ascii="Times New Roman" w:hAnsi="Times New Roman" w:cs="Times New Roman"/>
          <w:b/>
          <w:sz w:val="24"/>
          <w:szCs w:val="24"/>
        </w:rPr>
        <w:t>5</w:t>
      </w:r>
      <w:r w:rsidR="006361DF">
        <w:rPr>
          <w:rFonts w:ascii="Times New Roman" w:hAnsi="Times New Roman" w:cs="Times New Roman"/>
          <w:b/>
          <w:sz w:val="24"/>
          <w:szCs w:val="24"/>
        </w:rPr>
        <w:t>.202</w:t>
      </w:r>
      <w:r w:rsidR="00B95A4C">
        <w:rPr>
          <w:rFonts w:ascii="Times New Roman" w:hAnsi="Times New Roman" w:cs="Times New Roman"/>
          <w:b/>
          <w:sz w:val="24"/>
          <w:szCs w:val="24"/>
        </w:rPr>
        <w:t>3</w:t>
      </w:r>
    </w:p>
    <w:p w14:paraId="7AABB3AE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91A44" w14:textId="2B420F5A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66116683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44969831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60595927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5EBE26B3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F92B2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B7F31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771B7468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DB27D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5573B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5BB0229C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CB30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0DC22A0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829383A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FCAF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1710A9D5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0053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9E477E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CD8B4DA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F0A8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0063B649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4CED0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2C8EAF3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3EAC4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25B73" w14:textId="20952BCE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976E2F">
        <w:rPr>
          <w:rFonts w:ascii="Times New Roman" w:hAnsi="Times New Roman" w:cs="Times New Roman"/>
          <w:sz w:val="24"/>
          <w:szCs w:val="24"/>
        </w:rPr>
        <w:t>2</w:t>
      </w:r>
      <w:r w:rsidR="00A05710">
        <w:rPr>
          <w:rFonts w:ascii="Times New Roman" w:hAnsi="Times New Roman" w:cs="Times New Roman"/>
          <w:sz w:val="24"/>
          <w:szCs w:val="24"/>
        </w:rPr>
        <w:t>1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r, poz. </w:t>
      </w:r>
      <w:r w:rsidR="00A05710">
        <w:rPr>
          <w:rFonts w:ascii="Times New Roman" w:hAnsi="Times New Roman" w:cs="Times New Roman"/>
          <w:sz w:val="24"/>
          <w:szCs w:val="24"/>
        </w:rPr>
        <w:t>2268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076B1EC7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85D29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tymczasowego miejsca w schronisku dla bezdomnych, </w:t>
      </w:r>
    </w:p>
    <w:p w14:paraId="116AAF7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9F2DF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784726E8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AC8093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0CD6FA0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4440405D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6FF2178F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357EB8BE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59822B29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EB17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A04F5" w14:textId="2FAAF063"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określona w ust. 1 jest ceną za jedną dobę pobytu osoby uprawnionej w p</w:t>
      </w:r>
      <w:r w:rsidR="00842BEE">
        <w:rPr>
          <w:rFonts w:ascii="Times New Roman" w:hAnsi="Times New Roman" w:cs="Times New Roman"/>
          <w:sz w:val="24"/>
          <w:szCs w:val="24"/>
        </w:rPr>
        <w:t>lacówce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CFACE" w14:textId="77777777"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2F7E7579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216D651F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7CCD18A5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376F9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10B95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8E64C83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66122151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6095178F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B5C1C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8FB8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5BE3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ED7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9C66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C3547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4CDEA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842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635C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96E2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2BE3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8B9F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3457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C050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A870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A35EA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311D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0826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6A74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BC86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4C69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F6"/>
    <w:rsid w:val="001075DA"/>
    <w:rsid w:val="001D7A48"/>
    <w:rsid w:val="00215ACC"/>
    <w:rsid w:val="002B7E84"/>
    <w:rsid w:val="003E634F"/>
    <w:rsid w:val="005350DF"/>
    <w:rsid w:val="00574222"/>
    <w:rsid w:val="006361DF"/>
    <w:rsid w:val="007D1D2D"/>
    <w:rsid w:val="00835848"/>
    <w:rsid w:val="00842BEE"/>
    <w:rsid w:val="00976E2F"/>
    <w:rsid w:val="00A05710"/>
    <w:rsid w:val="00B95A4C"/>
    <w:rsid w:val="00C252F6"/>
    <w:rsid w:val="00D46969"/>
    <w:rsid w:val="00D66338"/>
    <w:rsid w:val="00D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1228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Dominika DR. Raczyńska</cp:lastModifiedBy>
  <cp:revision>4</cp:revision>
  <cp:lastPrinted>2023-11-15T08:40:00Z</cp:lastPrinted>
  <dcterms:created xsi:type="dcterms:W3CDTF">2023-11-15T08:42:00Z</dcterms:created>
  <dcterms:modified xsi:type="dcterms:W3CDTF">2023-11-20T10:24:00Z</dcterms:modified>
</cp:coreProperties>
</file>