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14:paraId="2C33543B" w14:textId="77777777" w:rsidTr="00F7549C">
        <w:trPr>
          <w:trHeight w:val="1525"/>
        </w:trPr>
        <w:tc>
          <w:tcPr>
            <w:tcW w:w="6242" w:type="dxa"/>
            <w:vAlign w:val="center"/>
          </w:tcPr>
          <w:p w14:paraId="0B278BF5"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07310009"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7DDB1E6D" w14:textId="6C1E9DB3"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w:t>
            </w:r>
            <w:r w:rsidR="00A3468C">
              <w:rPr>
                <w:rFonts w:ascii="Garamond" w:hAnsi="Garamond" w:cs="Garamond"/>
                <w:b/>
                <w:bCs/>
                <w:sz w:val="20"/>
              </w:rPr>
              <w:t>3 i 4</w:t>
            </w:r>
            <w:r w:rsidRPr="008235E3">
              <w:rPr>
                <w:rFonts w:ascii="Garamond" w:hAnsi="Garamond" w:cs="Garamond"/>
                <w:b/>
                <w:bCs/>
                <w:sz w:val="20"/>
              </w:rPr>
              <w:t>, 31-113 Kraków</w:t>
            </w:r>
          </w:p>
          <w:p w14:paraId="5A2B2E89"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45A5302F" w14:textId="77777777"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r>
              <w:fldChar w:fldCharType="begin"/>
            </w:r>
            <w:r>
              <w:instrText>HYPERLINK "mailto:bzp@uj.edu.pl"</w:instrText>
            </w:r>
            <w:r>
              <w:fldChar w:fldCharType="separate"/>
            </w:r>
            <w:r w:rsidRPr="008235E3">
              <w:rPr>
                <w:rStyle w:val="Hipercze"/>
                <w:rFonts w:ascii="Garamond" w:hAnsi="Garamond" w:cs="Garamond"/>
                <w:b/>
                <w:bCs/>
                <w:sz w:val="20"/>
                <w:lang w:val="pt-BR"/>
              </w:rPr>
              <w:t>bzp@uj.edu.pl</w:t>
            </w:r>
            <w:r>
              <w:rPr>
                <w:rStyle w:val="Hipercze"/>
                <w:rFonts w:ascii="Garamond" w:hAnsi="Garamond" w:cs="Garamond"/>
                <w:b/>
                <w:bCs/>
                <w:sz w:val="20"/>
                <w:lang w:val="pt-BR"/>
              </w:rPr>
              <w:fldChar w:fldCharType="end"/>
            </w:r>
            <w:r w:rsidRPr="008235E3">
              <w:rPr>
                <w:rFonts w:ascii="Garamond" w:hAnsi="Garamond" w:cs="Garamond"/>
                <w:b/>
                <w:bCs/>
                <w:sz w:val="20"/>
                <w:lang w:val="pt-BR"/>
              </w:rPr>
              <w:t xml:space="preserve"> </w:t>
            </w:r>
            <w:hyperlink r:id="rId11" w:history="1">
              <w:r w:rsidRPr="008235E3">
                <w:rPr>
                  <w:rStyle w:val="Hipercze"/>
                  <w:rFonts w:ascii="Garamond" w:hAnsi="Garamond" w:cs="Garamond"/>
                  <w:b/>
                  <w:bCs/>
                  <w:sz w:val="20"/>
                  <w:lang w:val="pt-BR"/>
                </w:rPr>
                <w:t>www.uj.edu.pl</w:t>
              </w:r>
            </w:hyperlink>
          </w:p>
          <w:p w14:paraId="6D3662EC" w14:textId="77777777" w:rsidR="00985D0F" w:rsidRPr="00755AD9" w:rsidRDefault="006914D2" w:rsidP="00527DEF">
            <w:pPr>
              <w:pStyle w:val="Nagwek"/>
              <w:spacing w:line="240" w:lineRule="auto"/>
              <w:jc w:val="center"/>
              <w:rPr>
                <w:rFonts w:ascii="Garamond" w:hAnsi="Garamond" w:cs="Garamond"/>
                <w:sz w:val="20"/>
                <w:lang w:val="pt-BR"/>
              </w:rPr>
            </w:pPr>
            <w:hyperlink r:id="rId12" w:history="1">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hyperlink>
          </w:p>
        </w:tc>
        <w:tc>
          <w:tcPr>
            <w:tcW w:w="3230" w:type="dxa"/>
          </w:tcPr>
          <w:p w14:paraId="5A7DEE7F" w14:textId="77777777" w:rsidR="00985D0F" w:rsidRPr="00D26602" w:rsidRDefault="000A332A" w:rsidP="00F7549C">
            <w:pPr>
              <w:pStyle w:val="Nagwek"/>
              <w:jc w:val="center"/>
            </w:pPr>
            <w:r w:rsidRPr="00D26602">
              <w:rPr>
                <w:b/>
                <w:noProof/>
              </w:rPr>
              <w:drawing>
                <wp:inline distT="0" distB="0" distL="0" distR="0" wp14:anchorId="1A96846D" wp14:editId="513CEDA4">
                  <wp:extent cx="884828" cy="990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087" cy="1000966"/>
                          </a:xfrm>
                          <a:prstGeom prst="rect">
                            <a:avLst/>
                          </a:prstGeom>
                          <a:noFill/>
                          <a:ln>
                            <a:noFill/>
                          </a:ln>
                        </pic:spPr>
                      </pic:pic>
                    </a:graphicData>
                  </a:graphic>
                </wp:inline>
              </w:drawing>
            </w:r>
          </w:p>
        </w:tc>
      </w:tr>
    </w:tbl>
    <w:p w14:paraId="483329F5" w14:textId="2119C9A6" w:rsidR="00BE302C" w:rsidRDefault="00BE302C">
      <w:pPr>
        <w:widowControl/>
        <w:suppressAutoHyphens w:val="0"/>
        <w:ind w:left="360"/>
        <w:jc w:val="right"/>
        <w:outlineLvl w:val="0"/>
      </w:pPr>
      <w:r w:rsidRPr="00DE5860">
        <w:t xml:space="preserve">Kraków, </w:t>
      </w:r>
      <w:r w:rsidRPr="008D3230">
        <w:t>dnia</w:t>
      </w:r>
      <w:r w:rsidR="008D3230">
        <w:t xml:space="preserve"> 22.07</w:t>
      </w:r>
      <w:r w:rsidR="009F3D1A" w:rsidRPr="008D3230">
        <w:t>.</w:t>
      </w:r>
      <w:r w:rsidR="001232D5" w:rsidRPr="008D3230">
        <w:t>202</w:t>
      </w:r>
      <w:r w:rsidR="00DA63BF" w:rsidRPr="008D3230">
        <w:t>2</w:t>
      </w:r>
      <w:r w:rsidR="005A442D" w:rsidRPr="008D3230">
        <w:t xml:space="preserve"> </w:t>
      </w:r>
      <w:r w:rsidRPr="008D3230">
        <w:t>r.</w:t>
      </w:r>
    </w:p>
    <w:p w14:paraId="6DDD83A1" w14:textId="3766DE00" w:rsidR="00703E8B" w:rsidRDefault="00703E8B">
      <w:pPr>
        <w:widowControl/>
        <w:suppressAutoHyphens w:val="0"/>
        <w:ind w:left="360"/>
        <w:outlineLvl w:val="0"/>
        <w:rPr>
          <w:b/>
          <w:bCs/>
          <w:u w:val="single"/>
        </w:rPr>
      </w:pPr>
    </w:p>
    <w:p w14:paraId="005F8743" w14:textId="77777777" w:rsidR="003D339D" w:rsidRDefault="003D339D">
      <w:pPr>
        <w:widowControl/>
        <w:suppressAutoHyphens w:val="0"/>
        <w:ind w:left="360"/>
        <w:outlineLvl w:val="0"/>
        <w:rPr>
          <w:b/>
          <w:bCs/>
          <w:u w:val="single"/>
        </w:rPr>
      </w:pPr>
    </w:p>
    <w:p w14:paraId="660F9958" w14:textId="3054D7F9" w:rsidR="00BE302C" w:rsidRDefault="00BE302C">
      <w:pPr>
        <w:widowControl/>
        <w:suppressAutoHyphens w:val="0"/>
        <w:ind w:left="360"/>
        <w:outlineLvl w:val="0"/>
        <w:rPr>
          <w:b/>
          <w:bCs/>
          <w:u w:val="single"/>
        </w:rPr>
      </w:pPr>
      <w:r>
        <w:rPr>
          <w:b/>
          <w:bCs/>
          <w:u w:val="single"/>
        </w:rPr>
        <w:t>SPECYFIKACJA</w:t>
      </w:r>
      <w:r w:rsidR="0013021B">
        <w:rPr>
          <w:b/>
          <w:bCs/>
          <w:u w:val="single"/>
        </w:rPr>
        <w:t xml:space="preserve"> </w:t>
      </w:r>
      <w:r>
        <w:rPr>
          <w:b/>
          <w:bCs/>
          <w:u w:val="single"/>
        </w:rPr>
        <w:t>WARUNKÓW</w:t>
      </w:r>
      <w:r w:rsidR="0013021B">
        <w:rPr>
          <w:b/>
          <w:bCs/>
          <w:u w:val="single"/>
        </w:rPr>
        <w:t xml:space="preserve"> </w:t>
      </w:r>
      <w:r>
        <w:rPr>
          <w:b/>
          <w:bCs/>
          <w:u w:val="single"/>
        </w:rPr>
        <w:t>ZAMÓWIENIA</w:t>
      </w:r>
      <w:r w:rsidR="0013021B">
        <w:rPr>
          <w:b/>
          <w:bCs/>
          <w:u w:val="single"/>
        </w:rPr>
        <w:t xml:space="preserve"> </w:t>
      </w:r>
    </w:p>
    <w:p w14:paraId="7F7AA77F" w14:textId="77777777" w:rsidR="00BE302C" w:rsidRDefault="00BE302C">
      <w:pPr>
        <w:widowControl/>
        <w:suppressAutoHyphens w:val="0"/>
        <w:ind w:left="360"/>
        <w:rPr>
          <w:b/>
          <w:bCs/>
          <w:u w:val="single"/>
        </w:rPr>
      </w:pPr>
      <w:r>
        <w:rPr>
          <w:b/>
          <w:bCs/>
          <w:u w:val="single"/>
        </w:rPr>
        <w:t>zwana dalej w skrócie SWZ</w:t>
      </w:r>
    </w:p>
    <w:p w14:paraId="1F78ADDF" w14:textId="6BD4BFF9" w:rsidR="00954005" w:rsidRDefault="00954005">
      <w:pPr>
        <w:widowControl/>
        <w:suppressAutoHyphens w:val="0"/>
        <w:ind w:left="360"/>
        <w:rPr>
          <w:b/>
          <w:bCs/>
          <w:u w:val="single"/>
        </w:rPr>
      </w:pPr>
    </w:p>
    <w:p w14:paraId="5BD59ADC" w14:textId="77777777" w:rsidR="003D339D" w:rsidRDefault="003D339D">
      <w:pPr>
        <w:widowControl/>
        <w:suppressAutoHyphens w:val="0"/>
        <w:ind w:left="360"/>
        <w:rPr>
          <w:b/>
          <w:bCs/>
          <w:u w:val="single"/>
        </w:rPr>
      </w:pPr>
    </w:p>
    <w:p w14:paraId="73B30BDD" w14:textId="77777777" w:rsidR="00527DEF" w:rsidRPr="008436C6" w:rsidRDefault="008463F6" w:rsidP="00E54CDD">
      <w:pPr>
        <w:widowControl/>
        <w:suppressAutoHyphens w:val="0"/>
        <w:jc w:val="both"/>
        <w:rPr>
          <w:b/>
          <w:bCs/>
          <w:sz w:val="22"/>
          <w:szCs w:val="22"/>
        </w:rPr>
      </w:pPr>
      <w:r w:rsidRPr="008436C6">
        <w:rPr>
          <w:b/>
          <w:bCs/>
          <w:sz w:val="22"/>
          <w:szCs w:val="22"/>
        </w:rPr>
        <w:t xml:space="preserve">Rozdział I - </w:t>
      </w:r>
      <w:r w:rsidR="00527DEF" w:rsidRPr="008436C6">
        <w:rPr>
          <w:b/>
          <w:bCs/>
          <w:sz w:val="22"/>
          <w:szCs w:val="22"/>
        </w:rPr>
        <w:t>Nazwa (firma) oraz adres Zamawiającego.</w:t>
      </w:r>
    </w:p>
    <w:p w14:paraId="2E3CE185" w14:textId="77777777" w:rsidR="00DA2314" w:rsidRPr="008436C6" w:rsidRDefault="00DA2314" w:rsidP="00E54CDD">
      <w:pPr>
        <w:widowControl/>
        <w:numPr>
          <w:ilvl w:val="1"/>
          <w:numId w:val="1"/>
        </w:numPr>
        <w:tabs>
          <w:tab w:val="clear" w:pos="644"/>
          <w:tab w:val="num" w:pos="426"/>
        </w:tabs>
        <w:suppressAutoHyphens w:val="0"/>
        <w:ind w:left="426" w:hanging="426"/>
        <w:jc w:val="both"/>
        <w:rPr>
          <w:sz w:val="22"/>
          <w:szCs w:val="22"/>
        </w:rPr>
      </w:pPr>
      <w:r w:rsidRPr="008436C6">
        <w:rPr>
          <w:sz w:val="22"/>
          <w:szCs w:val="22"/>
        </w:rPr>
        <w:t>Uniwersytet Jagielloński, ul. Gołębia 24, 31-007 Kraków.</w:t>
      </w:r>
    </w:p>
    <w:p w14:paraId="70A47DD0" w14:textId="77777777" w:rsidR="00DA2314" w:rsidRPr="008436C6" w:rsidRDefault="00DA2314" w:rsidP="00E54CDD">
      <w:pPr>
        <w:widowControl/>
        <w:numPr>
          <w:ilvl w:val="1"/>
          <w:numId w:val="1"/>
        </w:numPr>
        <w:tabs>
          <w:tab w:val="clear" w:pos="644"/>
          <w:tab w:val="num" w:pos="426"/>
        </w:tabs>
        <w:suppressAutoHyphens w:val="0"/>
        <w:ind w:left="426" w:hanging="426"/>
        <w:jc w:val="both"/>
        <w:rPr>
          <w:sz w:val="22"/>
          <w:szCs w:val="22"/>
        </w:rPr>
      </w:pPr>
      <w:r w:rsidRPr="008436C6">
        <w:rPr>
          <w:sz w:val="22"/>
          <w:szCs w:val="22"/>
        </w:rPr>
        <w:t>Jednostka prowadząca sprawę:</w:t>
      </w:r>
    </w:p>
    <w:p w14:paraId="717B7C43" w14:textId="77777777" w:rsidR="00DA2314" w:rsidRPr="008436C6" w:rsidRDefault="00DA2314" w:rsidP="002368C5">
      <w:pPr>
        <w:pStyle w:val="Akapitzlist"/>
        <w:numPr>
          <w:ilvl w:val="1"/>
          <w:numId w:val="44"/>
        </w:numPr>
        <w:ind w:left="851" w:hanging="425"/>
        <w:rPr>
          <w:rFonts w:eastAsia="Times New Roman"/>
          <w:sz w:val="22"/>
          <w:szCs w:val="22"/>
          <w:lang w:eastAsia="pl-PL"/>
        </w:rPr>
      </w:pPr>
      <w:r w:rsidRPr="008436C6">
        <w:rPr>
          <w:rFonts w:eastAsia="Times New Roman"/>
          <w:sz w:val="22"/>
          <w:szCs w:val="22"/>
          <w:lang w:eastAsia="pl-PL"/>
        </w:rPr>
        <w:t>Dział Zamówień Publicznych, ul. Straszewskiego 25/3 i 4, 31-113 Kraków;</w:t>
      </w:r>
    </w:p>
    <w:p w14:paraId="295AFF2B" w14:textId="77777777" w:rsidR="00DA2314" w:rsidRPr="008436C6" w:rsidRDefault="00DA2314" w:rsidP="00E54CDD">
      <w:pPr>
        <w:pStyle w:val="Akapitzlist"/>
        <w:numPr>
          <w:ilvl w:val="0"/>
          <w:numId w:val="0"/>
        </w:numPr>
        <w:ind w:left="851"/>
        <w:rPr>
          <w:rFonts w:eastAsia="Times New Roman"/>
          <w:sz w:val="22"/>
          <w:szCs w:val="22"/>
          <w:lang w:eastAsia="pl-PL"/>
        </w:rPr>
      </w:pPr>
      <w:r w:rsidRPr="008436C6">
        <w:rPr>
          <w:rFonts w:eastAsia="Times New Roman"/>
          <w:sz w:val="22"/>
          <w:szCs w:val="22"/>
          <w:lang w:eastAsia="pl-PL"/>
        </w:rPr>
        <w:t xml:space="preserve">tel.: +4812 663-39-03; </w:t>
      </w:r>
    </w:p>
    <w:p w14:paraId="22FBCC98" w14:textId="1FFF1858" w:rsidR="00DA2314" w:rsidRPr="008436C6" w:rsidRDefault="00DA2314" w:rsidP="00E54CDD">
      <w:pPr>
        <w:pStyle w:val="Akapitzlist"/>
        <w:numPr>
          <w:ilvl w:val="0"/>
          <w:numId w:val="0"/>
        </w:numPr>
        <w:ind w:left="851"/>
        <w:contextualSpacing w:val="0"/>
        <w:rPr>
          <w:rFonts w:eastAsia="Times New Roman"/>
          <w:sz w:val="22"/>
          <w:szCs w:val="22"/>
          <w:lang w:eastAsia="pl-PL"/>
        </w:rPr>
      </w:pPr>
      <w:r w:rsidRPr="008436C6">
        <w:rPr>
          <w:rFonts w:eastAsia="Times New Roman"/>
          <w:sz w:val="22"/>
          <w:szCs w:val="22"/>
          <w:lang w:eastAsia="pl-PL"/>
        </w:rPr>
        <w:t xml:space="preserve">godziny urzędowania: od poniedziałku do piątku: od 7:30 do 15:30, z wyłączeniem </w:t>
      </w:r>
      <w:r w:rsidR="00B95A85">
        <w:rPr>
          <w:rFonts w:eastAsia="Times New Roman"/>
          <w:sz w:val="22"/>
          <w:szCs w:val="22"/>
          <w:lang w:eastAsia="pl-PL"/>
        </w:rPr>
        <w:t xml:space="preserve">sobót oraz </w:t>
      </w:r>
      <w:r w:rsidRPr="008436C6">
        <w:rPr>
          <w:rFonts w:eastAsia="Times New Roman"/>
          <w:sz w:val="22"/>
          <w:szCs w:val="22"/>
          <w:lang w:eastAsia="pl-PL"/>
        </w:rPr>
        <w:t>dni ustawowo wolnych od pracy;</w:t>
      </w:r>
    </w:p>
    <w:p w14:paraId="30E4B0FF" w14:textId="1109F04A" w:rsidR="00DA2314" w:rsidRPr="008436C6" w:rsidRDefault="00DA2314" w:rsidP="002368C5">
      <w:pPr>
        <w:pStyle w:val="Akapitzlist"/>
        <w:numPr>
          <w:ilvl w:val="1"/>
          <w:numId w:val="44"/>
        </w:numPr>
        <w:ind w:left="851" w:hanging="425"/>
        <w:rPr>
          <w:rFonts w:eastAsia="Times New Roman"/>
          <w:sz w:val="22"/>
          <w:szCs w:val="22"/>
          <w:lang w:eastAsia="pl-PL"/>
        </w:rPr>
      </w:pPr>
      <w:r w:rsidRPr="008436C6">
        <w:rPr>
          <w:rFonts w:eastAsia="Times New Roman"/>
          <w:sz w:val="22"/>
          <w:szCs w:val="22"/>
          <w:lang w:eastAsia="pl-PL"/>
        </w:rPr>
        <w:t xml:space="preserve">strona internetowa (adres </w:t>
      </w:r>
      <w:proofErr w:type="spellStart"/>
      <w:r w:rsidRPr="008436C6">
        <w:rPr>
          <w:rFonts w:eastAsia="Times New Roman"/>
          <w:sz w:val="22"/>
          <w:szCs w:val="22"/>
          <w:lang w:eastAsia="pl-PL"/>
        </w:rPr>
        <w:t>url</w:t>
      </w:r>
      <w:proofErr w:type="spellEnd"/>
      <w:r w:rsidRPr="008436C6">
        <w:rPr>
          <w:rFonts w:eastAsia="Times New Roman"/>
          <w:sz w:val="22"/>
          <w:szCs w:val="22"/>
          <w:lang w:eastAsia="pl-PL"/>
        </w:rPr>
        <w:t>):</w:t>
      </w:r>
      <w:r w:rsidR="00055E3B" w:rsidRPr="008436C6" w:rsidDel="00055E3B">
        <w:rPr>
          <w:rFonts w:eastAsia="Times New Roman"/>
          <w:sz w:val="22"/>
          <w:szCs w:val="22"/>
          <w:lang w:eastAsia="pl-PL"/>
        </w:rPr>
        <w:t xml:space="preserve"> </w:t>
      </w:r>
      <w:hyperlink r:id="rId14" w:history="1">
        <w:r w:rsidR="00BC5E4D" w:rsidRPr="00BC5E4D">
          <w:rPr>
            <w:rStyle w:val="Hipercze"/>
            <w:rFonts w:eastAsia="Times New Roman"/>
            <w:sz w:val="22"/>
            <w:szCs w:val="22"/>
            <w:lang w:eastAsia="pl-PL"/>
          </w:rPr>
          <w:t>h</w:t>
        </w:r>
        <w:r w:rsidR="00BC5E4D" w:rsidRPr="00C517F8">
          <w:rPr>
            <w:rStyle w:val="Hipercze"/>
            <w:rFonts w:eastAsia="Times New Roman"/>
            <w:sz w:val="22"/>
            <w:szCs w:val="22"/>
            <w:lang w:eastAsia="pl-PL"/>
          </w:rPr>
          <w:t>ttps://www.uj.edu.pl/</w:t>
        </w:r>
      </w:hyperlink>
      <w:r w:rsidR="00B95A85">
        <w:rPr>
          <w:rFonts w:eastAsia="Times New Roman"/>
          <w:sz w:val="22"/>
          <w:szCs w:val="22"/>
          <w:lang w:eastAsia="pl-PL"/>
        </w:rPr>
        <w:t xml:space="preserve"> </w:t>
      </w:r>
    </w:p>
    <w:p w14:paraId="5066EEF1" w14:textId="03A0FCC9" w:rsidR="00DA2314" w:rsidRPr="008436C6" w:rsidRDefault="00DA2314" w:rsidP="002368C5">
      <w:pPr>
        <w:pStyle w:val="Akapitzlist"/>
        <w:numPr>
          <w:ilvl w:val="1"/>
          <w:numId w:val="44"/>
        </w:numPr>
        <w:ind w:left="851" w:hanging="425"/>
        <w:rPr>
          <w:rFonts w:eastAsia="Times New Roman"/>
          <w:sz w:val="22"/>
          <w:szCs w:val="22"/>
          <w:lang w:eastAsia="pl-PL"/>
        </w:rPr>
      </w:pPr>
      <w:r w:rsidRPr="008436C6">
        <w:rPr>
          <w:rFonts w:eastAsia="Times New Roman"/>
          <w:sz w:val="22"/>
          <w:szCs w:val="22"/>
          <w:lang w:eastAsia="pl-PL"/>
        </w:rPr>
        <w:t xml:space="preserve">narzędzie komercyjne do prowadzenia postępowania: </w:t>
      </w:r>
      <w:bookmarkStart w:id="0" w:name="_Hlk92882941"/>
      <w:r w:rsidR="00B95A85">
        <w:rPr>
          <w:rFonts w:eastAsia="Times New Roman"/>
          <w:sz w:val="22"/>
          <w:szCs w:val="22"/>
          <w:lang w:eastAsia="pl-PL"/>
        </w:rPr>
        <w:fldChar w:fldCharType="begin"/>
      </w:r>
      <w:r w:rsidR="00B95A85">
        <w:rPr>
          <w:rFonts w:eastAsia="Times New Roman"/>
          <w:sz w:val="22"/>
          <w:szCs w:val="22"/>
          <w:lang w:eastAsia="pl-PL"/>
        </w:rPr>
        <w:instrText xml:space="preserve"> HYPERLINK "</w:instrText>
      </w:r>
      <w:r w:rsidR="00B95A85" w:rsidRPr="008436C6">
        <w:rPr>
          <w:rFonts w:eastAsia="Times New Roman"/>
          <w:sz w:val="22"/>
          <w:szCs w:val="22"/>
          <w:lang w:eastAsia="pl-PL"/>
        </w:rPr>
        <w:instrText>https://platformazakupowa.pl</w:instrText>
      </w:r>
      <w:r w:rsidR="00B95A85">
        <w:rPr>
          <w:rFonts w:eastAsia="Times New Roman"/>
          <w:sz w:val="22"/>
          <w:szCs w:val="22"/>
          <w:lang w:eastAsia="pl-PL"/>
        </w:rPr>
        <w:instrText xml:space="preserve">" </w:instrText>
      </w:r>
      <w:r w:rsidR="00B95A85">
        <w:rPr>
          <w:rFonts w:eastAsia="Times New Roman"/>
          <w:sz w:val="22"/>
          <w:szCs w:val="22"/>
          <w:lang w:eastAsia="pl-PL"/>
        </w:rPr>
        <w:fldChar w:fldCharType="separate"/>
      </w:r>
      <w:r w:rsidR="00B95A85" w:rsidRPr="000A4095">
        <w:rPr>
          <w:rStyle w:val="Hipercze"/>
          <w:rFonts w:eastAsia="Times New Roman"/>
          <w:sz w:val="22"/>
          <w:szCs w:val="22"/>
          <w:lang w:eastAsia="pl-PL"/>
        </w:rPr>
        <w:t>https://platformazakupowa.pl</w:t>
      </w:r>
      <w:r w:rsidR="00B95A85">
        <w:rPr>
          <w:rFonts w:eastAsia="Times New Roman"/>
          <w:sz w:val="22"/>
          <w:szCs w:val="22"/>
          <w:lang w:eastAsia="pl-PL"/>
        </w:rPr>
        <w:fldChar w:fldCharType="end"/>
      </w:r>
      <w:r w:rsidR="00B95A85">
        <w:rPr>
          <w:rFonts w:eastAsia="Times New Roman"/>
          <w:sz w:val="22"/>
          <w:szCs w:val="22"/>
          <w:lang w:eastAsia="pl-PL"/>
        </w:rPr>
        <w:t xml:space="preserve"> </w:t>
      </w:r>
    </w:p>
    <w:bookmarkEnd w:id="0"/>
    <w:p w14:paraId="17E97842" w14:textId="441DDE63" w:rsidR="00DA2314" w:rsidRPr="00E37D51" w:rsidRDefault="00DA2314" w:rsidP="00E54CDD">
      <w:pPr>
        <w:widowControl/>
        <w:suppressAutoHyphens w:val="0"/>
        <w:ind w:left="851"/>
        <w:jc w:val="both"/>
        <w:rPr>
          <w:sz w:val="22"/>
          <w:szCs w:val="22"/>
        </w:rPr>
      </w:pPr>
      <w:r w:rsidRPr="008436C6">
        <w:rPr>
          <w:sz w:val="22"/>
          <w:szCs w:val="22"/>
        </w:rPr>
        <w:t>adres strony internetowej prowadzonego postępowania, na której udostępniane będą</w:t>
      </w:r>
      <w:r w:rsidR="0013021B">
        <w:rPr>
          <w:sz w:val="22"/>
          <w:szCs w:val="22"/>
        </w:rPr>
        <w:t xml:space="preserve"> </w:t>
      </w:r>
      <w:r w:rsidRPr="008436C6">
        <w:rPr>
          <w:sz w:val="22"/>
          <w:szCs w:val="22"/>
        </w:rPr>
        <w:t xml:space="preserve">zmiany i wyjaśnienia treści SWZ oraz inne dokumenty zamówienia bezpośrednio związane </w:t>
      </w:r>
      <w:r w:rsidRPr="008436C6">
        <w:rPr>
          <w:sz w:val="22"/>
          <w:szCs w:val="22"/>
        </w:rPr>
        <w:br/>
        <w:t xml:space="preserve">z postępowaniem (adres profilu nabywcy): </w:t>
      </w:r>
      <w:hyperlink r:id="rId15" w:history="1">
        <w:r w:rsidR="00B95A85" w:rsidRPr="000A4095">
          <w:rPr>
            <w:rStyle w:val="Hipercze"/>
            <w:sz w:val="22"/>
            <w:szCs w:val="22"/>
          </w:rPr>
          <w:t>https://platformazakupowa.pl/pn/uj_edu</w:t>
        </w:r>
      </w:hyperlink>
      <w:r w:rsidR="00B95A85">
        <w:rPr>
          <w:sz w:val="22"/>
          <w:szCs w:val="22"/>
        </w:rPr>
        <w:t xml:space="preserve"> </w:t>
      </w:r>
    </w:p>
    <w:p w14:paraId="26F24E8F" w14:textId="7B765EEC" w:rsidR="00527DEF" w:rsidRDefault="003D339D" w:rsidP="00E54CDD">
      <w:pPr>
        <w:widowControl/>
        <w:suppressAutoHyphens w:val="0"/>
        <w:ind w:left="720"/>
        <w:jc w:val="both"/>
        <w:rPr>
          <w:b/>
          <w:bCs/>
          <w:sz w:val="20"/>
        </w:rPr>
      </w:pPr>
      <w:r>
        <w:rPr>
          <w:b/>
          <w:bCs/>
          <w:sz w:val="20"/>
        </w:rPr>
        <w:t xml:space="preserve"> </w:t>
      </w:r>
    </w:p>
    <w:p w14:paraId="07247DCC" w14:textId="77777777" w:rsidR="003D339D" w:rsidRPr="001D1869" w:rsidRDefault="003D339D" w:rsidP="00E54CDD">
      <w:pPr>
        <w:widowControl/>
        <w:suppressAutoHyphens w:val="0"/>
        <w:ind w:left="720"/>
        <w:jc w:val="both"/>
        <w:rPr>
          <w:b/>
          <w:bCs/>
          <w:sz w:val="20"/>
        </w:rPr>
      </w:pPr>
    </w:p>
    <w:p w14:paraId="38BC8B5B" w14:textId="77777777" w:rsidR="001232D5" w:rsidRPr="008436C6" w:rsidRDefault="008463F6" w:rsidP="00E54CDD">
      <w:pPr>
        <w:widowControl/>
        <w:suppressAutoHyphens w:val="0"/>
        <w:jc w:val="both"/>
        <w:rPr>
          <w:sz w:val="22"/>
          <w:szCs w:val="22"/>
        </w:rPr>
      </w:pPr>
      <w:r w:rsidRPr="008436C6">
        <w:rPr>
          <w:b/>
          <w:bCs/>
          <w:sz w:val="22"/>
          <w:szCs w:val="22"/>
        </w:rPr>
        <w:t xml:space="preserve">Rozdział II - </w:t>
      </w:r>
      <w:r w:rsidR="00527DEF" w:rsidRPr="008436C6">
        <w:rPr>
          <w:b/>
          <w:bCs/>
          <w:sz w:val="22"/>
          <w:szCs w:val="22"/>
        </w:rPr>
        <w:t>Tryb udzielenia zamówienia.</w:t>
      </w:r>
    </w:p>
    <w:p w14:paraId="659D2B88" w14:textId="774B5221" w:rsidR="00CA10C6" w:rsidRPr="008436C6" w:rsidRDefault="00CA10C6" w:rsidP="002368C5">
      <w:pPr>
        <w:widowControl/>
        <w:numPr>
          <w:ilvl w:val="3"/>
          <w:numId w:val="24"/>
        </w:numPr>
        <w:suppressAutoHyphens w:val="0"/>
        <w:ind w:left="426" w:hanging="426"/>
        <w:jc w:val="both"/>
        <w:rPr>
          <w:sz w:val="22"/>
          <w:szCs w:val="22"/>
        </w:rPr>
      </w:pPr>
      <w:r w:rsidRPr="008436C6">
        <w:rPr>
          <w:sz w:val="22"/>
          <w:szCs w:val="22"/>
        </w:rPr>
        <w:t>Postępowanie prowadzone jest w trybie podstawowym bez możliwości negocjacji na podstawie art. 275</w:t>
      </w:r>
      <w:r w:rsidR="0013021B">
        <w:rPr>
          <w:sz w:val="22"/>
          <w:szCs w:val="22"/>
        </w:rPr>
        <w:t xml:space="preserve"> </w:t>
      </w:r>
      <w:r w:rsidRPr="008436C6">
        <w:rPr>
          <w:sz w:val="22"/>
          <w:szCs w:val="22"/>
        </w:rPr>
        <w:t>pkt 1</w:t>
      </w:r>
      <w:r w:rsidR="0013021B">
        <w:rPr>
          <w:sz w:val="22"/>
          <w:szCs w:val="22"/>
        </w:rPr>
        <w:t xml:space="preserve"> </w:t>
      </w:r>
      <w:r w:rsidRPr="008436C6">
        <w:rPr>
          <w:sz w:val="22"/>
          <w:szCs w:val="22"/>
        </w:rPr>
        <w:t>ustawy</w:t>
      </w:r>
      <w:r w:rsidR="0013021B">
        <w:rPr>
          <w:sz w:val="22"/>
          <w:szCs w:val="22"/>
        </w:rPr>
        <w:t xml:space="preserve"> </w:t>
      </w:r>
      <w:r w:rsidRPr="008436C6">
        <w:rPr>
          <w:sz w:val="22"/>
          <w:szCs w:val="22"/>
        </w:rPr>
        <w:t>z dnia</w:t>
      </w:r>
      <w:r w:rsidR="0013021B">
        <w:rPr>
          <w:sz w:val="22"/>
          <w:szCs w:val="22"/>
        </w:rPr>
        <w:t xml:space="preserve"> </w:t>
      </w:r>
      <w:r w:rsidRPr="008436C6">
        <w:rPr>
          <w:sz w:val="22"/>
          <w:szCs w:val="22"/>
        </w:rPr>
        <w:t>11 września 2019 r. – Prawo zamówień publicznych (</w:t>
      </w:r>
      <w:r w:rsidR="0013021B">
        <w:rPr>
          <w:sz w:val="22"/>
          <w:szCs w:val="22"/>
        </w:rPr>
        <w:t xml:space="preserve">t. j. </w:t>
      </w:r>
      <w:r w:rsidRPr="008436C6">
        <w:rPr>
          <w:sz w:val="22"/>
          <w:szCs w:val="22"/>
        </w:rPr>
        <w:t>Dz. U. 2021  poz. 1129 z</w:t>
      </w:r>
      <w:r w:rsidR="0013021B">
        <w:rPr>
          <w:sz w:val="22"/>
          <w:szCs w:val="22"/>
        </w:rPr>
        <w:t>e</w:t>
      </w:r>
      <w:r w:rsidRPr="008436C6">
        <w:rPr>
          <w:sz w:val="22"/>
          <w:szCs w:val="22"/>
        </w:rPr>
        <w:t xml:space="preserve"> zm.), zwanej dalej ustawą „PZP”, oraz zgodnie z wymogami określonymi </w:t>
      </w:r>
      <w:r w:rsidRPr="008436C6">
        <w:rPr>
          <w:sz w:val="22"/>
          <w:szCs w:val="22"/>
        </w:rPr>
        <w:br/>
        <w:t>w niniejszej Specyfikacji Warunków Zamówienia, zwanej dalej „SWZ”.</w:t>
      </w:r>
    </w:p>
    <w:p w14:paraId="599BDDC4" w14:textId="34A57B81" w:rsidR="00CA10C6" w:rsidRPr="008436C6" w:rsidRDefault="00CA10C6" w:rsidP="002368C5">
      <w:pPr>
        <w:widowControl/>
        <w:numPr>
          <w:ilvl w:val="3"/>
          <w:numId w:val="24"/>
        </w:numPr>
        <w:suppressAutoHyphens w:val="0"/>
        <w:ind w:left="426" w:hanging="426"/>
        <w:jc w:val="both"/>
        <w:rPr>
          <w:sz w:val="22"/>
          <w:szCs w:val="22"/>
        </w:rPr>
      </w:pPr>
      <w:r w:rsidRPr="008436C6">
        <w:rPr>
          <w:sz w:val="22"/>
          <w:szCs w:val="22"/>
        </w:rPr>
        <w:t xml:space="preserve">Do czynności podejmowanych przez Zamawiającego i Wykonawców w postępowaniu </w:t>
      </w:r>
      <w:r w:rsidRPr="008436C6">
        <w:rPr>
          <w:sz w:val="22"/>
          <w:szCs w:val="22"/>
        </w:rPr>
        <w:br/>
        <w:t>o udzielenie zamówienia stosuje się przepisy powołanej ustawy PZP oraz aktów wykonawczych wydanych na jej podstawie, a w sprawach nieuregulowanych przepisy ustawy z dnia 23 kwietnia 1964 r. - Kodeks cywilny (</w:t>
      </w:r>
      <w:r w:rsidR="00B95A85">
        <w:rPr>
          <w:sz w:val="22"/>
          <w:szCs w:val="22"/>
        </w:rPr>
        <w:t xml:space="preserve">t. j. </w:t>
      </w:r>
      <w:r w:rsidRPr="008436C6">
        <w:rPr>
          <w:sz w:val="22"/>
          <w:szCs w:val="22"/>
        </w:rPr>
        <w:t>Dz. U. 202</w:t>
      </w:r>
      <w:r w:rsidR="00B95A85">
        <w:rPr>
          <w:sz w:val="22"/>
          <w:szCs w:val="22"/>
        </w:rPr>
        <w:t>2</w:t>
      </w:r>
      <w:r w:rsidRPr="008436C6">
        <w:rPr>
          <w:sz w:val="22"/>
          <w:szCs w:val="22"/>
        </w:rPr>
        <w:t xml:space="preserve"> poz. 1</w:t>
      </w:r>
      <w:r w:rsidR="00B95A85">
        <w:rPr>
          <w:sz w:val="22"/>
          <w:szCs w:val="22"/>
        </w:rPr>
        <w:t>360</w:t>
      </w:r>
      <w:r w:rsidRPr="008436C6">
        <w:rPr>
          <w:sz w:val="22"/>
          <w:szCs w:val="22"/>
        </w:rPr>
        <w:t xml:space="preserve"> ze zm.).</w:t>
      </w:r>
    </w:p>
    <w:p w14:paraId="4B978E7B" w14:textId="461B5B1A" w:rsidR="00CA10C6" w:rsidRPr="008436C6" w:rsidRDefault="00CA10C6" w:rsidP="002368C5">
      <w:pPr>
        <w:widowControl/>
        <w:numPr>
          <w:ilvl w:val="3"/>
          <w:numId w:val="24"/>
        </w:numPr>
        <w:suppressAutoHyphens w:val="0"/>
        <w:ind w:left="426" w:hanging="426"/>
        <w:jc w:val="both"/>
        <w:rPr>
          <w:sz w:val="22"/>
          <w:szCs w:val="22"/>
        </w:rPr>
      </w:pPr>
      <w:r w:rsidRPr="008436C6">
        <w:rPr>
          <w:sz w:val="22"/>
          <w:szCs w:val="22"/>
        </w:rPr>
        <w:t xml:space="preserve">Postępowanie prowadzone jest pod znakiem </w:t>
      </w:r>
      <w:r w:rsidRPr="008436C6">
        <w:rPr>
          <w:b/>
          <w:bCs/>
          <w:sz w:val="22"/>
          <w:szCs w:val="22"/>
        </w:rPr>
        <w:t>80.272.229.2022</w:t>
      </w:r>
      <w:r w:rsidRPr="008436C6">
        <w:rPr>
          <w:sz w:val="22"/>
          <w:szCs w:val="22"/>
        </w:rPr>
        <w:t>, we wszelkiej korespondencji należy powoływać się na przedmiotowy znak sprawy.</w:t>
      </w:r>
    </w:p>
    <w:p w14:paraId="274B0EAB" w14:textId="1DFAAA8B" w:rsidR="00985D0F" w:rsidRDefault="00985D0F" w:rsidP="00E54CDD">
      <w:pPr>
        <w:widowControl/>
        <w:tabs>
          <w:tab w:val="num" w:pos="2880"/>
        </w:tabs>
        <w:suppressAutoHyphens w:val="0"/>
        <w:ind w:left="567"/>
        <w:jc w:val="both"/>
      </w:pPr>
    </w:p>
    <w:p w14:paraId="346D4926" w14:textId="77777777" w:rsidR="003D339D" w:rsidRPr="00153B36" w:rsidRDefault="003D339D" w:rsidP="00E54CDD">
      <w:pPr>
        <w:widowControl/>
        <w:tabs>
          <w:tab w:val="num" w:pos="2880"/>
        </w:tabs>
        <w:suppressAutoHyphens w:val="0"/>
        <w:ind w:left="567"/>
        <w:jc w:val="both"/>
      </w:pPr>
    </w:p>
    <w:p w14:paraId="057E71D8" w14:textId="77777777" w:rsidR="00BE302C" w:rsidRPr="001B76A1" w:rsidRDefault="008463F6" w:rsidP="00E54CDD">
      <w:pPr>
        <w:widowControl/>
        <w:suppressAutoHyphens w:val="0"/>
        <w:jc w:val="both"/>
        <w:rPr>
          <w:b/>
          <w:bCs/>
          <w:sz w:val="22"/>
          <w:szCs w:val="22"/>
        </w:rPr>
      </w:pPr>
      <w:r w:rsidRPr="001B76A1">
        <w:rPr>
          <w:b/>
          <w:bCs/>
          <w:sz w:val="22"/>
          <w:szCs w:val="22"/>
        </w:rPr>
        <w:t xml:space="preserve">Rozdział III - </w:t>
      </w:r>
      <w:r w:rsidR="00BE302C" w:rsidRPr="001B76A1">
        <w:rPr>
          <w:b/>
          <w:bCs/>
          <w:sz w:val="22"/>
          <w:szCs w:val="22"/>
        </w:rPr>
        <w:t>Opis przedmiotu zamówienia.</w:t>
      </w:r>
    </w:p>
    <w:p w14:paraId="63650690" w14:textId="3F23CA2E" w:rsidR="00CA10C6" w:rsidRPr="001B76A1" w:rsidRDefault="00CA10C6" w:rsidP="002368C5">
      <w:pPr>
        <w:pStyle w:val="Akapitzlist"/>
        <w:numPr>
          <w:ilvl w:val="0"/>
          <w:numId w:val="45"/>
        </w:numPr>
        <w:rPr>
          <w:sz w:val="22"/>
          <w:szCs w:val="22"/>
        </w:rPr>
      </w:pPr>
      <w:r w:rsidRPr="001B76A1">
        <w:rPr>
          <w:sz w:val="22"/>
          <w:szCs w:val="22"/>
        </w:rPr>
        <w:t>Przedmiotem</w:t>
      </w:r>
      <w:r w:rsidR="0013021B">
        <w:rPr>
          <w:sz w:val="22"/>
          <w:szCs w:val="22"/>
        </w:rPr>
        <w:t xml:space="preserve"> </w:t>
      </w:r>
      <w:r w:rsidRPr="001B76A1">
        <w:rPr>
          <w:sz w:val="22"/>
          <w:szCs w:val="22"/>
        </w:rPr>
        <w:t>postępowania</w:t>
      </w:r>
      <w:r w:rsidR="0013021B">
        <w:rPr>
          <w:sz w:val="22"/>
          <w:szCs w:val="22"/>
        </w:rPr>
        <w:t xml:space="preserve"> </w:t>
      </w:r>
      <w:r w:rsidRPr="001B76A1">
        <w:rPr>
          <w:sz w:val="22"/>
          <w:szCs w:val="22"/>
        </w:rPr>
        <w:t>i</w:t>
      </w:r>
      <w:r w:rsidR="0013021B">
        <w:rPr>
          <w:sz w:val="22"/>
          <w:szCs w:val="22"/>
        </w:rPr>
        <w:t xml:space="preserve"> </w:t>
      </w:r>
      <w:r w:rsidRPr="001B76A1">
        <w:rPr>
          <w:sz w:val="22"/>
          <w:szCs w:val="22"/>
        </w:rPr>
        <w:t>zamówienia</w:t>
      </w:r>
      <w:r w:rsidR="0013021B">
        <w:rPr>
          <w:sz w:val="22"/>
          <w:szCs w:val="22"/>
        </w:rPr>
        <w:t xml:space="preserve"> </w:t>
      </w:r>
      <w:r w:rsidRPr="001B76A1">
        <w:rPr>
          <w:sz w:val="22"/>
          <w:szCs w:val="22"/>
        </w:rPr>
        <w:t>jest</w:t>
      </w:r>
      <w:r w:rsidR="0013021B">
        <w:rPr>
          <w:sz w:val="22"/>
          <w:szCs w:val="22"/>
        </w:rPr>
        <w:t xml:space="preserve"> </w:t>
      </w:r>
      <w:r w:rsidRPr="001B76A1">
        <w:rPr>
          <w:sz w:val="22"/>
          <w:szCs w:val="22"/>
        </w:rPr>
        <w:t>wyłonienie</w:t>
      </w:r>
      <w:r w:rsidR="0013021B">
        <w:rPr>
          <w:sz w:val="22"/>
          <w:szCs w:val="22"/>
        </w:rPr>
        <w:t xml:space="preserve"> </w:t>
      </w:r>
      <w:r w:rsidRPr="001B76A1">
        <w:rPr>
          <w:sz w:val="22"/>
          <w:szCs w:val="22"/>
        </w:rPr>
        <w:t>Wykonawcy</w:t>
      </w:r>
      <w:r w:rsidR="0013021B">
        <w:rPr>
          <w:sz w:val="22"/>
          <w:szCs w:val="22"/>
        </w:rPr>
        <w:t xml:space="preserve"> </w:t>
      </w:r>
      <w:r w:rsidRPr="001B76A1">
        <w:rPr>
          <w:sz w:val="22"/>
          <w:szCs w:val="22"/>
        </w:rPr>
        <w:t>w</w:t>
      </w:r>
      <w:r w:rsidR="0013021B">
        <w:rPr>
          <w:sz w:val="22"/>
          <w:szCs w:val="22"/>
        </w:rPr>
        <w:t xml:space="preserve"> </w:t>
      </w:r>
      <w:r w:rsidRPr="001B76A1">
        <w:rPr>
          <w:sz w:val="22"/>
          <w:szCs w:val="22"/>
        </w:rPr>
        <w:t>zakresie</w:t>
      </w:r>
      <w:r w:rsidR="0013021B">
        <w:rPr>
          <w:sz w:val="22"/>
          <w:szCs w:val="22"/>
        </w:rPr>
        <w:t xml:space="preserve"> </w:t>
      </w:r>
      <w:r w:rsidRPr="001B76A1">
        <w:rPr>
          <w:sz w:val="22"/>
          <w:szCs w:val="22"/>
        </w:rPr>
        <w:t>wsparcia producenta dla oprogramowania</w:t>
      </w:r>
      <w:r w:rsidRPr="001B76A1">
        <w:rPr>
          <w:i/>
          <w:iCs/>
          <w:sz w:val="22"/>
          <w:szCs w:val="22"/>
        </w:rPr>
        <w:t xml:space="preserve"> </w:t>
      </w:r>
      <w:proofErr w:type="spellStart"/>
      <w:r w:rsidRPr="001B76A1">
        <w:rPr>
          <w:rStyle w:val="Wyrnienieintensywne"/>
          <w:color w:val="auto"/>
          <w:sz w:val="22"/>
          <w:szCs w:val="22"/>
        </w:rPr>
        <w:t>Veeam</w:t>
      </w:r>
      <w:proofErr w:type="spellEnd"/>
      <w:r w:rsidRPr="001B76A1">
        <w:rPr>
          <w:rStyle w:val="Wyrnienieintensywne"/>
          <w:color w:val="auto"/>
          <w:sz w:val="22"/>
          <w:szCs w:val="22"/>
        </w:rPr>
        <w:t xml:space="preserve"> </w:t>
      </w:r>
      <w:proofErr w:type="spellStart"/>
      <w:r w:rsidRPr="001B76A1">
        <w:rPr>
          <w:rStyle w:val="Wyrnienieintensywne"/>
          <w:color w:val="auto"/>
          <w:sz w:val="22"/>
          <w:szCs w:val="22"/>
        </w:rPr>
        <w:t>Availability</w:t>
      </w:r>
      <w:proofErr w:type="spellEnd"/>
      <w:r w:rsidRPr="001B76A1">
        <w:rPr>
          <w:rStyle w:val="Wyrnienieintensywne"/>
          <w:color w:val="auto"/>
          <w:sz w:val="22"/>
          <w:szCs w:val="22"/>
        </w:rPr>
        <w:t xml:space="preserve"> Suite Enterprise for Vmware (</w:t>
      </w:r>
      <w:proofErr w:type="spellStart"/>
      <w:r w:rsidRPr="001B76A1">
        <w:rPr>
          <w:rStyle w:val="Wyrnienieintensywne"/>
          <w:color w:val="auto"/>
          <w:sz w:val="22"/>
          <w:szCs w:val="22"/>
        </w:rPr>
        <w:t>Edu</w:t>
      </w:r>
      <w:proofErr w:type="spellEnd"/>
      <w:r w:rsidRPr="001B76A1">
        <w:rPr>
          <w:rStyle w:val="Wyrnienieintensywne"/>
          <w:color w:val="auto"/>
          <w:sz w:val="22"/>
          <w:szCs w:val="22"/>
        </w:rPr>
        <w:t>) do dnia</w:t>
      </w:r>
      <w:r w:rsidRPr="001B76A1">
        <w:rPr>
          <w:rStyle w:val="Wyrnienieintensywne"/>
          <w:b/>
          <w:bCs/>
          <w:color w:val="auto"/>
          <w:sz w:val="22"/>
          <w:szCs w:val="22"/>
        </w:rPr>
        <w:t xml:space="preserve"> </w:t>
      </w:r>
      <w:r w:rsidR="0013021B">
        <w:rPr>
          <w:rStyle w:val="Pogrubienie"/>
          <w:b w:val="0"/>
          <w:bCs w:val="0"/>
          <w:sz w:val="22"/>
          <w:szCs w:val="22"/>
        </w:rPr>
        <w:t xml:space="preserve">23 listopada </w:t>
      </w:r>
      <w:r w:rsidR="0024779D">
        <w:rPr>
          <w:rStyle w:val="Pogrubienie"/>
          <w:b w:val="0"/>
          <w:bCs w:val="0"/>
          <w:sz w:val="22"/>
          <w:szCs w:val="22"/>
        </w:rPr>
        <w:t>2025 r.</w:t>
      </w:r>
      <w:r w:rsidRPr="001B76A1">
        <w:rPr>
          <w:rStyle w:val="Wyrnienieintensywne"/>
          <w:color w:val="auto"/>
          <w:sz w:val="22"/>
          <w:szCs w:val="22"/>
        </w:rPr>
        <w:t xml:space="preserve"> oraz zakup dwóch Licencji </w:t>
      </w:r>
      <w:proofErr w:type="spellStart"/>
      <w:r w:rsidRPr="001B76A1">
        <w:rPr>
          <w:rStyle w:val="Wyrnienieintensywne"/>
          <w:color w:val="auto"/>
          <w:sz w:val="22"/>
          <w:szCs w:val="22"/>
        </w:rPr>
        <w:t>Veeam</w:t>
      </w:r>
      <w:proofErr w:type="spellEnd"/>
      <w:r w:rsidRPr="001B76A1">
        <w:rPr>
          <w:rStyle w:val="Wyrnienieintensywne"/>
          <w:color w:val="auto"/>
          <w:sz w:val="22"/>
          <w:szCs w:val="22"/>
        </w:rPr>
        <w:t xml:space="preserve"> </w:t>
      </w:r>
      <w:proofErr w:type="spellStart"/>
      <w:r w:rsidRPr="001B76A1">
        <w:rPr>
          <w:rStyle w:val="Wyrnienieintensywne"/>
          <w:color w:val="auto"/>
          <w:sz w:val="22"/>
          <w:szCs w:val="22"/>
        </w:rPr>
        <w:t>Availability</w:t>
      </w:r>
      <w:proofErr w:type="spellEnd"/>
      <w:r w:rsidRPr="001B76A1">
        <w:rPr>
          <w:rStyle w:val="Wyrnienieintensywne"/>
          <w:color w:val="auto"/>
          <w:sz w:val="22"/>
          <w:szCs w:val="22"/>
        </w:rPr>
        <w:t xml:space="preserve"> Suite Enterprise for Vmware (</w:t>
      </w:r>
      <w:proofErr w:type="spellStart"/>
      <w:r w:rsidRPr="001B76A1">
        <w:rPr>
          <w:rStyle w:val="Wyrnienieintensywne"/>
          <w:color w:val="auto"/>
          <w:sz w:val="22"/>
          <w:szCs w:val="22"/>
        </w:rPr>
        <w:t>Edu</w:t>
      </w:r>
      <w:proofErr w:type="spellEnd"/>
      <w:r w:rsidRPr="001B76A1">
        <w:rPr>
          <w:rStyle w:val="Wyrnienieintensywne"/>
          <w:color w:val="auto"/>
          <w:sz w:val="22"/>
          <w:szCs w:val="22"/>
        </w:rPr>
        <w:t xml:space="preserve">) wraz ze wsparciem producenta do dnia </w:t>
      </w:r>
      <w:r w:rsidR="0013021B">
        <w:rPr>
          <w:rStyle w:val="Pogrubienie"/>
          <w:b w:val="0"/>
          <w:bCs w:val="0"/>
          <w:sz w:val="22"/>
          <w:szCs w:val="22"/>
        </w:rPr>
        <w:t xml:space="preserve">23 listopada </w:t>
      </w:r>
      <w:r w:rsidR="0024779D">
        <w:rPr>
          <w:rStyle w:val="Pogrubienie"/>
          <w:b w:val="0"/>
          <w:bCs w:val="0"/>
          <w:sz w:val="22"/>
          <w:szCs w:val="22"/>
        </w:rPr>
        <w:t>2025 r.</w:t>
      </w:r>
      <w:r w:rsidRPr="001B76A1">
        <w:rPr>
          <w:b/>
          <w:bCs/>
          <w:i/>
          <w:iCs/>
          <w:sz w:val="22"/>
          <w:szCs w:val="22"/>
        </w:rPr>
        <w:t>.</w:t>
      </w:r>
      <w:r w:rsidRPr="001B76A1">
        <w:rPr>
          <w:i/>
          <w:iCs/>
          <w:sz w:val="22"/>
          <w:szCs w:val="22"/>
        </w:rPr>
        <w:t xml:space="preserve"> </w:t>
      </w:r>
    </w:p>
    <w:p w14:paraId="5EF5DDDE" w14:textId="77777777" w:rsidR="00CA10C6" w:rsidRPr="001B76A1" w:rsidRDefault="00CA10C6" w:rsidP="002368C5">
      <w:pPr>
        <w:pStyle w:val="Akapitzlist"/>
        <w:numPr>
          <w:ilvl w:val="0"/>
          <w:numId w:val="45"/>
        </w:numPr>
        <w:rPr>
          <w:sz w:val="22"/>
          <w:szCs w:val="22"/>
        </w:rPr>
      </w:pPr>
      <w:r w:rsidRPr="001B76A1">
        <w:rPr>
          <w:sz w:val="22"/>
          <w:szCs w:val="22"/>
        </w:rPr>
        <w:t>Oferent jest zobowiązany do dostarczenia dokumentu potwierdzającego dostarczenie wsparcia producenta.</w:t>
      </w:r>
    </w:p>
    <w:p w14:paraId="3F431E9B" w14:textId="77777777" w:rsidR="00CA10C6" w:rsidRPr="001B76A1" w:rsidRDefault="003D1D2A" w:rsidP="002368C5">
      <w:pPr>
        <w:pStyle w:val="Akapitzlist"/>
        <w:numPr>
          <w:ilvl w:val="0"/>
          <w:numId w:val="45"/>
        </w:numPr>
        <w:rPr>
          <w:sz w:val="22"/>
          <w:szCs w:val="22"/>
        </w:rPr>
      </w:pPr>
      <w:r w:rsidRPr="001B76A1">
        <w:rPr>
          <w:sz w:val="22"/>
          <w:szCs w:val="22"/>
        </w:rPr>
        <w:t xml:space="preserve">Szczegółowy opis przedmiotu zamówienia wraz z opisem minimalnych parametrów </w:t>
      </w:r>
      <w:r w:rsidRPr="001B76A1">
        <w:rPr>
          <w:sz w:val="22"/>
          <w:szCs w:val="22"/>
        </w:rPr>
        <w:br/>
        <w:t xml:space="preserve">i wymagań technicznych oraz funkcjonalnych zawiera </w:t>
      </w:r>
      <w:r w:rsidRPr="001B76A1">
        <w:rPr>
          <w:b/>
          <w:sz w:val="22"/>
          <w:szCs w:val="22"/>
        </w:rPr>
        <w:t>załącznik A do SWZ.</w:t>
      </w:r>
    </w:p>
    <w:p w14:paraId="540A49E4" w14:textId="2D340225" w:rsidR="00503971" w:rsidRPr="001B76A1" w:rsidRDefault="00503971" w:rsidP="002368C5">
      <w:pPr>
        <w:pStyle w:val="Akapitzlist"/>
        <w:numPr>
          <w:ilvl w:val="0"/>
          <w:numId w:val="45"/>
        </w:numPr>
        <w:rPr>
          <w:sz w:val="22"/>
          <w:szCs w:val="22"/>
        </w:rPr>
      </w:pPr>
      <w:r w:rsidRPr="001B76A1">
        <w:rPr>
          <w:b/>
          <w:sz w:val="22"/>
          <w:szCs w:val="22"/>
          <w:u w:val="single"/>
        </w:rPr>
        <w:t>Wymagania ogólne dla całości zamówienia</w:t>
      </w:r>
      <w:r w:rsidRPr="001B76A1">
        <w:rPr>
          <w:sz w:val="22"/>
          <w:szCs w:val="22"/>
        </w:rPr>
        <w:t>:</w:t>
      </w:r>
    </w:p>
    <w:p w14:paraId="0CAF0F41" w14:textId="77777777" w:rsidR="00CA10C6" w:rsidRPr="001B76A1" w:rsidRDefault="00262EF4" w:rsidP="002368C5">
      <w:pPr>
        <w:pStyle w:val="Akapitzlist"/>
        <w:numPr>
          <w:ilvl w:val="0"/>
          <w:numId w:val="46"/>
        </w:numPr>
        <w:spacing w:after="200"/>
        <w:rPr>
          <w:sz w:val="22"/>
          <w:szCs w:val="22"/>
        </w:rPr>
      </w:pPr>
      <w:r w:rsidRPr="001B76A1">
        <w:rPr>
          <w:sz w:val="22"/>
          <w:szCs w:val="22"/>
        </w:rPr>
        <w:t xml:space="preserve">Wykonawca zobowiązany jest zrealizować przedmiot zamówienia na zasadach </w:t>
      </w:r>
      <w:r w:rsidRPr="001B76A1">
        <w:rPr>
          <w:sz w:val="22"/>
          <w:szCs w:val="22"/>
        </w:rPr>
        <w:br/>
        <w:t>i warunkach opisanych w SWZ jak i we wzorze umowy stanowiącym załącznik nr 3 do SWZ.</w:t>
      </w:r>
    </w:p>
    <w:p w14:paraId="573D0C99" w14:textId="77777777" w:rsidR="00CA10C6" w:rsidRPr="001B76A1" w:rsidRDefault="00262EF4" w:rsidP="002368C5">
      <w:pPr>
        <w:pStyle w:val="Akapitzlist"/>
        <w:numPr>
          <w:ilvl w:val="0"/>
          <w:numId w:val="46"/>
        </w:numPr>
        <w:spacing w:after="200"/>
        <w:rPr>
          <w:sz w:val="22"/>
          <w:szCs w:val="22"/>
        </w:rPr>
      </w:pPr>
      <w:r w:rsidRPr="001B76A1">
        <w:rPr>
          <w:sz w:val="22"/>
          <w:szCs w:val="22"/>
        </w:rPr>
        <w:lastRenderedPageBreak/>
        <w:t>Oferta musi być jednoznaczna i kompleksowa, tj. musi obejmować cały asortyment przedmiotu zamówienia.</w:t>
      </w:r>
    </w:p>
    <w:p w14:paraId="6A372411" w14:textId="77777777" w:rsidR="00CA10C6" w:rsidRPr="001B76A1" w:rsidRDefault="00262EF4" w:rsidP="002368C5">
      <w:pPr>
        <w:pStyle w:val="Akapitzlist"/>
        <w:numPr>
          <w:ilvl w:val="0"/>
          <w:numId w:val="46"/>
        </w:numPr>
        <w:spacing w:after="200"/>
        <w:rPr>
          <w:sz w:val="22"/>
          <w:szCs w:val="22"/>
        </w:rPr>
      </w:pPr>
      <w:r w:rsidRPr="001B76A1">
        <w:rPr>
          <w:sz w:val="22"/>
          <w:szCs w:val="22"/>
        </w:rPr>
        <w:t xml:space="preserve">Wykonawca musi zaoferować przedmiot zamówienia zgodny z wymogami Zamawiającego określonymi w </w:t>
      </w:r>
      <w:r w:rsidR="00F24FC7" w:rsidRPr="001B76A1">
        <w:rPr>
          <w:sz w:val="22"/>
          <w:szCs w:val="22"/>
        </w:rPr>
        <w:t>SWZ</w:t>
      </w:r>
      <w:r w:rsidR="0097518A" w:rsidRPr="001B76A1">
        <w:rPr>
          <w:sz w:val="22"/>
          <w:szCs w:val="22"/>
        </w:rPr>
        <w:t>.</w:t>
      </w:r>
      <w:r w:rsidR="00934F3B" w:rsidRPr="001B76A1">
        <w:rPr>
          <w:sz w:val="22"/>
          <w:szCs w:val="22"/>
          <w:u w:val="single"/>
        </w:rPr>
        <w:t xml:space="preserve"> </w:t>
      </w:r>
    </w:p>
    <w:p w14:paraId="1FD7DD2A" w14:textId="77777777" w:rsidR="00CA10C6" w:rsidRPr="001B76A1" w:rsidRDefault="00A7425A" w:rsidP="002368C5">
      <w:pPr>
        <w:pStyle w:val="Akapitzlist"/>
        <w:numPr>
          <w:ilvl w:val="0"/>
          <w:numId w:val="46"/>
        </w:numPr>
        <w:spacing w:after="200"/>
        <w:rPr>
          <w:sz w:val="22"/>
          <w:szCs w:val="22"/>
        </w:rPr>
      </w:pPr>
      <w:r w:rsidRPr="001B76A1">
        <w:rPr>
          <w:sz w:val="22"/>
          <w:szCs w:val="22"/>
        </w:rPr>
        <w:t>W przypadku wskazania w zapisach SWZ, nazw własnych, typów,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p>
    <w:p w14:paraId="05A11445" w14:textId="570BCC99" w:rsidR="00262EF4" w:rsidRPr="001B76A1" w:rsidRDefault="00262EF4" w:rsidP="002368C5">
      <w:pPr>
        <w:pStyle w:val="Akapitzlist"/>
        <w:numPr>
          <w:ilvl w:val="0"/>
          <w:numId w:val="46"/>
        </w:numPr>
        <w:spacing w:after="200"/>
        <w:rPr>
          <w:sz w:val="22"/>
          <w:szCs w:val="22"/>
        </w:rPr>
      </w:pPr>
      <w:r w:rsidRPr="001B76A1">
        <w:rPr>
          <w:sz w:val="22"/>
          <w:szCs w:val="22"/>
        </w:rPr>
        <w:t>Opis przedmiotu zamówienia zgodny z nomenklaturą Wspólnego Słownika Zamówień</w:t>
      </w:r>
      <w:r w:rsidR="009D4DC5" w:rsidRPr="001B76A1">
        <w:rPr>
          <w:sz w:val="22"/>
          <w:szCs w:val="22"/>
        </w:rPr>
        <w:t xml:space="preserve"> </w:t>
      </w:r>
      <w:r w:rsidRPr="001B76A1">
        <w:rPr>
          <w:sz w:val="22"/>
          <w:szCs w:val="22"/>
        </w:rPr>
        <w:t>CPV:</w:t>
      </w:r>
      <w:r w:rsidR="009D4DC5" w:rsidRPr="001B76A1">
        <w:rPr>
          <w:sz w:val="22"/>
          <w:szCs w:val="22"/>
        </w:rPr>
        <w:t xml:space="preserve"> 48000000-8 </w:t>
      </w:r>
      <w:r w:rsidR="00D23921" w:rsidRPr="001B76A1">
        <w:rPr>
          <w:sz w:val="22"/>
          <w:szCs w:val="22"/>
        </w:rPr>
        <w:t>-</w:t>
      </w:r>
      <w:r w:rsidR="006C24B4" w:rsidRPr="001B76A1">
        <w:rPr>
          <w:sz w:val="22"/>
          <w:szCs w:val="22"/>
        </w:rPr>
        <w:t xml:space="preserve"> </w:t>
      </w:r>
      <w:r w:rsidR="00D23921" w:rsidRPr="001B76A1">
        <w:rPr>
          <w:sz w:val="22"/>
          <w:szCs w:val="22"/>
        </w:rPr>
        <w:t>pakiety oprogramowania i systemy informatyczne.</w:t>
      </w:r>
    </w:p>
    <w:p w14:paraId="0F93525E" w14:textId="77777777" w:rsidR="006D6E53" w:rsidRPr="001B76A1" w:rsidRDefault="006D6E53" w:rsidP="00E54CDD">
      <w:pPr>
        <w:widowControl/>
        <w:tabs>
          <w:tab w:val="num" w:pos="900"/>
          <w:tab w:val="num" w:pos="2340"/>
        </w:tabs>
        <w:suppressAutoHyphens w:val="0"/>
        <w:ind w:left="720"/>
        <w:jc w:val="both"/>
        <w:rPr>
          <w:sz w:val="22"/>
          <w:szCs w:val="22"/>
        </w:rPr>
      </w:pPr>
    </w:p>
    <w:p w14:paraId="21CB9593" w14:textId="77777777" w:rsidR="00B63566" w:rsidRPr="001B76A1" w:rsidRDefault="00B63566" w:rsidP="00E54CDD">
      <w:pPr>
        <w:widowControl/>
        <w:suppressAutoHyphens w:val="0"/>
        <w:jc w:val="both"/>
        <w:rPr>
          <w:b/>
          <w:bCs/>
          <w:sz w:val="22"/>
          <w:szCs w:val="22"/>
        </w:rPr>
      </w:pPr>
      <w:r w:rsidRPr="001B76A1">
        <w:rPr>
          <w:b/>
          <w:bCs/>
          <w:sz w:val="22"/>
          <w:szCs w:val="22"/>
        </w:rPr>
        <w:t>Rozdział IV – Przedmiotowe środki dowodowe</w:t>
      </w:r>
    </w:p>
    <w:p w14:paraId="1A35EF70" w14:textId="78E4415A" w:rsidR="006D6E53" w:rsidRPr="001B76A1" w:rsidRDefault="006D6E53" w:rsidP="00E54CDD">
      <w:pPr>
        <w:pStyle w:val="Akapitzlist1"/>
        <w:ind w:left="426" w:hanging="426"/>
        <w:rPr>
          <w:rFonts w:cs="Times New Roman"/>
          <w:sz w:val="22"/>
          <w:szCs w:val="22"/>
        </w:rPr>
      </w:pPr>
      <w:r w:rsidRPr="001B76A1">
        <w:rPr>
          <w:rFonts w:cs="Times New Roman"/>
          <w:sz w:val="22"/>
          <w:szCs w:val="22"/>
        </w:rPr>
        <w:t xml:space="preserve">Zamawiający </w:t>
      </w:r>
      <w:r w:rsidR="00D23921" w:rsidRPr="001B76A1">
        <w:rPr>
          <w:rFonts w:cs="Times New Roman"/>
          <w:sz w:val="22"/>
          <w:szCs w:val="22"/>
        </w:rPr>
        <w:t>nie wymaga</w:t>
      </w:r>
      <w:r w:rsidRPr="001B76A1">
        <w:rPr>
          <w:rFonts w:cs="Times New Roman"/>
          <w:sz w:val="22"/>
          <w:szCs w:val="22"/>
        </w:rPr>
        <w:t xml:space="preserve"> złożenia przedmiotowych środków dowodowych</w:t>
      </w:r>
      <w:r w:rsidR="00D23921" w:rsidRPr="001B76A1">
        <w:rPr>
          <w:rFonts w:cs="Times New Roman"/>
          <w:sz w:val="22"/>
          <w:szCs w:val="22"/>
        </w:rPr>
        <w:t>.</w:t>
      </w:r>
    </w:p>
    <w:p w14:paraId="12E1F6E4" w14:textId="5F9C088D" w:rsidR="006D6E53" w:rsidRDefault="006D6E53" w:rsidP="00E54CDD">
      <w:pPr>
        <w:widowControl/>
        <w:tabs>
          <w:tab w:val="num" w:pos="2880"/>
        </w:tabs>
        <w:suppressAutoHyphens w:val="0"/>
        <w:jc w:val="both"/>
        <w:rPr>
          <w:sz w:val="22"/>
          <w:szCs w:val="22"/>
        </w:rPr>
      </w:pPr>
    </w:p>
    <w:p w14:paraId="0000E996" w14:textId="77777777" w:rsidR="003D339D" w:rsidRPr="001B76A1" w:rsidRDefault="003D339D" w:rsidP="00E54CDD">
      <w:pPr>
        <w:widowControl/>
        <w:tabs>
          <w:tab w:val="num" w:pos="2880"/>
        </w:tabs>
        <w:suppressAutoHyphens w:val="0"/>
        <w:jc w:val="both"/>
        <w:rPr>
          <w:sz w:val="22"/>
          <w:szCs w:val="22"/>
        </w:rPr>
      </w:pPr>
    </w:p>
    <w:p w14:paraId="01C9399C" w14:textId="77777777" w:rsidR="00BE302C" w:rsidRPr="001B76A1" w:rsidRDefault="008463F6" w:rsidP="00E54CDD">
      <w:pPr>
        <w:widowControl/>
        <w:suppressAutoHyphens w:val="0"/>
        <w:jc w:val="both"/>
        <w:rPr>
          <w:b/>
          <w:bCs/>
          <w:sz w:val="22"/>
          <w:szCs w:val="22"/>
        </w:rPr>
      </w:pPr>
      <w:r w:rsidRPr="001B76A1">
        <w:rPr>
          <w:b/>
          <w:bCs/>
          <w:sz w:val="22"/>
          <w:szCs w:val="22"/>
        </w:rPr>
        <w:t>R</w:t>
      </w:r>
      <w:r w:rsidR="00B63566" w:rsidRPr="001B76A1">
        <w:rPr>
          <w:b/>
          <w:bCs/>
          <w:sz w:val="22"/>
          <w:szCs w:val="22"/>
        </w:rPr>
        <w:t xml:space="preserve">ozdział </w:t>
      </w:r>
      <w:r w:rsidRPr="001B76A1">
        <w:rPr>
          <w:b/>
          <w:bCs/>
          <w:sz w:val="22"/>
          <w:szCs w:val="22"/>
        </w:rPr>
        <w:t xml:space="preserve">V - </w:t>
      </w:r>
      <w:r w:rsidR="00BE302C" w:rsidRPr="001B76A1">
        <w:rPr>
          <w:b/>
          <w:bCs/>
          <w:sz w:val="22"/>
          <w:szCs w:val="22"/>
        </w:rPr>
        <w:t xml:space="preserve">Termin wykonania zamówienia. </w:t>
      </w:r>
    </w:p>
    <w:p w14:paraId="1FB3D2AA" w14:textId="39D7768A" w:rsidR="009941A9" w:rsidRPr="00570EF7" w:rsidRDefault="009941A9" w:rsidP="002368C5">
      <w:pPr>
        <w:numPr>
          <w:ilvl w:val="0"/>
          <w:numId w:val="25"/>
        </w:numPr>
        <w:tabs>
          <w:tab w:val="clear" w:pos="644"/>
          <w:tab w:val="num" w:pos="426"/>
        </w:tabs>
        <w:suppressAutoHyphens w:val="0"/>
        <w:adjustRightInd w:val="0"/>
        <w:ind w:left="426" w:hanging="426"/>
        <w:jc w:val="both"/>
        <w:textAlignment w:val="baseline"/>
        <w:rPr>
          <w:color w:val="000000" w:themeColor="text1"/>
          <w:sz w:val="22"/>
          <w:szCs w:val="22"/>
        </w:rPr>
      </w:pPr>
      <w:r w:rsidRPr="00570EF7">
        <w:rPr>
          <w:color w:val="000000" w:themeColor="text1"/>
          <w:sz w:val="22"/>
          <w:szCs w:val="22"/>
        </w:rPr>
        <w:t xml:space="preserve">Przedmiot zamówienia </w:t>
      </w:r>
      <w:r w:rsidR="003D3BBC" w:rsidRPr="00570EF7">
        <w:rPr>
          <w:color w:val="000000" w:themeColor="text1"/>
          <w:sz w:val="22"/>
          <w:szCs w:val="22"/>
        </w:rPr>
        <w:t xml:space="preserve">musi zostać wykonany w terminie do </w:t>
      </w:r>
      <w:r w:rsidR="00570EF7">
        <w:rPr>
          <w:color w:val="000000" w:themeColor="text1"/>
          <w:sz w:val="22"/>
          <w:szCs w:val="22"/>
        </w:rPr>
        <w:t>14</w:t>
      </w:r>
      <w:r w:rsidR="003D3BBC" w:rsidRPr="00570EF7">
        <w:rPr>
          <w:color w:val="000000" w:themeColor="text1"/>
          <w:sz w:val="22"/>
          <w:szCs w:val="22"/>
        </w:rPr>
        <w:t xml:space="preserve"> dni od udzielenia zamówienia, tj. zawarcia umowy. </w:t>
      </w:r>
    </w:p>
    <w:p w14:paraId="4F405337" w14:textId="529D0DE5" w:rsidR="00192BC8" w:rsidRPr="00570EF7" w:rsidRDefault="00192BC8" w:rsidP="002368C5">
      <w:pPr>
        <w:numPr>
          <w:ilvl w:val="0"/>
          <w:numId w:val="25"/>
        </w:numPr>
        <w:tabs>
          <w:tab w:val="clear" w:pos="644"/>
          <w:tab w:val="num" w:pos="426"/>
        </w:tabs>
        <w:suppressAutoHyphens w:val="0"/>
        <w:adjustRightInd w:val="0"/>
        <w:ind w:left="426" w:hanging="426"/>
        <w:jc w:val="both"/>
        <w:textAlignment w:val="baseline"/>
        <w:rPr>
          <w:color w:val="000000" w:themeColor="text1"/>
          <w:sz w:val="22"/>
          <w:szCs w:val="22"/>
        </w:rPr>
      </w:pPr>
      <w:r w:rsidRPr="00570EF7">
        <w:rPr>
          <w:color w:val="000000" w:themeColor="text1"/>
          <w:sz w:val="22"/>
          <w:szCs w:val="22"/>
        </w:rPr>
        <w:t>Wykonawca zobowiązuje się świadczy</w:t>
      </w:r>
      <w:r w:rsidR="00376A4D">
        <w:rPr>
          <w:color w:val="000000" w:themeColor="text1"/>
          <w:sz w:val="22"/>
          <w:szCs w:val="22"/>
        </w:rPr>
        <w:t>ć</w:t>
      </w:r>
      <w:r w:rsidR="0013021B">
        <w:rPr>
          <w:color w:val="000000" w:themeColor="text1"/>
          <w:sz w:val="22"/>
          <w:szCs w:val="22"/>
        </w:rPr>
        <w:t xml:space="preserve"> </w:t>
      </w:r>
      <w:r w:rsidRPr="00570EF7">
        <w:rPr>
          <w:color w:val="000000" w:themeColor="text1"/>
          <w:sz w:val="22"/>
          <w:szCs w:val="22"/>
        </w:rPr>
        <w:t xml:space="preserve">wsparcie </w:t>
      </w:r>
      <w:r w:rsidR="00DB1EFD" w:rsidRPr="00570EF7">
        <w:rPr>
          <w:color w:val="000000" w:themeColor="text1"/>
          <w:sz w:val="22"/>
          <w:szCs w:val="22"/>
        </w:rPr>
        <w:t xml:space="preserve">producenta dla oprogramowania do dnia </w:t>
      </w:r>
      <w:r w:rsidR="0013021B">
        <w:rPr>
          <w:color w:val="000000" w:themeColor="text1"/>
          <w:sz w:val="22"/>
          <w:szCs w:val="22"/>
        </w:rPr>
        <w:t xml:space="preserve">23 listopada </w:t>
      </w:r>
      <w:r w:rsidR="0024779D">
        <w:rPr>
          <w:color w:val="000000" w:themeColor="text1"/>
          <w:sz w:val="22"/>
          <w:szCs w:val="22"/>
        </w:rPr>
        <w:t xml:space="preserve">2025 </w:t>
      </w:r>
      <w:r w:rsidR="00CE7ADE">
        <w:rPr>
          <w:color w:val="000000" w:themeColor="text1"/>
          <w:sz w:val="22"/>
          <w:szCs w:val="22"/>
        </w:rPr>
        <w:t>r.</w:t>
      </w:r>
    </w:p>
    <w:p w14:paraId="50A5980E" w14:textId="3E0DC33C" w:rsidR="008D155A" w:rsidRDefault="008D155A" w:rsidP="00E54CDD">
      <w:pPr>
        <w:widowControl/>
        <w:suppressAutoHyphens w:val="0"/>
        <w:ind w:left="426"/>
        <w:jc w:val="both"/>
        <w:rPr>
          <w:sz w:val="22"/>
          <w:szCs w:val="22"/>
        </w:rPr>
      </w:pPr>
    </w:p>
    <w:p w14:paraId="3107A0ED" w14:textId="77777777" w:rsidR="003D339D" w:rsidRPr="001B76A1" w:rsidRDefault="003D339D" w:rsidP="00E54CDD">
      <w:pPr>
        <w:widowControl/>
        <w:suppressAutoHyphens w:val="0"/>
        <w:ind w:left="426"/>
        <w:jc w:val="both"/>
        <w:rPr>
          <w:sz w:val="22"/>
          <w:szCs w:val="22"/>
        </w:rPr>
      </w:pPr>
    </w:p>
    <w:p w14:paraId="7BC728D3" w14:textId="77777777" w:rsidR="008D155A" w:rsidRPr="001B76A1" w:rsidRDefault="008463F6" w:rsidP="00E54CDD">
      <w:pPr>
        <w:widowControl/>
        <w:suppressAutoHyphens w:val="0"/>
        <w:jc w:val="both"/>
        <w:rPr>
          <w:b/>
          <w:bCs/>
          <w:sz w:val="22"/>
          <w:szCs w:val="22"/>
        </w:rPr>
      </w:pPr>
      <w:r w:rsidRPr="001B76A1">
        <w:rPr>
          <w:b/>
          <w:bCs/>
          <w:sz w:val="22"/>
          <w:szCs w:val="22"/>
        </w:rPr>
        <w:t>Rozdział V</w:t>
      </w:r>
      <w:r w:rsidR="006562A7" w:rsidRPr="001B76A1">
        <w:rPr>
          <w:b/>
          <w:bCs/>
          <w:sz w:val="22"/>
          <w:szCs w:val="22"/>
        </w:rPr>
        <w:t>I</w:t>
      </w:r>
      <w:r w:rsidRPr="001B76A1">
        <w:rPr>
          <w:b/>
          <w:bCs/>
          <w:sz w:val="22"/>
          <w:szCs w:val="22"/>
        </w:rPr>
        <w:t xml:space="preserve"> - </w:t>
      </w:r>
      <w:r w:rsidR="008D155A" w:rsidRPr="001B76A1">
        <w:rPr>
          <w:b/>
          <w:bCs/>
          <w:sz w:val="22"/>
          <w:szCs w:val="22"/>
        </w:rPr>
        <w:t>Opis warunków podmiotowych udziału w postępowaniu.</w:t>
      </w:r>
    </w:p>
    <w:p w14:paraId="22761B65" w14:textId="77777777" w:rsidR="00F61608" w:rsidRPr="001B76A1" w:rsidRDefault="00F61608" w:rsidP="002368C5">
      <w:pPr>
        <w:pStyle w:val="Akapitzlist1"/>
        <w:numPr>
          <w:ilvl w:val="0"/>
          <w:numId w:val="23"/>
        </w:numPr>
        <w:ind w:left="426" w:hanging="426"/>
        <w:rPr>
          <w:rFonts w:cs="Times New Roman"/>
          <w:sz w:val="22"/>
          <w:szCs w:val="22"/>
        </w:rPr>
      </w:pPr>
      <w:r w:rsidRPr="001B76A1">
        <w:rPr>
          <w:rFonts w:eastAsia="Calibri" w:cs="Times New Roman"/>
          <w:sz w:val="22"/>
          <w:szCs w:val="22"/>
        </w:rPr>
        <w:t xml:space="preserve">Zdolność do występowania w obrocie gospodarczym – Zamawiający nie </w:t>
      </w:r>
      <w:r w:rsidR="003D3BBC" w:rsidRPr="001B76A1">
        <w:rPr>
          <w:rFonts w:eastAsia="Calibri" w:cs="Times New Roman"/>
          <w:sz w:val="22"/>
          <w:szCs w:val="22"/>
        </w:rPr>
        <w:t>wyznacza warunku w tym zakresie.</w:t>
      </w:r>
    </w:p>
    <w:p w14:paraId="2805A52B" w14:textId="77777777" w:rsidR="005518A1" w:rsidRPr="001B76A1" w:rsidRDefault="00F61608" w:rsidP="002368C5">
      <w:pPr>
        <w:pStyle w:val="Akapitzlist1"/>
        <w:numPr>
          <w:ilvl w:val="0"/>
          <w:numId w:val="23"/>
        </w:numPr>
        <w:ind w:left="426" w:hanging="426"/>
        <w:rPr>
          <w:rFonts w:eastAsia="Calibri" w:cs="Times New Roman"/>
          <w:sz w:val="22"/>
          <w:szCs w:val="22"/>
        </w:rPr>
      </w:pPr>
      <w:r w:rsidRPr="001B76A1">
        <w:rPr>
          <w:rFonts w:eastAsia="Calibri" w:cs="Times New Roman"/>
          <w:sz w:val="22"/>
          <w:szCs w:val="22"/>
        </w:rPr>
        <w:t>Uprawnienia do prowadzenia określonej działalności gospodarczej lub zawodowej, o ile wynika to z odrębnych przepisów</w:t>
      </w:r>
      <w:r w:rsidRPr="001B76A1" w:rsidDel="00F61608">
        <w:rPr>
          <w:rFonts w:eastAsia="Calibri" w:cs="Times New Roman"/>
          <w:sz w:val="22"/>
          <w:szCs w:val="22"/>
        </w:rPr>
        <w:t xml:space="preserve"> </w:t>
      </w:r>
      <w:r w:rsidR="005518A1" w:rsidRPr="001B76A1">
        <w:rPr>
          <w:rFonts w:eastAsia="Calibri" w:cs="Times New Roman"/>
          <w:sz w:val="22"/>
          <w:szCs w:val="22"/>
        </w:rPr>
        <w:t xml:space="preserve">– Zamawiający nie </w:t>
      </w:r>
      <w:r w:rsidR="003D3BBC" w:rsidRPr="001B76A1">
        <w:rPr>
          <w:rFonts w:eastAsia="Calibri" w:cs="Times New Roman"/>
          <w:sz w:val="22"/>
          <w:szCs w:val="22"/>
        </w:rPr>
        <w:t>wyznacza warunku w tym zakresie.</w:t>
      </w:r>
      <w:r w:rsidR="005518A1" w:rsidRPr="001B76A1">
        <w:rPr>
          <w:rFonts w:eastAsia="Calibri" w:cs="Times New Roman"/>
          <w:sz w:val="22"/>
          <w:szCs w:val="22"/>
        </w:rPr>
        <w:t xml:space="preserve"> </w:t>
      </w:r>
    </w:p>
    <w:p w14:paraId="7B9E344A" w14:textId="77777777" w:rsidR="003D3BBC" w:rsidRPr="001B76A1" w:rsidRDefault="008D155A" w:rsidP="002368C5">
      <w:pPr>
        <w:pStyle w:val="Akapitzlist1"/>
        <w:numPr>
          <w:ilvl w:val="0"/>
          <w:numId w:val="23"/>
        </w:numPr>
        <w:ind w:left="426" w:hanging="426"/>
        <w:rPr>
          <w:rFonts w:cs="Times New Roman"/>
          <w:sz w:val="22"/>
          <w:szCs w:val="22"/>
        </w:rPr>
      </w:pPr>
      <w:r w:rsidRPr="001B76A1">
        <w:rPr>
          <w:rFonts w:eastAsia="Calibri" w:cs="Times New Roman"/>
          <w:sz w:val="22"/>
          <w:szCs w:val="22"/>
        </w:rPr>
        <w:t xml:space="preserve">Sytuacja ekonomiczna lub finansowa – </w:t>
      </w:r>
      <w:r w:rsidR="003D3BBC" w:rsidRPr="001B76A1">
        <w:rPr>
          <w:rFonts w:eastAsia="Calibri" w:cs="Times New Roman"/>
          <w:sz w:val="22"/>
          <w:szCs w:val="22"/>
        </w:rPr>
        <w:t>Zamawiający nie wyznacza warunku w tym zakresie.</w:t>
      </w:r>
    </w:p>
    <w:p w14:paraId="7F48FAA2" w14:textId="77777777" w:rsidR="00537874" w:rsidRPr="001B76A1" w:rsidRDefault="00537874" w:rsidP="002368C5">
      <w:pPr>
        <w:pStyle w:val="Akapitzlist1"/>
        <w:numPr>
          <w:ilvl w:val="0"/>
          <w:numId w:val="23"/>
        </w:numPr>
        <w:ind w:left="426" w:hanging="426"/>
        <w:rPr>
          <w:rFonts w:cs="Times New Roman"/>
          <w:sz w:val="22"/>
          <w:szCs w:val="22"/>
        </w:rPr>
      </w:pPr>
      <w:r w:rsidRPr="001B76A1">
        <w:rPr>
          <w:rFonts w:cs="Times New Roman"/>
          <w:sz w:val="22"/>
          <w:szCs w:val="22"/>
        </w:rPr>
        <w:t xml:space="preserve">Zdolność techniczna lub zawodowa - </w:t>
      </w:r>
      <w:r w:rsidRPr="001B76A1">
        <w:rPr>
          <w:rFonts w:eastAsia="Calibri" w:cs="Times New Roman"/>
          <w:sz w:val="22"/>
          <w:szCs w:val="22"/>
        </w:rPr>
        <w:t>Zamawiający nie wyznacza warunku w tym zakresie.</w:t>
      </w:r>
    </w:p>
    <w:p w14:paraId="2DC40D84" w14:textId="0CB57A58" w:rsidR="00930105" w:rsidRDefault="00930105" w:rsidP="00E54CDD">
      <w:pPr>
        <w:widowControl/>
        <w:tabs>
          <w:tab w:val="left" w:pos="900"/>
        </w:tabs>
        <w:suppressAutoHyphens w:val="0"/>
        <w:jc w:val="both"/>
        <w:rPr>
          <w:sz w:val="22"/>
          <w:szCs w:val="22"/>
        </w:rPr>
      </w:pPr>
    </w:p>
    <w:p w14:paraId="29233812" w14:textId="77777777" w:rsidR="003D339D" w:rsidRPr="001B76A1" w:rsidRDefault="003D339D" w:rsidP="00E54CDD">
      <w:pPr>
        <w:widowControl/>
        <w:tabs>
          <w:tab w:val="left" w:pos="900"/>
        </w:tabs>
        <w:suppressAutoHyphens w:val="0"/>
        <w:jc w:val="both"/>
        <w:rPr>
          <w:sz w:val="22"/>
          <w:szCs w:val="22"/>
        </w:rPr>
      </w:pPr>
    </w:p>
    <w:p w14:paraId="554753BF" w14:textId="77777777" w:rsidR="00930105" w:rsidRPr="001B76A1" w:rsidRDefault="008463F6" w:rsidP="00E54CDD">
      <w:pPr>
        <w:widowControl/>
        <w:suppressAutoHyphens w:val="0"/>
        <w:jc w:val="both"/>
        <w:rPr>
          <w:b/>
          <w:bCs/>
          <w:sz w:val="22"/>
          <w:szCs w:val="22"/>
        </w:rPr>
      </w:pPr>
      <w:r w:rsidRPr="001B76A1">
        <w:rPr>
          <w:b/>
          <w:bCs/>
          <w:sz w:val="22"/>
          <w:szCs w:val="22"/>
        </w:rPr>
        <w:t>Rozdział VI</w:t>
      </w:r>
      <w:r w:rsidR="006562A7" w:rsidRPr="001B76A1">
        <w:rPr>
          <w:b/>
          <w:bCs/>
          <w:sz w:val="22"/>
          <w:szCs w:val="22"/>
        </w:rPr>
        <w:t xml:space="preserve">I </w:t>
      </w:r>
      <w:r w:rsidRPr="001B76A1">
        <w:rPr>
          <w:b/>
          <w:bCs/>
          <w:sz w:val="22"/>
          <w:szCs w:val="22"/>
        </w:rPr>
        <w:t xml:space="preserve">- </w:t>
      </w:r>
      <w:r w:rsidR="00930105" w:rsidRPr="001B76A1">
        <w:rPr>
          <w:b/>
          <w:bCs/>
          <w:sz w:val="22"/>
          <w:szCs w:val="22"/>
        </w:rPr>
        <w:t>Podstawy wykluczenia wykonawców.</w:t>
      </w:r>
    </w:p>
    <w:p w14:paraId="2DE5636A" w14:textId="77777777" w:rsidR="00A77BDD" w:rsidRPr="001B76A1" w:rsidRDefault="00A77BDD" w:rsidP="002368C5">
      <w:pPr>
        <w:pStyle w:val="Akapitzlist"/>
        <w:numPr>
          <w:ilvl w:val="0"/>
          <w:numId w:val="50"/>
        </w:numPr>
        <w:ind w:left="567" w:hanging="567"/>
        <w:rPr>
          <w:sz w:val="22"/>
          <w:szCs w:val="22"/>
        </w:rPr>
      </w:pPr>
      <w:r w:rsidRPr="001B76A1">
        <w:rPr>
          <w:sz w:val="22"/>
          <w:szCs w:val="22"/>
        </w:rPr>
        <w:t>Zamawiający wykluczy z postępowania Wykonawcę w przypadku zaistnienia okoliczności przewidzianych ustawami:</w:t>
      </w:r>
    </w:p>
    <w:p w14:paraId="54239706" w14:textId="77777777" w:rsidR="00A77BDD" w:rsidRPr="001B76A1" w:rsidRDefault="00A77BDD" w:rsidP="002368C5">
      <w:pPr>
        <w:pStyle w:val="Akapitzlist"/>
        <w:numPr>
          <w:ilvl w:val="0"/>
          <w:numId w:val="52"/>
        </w:numPr>
        <w:ind w:left="993"/>
        <w:rPr>
          <w:sz w:val="22"/>
          <w:szCs w:val="22"/>
        </w:rPr>
      </w:pPr>
      <w:r w:rsidRPr="001B76A1">
        <w:rPr>
          <w:sz w:val="22"/>
          <w:szCs w:val="22"/>
        </w:rPr>
        <w:t>w art. 108 ust. 1 ustawy PZP z zastrzeżeniem art. 110 ust. 2;</w:t>
      </w:r>
    </w:p>
    <w:p w14:paraId="74659FE3" w14:textId="77777777" w:rsidR="00A77BDD" w:rsidRPr="001B76A1" w:rsidRDefault="00A77BDD" w:rsidP="002368C5">
      <w:pPr>
        <w:pStyle w:val="Akapitzlist"/>
        <w:numPr>
          <w:ilvl w:val="0"/>
          <w:numId w:val="52"/>
        </w:numPr>
        <w:ind w:left="993"/>
        <w:rPr>
          <w:sz w:val="22"/>
          <w:szCs w:val="22"/>
        </w:rPr>
      </w:pPr>
      <w:r w:rsidRPr="001B76A1">
        <w:rPr>
          <w:sz w:val="22"/>
          <w:szCs w:val="22"/>
        </w:rPr>
        <w:t>art. 7 ust. 1 ustawy z dnia 13 kwietnia 2022 r. o szczególnych rozwiązaniach w zakresie przeciwdziałania wspieraniu agresji na Ukrainę oraz służących ochronie bezpieczeństwa narodowego (Dz. U. z 2022 r., poz. 835).</w:t>
      </w:r>
    </w:p>
    <w:p w14:paraId="79B3B814" w14:textId="77777777" w:rsidR="00A77BDD" w:rsidRPr="001B76A1" w:rsidRDefault="00A77BDD" w:rsidP="002368C5">
      <w:pPr>
        <w:pStyle w:val="Akapitzlist"/>
        <w:numPr>
          <w:ilvl w:val="0"/>
          <w:numId w:val="50"/>
        </w:numPr>
        <w:rPr>
          <w:sz w:val="22"/>
          <w:szCs w:val="22"/>
        </w:rPr>
      </w:pPr>
      <w:r w:rsidRPr="001B76A1">
        <w:rPr>
          <w:sz w:val="22"/>
          <w:szCs w:val="22"/>
        </w:rPr>
        <w:t>Stosownie do treści art. 109 ust. 1 ustawy PZP, Zamawiający wykluczy z postępowania Wykonawcę:</w:t>
      </w:r>
    </w:p>
    <w:p w14:paraId="7EA9D7C4" w14:textId="77777777" w:rsidR="00A77BDD" w:rsidRPr="001B76A1" w:rsidRDefault="00A77BDD" w:rsidP="002368C5">
      <w:pPr>
        <w:pStyle w:val="Akapitzlist"/>
        <w:numPr>
          <w:ilvl w:val="1"/>
          <w:numId w:val="51"/>
        </w:numPr>
        <w:ind w:left="993"/>
        <w:rPr>
          <w:sz w:val="22"/>
          <w:szCs w:val="22"/>
        </w:rPr>
      </w:pPr>
      <w:r w:rsidRPr="001B76A1">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t>
      </w:r>
      <w:r w:rsidRPr="001B76A1">
        <w:rPr>
          <w:sz w:val="22"/>
          <w:szCs w:val="22"/>
        </w:rPr>
        <w:br/>
        <w:t>wraz z odsetkami lub grzywnami lub zawarł wiążące porozumienie w sprawie spłaty tych należności;</w:t>
      </w:r>
    </w:p>
    <w:p w14:paraId="54C767D3" w14:textId="77777777" w:rsidR="00A77BDD" w:rsidRPr="001B76A1" w:rsidRDefault="00A77BDD" w:rsidP="002368C5">
      <w:pPr>
        <w:pStyle w:val="Akapitzlist"/>
        <w:numPr>
          <w:ilvl w:val="1"/>
          <w:numId w:val="51"/>
        </w:numPr>
        <w:ind w:left="993"/>
        <w:rPr>
          <w:sz w:val="22"/>
          <w:szCs w:val="22"/>
        </w:rPr>
      </w:pPr>
      <w:r w:rsidRPr="001B76A1">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E6D99B" w14:textId="77777777" w:rsidR="00A77BDD" w:rsidRPr="001B76A1" w:rsidRDefault="00A77BDD" w:rsidP="002368C5">
      <w:pPr>
        <w:pStyle w:val="Akapitzlist"/>
        <w:numPr>
          <w:ilvl w:val="1"/>
          <w:numId w:val="51"/>
        </w:numPr>
        <w:ind w:left="993"/>
        <w:rPr>
          <w:sz w:val="22"/>
          <w:szCs w:val="22"/>
        </w:rPr>
      </w:pPr>
      <w:r w:rsidRPr="001B76A1">
        <w:rPr>
          <w:sz w:val="22"/>
          <w:szCs w:val="22"/>
        </w:rPr>
        <w:t xml:space="preserve">który w sposób zawiniony poważnie naruszył obowiązki zawodowe, co podważa jego uczciwość, w szczególności gdy Wykonawca w wyniku zamierzonego działania </w:t>
      </w:r>
      <w:r w:rsidRPr="001B76A1">
        <w:rPr>
          <w:sz w:val="22"/>
          <w:szCs w:val="22"/>
        </w:rPr>
        <w:br/>
      </w:r>
      <w:r w:rsidRPr="001B76A1">
        <w:rPr>
          <w:sz w:val="22"/>
          <w:szCs w:val="22"/>
        </w:rPr>
        <w:lastRenderedPageBreak/>
        <w:t xml:space="preserve">lub rażącego niedbalstwa nie wykonał lub nienależycie wykonał zamówienie, </w:t>
      </w:r>
      <w:r w:rsidRPr="001B76A1">
        <w:rPr>
          <w:sz w:val="22"/>
          <w:szCs w:val="22"/>
        </w:rPr>
        <w:br/>
        <w:t>co Zamawiający jest w stanie wykazać za pomocą stosownych dowodów;</w:t>
      </w:r>
    </w:p>
    <w:p w14:paraId="3336BB84" w14:textId="77777777" w:rsidR="00A77BDD" w:rsidRPr="001B76A1" w:rsidRDefault="00A77BDD" w:rsidP="002368C5">
      <w:pPr>
        <w:pStyle w:val="Akapitzlist"/>
        <w:numPr>
          <w:ilvl w:val="1"/>
          <w:numId w:val="51"/>
        </w:numPr>
        <w:ind w:left="993"/>
        <w:rPr>
          <w:sz w:val="22"/>
          <w:szCs w:val="22"/>
        </w:rPr>
      </w:pPr>
      <w:r w:rsidRPr="001B76A1">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5C4973C" w14:textId="77777777" w:rsidR="00A77BDD" w:rsidRPr="001B76A1" w:rsidRDefault="00A77BDD" w:rsidP="002368C5">
      <w:pPr>
        <w:pStyle w:val="Akapitzlist"/>
        <w:numPr>
          <w:ilvl w:val="1"/>
          <w:numId w:val="51"/>
        </w:numPr>
        <w:ind w:left="993"/>
        <w:rPr>
          <w:sz w:val="22"/>
          <w:szCs w:val="22"/>
        </w:rPr>
      </w:pPr>
      <w:r w:rsidRPr="001B76A1">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1EACDCB" w14:textId="77777777" w:rsidR="00A77BDD" w:rsidRPr="001B76A1" w:rsidRDefault="00A77BDD" w:rsidP="002368C5">
      <w:pPr>
        <w:pStyle w:val="Akapitzlist"/>
        <w:numPr>
          <w:ilvl w:val="1"/>
          <w:numId w:val="51"/>
        </w:numPr>
        <w:ind w:left="993"/>
        <w:rPr>
          <w:sz w:val="22"/>
          <w:szCs w:val="22"/>
        </w:rPr>
      </w:pPr>
      <w:r w:rsidRPr="001B76A1">
        <w:rPr>
          <w:sz w:val="22"/>
          <w:szCs w:val="22"/>
        </w:rPr>
        <w:t xml:space="preserve">który bezprawnie wpływał lub próbował wpływać na czynności </w:t>
      </w:r>
      <w:bookmarkStart w:id="1" w:name="_Hlk89433547"/>
      <w:r w:rsidRPr="001B76A1">
        <w:rPr>
          <w:sz w:val="22"/>
          <w:szCs w:val="22"/>
        </w:rPr>
        <w:t>Zamawiającego</w:t>
      </w:r>
      <w:bookmarkEnd w:id="1"/>
      <w:r w:rsidRPr="001B76A1">
        <w:rPr>
          <w:sz w:val="22"/>
          <w:szCs w:val="22"/>
        </w:rPr>
        <w:t xml:space="preserve"> </w:t>
      </w:r>
      <w:r w:rsidRPr="001B76A1">
        <w:rPr>
          <w:sz w:val="22"/>
          <w:szCs w:val="22"/>
        </w:rPr>
        <w:br/>
        <w:t xml:space="preserve">lub próbował pozyskać lub pozyskał informacje poufne, mogące dać mu przewagę </w:t>
      </w:r>
      <w:r w:rsidRPr="001B76A1">
        <w:rPr>
          <w:sz w:val="22"/>
          <w:szCs w:val="22"/>
        </w:rPr>
        <w:br/>
        <w:t xml:space="preserve">w postępowaniu o udzielenie zamówienia; </w:t>
      </w:r>
    </w:p>
    <w:p w14:paraId="57E5E9F8" w14:textId="77777777" w:rsidR="00A77BDD" w:rsidRPr="001B76A1" w:rsidRDefault="00A77BDD" w:rsidP="002368C5">
      <w:pPr>
        <w:pStyle w:val="Akapitzlist"/>
        <w:numPr>
          <w:ilvl w:val="1"/>
          <w:numId w:val="51"/>
        </w:numPr>
        <w:ind w:left="993"/>
        <w:rPr>
          <w:sz w:val="22"/>
          <w:szCs w:val="22"/>
        </w:rPr>
      </w:pPr>
      <w:r w:rsidRPr="001B76A1">
        <w:rPr>
          <w:sz w:val="22"/>
          <w:szCs w:val="22"/>
        </w:rPr>
        <w:t>który w wyniku lekkomyślności lub niedbalstwa przedstawił informacje wprowadzające w błąd, co mogło mieć istotny wpływ na decyzje podejmowane przez Zamawiającego w postępowaniu o udzielenie zamówienia.</w:t>
      </w:r>
    </w:p>
    <w:p w14:paraId="2A4DA770" w14:textId="77777777" w:rsidR="00A77BDD" w:rsidRPr="001B76A1" w:rsidRDefault="00A77BDD" w:rsidP="002368C5">
      <w:pPr>
        <w:pStyle w:val="Akapitzlist"/>
        <w:numPr>
          <w:ilvl w:val="0"/>
          <w:numId w:val="50"/>
        </w:numPr>
        <w:spacing w:after="200"/>
        <w:rPr>
          <w:sz w:val="22"/>
          <w:szCs w:val="22"/>
        </w:rPr>
      </w:pPr>
      <w:r w:rsidRPr="001B76A1">
        <w:rPr>
          <w:sz w:val="22"/>
          <w:szCs w:val="22"/>
        </w:rPr>
        <w:t xml:space="preserve">W przypadkach, o których mowa w ust. 2 pkt 2.1–2.4,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2.2, jest wystarczająca </w:t>
      </w:r>
      <w:r w:rsidRPr="001B76A1">
        <w:rPr>
          <w:sz w:val="22"/>
          <w:szCs w:val="22"/>
        </w:rPr>
        <w:br/>
        <w:t>do wykonania zamówienia.</w:t>
      </w:r>
    </w:p>
    <w:p w14:paraId="12A5F7DF" w14:textId="77777777" w:rsidR="00930105" w:rsidRPr="001B76A1" w:rsidRDefault="00930105" w:rsidP="00E54CDD">
      <w:pPr>
        <w:tabs>
          <w:tab w:val="left" w:pos="426"/>
          <w:tab w:val="left" w:pos="709"/>
          <w:tab w:val="left" w:pos="851"/>
          <w:tab w:val="left" w:pos="993"/>
        </w:tabs>
        <w:suppressAutoHyphens w:val="0"/>
        <w:adjustRightInd w:val="0"/>
        <w:ind w:left="1070"/>
        <w:jc w:val="both"/>
        <w:textAlignment w:val="baseline"/>
        <w:rPr>
          <w:sz w:val="22"/>
          <w:szCs w:val="22"/>
        </w:rPr>
      </w:pPr>
    </w:p>
    <w:p w14:paraId="0422DA8A" w14:textId="77777777" w:rsidR="00930105" w:rsidRPr="001B76A1" w:rsidRDefault="008463F6" w:rsidP="00E54CDD">
      <w:pPr>
        <w:widowControl/>
        <w:suppressAutoHyphens w:val="0"/>
        <w:jc w:val="both"/>
        <w:rPr>
          <w:b/>
          <w:bCs/>
          <w:sz w:val="22"/>
          <w:szCs w:val="22"/>
        </w:rPr>
      </w:pPr>
      <w:r w:rsidRPr="001B76A1">
        <w:rPr>
          <w:b/>
          <w:bCs/>
          <w:sz w:val="22"/>
          <w:szCs w:val="22"/>
        </w:rPr>
        <w:t>Rozdział VII</w:t>
      </w:r>
      <w:r w:rsidR="00271637" w:rsidRPr="001B76A1">
        <w:rPr>
          <w:b/>
          <w:bCs/>
          <w:sz w:val="22"/>
          <w:szCs w:val="22"/>
        </w:rPr>
        <w:t>I</w:t>
      </w:r>
      <w:r w:rsidRPr="001B76A1">
        <w:rPr>
          <w:b/>
          <w:bCs/>
          <w:sz w:val="22"/>
          <w:szCs w:val="22"/>
        </w:rPr>
        <w:t xml:space="preserve"> - </w:t>
      </w:r>
      <w:r w:rsidR="00930105" w:rsidRPr="001B76A1">
        <w:rPr>
          <w:b/>
          <w:bCs/>
          <w:sz w:val="22"/>
          <w:szCs w:val="22"/>
        </w:rPr>
        <w:t>Wykaz oświadczeń i dokumentów, jakie mają dostarczyć Wykonawcy w celu potwierdzenia spełnienia warunków udziału w postępowaniu oraz braku podstaw do wykluczenia.</w:t>
      </w:r>
    </w:p>
    <w:p w14:paraId="393DCC7B" w14:textId="77777777" w:rsidR="00A77BDD" w:rsidRPr="001B76A1" w:rsidRDefault="00A77BDD" w:rsidP="00E54CDD">
      <w:pPr>
        <w:pStyle w:val="Akapitzlist1"/>
        <w:numPr>
          <w:ilvl w:val="7"/>
          <w:numId w:val="1"/>
        </w:numPr>
        <w:tabs>
          <w:tab w:val="clear" w:pos="5760"/>
          <w:tab w:val="num" w:pos="1778"/>
          <w:tab w:val="num" w:pos="5400"/>
        </w:tabs>
        <w:ind w:left="426" w:hanging="426"/>
        <w:rPr>
          <w:rFonts w:eastAsia="Calibri" w:cs="Times New Roman"/>
          <w:sz w:val="22"/>
          <w:szCs w:val="22"/>
        </w:rPr>
      </w:pPr>
      <w:r w:rsidRPr="001B76A1">
        <w:rPr>
          <w:rFonts w:eastAsia="Calibri" w:cs="Times New Roman"/>
          <w:sz w:val="22"/>
          <w:szCs w:val="22"/>
        </w:rPr>
        <w:t>Oświadczenia składane obligatoryjnie wraz z ofertą:</w:t>
      </w:r>
    </w:p>
    <w:p w14:paraId="12DA5A30" w14:textId="77777777" w:rsidR="00A77BDD" w:rsidRPr="001B76A1" w:rsidRDefault="00A77BDD" w:rsidP="002368C5">
      <w:pPr>
        <w:pStyle w:val="Akapitzlist"/>
        <w:numPr>
          <w:ilvl w:val="1"/>
          <w:numId w:val="54"/>
        </w:numPr>
        <w:ind w:left="709"/>
        <w:rPr>
          <w:sz w:val="22"/>
          <w:szCs w:val="22"/>
        </w:rPr>
      </w:pPr>
      <w:r w:rsidRPr="001B76A1">
        <w:rPr>
          <w:sz w:val="22"/>
          <w:szCs w:val="22"/>
        </w:rPr>
        <w:t xml:space="preserve">W celu potwierdzenia braku podstaw do wykluczenia Wykonawcy z postępowania </w:t>
      </w:r>
      <w:r w:rsidRPr="001B76A1">
        <w:rPr>
          <w:sz w:val="22"/>
          <w:szCs w:val="22"/>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5DC28C32" w14:textId="77777777" w:rsidR="00A77BDD" w:rsidRPr="001B76A1" w:rsidRDefault="00A77BDD" w:rsidP="002368C5">
      <w:pPr>
        <w:pStyle w:val="Akapitzlist"/>
        <w:numPr>
          <w:ilvl w:val="1"/>
          <w:numId w:val="54"/>
        </w:numPr>
        <w:ind w:left="709"/>
        <w:rPr>
          <w:sz w:val="22"/>
          <w:szCs w:val="22"/>
        </w:rPr>
      </w:pPr>
      <w:r w:rsidRPr="001B76A1">
        <w:rPr>
          <w:color w:val="000000"/>
          <w:sz w:val="22"/>
          <w:szCs w:val="22"/>
        </w:rPr>
        <w:t xml:space="preserve">W celu potwierdzenia spełnienia warunków udziału w postępowaniu, Wykonawca musi dołączyć do oferty oświadczenie Wykonawcy o spełnieniu warunków zgodnie z wymogami Zamawiającego określonymi w Rozdziale VI SWZ </w:t>
      </w:r>
      <w:r w:rsidRPr="001B76A1">
        <w:rPr>
          <w:sz w:val="22"/>
          <w:szCs w:val="22"/>
        </w:rPr>
        <w:t xml:space="preserve">według wzoru stanowiącego załącznik </w:t>
      </w:r>
      <w:r w:rsidRPr="001B76A1">
        <w:rPr>
          <w:sz w:val="22"/>
          <w:szCs w:val="22"/>
        </w:rPr>
        <w:br/>
        <w:t>nr 1b do formularza oferty.</w:t>
      </w:r>
    </w:p>
    <w:p w14:paraId="0B89532D" w14:textId="77777777" w:rsidR="00A77BDD" w:rsidRPr="001B76A1" w:rsidRDefault="00A77BDD" w:rsidP="002368C5">
      <w:pPr>
        <w:pStyle w:val="Akapitzlist"/>
        <w:numPr>
          <w:ilvl w:val="1"/>
          <w:numId w:val="54"/>
        </w:numPr>
        <w:ind w:left="709"/>
        <w:rPr>
          <w:sz w:val="22"/>
          <w:szCs w:val="22"/>
        </w:rPr>
      </w:pPr>
      <w:r w:rsidRPr="001B76A1">
        <w:rPr>
          <w:sz w:val="22"/>
          <w:szCs w:val="22"/>
        </w:rPr>
        <w:t xml:space="preserve">Wykonawca, który zamierza powierzyć wykonanie części zamówienia podwykonawcom, w celu wykazania braku istnienia wobec nich podstaw wykluczenia, jest zobowiązany </w:t>
      </w:r>
      <w:r w:rsidRPr="001B76A1">
        <w:rPr>
          <w:sz w:val="22"/>
          <w:szCs w:val="22"/>
        </w:rPr>
        <w:br/>
        <w:t>do złożenia oświadczenia, w części dotyczącej podwykonawców.</w:t>
      </w:r>
    </w:p>
    <w:p w14:paraId="2E48A63D" w14:textId="77777777" w:rsidR="00A77BDD" w:rsidRPr="001B76A1" w:rsidRDefault="00A77BDD" w:rsidP="002368C5">
      <w:pPr>
        <w:pStyle w:val="Akapitzlist"/>
        <w:numPr>
          <w:ilvl w:val="1"/>
          <w:numId w:val="54"/>
        </w:numPr>
        <w:ind w:left="709"/>
        <w:rPr>
          <w:sz w:val="22"/>
          <w:szCs w:val="22"/>
        </w:rPr>
      </w:pPr>
      <w:r w:rsidRPr="001B76A1">
        <w:rPr>
          <w:sz w:val="22"/>
          <w:szCs w:val="22"/>
        </w:rPr>
        <w:t xml:space="preserve">W przypadku wspólnego ubiegania się o zamówienie przez Wykonawców, oświadczenie w celu potwierdzenia braku podstaw do wykluczenia, o którym mowa w punkcie 1.1 składa każdy </w:t>
      </w:r>
      <w:r w:rsidRPr="001B76A1">
        <w:rPr>
          <w:sz w:val="22"/>
          <w:szCs w:val="22"/>
        </w:rPr>
        <w:br/>
        <w:t>z Wykonawców wspólnie ubiegających się o zamówienie.</w:t>
      </w:r>
    </w:p>
    <w:p w14:paraId="341E312D" w14:textId="77777777" w:rsidR="00A77BDD" w:rsidRPr="001B76A1" w:rsidRDefault="00A77BDD" w:rsidP="00E54CDD">
      <w:pPr>
        <w:pStyle w:val="Akapitzlist1"/>
        <w:numPr>
          <w:ilvl w:val="6"/>
          <w:numId w:val="1"/>
        </w:numPr>
        <w:tabs>
          <w:tab w:val="clear" w:pos="5040"/>
          <w:tab w:val="num" w:pos="4680"/>
        </w:tabs>
        <w:spacing w:after="200"/>
        <w:ind w:left="284"/>
        <w:rPr>
          <w:rFonts w:cs="Times New Roman"/>
          <w:sz w:val="22"/>
          <w:szCs w:val="22"/>
        </w:rPr>
      </w:pPr>
      <w:r w:rsidRPr="001B76A1">
        <w:rPr>
          <w:rFonts w:eastAsia="Calibri" w:cs="Times New Roman"/>
          <w:sz w:val="22"/>
          <w:szCs w:val="22"/>
        </w:rPr>
        <w:t xml:space="preserve">Dodatkowe oświadczenia składane obligatoryjnie wraz z ofertą w przypadku składania oferty przez </w:t>
      </w:r>
      <w:r w:rsidRPr="001B76A1">
        <w:rPr>
          <w:rFonts w:cs="Times New Roman"/>
          <w:sz w:val="22"/>
          <w:szCs w:val="22"/>
        </w:rPr>
        <w:t>Wykonawców wspólnie ubiegających się o udzielenie zamówienia:</w:t>
      </w:r>
    </w:p>
    <w:p w14:paraId="05515BF9" w14:textId="77777777" w:rsidR="00A77BDD" w:rsidRPr="001B76A1" w:rsidRDefault="00A77BDD" w:rsidP="002368C5">
      <w:pPr>
        <w:pStyle w:val="Akapitzlist1"/>
        <w:numPr>
          <w:ilvl w:val="1"/>
          <w:numId w:val="56"/>
        </w:numPr>
        <w:rPr>
          <w:rFonts w:cs="Times New Roman"/>
          <w:sz w:val="22"/>
          <w:szCs w:val="22"/>
        </w:rPr>
      </w:pPr>
      <w:bookmarkStart w:id="2" w:name="_Hlk89433530"/>
      <w:r w:rsidRPr="001B76A1">
        <w:rPr>
          <w:rFonts w:cs="Times New Roman"/>
          <w:sz w:val="22"/>
          <w:szCs w:val="22"/>
        </w:rPr>
        <w:t>Wykonawcy</w:t>
      </w:r>
      <w:bookmarkEnd w:id="2"/>
      <w:r w:rsidRPr="001B76A1">
        <w:rPr>
          <w:rFonts w:cs="Times New Roman"/>
          <w:sz w:val="22"/>
          <w:szCs w:val="22"/>
        </w:rPr>
        <w:t xml:space="preserve"> wspólnie ubiegający się o udzielenie zamówienia dołączają do oferty oświadczenie, z którego wynika, które roboty budowlane, dostawy lub usługi wykonają poszczególni Wykonawcy.</w:t>
      </w:r>
    </w:p>
    <w:p w14:paraId="1D422405" w14:textId="4E44BD69" w:rsidR="00A77BDD" w:rsidRPr="001B76A1" w:rsidRDefault="00A77BDD" w:rsidP="00E54CDD">
      <w:pPr>
        <w:tabs>
          <w:tab w:val="left" w:pos="426"/>
        </w:tabs>
        <w:ind w:left="426" w:hanging="426"/>
        <w:jc w:val="both"/>
        <w:rPr>
          <w:sz w:val="22"/>
          <w:szCs w:val="22"/>
          <w:lang w:eastAsia="en-US"/>
        </w:rPr>
      </w:pPr>
      <w:r w:rsidRPr="001B76A1">
        <w:rPr>
          <w:sz w:val="22"/>
          <w:szCs w:val="22"/>
          <w:lang w:eastAsia="en-US"/>
        </w:rPr>
        <w:t>3.</w:t>
      </w:r>
      <w:r w:rsidR="0013021B">
        <w:rPr>
          <w:sz w:val="22"/>
          <w:szCs w:val="22"/>
          <w:lang w:eastAsia="en-US"/>
        </w:rPr>
        <w:t xml:space="preserve"> </w:t>
      </w:r>
      <w:r w:rsidRPr="001B76A1">
        <w:rPr>
          <w:sz w:val="22"/>
          <w:szCs w:val="22"/>
          <w:lang w:eastAsia="en-US"/>
        </w:rPr>
        <w:t>Dodatkowe oświadczenia składane obligatoryjnie wraz z ofertą wymagane przy poleganiu na</w:t>
      </w:r>
      <w:r w:rsidR="00B97FCC" w:rsidRPr="001B76A1">
        <w:rPr>
          <w:sz w:val="22"/>
          <w:szCs w:val="22"/>
          <w:lang w:eastAsia="en-US"/>
        </w:rPr>
        <w:t xml:space="preserve"> </w:t>
      </w:r>
      <w:r w:rsidRPr="001B76A1">
        <w:rPr>
          <w:sz w:val="22"/>
          <w:szCs w:val="22"/>
          <w:lang w:eastAsia="en-US"/>
        </w:rPr>
        <w:t>zasobach podmiotów trzecich:</w:t>
      </w:r>
    </w:p>
    <w:p w14:paraId="0D6C8F03" w14:textId="77777777" w:rsidR="00A77BDD" w:rsidRPr="001B76A1" w:rsidRDefault="00A77BDD" w:rsidP="002368C5">
      <w:pPr>
        <w:pStyle w:val="Akapitzlist"/>
        <w:numPr>
          <w:ilvl w:val="1"/>
          <w:numId w:val="55"/>
        </w:numPr>
        <w:ind w:left="851"/>
        <w:rPr>
          <w:sz w:val="22"/>
          <w:szCs w:val="22"/>
        </w:rPr>
      </w:pPr>
      <w:r w:rsidRPr="001B76A1">
        <w:rPr>
          <w:sz w:val="22"/>
          <w:szCs w:val="22"/>
        </w:rPr>
        <w:t xml:space="preserve">Wykonawca, który polega na zdolnościach lub sytuacji podmiotów udostępniających zasoby, składa wraz z ofertą, zobowiązanie podmiotu udostępniającego zasoby do oddania mu </w:t>
      </w:r>
      <w:r w:rsidRPr="001B76A1">
        <w:rPr>
          <w:sz w:val="22"/>
          <w:szCs w:val="22"/>
        </w:rPr>
        <w:br/>
        <w:t>do dyspozycji niezbędnych zasobów na potrzeby realizacji danego zamówienia lub inny podmiotowy środek dowodowy potwierdzający, że Wykonawca realizując zamówienie, będzie dysponował niezbędnymi zasobami tych podmiotów,</w:t>
      </w:r>
    </w:p>
    <w:p w14:paraId="18B72C9A" w14:textId="77777777" w:rsidR="00A77BDD" w:rsidRPr="001B76A1" w:rsidRDefault="00A77BDD" w:rsidP="002368C5">
      <w:pPr>
        <w:pStyle w:val="Akapitzlist"/>
        <w:numPr>
          <w:ilvl w:val="1"/>
          <w:numId w:val="55"/>
        </w:numPr>
        <w:ind w:left="851"/>
        <w:rPr>
          <w:sz w:val="22"/>
          <w:szCs w:val="22"/>
        </w:rPr>
      </w:pPr>
      <w:r w:rsidRPr="001B76A1">
        <w:rPr>
          <w:sz w:val="22"/>
          <w:szCs w:val="22"/>
        </w:rPr>
        <w:lastRenderedPageBreak/>
        <w:t>Zobowiązanie podmiotu udostępniającego zasoby, potwierdza, że stosunek łączący Wykonawcę z podmiotami udostępniającymi zasoby gwarantuje rzeczywisty dostęp do tych zasobów oraz określa w szczególności:</w:t>
      </w:r>
    </w:p>
    <w:p w14:paraId="4636C080" w14:textId="77777777" w:rsidR="00A77BDD" w:rsidRPr="001B76A1" w:rsidRDefault="00A77BDD" w:rsidP="002368C5">
      <w:pPr>
        <w:pStyle w:val="Akapitzlist"/>
        <w:numPr>
          <w:ilvl w:val="0"/>
          <w:numId w:val="53"/>
        </w:numPr>
        <w:ind w:left="1276" w:hanging="425"/>
        <w:rPr>
          <w:sz w:val="22"/>
          <w:szCs w:val="22"/>
        </w:rPr>
      </w:pPr>
      <w:r w:rsidRPr="001B76A1">
        <w:rPr>
          <w:sz w:val="22"/>
          <w:szCs w:val="22"/>
        </w:rPr>
        <w:t>zakres dostępnych Wykonawcy zasobów podmiotu udostępniającego</w:t>
      </w:r>
      <w:r w:rsidRPr="001B76A1">
        <w:rPr>
          <w:spacing w:val="-6"/>
          <w:sz w:val="22"/>
          <w:szCs w:val="22"/>
        </w:rPr>
        <w:t xml:space="preserve"> </w:t>
      </w:r>
      <w:r w:rsidRPr="001B76A1">
        <w:rPr>
          <w:sz w:val="22"/>
          <w:szCs w:val="22"/>
        </w:rPr>
        <w:t>zasoby;</w:t>
      </w:r>
    </w:p>
    <w:p w14:paraId="3D83BCF3" w14:textId="77777777" w:rsidR="00A77BDD" w:rsidRPr="001B76A1" w:rsidRDefault="00A77BDD" w:rsidP="002368C5">
      <w:pPr>
        <w:pStyle w:val="Akapitzlist"/>
        <w:numPr>
          <w:ilvl w:val="0"/>
          <w:numId w:val="53"/>
        </w:numPr>
        <w:tabs>
          <w:tab w:val="left" w:pos="4395"/>
        </w:tabs>
        <w:ind w:left="1276" w:hanging="425"/>
        <w:rPr>
          <w:sz w:val="22"/>
          <w:szCs w:val="22"/>
        </w:rPr>
      </w:pPr>
      <w:r w:rsidRPr="001B76A1">
        <w:rPr>
          <w:sz w:val="22"/>
          <w:szCs w:val="22"/>
        </w:rPr>
        <w:t>sposób i okres udostępnienia Wykonawcy i wykorzystania przez niego zasobów podmiotu udostępniającego te zasoby przy wykonywaniu zamówienia;</w:t>
      </w:r>
    </w:p>
    <w:p w14:paraId="01F496F0" w14:textId="77777777" w:rsidR="00A77BDD" w:rsidRPr="001B76A1" w:rsidRDefault="00A77BDD" w:rsidP="002368C5">
      <w:pPr>
        <w:pStyle w:val="Akapitzlist"/>
        <w:numPr>
          <w:ilvl w:val="0"/>
          <w:numId w:val="53"/>
        </w:numPr>
        <w:tabs>
          <w:tab w:val="left" w:pos="4962"/>
        </w:tabs>
        <w:ind w:left="1276" w:hanging="425"/>
        <w:rPr>
          <w:sz w:val="22"/>
          <w:szCs w:val="22"/>
        </w:rPr>
      </w:pPr>
      <w:r w:rsidRPr="001B76A1">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F4F34CE" w14:textId="77777777" w:rsidR="00A77BDD" w:rsidRPr="001B76A1" w:rsidRDefault="00A77BDD" w:rsidP="002368C5">
      <w:pPr>
        <w:pStyle w:val="Akapitzlist1"/>
        <w:numPr>
          <w:ilvl w:val="0"/>
          <w:numId w:val="50"/>
        </w:numPr>
        <w:tabs>
          <w:tab w:val="left" w:pos="851"/>
          <w:tab w:val="left" w:pos="3402"/>
        </w:tabs>
        <w:ind w:hanging="357"/>
        <w:rPr>
          <w:rFonts w:cs="Times New Roman"/>
          <w:sz w:val="22"/>
          <w:szCs w:val="22"/>
        </w:rPr>
      </w:pPr>
      <w:r w:rsidRPr="001B76A1">
        <w:rPr>
          <w:rFonts w:eastAsia="Calibri" w:cs="Times New Roman"/>
          <w:sz w:val="22"/>
          <w:szCs w:val="22"/>
        </w:rPr>
        <w:t xml:space="preserve">Dokumenty i oświadczenia, które Wykonawca będzie zobowiązany złożyć na wezwanie Zamawiającego </w:t>
      </w:r>
      <w:r w:rsidRPr="001B76A1">
        <w:rPr>
          <w:rFonts w:eastAsia="Calibri" w:cs="Times New Roman"/>
          <w:i/>
          <w:sz w:val="22"/>
          <w:szCs w:val="22"/>
        </w:rPr>
        <w:t>–</w:t>
      </w:r>
      <w:r w:rsidRPr="001B76A1">
        <w:rPr>
          <w:rFonts w:eastAsia="Calibri" w:cs="Times New Roman"/>
          <w:sz w:val="22"/>
          <w:szCs w:val="22"/>
        </w:rPr>
        <w:t xml:space="preserve"> dotyczy Wykonawcy, którego oferta została najwyżej oceniona:</w:t>
      </w:r>
    </w:p>
    <w:p w14:paraId="3CA97E7B" w14:textId="77777777" w:rsidR="00A77BDD" w:rsidRPr="001B76A1" w:rsidRDefault="00A77BDD" w:rsidP="00E54CDD">
      <w:pPr>
        <w:adjustRightInd w:val="0"/>
        <w:ind w:left="720" w:hanging="357"/>
        <w:jc w:val="both"/>
        <w:textAlignment w:val="baseline"/>
        <w:rPr>
          <w:strike/>
          <w:sz w:val="22"/>
          <w:szCs w:val="22"/>
        </w:rPr>
      </w:pPr>
      <w:r w:rsidRPr="001B76A1">
        <w:rPr>
          <w:sz w:val="22"/>
          <w:szCs w:val="22"/>
        </w:rPr>
        <w:t>- nie dotyczy</w:t>
      </w:r>
    </w:p>
    <w:p w14:paraId="4D6615A4" w14:textId="77777777" w:rsidR="00A77BDD" w:rsidRPr="001B76A1" w:rsidRDefault="00A77BDD" w:rsidP="002368C5">
      <w:pPr>
        <w:pStyle w:val="Akapitzlist"/>
        <w:numPr>
          <w:ilvl w:val="0"/>
          <w:numId w:val="50"/>
        </w:numPr>
        <w:adjustRightInd w:val="0"/>
        <w:ind w:hanging="357"/>
        <w:textAlignment w:val="baseline"/>
        <w:rPr>
          <w:sz w:val="22"/>
          <w:szCs w:val="22"/>
        </w:rPr>
      </w:pPr>
      <w:r w:rsidRPr="001B76A1">
        <w:rPr>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4959870" w14:textId="472AC38F" w:rsidR="00236C1E" w:rsidRDefault="00236C1E" w:rsidP="00E54CDD">
      <w:pPr>
        <w:autoSpaceDE w:val="0"/>
        <w:autoSpaceDN w:val="0"/>
        <w:adjustRightInd w:val="0"/>
        <w:jc w:val="both"/>
        <w:rPr>
          <w:rFonts w:eastAsia="Calibri"/>
          <w:bCs/>
          <w:color w:val="000000"/>
          <w:sz w:val="22"/>
          <w:szCs w:val="22"/>
        </w:rPr>
      </w:pPr>
    </w:p>
    <w:p w14:paraId="4E9D278E" w14:textId="77777777" w:rsidR="003D339D" w:rsidRPr="001B76A1" w:rsidRDefault="003D339D" w:rsidP="00E54CDD">
      <w:pPr>
        <w:autoSpaceDE w:val="0"/>
        <w:autoSpaceDN w:val="0"/>
        <w:adjustRightInd w:val="0"/>
        <w:jc w:val="both"/>
        <w:rPr>
          <w:rFonts w:eastAsia="Calibri"/>
          <w:bCs/>
          <w:color w:val="000000"/>
          <w:sz w:val="22"/>
          <w:szCs w:val="22"/>
        </w:rPr>
      </w:pPr>
    </w:p>
    <w:p w14:paraId="3A05E95D" w14:textId="77777777" w:rsidR="00930105" w:rsidRPr="001B76A1" w:rsidRDefault="008463F6" w:rsidP="00E54CDD">
      <w:pPr>
        <w:widowControl/>
        <w:suppressAutoHyphens w:val="0"/>
        <w:jc w:val="both"/>
        <w:rPr>
          <w:b/>
          <w:bCs/>
          <w:sz w:val="22"/>
          <w:szCs w:val="22"/>
        </w:rPr>
      </w:pPr>
      <w:r w:rsidRPr="001B76A1">
        <w:rPr>
          <w:b/>
          <w:bCs/>
          <w:sz w:val="22"/>
          <w:szCs w:val="22"/>
        </w:rPr>
        <w:t xml:space="preserve">Rozdział </w:t>
      </w:r>
      <w:r w:rsidR="00A671FB" w:rsidRPr="001B76A1">
        <w:rPr>
          <w:b/>
          <w:bCs/>
          <w:sz w:val="22"/>
          <w:szCs w:val="22"/>
        </w:rPr>
        <w:t>IX</w:t>
      </w:r>
      <w:r w:rsidRPr="001B76A1">
        <w:rPr>
          <w:b/>
          <w:bCs/>
          <w:sz w:val="22"/>
          <w:szCs w:val="22"/>
        </w:rPr>
        <w:t xml:space="preserve"> - </w:t>
      </w:r>
      <w:r w:rsidR="00930105" w:rsidRPr="001B76A1">
        <w:rPr>
          <w:b/>
          <w:bCs/>
          <w:sz w:val="22"/>
          <w:szCs w:val="22"/>
        </w:rPr>
        <w:t>Informacja o sposobie porozumiewania się Zamawiającego z Wykonawcami oraz przekazywania oświadczeń i dokumentów, a także wskazanie osób uprawnionych do porozumiewania się z Wykonawcami.</w:t>
      </w:r>
    </w:p>
    <w:p w14:paraId="0EBFA344" w14:textId="77777777" w:rsidR="00B97FCC" w:rsidRPr="001B76A1" w:rsidRDefault="00B97FCC" w:rsidP="002368C5">
      <w:pPr>
        <w:pStyle w:val="Akapitzlist"/>
        <w:numPr>
          <w:ilvl w:val="0"/>
          <w:numId w:val="57"/>
        </w:numPr>
        <w:ind w:left="426" w:hanging="426"/>
        <w:rPr>
          <w:bCs/>
          <w:sz w:val="22"/>
          <w:szCs w:val="22"/>
        </w:rPr>
      </w:pPr>
      <w:r w:rsidRPr="001B76A1">
        <w:rPr>
          <w:bCs/>
          <w:sz w:val="22"/>
          <w:szCs w:val="22"/>
        </w:rPr>
        <w:t>Informacje ogólne.</w:t>
      </w:r>
    </w:p>
    <w:p w14:paraId="68E71CD3" w14:textId="77777777" w:rsidR="00B97FCC" w:rsidRPr="001B76A1" w:rsidRDefault="00B97FCC" w:rsidP="002368C5">
      <w:pPr>
        <w:pStyle w:val="Akapitzlist"/>
        <w:numPr>
          <w:ilvl w:val="1"/>
          <w:numId w:val="57"/>
        </w:numPr>
        <w:ind w:left="993" w:hanging="549"/>
        <w:rPr>
          <w:sz w:val="22"/>
          <w:szCs w:val="22"/>
        </w:rPr>
      </w:pPr>
      <w:r w:rsidRPr="001B76A1">
        <w:rPr>
          <w:sz w:val="22"/>
          <w:szCs w:val="22"/>
        </w:rPr>
        <w:t xml:space="preserve">Postępowanie o udzielenie zamówienia publicznego prowadzone jest przy użyciu narzędzia komercyjnego </w:t>
      </w:r>
      <w:hyperlink r:id="rId16" w:history="1">
        <w:r w:rsidRPr="001B76A1">
          <w:rPr>
            <w:rStyle w:val="Hipercze"/>
            <w:sz w:val="22"/>
            <w:szCs w:val="22"/>
          </w:rPr>
          <w:t>https://platformazakupowa.pl</w:t>
        </w:r>
      </w:hyperlink>
      <w:r w:rsidRPr="001B76A1">
        <w:rPr>
          <w:sz w:val="22"/>
          <w:szCs w:val="22"/>
        </w:rPr>
        <w:t xml:space="preserve"> – adres profilu nabywcy: </w:t>
      </w:r>
      <w:hyperlink r:id="rId17" w:history="1">
        <w:r w:rsidRPr="001B76A1">
          <w:rPr>
            <w:rStyle w:val="Hipercze"/>
            <w:sz w:val="22"/>
            <w:szCs w:val="22"/>
          </w:rPr>
          <w:t>https://platformazakupowa.pl/pn/uj_edu</w:t>
        </w:r>
      </w:hyperlink>
    </w:p>
    <w:p w14:paraId="0549C28B" w14:textId="77777777" w:rsidR="00B97FCC" w:rsidRPr="001B76A1" w:rsidRDefault="00B97FCC" w:rsidP="002368C5">
      <w:pPr>
        <w:pStyle w:val="Akapitzlist"/>
        <w:numPr>
          <w:ilvl w:val="1"/>
          <w:numId w:val="57"/>
        </w:numPr>
        <w:ind w:left="993" w:hanging="549"/>
        <w:rPr>
          <w:sz w:val="22"/>
          <w:szCs w:val="22"/>
        </w:rPr>
      </w:pPr>
      <w:r w:rsidRPr="001B76A1">
        <w:rPr>
          <w:sz w:val="22"/>
          <w:szCs w:val="22"/>
        </w:rPr>
        <w:t>Wykonawca przystępując do niniejszego postępowania o udzielenie zamówienia publicznego:</w:t>
      </w:r>
    </w:p>
    <w:p w14:paraId="79B8F395" w14:textId="77777777" w:rsidR="00B97FCC" w:rsidRPr="001B76A1" w:rsidRDefault="00B97FCC" w:rsidP="002368C5">
      <w:pPr>
        <w:pStyle w:val="Akapitzlist"/>
        <w:numPr>
          <w:ilvl w:val="2"/>
          <w:numId w:val="57"/>
        </w:numPr>
        <w:tabs>
          <w:tab w:val="left" w:pos="1843"/>
        </w:tabs>
        <w:ind w:left="1843" w:hanging="850"/>
        <w:rPr>
          <w:sz w:val="22"/>
          <w:szCs w:val="22"/>
        </w:rPr>
      </w:pPr>
      <w:r w:rsidRPr="001B76A1">
        <w:rPr>
          <w:sz w:val="22"/>
          <w:szCs w:val="22"/>
        </w:rPr>
        <w:t xml:space="preserve">akceptuje warunki korzystania z </w:t>
      </w:r>
      <w:hyperlink r:id="rId18" w:history="1">
        <w:r w:rsidRPr="001B76A1">
          <w:rPr>
            <w:rStyle w:val="Hipercze"/>
            <w:sz w:val="22"/>
            <w:szCs w:val="22"/>
          </w:rPr>
          <w:t>https://platformazakupowa.pl</w:t>
        </w:r>
      </w:hyperlink>
      <w:r w:rsidRPr="001B76A1">
        <w:rPr>
          <w:sz w:val="22"/>
          <w:szCs w:val="22"/>
        </w:rPr>
        <w:t xml:space="preserve"> określone w regulaminie zamieszczonym w zakładce „Regulamin” oraz uznaje </w:t>
      </w:r>
      <w:r w:rsidRPr="001B76A1">
        <w:rPr>
          <w:sz w:val="22"/>
          <w:szCs w:val="22"/>
        </w:rPr>
        <w:br/>
        <w:t>go za wiążący;</w:t>
      </w:r>
    </w:p>
    <w:p w14:paraId="476597F6" w14:textId="77777777" w:rsidR="00B97FCC" w:rsidRPr="001B76A1" w:rsidRDefault="00B97FCC" w:rsidP="002368C5">
      <w:pPr>
        <w:pStyle w:val="Akapitzlist"/>
        <w:numPr>
          <w:ilvl w:val="2"/>
          <w:numId w:val="57"/>
        </w:numPr>
        <w:tabs>
          <w:tab w:val="left" w:pos="1843"/>
        </w:tabs>
        <w:ind w:left="1843" w:hanging="851"/>
        <w:rPr>
          <w:sz w:val="22"/>
          <w:szCs w:val="22"/>
        </w:rPr>
      </w:pPr>
      <w:r w:rsidRPr="001B76A1">
        <w:rPr>
          <w:sz w:val="22"/>
          <w:szCs w:val="22"/>
        </w:rPr>
        <w:t xml:space="preserve">zapozna się z instrukcją korzystania z </w:t>
      </w:r>
      <w:hyperlink r:id="rId19" w:history="1">
        <w:r w:rsidRPr="001B76A1">
          <w:rPr>
            <w:rStyle w:val="Hipercze"/>
            <w:sz w:val="22"/>
            <w:szCs w:val="22"/>
          </w:rPr>
          <w:t>https://platformazakupowa.pl</w:t>
        </w:r>
      </w:hyperlink>
      <w:r w:rsidRPr="001B76A1">
        <w:rPr>
          <w:sz w:val="22"/>
          <w:szCs w:val="22"/>
        </w:rPr>
        <w:t xml:space="preserve">, a w szczególności z zasadami logowania, składania wniosków o wyjaśnienie treści SWZ, składania ofert oraz dokonywania innych czynności w niniejszym postępowaniu przy użyciu </w:t>
      </w:r>
      <w:hyperlink r:id="rId20" w:history="1">
        <w:r w:rsidRPr="001B76A1">
          <w:rPr>
            <w:rStyle w:val="Hipercze"/>
            <w:sz w:val="22"/>
            <w:szCs w:val="22"/>
          </w:rPr>
          <w:t>https://platformazakupowa.pl</w:t>
        </w:r>
      </w:hyperlink>
      <w:r w:rsidRPr="001B76A1">
        <w:rPr>
          <w:sz w:val="22"/>
          <w:szCs w:val="22"/>
        </w:rPr>
        <w:t xml:space="preserve"> dostępną </w:t>
      </w:r>
      <w:r w:rsidRPr="001B76A1">
        <w:rPr>
          <w:sz w:val="22"/>
          <w:szCs w:val="22"/>
        </w:rPr>
        <w:br/>
        <w:t xml:space="preserve">na </w:t>
      </w:r>
      <w:hyperlink r:id="rId21" w:history="1">
        <w:r w:rsidRPr="001B76A1">
          <w:rPr>
            <w:rStyle w:val="Hipercze"/>
            <w:sz w:val="22"/>
            <w:szCs w:val="22"/>
          </w:rPr>
          <w:t>https://platformazakupowa.pl</w:t>
        </w:r>
      </w:hyperlink>
      <w:r w:rsidRPr="001B76A1">
        <w:rPr>
          <w:rStyle w:val="Hipercze"/>
          <w:sz w:val="22"/>
          <w:szCs w:val="22"/>
        </w:rPr>
        <w:t xml:space="preserve"> </w:t>
      </w:r>
      <w:r w:rsidRPr="001B76A1">
        <w:rPr>
          <w:sz w:val="22"/>
          <w:szCs w:val="22"/>
        </w:rPr>
        <w:t>– link poniżej:</w:t>
      </w:r>
    </w:p>
    <w:p w14:paraId="1F838386" w14:textId="77777777" w:rsidR="00B97FCC" w:rsidRPr="001B76A1" w:rsidRDefault="00B97FCC" w:rsidP="00E54CDD">
      <w:pPr>
        <w:pStyle w:val="Akapitzlist"/>
        <w:tabs>
          <w:tab w:val="left" w:pos="1701"/>
        </w:tabs>
        <w:ind w:left="1843" w:right="-142" w:hanging="851"/>
        <w:rPr>
          <w:sz w:val="22"/>
          <w:szCs w:val="22"/>
        </w:rPr>
      </w:pPr>
      <w:r w:rsidRPr="001B76A1">
        <w:rPr>
          <w:sz w:val="22"/>
          <w:szCs w:val="22"/>
        </w:rPr>
        <w:tab/>
      </w:r>
      <w:hyperlink r:id="rId22" w:history="1">
        <w:r w:rsidRPr="001B76A1">
          <w:rPr>
            <w:rStyle w:val="Hipercze"/>
            <w:sz w:val="22"/>
            <w:szCs w:val="22"/>
          </w:rPr>
          <w:t>https://drive.google.com/file/d/1Kd1DttbBeiNWt4q4slS4t76lZVKPbkyD/view</w:t>
        </w:r>
      </w:hyperlink>
      <w:r w:rsidRPr="001B76A1">
        <w:rPr>
          <w:sz w:val="22"/>
          <w:szCs w:val="22"/>
        </w:rPr>
        <w:t xml:space="preserve"> </w:t>
      </w:r>
    </w:p>
    <w:p w14:paraId="13596647" w14:textId="77777777" w:rsidR="00B97FCC" w:rsidRPr="001B76A1" w:rsidRDefault="00B97FCC" w:rsidP="00E54CDD">
      <w:pPr>
        <w:pStyle w:val="Akapitzlist"/>
        <w:tabs>
          <w:tab w:val="left" w:pos="1701"/>
        </w:tabs>
        <w:ind w:left="1843" w:hanging="851"/>
        <w:rPr>
          <w:sz w:val="22"/>
          <w:szCs w:val="22"/>
        </w:rPr>
      </w:pPr>
      <w:r w:rsidRPr="001B76A1">
        <w:rPr>
          <w:sz w:val="22"/>
          <w:szCs w:val="22"/>
        </w:rPr>
        <w:tab/>
        <w:t xml:space="preserve">lub w zakładce: </w:t>
      </w:r>
      <w:hyperlink r:id="rId23" w:history="1">
        <w:r w:rsidRPr="001B76A1">
          <w:rPr>
            <w:rStyle w:val="Hipercze"/>
            <w:sz w:val="22"/>
            <w:szCs w:val="22"/>
          </w:rPr>
          <w:t>https://platformazakupowa.pl/strona/45-instrukcje</w:t>
        </w:r>
      </w:hyperlink>
      <w:r w:rsidRPr="001B76A1">
        <w:rPr>
          <w:rStyle w:val="Hipercze"/>
          <w:sz w:val="22"/>
          <w:szCs w:val="22"/>
        </w:rPr>
        <w:t xml:space="preserve"> </w:t>
      </w:r>
      <w:r w:rsidRPr="001B76A1">
        <w:rPr>
          <w:sz w:val="22"/>
          <w:szCs w:val="22"/>
        </w:rPr>
        <w:t>oraz będzie ją stosować.</w:t>
      </w:r>
    </w:p>
    <w:p w14:paraId="67B566EA" w14:textId="77777777" w:rsidR="00B97FCC" w:rsidRPr="001B76A1" w:rsidRDefault="00B97FCC" w:rsidP="002368C5">
      <w:pPr>
        <w:pStyle w:val="Akapitzlist"/>
        <w:numPr>
          <w:ilvl w:val="1"/>
          <w:numId w:val="57"/>
        </w:numPr>
        <w:ind w:left="1134"/>
        <w:rPr>
          <w:sz w:val="22"/>
          <w:szCs w:val="22"/>
        </w:rPr>
      </w:pPr>
      <w:r w:rsidRPr="001B76A1">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1B76A1">
        <w:rPr>
          <w:sz w:val="22"/>
          <w:szCs w:val="22"/>
        </w:rPr>
        <w:br/>
        <w:t xml:space="preserve">na </w:t>
      </w:r>
      <w:hyperlink r:id="rId24" w:history="1">
        <w:r w:rsidRPr="001B76A1">
          <w:rPr>
            <w:rStyle w:val="Hipercze"/>
            <w:sz w:val="22"/>
            <w:szCs w:val="22"/>
          </w:rPr>
          <w:t>https://platformazakupowa.pl</w:t>
        </w:r>
      </w:hyperlink>
      <w:r w:rsidRPr="001B76A1">
        <w:rPr>
          <w:sz w:val="22"/>
          <w:szCs w:val="22"/>
        </w:rPr>
        <w:t>, w regulaminie zamieszczonym w zakładce „Regulamin” oraz instrukcji składania ofert (linki w ust. 1.2.2 powyżej).</w:t>
      </w:r>
    </w:p>
    <w:p w14:paraId="353A16E5" w14:textId="77777777" w:rsidR="00B97FCC" w:rsidRPr="001B76A1" w:rsidRDefault="00B97FCC" w:rsidP="002368C5">
      <w:pPr>
        <w:pStyle w:val="Akapitzlist"/>
        <w:numPr>
          <w:ilvl w:val="1"/>
          <w:numId w:val="57"/>
        </w:numPr>
        <w:ind w:left="1134"/>
        <w:rPr>
          <w:sz w:val="22"/>
          <w:szCs w:val="22"/>
        </w:rPr>
      </w:pPr>
      <w:r w:rsidRPr="001B76A1">
        <w:rPr>
          <w:sz w:val="22"/>
          <w:szCs w:val="22"/>
        </w:rPr>
        <w:t>Wielkość plików:</w:t>
      </w:r>
    </w:p>
    <w:p w14:paraId="108D1AA6" w14:textId="77777777" w:rsidR="00B97FCC" w:rsidRPr="001B76A1" w:rsidRDefault="00B97FCC" w:rsidP="002368C5">
      <w:pPr>
        <w:pStyle w:val="Akapitzlist"/>
        <w:numPr>
          <w:ilvl w:val="3"/>
          <w:numId w:val="57"/>
        </w:numPr>
        <w:ind w:left="1843" w:hanging="763"/>
        <w:rPr>
          <w:sz w:val="22"/>
          <w:szCs w:val="22"/>
        </w:rPr>
      </w:pPr>
      <w:r w:rsidRPr="001B76A1">
        <w:rPr>
          <w:sz w:val="22"/>
          <w:szCs w:val="22"/>
        </w:rPr>
        <w:t>w odniesieniu do oferty – maksymalna liczba plików to 10 po 150 MB każdy;</w:t>
      </w:r>
    </w:p>
    <w:p w14:paraId="10440269" w14:textId="77777777" w:rsidR="00B97FCC" w:rsidRPr="001B76A1" w:rsidRDefault="00B97FCC" w:rsidP="002368C5">
      <w:pPr>
        <w:pStyle w:val="Akapitzlist"/>
        <w:numPr>
          <w:ilvl w:val="3"/>
          <w:numId w:val="57"/>
        </w:numPr>
        <w:ind w:left="1843" w:hanging="763"/>
        <w:rPr>
          <w:sz w:val="22"/>
          <w:szCs w:val="22"/>
        </w:rPr>
      </w:pPr>
      <w:r w:rsidRPr="001B76A1">
        <w:rPr>
          <w:sz w:val="22"/>
          <w:szCs w:val="22"/>
        </w:rPr>
        <w:t>w przypadku komunikacji – wiadomość do zamawiającego max. 500 MB;</w:t>
      </w:r>
    </w:p>
    <w:p w14:paraId="1C1D4126" w14:textId="77777777" w:rsidR="00B97FCC" w:rsidRPr="001B76A1" w:rsidRDefault="00B97FCC" w:rsidP="002368C5">
      <w:pPr>
        <w:pStyle w:val="Akapitzlist"/>
        <w:numPr>
          <w:ilvl w:val="1"/>
          <w:numId w:val="57"/>
        </w:numPr>
        <w:ind w:left="1134"/>
        <w:rPr>
          <w:sz w:val="22"/>
          <w:szCs w:val="22"/>
        </w:rPr>
      </w:pPr>
      <w:r w:rsidRPr="001B76A1">
        <w:rPr>
          <w:sz w:val="22"/>
          <w:szCs w:val="22"/>
        </w:rPr>
        <w:t xml:space="preserve">Komunikacja między zamawiającym i wykonawcami odbywa się </w:t>
      </w:r>
      <w:r w:rsidRPr="001B76A1">
        <w:rPr>
          <w:b/>
          <w:bCs/>
          <w:sz w:val="22"/>
          <w:szCs w:val="22"/>
          <w:u w:val="single"/>
        </w:rPr>
        <w:t>wyłącznie</w:t>
      </w:r>
      <w:r w:rsidRPr="001B76A1">
        <w:rPr>
          <w:sz w:val="22"/>
          <w:szCs w:val="22"/>
        </w:rPr>
        <w:t xml:space="preserve"> przy użyciu narzędzia komercyjnego </w:t>
      </w:r>
      <w:hyperlink r:id="rId25" w:history="1">
        <w:r w:rsidRPr="001B76A1">
          <w:rPr>
            <w:rStyle w:val="Hipercze"/>
            <w:sz w:val="22"/>
            <w:szCs w:val="22"/>
          </w:rPr>
          <w:t>https://platformazakupowa.pl</w:t>
        </w:r>
      </w:hyperlink>
      <w:r w:rsidRPr="001B76A1">
        <w:rPr>
          <w:sz w:val="22"/>
          <w:szCs w:val="22"/>
        </w:rPr>
        <w:t xml:space="preserve"> – adres profilu nabywcy: </w:t>
      </w:r>
      <w:hyperlink r:id="rId26" w:history="1">
        <w:r w:rsidRPr="001B76A1">
          <w:rPr>
            <w:rStyle w:val="Hipercze"/>
            <w:sz w:val="22"/>
            <w:szCs w:val="22"/>
          </w:rPr>
          <w:t>https://platformazakupowa.pl/pn/uj_edu</w:t>
        </w:r>
      </w:hyperlink>
    </w:p>
    <w:p w14:paraId="295921D4" w14:textId="77777777" w:rsidR="00B97FCC" w:rsidRPr="001B76A1" w:rsidRDefault="00B97FCC" w:rsidP="002368C5">
      <w:pPr>
        <w:pStyle w:val="Akapitzlist"/>
        <w:numPr>
          <w:ilvl w:val="2"/>
          <w:numId w:val="57"/>
        </w:numPr>
        <w:ind w:left="1843" w:hanging="709"/>
        <w:rPr>
          <w:bCs/>
          <w:sz w:val="22"/>
          <w:szCs w:val="22"/>
        </w:rPr>
      </w:pPr>
      <w:r w:rsidRPr="001B76A1">
        <w:rPr>
          <w:sz w:val="22"/>
          <w:szCs w:val="22"/>
        </w:rPr>
        <w:t>W celu skrócenia czasu udzielenia odpowiedzi na pytania komunikacja między zamawiającym a wykonawcami w zakresie:</w:t>
      </w:r>
    </w:p>
    <w:p w14:paraId="5B737F61" w14:textId="77777777" w:rsidR="00B97FCC" w:rsidRPr="001B76A1" w:rsidRDefault="00B97FCC" w:rsidP="002368C5">
      <w:pPr>
        <w:pStyle w:val="Akapitzlist"/>
        <w:numPr>
          <w:ilvl w:val="1"/>
          <w:numId w:val="58"/>
        </w:numPr>
        <w:ind w:left="2410" w:hanging="567"/>
        <w:rPr>
          <w:sz w:val="22"/>
          <w:szCs w:val="22"/>
        </w:rPr>
      </w:pPr>
      <w:r w:rsidRPr="001B76A1">
        <w:rPr>
          <w:sz w:val="22"/>
          <w:szCs w:val="22"/>
        </w:rPr>
        <w:t>przesyłania zamawiającemu pytań do treści SWZ;</w:t>
      </w:r>
    </w:p>
    <w:p w14:paraId="78EAA35F" w14:textId="77777777" w:rsidR="00B97FCC" w:rsidRPr="001B76A1" w:rsidRDefault="00B97FCC" w:rsidP="002368C5">
      <w:pPr>
        <w:pStyle w:val="Akapitzlist"/>
        <w:numPr>
          <w:ilvl w:val="1"/>
          <w:numId w:val="58"/>
        </w:numPr>
        <w:ind w:left="2410" w:hanging="567"/>
        <w:rPr>
          <w:sz w:val="22"/>
          <w:szCs w:val="22"/>
        </w:rPr>
      </w:pPr>
      <w:r w:rsidRPr="001B76A1">
        <w:rPr>
          <w:sz w:val="22"/>
          <w:szCs w:val="22"/>
        </w:rPr>
        <w:lastRenderedPageBreak/>
        <w:t>przesyłania odpowiedzi na wezwanie zamawiającego do złożenia podmiotowych środków dowodowych;</w:t>
      </w:r>
    </w:p>
    <w:p w14:paraId="5C8A6C5F" w14:textId="77777777" w:rsidR="00B97FCC" w:rsidRPr="001B76A1" w:rsidRDefault="00B97FCC" w:rsidP="002368C5">
      <w:pPr>
        <w:pStyle w:val="Akapitzlist"/>
        <w:numPr>
          <w:ilvl w:val="1"/>
          <w:numId w:val="58"/>
        </w:numPr>
        <w:ind w:left="2410" w:hanging="567"/>
        <w:rPr>
          <w:sz w:val="22"/>
          <w:szCs w:val="22"/>
        </w:rPr>
      </w:pPr>
      <w:r w:rsidRPr="001B76A1">
        <w:rPr>
          <w:sz w:val="22"/>
          <w:szCs w:val="22"/>
          <w:shd w:val="clear" w:color="auto" w:fill="FFFFFF"/>
        </w:rPr>
        <w:t xml:space="preserve">przesyłania odpowiedzi na wezwanie zamawiającego </w:t>
      </w:r>
      <w:r w:rsidRPr="001B76A1">
        <w:rPr>
          <w:sz w:val="22"/>
          <w:szCs w:val="22"/>
          <w:shd w:val="clear" w:color="auto" w:fill="FFFFFF"/>
        </w:rPr>
        <w:br/>
        <w:t>do złożenia/poprawienia/uzupełnienia oświadczenia, o którym mowa w art. 125 ust. 1, podmiotowych środków dowodowych, innych dokumentów lub oświadczeń składanych w postępowaniu;</w:t>
      </w:r>
    </w:p>
    <w:p w14:paraId="456C51E7" w14:textId="77777777" w:rsidR="00B97FCC" w:rsidRPr="001B76A1" w:rsidRDefault="00B97FCC" w:rsidP="002368C5">
      <w:pPr>
        <w:pStyle w:val="Akapitzlist"/>
        <w:numPr>
          <w:ilvl w:val="1"/>
          <w:numId w:val="58"/>
        </w:numPr>
        <w:ind w:left="2410" w:hanging="567"/>
        <w:rPr>
          <w:sz w:val="22"/>
          <w:szCs w:val="22"/>
        </w:rPr>
      </w:pPr>
      <w:r w:rsidRPr="001B76A1">
        <w:rPr>
          <w:sz w:val="22"/>
          <w:szCs w:val="22"/>
          <w:shd w:val="clear" w:color="auto" w:fill="FFFFFF"/>
        </w:rPr>
        <w:t xml:space="preserve">przesyłania odpowiedzi na wezwanie zamawiającego do złożenia wyjaśnień dotyczących treści oświadczenia, o którym mowa w art. 125 ust. 1 </w:t>
      </w:r>
      <w:r w:rsidRPr="001B76A1">
        <w:rPr>
          <w:sz w:val="22"/>
          <w:szCs w:val="22"/>
          <w:shd w:val="clear" w:color="auto" w:fill="FFFFFF"/>
        </w:rPr>
        <w:br/>
        <w:t>lub złożonych podmiotowych środków dowodowych lub innych dokumentów lub oświadczeń składanych w postępowaniu;</w:t>
      </w:r>
    </w:p>
    <w:p w14:paraId="678ED924" w14:textId="77777777" w:rsidR="00B97FCC" w:rsidRPr="001B76A1" w:rsidRDefault="00B97FCC" w:rsidP="002368C5">
      <w:pPr>
        <w:pStyle w:val="Akapitzlist"/>
        <w:numPr>
          <w:ilvl w:val="1"/>
          <w:numId w:val="58"/>
        </w:numPr>
        <w:ind w:left="2410" w:hanging="567"/>
        <w:rPr>
          <w:sz w:val="22"/>
          <w:szCs w:val="22"/>
        </w:rPr>
      </w:pPr>
      <w:r w:rsidRPr="001B76A1">
        <w:rPr>
          <w:sz w:val="22"/>
          <w:szCs w:val="22"/>
          <w:shd w:val="clear" w:color="auto" w:fill="FFFFFF"/>
        </w:rPr>
        <w:t>przesyłania odpowiedzi na wezwanie zamawiającego do złożenia wyjaśnień dotyczących treści przedmiotowych środków dowodowych;</w:t>
      </w:r>
    </w:p>
    <w:p w14:paraId="6E2D2C31" w14:textId="77777777" w:rsidR="00B97FCC" w:rsidRPr="001B76A1" w:rsidRDefault="00B97FCC" w:rsidP="00E54CDD">
      <w:pPr>
        <w:jc w:val="both"/>
        <w:rPr>
          <w:b/>
          <w:bCs/>
          <w:sz w:val="22"/>
          <w:szCs w:val="22"/>
        </w:rPr>
      </w:pPr>
    </w:p>
    <w:p w14:paraId="56054624" w14:textId="77777777" w:rsidR="00B97FCC" w:rsidRPr="001B76A1" w:rsidRDefault="00B97FCC" w:rsidP="002368C5">
      <w:pPr>
        <w:pStyle w:val="Akapitzlist"/>
        <w:numPr>
          <w:ilvl w:val="1"/>
          <w:numId w:val="58"/>
        </w:numPr>
        <w:ind w:left="2410" w:hanging="567"/>
        <w:rPr>
          <w:sz w:val="22"/>
          <w:szCs w:val="22"/>
        </w:rPr>
      </w:pPr>
      <w:r w:rsidRPr="001B76A1">
        <w:rPr>
          <w:sz w:val="22"/>
          <w:szCs w:val="22"/>
          <w:shd w:val="clear" w:color="auto" w:fill="FFFFFF"/>
        </w:rPr>
        <w:t>przesłania odpowiedzi na inne wezwania zamawiającego wynikające z ustawy – Prawo zamówień publicznych;</w:t>
      </w:r>
    </w:p>
    <w:p w14:paraId="2360B41D" w14:textId="77777777" w:rsidR="00B97FCC" w:rsidRPr="001B76A1" w:rsidRDefault="00B97FCC" w:rsidP="002368C5">
      <w:pPr>
        <w:pStyle w:val="Akapitzlist"/>
        <w:numPr>
          <w:ilvl w:val="1"/>
          <w:numId w:val="58"/>
        </w:numPr>
        <w:ind w:left="2410" w:hanging="567"/>
        <w:rPr>
          <w:sz w:val="22"/>
          <w:szCs w:val="22"/>
        </w:rPr>
      </w:pPr>
      <w:r w:rsidRPr="001B76A1">
        <w:rPr>
          <w:sz w:val="22"/>
          <w:szCs w:val="22"/>
        </w:rPr>
        <w:t>przesyłania wniosków, informacji, oświadczeń wykonawcy;</w:t>
      </w:r>
    </w:p>
    <w:p w14:paraId="4FEA78A1" w14:textId="77777777" w:rsidR="00B97FCC" w:rsidRPr="001B76A1" w:rsidRDefault="00B97FCC" w:rsidP="002368C5">
      <w:pPr>
        <w:pStyle w:val="Akapitzlist"/>
        <w:numPr>
          <w:ilvl w:val="1"/>
          <w:numId w:val="58"/>
        </w:numPr>
        <w:ind w:left="2410" w:hanging="567"/>
        <w:rPr>
          <w:sz w:val="22"/>
          <w:szCs w:val="22"/>
        </w:rPr>
      </w:pPr>
      <w:r w:rsidRPr="001B76A1">
        <w:rPr>
          <w:sz w:val="22"/>
          <w:szCs w:val="22"/>
        </w:rPr>
        <w:t>przesyłania odwołania/innych</w:t>
      </w:r>
    </w:p>
    <w:p w14:paraId="712285E3" w14:textId="77777777" w:rsidR="00B97FCC" w:rsidRPr="001B76A1" w:rsidRDefault="00B97FCC" w:rsidP="00E54CDD">
      <w:pPr>
        <w:ind w:left="1843"/>
        <w:jc w:val="both"/>
        <w:rPr>
          <w:sz w:val="22"/>
          <w:szCs w:val="22"/>
        </w:rPr>
      </w:pPr>
      <w:r w:rsidRPr="001B76A1">
        <w:rPr>
          <w:sz w:val="22"/>
          <w:szCs w:val="22"/>
        </w:rPr>
        <w:t xml:space="preserve">odbywa się za pośrednictwem </w:t>
      </w:r>
      <w:hyperlink r:id="rId27" w:history="1">
        <w:r w:rsidRPr="001B76A1">
          <w:rPr>
            <w:rStyle w:val="Hipercze"/>
            <w:sz w:val="22"/>
            <w:szCs w:val="22"/>
          </w:rPr>
          <w:t>https://platformazakupowa.pl</w:t>
        </w:r>
      </w:hyperlink>
      <w:r w:rsidRPr="001B76A1">
        <w:rPr>
          <w:sz w:val="22"/>
          <w:szCs w:val="22"/>
        </w:rPr>
        <w:t xml:space="preserve"> i formularza: </w:t>
      </w:r>
      <w:r w:rsidRPr="001B76A1">
        <w:rPr>
          <w:sz w:val="22"/>
          <w:szCs w:val="22"/>
        </w:rPr>
        <w:br/>
        <w:t>„Wyślij wiadomość do zamawiającego”.</w:t>
      </w:r>
    </w:p>
    <w:p w14:paraId="547747A8" w14:textId="77777777" w:rsidR="00B97FCC" w:rsidRPr="001B76A1" w:rsidRDefault="00B97FCC" w:rsidP="00E54CDD">
      <w:pPr>
        <w:pStyle w:val="NormalnyWeb"/>
        <w:spacing w:before="0" w:beforeAutospacing="0" w:after="0" w:afterAutospacing="0"/>
        <w:ind w:left="1843"/>
        <w:jc w:val="both"/>
        <w:rPr>
          <w:sz w:val="22"/>
          <w:szCs w:val="22"/>
        </w:rPr>
      </w:pPr>
      <w:r w:rsidRPr="001B76A1">
        <w:rPr>
          <w:sz w:val="22"/>
          <w:szCs w:val="22"/>
        </w:rPr>
        <w:t xml:space="preserve">Za datę przekazania (wpływu) oświadczeń, wniosków, zawiadomień oraz informacji przyjmuje się datę ich przesłania za pośrednictwem </w:t>
      </w:r>
      <w:hyperlink r:id="rId28" w:history="1">
        <w:r w:rsidRPr="001B76A1">
          <w:rPr>
            <w:rStyle w:val="Hipercze"/>
            <w:rFonts w:eastAsia="Calibri"/>
            <w:sz w:val="22"/>
            <w:szCs w:val="22"/>
            <w:lang w:eastAsia="en-US"/>
          </w:rPr>
          <w:t>https://platformazakupowa.pl</w:t>
        </w:r>
      </w:hyperlink>
      <w:r w:rsidRPr="001B76A1">
        <w:rPr>
          <w:sz w:val="22"/>
          <w:szCs w:val="22"/>
        </w:rPr>
        <w:t xml:space="preserve"> poprzez kliknięcie przycisku: „Wyślij wiadomość </w:t>
      </w:r>
      <w:r w:rsidRPr="001B76A1">
        <w:rPr>
          <w:sz w:val="22"/>
          <w:szCs w:val="22"/>
        </w:rPr>
        <w:br/>
        <w:t>do zamawiającego”, po którym pojawi się komunikat, że wiadomość została wysłana do zamawiającego.</w:t>
      </w:r>
    </w:p>
    <w:p w14:paraId="7F04CAF9" w14:textId="77777777" w:rsidR="00B97FCC" w:rsidRPr="001B76A1" w:rsidRDefault="00B97FCC" w:rsidP="002368C5">
      <w:pPr>
        <w:pStyle w:val="Akapitzlist"/>
        <w:numPr>
          <w:ilvl w:val="2"/>
          <w:numId w:val="57"/>
        </w:numPr>
        <w:ind w:left="1843" w:hanging="709"/>
        <w:rPr>
          <w:sz w:val="22"/>
          <w:szCs w:val="22"/>
        </w:rPr>
      </w:pPr>
      <w:r w:rsidRPr="001B76A1">
        <w:rPr>
          <w:sz w:val="22"/>
          <w:szCs w:val="22"/>
        </w:rPr>
        <w:t xml:space="preserve">Zamawiający przekazuje wykonawcom informacje za pośrednictwem </w:t>
      </w:r>
      <w:hyperlink r:id="rId29" w:history="1">
        <w:r w:rsidRPr="001B76A1">
          <w:rPr>
            <w:rStyle w:val="Hipercze"/>
            <w:sz w:val="22"/>
            <w:szCs w:val="22"/>
          </w:rPr>
          <w:t>https://platformazakupowa.pl</w:t>
        </w:r>
      </w:hyperlink>
      <w:r w:rsidRPr="001B76A1">
        <w:rPr>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1B76A1">
          <w:rPr>
            <w:rStyle w:val="Hipercze"/>
            <w:sz w:val="22"/>
            <w:szCs w:val="22"/>
          </w:rPr>
          <w:t>https://platformazakupowa.pl</w:t>
        </w:r>
      </w:hyperlink>
      <w:r w:rsidRPr="001B76A1">
        <w:rPr>
          <w:sz w:val="22"/>
          <w:szCs w:val="22"/>
        </w:rPr>
        <w:t xml:space="preserve"> </w:t>
      </w:r>
      <w:r w:rsidRPr="001B76A1">
        <w:rPr>
          <w:sz w:val="22"/>
          <w:szCs w:val="22"/>
        </w:rPr>
        <w:br/>
        <w:t>do konkretnego wykonawcy.</w:t>
      </w:r>
    </w:p>
    <w:p w14:paraId="75EBB594" w14:textId="77777777" w:rsidR="00B97FCC" w:rsidRPr="001B76A1" w:rsidRDefault="00B97FCC" w:rsidP="002368C5">
      <w:pPr>
        <w:pStyle w:val="Akapitzlist"/>
        <w:numPr>
          <w:ilvl w:val="2"/>
          <w:numId w:val="57"/>
        </w:numPr>
        <w:ind w:left="1843" w:hanging="709"/>
        <w:rPr>
          <w:sz w:val="22"/>
          <w:szCs w:val="22"/>
        </w:rPr>
      </w:pPr>
      <w:r w:rsidRPr="001B76A1">
        <w:rPr>
          <w:sz w:val="22"/>
          <w:szCs w:val="22"/>
        </w:rPr>
        <w:t xml:space="preserve">Wykonawca jako podmiot profesjonalny ma obowiązek sprawdzania komunikatów i wiadomości bezpośrednio na </w:t>
      </w:r>
      <w:hyperlink r:id="rId31" w:history="1">
        <w:r w:rsidRPr="001B76A1">
          <w:rPr>
            <w:rStyle w:val="Hipercze"/>
            <w:sz w:val="22"/>
            <w:szCs w:val="22"/>
          </w:rPr>
          <w:t>https://platformazakupowa.pl</w:t>
        </w:r>
      </w:hyperlink>
      <w:r w:rsidRPr="001B76A1">
        <w:rPr>
          <w:rStyle w:val="Hipercze"/>
          <w:sz w:val="22"/>
          <w:szCs w:val="22"/>
        </w:rPr>
        <w:t xml:space="preserve"> </w:t>
      </w:r>
      <w:r w:rsidRPr="001B76A1">
        <w:rPr>
          <w:sz w:val="22"/>
          <w:szCs w:val="22"/>
        </w:rPr>
        <w:t>przesyłanych przez zamawiającego, gdyż system powiadomień może ulec awarii lub powiadomienie może trafić do folderu SPAM.</w:t>
      </w:r>
    </w:p>
    <w:p w14:paraId="6EA1EA2C" w14:textId="257987CE" w:rsidR="00B97FCC" w:rsidRPr="001B76A1" w:rsidRDefault="00B97FCC" w:rsidP="002368C5">
      <w:pPr>
        <w:pStyle w:val="Akapitzlist"/>
        <w:numPr>
          <w:ilvl w:val="2"/>
          <w:numId w:val="57"/>
        </w:numPr>
        <w:ind w:left="1843" w:hanging="709"/>
        <w:rPr>
          <w:sz w:val="22"/>
          <w:szCs w:val="22"/>
        </w:rPr>
      </w:pPr>
      <w:r w:rsidRPr="001B76A1">
        <w:rPr>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13021B">
        <w:rPr>
          <w:sz w:val="22"/>
          <w:szCs w:val="22"/>
        </w:rPr>
        <w:t xml:space="preserve"> </w:t>
      </w:r>
      <w:r w:rsidRPr="001B76A1">
        <w:rPr>
          <w:sz w:val="22"/>
          <w:szCs w:val="22"/>
        </w:rPr>
        <w:t xml:space="preserve">wymagania sprzętowo-aplikacyjne umożliwiające pracę na </w:t>
      </w:r>
      <w:hyperlink r:id="rId32" w:history="1">
        <w:r w:rsidRPr="001B76A1">
          <w:rPr>
            <w:rStyle w:val="Hipercze"/>
            <w:sz w:val="22"/>
            <w:szCs w:val="22"/>
          </w:rPr>
          <w:t>https://platformazakupowa.pl</w:t>
        </w:r>
      </w:hyperlink>
      <w:r w:rsidRPr="001B76A1">
        <w:rPr>
          <w:rStyle w:val="Hipercze"/>
          <w:sz w:val="22"/>
          <w:szCs w:val="22"/>
        </w:rPr>
        <w:t>,</w:t>
      </w:r>
      <w:r w:rsidRPr="001B76A1">
        <w:rPr>
          <w:sz w:val="22"/>
          <w:szCs w:val="22"/>
        </w:rPr>
        <w:t xml:space="preserve"> tj.:</w:t>
      </w:r>
    </w:p>
    <w:p w14:paraId="54A17A1E" w14:textId="77777777" w:rsidR="00B97FCC" w:rsidRPr="001B76A1" w:rsidRDefault="00B97FCC" w:rsidP="002368C5">
      <w:pPr>
        <w:pStyle w:val="Akapitzlist"/>
        <w:numPr>
          <w:ilvl w:val="1"/>
          <w:numId w:val="59"/>
        </w:numPr>
        <w:ind w:left="2410" w:hanging="567"/>
        <w:rPr>
          <w:sz w:val="22"/>
          <w:szCs w:val="22"/>
        </w:rPr>
      </w:pPr>
      <w:r w:rsidRPr="001B76A1">
        <w:rPr>
          <w:sz w:val="22"/>
          <w:szCs w:val="22"/>
        </w:rPr>
        <w:t xml:space="preserve">stały dostęp do sieci Internet o gwarantowanej przepustowości nie mniejszej niż 512 </w:t>
      </w:r>
      <w:proofErr w:type="spellStart"/>
      <w:r w:rsidRPr="001B76A1">
        <w:rPr>
          <w:sz w:val="22"/>
          <w:szCs w:val="22"/>
        </w:rPr>
        <w:t>kb</w:t>
      </w:r>
      <w:proofErr w:type="spellEnd"/>
      <w:r w:rsidRPr="001B76A1">
        <w:rPr>
          <w:sz w:val="22"/>
          <w:szCs w:val="22"/>
        </w:rPr>
        <w:t>/s;</w:t>
      </w:r>
    </w:p>
    <w:p w14:paraId="51D6AC89" w14:textId="77777777" w:rsidR="00B97FCC" w:rsidRPr="001B76A1" w:rsidRDefault="00B97FCC" w:rsidP="002368C5">
      <w:pPr>
        <w:pStyle w:val="Akapitzlist"/>
        <w:numPr>
          <w:ilvl w:val="1"/>
          <w:numId w:val="59"/>
        </w:numPr>
        <w:ind w:left="2410" w:hanging="567"/>
        <w:rPr>
          <w:sz w:val="22"/>
          <w:szCs w:val="22"/>
        </w:rPr>
      </w:pPr>
      <w:r w:rsidRPr="001B76A1">
        <w:rPr>
          <w:sz w:val="22"/>
          <w:szCs w:val="22"/>
        </w:rPr>
        <w:t>komputer klasy PC lub MAC o następującej konfiguracji: pamięć min. 2 GB Ram, procesor Intel IV 2 GHZ lub jego nowsza wersja, jeden z systemów operacyjnych – MS Windows 7, Mac Os x 10 4, Linux, lub ich nowsze wersje;</w:t>
      </w:r>
    </w:p>
    <w:p w14:paraId="33A5E33B" w14:textId="77777777" w:rsidR="00B97FCC" w:rsidRPr="001B76A1" w:rsidRDefault="00B97FCC" w:rsidP="002368C5">
      <w:pPr>
        <w:pStyle w:val="Akapitzlist"/>
        <w:numPr>
          <w:ilvl w:val="1"/>
          <w:numId w:val="59"/>
        </w:numPr>
        <w:ind w:left="2410" w:hanging="567"/>
        <w:rPr>
          <w:sz w:val="22"/>
          <w:szCs w:val="22"/>
        </w:rPr>
      </w:pPr>
      <w:r w:rsidRPr="001B76A1">
        <w:rPr>
          <w:sz w:val="22"/>
          <w:szCs w:val="22"/>
        </w:rPr>
        <w:t>zainstalowana dowolna, inna przeglądarka internetowa niż Internet Explorer;</w:t>
      </w:r>
    </w:p>
    <w:p w14:paraId="7E0B11A4" w14:textId="77777777" w:rsidR="00B97FCC" w:rsidRPr="001B76A1" w:rsidRDefault="00B97FCC" w:rsidP="002368C5">
      <w:pPr>
        <w:pStyle w:val="Akapitzlist"/>
        <w:numPr>
          <w:ilvl w:val="1"/>
          <w:numId w:val="59"/>
        </w:numPr>
        <w:ind w:left="2410" w:hanging="567"/>
        <w:rPr>
          <w:sz w:val="22"/>
          <w:szCs w:val="22"/>
        </w:rPr>
      </w:pPr>
      <w:r w:rsidRPr="001B76A1">
        <w:rPr>
          <w:sz w:val="22"/>
          <w:szCs w:val="22"/>
        </w:rPr>
        <w:t>włączona obsługa JavaScript,</w:t>
      </w:r>
    </w:p>
    <w:p w14:paraId="09B0BE29" w14:textId="77777777" w:rsidR="00B97FCC" w:rsidRPr="001B76A1" w:rsidRDefault="00B97FCC" w:rsidP="002368C5">
      <w:pPr>
        <w:pStyle w:val="Akapitzlist"/>
        <w:numPr>
          <w:ilvl w:val="1"/>
          <w:numId w:val="59"/>
        </w:numPr>
        <w:ind w:left="2410" w:hanging="567"/>
        <w:rPr>
          <w:sz w:val="22"/>
          <w:szCs w:val="22"/>
        </w:rPr>
      </w:pPr>
      <w:r w:rsidRPr="001B76A1">
        <w:rPr>
          <w:sz w:val="22"/>
          <w:szCs w:val="22"/>
        </w:rPr>
        <w:t xml:space="preserve">zainstalowany program Adobe </w:t>
      </w:r>
      <w:proofErr w:type="spellStart"/>
      <w:r w:rsidRPr="001B76A1">
        <w:rPr>
          <w:sz w:val="22"/>
          <w:szCs w:val="22"/>
        </w:rPr>
        <w:t>Acrobat</w:t>
      </w:r>
      <w:proofErr w:type="spellEnd"/>
      <w:r w:rsidRPr="001B76A1">
        <w:rPr>
          <w:sz w:val="22"/>
          <w:szCs w:val="22"/>
        </w:rPr>
        <w:t xml:space="preserve"> Reader lub inny obsługujący format plików .pdf.</w:t>
      </w:r>
    </w:p>
    <w:p w14:paraId="5C7BEEDA" w14:textId="77777777" w:rsidR="00B97FCC" w:rsidRPr="001B76A1" w:rsidRDefault="00B97FCC" w:rsidP="002368C5">
      <w:pPr>
        <w:pStyle w:val="NormalnyWeb"/>
        <w:numPr>
          <w:ilvl w:val="2"/>
          <w:numId w:val="57"/>
        </w:numPr>
        <w:spacing w:before="0" w:beforeAutospacing="0" w:after="0" w:afterAutospacing="0"/>
        <w:ind w:left="1843" w:hanging="709"/>
        <w:jc w:val="both"/>
        <w:textAlignment w:val="baseline"/>
        <w:rPr>
          <w:sz w:val="22"/>
          <w:szCs w:val="22"/>
        </w:rPr>
      </w:pPr>
      <w:r w:rsidRPr="001B76A1">
        <w:rPr>
          <w:sz w:val="22"/>
          <w:szCs w:val="22"/>
        </w:rPr>
        <w:t xml:space="preserve">Szyfrowanie na </w:t>
      </w:r>
      <w:hyperlink r:id="rId33" w:history="1">
        <w:r w:rsidRPr="001B76A1">
          <w:rPr>
            <w:rStyle w:val="Hipercze"/>
            <w:rFonts w:eastAsia="Calibri"/>
            <w:sz w:val="22"/>
            <w:szCs w:val="22"/>
            <w:lang w:eastAsia="en-US"/>
          </w:rPr>
          <w:t>https://platformazakupowa.pl</w:t>
        </w:r>
      </w:hyperlink>
      <w:r w:rsidRPr="001B76A1">
        <w:rPr>
          <w:sz w:val="22"/>
          <w:szCs w:val="22"/>
        </w:rPr>
        <w:t xml:space="preserve"> odbywa się za pomocą protokołu TLS 1.3.</w:t>
      </w:r>
    </w:p>
    <w:p w14:paraId="198717BC" w14:textId="4901E3DD" w:rsidR="00B97FCC" w:rsidRPr="001B76A1" w:rsidRDefault="00B97FCC" w:rsidP="002368C5">
      <w:pPr>
        <w:pStyle w:val="NormalnyWeb"/>
        <w:numPr>
          <w:ilvl w:val="2"/>
          <w:numId w:val="57"/>
        </w:numPr>
        <w:spacing w:before="0" w:beforeAutospacing="0" w:after="0" w:afterAutospacing="0"/>
        <w:ind w:left="1843" w:hanging="709"/>
        <w:jc w:val="both"/>
        <w:textAlignment w:val="baseline"/>
        <w:rPr>
          <w:sz w:val="22"/>
          <w:szCs w:val="22"/>
        </w:rPr>
      </w:pPr>
      <w:r w:rsidRPr="001B76A1">
        <w:rPr>
          <w:sz w:val="22"/>
          <w:szCs w:val="22"/>
        </w:rPr>
        <w:lastRenderedPageBreak/>
        <w:t>Oznaczenie czasu odbioru danych przez platformę zakupową stanowi datę oraz</w:t>
      </w:r>
      <w:r w:rsidR="0013021B">
        <w:rPr>
          <w:sz w:val="22"/>
          <w:szCs w:val="22"/>
        </w:rPr>
        <w:t xml:space="preserve"> </w:t>
      </w:r>
      <w:r w:rsidRPr="001B76A1">
        <w:rPr>
          <w:sz w:val="22"/>
          <w:szCs w:val="22"/>
        </w:rPr>
        <w:t>dokładny czas (</w:t>
      </w:r>
      <w:proofErr w:type="spellStart"/>
      <w:r w:rsidRPr="001B76A1">
        <w:rPr>
          <w:sz w:val="22"/>
          <w:szCs w:val="22"/>
        </w:rPr>
        <w:t>hh:mm:ss</w:t>
      </w:r>
      <w:proofErr w:type="spellEnd"/>
      <w:r w:rsidRPr="001B76A1">
        <w:rPr>
          <w:sz w:val="22"/>
          <w:szCs w:val="22"/>
        </w:rPr>
        <w:t>) generowany według czasu lokalnego serwera synchronizowanego z zegarem Głównego Urzędu Miar.</w:t>
      </w:r>
    </w:p>
    <w:p w14:paraId="6EA64868" w14:textId="77777777" w:rsidR="00B97FCC" w:rsidRPr="001B76A1" w:rsidRDefault="00B97FCC" w:rsidP="00E54CDD">
      <w:pPr>
        <w:ind w:left="709" w:hanging="425"/>
        <w:jc w:val="both"/>
        <w:rPr>
          <w:sz w:val="22"/>
          <w:szCs w:val="22"/>
        </w:rPr>
      </w:pPr>
      <w:r w:rsidRPr="001B76A1">
        <w:rPr>
          <w:sz w:val="22"/>
          <w:szCs w:val="22"/>
        </w:rPr>
        <w:t>1.6 Sposób sporządzenia i przekazania dokumentów elektronicznych oraz cyfrowego odwzorowania 2.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1B76A1">
        <w:rPr>
          <w:sz w:val="22"/>
          <w:szCs w:val="22"/>
        </w:rPr>
        <w:t>t.j</w:t>
      </w:r>
      <w:proofErr w:type="spellEnd"/>
      <w:r w:rsidRPr="001B76A1">
        <w:rPr>
          <w:sz w:val="22"/>
          <w:szCs w:val="22"/>
        </w:rPr>
        <w:t xml:space="preserve">.: Dz. U. 2020 r., poz. 2452 z </w:t>
      </w:r>
      <w:proofErr w:type="spellStart"/>
      <w:r w:rsidRPr="001B76A1">
        <w:rPr>
          <w:sz w:val="22"/>
          <w:szCs w:val="22"/>
        </w:rPr>
        <w:t>późn</w:t>
      </w:r>
      <w:proofErr w:type="spellEnd"/>
      <w:r w:rsidRPr="001B76A1">
        <w:rPr>
          <w:sz w:val="22"/>
          <w:szCs w:val="22"/>
        </w:rPr>
        <w:t xml:space="preserve">. </w:t>
      </w:r>
      <w:proofErr w:type="spellStart"/>
      <w:r w:rsidRPr="001B76A1">
        <w:rPr>
          <w:sz w:val="22"/>
          <w:szCs w:val="22"/>
        </w:rPr>
        <w:t>zm</w:t>
      </w:r>
      <w:proofErr w:type="spellEnd"/>
      <w:r w:rsidRPr="001B76A1">
        <w:rPr>
          <w:sz w:val="22"/>
          <w:szCs w:val="22"/>
        </w:rPr>
        <w:t>) oraz rozporządzeniu Ministra Rozwoju, Pracy i Technologii z dnia 23 grudnia 2020 r. w sprawie podmiotowych środków dowodowych oraz innych dokumentów lub oświadczeń, jakich może żądać zamawiający od wykonawcy</w:t>
      </w:r>
      <w:r w:rsidRPr="001B76A1" w:rsidDel="008C4122">
        <w:rPr>
          <w:sz w:val="22"/>
          <w:szCs w:val="22"/>
        </w:rPr>
        <w:t xml:space="preserve"> </w:t>
      </w:r>
      <w:r w:rsidRPr="001B76A1">
        <w:rPr>
          <w:sz w:val="22"/>
          <w:szCs w:val="22"/>
        </w:rPr>
        <w:t xml:space="preserve">(t. j.: Dz. U. 2020 r., poz. 2415 z </w:t>
      </w:r>
      <w:proofErr w:type="spellStart"/>
      <w:r w:rsidRPr="001B76A1">
        <w:rPr>
          <w:sz w:val="22"/>
          <w:szCs w:val="22"/>
        </w:rPr>
        <w:t>późn</w:t>
      </w:r>
      <w:proofErr w:type="spellEnd"/>
      <w:r w:rsidRPr="001B76A1">
        <w:rPr>
          <w:sz w:val="22"/>
          <w:szCs w:val="22"/>
        </w:rPr>
        <w:t>. zm.), tj.:</w:t>
      </w:r>
    </w:p>
    <w:p w14:paraId="7C34B810" w14:textId="10421210" w:rsidR="00B97FCC" w:rsidRPr="001B76A1" w:rsidRDefault="00B97FCC" w:rsidP="002368C5">
      <w:pPr>
        <w:pStyle w:val="Akapitzlist"/>
        <w:numPr>
          <w:ilvl w:val="1"/>
          <w:numId w:val="60"/>
        </w:numPr>
        <w:ind w:left="1843" w:hanging="425"/>
        <w:rPr>
          <w:bCs/>
          <w:i/>
          <w:iCs/>
          <w:sz w:val="22"/>
          <w:szCs w:val="22"/>
          <w:u w:val="single"/>
        </w:rPr>
      </w:pPr>
      <w:r w:rsidRPr="001B76A1">
        <w:rPr>
          <w:sz w:val="22"/>
          <w:szCs w:val="22"/>
        </w:rPr>
        <w:t xml:space="preserve">dokumenty lub oświadczenia, w tym oferta, składane są </w:t>
      </w:r>
      <w:r w:rsidRPr="001B76A1">
        <w:rPr>
          <w:sz w:val="22"/>
          <w:szCs w:val="22"/>
          <w:u w:val="single"/>
        </w:rPr>
        <w:t>w oryginale w formie elektronicznej przy użyciu kwalifikowanego podpisu elektronicznego lub</w:t>
      </w:r>
      <w:r w:rsidR="0013021B">
        <w:rPr>
          <w:sz w:val="22"/>
          <w:szCs w:val="22"/>
          <w:u w:val="single"/>
        </w:rPr>
        <w:t xml:space="preserve"> </w:t>
      </w:r>
      <w:r w:rsidRPr="001B76A1">
        <w:rPr>
          <w:sz w:val="22"/>
          <w:szCs w:val="22"/>
          <w:u w:val="single"/>
        </w:rPr>
        <w:t>w</w:t>
      </w:r>
      <w:r w:rsidR="0013021B">
        <w:rPr>
          <w:sz w:val="22"/>
          <w:szCs w:val="22"/>
          <w:u w:val="single"/>
        </w:rPr>
        <w:t xml:space="preserve"> </w:t>
      </w:r>
      <w:r w:rsidRPr="001B76A1">
        <w:rPr>
          <w:sz w:val="22"/>
          <w:szCs w:val="22"/>
          <w:u w:val="single"/>
        </w:rPr>
        <w:t>postaci elektronicznej opatrzonej podpisem zaufanym lub podpisem osobistym</w:t>
      </w:r>
      <w:r w:rsidRPr="001B76A1">
        <w:rPr>
          <w:sz w:val="22"/>
          <w:szCs w:val="22"/>
        </w:rPr>
        <w:t xml:space="preserve">. W przypadku składania podpisu kwalifikowanego i wykorzystania formatu podpisu </w:t>
      </w:r>
      <w:proofErr w:type="spellStart"/>
      <w:r w:rsidRPr="001B76A1">
        <w:rPr>
          <w:sz w:val="22"/>
          <w:szCs w:val="22"/>
        </w:rPr>
        <w:t>XAdES</w:t>
      </w:r>
      <w:proofErr w:type="spellEnd"/>
      <w:r w:rsidRPr="001B76A1">
        <w:rPr>
          <w:sz w:val="22"/>
          <w:szCs w:val="22"/>
        </w:rPr>
        <w:t xml:space="preserve"> zewnętrzny, zamawiający wymaga dołączenia odpowiedniej ilości plików, tj. podpisywanych plików z danymi oraz plików podpisu w formacie </w:t>
      </w:r>
      <w:proofErr w:type="spellStart"/>
      <w:r w:rsidRPr="001B76A1">
        <w:rPr>
          <w:sz w:val="22"/>
          <w:szCs w:val="22"/>
        </w:rPr>
        <w:t>XAdES</w:t>
      </w:r>
      <w:proofErr w:type="spellEnd"/>
      <w:r w:rsidRPr="001B76A1">
        <w:rPr>
          <w:sz w:val="22"/>
          <w:szCs w:val="22"/>
        </w:rPr>
        <w:t xml:space="preserve">. </w:t>
      </w:r>
      <w:r w:rsidRPr="001B76A1">
        <w:rPr>
          <w:b/>
          <w:i/>
          <w:iCs/>
          <w:sz w:val="22"/>
          <w:szCs w:val="22"/>
        </w:rPr>
        <w:t>Oferta złożona bez opatrzenia właściwym podpisem elektronicznym podlega odrzuceniu na podstawie art. 226 ust. 1 pkt 3 ustawy PZP, z uwagi na niezgodność z art. 63 tej ustawy;</w:t>
      </w:r>
    </w:p>
    <w:p w14:paraId="0D862870" w14:textId="77777777" w:rsidR="00B97FCC" w:rsidRPr="001B76A1" w:rsidRDefault="00B97FCC" w:rsidP="002368C5">
      <w:pPr>
        <w:pStyle w:val="Akapitzlist"/>
        <w:numPr>
          <w:ilvl w:val="1"/>
          <w:numId w:val="60"/>
        </w:numPr>
        <w:ind w:left="1843" w:hanging="425"/>
        <w:rPr>
          <w:bCs/>
          <w:sz w:val="22"/>
          <w:szCs w:val="22"/>
        </w:rPr>
      </w:pPr>
      <w:r w:rsidRPr="001B76A1">
        <w:rPr>
          <w:bCs/>
          <w:sz w:val="22"/>
          <w:szCs w:val="22"/>
        </w:rPr>
        <w:t>dokumenty wystawione w formie elektronicznej przekazuje się jako dokumenty elektroniczne, zapewniając zamawiającemu możliwość weryfikacji podpisów;</w:t>
      </w:r>
    </w:p>
    <w:p w14:paraId="6ECA1671" w14:textId="77777777" w:rsidR="00B97FCC" w:rsidRPr="001B76A1" w:rsidRDefault="00B97FCC" w:rsidP="002368C5">
      <w:pPr>
        <w:pStyle w:val="Akapitzlist"/>
        <w:numPr>
          <w:ilvl w:val="1"/>
          <w:numId w:val="60"/>
        </w:numPr>
        <w:ind w:left="1843" w:hanging="425"/>
        <w:rPr>
          <w:bCs/>
          <w:sz w:val="22"/>
          <w:szCs w:val="22"/>
        </w:rPr>
      </w:pPr>
      <w:r w:rsidRPr="001B76A1">
        <w:rPr>
          <w:bCs/>
          <w:sz w:val="22"/>
          <w:szCs w:val="22"/>
        </w:rPr>
        <w:t>j</w:t>
      </w:r>
      <w:r w:rsidRPr="001B76A1">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59CBF15F" w14:textId="77777777" w:rsidR="00B97FCC" w:rsidRPr="001B76A1" w:rsidRDefault="00B97FCC" w:rsidP="002368C5">
      <w:pPr>
        <w:pStyle w:val="Akapitzlist"/>
        <w:numPr>
          <w:ilvl w:val="1"/>
          <w:numId w:val="60"/>
        </w:numPr>
        <w:ind w:left="1843" w:hanging="425"/>
        <w:rPr>
          <w:bCs/>
          <w:sz w:val="22"/>
          <w:szCs w:val="22"/>
        </w:rPr>
      </w:pPr>
      <w:r w:rsidRPr="001B76A1">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FF7C152" w14:textId="77777777" w:rsidR="00B97FCC" w:rsidRPr="001B76A1" w:rsidRDefault="00B97FCC" w:rsidP="002368C5">
      <w:pPr>
        <w:pStyle w:val="Akapitzlist"/>
        <w:numPr>
          <w:ilvl w:val="1"/>
          <w:numId w:val="60"/>
        </w:numPr>
        <w:ind w:left="1843" w:hanging="425"/>
        <w:rPr>
          <w:bCs/>
          <w:sz w:val="22"/>
          <w:szCs w:val="22"/>
        </w:rPr>
      </w:pPr>
      <w:r w:rsidRPr="001B76A1">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EC051A3" w14:textId="77777777" w:rsidR="00B97FCC" w:rsidRPr="001B76A1" w:rsidRDefault="00B97FCC" w:rsidP="002368C5">
      <w:pPr>
        <w:pStyle w:val="Akapitzlist"/>
        <w:numPr>
          <w:ilvl w:val="0"/>
          <w:numId w:val="57"/>
        </w:numPr>
        <w:ind w:left="720"/>
        <w:rPr>
          <w:bCs/>
          <w:sz w:val="22"/>
          <w:szCs w:val="22"/>
        </w:rPr>
      </w:pPr>
      <w:r w:rsidRPr="001B76A1">
        <w:rPr>
          <w:bCs/>
          <w:sz w:val="22"/>
          <w:szCs w:val="22"/>
        </w:rPr>
        <w:t>Sposób porozumiewania się zamawiającego z wykonawcami w zakresie skutecznego złożenia oferty.</w:t>
      </w:r>
    </w:p>
    <w:p w14:paraId="1308B4F5" w14:textId="77777777" w:rsidR="00B97FCC" w:rsidRPr="001B76A1" w:rsidRDefault="00B97FCC" w:rsidP="002368C5">
      <w:pPr>
        <w:pStyle w:val="Akapitzlist"/>
        <w:numPr>
          <w:ilvl w:val="1"/>
          <w:numId w:val="57"/>
        </w:numPr>
        <w:ind w:left="1410"/>
        <w:rPr>
          <w:bCs/>
          <w:sz w:val="22"/>
          <w:szCs w:val="22"/>
        </w:rPr>
      </w:pPr>
      <w:r w:rsidRPr="001B76A1">
        <w:rPr>
          <w:sz w:val="22"/>
          <w:szCs w:val="22"/>
        </w:rPr>
        <w:t xml:space="preserve">Oferta musi być sporządzona z zachowaniem postaci elektronicznej w formacie danych </w:t>
      </w:r>
    </w:p>
    <w:p w14:paraId="5012CD35" w14:textId="77777777" w:rsidR="00B97FCC" w:rsidRPr="001B76A1" w:rsidRDefault="00B97FCC" w:rsidP="00E54CDD">
      <w:pPr>
        <w:pStyle w:val="Akapitzlist"/>
        <w:numPr>
          <w:ilvl w:val="0"/>
          <w:numId w:val="0"/>
        </w:numPr>
        <w:ind w:left="1412"/>
        <w:rPr>
          <w:bCs/>
          <w:sz w:val="22"/>
          <w:szCs w:val="22"/>
        </w:rPr>
      </w:pPr>
      <w:r w:rsidRPr="001B76A1">
        <w:rPr>
          <w:bCs/>
          <w:sz w:val="22"/>
          <w:szCs w:val="22"/>
        </w:rPr>
        <w:t xml:space="preserve">zgodnym z </w:t>
      </w:r>
      <w:r w:rsidRPr="001B76A1">
        <w:rPr>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1B76A1">
        <w:rPr>
          <w:b/>
          <w:bCs/>
          <w:i/>
          <w:iCs/>
          <w:sz w:val="22"/>
          <w:szCs w:val="22"/>
        </w:rPr>
        <w:t>pdf, .doc., .xls, .jpg (.</w:t>
      </w:r>
      <w:proofErr w:type="spellStart"/>
      <w:r w:rsidRPr="001B76A1">
        <w:rPr>
          <w:b/>
          <w:bCs/>
          <w:i/>
          <w:iCs/>
          <w:sz w:val="22"/>
          <w:szCs w:val="22"/>
        </w:rPr>
        <w:t>jpeg</w:t>
      </w:r>
      <w:proofErr w:type="spellEnd"/>
      <w:r w:rsidRPr="001B76A1">
        <w:rPr>
          <w:b/>
          <w:bCs/>
          <w:i/>
          <w:iCs/>
          <w:sz w:val="22"/>
          <w:szCs w:val="22"/>
        </w:rPr>
        <w:t>) ze szczególnym wskazaniem na .pdf.</w:t>
      </w:r>
      <w:r w:rsidRPr="001B76A1">
        <w:rPr>
          <w:sz w:val="22"/>
          <w:szCs w:val="22"/>
        </w:rPr>
        <w:t xml:space="preserve"> W celu ewentualnej kompresji danych rekomenduje się wykorzystanie formatów: .</w:t>
      </w:r>
      <w:r w:rsidRPr="001B76A1">
        <w:rPr>
          <w:b/>
          <w:bCs/>
          <w:i/>
          <w:iCs/>
          <w:sz w:val="22"/>
          <w:szCs w:val="22"/>
        </w:rPr>
        <w:t>zip, 7Z</w:t>
      </w:r>
      <w:r w:rsidRPr="001B76A1">
        <w:rPr>
          <w:sz w:val="22"/>
          <w:szCs w:val="22"/>
        </w:rPr>
        <w:t xml:space="preserve">. Do formatów powszechnych a nieobjętych treścią rozporządzenia zalicza się: </w:t>
      </w:r>
      <w:r w:rsidRPr="001B76A1">
        <w:rPr>
          <w:sz w:val="22"/>
          <w:szCs w:val="22"/>
        </w:rPr>
        <w:lastRenderedPageBreak/>
        <w:t>.</w:t>
      </w:r>
      <w:proofErr w:type="spellStart"/>
      <w:r w:rsidRPr="001B76A1">
        <w:rPr>
          <w:sz w:val="22"/>
          <w:szCs w:val="22"/>
        </w:rPr>
        <w:t>rar</w:t>
      </w:r>
      <w:proofErr w:type="spellEnd"/>
      <w:r w:rsidRPr="001B76A1">
        <w:rPr>
          <w:sz w:val="22"/>
          <w:szCs w:val="22"/>
        </w:rPr>
        <w:t>, .gif, .</w:t>
      </w:r>
      <w:proofErr w:type="spellStart"/>
      <w:r w:rsidRPr="001B76A1">
        <w:rPr>
          <w:sz w:val="22"/>
          <w:szCs w:val="22"/>
        </w:rPr>
        <w:t>bmp</w:t>
      </w:r>
      <w:proofErr w:type="spellEnd"/>
      <w:r w:rsidRPr="001B76A1">
        <w:rPr>
          <w:sz w:val="22"/>
          <w:szCs w:val="22"/>
        </w:rPr>
        <w:t>, .</w:t>
      </w:r>
      <w:proofErr w:type="spellStart"/>
      <w:r w:rsidRPr="001B76A1">
        <w:rPr>
          <w:sz w:val="22"/>
          <w:szCs w:val="22"/>
        </w:rPr>
        <w:t>numbers</w:t>
      </w:r>
      <w:proofErr w:type="spellEnd"/>
      <w:r w:rsidRPr="001B76A1">
        <w:rPr>
          <w:sz w:val="22"/>
          <w:szCs w:val="22"/>
        </w:rPr>
        <w:t>, .</w:t>
      </w:r>
      <w:proofErr w:type="spellStart"/>
      <w:r w:rsidRPr="001B76A1">
        <w:rPr>
          <w:sz w:val="22"/>
          <w:szCs w:val="22"/>
        </w:rPr>
        <w:t>pages</w:t>
      </w:r>
      <w:proofErr w:type="spellEnd"/>
      <w:r w:rsidRPr="001B76A1">
        <w:rPr>
          <w:sz w:val="22"/>
          <w:szCs w:val="22"/>
        </w:rPr>
        <w:t xml:space="preserve">. Dokumenty złożone w takich plikach zostaną uznane za złożone nieskutecznie. </w:t>
      </w:r>
    </w:p>
    <w:p w14:paraId="7C57388D" w14:textId="593BECEA" w:rsidR="00B97FCC" w:rsidRPr="001B76A1" w:rsidRDefault="00B97FCC" w:rsidP="002368C5">
      <w:pPr>
        <w:pStyle w:val="Akapitzlist"/>
        <w:numPr>
          <w:ilvl w:val="1"/>
          <w:numId w:val="57"/>
        </w:numPr>
        <w:ind w:left="1410"/>
        <w:rPr>
          <w:bCs/>
          <w:sz w:val="22"/>
          <w:szCs w:val="22"/>
        </w:rPr>
      </w:pPr>
      <w:r w:rsidRPr="001B76A1">
        <w:rPr>
          <w:sz w:val="22"/>
          <w:szCs w:val="22"/>
        </w:rPr>
        <w:t xml:space="preserve">Wykonawca składa ofertę za pośrednictwem </w:t>
      </w:r>
      <w:hyperlink r:id="rId34" w:history="1">
        <w:r w:rsidRPr="001B76A1">
          <w:rPr>
            <w:rStyle w:val="Hipercze"/>
            <w:sz w:val="22"/>
            <w:szCs w:val="22"/>
          </w:rPr>
          <w:t>https://platformazakupowa.pl</w:t>
        </w:r>
      </w:hyperlink>
      <w:r w:rsidRPr="001B76A1">
        <w:rPr>
          <w:sz w:val="22"/>
          <w:szCs w:val="22"/>
        </w:rPr>
        <w:t xml:space="preserve"> – adres profilu nabywcy </w:t>
      </w:r>
      <w:hyperlink r:id="rId35" w:history="1">
        <w:r w:rsidRPr="001B76A1">
          <w:rPr>
            <w:rStyle w:val="Hipercze"/>
            <w:sz w:val="22"/>
            <w:szCs w:val="22"/>
          </w:rPr>
          <w:t>https://platformazakupowa.pl/pn/uj_edu</w:t>
        </w:r>
      </w:hyperlink>
      <w:r w:rsidRPr="001B76A1">
        <w:rPr>
          <w:bCs/>
          <w:sz w:val="22"/>
          <w:szCs w:val="22"/>
        </w:rPr>
        <w:t xml:space="preserve">, </w:t>
      </w:r>
      <w:r w:rsidRPr="001B76A1">
        <w:rPr>
          <w:sz w:val="22"/>
          <w:szCs w:val="22"/>
        </w:rPr>
        <w:t>zgodnie z regulaminem, o którym mowa w ust. 1 tego rozdziału. Zamawiający nie ponosi odpowiedzialności za</w:t>
      </w:r>
      <w:r w:rsidR="0013021B">
        <w:rPr>
          <w:sz w:val="22"/>
          <w:szCs w:val="22"/>
        </w:rPr>
        <w:t xml:space="preserve"> </w:t>
      </w:r>
      <w:r w:rsidRPr="001B76A1">
        <w:rPr>
          <w:sz w:val="22"/>
          <w:szCs w:val="22"/>
        </w:rPr>
        <w:t>złożenie oferty w sposób niezgodny z instrukcją korzystania z</w:t>
      </w:r>
      <w:r w:rsidR="0013021B">
        <w:rPr>
          <w:sz w:val="22"/>
          <w:szCs w:val="22"/>
        </w:rPr>
        <w:t xml:space="preserve"> </w:t>
      </w:r>
      <w:hyperlink r:id="rId36" w:history="1">
        <w:r w:rsidRPr="001B76A1">
          <w:rPr>
            <w:rStyle w:val="Hipercze"/>
            <w:sz w:val="22"/>
            <w:szCs w:val="22"/>
          </w:rPr>
          <w:t>https://platformazakupowa.pl</w:t>
        </w:r>
      </w:hyperlink>
      <w:r w:rsidRPr="001B76A1">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921724F" w14:textId="77777777" w:rsidR="00B97FCC" w:rsidRPr="001B76A1" w:rsidRDefault="00B97FCC" w:rsidP="002368C5">
      <w:pPr>
        <w:pStyle w:val="Akapitzlist"/>
        <w:numPr>
          <w:ilvl w:val="1"/>
          <w:numId w:val="57"/>
        </w:numPr>
        <w:ind w:left="1410"/>
        <w:rPr>
          <w:sz w:val="22"/>
          <w:szCs w:val="22"/>
        </w:rPr>
      </w:pPr>
      <w:r w:rsidRPr="001B76A1">
        <w:rPr>
          <w:sz w:val="22"/>
          <w:szCs w:val="22"/>
        </w:rPr>
        <w:t xml:space="preserve">Sposób zaszyfrowania oferty opisany został w instrukcji składania ofert (linki </w:t>
      </w:r>
      <w:r w:rsidRPr="001B76A1">
        <w:rPr>
          <w:sz w:val="22"/>
          <w:szCs w:val="22"/>
        </w:rPr>
        <w:br/>
        <w:t xml:space="preserve">w ust. 1.2.2 powyżej), </w:t>
      </w:r>
      <w:r w:rsidRPr="001B76A1">
        <w:rPr>
          <w:b/>
          <w:bCs/>
          <w:sz w:val="22"/>
          <w:szCs w:val="22"/>
          <w:u w:val="single"/>
        </w:rPr>
        <w:t>przy czym szyfrowanie ofert ma być dokonywane jedynie za pomocą narzędzia wbudowanego w platformę zakupową</w:t>
      </w:r>
      <w:r w:rsidRPr="001B76A1">
        <w:rPr>
          <w:sz w:val="22"/>
          <w:szCs w:val="22"/>
          <w:u w:val="single"/>
        </w:rPr>
        <w:t>.</w:t>
      </w:r>
    </w:p>
    <w:p w14:paraId="532B088E" w14:textId="77777777" w:rsidR="00B97FCC" w:rsidRPr="001B76A1" w:rsidRDefault="00B97FCC" w:rsidP="002368C5">
      <w:pPr>
        <w:pStyle w:val="Akapitzlist"/>
        <w:numPr>
          <w:ilvl w:val="1"/>
          <w:numId w:val="57"/>
        </w:numPr>
        <w:ind w:left="1410"/>
        <w:rPr>
          <w:bCs/>
          <w:sz w:val="22"/>
          <w:szCs w:val="22"/>
        </w:rPr>
      </w:pPr>
      <w:r w:rsidRPr="001B76A1">
        <w:rPr>
          <w:bCs/>
          <w:sz w:val="22"/>
          <w:szCs w:val="22"/>
        </w:rPr>
        <w:t>Po upływie terminu składania ofert wykonawca nie może skutecznie dokonać zmiany ani wycofać uprzednio złożonej oferty.</w:t>
      </w:r>
    </w:p>
    <w:p w14:paraId="34F410D8" w14:textId="77777777" w:rsidR="00B97FCC" w:rsidRPr="001B76A1" w:rsidRDefault="00B97FCC" w:rsidP="002368C5">
      <w:pPr>
        <w:pStyle w:val="Akapitzlist"/>
        <w:numPr>
          <w:ilvl w:val="0"/>
          <w:numId w:val="57"/>
        </w:numPr>
        <w:ind w:left="426"/>
        <w:rPr>
          <w:sz w:val="22"/>
          <w:szCs w:val="22"/>
          <w:lang w:eastAsia="pl-PL"/>
        </w:rPr>
      </w:pPr>
      <w:r w:rsidRPr="001B76A1">
        <w:rPr>
          <w:bCs/>
          <w:sz w:val="22"/>
          <w:szCs w:val="22"/>
        </w:rPr>
        <w:t xml:space="preserve">Do porozumiewania z wykonawcami upoważniona w zakresie formalno-prawnym jest – </w:t>
      </w:r>
      <w:r w:rsidRPr="001B76A1">
        <w:rPr>
          <w:i/>
          <w:sz w:val="22"/>
          <w:szCs w:val="22"/>
        </w:rPr>
        <w:t>Katarzyna Wastag.</w:t>
      </w:r>
    </w:p>
    <w:p w14:paraId="4481EF02" w14:textId="7E034DEC" w:rsidR="00B97FCC" w:rsidRDefault="00B97FCC" w:rsidP="00E54CDD">
      <w:pPr>
        <w:widowControl/>
        <w:suppressAutoHyphens w:val="0"/>
        <w:jc w:val="both"/>
        <w:rPr>
          <w:b/>
          <w:bCs/>
          <w:sz w:val="22"/>
          <w:szCs w:val="22"/>
        </w:rPr>
      </w:pPr>
    </w:p>
    <w:p w14:paraId="5FD140AE" w14:textId="77777777" w:rsidR="003D339D" w:rsidRPr="001B76A1" w:rsidRDefault="003D339D" w:rsidP="00E54CDD">
      <w:pPr>
        <w:widowControl/>
        <w:suppressAutoHyphens w:val="0"/>
        <w:jc w:val="both"/>
        <w:rPr>
          <w:b/>
          <w:bCs/>
          <w:sz w:val="22"/>
          <w:szCs w:val="22"/>
        </w:rPr>
      </w:pPr>
    </w:p>
    <w:p w14:paraId="4F16176F" w14:textId="122C31DF" w:rsidR="00F154E6" w:rsidRPr="001B76A1" w:rsidRDefault="00F154E6" w:rsidP="00E54CDD">
      <w:pPr>
        <w:widowControl/>
        <w:suppressAutoHyphens w:val="0"/>
        <w:jc w:val="both"/>
        <w:rPr>
          <w:b/>
          <w:bCs/>
          <w:sz w:val="22"/>
          <w:szCs w:val="22"/>
        </w:rPr>
      </w:pPr>
      <w:r w:rsidRPr="001B76A1">
        <w:rPr>
          <w:b/>
          <w:bCs/>
          <w:sz w:val="22"/>
          <w:szCs w:val="22"/>
        </w:rPr>
        <w:t xml:space="preserve">Rozdział X - Wymagania dotyczące wadium. </w:t>
      </w:r>
    </w:p>
    <w:p w14:paraId="1D8DDF8F" w14:textId="77777777" w:rsidR="00333B41" w:rsidRPr="001B76A1" w:rsidRDefault="00F154E6" w:rsidP="002368C5">
      <w:pPr>
        <w:pStyle w:val="Akapitzlist"/>
        <w:numPr>
          <w:ilvl w:val="0"/>
          <w:numId w:val="30"/>
        </w:numPr>
        <w:tabs>
          <w:tab w:val="clear" w:pos="5040"/>
          <w:tab w:val="num" w:pos="426"/>
        </w:tabs>
        <w:ind w:hanging="5040"/>
        <w:rPr>
          <w:sz w:val="22"/>
          <w:szCs w:val="22"/>
        </w:rPr>
      </w:pPr>
      <w:r w:rsidRPr="001B76A1">
        <w:rPr>
          <w:sz w:val="22"/>
          <w:szCs w:val="22"/>
        </w:rPr>
        <w:t>Zamawiający nie wymaga wniesienia wadium</w:t>
      </w:r>
    </w:p>
    <w:p w14:paraId="66C62971" w14:textId="79AB4D6A" w:rsidR="00930105" w:rsidRDefault="00930105" w:rsidP="00E54CDD">
      <w:pPr>
        <w:widowControl/>
        <w:tabs>
          <w:tab w:val="left" w:pos="900"/>
        </w:tabs>
        <w:suppressAutoHyphens w:val="0"/>
        <w:ind w:left="426" w:hanging="426"/>
        <w:jc w:val="both"/>
        <w:rPr>
          <w:color w:val="000000"/>
          <w:sz w:val="22"/>
          <w:szCs w:val="22"/>
        </w:rPr>
      </w:pPr>
    </w:p>
    <w:p w14:paraId="3BC5E587" w14:textId="77777777" w:rsidR="003D339D" w:rsidRPr="001B76A1" w:rsidRDefault="003D339D" w:rsidP="00E54CDD">
      <w:pPr>
        <w:widowControl/>
        <w:tabs>
          <w:tab w:val="left" w:pos="900"/>
        </w:tabs>
        <w:suppressAutoHyphens w:val="0"/>
        <w:ind w:left="426" w:hanging="426"/>
        <w:jc w:val="both"/>
        <w:rPr>
          <w:color w:val="000000"/>
          <w:sz w:val="22"/>
          <w:szCs w:val="22"/>
        </w:rPr>
      </w:pPr>
    </w:p>
    <w:p w14:paraId="5B30D29A" w14:textId="77777777" w:rsidR="00BA0997" w:rsidRPr="001B76A1" w:rsidRDefault="008463F6" w:rsidP="00E54CDD">
      <w:pPr>
        <w:widowControl/>
        <w:suppressAutoHyphens w:val="0"/>
        <w:jc w:val="both"/>
        <w:rPr>
          <w:b/>
          <w:bCs/>
          <w:sz w:val="22"/>
          <w:szCs w:val="22"/>
        </w:rPr>
      </w:pPr>
      <w:r w:rsidRPr="001B76A1">
        <w:rPr>
          <w:b/>
          <w:bCs/>
          <w:sz w:val="22"/>
          <w:szCs w:val="22"/>
        </w:rPr>
        <w:t>Rozdział X</w:t>
      </w:r>
      <w:r w:rsidR="0094606A" w:rsidRPr="001B76A1">
        <w:rPr>
          <w:b/>
          <w:bCs/>
          <w:sz w:val="22"/>
          <w:szCs w:val="22"/>
        </w:rPr>
        <w:t>I</w:t>
      </w:r>
      <w:r w:rsidRPr="001B76A1">
        <w:rPr>
          <w:b/>
          <w:bCs/>
          <w:sz w:val="22"/>
          <w:szCs w:val="22"/>
        </w:rPr>
        <w:t xml:space="preserve"> - </w:t>
      </w:r>
      <w:r w:rsidR="00BA0997" w:rsidRPr="001B76A1">
        <w:rPr>
          <w:b/>
          <w:bCs/>
          <w:sz w:val="22"/>
          <w:szCs w:val="22"/>
        </w:rPr>
        <w:t>Termin związania ofertą.</w:t>
      </w:r>
    </w:p>
    <w:p w14:paraId="7B0C5621" w14:textId="1686754E" w:rsidR="00057BB4" w:rsidRPr="001B76A1" w:rsidRDefault="00057BB4" w:rsidP="00E54CDD">
      <w:pPr>
        <w:widowControl/>
        <w:numPr>
          <w:ilvl w:val="0"/>
          <w:numId w:val="8"/>
        </w:numPr>
        <w:tabs>
          <w:tab w:val="clear" w:pos="720"/>
          <w:tab w:val="num" w:pos="567"/>
        </w:tabs>
        <w:suppressAutoHyphens w:val="0"/>
        <w:ind w:left="567" w:hanging="567"/>
        <w:jc w:val="both"/>
        <w:rPr>
          <w:color w:val="000000" w:themeColor="text1"/>
          <w:sz w:val="22"/>
          <w:szCs w:val="22"/>
        </w:rPr>
      </w:pPr>
      <w:r w:rsidRPr="001B76A1">
        <w:rPr>
          <w:color w:val="000000" w:themeColor="text1"/>
          <w:sz w:val="22"/>
          <w:szCs w:val="22"/>
        </w:rPr>
        <w:t xml:space="preserve">Wykonawca jest związany złożoną ofertą od dnia upływu terminu składania ofert do dnia </w:t>
      </w:r>
      <w:r w:rsidR="006914D2" w:rsidRPr="006914D2">
        <w:rPr>
          <w:b/>
          <w:bCs/>
          <w:color w:val="000000" w:themeColor="text1"/>
          <w:sz w:val="22"/>
          <w:szCs w:val="22"/>
        </w:rPr>
        <w:t>31</w:t>
      </w:r>
      <w:r w:rsidR="00D87EBF" w:rsidRPr="006914D2">
        <w:rPr>
          <w:b/>
          <w:bCs/>
          <w:color w:val="000000" w:themeColor="text1"/>
          <w:sz w:val="22"/>
          <w:szCs w:val="22"/>
        </w:rPr>
        <w:t>.08</w:t>
      </w:r>
      <w:r w:rsidR="009A46E3" w:rsidRPr="006914D2">
        <w:rPr>
          <w:b/>
          <w:bCs/>
          <w:color w:val="000000" w:themeColor="text1"/>
          <w:sz w:val="22"/>
          <w:szCs w:val="22"/>
        </w:rPr>
        <w:t>.</w:t>
      </w:r>
      <w:r w:rsidR="009F3D1A" w:rsidRPr="006914D2">
        <w:rPr>
          <w:b/>
          <w:bCs/>
          <w:color w:val="000000" w:themeColor="text1"/>
          <w:sz w:val="22"/>
          <w:szCs w:val="22"/>
        </w:rPr>
        <w:t>20</w:t>
      </w:r>
      <w:r w:rsidR="00B97FCC" w:rsidRPr="006914D2">
        <w:rPr>
          <w:b/>
          <w:bCs/>
          <w:color w:val="000000" w:themeColor="text1"/>
          <w:sz w:val="22"/>
          <w:szCs w:val="22"/>
        </w:rPr>
        <w:t>22</w:t>
      </w:r>
      <w:r w:rsidR="009F3D1A" w:rsidRPr="006914D2">
        <w:rPr>
          <w:b/>
          <w:bCs/>
          <w:color w:val="000000" w:themeColor="text1"/>
          <w:sz w:val="22"/>
          <w:szCs w:val="22"/>
        </w:rPr>
        <w:t>r. włącznie</w:t>
      </w:r>
      <w:r w:rsidR="009F3D1A" w:rsidRPr="001B76A1">
        <w:rPr>
          <w:color w:val="000000" w:themeColor="text1"/>
          <w:sz w:val="22"/>
          <w:szCs w:val="22"/>
        </w:rPr>
        <w:t>.</w:t>
      </w:r>
    </w:p>
    <w:p w14:paraId="23511751" w14:textId="77777777" w:rsidR="00057BB4" w:rsidRPr="001B76A1" w:rsidRDefault="00057BB4" w:rsidP="00E54CDD">
      <w:pPr>
        <w:widowControl/>
        <w:numPr>
          <w:ilvl w:val="0"/>
          <w:numId w:val="8"/>
        </w:numPr>
        <w:tabs>
          <w:tab w:val="clear" w:pos="720"/>
          <w:tab w:val="num" w:pos="567"/>
        </w:tabs>
        <w:suppressAutoHyphens w:val="0"/>
        <w:ind w:left="567" w:hanging="567"/>
        <w:jc w:val="both"/>
        <w:rPr>
          <w:sz w:val="22"/>
          <w:szCs w:val="22"/>
        </w:rPr>
      </w:pPr>
      <w:r w:rsidRPr="001B76A1">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78F8447B" w14:textId="77777777" w:rsidR="00423A61" w:rsidRPr="001B76A1" w:rsidRDefault="00057BB4" w:rsidP="00E54CDD">
      <w:pPr>
        <w:widowControl/>
        <w:numPr>
          <w:ilvl w:val="0"/>
          <w:numId w:val="8"/>
        </w:numPr>
        <w:tabs>
          <w:tab w:val="clear" w:pos="720"/>
          <w:tab w:val="num" w:pos="567"/>
        </w:tabs>
        <w:suppressAutoHyphens w:val="0"/>
        <w:ind w:left="567" w:hanging="567"/>
        <w:jc w:val="both"/>
        <w:rPr>
          <w:sz w:val="22"/>
          <w:szCs w:val="22"/>
        </w:rPr>
      </w:pPr>
      <w:r w:rsidRPr="001B76A1">
        <w:rPr>
          <w:sz w:val="22"/>
          <w:szCs w:val="22"/>
        </w:rPr>
        <w:t>Przedłużenie terminu związania oferta, o którym mowa w ust. 2, wymaga złożenia przez Wykonawcę pisemnego oświadczenia o wyrażeniu zgody na przedłużenie terminu związania ofertą</w:t>
      </w:r>
      <w:r w:rsidR="00423A61" w:rsidRPr="001B76A1">
        <w:rPr>
          <w:sz w:val="22"/>
          <w:szCs w:val="22"/>
        </w:rPr>
        <w:t>.</w:t>
      </w:r>
    </w:p>
    <w:p w14:paraId="67681C84" w14:textId="32033600" w:rsidR="00BA0997" w:rsidRDefault="00BA0997" w:rsidP="00E54CDD">
      <w:pPr>
        <w:widowControl/>
        <w:suppressAutoHyphens w:val="0"/>
        <w:ind w:left="720"/>
        <w:jc w:val="both"/>
        <w:rPr>
          <w:sz w:val="22"/>
          <w:szCs w:val="22"/>
        </w:rPr>
      </w:pPr>
    </w:p>
    <w:p w14:paraId="403B5C31" w14:textId="77777777" w:rsidR="003D339D" w:rsidRPr="001B76A1" w:rsidRDefault="003D339D" w:rsidP="00E54CDD">
      <w:pPr>
        <w:widowControl/>
        <w:suppressAutoHyphens w:val="0"/>
        <w:ind w:left="720"/>
        <w:jc w:val="both"/>
        <w:rPr>
          <w:sz w:val="22"/>
          <w:szCs w:val="22"/>
        </w:rPr>
      </w:pPr>
    </w:p>
    <w:p w14:paraId="201ADB48" w14:textId="5ADB03C3" w:rsidR="00BA0997" w:rsidRPr="001B76A1" w:rsidRDefault="008463F6" w:rsidP="00E54CDD">
      <w:pPr>
        <w:widowControl/>
        <w:suppressAutoHyphens w:val="0"/>
        <w:jc w:val="both"/>
        <w:rPr>
          <w:b/>
          <w:bCs/>
          <w:sz w:val="22"/>
          <w:szCs w:val="22"/>
        </w:rPr>
      </w:pPr>
      <w:r w:rsidRPr="001B76A1">
        <w:rPr>
          <w:b/>
          <w:bCs/>
          <w:sz w:val="22"/>
          <w:szCs w:val="22"/>
        </w:rPr>
        <w:t>Rozdział XI</w:t>
      </w:r>
      <w:r w:rsidR="00B279F6" w:rsidRPr="001B76A1">
        <w:rPr>
          <w:b/>
          <w:bCs/>
          <w:sz w:val="22"/>
          <w:szCs w:val="22"/>
        </w:rPr>
        <w:t>I</w:t>
      </w:r>
      <w:r w:rsidR="0013021B">
        <w:rPr>
          <w:b/>
          <w:bCs/>
          <w:sz w:val="22"/>
          <w:szCs w:val="22"/>
        </w:rPr>
        <w:t xml:space="preserve"> </w:t>
      </w:r>
      <w:r w:rsidRPr="001B76A1">
        <w:rPr>
          <w:b/>
          <w:bCs/>
          <w:sz w:val="22"/>
          <w:szCs w:val="22"/>
        </w:rPr>
        <w:t xml:space="preserve">- </w:t>
      </w:r>
      <w:r w:rsidR="00BA0997" w:rsidRPr="001B76A1">
        <w:rPr>
          <w:b/>
          <w:bCs/>
          <w:sz w:val="22"/>
          <w:szCs w:val="22"/>
        </w:rPr>
        <w:t>Opis sposobu przygotowywania ofert.</w:t>
      </w:r>
    </w:p>
    <w:p w14:paraId="00BFB093" w14:textId="77777777" w:rsidR="008463F0" w:rsidRPr="001B76A1" w:rsidRDefault="008463F0" w:rsidP="00E54CDD">
      <w:pPr>
        <w:widowControl/>
        <w:numPr>
          <w:ilvl w:val="0"/>
          <w:numId w:val="2"/>
        </w:numPr>
        <w:suppressAutoHyphens w:val="0"/>
        <w:ind w:left="426" w:hanging="426"/>
        <w:jc w:val="both"/>
        <w:rPr>
          <w:b/>
          <w:bCs/>
          <w:sz w:val="22"/>
          <w:szCs w:val="22"/>
        </w:rPr>
      </w:pPr>
      <w:r w:rsidRPr="001B76A1">
        <w:rPr>
          <w:bCs/>
          <w:sz w:val="22"/>
          <w:szCs w:val="22"/>
        </w:rPr>
        <w:t>Każdy Wykonawca może złożyć tylko jedną ofertę na realizacji całości przedmiotu zamówienia.</w:t>
      </w:r>
    </w:p>
    <w:p w14:paraId="54E5960C" w14:textId="77777777" w:rsidR="008463F0" w:rsidRPr="001B76A1" w:rsidRDefault="008463F0" w:rsidP="00E54CDD">
      <w:pPr>
        <w:widowControl/>
        <w:numPr>
          <w:ilvl w:val="0"/>
          <w:numId w:val="2"/>
        </w:numPr>
        <w:suppressAutoHyphens w:val="0"/>
        <w:ind w:left="426" w:hanging="426"/>
        <w:jc w:val="both"/>
        <w:rPr>
          <w:b/>
          <w:bCs/>
          <w:sz w:val="22"/>
          <w:szCs w:val="22"/>
        </w:rPr>
      </w:pPr>
      <w:r w:rsidRPr="001B76A1">
        <w:rPr>
          <w:bCs/>
          <w:sz w:val="22"/>
          <w:szCs w:val="22"/>
        </w:rPr>
        <w:t xml:space="preserve">Dopuszcza się możliwość złożenia oferty przez dwa lub więcej podmiotów wspólnie ubiegających się o udzielenie zamówienia publicznego na zasadach opisanych w treści art. 58 ustawy PZP. </w:t>
      </w:r>
    </w:p>
    <w:p w14:paraId="06BA2F5E" w14:textId="77777777" w:rsidR="008463F0" w:rsidRPr="001B76A1" w:rsidRDefault="008463F0" w:rsidP="00E54CDD">
      <w:pPr>
        <w:widowControl/>
        <w:numPr>
          <w:ilvl w:val="0"/>
          <w:numId w:val="2"/>
        </w:numPr>
        <w:suppressAutoHyphens w:val="0"/>
        <w:ind w:left="426" w:hanging="426"/>
        <w:jc w:val="both"/>
        <w:rPr>
          <w:b/>
          <w:bCs/>
          <w:sz w:val="22"/>
          <w:szCs w:val="22"/>
        </w:rPr>
      </w:pPr>
      <w:r w:rsidRPr="001B76A1">
        <w:rPr>
          <w:bCs/>
          <w:sz w:val="22"/>
          <w:szCs w:val="22"/>
        </w:rPr>
        <w:t xml:space="preserve">Oferta musi być napisana w </w:t>
      </w:r>
      <w:r w:rsidRPr="001B76A1">
        <w:rPr>
          <w:bCs/>
          <w:sz w:val="22"/>
          <w:szCs w:val="22"/>
          <w:u w:val="single"/>
        </w:rPr>
        <w:t>języku polskim.</w:t>
      </w:r>
    </w:p>
    <w:p w14:paraId="2FB7E265" w14:textId="77777777" w:rsidR="008463F0" w:rsidRPr="001B76A1" w:rsidRDefault="008463F0" w:rsidP="00E54CDD">
      <w:pPr>
        <w:widowControl/>
        <w:numPr>
          <w:ilvl w:val="0"/>
          <w:numId w:val="2"/>
        </w:numPr>
        <w:suppressAutoHyphens w:val="0"/>
        <w:ind w:left="426" w:hanging="426"/>
        <w:jc w:val="both"/>
        <w:rPr>
          <w:b/>
          <w:bCs/>
          <w:sz w:val="22"/>
          <w:szCs w:val="22"/>
        </w:rPr>
      </w:pPr>
      <w:r w:rsidRPr="001B76A1">
        <w:rPr>
          <w:bCs/>
          <w:sz w:val="22"/>
          <w:szCs w:val="22"/>
        </w:rPr>
        <w:t xml:space="preserve">Oferta wraz ze wszystkimi jej załącznikami musi być podpisana przez osobę (osoby) </w:t>
      </w:r>
      <w:r w:rsidRPr="001B76A1">
        <w:rPr>
          <w:bCs/>
          <w:sz w:val="22"/>
          <w:szCs w:val="22"/>
          <w:u w:val="single"/>
        </w:rPr>
        <w:t>uprawnioną do reprezentacji Wykonawcy</w:t>
      </w:r>
      <w:r w:rsidRPr="001B76A1">
        <w:rPr>
          <w:bCs/>
          <w:sz w:val="22"/>
          <w:szCs w:val="22"/>
        </w:rPr>
        <w:t xml:space="preserve">, zgodnie z wpisem do Krajowego Rejestru Sądowego, Centralnej Ewidencji i Informacji o Działalności Gospodarczej lub do innego, właściwego rejestru. Wskazane dokumenty Wykonawca załącza wraz z ofertą, chyba że Zamawiający może uzyskać je za pomocą bezpłatnych i ogólnodostępnych baz danych, a Wykonawca wskazał dane umożliwiające dostęp </w:t>
      </w:r>
      <w:r w:rsidRPr="001B76A1">
        <w:rPr>
          <w:bCs/>
          <w:sz w:val="22"/>
          <w:szCs w:val="22"/>
        </w:rPr>
        <w:br/>
        <w:t xml:space="preserve">do tych dokumentów w treści oferty. Jeżeli w imieniu Wykonawcy działa osoba, której umocowanie nie wynika z ww. dokumentów, Wykonawca wraz z ofertą przedkłada pełnomocnictwo lub inny dokument potwierdzający umocowanie do reprezentowania Wykonawcy. </w:t>
      </w:r>
      <w:r w:rsidRPr="001B76A1">
        <w:rPr>
          <w:sz w:val="22"/>
          <w:szCs w:val="22"/>
        </w:rPr>
        <w:t>Pełnomocnictwa sporządzone w języku obcym Wykonawca składa wraz z tłumaczeniem na język polski.</w:t>
      </w:r>
    </w:p>
    <w:p w14:paraId="3C750DD7" w14:textId="77777777" w:rsidR="008463F0" w:rsidRPr="001B76A1" w:rsidRDefault="008463F0" w:rsidP="00E54CDD">
      <w:pPr>
        <w:widowControl/>
        <w:numPr>
          <w:ilvl w:val="0"/>
          <w:numId w:val="2"/>
        </w:numPr>
        <w:suppressAutoHyphens w:val="0"/>
        <w:ind w:left="426" w:hanging="426"/>
        <w:jc w:val="both"/>
        <w:rPr>
          <w:b/>
          <w:bCs/>
          <w:sz w:val="22"/>
          <w:szCs w:val="22"/>
        </w:rPr>
      </w:pPr>
      <w:r w:rsidRPr="001B76A1">
        <w:rPr>
          <w:sz w:val="22"/>
          <w:szCs w:val="22"/>
        </w:rPr>
        <w:t xml:space="preserve">W przypadku składania oferty przez Wykonawców wspólnie ubiegających się o udzielenie zamówienia lub w sytuacji reprezentowania Wykonawcy przez pełnomocnika do oferty musi być dołączone </w:t>
      </w:r>
      <w:r w:rsidRPr="001B76A1">
        <w:rPr>
          <w:sz w:val="22"/>
          <w:szCs w:val="22"/>
          <w:u w:val="single"/>
        </w:rPr>
        <w:t>pełnomocnictwo</w:t>
      </w:r>
      <w:r w:rsidRPr="001B76A1">
        <w:rPr>
          <w:sz w:val="22"/>
          <w:szCs w:val="22"/>
        </w:rPr>
        <w:t xml:space="preserve">. Wraz z pełnomocnictwem winien być złożony dokument </w:t>
      </w:r>
      <w:r w:rsidRPr="001B76A1">
        <w:rPr>
          <w:sz w:val="22"/>
          <w:szCs w:val="22"/>
        </w:rPr>
        <w:lastRenderedPageBreak/>
        <w:t>potwierdzający możliwość udzielania pełnomocnictwa. Przepisy dotyczące wykonawcy stosuje się odpowiednio do Wykonawców wspólnie ubiegających się o udzielenie zamówienia.</w:t>
      </w:r>
    </w:p>
    <w:p w14:paraId="71A0C014" w14:textId="2DF3938A" w:rsidR="008463F0" w:rsidRPr="001B76A1" w:rsidRDefault="008463F0" w:rsidP="00E54CDD">
      <w:pPr>
        <w:widowControl/>
        <w:numPr>
          <w:ilvl w:val="0"/>
          <w:numId w:val="2"/>
        </w:numPr>
        <w:suppressAutoHyphens w:val="0"/>
        <w:ind w:left="426" w:hanging="426"/>
        <w:jc w:val="both"/>
        <w:rPr>
          <w:b/>
          <w:bCs/>
          <w:sz w:val="22"/>
          <w:szCs w:val="22"/>
        </w:rPr>
      </w:pPr>
      <w:r w:rsidRPr="001B76A1">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Pr="001B76A1">
        <w:rPr>
          <w:sz w:val="22"/>
          <w:szCs w:val="22"/>
        </w:rPr>
        <w:br/>
        <w:t>z dokumentem w postaci papierowej, przy czym poświadczenia dokonuje mocodawca lub notariusz, zgodnie z art. 97 § 2 ustawy z dnia 14 lutego 1991 r.</w:t>
      </w:r>
      <w:r w:rsidR="0013021B">
        <w:rPr>
          <w:sz w:val="22"/>
          <w:szCs w:val="22"/>
        </w:rPr>
        <w:t xml:space="preserve"> </w:t>
      </w:r>
      <w:r w:rsidRPr="001B76A1">
        <w:rPr>
          <w:b/>
          <w:bCs/>
          <w:sz w:val="22"/>
          <w:szCs w:val="22"/>
        </w:rPr>
        <w:t>–</w:t>
      </w:r>
      <w:r w:rsidRPr="001B76A1">
        <w:rPr>
          <w:sz w:val="22"/>
          <w:szCs w:val="22"/>
        </w:rPr>
        <w:t xml:space="preserve"> Prawo o notariacie (</w:t>
      </w:r>
      <w:r w:rsidRPr="001B76A1">
        <w:rPr>
          <w:iCs/>
          <w:sz w:val="22"/>
          <w:szCs w:val="22"/>
        </w:rPr>
        <w:t xml:space="preserve">Dz. U. 2020 r., poz. 1192 z </w:t>
      </w:r>
      <w:proofErr w:type="spellStart"/>
      <w:r w:rsidRPr="001B76A1">
        <w:rPr>
          <w:iCs/>
          <w:sz w:val="22"/>
          <w:szCs w:val="22"/>
        </w:rPr>
        <w:t>późn</w:t>
      </w:r>
      <w:proofErr w:type="spellEnd"/>
      <w:r w:rsidRPr="001B76A1">
        <w:rPr>
          <w:iCs/>
          <w:sz w:val="22"/>
          <w:szCs w:val="22"/>
        </w:rPr>
        <w:t>. zm</w:t>
      </w:r>
      <w:r w:rsidRPr="001B76A1">
        <w:rPr>
          <w:sz w:val="22"/>
          <w:szCs w:val="22"/>
        </w:rPr>
        <w:t>.)</w:t>
      </w:r>
      <w:r w:rsidRPr="001B76A1">
        <w:rPr>
          <w:bCs/>
          <w:sz w:val="22"/>
          <w:szCs w:val="22"/>
        </w:rPr>
        <w:t xml:space="preserve">. </w:t>
      </w:r>
      <w:r w:rsidRPr="001B76A1">
        <w:rPr>
          <w:sz w:val="22"/>
          <w:szCs w:val="22"/>
        </w:rPr>
        <w:t>Cyfrowe odwzorowanie pełnomocnictwa nie może być elektronicznie poświadczone przez upełnomocnionego.</w:t>
      </w:r>
    </w:p>
    <w:p w14:paraId="3EF5AA57" w14:textId="77777777" w:rsidR="008463F0" w:rsidRPr="001B76A1" w:rsidRDefault="008463F0" w:rsidP="00E54CDD">
      <w:pPr>
        <w:numPr>
          <w:ilvl w:val="0"/>
          <w:numId w:val="2"/>
        </w:numPr>
        <w:ind w:left="426" w:hanging="426"/>
        <w:jc w:val="both"/>
        <w:rPr>
          <w:sz w:val="22"/>
          <w:szCs w:val="22"/>
        </w:rPr>
      </w:pPr>
      <w:r w:rsidRPr="001B76A1">
        <w:rPr>
          <w:sz w:val="22"/>
          <w:szCs w:val="22"/>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19494CF" w14:textId="77777777" w:rsidR="008463F0" w:rsidRPr="001B76A1" w:rsidRDefault="008463F0" w:rsidP="002368C5">
      <w:pPr>
        <w:pStyle w:val="Akapitzlist"/>
        <w:numPr>
          <w:ilvl w:val="3"/>
          <w:numId w:val="16"/>
        </w:numPr>
        <w:ind w:left="851" w:hanging="426"/>
        <w:rPr>
          <w:sz w:val="22"/>
          <w:szCs w:val="22"/>
        </w:rPr>
      </w:pPr>
      <w:r w:rsidRPr="001B76A1">
        <w:rPr>
          <w:sz w:val="22"/>
          <w:szCs w:val="22"/>
        </w:rPr>
        <w:t xml:space="preserve">oświadczenie Wykonawcy o niepodleganiu wykluczeniu z postępowania – </w:t>
      </w:r>
      <w:r w:rsidRPr="001B76A1">
        <w:rPr>
          <w:sz w:val="22"/>
          <w:szCs w:val="22"/>
        </w:rPr>
        <w:br/>
        <w:t>w przypadku wspólnego ubiegania się o zamówienie przez Wykonawców, oświadczenie o niepodleganiu wykluczeniu składa każdy z Wykonawców,</w:t>
      </w:r>
    </w:p>
    <w:p w14:paraId="6C1DB4CB" w14:textId="77777777" w:rsidR="008463F0" w:rsidRPr="001B76A1" w:rsidRDefault="008463F0" w:rsidP="002368C5">
      <w:pPr>
        <w:pStyle w:val="Akapitzlist"/>
        <w:numPr>
          <w:ilvl w:val="3"/>
          <w:numId w:val="16"/>
        </w:numPr>
        <w:ind w:left="851" w:hanging="426"/>
        <w:rPr>
          <w:sz w:val="22"/>
          <w:szCs w:val="22"/>
        </w:rPr>
      </w:pPr>
      <w:r w:rsidRPr="001B76A1">
        <w:rPr>
          <w:sz w:val="22"/>
          <w:szCs w:val="22"/>
        </w:rPr>
        <w:t>oświadczenie Wykonawcy o spełnianiu warunków udziału w postępowaniu;</w:t>
      </w:r>
    </w:p>
    <w:p w14:paraId="4AADC9A7" w14:textId="77777777" w:rsidR="008463F0" w:rsidRPr="001B76A1" w:rsidRDefault="008463F0" w:rsidP="002368C5">
      <w:pPr>
        <w:pStyle w:val="Akapitzlist"/>
        <w:numPr>
          <w:ilvl w:val="3"/>
          <w:numId w:val="16"/>
        </w:numPr>
        <w:ind w:left="851" w:hanging="426"/>
        <w:rPr>
          <w:sz w:val="22"/>
          <w:szCs w:val="22"/>
        </w:rPr>
      </w:pPr>
      <w:r w:rsidRPr="001B76A1">
        <w:rPr>
          <w:sz w:val="22"/>
          <w:szCs w:val="22"/>
        </w:rPr>
        <w:t>szczegółowa kalkulacja cenowa oferty,</w:t>
      </w:r>
    </w:p>
    <w:p w14:paraId="081DF9E4" w14:textId="77777777" w:rsidR="008463F0" w:rsidRPr="001B76A1" w:rsidRDefault="008463F0" w:rsidP="002368C5">
      <w:pPr>
        <w:pStyle w:val="Akapitzlist"/>
        <w:numPr>
          <w:ilvl w:val="3"/>
          <w:numId w:val="16"/>
        </w:numPr>
        <w:ind w:left="851" w:hanging="426"/>
        <w:rPr>
          <w:sz w:val="22"/>
          <w:szCs w:val="22"/>
        </w:rPr>
      </w:pPr>
      <w:r w:rsidRPr="001B76A1">
        <w:rPr>
          <w:sz w:val="22"/>
          <w:szCs w:val="22"/>
        </w:rPr>
        <w:t>p</w:t>
      </w:r>
      <w:r w:rsidRPr="001B76A1">
        <w:rPr>
          <w:bCs/>
          <w:sz w:val="22"/>
          <w:szCs w:val="22"/>
        </w:rPr>
        <w:t>ełnomocnictwo (zgodnie z ust. 4-6 powyżej) lub inny dokument potwierdzający umocowanie do reprezentowania Wykonawcy</w:t>
      </w:r>
      <w:r w:rsidRPr="001B76A1">
        <w:rPr>
          <w:sz w:val="22"/>
          <w:szCs w:val="22"/>
        </w:rPr>
        <w:t>,</w:t>
      </w:r>
    </w:p>
    <w:p w14:paraId="01085ABA" w14:textId="77777777" w:rsidR="008463F0" w:rsidRPr="001B76A1" w:rsidRDefault="008463F0" w:rsidP="002368C5">
      <w:pPr>
        <w:pStyle w:val="Akapitzlist"/>
        <w:numPr>
          <w:ilvl w:val="3"/>
          <w:numId w:val="16"/>
        </w:numPr>
        <w:ind w:left="851" w:hanging="426"/>
        <w:rPr>
          <w:sz w:val="22"/>
          <w:szCs w:val="22"/>
        </w:rPr>
      </w:pPr>
      <w:r w:rsidRPr="001B76A1">
        <w:rPr>
          <w:bCs/>
          <w:sz w:val="22"/>
          <w:szCs w:val="22"/>
        </w:rPr>
        <w:t>wykaz podwykonawców (o ile dotyczy).</w:t>
      </w:r>
    </w:p>
    <w:p w14:paraId="388D3C35" w14:textId="77777777" w:rsidR="008463F0" w:rsidRPr="001B76A1" w:rsidRDefault="008463F0" w:rsidP="00E54CDD">
      <w:pPr>
        <w:numPr>
          <w:ilvl w:val="0"/>
          <w:numId w:val="2"/>
        </w:numPr>
        <w:ind w:left="426" w:hanging="426"/>
        <w:jc w:val="both"/>
        <w:rPr>
          <w:sz w:val="22"/>
          <w:szCs w:val="22"/>
        </w:rPr>
      </w:pPr>
      <w:r w:rsidRPr="001B76A1">
        <w:rPr>
          <w:sz w:val="22"/>
          <w:szCs w:val="22"/>
        </w:rPr>
        <w:t>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w:t>
      </w:r>
      <w:r w:rsidRPr="001B76A1">
        <w:rPr>
          <w:sz w:val="22"/>
          <w:szCs w:val="22"/>
        </w:rPr>
        <w:br/>
        <w:t>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1D4B7E4C" w14:textId="77777777" w:rsidR="008463F0" w:rsidRPr="001B76A1" w:rsidRDefault="008463F0" w:rsidP="00E54CDD">
      <w:pPr>
        <w:numPr>
          <w:ilvl w:val="0"/>
          <w:numId w:val="2"/>
        </w:numPr>
        <w:ind w:left="426" w:hanging="426"/>
        <w:jc w:val="both"/>
        <w:rPr>
          <w:sz w:val="22"/>
          <w:szCs w:val="22"/>
        </w:rPr>
      </w:pPr>
      <w:r w:rsidRPr="001B76A1">
        <w:rPr>
          <w:sz w:val="22"/>
          <w:szCs w:val="22"/>
        </w:rPr>
        <w:t>Wszelkie koszty związane z przygotowaniem i złożeniem oferty ponosi Wykonawca.</w:t>
      </w:r>
    </w:p>
    <w:p w14:paraId="390EC4EE" w14:textId="5AC17D22" w:rsidR="00B97FCC" w:rsidRPr="001B76A1" w:rsidRDefault="00B97FCC" w:rsidP="00E54CDD">
      <w:pPr>
        <w:widowControl/>
        <w:suppressAutoHyphens w:val="0"/>
        <w:jc w:val="both"/>
        <w:rPr>
          <w:b/>
          <w:bCs/>
          <w:sz w:val="22"/>
          <w:szCs w:val="22"/>
        </w:rPr>
      </w:pPr>
    </w:p>
    <w:p w14:paraId="4BEA7B1C" w14:textId="77777777" w:rsidR="008463F0" w:rsidRPr="001B76A1" w:rsidRDefault="008463F0" w:rsidP="00E54CDD">
      <w:pPr>
        <w:widowControl/>
        <w:suppressAutoHyphens w:val="0"/>
        <w:jc w:val="both"/>
        <w:rPr>
          <w:b/>
          <w:bCs/>
          <w:sz w:val="22"/>
          <w:szCs w:val="22"/>
        </w:rPr>
      </w:pPr>
    </w:p>
    <w:p w14:paraId="18E8A57C" w14:textId="31A599EC" w:rsidR="00BA0997" w:rsidRPr="001B76A1" w:rsidRDefault="008463F6" w:rsidP="00E54CDD">
      <w:pPr>
        <w:widowControl/>
        <w:suppressAutoHyphens w:val="0"/>
        <w:jc w:val="both"/>
        <w:rPr>
          <w:b/>
          <w:bCs/>
          <w:sz w:val="22"/>
          <w:szCs w:val="22"/>
        </w:rPr>
      </w:pPr>
      <w:r w:rsidRPr="001B76A1">
        <w:rPr>
          <w:b/>
          <w:bCs/>
          <w:sz w:val="22"/>
          <w:szCs w:val="22"/>
        </w:rPr>
        <w:t>Rozdział XII</w:t>
      </w:r>
      <w:r w:rsidR="00B279F6" w:rsidRPr="001B76A1">
        <w:rPr>
          <w:b/>
          <w:bCs/>
          <w:sz w:val="22"/>
          <w:szCs w:val="22"/>
        </w:rPr>
        <w:t>I</w:t>
      </w:r>
      <w:r w:rsidRPr="001B76A1">
        <w:rPr>
          <w:b/>
          <w:bCs/>
          <w:sz w:val="22"/>
          <w:szCs w:val="22"/>
        </w:rPr>
        <w:t xml:space="preserve"> - </w:t>
      </w:r>
      <w:r w:rsidR="0000429F" w:rsidRPr="001B76A1">
        <w:rPr>
          <w:b/>
          <w:bCs/>
          <w:sz w:val="22"/>
          <w:szCs w:val="22"/>
        </w:rPr>
        <w:t>T</w:t>
      </w:r>
      <w:r w:rsidR="00BA0997" w:rsidRPr="001B76A1">
        <w:rPr>
          <w:b/>
          <w:bCs/>
          <w:sz w:val="22"/>
          <w:szCs w:val="22"/>
        </w:rPr>
        <w:t>ermin składania i otwarcia ofert.</w:t>
      </w:r>
    </w:p>
    <w:p w14:paraId="0943515D" w14:textId="44B2C6D7" w:rsidR="00B97FCC" w:rsidRPr="001B76A1" w:rsidRDefault="00B97FCC" w:rsidP="00E54CDD">
      <w:pPr>
        <w:widowControl/>
        <w:numPr>
          <w:ilvl w:val="0"/>
          <w:numId w:val="9"/>
        </w:numPr>
        <w:tabs>
          <w:tab w:val="clear" w:pos="720"/>
          <w:tab w:val="num" w:pos="426"/>
        </w:tabs>
        <w:suppressAutoHyphens w:val="0"/>
        <w:ind w:left="426" w:hanging="426"/>
        <w:jc w:val="both"/>
        <w:rPr>
          <w:sz w:val="22"/>
          <w:szCs w:val="22"/>
        </w:rPr>
      </w:pPr>
      <w:r w:rsidRPr="001B76A1">
        <w:rPr>
          <w:sz w:val="22"/>
          <w:szCs w:val="22"/>
        </w:rPr>
        <w:t xml:space="preserve">Oferty należy składać w terminie </w:t>
      </w:r>
      <w:r w:rsidRPr="002C2F32">
        <w:rPr>
          <w:sz w:val="22"/>
          <w:szCs w:val="22"/>
        </w:rPr>
        <w:t xml:space="preserve">do dnia </w:t>
      </w:r>
      <w:r w:rsidR="002C2F32">
        <w:rPr>
          <w:b/>
          <w:sz w:val="22"/>
          <w:szCs w:val="22"/>
        </w:rPr>
        <w:t>2.08</w:t>
      </w:r>
      <w:r w:rsidRPr="002C2F32">
        <w:rPr>
          <w:b/>
          <w:sz w:val="22"/>
          <w:szCs w:val="22"/>
        </w:rPr>
        <w:t>.2022r. do godziny 09:00</w:t>
      </w:r>
      <w:r w:rsidRPr="002C2F32">
        <w:rPr>
          <w:sz w:val="22"/>
          <w:szCs w:val="22"/>
        </w:rPr>
        <w:t xml:space="preserve"> na</w:t>
      </w:r>
      <w:r w:rsidRPr="001B76A1">
        <w:rPr>
          <w:sz w:val="22"/>
          <w:szCs w:val="22"/>
        </w:rPr>
        <w:t xml:space="preserve"> zasadach opisanych w rozdziale IX ust. 1-2 SWZ.</w:t>
      </w:r>
    </w:p>
    <w:p w14:paraId="76950E03" w14:textId="77777777" w:rsidR="00B97FCC" w:rsidRPr="00E54CDD" w:rsidRDefault="00B97FCC" w:rsidP="00E54CDD">
      <w:pPr>
        <w:pStyle w:val="Akapitzlist"/>
        <w:numPr>
          <w:ilvl w:val="0"/>
          <w:numId w:val="9"/>
        </w:numPr>
        <w:tabs>
          <w:tab w:val="clear" w:pos="720"/>
          <w:tab w:val="left" w:pos="426"/>
        </w:tabs>
        <w:ind w:left="426" w:hanging="426"/>
        <w:rPr>
          <w:bCs/>
          <w:sz w:val="22"/>
          <w:szCs w:val="22"/>
        </w:rPr>
      </w:pPr>
      <w:r w:rsidRPr="00643659">
        <w:rPr>
          <w:sz w:val="22"/>
          <w:szCs w:val="22"/>
        </w:rPr>
        <w:t xml:space="preserve">Wykonawca przed upływem terminu do składania ofert może wycofać ofertę zgodnie z regulaminem na </w:t>
      </w:r>
      <w:hyperlink r:id="rId37" w:history="1">
        <w:r w:rsidRPr="00643659">
          <w:rPr>
            <w:rStyle w:val="Hipercze"/>
            <w:sz w:val="22"/>
            <w:szCs w:val="22"/>
          </w:rPr>
          <w:t>https://platformazakupowa.pl</w:t>
        </w:r>
      </w:hyperlink>
      <w:r w:rsidRPr="00643659">
        <w:rPr>
          <w:sz w:val="22"/>
          <w:szCs w:val="22"/>
        </w:rPr>
        <w:t xml:space="preserve">. </w:t>
      </w:r>
      <w:r w:rsidRPr="00643659">
        <w:rPr>
          <w:color w:val="000000"/>
          <w:sz w:val="22"/>
          <w:szCs w:val="22"/>
        </w:rPr>
        <w:t xml:space="preserve">Sposób wycofania oferty zamieszczono w instrukcji dostępnej adresem: </w:t>
      </w:r>
      <w:hyperlink r:id="rId38" w:history="1">
        <w:r w:rsidRPr="00643659">
          <w:rPr>
            <w:rStyle w:val="Hipercze"/>
            <w:sz w:val="22"/>
            <w:szCs w:val="22"/>
          </w:rPr>
          <w:t>https://platformazakupowa.pl/strona/45-instrukcje</w:t>
        </w:r>
      </w:hyperlink>
      <w:r w:rsidRPr="00643659">
        <w:rPr>
          <w:color w:val="000000"/>
          <w:sz w:val="22"/>
          <w:szCs w:val="22"/>
        </w:rPr>
        <w:t xml:space="preserve">. Oferta nie </w:t>
      </w:r>
      <w:r w:rsidRPr="00E54CDD">
        <w:rPr>
          <w:color w:val="000000"/>
          <w:sz w:val="22"/>
          <w:szCs w:val="22"/>
        </w:rPr>
        <w:t xml:space="preserve">może zostać wycofana po upływie terminu składania ofert. </w:t>
      </w:r>
    </w:p>
    <w:p w14:paraId="4F476FE4" w14:textId="77777777" w:rsidR="00B97FCC" w:rsidRPr="00E54CDD" w:rsidRDefault="00B97FCC" w:rsidP="00E54CDD">
      <w:pPr>
        <w:widowControl/>
        <w:numPr>
          <w:ilvl w:val="0"/>
          <w:numId w:val="9"/>
        </w:numPr>
        <w:tabs>
          <w:tab w:val="clear" w:pos="720"/>
        </w:tabs>
        <w:suppressAutoHyphens w:val="0"/>
        <w:ind w:left="426" w:hanging="426"/>
        <w:jc w:val="both"/>
        <w:rPr>
          <w:sz w:val="22"/>
          <w:szCs w:val="22"/>
        </w:rPr>
      </w:pPr>
      <w:r w:rsidRPr="00E54CDD">
        <w:rPr>
          <w:sz w:val="22"/>
          <w:szCs w:val="22"/>
        </w:rPr>
        <w:t>Zamawiający odrzuci ofertę złożoną po terminie składania ofert.</w:t>
      </w:r>
    </w:p>
    <w:p w14:paraId="029C5FC3" w14:textId="1F991390" w:rsidR="00B97FCC" w:rsidRPr="00643659" w:rsidRDefault="00B97FCC" w:rsidP="00E54CDD">
      <w:pPr>
        <w:pStyle w:val="Akapitzlist"/>
        <w:numPr>
          <w:ilvl w:val="0"/>
          <w:numId w:val="9"/>
        </w:numPr>
        <w:ind w:left="426" w:hanging="426"/>
        <w:rPr>
          <w:rStyle w:val="Hipercze"/>
          <w:sz w:val="22"/>
          <w:szCs w:val="22"/>
        </w:rPr>
      </w:pPr>
      <w:r w:rsidRPr="00E54CDD">
        <w:rPr>
          <w:sz w:val="22"/>
          <w:szCs w:val="22"/>
          <w:lang w:eastAsia="pl-PL"/>
        </w:rPr>
        <w:t>Otwarcie</w:t>
      </w:r>
      <w:r w:rsidRPr="001B76A1">
        <w:rPr>
          <w:sz w:val="22"/>
          <w:szCs w:val="22"/>
          <w:lang w:eastAsia="pl-PL"/>
        </w:rPr>
        <w:t xml:space="preserve"> ofert nastąpi w dniu</w:t>
      </w:r>
      <w:r w:rsidR="002C2F32">
        <w:rPr>
          <w:sz w:val="22"/>
          <w:szCs w:val="22"/>
          <w:lang w:eastAsia="pl-PL"/>
        </w:rPr>
        <w:t xml:space="preserve"> </w:t>
      </w:r>
      <w:r w:rsidR="002C2F32" w:rsidRPr="002C2F32">
        <w:rPr>
          <w:b/>
          <w:bCs/>
          <w:sz w:val="22"/>
          <w:szCs w:val="22"/>
          <w:lang w:eastAsia="pl-PL"/>
        </w:rPr>
        <w:t>2.08</w:t>
      </w:r>
      <w:r w:rsidRPr="002C2F32">
        <w:rPr>
          <w:b/>
          <w:bCs/>
          <w:sz w:val="22"/>
          <w:szCs w:val="22"/>
          <w:lang w:eastAsia="pl-PL"/>
        </w:rPr>
        <w:t>.2022r., o godzinie 10:00</w:t>
      </w:r>
      <w:r w:rsidRPr="001B76A1">
        <w:rPr>
          <w:b/>
          <w:bCs/>
          <w:sz w:val="22"/>
          <w:szCs w:val="22"/>
          <w:lang w:eastAsia="pl-PL"/>
        </w:rPr>
        <w:t xml:space="preserve"> </w:t>
      </w:r>
      <w:r w:rsidRPr="001B76A1">
        <w:rPr>
          <w:sz w:val="22"/>
          <w:szCs w:val="22"/>
          <w:lang w:eastAsia="pl-PL"/>
        </w:rPr>
        <w:t xml:space="preserve">za pośrednictwem </w:t>
      </w:r>
      <w:hyperlink r:id="rId39" w:history="1">
        <w:r w:rsidRPr="00643659">
          <w:rPr>
            <w:rStyle w:val="Hipercze"/>
            <w:sz w:val="22"/>
            <w:szCs w:val="22"/>
          </w:rPr>
          <w:t>https://platformazakupowa.pl</w:t>
        </w:r>
      </w:hyperlink>
      <w:r w:rsidRPr="00643659">
        <w:rPr>
          <w:rStyle w:val="Hipercze"/>
          <w:sz w:val="22"/>
          <w:szCs w:val="22"/>
        </w:rPr>
        <w:t xml:space="preserve"> </w:t>
      </w:r>
    </w:p>
    <w:p w14:paraId="44127ED3" w14:textId="7229534D" w:rsidR="00B97FCC" w:rsidRPr="00643659" w:rsidRDefault="00B97FCC" w:rsidP="00E54CDD">
      <w:pPr>
        <w:pStyle w:val="Nagwek"/>
        <w:numPr>
          <w:ilvl w:val="0"/>
          <w:numId w:val="9"/>
        </w:numPr>
        <w:spacing w:line="240" w:lineRule="auto"/>
        <w:ind w:left="426" w:hanging="426"/>
        <w:jc w:val="both"/>
        <w:rPr>
          <w:rFonts w:ascii="Times New Roman" w:hAnsi="Times New Roman" w:cs="Times New Roman"/>
          <w:sz w:val="22"/>
          <w:szCs w:val="22"/>
        </w:rPr>
      </w:pPr>
      <w:r w:rsidRPr="00643659">
        <w:rPr>
          <w:rFonts w:ascii="Times New Roman" w:hAnsi="Times New Roman" w:cs="Times New Roman"/>
          <w:sz w:val="22"/>
          <w:szCs w:val="22"/>
        </w:rPr>
        <w:t>W przypadku zmiany terminu składania ofert zamawiający zamieści informację o</w:t>
      </w:r>
      <w:r w:rsidR="0013021B">
        <w:rPr>
          <w:rFonts w:ascii="Times New Roman" w:hAnsi="Times New Roman" w:cs="Times New Roman"/>
          <w:sz w:val="22"/>
          <w:szCs w:val="22"/>
        </w:rPr>
        <w:t xml:space="preserve"> </w:t>
      </w:r>
      <w:r w:rsidRPr="00643659">
        <w:rPr>
          <w:rFonts w:ascii="Times New Roman" w:hAnsi="Times New Roman" w:cs="Times New Roman"/>
          <w:sz w:val="22"/>
          <w:szCs w:val="22"/>
        </w:rPr>
        <w:t>jego</w:t>
      </w:r>
      <w:r w:rsidR="0013021B">
        <w:rPr>
          <w:rFonts w:ascii="Times New Roman" w:hAnsi="Times New Roman" w:cs="Times New Roman"/>
          <w:sz w:val="22"/>
          <w:szCs w:val="22"/>
        </w:rPr>
        <w:t xml:space="preserve"> </w:t>
      </w:r>
      <w:r w:rsidRPr="00643659">
        <w:rPr>
          <w:rFonts w:ascii="Times New Roman" w:hAnsi="Times New Roman" w:cs="Times New Roman"/>
          <w:sz w:val="22"/>
          <w:szCs w:val="22"/>
        </w:rPr>
        <w:t xml:space="preserve">przedłużeniu na </w:t>
      </w:r>
      <w:hyperlink r:id="rId40" w:history="1">
        <w:r w:rsidRPr="00643659">
          <w:rPr>
            <w:rStyle w:val="Hipercze"/>
            <w:rFonts w:ascii="Times New Roman" w:eastAsia="Calibri" w:hAnsi="Times New Roman"/>
            <w:sz w:val="22"/>
            <w:szCs w:val="22"/>
            <w:lang w:eastAsia="en-US"/>
          </w:rPr>
          <w:t>https://platformazakupowa.pl</w:t>
        </w:r>
      </w:hyperlink>
      <w:r w:rsidRPr="00643659">
        <w:rPr>
          <w:rFonts w:ascii="Times New Roman" w:hAnsi="Times New Roman" w:cs="Times New Roman"/>
          <w:sz w:val="22"/>
          <w:szCs w:val="22"/>
        </w:rPr>
        <w:t xml:space="preserve"> – adres profilu nabywcy – </w:t>
      </w:r>
      <w:hyperlink r:id="rId41" w:history="1">
        <w:r w:rsidRPr="00643659">
          <w:rPr>
            <w:rStyle w:val="Hipercze"/>
            <w:rFonts w:ascii="Times New Roman" w:eastAsia="Calibri" w:hAnsi="Times New Roman"/>
            <w:sz w:val="22"/>
            <w:szCs w:val="22"/>
            <w:lang w:eastAsia="en-US"/>
          </w:rPr>
          <w:t>https://platformazakupowa.pl/pn/uj_edu</w:t>
        </w:r>
      </w:hyperlink>
      <w:r w:rsidRPr="00643659">
        <w:rPr>
          <w:rStyle w:val="Hipercze"/>
          <w:rFonts w:ascii="Times New Roman" w:eastAsia="Calibri" w:hAnsi="Times New Roman"/>
          <w:sz w:val="22"/>
          <w:szCs w:val="22"/>
          <w:lang w:eastAsia="en-US"/>
        </w:rPr>
        <w:t>,</w:t>
      </w:r>
      <w:r w:rsidRPr="00643659">
        <w:rPr>
          <w:rFonts w:ascii="Times New Roman" w:hAnsi="Times New Roman" w:cs="Times New Roman"/>
          <w:sz w:val="22"/>
          <w:szCs w:val="22"/>
        </w:rPr>
        <w:t xml:space="preserve"> w zakładce właściwej dla prowadzonego postępowania, w sekcji „Komunikaty”.</w:t>
      </w:r>
    </w:p>
    <w:p w14:paraId="14984D55" w14:textId="77777777" w:rsidR="00B97FCC" w:rsidRPr="00643659" w:rsidRDefault="00B97FCC" w:rsidP="00E54CDD">
      <w:pPr>
        <w:pStyle w:val="Nagwek"/>
        <w:numPr>
          <w:ilvl w:val="0"/>
          <w:numId w:val="9"/>
        </w:numPr>
        <w:spacing w:line="240" w:lineRule="auto"/>
        <w:ind w:left="426" w:hanging="426"/>
        <w:jc w:val="both"/>
        <w:rPr>
          <w:rFonts w:ascii="Times New Roman" w:hAnsi="Times New Roman" w:cs="Times New Roman"/>
          <w:sz w:val="22"/>
          <w:szCs w:val="22"/>
        </w:rPr>
      </w:pPr>
      <w:r w:rsidRPr="00643659">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31DB76D8" w14:textId="77777777" w:rsidR="00B97FCC" w:rsidRPr="00643659" w:rsidRDefault="00B97FCC" w:rsidP="00E54CDD">
      <w:pPr>
        <w:pStyle w:val="Nagwek"/>
        <w:numPr>
          <w:ilvl w:val="0"/>
          <w:numId w:val="9"/>
        </w:numPr>
        <w:spacing w:line="240" w:lineRule="auto"/>
        <w:ind w:left="426" w:hanging="426"/>
        <w:jc w:val="both"/>
        <w:rPr>
          <w:rFonts w:ascii="Times New Roman" w:hAnsi="Times New Roman" w:cs="Times New Roman"/>
          <w:sz w:val="22"/>
          <w:szCs w:val="22"/>
        </w:rPr>
      </w:pPr>
      <w:r w:rsidRPr="00643659">
        <w:rPr>
          <w:rFonts w:ascii="Times New Roman" w:hAnsi="Times New Roman" w:cs="Times New Roman"/>
          <w:sz w:val="22"/>
          <w:szCs w:val="22"/>
        </w:rPr>
        <w:t xml:space="preserve">Zamawiający najpóźniej przed otwarciem ofert udostępni na </w:t>
      </w:r>
      <w:hyperlink r:id="rId42" w:history="1">
        <w:r w:rsidRPr="00643659">
          <w:rPr>
            <w:rStyle w:val="Hipercze"/>
            <w:rFonts w:ascii="Times New Roman" w:eastAsia="Calibri" w:hAnsi="Times New Roman"/>
            <w:sz w:val="22"/>
            <w:szCs w:val="22"/>
            <w:lang w:eastAsia="en-US"/>
          </w:rPr>
          <w:t>https://platformazakupowa.pl</w:t>
        </w:r>
      </w:hyperlink>
      <w:r w:rsidRPr="00643659">
        <w:rPr>
          <w:rFonts w:ascii="Times New Roman" w:hAnsi="Times New Roman" w:cs="Times New Roman"/>
          <w:sz w:val="22"/>
          <w:szCs w:val="22"/>
        </w:rPr>
        <w:t xml:space="preserve"> – adres profilu nabywcy – </w:t>
      </w:r>
      <w:hyperlink r:id="rId43" w:history="1">
        <w:r w:rsidRPr="00643659">
          <w:rPr>
            <w:rStyle w:val="Hipercze"/>
            <w:rFonts w:ascii="Times New Roman" w:eastAsia="Calibri" w:hAnsi="Times New Roman"/>
            <w:sz w:val="22"/>
            <w:szCs w:val="22"/>
            <w:lang w:eastAsia="en-US"/>
          </w:rPr>
          <w:t>https://platformazakupowa.pl/pn/uj_edu</w:t>
        </w:r>
      </w:hyperlink>
      <w:r w:rsidRPr="00643659">
        <w:rPr>
          <w:rStyle w:val="Hipercze"/>
          <w:rFonts w:ascii="Times New Roman" w:eastAsia="Calibri" w:hAnsi="Times New Roman"/>
          <w:sz w:val="22"/>
          <w:szCs w:val="22"/>
          <w:lang w:eastAsia="en-US"/>
        </w:rPr>
        <w:t>,</w:t>
      </w:r>
      <w:r w:rsidRPr="00643659">
        <w:rPr>
          <w:rFonts w:ascii="Times New Roman" w:hAnsi="Times New Roman" w:cs="Times New Roman"/>
          <w:sz w:val="22"/>
          <w:szCs w:val="22"/>
        </w:rPr>
        <w:t xml:space="preserve"> w zakładce właściwej dla </w:t>
      </w:r>
      <w:r w:rsidRPr="00643659">
        <w:rPr>
          <w:rFonts w:ascii="Times New Roman" w:hAnsi="Times New Roman" w:cs="Times New Roman"/>
          <w:sz w:val="22"/>
          <w:szCs w:val="22"/>
        </w:rPr>
        <w:lastRenderedPageBreak/>
        <w:t>prowadzonego postępowania, w sekcji „Komunikaty”, informację o kwocie, jaką zamierza przeznaczyć na sfinansowanie zamówienia.</w:t>
      </w:r>
    </w:p>
    <w:p w14:paraId="4B6B0274" w14:textId="77777777" w:rsidR="00B97FCC" w:rsidRPr="00643659" w:rsidRDefault="00B97FCC" w:rsidP="00E54CDD">
      <w:pPr>
        <w:pStyle w:val="Nagwek"/>
        <w:numPr>
          <w:ilvl w:val="0"/>
          <w:numId w:val="9"/>
        </w:numPr>
        <w:spacing w:line="240" w:lineRule="auto"/>
        <w:ind w:left="426" w:hanging="426"/>
        <w:jc w:val="both"/>
        <w:rPr>
          <w:rFonts w:ascii="Times New Roman" w:hAnsi="Times New Roman" w:cs="Times New Roman"/>
          <w:sz w:val="22"/>
          <w:szCs w:val="22"/>
        </w:rPr>
      </w:pPr>
      <w:r w:rsidRPr="00643659">
        <w:rPr>
          <w:rFonts w:ascii="Times New Roman" w:hAnsi="Times New Roman" w:cs="Times New Roman"/>
          <w:sz w:val="22"/>
          <w:szCs w:val="22"/>
        </w:rPr>
        <w:t>Zamawiający niezwłocznie po otwarciu ofert, udostępni na stronie internetowej prowadzonego postępowania informacje o:</w:t>
      </w:r>
    </w:p>
    <w:p w14:paraId="6349E8A4" w14:textId="77777777" w:rsidR="00B97FCC" w:rsidRPr="00643659" w:rsidRDefault="00B97FCC" w:rsidP="002368C5">
      <w:pPr>
        <w:pStyle w:val="Nagwek"/>
        <w:numPr>
          <w:ilvl w:val="1"/>
          <w:numId w:val="61"/>
        </w:numPr>
        <w:tabs>
          <w:tab w:val="clear" w:pos="4536"/>
          <w:tab w:val="clear" w:pos="9072"/>
        </w:tabs>
        <w:spacing w:line="240" w:lineRule="auto"/>
        <w:ind w:left="993" w:hanging="567"/>
        <w:jc w:val="both"/>
        <w:rPr>
          <w:rFonts w:ascii="Times New Roman" w:hAnsi="Times New Roman" w:cs="Times New Roman"/>
          <w:sz w:val="22"/>
          <w:szCs w:val="22"/>
        </w:rPr>
      </w:pPr>
      <w:r w:rsidRPr="00643659">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256EC6E1" w14:textId="77777777" w:rsidR="00B97FCC" w:rsidRPr="00643659" w:rsidRDefault="00B97FCC" w:rsidP="002368C5">
      <w:pPr>
        <w:pStyle w:val="Nagwek"/>
        <w:numPr>
          <w:ilvl w:val="1"/>
          <w:numId w:val="61"/>
        </w:numPr>
        <w:tabs>
          <w:tab w:val="clear" w:pos="4536"/>
          <w:tab w:val="clear" w:pos="9072"/>
        </w:tabs>
        <w:spacing w:line="240" w:lineRule="auto"/>
        <w:ind w:left="993" w:hanging="567"/>
        <w:jc w:val="both"/>
        <w:rPr>
          <w:rFonts w:ascii="Times New Roman" w:hAnsi="Times New Roman" w:cs="Times New Roman"/>
          <w:sz w:val="22"/>
          <w:szCs w:val="22"/>
        </w:rPr>
      </w:pPr>
      <w:r w:rsidRPr="00643659">
        <w:rPr>
          <w:rFonts w:ascii="Times New Roman" w:hAnsi="Times New Roman" w:cs="Times New Roman"/>
          <w:sz w:val="22"/>
          <w:szCs w:val="22"/>
        </w:rPr>
        <w:t>cenach lub kosztach zawartych w ofertach.</w:t>
      </w:r>
    </w:p>
    <w:p w14:paraId="54E9BE07" w14:textId="03ACB923" w:rsidR="003D339D" w:rsidRPr="003D339D" w:rsidRDefault="00B97FCC" w:rsidP="003D339D">
      <w:pPr>
        <w:pStyle w:val="Akapitzlist"/>
        <w:numPr>
          <w:ilvl w:val="0"/>
          <w:numId w:val="9"/>
        </w:numPr>
        <w:tabs>
          <w:tab w:val="clear" w:pos="720"/>
          <w:tab w:val="num" w:pos="426"/>
        </w:tabs>
        <w:spacing w:after="200" w:line="276" w:lineRule="auto"/>
        <w:ind w:left="426"/>
        <w:rPr>
          <w:sz w:val="22"/>
          <w:szCs w:val="22"/>
          <w:u w:val="single"/>
          <w:lang w:eastAsia="pl-PL"/>
        </w:rPr>
      </w:pPr>
      <w:r w:rsidRPr="00643659">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5CDA2268" w14:textId="77777777" w:rsidR="003D339D" w:rsidRPr="00643659" w:rsidRDefault="003D339D" w:rsidP="00E54CDD">
      <w:pPr>
        <w:pStyle w:val="Nagwek"/>
        <w:spacing w:line="240" w:lineRule="auto"/>
        <w:jc w:val="both"/>
        <w:rPr>
          <w:rFonts w:ascii="Times New Roman" w:hAnsi="Times New Roman" w:cs="Times New Roman"/>
          <w:sz w:val="22"/>
          <w:szCs w:val="22"/>
        </w:rPr>
      </w:pPr>
    </w:p>
    <w:p w14:paraId="15B6035F" w14:textId="77777777" w:rsidR="004E1EB0" w:rsidRPr="00643659" w:rsidRDefault="008463F6" w:rsidP="00E54CDD">
      <w:pPr>
        <w:widowControl/>
        <w:suppressAutoHyphens w:val="0"/>
        <w:jc w:val="both"/>
        <w:rPr>
          <w:b/>
          <w:bCs/>
          <w:sz w:val="22"/>
          <w:szCs w:val="22"/>
        </w:rPr>
      </w:pPr>
      <w:r w:rsidRPr="00643659">
        <w:rPr>
          <w:b/>
          <w:bCs/>
          <w:sz w:val="22"/>
          <w:szCs w:val="22"/>
        </w:rPr>
        <w:t>Rozdział XI</w:t>
      </w:r>
      <w:r w:rsidR="00B279F6" w:rsidRPr="00643659">
        <w:rPr>
          <w:b/>
          <w:bCs/>
          <w:sz w:val="22"/>
          <w:szCs w:val="22"/>
        </w:rPr>
        <w:t>V</w:t>
      </w:r>
      <w:r w:rsidRPr="00643659">
        <w:rPr>
          <w:b/>
          <w:bCs/>
          <w:sz w:val="22"/>
          <w:szCs w:val="22"/>
        </w:rPr>
        <w:t xml:space="preserve"> - </w:t>
      </w:r>
      <w:r w:rsidR="004E1EB0" w:rsidRPr="00643659">
        <w:rPr>
          <w:b/>
          <w:bCs/>
          <w:sz w:val="22"/>
          <w:szCs w:val="22"/>
        </w:rPr>
        <w:t>Opis sposobu obliczenia ceny.</w:t>
      </w:r>
    </w:p>
    <w:p w14:paraId="02AC1527" w14:textId="75A2DE9B" w:rsidR="00F154E6" w:rsidRPr="00643659" w:rsidRDefault="004E1EB0" w:rsidP="00E54CDD">
      <w:pPr>
        <w:widowControl/>
        <w:numPr>
          <w:ilvl w:val="0"/>
          <w:numId w:val="10"/>
        </w:numPr>
        <w:tabs>
          <w:tab w:val="clear" w:pos="720"/>
          <w:tab w:val="num" w:pos="851"/>
          <w:tab w:val="left" w:pos="900"/>
        </w:tabs>
        <w:suppressAutoHyphens w:val="0"/>
        <w:ind w:left="426" w:hanging="426"/>
        <w:jc w:val="both"/>
        <w:rPr>
          <w:sz w:val="22"/>
          <w:szCs w:val="22"/>
        </w:rPr>
      </w:pPr>
      <w:r w:rsidRPr="00643659">
        <w:rPr>
          <w:sz w:val="22"/>
          <w:szCs w:val="22"/>
        </w:rPr>
        <w:t>Cenę oferty należy podać w złotych polskich i wyliczyć na podstawie indywidualnej kalkulacji uwzględniając podatki oraz rabaty, upusty itp., których wykonawca zamierza udzielić oraz</w:t>
      </w:r>
      <w:r w:rsidR="0013021B">
        <w:rPr>
          <w:sz w:val="22"/>
          <w:szCs w:val="22"/>
        </w:rPr>
        <w:t xml:space="preserve"> </w:t>
      </w:r>
      <w:r w:rsidRPr="00643659">
        <w:rPr>
          <w:sz w:val="22"/>
          <w:szCs w:val="22"/>
        </w:rPr>
        <w:t>wszystkie koszty związane z realizacją umowy</w:t>
      </w:r>
      <w:r w:rsidR="00F154E6" w:rsidRPr="00643659">
        <w:rPr>
          <w:sz w:val="22"/>
          <w:szCs w:val="22"/>
        </w:rPr>
        <w:t>, w tym również koszty dostawy</w:t>
      </w:r>
      <w:r w:rsidR="00B010FF" w:rsidRPr="00643659">
        <w:rPr>
          <w:sz w:val="22"/>
          <w:szCs w:val="22"/>
        </w:rPr>
        <w:t xml:space="preserve"> do Zamawiającego.</w:t>
      </w:r>
    </w:p>
    <w:p w14:paraId="1EB43124" w14:textId="155EF63E" w:rsidR="0055045B" w:rsidRDefault="004E1EB0" w:rsidP="00E54CDD">
      <w:pPr>
        <w:widowControl/>
        <w:numPr>
          <w:ilvl w:val="0"/>
          <w:numId w:val="10"/>
        </w:numPr>
        <w:tabs>
          <w:tab w:val="clear" w:pos="720"/>
          <w:tab w:val="num" w:pos="851"/>
          <w:tab w:val="left" w:pos="900"/>
        </w:tabs>
        <w:suppressAutoHyphens w:val="0"/>
        <w:ind w:left="426" w:hanging="426"/>
        <w:jc w:val="both"/>
        <w:rPr>
          <w:sz w:val="22"/>
          <w:szCs w:val="22"/>
        </w:rPr>
      </w:pPr>
      <w:r w:rsidRPr="00643659">
        <w:rPr>
          <w:sz w:val="22"/>
          <w:szCs w:val="22"/>
        </w:rPr>
        <w:t>Sumaryczna cena brutto wyliczona na podstawie indywidualnej kalkulacji Wykonawcy winna odpowiadać cenie podanej przez Wykonawcę w formularzu oferty.</w:t>
      </w:r>
    </w:p>
    <w:p w14:paraId="2655165C" w14:textId="35CC5732" w:rsidR="00E429B6" w:rsidRPr="00570EF7" w:rsidRDefault="00E429B6" w:rsidP="00570EF7">
      <w:pPr>
        <w:widowControl/>
        <w:numPr>
          <w:ilvl w:val="0"/>
          <w:numId w:val="10"/>
        </w:numPr>
        <w:tabs>
          <w:tab w:val="clear" w:pos="720"/>
          <w:tab w:val="num" w:pos="426"/>
          <w:tab w:val="left" w:pos="851"/>
          <w:tab w:val="left" w:pos="900"/>
        </w:tabs>
        <w:suppressAutoHyphens w:val="0"/>
        <w:ind w:left="426" w:hanging="426"/>
        <w:jc w:val="both"/>
        <w:rPr>
          <w:color w:val="000000" w:themeColor="text1"/>
          <w:sz w:val="22"/>
          <w:szCs w:val="22"/>
        </w:rPr>
      </w:pPr>
      <w:r w:rsidRPr="00570EF7">
        <w:rPr>
          <w:color w:val="000000" w:themeColor="text1"/>
          <w:sz w:val="22"/>
          <w:szCs w:val="22"/>
        </w:rPr>
        <w:t xml:space="preserve">W ofercie Wykonawca winien skalkulować cenę dla całości przedmiotu zamówienia. </w:t>
      </w:r>
    </w:p>
    <w:p w14:paraId="01CDFFDC" w14:textId="77777777" w:rsidR="0055045B" w:rsidRPr="00643659" w:rsidRDefault="004E1EB0" w:rsidP="00E54CDD">
      <w:pPr>
        <w:widowControl/>
        <w:numPr>
          <w:ilvl w:val="0"/>
          <w:numId w:val="10"/>
        </w:numPr>
        <w:tabs>
          <w:tab w:val="clear" w:pos="720"/>
          <w:tab w:val="num" w:pos="851"/>
          <w:tab w:val="left" w:pos="900"/>
        </w:tabs>
        <w:suppressAutoHyphens w:val="0"/>
        <w:ind w:left="426" w:hanging="426"/>
        <w:jc w:val="both"/>
        <w:rPr>
          <w:sz w:val="22"/>
          <w:szCs w:val="22"/>
        </w:rPr>
      </w:pPr>
      <w:r w:rsidRPr="00643659">
        <w:rPr>
          <w:sz w:val="22"/>
          <w:szCs w:val="22"/>
        </w:rPr>
        <w:t>Ceny muszą być podane i wyliczone w zaokrągleniu do dwóch miejsc po przecinku (zasada zaokrąglenia – poniżej 5 należy końcówkę pominąć, powyżej i ró</w:t>
      </w:r>
      <w:r w:rsidR="0055045B" w:rsidRPr="00643659">
        <w:rPr>
          <w:sz w:val="22"/>
          <w:szCs w:val="22"/>
        </w:rPr>
        <w:t>wne 5 należy zaokrąglić w górę).</w:t>
      </w:r>
    </w:p>
    <w:p w14:paraId="56DD53DE" w14:textId="77777777" w:rsidR="0055045B" w:rsidRPr="00643659" w:rsidRDefault="004E1EB0" w:rsidP="00E54CDD">
      <w:pPr>
        <w:widowControl/>
        <w:numPr>
          <w:ilvl w:val="0"/>
          <w:numId w:val="10"/>
        </w:numPr>
        <w:tabs>
          <w:tab w:val="clear" w:pos="720"/>
          <w:tab w:val="num" w:pos="851"/>
          <w:tab w:val="left" w:pos="900"/>
        </w:tabs>
        <w:suppressAutoHyphens w:val="0"/>
        <w:ind w:left="426" w:hanging="426"/>
        <w:jc w:val="both"/>
        <w:rPr>
          <w:sz w:val="22"/>
          <w:szCs w:val="22"/>
        </w:rPr>
      </w:pPr>
      <w:r w:rsidRPr="0064365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3E7474B" w14:textId="77777777" w:rsidR="004E1EB0" w:rsidRPr="00643659" w:rsidRDefault="004E1EB0" w:rsidP="00E54CDD">
      <w:pPr>
        <w:widowControl/>
        <w:numPr>
          <w:ilvl w:val="0"/>
          <w:numId w:val="10"/>
        </w:numPr>
        <w:tabs>
          <w:tab w:val="clear" w:pos="720"/>
          <w:tab w:val="num" w:pos="851"/>
          <w:tab w:val="left" w:pos="900"/>
        </w:tabs>
        <w:suppressAutoHyphens w:val="0"/>
        <w:ind w:left="426" w:hanging="426"/>
        <w:jc w:val="both"/>
        <w:rPr>
          <w:sz w:val="22"/>
          <w:szCs w:val="22"/>
        </w:rPr>
      </w:pPr>
      <w:r w:rsidRPr="00643659">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AA6B1FB" w14:textId="14471570" w:rsidR="00B20A3D" w:rsidRDefault="00B20A3D" w:rsidP="00E54CDD">
      <w:pPr>
        <w:suppressAutoHyphens w:val="0"/>
        <w:adjustRightInd w:val="0"/>
        <w:ind w:left="708"/>
        <w:jc w:val="both"/>
        <w:textAlignment w:val="baseline"/>
        <w:rPr>
          <w:sz w:val="22"/>
          <w:szCs w:val="22"/>
        </w:rPr>
      </w:pPr>
    </w:p>
    <w:p w14:paraId="060E1320" w14:textId="77777777" w:rsidR="003D339D" w:rsidRPr="001B76A1" w:rsidRDefault="003D339D" w:rsidP="00E54CDD">
      <w:pPr>
        <w:suppressAutoHyphens w:val="0"/>
        <w:adjustRightInd w:val="0"/>
        <w:ind w:left="708"/>
        <w:jc w:val="both"/>
        <w:textAlignment w:val="baseline"/>
        <w:rPr>
          <w:sz w:val="22"/>
          <w:szCs w:val="22"/>
        </w:rPr>
      </w:pPr>
    </w:p>
    <w:p w14:paraId="4806CAB1" w14:textId="77777777" w:rsidR="0055045B" w:rsidRPr="00643659" w:rsidRDefault="008463F6" w:rsidP="00E54CDD">
      <w:pPr>
        <w:widowControl/>
        <w:suppressAutoHyphens w:val="0"/>
        <w:jc w:val="both"/>
        <w:rPr>
          <w:b/>
          <w:bCs/>
          <w:sz w:val="22"/>
          <w:szCs w:val="22"/>
        </w:rPr>
      </w:pPr>
      <w:r w:rsidRPr="00643659">
        <w:rPr>
          <w:b/>
          <w:bCs/>
          <w:sz w:val="22"/>
          <w:szCs w:val="22"/>
        </w:rPr>
        <w:t xml:space="preserve">Rozdział XV - </w:t>
      </w:r>
      <w:r w:rsidR="0055045B" w:rsidRPr="00643659">
        <w:rPr>
          <w:b/>
          <w:bCs/>
          <w:sz w:val="22"/>
          <w:szCs w:val="22"/>
        </w:rPr>
        <w:t>Opis kryteriów, którymi Zamawiający będzie się kierował przy wyborze oferty wraz z podaniem znaczenia tych kryteriów i sposobu oceny ofert.</w:t>
      </w:r>
    </w:p>
    <w:p w14:paraId="479AC057" w14:textId="77777777" w:rsidR="00984EB9" w:rsidRPr="00643659" w:rsidRDefault="0055045B" w:rsidP="00E54CDD">
      <w:pPr>
        <w:widowControl/>
        <w:numPr>
          <w:ilvl w:val="0"/>
          <w:numId w:val="7"/>
        </w:numPr>
        <w:tabs>
          <w:tab w:val="clear" w:pos="720"/>
          <w:tab w:val="num" w:pos="426"/>
        </w:tabs>
        <w:suppressAutoHyphens w:val="0"/>
        <w:ind w:left="426" w:hanging="426"/>
        <w:jc w:val="both"/>
        <w:rPr>
          <w:sz w:val="22"/>
          <w:szCs w:val="22"/>
        </w:rPr>
      </w:pPr>
      <w:r w:rsidRPr="00643659">
        <w:rPr>
          <w:sz w:val="22"/>
          <w:szCs w:val="22"/>
        </w:rPr>
        <w:t>Kryteri</w:t>
      </w:r>
      <w:r w:rsidR="00A05DE8" w:rsidRPr="00643659">
        <w:rPr>
          <w:sz w:val="22"/>
          <w:szCs w:val="22"/>
        </w:rPr>
        <w:t>um</w:t>
      </w:r>
      <w:r w:rsidRPr="00643659">
        <w:rPr>
          <w:sz w:val="22"/>
          <w:szCs w:val="22"/>
        </w:rPr>
        <w:t xml:space="preserve"> oceny ofert</w:t>
      </w:r>
      <w:r w:rsidR="00813712" w:rsidRPr="00643659">
        <w:rPr>
          <w:sz w:val="22"/>
          <w:szCs w:val="22"/>
        </w:rPr>
        <w:t>:</w:t>
      </w:r>
    </w:p>
    <w:p w14:paraId="05EDA1C4" w14:textId="23CD4336" w:rsidR="00AF3225" w:rsidRPr="00643659" w:rsidRDefault="00984EB9" w:rsidP="002368C5">
      <w:pPr>
        <w:pStyle w:val="Akapitzlist"/>
        <w:numPr>
          <w:ilvl w:val="0"/>
          <w:numId w:val="26"/>
        </w:numPr>
        <w:rPr>
          <w:sz w:val="22"/>
          <w:szCs w:val="22"/>
        </w:rPr>
      </w:pPr>
      <w:r w:rsidRPr="00643659">
        <w:rPr>
          <w:sz w:val="22"/>
          <w:szCs w:val="22"/>
        </w:rPr>
        <w:t xml:space="preserve">Cena brutto za całość przedmiotu zamówienia – </w:t>
      </w:r>
      <w:r w:rsidR="00F154E6" w:rsidRPr="00643659">
        <w:rPr>
          <w:sz w:val="22"/>
          <w:szCs w:val="22"/>
        </w:rPr>
        <w:t>10</w:t>
      </w:r>
      <w:r w:rsidRPr="00643659">
        <w:rPr>
          <w:sz w:val="22"/>
          <w:szCs w:val="22"/>
        </w:rPr>
        <w:t>0%</w:t>
      </w:r>
    </w:p>
    <w:p w14:paraId="0863A171" w14:textId="77777777" w:rsidR="00984EB9" w:rsidRPr="00643659" w:rsidRDefault="00984EB9" w:rsidP="00E54CDD">
      <w:pPr>
        <w:widowControl/>
        <w:numPr>
          <w:ilvl w:val="0"/>
          <w:numId w:val="7"/>
        </w:numPr>
        <w:tabs>
          <w:tab w:val="clear" w:pos="720"/>
          <w:tab w:val="num" w:pos="426"/>
          <w:tab w:val="num" w:pos="567"/>
        </w:tabs>
        <w:suppressAutoHyphens w:val="0"/>
        <w:ind w:left="426" w:hanging="426"/>
        <w:jc w:val="both"/>
        <w:rPr>
          <w:sz w:val="22"/>
          <w:szCs w:val="22"/>
        </w:rPr>
      </w:pPr>
      <w:r w:rsidRPr="00643659">
        <w:rPr>
          <w:sz w:val="22"/>
          <w:szCs w:val="22"/>
        </w:rPr>
        <w:t>Punkty przyznawane za kryterium „Cena brutto za całość przedmiotu zamówienia”, będą liczone wg następującego wzoru:</w:t>
      </w:r>
    </w:p>
    <w:p w14:paraId="7135193B" w14:textId="77777777" w:rsidR="00984EB9" w:rsidRPr="00643659" w:rsidRDefault="00984EB9" w:rsidP="00E54CDD">
      <w:pPr>
        <w:pStyle w:val="Zwykytekst"/>
        <w:spacing w:before="120"/>
        <w:ind w:left="709"/>
        <w:jc w:val="both"/>
        <w:rPr>
          <w:rFonts w:ascii="Times New Roman" w:hAnsi="Times New Roman" w:cs="Times New Roman"/>
          <w:color w:val="000000"/>
          <w:sz w:val="22"/>
          <w:szCs w:val="22"/>
        </w:rPr>
      </w:pPr>
      <w:r w:rsidRPr="00643659">
        <w:rPr>
          <w:rFonts w:ascii="Times New Roman" w:hAnsi="Times New Roman" w:cs="Times New Roman"/>
          <w:color w:val="000000"/>
          <w:sz w:val="22"/>
          <w:szCs w:val="22"/>
        </w:rPr>
        <w:t>C = (</w:t>
      </w:r>
      <w:proofErr w:type="spellStart"/>
      <w:r w:rsidRPr="00643659">
        <w:rPr>
          <w:rFonts w:ascii="Times New Roman" w:hAnsi="Times New Roman" w:cs="Times New Roman"/>
          <w:color w:val="000000"/>
          <w:sz w:val="22"/>
          <w:szCs w:val="22"/>
        </w:rPr>
        <w:t>Cnaj</w:t>
      </w:r>
      <w:proofErr w:type="spellEnd"/>
      <w:r w:rsidRPr="00643659">
        <w:rPr>
          <w:rFonts w:ascii="Times New Roman" w:hAnsi="Times New Roman" w:cs="Times New Roman"/>
          <w:color w:val="000000"/>
          <w:sz w:val="22"/>
          <w:szCs w:val="22"/>
        </w:rPr>
        <w:t xml:space="preserve"> /Co) x </w:t>
      </w:r>
      <w:r w:rsidR="006826E0" w:rsidRPr="00643659">
        <w:rPr>
          <w:rFonts w:ascii="Times New Roman" w:hAnsi="Times New Roman" w:cs="Times New Roman"/>
          <w:color w:val="000000"/>
          <w:sz w:val="22"/>
          <w:szCs w:val="22"/>
        </w:rPr>
        <w:t>1</w:t>
      </w:r>
      <w:r w:rsidRPr="00643659">
        <w:rPr>
          <w:rFonts w:ascii="Times New Roman" w:hAnsi="Times New Roman" w:cs="Times New Roman"/>
          <w:color w:val="000000"/>
          <w:sz w:val="22"/>
          <w:szCs w:val="22"/>
        </w:rPr>
        <w:t>0</w:t>
      </w:r>
    </w:p>
    <w:p w14:paraId="1D15DA95" w14:textId="77777777" w:rsidR="00984EB9" w:rsidRPr="00643659" w:rsidRDefault="00984EB9" w:rsidP="00E54CDD">
      <w:pPr>
        <w:pStyle w:val="Zwykytekst"/>
        <w:ind w:left="709"/>
        <w:jc w:val="both"/>
        <w:rPr>
          <w:rFonts w:ascii="Times New Roman" w:hAnsi="Times New Roman" w:cs="Times New Roman"/>
          <w:color w:val="000000"/>
          <w:sz w:val="22"/>
          <w:szCs w:val="22"/>
        </w:rPr>
      </w:pPr>
      <w:r w:rsidRPr="00643659">
        <w:rPr>
          <w:rFonts w:ascii="Times New Roman" w:hAnsi="Times New Roman" w:cs="Times New Roman"/>
          <w:color w:val="000000"/>
          <w:sz w:val="22"/>
          <w:szCs w:val="22"/>
        </w:rPr>
        <w:t>gdzie:</w:t>
      </w:r>
    </w:p>
    <w:p w14:paraId="6A6F3A34" w14:textId="77777777" w:rsidR="00984EB9" w:rsidRPr="00643659" w:rsidRDefault="00984EB9" w:rsidP="00E54CDD">
      <w:pPr>
        <w:pStyle w:val="Zwykytekst"/>
        <w:ind w:left="709"/>
        <w:jc w:val="both"/>
        <w:rPr>
          <w:rFonts w:ascii="Times New Roman" w:hAnsi="Times New Roman" w:cs="Times New Roman"/>
          <w:color w:val="000000"/>
          <w:sz w:val="22"/>
          <w:szCs w:val="22"/>
        </w:rPr>
      </w:pPr>
      <w:r w:rsidRPr="00643659">
        <w:rPr>
          <w:rFonts w:ascii="Times New Roman" w:hAnsi="Times New Roman" w:cs="Times New Roman"/>
          <w:color w:val="000000"/>
          <w:sz w:val="22"/>
          <w:szCs w:val="22"/>
        </w:rPr>
        <w:t>C – liczba punktów przyznana danej ofercie.</w:t>
      </w:r>
    </w:p>
    <w:p w14:paraId="4818BFF2" w14:textId="77777777" w:rsidR="00984EB9" w:rsidRPr="00643659" w:rsidRDefault="00984EB9" w:rsidP="00E54CDD">
      <w:pPr>
        <w:pStyle w:val="Zwykytekst"/>
        <w:ind w:left="709"/>
        <w:jc w:val="both"/>
        <w:rPr>
          <w:rFonts w:ascii="Times New Roman" w:hAnsi="Times New Roman" w:cs="Times New Roman"/>
          <w:color w:val="000000"/>
          <w:sz w:val="22"/>
          <w:szCs w:val="22"/>
        </w:rPr>
      </w:pPr>
      <w:proofErr w:type="spellStart"/>
      <w:r w:rsidRPr="00643659">
        <w:rPr>
          <w:rFonts w:ascii="Times New Roman" w:hAnsi="Times New Roman" w:cs="Times New Roman"/>
          <w:color w:val="000000"/>
          <w:sz w:val="22"/>
          <w:szCs w:val="22"/>
        </w:rPr>
        <w:t>Cnaj</w:t>
      </w:r>
      <w:proofErr w:type="spellEnd"/>
      <w:r w:rsidRPr="00643659">
        <w:rPr>
          <w:rFonts w:ascii="Times New Roman" w:hAnsi="Times New Roman" w:cs="Times New Roman"/>
          <w:color w:val="000000"/>
          <w:sz w:val="22"/>
          <w:szCs w:val="22"/>
        </w:rPr>
        <w:t xml:space="preserve"> – najniższa cena spośród ważnych ofert.</w:t>
      </w:r>
    </w:p>
    <w:p w14:paraId="788885B2" w14:textId="77777777" w:rsidR="00984EB9" w:rsidRPr="00643659" w:rsidRDefault="00984EB9" w:rsidP="00E54CDD">
      <w:pPr>
        <w:pStyle w:val="Zwykytekst"/>
        <w:ind w:left="709"/>
        <w:jc w:val="both"/>
        <w:rPr>
          <w:rFonts w:ascii="Times New Roman" w:hAnsi="Times New Roman" w:cs="Times New Roman"/>
          <w:color w:val="000000"/>
          <w:sz w:val="22"/>
          <w:szCs w:val="22"/>
        </w:rPr>
      </w:pPr>
      <w:r w:rsidRPr="00643659">
        <w:rPr>
          <w:rFonts w:ascii="Times New Roman" w:hAnsi="Times New Roman" w:cs="Times New Roman"/>
          <w:color w:val="000000"/>
          <w:sz w:val="22"/>
          <w:szCs w:val="22"/>
        </w:rPr>
        <w:t>Co – cena podana przez Wykonawcę dla którego wynik jest obliczany.</w:t>
      </w:r>
    </w:p>
    <w:p w14:paraId="287DF540" w14:textId="77777777" w:rsidR="00984EB9" w:rsidRPr="00643659" w:rsidRDefault="00984EB9" w:rsidP="00E54CDD">
      <w:pPr>
        <w:spacing w:before="120"/>
        <w:ind w:left="425"/>
        <w:jc w:val="both"/>
        <w:rPr>
          <w:sz w:val="22"/>
          <w:szCs w:val="22"/>
          <w:u w:val="single"/>
        </w:rPr>
      </w:pPr>
      <w:r w:rsidRPr="00643659">
        <w:rPr>
          <w:sz w:val="22"/>
          <w:szCs w:val="22"/>
          <w:u w:val="single"/>
        </w:rPr>
        <w:t xml:space="preserve">Maksymalna liczba punktów do uzyskania w tym kryterium przez wykonawcę wynosi </w:t>
      </w:r>
      <w:r w:rsidR="00AF3225" w:rsidRPr="00643659">
        <w:rPr>
          <w:sz w:val="22"/>
          <w:szCs w:val="22"/>
          <w:u w:val="single"/>
        </w:rPr>
        <w:t>1</w:t>
      </w:r>
      <w:r w:rsidRPr="00643659">
        <w:rPr>
          <w:sz w:val="22"/>
          <w:szCs w:val="22"/>
          <w:u w:val="single"/>
        </w:rPr>
        <w:t>0.</w:t>
      </w:r>
    </w:p>
    <w:p w14:paraId="03366E32" w14:textId="77777777" w:rsidR="00984EB9" w:rsidRPr="00643659" w:rsidRDefault="00984EB9" w:rsidP="00E54CDD">
      <w:pPr>
        <w:pStyle w:val="Zwykytekst"/>
        <w:ind w:left="709"/>
        <w:jc w:val="both"/>
        <w:rPr>
          <w:rFonts w:ascii="Times New Roman" w:hAnsi="Times New Roman" w:cs="Times New Roman"/>
          <w:color w:val="000000"/>
          <w:sz w:val="22"/>
          <w:szCs w:val="22"/>
        </w:rPr>
      </w:pPr>
    </w:p>
    <w:p w14:paraId="5A2E34C0" w14:textId="77777777" w:rsidR="0055045B" w:rsidRPr="00643659" w:rsidRDefault="0055045B" w:rsidP="00E54CDD">
      <w:pPr>
        <w:widowControl/>
        <w:numPr>
          <w:ilvl w:val="0"/>
          <w:numId w:val="7"/>
        </w:numPr>
        <w:tabs>
          <w:tab w:val="clear" w:pos="720"/>
          <w:tab w:val="num" w:pos="426"/>
          <w:tab w:val="num" w:pos="567"/>
        </w:tabs>
        <w:suppressAutoHyphens w:val="0"/>
        <w:ind w:left="426" w:hanging="426"/>
        <w:jc w:val="both"/>
        <w:rPr>
          <w:sz w:val="22"/>
          <w:szCs w:val="22"/>
        </w:rPr>
      </w:pPr>
      <w:r w:rsidRPr="00643659">
        <w:rPr>
          <w:sz w:val="22"/>
          <w:szCs w:val="22"/>
        </w:rPr>
        <w:t>Wszystkie obliczenia punktów będą dokonywane z dokładnością do dwóch miejsc po przecinku (bez zaokrągleń).</w:t>
      </w:r>
    </w:p>
    <w:p w14:paraId="39AA999F" w14:textId="77777777" w:rsidR="00537874" w:rsidRPr="00643659" w:rsidRDefault="0055045B" w:rsidP="00E54CDD">
      <w:pPr>
        <w:widowControl/>
        <w:numPr>
          <w:ilvl w:val="0"/>
          <w:numId w:val="7"/>
        </w:numPr>
        <w:tabs>
          <w:tab w:val="clear" w:pos="720"/>
          <w:tab w:val="num" w:pos="426"/>
          <w:tab w:val="num" w:pos="567"/>
        </w:tabs>
        <w:suppressAutoHyphens w:val="0"/>
        <w:ind w:left="426" w:hanging="426"/>
        <w:jc w:val="both"/>
        <w:rPr>
          <w:sz w:val="22"/>
          <w:szCs w:val="22"/>
        </w:rPr>
      </w:pPr>
      <w:r w:rsidRPr="00643659">
        <w:rPr>
          <w:sz w:val="22"/>
          <w:szCs w:val="22"/>
        </w:rPr>
        <w:t xml:space="preserve">Oferta Wykonawcy, która uzyska najwyższą liczbę punktów, uznana zostanie za najkorzystniejszą. </w:t>
      </w:r>
    </w:p>
    <w:p w14:paraId="60D43A82" w14:textId="77777777" w:rsidR="00537874" w:rsidRPr="00643659" w:rsidRDefault="00537874" w:rsidP="00E54CDD">
      <w:pPr>
        <w:widowControl/>
        <w:numPr>
          <w:ilvl w:val="0"/>
          <w:numId w:val="7"/>
        </w:numPr>
        <w:tabs>
          <w:tab w:val="clear" w:pos="720"/>
          <w:tab w:val="num" w:pos="426"/>
          <w:tab w:val="num" w:pos="567"/>
        </w:tabs>
        <w:suppressAutoHyphens w:val="0"/>
        <w:ind w:left="426" w:hanging="426"/>
        <w:jc w:val="both"/>
        <w:rPr>
          <w:sz w:val="22"/>
          <w:szCs w:val="22"/>
        </w:rPr>
      </w:pPr>
      <w:r w:rsidRPr="00643659">
        <w:rPr>
          <w:sz w:val="22"/>
          <w:szCs w:val="22"/>
        </w:rPr>
        <w:t>Jeżeli zostały złożone oferty o takiej samej cenie, Zamawiający wzywa wykonawców, którzy złożyli te oferty, do złożenia w terminie określonym przez zamawiającego ofert dodatkowych.</w:t>
      </w:r>
    </w:p>
    <w:p w14:paraId="48D56D96" w14:textId="65007742" w:rsidR="0055045B" w:rsidRDefault="0055045B" w:rsidP="00E54CDD">
      <w:pPr>
        <w:widowControl/>
        <w:suppressAutoHyphens w:val="0"/>
        <w:ind w:left="567"/>
        <w:jc w:val="both"/>
        <w:rPr>
          <w:sz w:val="22"/>
          <w:szCs w:val="22"/>
        </w:rPr>
      </w:pPr>
    </w:p>
    <w:p w14:paraId="5DEC0780" w14:textId="77777777" w:rsidR="003D339D" w:rsidRPr="00643659" w:rsidRDefault="003D339D" w:rsidP="00E54CDD">
      <w:pPr>
        <w:widowControl/>
        <w:suppressAutoHyphens w:val="0"/>
        <w:ind w:left="567"/>
        <w:jc w:val="both"/>
        <w:rPr>
          <w:sz w:val="22"/>
          <w:szCs w:val="22"/>
        </w:rPr>
      </w:pPr>
    </w:p>
    <w:p w14:paraId="3ED9DD99" w14:textId="77777777" w:rsidR="0055045B" w:rsidRPr="00643659" w:rsidRDefault="008463F6" w:rsidP="00E54CDD">
      <w:pPr>
        <w:widowControl/>
        <w:suppressAutoHyphens w:val="0"/>
        <w:jc w:val="both"/>
        <w:rPr>
          <w:b/>
          <w:bCs/>
          <w:sz w:val="22"/>
          <w:szCs w:val="22"/>
        </w:rPr>
      </w:pPr>
      <w:r w:rsidRPr="00643659">
        <w:rPr>
          <w:b/>
          <w:bCs/>
          <w:sz w:val="22"/>
          <w:szCs w:val="22"/>
        </w:rPr>
        <w:t>Rozdział XV</w:t>
      </w:r>
      <w:r w:rsidR="00A9714D" w:rsidRPr="00643659">
        <w:rPr>
          <w:b/>
          <w:bCs/>
          <w:sz w:val="22"/>
          <w:szCs w:val="22"/>
        </w:rPr>
        <w:t>I</w:t>
      </w:r>
      <w:r w:rsidRPr="00643659">
        <w:rPr>
          <w:b/>
          <w:bCs/>
          <w:sz w:val="22"/>
          <w:szCs w:val="22"/>
        </w:rPr>
        <w:t xml:space="preserve"> - </w:t>
      </w:r>
      <w:r w:rsidR="0055045B" w:rsidRPr="00643659">
        <w:rPr>
          <w:b/>
          <w:bCs/>
          <w:sz w:val="22"/>
          <w:szCs w:val="22"/>
        </w:rPr>
        <w:t>Informacje o formalnościach, jakie powinny zostać dopełnione po wyborze oferty w celu zawarcia umowy w sprawie zamówienia publicznego.</w:t>
      </w:r>
    </w:p>
    <w:p w14:paraId="061E8648" w14:textId="77777777" w:rsidR="00F951B8" w:rsidRPr="00643659" w:rsidRDefault="00F951B8" w:rsidP="002368C5">
      <w:pPr>
        <w:widowControl/>
        <w:numPr>
          <w:ilvl w:val="3"/>
          <w:numId w:val="15"/>
        </w:numPr>
        <w:suppressAutoHyphens w:val="0"/>
        <w:ind w:left="567" w:hanging="567"/>
        <w:jc w:val="both"/>
        <w:rPr>
          <w:sz w:val="22"/>
          <w:szCs w:val="22"/>
        </w:rPr>
      </w:pPr>
      <w:r w:rsidRPr="00643659">
        <w:rPr>
          <w:sz w:val="22"/>
          <w:szCs w:val="22"/>
        </w:rPr>
        <w:lastRenderedPageBreak/>
        <w:t>Przed podpisaniem umowy Wykonawca powinien złożyć:</w:t>
      </w:r>
    </w:p>
    <w:p w14:paraId="5C1227CF" w14:textId="77777777" w:rsidR="00F951B8" w:rsidRPr="00643659" w:rsidRDefault="00F951B8" w:rsidP="002368C5">
      <w:pPr>
        <w:widowControl/>
        <w:numPr>
          <w:ilvl w:val="1"/>
          <w:numId w:val="62"/>
        </w:numPr>
        <w:tabs>
          <w:tab w:val="clear" w:pos="1410"/>
          <w:tab w:val="num" w:pos="1134"/>
        </w:tabs>
        <w:suppressAutoHyphens w:val="0"/>
        <w:ind w:left="1134" w:hanging="567"/>
        <w:jc w:val="both"/>
        <w:rPr>
          <w:sz w:val="22"/>
          <w:szCs w:val="22"/>
        </w:rPr>
      </w:pPr>
      <w:r w:rsidRPr="00643659">
        <w:rPr>
          <w:sz w:val="22"/>
          <w:szCs w:val="22"/>
        </w:rPr>
        <w:t>kopię umowy(-ów) określającej podstawy i zasady wspólnego ubiegania się o udzielenie zamówienia publicznego – w przypadku złożenia oferty przez podmioty występujące wspólnie (tj. konsorcjum);</w:t>
      </w:r>
    </w:p>
    <w:p w14:paraId="3F8E1E1F" w14:textId="77777777" w:rsidR="00F951B8" w:rsidRPr="00643659" w:rsidRDefault="00F951B8" w:rsidP="002368C5">
      <w:pPr>
        <w:widowControl/>
        <w:numPr>
          <w:ilvl w:val="1"/>
          <w:numId w:val="62"/>
        </w:numPr>
        <w:tabs>
          <w:tab w:val="clear" w:pos="1410"/>
          <w:tab w:val="num" w:pos="1134"/>
        </w:tabs>
        <w:suppressAutoHyphens w:val="0"/>
        <w:ind w:left="1134" w:hanging="567"/>
        <w:jc w:val="both"/>
        <w:rPr>
          <w:sz w:val="22"/>
          <w:szCs w:val="22"/>
        </w:rPr>
      </w:pPr>
      <w:r w:rsidRPr="00643659">
        <w:rPr>
          <w:sz w:val="22"/>
          <w:szCs w:val="22"/>
        </w:rPr>
        <w:t>wykaz podwykonawców z zakresem powierzanych im zadań, o ile przewiduje się ich udział w realizacji zamówienia.</w:t>
      </w:r>
    </w:p>
    <w:p w14:paraId="4A2650A5" w14:textId="019CFE6F" w:rsidR="00F951B8" w:rsidRPr="00643659" w:rsidRDefault="00F951B8" w:rsidP="002368C5">
      <w:pPr>
        <w:widowControl/>
        <w:numPr>
          <w:ilvl w:val="1"/>
          <w:numId w:val="62"/>
        </w:numPr>
        <w:tabs>
          <w:tab w:val="clear" w:pos="1410"/>
          <w:tab w:val="num" w:pos="1134"/>
        </w:tabs>
        <w:suppressAutoHyphens w:val="0"/>
        <w:ind w:left="1134" w:hanging="567"/>
        <w:jc w:val="both"/>
        <w:rPr>
          <w:sz w:val="22"/>
          <w:szCs w:val="22"/>
        </w:rPr>
      </w:pPr>
      <w:r w:rsidRPr="00643659">
        <w:rPr>
          <w:sz w:val="22"/>
          <w:szCs w:val="22"/>
        </w:rPr>
        <w:t>oświadczenie o niepodleganiu wykluczeniu – art. 7 ust. 1 ustawy z dnia 13 kwietnia 2022</w:t>
      </w:r>
      <w:r w:rsidR="0013021B">
        <w:rPr>
          <w:sz w:val="22"/>
          <w:szCs w:val="22"/>
        </w:rPr>
        <w:t xml:space="preserve"> </w:t>
      </w:r>
      <w:r w:rsidRPr="00643659">
        <w:rPr>
          <w:sz w:val="22"/>
          <w:szCs w:val="22"/>
        </w:rPr>
        <w:t xml:space="preserve">r. o szczególnych rozwiązaniach w zakresie przeciwdziałania wspieraniu agresji na Ukrainę oraz służących ochronie bezpieczeństwa narodowego (Dz.U. z 2022 r., poz. 835) </w:t>
      </w:r>
      <w:r w:rsidRPr="00643659">
        <w:rPr>
          <w:sz w:val="22"/>
          <w:szCs w:val="22"/>
        </w:rPr>
        <w:br/>
        <w:t>– w przypadku wykonawców wspólnie ubiegających się o zamówienie oświadczenie składa każdy z nich.</w:t>
      </w:r>
    </w:p>
    <w:p w14:paraId="3AF0AB6C" w14:textId="77777777" w:rsidR="00F951B8" w:rsidRPr="00643659" w:rsidRDefault="00F951B8" w:rsidP="002368C5">
      <w:pPr>
        <w:widowControl/>
        <w:numPr>
          <w:ilvl w:val="3"/>
          <w:numId w:val="15"/>
        </w:numPr>
        <w:suppressAutoHyphens w:val="0"/>
        <w:ind w:left="567" w:hanging="567"/>
        <w:jc w:val="both"/>
        <w:rPr>
          <w:sz w:val="22"/>
          <w:szCs w:val="22"/>
        </w:rPr>
      </w:pPr>
      <w:r w:rsidRPr="00643659">
        <w:rPr>
          <w:sz w:val="22"/>
          <w:szCs w:val="22"/>
        </w:rPr>
        <w:t>Wybrany Wykonawca jest zobowiązany do zawarcia umowy w terminie i miejscu wyznaczonym przez Zamawiającego.</w:t>
      </w:r>
    </w:p>
    <w:p w14:paraId="184A3659" w14:textId="42E8A240" w:rsidR="0055045B" w:rsidRDefault="0055045B" w:rsidP="00E54CDD">
      <w:pPr>
        <w:widowControl/>
        <w:suppressAutoHyphens w:val="0"/>
        <w:jc w:val="both"/>
        <w:rPr>
          <w:sz w:val="22"/>
          <w:szCs w:val="22"/>
        </w:rPr>
      </w:pPr>
    </w:p>
    <w:p w14:paraId="71A5488A" w14:textId="77777777" w:rsidR="003D339D" w:rsidRPr="00643659" w:rsidRDefault="003D339D" w:rsidP="00E54CDD">
      <w:pPr>
        <w:widowControl/>
        <w:suppressAutoHyphens w:val="0"/>
        <w:jc w:val="both"/>
        <w:rPr>
          <w:sz w:val="22"/>
          <w:szCs w:val="22"/>
        </w:rPr>
      </w:pPr>
    </w:p>
    <w:p w14:paraId="7213A51C" w14:textId="77777777" w:rsidR="00BE302C" w:rsidRPr="00643659" w:rsidRDefault="008463F6" w:rsidP="00E54CDD">
      <w:pPr>
        <w:widowControl/>
        <w:suppressAutoHyphens w:val="0"/>
        <w:jc w:val="both"/>
        <w:rPr>
          <w:b/>
          <w:bCs/>
          <w:sz w:val="22"/>
          <w:szCs w:val="22"/>
        </w:rPr>
      </w:pPr>
      <w:r w:rsidRPr="00643659">
        <w:rPr>
          <w:b/>
          <w:bCs/>
          <w:sz w:val="22"/>
          <w:szCs w:val="22"/>
        </w:rPr>
        <w:t>Rozdział XVI</w:t>
      </w:r>
      <w:r w:rsidR="00A9714D" w:rsidRPr="00643659">
        <w:rPr>
          <w:b/>
          <w:bCs/>
          <w:sz w:val="22"/>
          <w:szCs w:val="22"/>
        </w:rPr>
        <w:t>I</w:t>
      </w:r>
      <w:r w:rsidRPr="00643659">
        <w:rPr>
          <w:b/>
          <w:bCs/>
          <w:sz w:val="22"/>
          <w:szCs w:val="22"/>
        </w:rPr>
        <w:t xml:space="preserve"> - </w:t>
      </w:r>
      <w:r w:rsidR="00BE302C" w:rsidRPr="00643659">
        <w:rPr>
          <w:b/>
          <w:bCs/>
          <w:sz w:val="22"/>
          <w:szCs w:val="22"/>
        </w:rPr>
        <w:t>Wymagania dotyczące zabezpieczenia należytego wykonania umowy.</w:t>
      </w:r>
    </w:p>
    <w:p w14:paraId="76B20686" w14:textId="77777777" w:rsidR="00F154E6" w:rsidRPr="00643659" w:rsidRDefault="00F154E6" w:rsidP="00E54CDD">
      <w:pPr>
        <w:widowControl/>
        <w:suppressAutoHyphens w:val="0"/>
        <w:jc w:val="both"/>
        <w:rPr>
          <w:sz w:val="22"/>
          <w:szCs w:val="22"/>
        </w:rPr>
      </w:pPr>
      <w:r w:rsidRPr="00643659">
        <w:rPr>
          <w:sz w:val="22"/>
          <w:szCs w:val="22"/>
        </w:rPr>
        <w:t>Zamawiający nie przewiduje konieczności wniesienia zabezpieczenia należytego wykonania umowy.</w:t>
      </w:r>
    </w:p>
    <w:p w14:paraId="26B13D7D" w14:textId="6CDCC76C" w:rsidR="00C51049" w:rsidRDefault="00C51049" w:rsidP="00E54CDD">
      <w:pPr>
        <w:widowControl/>
        <w:suppressAutoHyphens w:val="0"/>
        <w:jc w:val="both"/>
        <w:rPr>
          <w:sz w:val="22"/>
          <w:szCs w:val="22"/>
        </w:rPr>
      </w:pPr>
    </w:p>
    <w:p w14:paraId="6CDB6CA6" w14:textId="77777777" w:rsidR="003D339D" w:rsidRPr="00643659" w:rsidRDefault="003D339D" w:rsidP="00E54CDD">
      <w:pPr>
        <w:widowControl/>
        <w:suppressAutoHyphens w:val="0"/>
        <w:jc w:val="both"/>
        <w:rPr>
          <w:sz w:val="22"/>
          <w:szCs w:val="22"/>
        </w:rPr>
      </w:pPr>
    </w:p>
    <w:p w14:paraId="7890B328" w14:textId="77777777" w:rsidR="0055045B" w:rsidRPr="00643659" w:rsidRDefault="008463F6" w:rsidP="00E54CDD">
      <w:pPr>
        <w:widowControl/>
        <w:suppressAutoHyphens w:val="0"/>
        <w:jc w:val="both"/>
        <w:rPr>
          <w:b/>
          <w:bCs/>
          <w:sz w:val="22"/>
          <w:szCs w:val="22"/>
        </w:rPr>
      </w:pPr>
      <w:r w:rsidRPr="00643659">
        <w:rPr>
          <w:b/>
          <w:bCs/>
          <w:sz w:val="22"/>
          <w:szCs w:val="22"/>
        </w:rPr>
        <w:t>Rozdział XVII</w:t>
      </w:r>
      <w:r w:rsidR="00A9714D" w:rsidRPr="00643659">
        <w:rPr>
          <w:b/>
          <w:bCs/>
          <w:sz w:val="22"/>
          <w:szCs w:val="22"/>
        </w:rPr>
        <w:t>I</w:t>
      </w:r>
      <w:r w:rsidRPr="00643659">
        <w:rPr>
          <w:b/>
          <w:bCs/>
          <w:sz w:val="22"/>
          <w:szCs w:val="22"/>
        </w:rPr>
        <w:t xml:space="preserve"> - </w:t>
      </w:r>
      <w:r w:rsidR="0055045B" w:rsidRPr="00643659">
        <w:rPr>
          <w:b/>
          <w:bCs/>
          <w:sz w:val="22"/>
          <w:szCs w:val="22"/>
        </w:rPr>
        <w:t>Wzó</w:t>
      </w:r>
      <w:r w:rsidR="00F154E6" w:rsidRPr="00643659">
        <w:rPr>
          <w:b/>
          <w:bCs/>
          <w:sz w:val="22"/>
          <w:szCs w:val="22"/>
        </w:rPr>
        <w:t>r umowy – Stanowi Załącznik Nr 2</w:t>
      </w:r>
      <w:r w:rsidR="0055045B" w:rsidRPr="00643659">
        <w:rPr>
          <w:b/>
          <w:bCs/>
          <w:sz w:val="22"/>
          <w:szCs w:val="22"/>
        </w:rPr>
        <w:t xml:space="preserve"> do </w:t>
      </w:r>
      <w:r w:rsidR="001232D5" w:rsidRPr="00643659">
        <w:rPr>
          <w:b/>
          <w:bCs/>
          <w:sz w:val="22"/>
          <w:szCs w:val="22"/>
        </w:rPr>
        <w:t>SWZ</w:t>
      </w:r>
      <w:r w:rsidR="0055045B" w:rsidRPr="00643659">
        <w:rPr>
          <w:b/>
          <w:bCs/>
          <w:sz w:val="22"/>
          <w:szCs w:val="22"/>
        </w:rPr>
        <w:t>.</w:t>
      </w:r>
    </w:p>
    <w:p w14:paraId="6236020F" w14:textId="38E4043B" w:rsidR="0055045B" w:rsidRDefault="0055045B" w:rsidP="00E54CDD">
      <w:pPr>
        <w:widowControl/>
        <w:suppressAutoHyphens w:val="0"/>
        <w:ind w:left="720"/>
        <w:jc w:val="both"/>
        <w:rPr>
          <w:b/>
          <w:bCs/>
          <w:sz w:val="22"/>
          <w:szCs w:val="22"/>
        </w:rPr>
      </w:pPr>
    </w:p>
    <w:p w14:paraId="1E8322E1" w14:textId="77777777" w:rsidR="003D339D" w:rsidRPr="00643659" w:rsidRDefault="003D339D" w:rsidP="00E54CDD">
      <w:pPr>
        <w:widowControl/>
        <w:suppressAutoHyphens w:val="0"/>
        <w:ind w:left="720"/>
        <w:jc w:val="both"/>
        <w:rPr>
          <w:b/>
          <w:bCs/>
          <w:sz w:val="22"/>
          <w:szCs w:val="22"/>
        </w:rPr>
      </w:pPr>
    </w:p>
    <w:p w14:paraId="4CF9F574" w14:textId="77777777" w:rsidR="0055045B" w:rsidRPr="00643659" w:rsidRDefault="008463F6" w:rsidP="00E54CDD">
      <w:pPr>
        <w:widowControl/>
        <w:suppressAutoHyphens w:val="0"/>
        <w:jc w:val="both"/>
        <w:rPr>
          <w:b/>
          <w:bCs/>
          <w:sz w:val="22"/>
          <w:szCs w:val="22"/>
        </w:rPr>
      </w:pPr>
      <w:r w:rsidRPr="00643659">
        <w:rPr>
          <w:b/>
          <w:bCs/>
          <w:sz w:val="22"/>
          <w:szCs w:val="22"/>
        </w:rPr>
        <w:t>Rozdział X</w:t>
      </w:r>
      <w:r w:rsidR="00A9714D" w:rsidRPr="00643659">
        <w:rPr>
          <w:b/>
          <w:bCs/>
          <w:sz w:val="22"/>
          <w:szCs w:val="22"/>
        </w:rPr>
        <w:t>IX</w:t>
      </w:r>
      <w:r w:rsidRPr="00643659">
        <w:rPr>
          <w:b/>
          <w:bCs/>
          <w:sz w:val="22"/>
          <w:szCs w:val="22"/>
        </w:rPr>
        <w:t xml:space="preserve"> - </w:t>
      </w:r>
      <w:r w:rsidR="0055045B" w:rsidRPr="00643659">
        <w:rPr>
          <w:b/>
          <w:bCs/>
          <w:sz w:val="22"/>
          <w:szCs w:val="22"/>
        </w:rPr>
        <w:t>Pouczenie o środkach ochrony prawnej przysługujących Wykonawcy w toku postępowania o udzielenie zamówienia.</w:t>
      </w:r>
    </w:p>
    <w:p w14:paraId="5A7B2CAA" w14:textId="4BCBDE61" w:rsidR="00B97FCC" w:rsidRPr="00643659" w:rsidRDefault="00B97FCC" w:rsidP="002368C5">
      <w:pPr>
        <w:pStyle w:val="Akapitzlist"/>
        <w:numPr>
          <w:ilvl w:val="0"/>
          <w:numId w:val="17"/>
        </w:numPr>
        <w:ind w:left="426" w:hanging="426"/>
        <w:rPr>
          <w:sz w:val="22"/>
          <w:szCs w:val="22"/>
        </w:rPr>
      </w:pPr>
      <w:r w:rsidRPr="00643659">
        <w:rPr>
          <w:spacing w:val="-1"/>
          <w:sz w:val="22"/>
          <w:szCs w:val="22"/>
        </w:rPr>
        <w:t>Ś</w:t>
      </w:r>
      <w:r w:rsidRPr="00643659">
        <w:rPr>
          <w:spacing w:val="-3"/>
          <w:sz w:val="22"/>
          <w:szCs w:val="22"/>
        </w:rPr>
        <w:t>r</w:t>
      </w:r>
      <w:r w:rsidRPr="00643659">
        <w:rPr>
          <w:sz w:val="22"/>
          <w:szCs w:val="22"/>
        </w:rPr>
        <w:t>od</w:t>
      </w:r>
      <w:r w:rsidRPr="00643659">
        <w:rPr>
          <w:spacing w:val="-5"/>
          <w:sz w:val="22"/>
          <w:szCs w:val="22"/>
        </w:rPr>
        <w:t>k</w:t>
      </w:r>
      <w:r w:rsidRPr="00643659">
        <w:rPr>
          <w:sz w:val="22"/>
          <w:szCs w:val="22"/>
        </w:rPr>
        <w:t>i</w:t>
      </w:r>
      <w:r w:rsidR="0013021B">
        <w:rPr>
          <w:sz w:val="22"/>
          <w:szCs w:val="22"/>
        </w:rPr>
        <w:t xml:space="preserve"> </w:t>
      </w:r>
      <w:r w:rsidRPr="00643659">
        <w:rPr>
          <w:sz w:val="22"/>
          <w:szCs w:val="22"/>
        </w:rPr>
        <w:t>o</w:t>
      </w:r>
      <w:r w:rsidRPr="00643659">
        <w:rPr>
          <w:spacing w:val="-2"/>
          <w:sz w:val="22"/>
          <w:szCs w:val="22"/>
        </w:rPr>
        <w:t>c</w:t>
      </w:r>
      <w:r w:rsidRPr="00643659">
        <w:rPr>
          <w:spacing w:val="-3"/>
          <w:sz w:val="22"/>
          <w:szCs w:val="22"/>
        </w:rPr>
        <w:t>h</w:t>
      </w:r>
      <w:r w:rsidRPr="00643659">
        <w:rPr>
          <w:sz w:val="22"/>
          <w:szCs w:val="22"/>
        </w:rPr>
        <w:t>r</w:t>
      </w:r>
      <w:r w:rsidRPr="00643659">
        <w:rPr>
          <w:spacing w:val="-3"/>
          <w:sz w:val="22"/>
          <w:szCs w:val="22"/>
        </w:rPr>
        <w:t>o</w:t>
      </w:r>
      <w:r w:rsidRPr="00643659">
        <w:rPr>
          <w:sz w:val="22"/>
          <w:szCs w:val="22"/>
        </w:rPr>
        <w:t>ny</w:t>
      </w:r>
      <w:r w:rsidR="0013021B">
        <w:rPr>
          <w:sz w:val="22"/>
          <w:szCs w:val="22"/>
        </w:rPr>
        <w:t xml:space="preserve"> </w:t>
      </w:r>
      <w:r w:rsidRPr="00643659">
        <w:rPr>
          <w:spacing w:val="-3"/>
          <w:sz w:val="22"/>
          <w:szCs w:val="22"/>
        </w:rPr>
        <w:t>p</w:t>
      </w:r>
      <w:r w:rsidRPr="00643659">
        <w:rPr>
          <w:spacing w:val="-2"/>
          <w:sz w:val="22"/>
          <w:szCs w:val="22"/>
        </w:rPr>
        <w:t>r</w:t>
      </w:r>
      <w:r w:rsidRPr="00643659">
        <w:rPr>
          <w:sz w:val="22"/>
          <w:szCs w:val="22"/>
        </w:rPr>
        <w:t>a</w:t>
      </w:r>
      <w:r w:rsidRPr="00643659">
        <w:rPr>
          <w:spacing w:val="-4"/>
          <w:sz w:val="22"/>
          <w:szCs w:val="22"/>
        </w:rPr>
        <w:t>w</w:t>
      </w:r>
      <w:r w:rsidRPr="00643659">
        <w:rPr>
          <w:sz w:val="22"/>
          <w:szCs w:val="22"/>
        </w:rPr>
        <w:t>n</w:t>
      </w:r>
      <w:r w:rsidRPr="00643659">
        <w:rPr>
          <w:spacing w:val="-2"/>
          <w:sz w:val="22"/>
          <w:szCs w:val="22"/>
        </w:rPr>
        <w:t>e</w:t>
      </w:r>
      <w:r w:rsidRPr="00643659">
        <w:rPr>
          <w:sz w:val="22"/>
          <w:szCs w:val="22"/>
        </w:rPr>
        <w:t>j</w:t>
      </w:r>
      <w:r w:rsidR="0013021B">
        <w:rPr>
          <w:sz w:val="22"/>
          <w:szCs w:val="22"/>
        </w:rPr>
        <w:t xml:space="preserve"> </w:t>
      </w:r>
      <w:r w:rsidRPr="00643659">
        <w:rPr>
          <w:sz w:val="22"/>
          <w:szCs w:val="22"/>
        </w:rPr>
        <w:t>pr</w:t>
      </w:r>
      <w:r w:rsidRPr="00643659">
        <w:rPr>
          <w:spacing w:val="-2"/>
          <w:sz w:val="22"/>
          <w:szCs w:val="22"/>
        </w:rPr>
        <w:t>z</w:t>
      </w:r>
      <w:r w:rsidRPr="00643659">
        <w:rPr>
          <w:spacing w:val="-5"/>
          <w:sz w:val="22"/>
          <w:szCs w:val="22"/>
        </w:rPr>
        <w:t>y</w:t>
      </w:r>
      <w:r w:rsidRPr="00643659">
        <w:rPr>
          <w:spacing w:val="-1"/>
          <w:sz w:val="22"/>
          <w:szCs w:val="22"/>
        </w:rPr>
        <w:t>sł</w:t>
      </w:r>
      <w:r w:rsidRPr="00643659">
        <w:rPr>
          <w:sz w:val="22"/>
          <w:szCs w:val="22"/>
        </w:rPr>
        <w:t>u</w:t>
      </w:r>
      <w:r w:rsidRPr="00643659">
        <w:rPr>
          <w:spacing w:val="-3"/>
          <w:sz w:val="22"/>
          <w:szCs w:val="22"/>
        </w:rPr>
        <w:t>gu</w:t>
      </w:r>
      <w:r w:rsidRPr="00643659">
        <w:rPr>
          <w:sz w:val="22"/>
          <w:szCs w:val="22"/>
        </w:rPr>
        <w:t>ją</w:t>
      </w:r>
      <w:r w:rsidRPr="00643659">
        <w:rPr>
          <w:spacing w:val="-2"/>
          <w:sz w:val="22"/>
          <w:szCs w:val="22"/>
        </w:rPr>
        <w:t xml:space="preserve"> </w:t>
      </w:r>
      <w:r w:rsidRPr="00643659">
        <w:rPr>
          <w:sz w:val="22"/>
          <w:szCs w:val="22"/>
        </w:rPr>
        <w:t>W</w:t>
      </w:r>
      <w:r w:rsidRPr="00643659">
        <w:rPr>
          <w:spacing w:val="-2"/>
          <w:sz w:val="22"/>
          <w:szCs w:val="22"/>
        </w:rPr>
        <w:t>y</w:t>
      </w:r>
      <w:r w:rsidRPr="00643659">
        <w:rPr>
          <w:spacing w:val="-3"/>
          <w:sz w:val="22"/>
          <w:szCs w:val="22"/>
        </w:rPr>
        <w:t>ko</w:t>
      </w:r>
      <w:r w:rsidRPr="00643659">
        <w:rPr>
          <w:sz w:val="22"/>
          <w:szCs w:val="22"/>
        </w:rPr>
        <w:t>n</w:t>
      </w:r>
      <w:r w:rsidRPr="00643659">
        <w:rPr>
          <w:spacing w:val="-2"/>
          <w:sz w:val="22"/>
          <w:szCs w:val="22"/>
        </w:rPr>
        <w:t>aw</w:t>
      </w:r>
      <w:r w:rsidRPr="00643659">
        <w:rPr>
          <w:sz w:val="22"/>
          <w:szCs w:val="22"/>
        </w:rPr>
        <w:t>c</w:t>
      </w:r>
      <w:r w:rsidRPr="00643659">
        <w:rPr>
          <w:spacing w:val="-2"/>
          <w:sz w:val="22"/>
          <w:szCs w:val="22"/>
        </w:rPr>
        <w:t>y</w:t>
      </w:r>
      <w:r w:rsidRPr="00643659">
        <w:rPr>
          <w:sz w:val="22"/>
          <w:szCs w:val="22"/>
        </w:rPr>
        <w:t>,</w:t>
      </w:r>
      <w:r w:rsidR="0013021B">
        <w:rPr>
          <w:sz w:val="22"/>
          <w:szCs w:val="22"/>
        </w:rPr>
        <w:t xml:space="preserve"> </w:t>
      </w:r>
      <w:r w:rsidRPr="00643659">
        <w:rPr>
          <w:sz w:val="22"/>
          <w:szCs w:val="22"/>
        </w:rPr>
        <w:t>je</w:t>
      </w:r>
      <w:r w:rsidRPr="00643659">
        <w:rPr>
          <w:spacing w:val="-2"/>
          <w:sz w:val="22"/>
          <w:szCs w:val="22"/>
        </w:rPr>
        <w:t>żel</w:t>
      </w:r>
      <w:r w:rsidRPr="00643659">
        <w:rPr>
          <w:spacing w:val="1"/>
          <w:sz w:val="22"/>
          <w:szCs w:val="22"/>
        </w:rPr>
        <w:t>i</w:t>
      </w:r>
      <w:r w:rsidRPr="00643659">
        <w:rPr>
          <w:sz w:val="22"/>
          <w:szCs w:val="22"/>
        </w:rPr>
        <w:t>̇</w:t>
      </w:r>
      <w:r w:rsidR="0013021B">
        <w:rPr>
          <w:sz w:val="22"/>
          <w:szCs w:val="22"/>
        </w:rPr>
        <w:t xml:space="preserve"> </w:t>
      </w:r>
      <w:r w:rsidRPr="00643659">
        <w:rPr>
          <w:spacing w:val="-4"/>
          <w:sz w:val="22"/>
          <w:szCs w:val="22"/>
        </w:rPr>
        <w:t>m</w:t>
      </w:r>
      <w:r w:rsidRPr="00643659">
        <w:rPr>
          <w:sz w:val="22"/>
          <w:szCs w:val="22"/>
        </w:rPr>
        <w:t>a</w:t>
      </w:r>
      <w:r w:rsidR="0013021B">
        <w:rPr>
          <w:sz w:val="22"/>
          <w:szCs w:val="22"/>
        </w:rPr>
        <w:t xml:space="preserve"> </w:t>
      </w:r>
      <w:r w:rsidRPr="00643659">
        <w:rPr>
          <w:sz w:val="22"/>
          <w:szCs w:val="22"/>
        </w:rPr>
        <w:t>l</w:t>
      </w:r>
      <w:r w:rsidRPr="00643659">
        <w:rPr>
          <w:spacing w:val="-3"/>
          <w:sz w:val="22"/>
          <w:szCs w:val="22"/>
        </w:rPr>
        <w:t>u</w:t>
      </w:r>
      <w:r w:rsidRPr="00643659">
        <w:rPr>
          <w:sz w:val="22"/>
          <w:szCs w:val="22"/>
        </w:rPr>
        <w:t>b</w:t>
      </w:r>
      <w:r w:rsidR="0013021B">
        <w:rPr>
          <w:sz w:val="22"/>
          <w:szCs w:val="22"/>
        </w:rPr>
        <w:t xml:space="preserve"> </w:t>
      </w:r>
      <w:r w:rsidRPr="00643659">
        <w:rPr>
          <w:spacing w:val="-4"/>
          <w:sz w:val="22"/>
          <w:szCs w:val="22"/>
        </w:rPr>
        <w:t>m</w:t>
      </w:r>
      <w:r w:rsidRPr="00643659">
        <w:rPr>
          <w:spacing w:val="-2"/>
          <w:sz w:val="22"/>
          <w:szCs w:val="22"/>
        </w:rPr>
        <w:t>ia</w:t>
      </w:r>
      <w:r w:rsidRPr="00643659">
        <w:rPr>
          <w:sz w:val="22"/>
          <w:szCs w:val="22"/>
        </w:rPr>
        <w:t>ł</w:t>
      </w:r>
      <w:r w:rsidR="0013021B">
        <w:rPr>
          <w:sz w:val="22"/>
          <w:szCs w:val="22"/>
        </w:rPr>
        <w:t xml:space="preserve"> </w:t>
      </w:r>
      <w:r w:rsidRPr="00643659">
        <w:rPr>
          <w:sz w:val="22"/>
          <w:szCs w:val="22"/>
        </w:rPr>
        <w:t>i</w:t>
      </w:r>
      <w:r w:rsidRPr="00643659">
        <w:rPr>
          <w:spacing w:val="-3"/>
          <w:sz w:val="22"/>
          <w:szCs w:val="22"/>
        </w:rPr>
        <w:t>n</w:t>
      </w:r>
      <w:r w:rsidRPr="00643659">
        <w:rPr>
          <w:spacing w:val="-2"/>
          <w:sz w:val="22"/>
          <w:szCs w:val="22"/>
        </w:rPr>
        <w:t>ter</w:t>
      </w:r>
      <w:r w:rsidRPr="00643659">
        <w:rPr>
          <w:sz w:val="22"/>
          <w:szCs w:val="22"/>
        </w:rPr>
        <w:t>es</w:t>
      </w:r>
      <w:r w:rsidR="0013021B">
        <w:rPr>
          <w:sz w:val="22"/>
          <w:szCs w:val="22"/>
        </w:rPr>
        <w:t xml:space="preserve"> </w:t>
      </w:r>
      <w:r w:rsidRPr="00643659">
        <w:rPr>
          <w:sz w:val="22"/>
          <w:szCs w:val="22"/>
        </w:rPr>
        <w:t>w</w:t>
      </w:r>
      <w:r w:rsidR="0013021B">
        <w:rPr>
          <w:sz w:val="22"/>
          <w:szCs w:val="22"/>
        </w:rPr>
        <w:t xml:space="preserve"> </w:t>
      </w:r>
      <w:r w:rsidRPr="00643659">
        <w:rPr>
          <w:sz w:val="22"/>
          <w:szCs w:val="22"/>
        </w:rPr>
        <w:t>u</w:t>
      </w:r>
      <w:r w:rsidRPr="00643659">
        <w:rPr>
          <w:spacing w:val="-2"/>
          <w:sz w:val="22"/>
          <w:szCs w:val="22"/>
        </w:rPr>
        <w:t>z</w:t>
      </w:r>
      <w:r w:rsidRPr="00643659">
        <w:rPr>
          <w:spacing w:val="-3"/>
          <w:sz w:val="22"/>
          <w:szCs w:val="22"/>
        </w:rPr>
        <w:t>y</w:t>
      </w:r>
      <w:r w:rsidRPr="00643659">
        <w:rPr>
          <w:spacing w:val="-1"/>
          <w:sz w:val="22"/>
          <w:szCs w:val="22"/>
        </w:rPr>
        <w:t>s</w:t>
      </w:r>
      <w:r w:rsidRPr="00643659">
        <w:rPr>
          <w:spacing w:val="-5"/>
          <w:sz w:val="22"/>
          <w:szCs w:val="22"/>
        </w:rPr>
        <w:t>k</w:t>
      </w:r>
      <w:r w:rsidRPr="00643659">
        <w:rPr>
          <w:sz w:val="22"/>
          <w:szCs w:val="22"/>
        </w:rPr>
        <w:t>a</w:t>
      </w:r>
      <w:r w:rsidRPr="00643659">
        <w:rPr>
          <w:spacing w:val="-2"/>
          <w:sz w:val="22"/>
          <w:szCs w:val="22"/>
        </w:rPr>
        <w:t>n</w:t>
      </w:r>
      <w:r w:rsidRPr="00643659">
        <w:rPr>
          <w:spacing w:val="-4"/>
          <w:sz w:val="22"/>
          <w:szCs w:val="22"/>
        </w:rPr>
        <w:t>i</w:t>
      </w:r>
      <w:r w:rsidRPr="00643659">
        <w:rPr>
          <w:sz w:val="22"/>
          <w:szCs w:val="22"/>
        </w:rPr>
        <w:t>u zamówienia oraz poniósł́ lub możė ponieść́ szkodę w wyniku naruszenia przez Zamawiającegǫ przepisów ustawy PZP.</w:t>
      </w:r>
    </w:p>
    <w:p w14:paraId="426D4EEC" w14:textId="77777777" w:rsidR="00B97FCC" w:rsidRPr="00643659" w:rsidRDefault="00B97FCC" w:rsidP="002368C5">
      <w:pPr>
        <w:pStyle w:val="Akapitzlist"/>
        <w:numPr>
          <w:ilvl w:val="0"/>
          <w:numId w:val="17"/>
        </w:numPr>
        <w:ind w:left="426" w:hanging="426"/>
        <w:rPr>
          <w:sz w:val="22"/>
          <w:szCs w:val="22"/>
        </w:rPr>
      </w:pPr>
      <w:r w:rsidRPr="00643659">
        <w:rPr>
          <w:sz w:val="22"/>
          <w:szCs w:val="22"/>
        </w:rPr>
        <w:t>Odwołanie przysługuje na:</w:t>
      </w:r>
    </w:p>
    <w:p w14:paraId="7679936A" w14:textId="77777777" w:rsidR="00B97FCC" w:rsidRPr="00643659" w:rsidRDefault="00B97FCC" w:rsidP="002368C5">
      <w:pPr>
        <w:pStyle w:val="Akapitzlist"/>
        <w:numPr>
          <w:ilvl w:val="0"/>
          <w:numId w:val="18"/>
        </w:numPr>
        <w:tabs>
          <w:tab w:val="clear" w:pos="2880"/>
        </w:tabs>
        <w:ind w:left="851" w:hanging="425"/>
        <w:rPr>
          <w:spacing w:val="-1"/>
          <w:sz w:val="22"/>
          <w:szCs w:val="22"/>
        </w:rPr>
      </w:pPr>
      <w:r w:rsidRPr="00643659">
        <w:rPr>
          <w:sz w:val="22"/>
          <w:szCs w:val="22"/>
        </w:rPr>
        <w:t>niezgodna z przepisami ustawy czynność́́ Zamawiającego, podjętą w postepowanių o udzielenie zamówienia,́ w tym na projektowane postanowienie</w:t>
      </w:r>
      <w:r w:rsidRPr="00643659">
        <w:rPr>
          <w:spacing w:val="-26"/>
          <w:sz w:val="22"/>
          <w:szCs w:val="22"/>
        </w:rPr>
        <w:t xml:space="preserve"> </w:t>
      </w:r>
      <w:r w:rsidRPr="00643659">
        <w:rPr>
          <w:sz w:val="22"/>
          <w:szCs w:val="22"/>
        </w:rPr>
        <w:t>umowy;</w:t>
      </w:r>
    </w:p>
    <w:p w14:paraId="311947FD" w14:textId="77777777" w:rsidR="00B97FCC" w:rsidRPr="00643659" w:rsidRDefault="00B97FCC" w:rsidP="002368C5">
      <w:pPr>
        <w:pStyle w:val="Akapitzlist"/>
        <w:numPr>
          <w:ilvl w:val="0"/>
          <w:numId w:val="18"/>
        </w:numPr>
        <w:tabs>
          <w:tab w:val="clear" w:pos="2880"/>
        </w:tabs>
        <w:ind w:left="851" w:hanging="425"/>
        <w:rPr>
          <w:sz w:val="22"/>
          <w:szCs w:val="22"/>
        </w:rPr>
      </w:pPr>
      <w:r w:rsidRPr="00643659">
        <w:rPr>
          <w:sz w:val="22"/>
          <w:szCs w:val="22"/>
        </w:rPr>
        <w:t>zaniechanie czynnoścí w postepowanių o udzielenie zamówienia,́ do której́ Zamawiający̨ był obowiązany̨ na podstawie ustawy PZP.</w:t>
      </w:r>
    </w:p>
    <w:p w14:paraId="31EB7FC4" w14:textId="77777777" w:rsidR="00B97FCC" w:rsidRPr="00643659" w:rsidRDefault="00B97FCC" w:rsidP="002368C5">
      <w:pPr>
        <w:pStyle w:val="Akapitzlist"/>
        <w:numPr>
          <w:ilvl w:val="0"/>
          <w:numId w:val="17"/>
        </w:numPr>
        <w:ind w:left="851" w:hanging="425"/>
        <w:rPr>
          <w:sz w:val="22"/>
          <w:szCs w:val="22"/>
        </w:rPr>
      </w:pPr>
      <w:r w:rsidRPr="00643659">
        <w:rPr>
          <w:sz w:val="22"/>
          <w:szCs w:val="22"/>
        </w:rPr>
        <w:t>Odwołanie wnosi się ̨ do Prezesa Krajowej Izby Odwoławczej w formie pisemnej albo w formie elektronicznej albo w postaci elektronicznej opatrzone podpisem zaufanym.</w:t>
      </w:r>
    </w:p>
    <w:p w14:paraId="3291474A" w14:textId="77777777" w:rsidR="00B97FCC" w:rsidRPr="00643659" w:rsidRDefault="00B97FCC" w:rsidP="002368C5">
      <w:pPr>
        <w:pStyle w:val="Akapitzlist"/>
        <w:numPr>
          <w:ilvl w:val="0"/>
          <w:numId w:val="17"/>
        </w:numPr>
        <w:ind w:left="851" w:hanging="425"/>
        <w:rPr>
          <w:sz w:val="22"/>
          <w:szCs w:val="22"/>
        </w:rPr>
      </w:pPr>
      <w:r w:rsidRPr="00643659">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0A68A77F" w14:textId="77777777" w:rsidR="00B97FCC" w:rsidRPr="00643659" w:rsidRDefault="00B97FCC" w:rsidP="002368C5">
      <w:pPr>
        <w:pStyle w:val="Akapitzlist"/>
        <w:numPr>
          <w:ilvl w:val="0"/>
          <w:numId w:val="17"/>
        </w:numPr>
        <w:ind w:left="426" w:hanging="426"/>
        <w:rPr>
          <w:sz w:val="22"/>
          <w:szCs w:val="22"/>
        </w:rPr>
      </w:pPr>
      <w:r w:rsidRPr="00643659">
        <w:rPr>
          <w:sz w:val="22"/>
          <w:szCs w:val="22"/>
        </w:rPr>
        <w:t>Szczegółowe informacje dotyczące środków ochrony prawnej określone są w Dziale IX „Środki ochrony prawnej” ustawy PZP.</w:t>
      </w:r>
    </w:p>
    <w:p w14:paraId="30136635" w14:textId="27DDC43E" w:rsidR="0055045B" w:rsidRDefault="0055045B" w:rsidP="00E54CDD">
      <w:pPr>
        <w:widowControl/>
        <w:suppressAutoHyphens w:val="0"/>
        <w:ind w:left="720"/>
        <w:jc w:val="both"/>
        <w:rPr>
          <w:color w:val="000000"/>
          <w:sz w:val="22"/>
          <w:szCs w:val="22"/>
        </w:rPr>
      </w:pPr>
    </w:p>
    <w:p w14:paraId="01BE4256" w14:textId="77777777" w:rsidR="003D339D" w:rsidRPr="00643659" w:rsidRDefault="003D339D" w:rsidP="00E54CDD">
      <w:pPr>
        <w:widowControl/>
        <w:suppressAutoHyphens w:val="0"/>
        <w:ind w:left="720"/>
        <w:jc w:val="both"/>
        <w:rPr>
          <w:color w:val="000000"/>
          <w:sz w:val="22"/>
          <w:szCs w:val="22"/>
        </w:rPr>
      </w:pPr>
    </w:p>
    <w:p w14:paraId="7344D6FE" w14:textId="77777777" w:rsidR="0055045B" w:rsidRPr="00643659" w:rsidRDefault="008463F6" w:rsidP="00E54CDD">
      <w:pPr>
        <w:widowControl/>
        <w:suppressAutoHyphens w:val="0"/>
        <w:jc w:val="both"/>
        <w:rPr>
          <w:b/>
          <w:bCs/>
          <w:sz w:val="22"/>
          <w:szCs w:val="22"/>
        </w:rPr>
      </w:pPr>
      <w:r w:rsidRPr="00643659">
        <w:rPr>
          <w:b/>
          <w:bCs/>
          <w:sz w:val="22"/>
          <w:szCs w:val="22"/>
        </w:rPr>
        <w:t xml:space="preserve">Rozdział XX - </w:t>
      </w:r>
      <w:r w:rsidR="0055045B" w:rsidRPr="00643659">
        <w:rPr>
          <w:b/>
          <w:bCs/>
          <w:sz w:val="22"/>
          <w:szCs w:val="22"/>
        </w:rPr>
        <w:t>Postanowienia ogólne.</w:t>
      </w:r>
    </w:p>
    <w:p w14:paraId="03F25C8E" w14:textId="77777777" w:rsidR="00640008" w:rsidRPr="00643659" w:rsidRDefault="0055045B" w:rsidP="00E54CDD">
      <w:pPr>
        <w:widowControl/>
        <w:numPr>
          <w:ilvl w:val="0"/>
          <w:numId w:val="4"/>
        </w:numPr>
        <w:tabs>
          <w:tab w:val="clear" w:pos="720"/>
        </w:tabs>
        <w:suppressAutoHyphens w:val="0"/>
        <w:ind w:left="426" w:hanging="426"/>
        <w:jc w:val="both"/>
        <w:rPr>
          <w:sz w:val="22"/>
          <w:szCs w:val="22"/>
        </w:rPr>
      </w:pPr>
      <w:r w:rsidRPr="00643659">
        <w:rPr>
          <w:sz w:val="22"/>
          <w:szCs w:val="22"/>
        </w:rPr>
        <w:t>Zamawiający nie dopuszcza składania ofert częściowych.</w:t>
      </w:r>
    </w:p>
    <w:p w14:paraId="5996422B" w14:textId="0F777597" w:rsidR="00640008" w:rsidRPr="00643659" w:rsidRDefault="00640008" w:rsidP="00E54CDD">
      <w:pPr>
        <w:widowControl/>
        <w:numPr>
          <w:ilvl w:val="0"/>
          <w:numId w:val="4"/>
        </w:numPr>
        <w:tabs>
          <w:tab w:val="clear" w:pos="720"/>
        </w:tabs>
        <w:suppressAutoHyphens w:val="0"/>
        <w:ind w:left="426" w:hanging="426"/>
        <w:jc w:val="both"/>
        <w:rPr>
          <w:sz w:val="22"/>
          <w:szCs w:val="22"/>
        </w:rPr>
      </w:pPr>
      <w:r w:rsidRPr="00643659">
        <w:rPr>
          <w:sz w:val="22"/>
          <w:szCs w:val="22"/>
        </w:rPr>
        <w:t xml:space="preserve">Powody niedokonania podziału zamówienia na części: </w:t>
      </w:r>
      <w:r w:rsidR="00D768F8" w:rsidRPr="00643659">
        <w:rPr>
          <w:sz w:val="22"/>
          <w:szCs w:val="22"/>
        </w:rPr>
        <w:t xml:space="preserve">przedmiotem zamówienia jest zakup jednego typu licencji, wobec czego </w:t>
      </w:r>
      <w:r w:rsidR="009D2751" w:rsidRPr="00643659">
        <w:rPr>
          <w:sz w:val="22"/>
          <w:szCs w:val="22"/>
        </w:rPr>
        <w:t>brak podziału</w:t>
      </w:r>
      <w:r w:rsidRPr="00643659">
        <w:rPr>
          <w:sz w:val="22"/>
          <w:szCs w:val="22"/>
        </w:rPr>
        <w:t xml:space="preserve"> zamówienia nie</w:t>
      </w:r>
      <w:r w:rsidR="00C179DA" w:rsidRPr="00643659">
        <w:rPr>
          <w:sz w:val="22"/>
          <w:szCs w:val="22"/>
        </w:rPr>
        <w:t xml:space="preserve"> </w:t>
      </w:r>
      <w:r w:rsidR="000A2980" w:rsidRPr="00643659">
        <w:rPr>
          <w:sz w:val="22"/>
          <w:szCs w:val="22"/>
        </w:rPr>
        <w:t xml:space="preserve">ogranicza konkurencji i nie </w:t>
      </w:r>
      <w:r w:rsidR="00C179DA" w:rsidRPr="00643659">
        <w:rPr>
          <w:sz w:val="22"/>
          <w:szCs w:val="22"/>
        </w:rPr>
        <w:t xml:space="preserve">zawęża </w:t>
      </w:r>
      <w:r w:rsidRPr="00643659">
        <w:rPr>
          <w:sz w:val="22"/>
          <w:szCs w:val="22"/>
        </w:rPr>
        <w:t xml:space="preserve">kręgu potencjalnych wykonawców. </w:t>
      </w:r>
    </w:p>
    <w:p w14:paraId="0C5E23EF" w14:textId="77777777" w:rsidR="0055045B" w:rsidRPr="00643659" w:rsidRDefault="0055045B" w:rsidP="00E54CDD">
      <w:pPr>
        <w:widowControl/>
        <w:numPr>
          <w:ilvl w:val="0"/>
          <w:numId w:val="4"/>
        </w:numPr>
        <w:tabs>
          <w:tab w:val="clear" w:pos="720"/>
        </w:tabs>
        <w:suppressAutoHyphens w:val="0"/>
        <w:ind w:left="426" w:hanging="426"/>
        <w:jc w:val="both"/>
        <w:rPr>
          <w:sz w:val="22"/>
          <w:szCs w:val="22"/>
        </w:rPr>
      </w:pPr>
      <w:r w:rsidRPr="00643659">
        <w:rPr>
          <w:sz w:val="22"/>
          <w:szCs w:val="22"/>
        </w:rPr>
        <w:t>Zamawiający nie przewiduje możliwości zawarcia umowy ramowej.</w:t>
      </w:r>
    </w:p>
    <w:p w14:paraId="12953323" w14:textId="77777777" w:rsidR="0055045B" w:rsidRPr="00643659" w:rsidRDefault="0055045B" w:rsidP="00E54CDD">
      <w:pPr>
        <w:widowControl/>
        <w:numPr>
          <w:ilvl w:val="0"/>
          <w:numId w:val="4"/>
        </w:numPr>
        <w:tabs>
          <w:tab w:val="clear" w:pos="720"/>
        </w:tabs>
        <w:suppressAutoHyphens w:val="0"/>
        <w:ind w:left="426" w:hanging="426"/>
        <w:jc w:val="both"/>
        <w:rPr>
          <w:sz w:val="22"/>
          <w:szCs w:val="22"/>
        </w:rPr>
      </w:pPr>
      <w:r w:rsidRPr="00643659">
        <w:rPr>
          <w:sz w:val="22"/>
          <w:szCs w:val="22"/>
        </w:rPr>
        <w:t>Zamawiający</w:t>
      </w:r>
      <w:r w:rsidR="00AB4F65" w:rsidRPr="00643659">
        <w:rPr>
          <w:sz w:val="22"/>
          <w:szCs w:val="22"/>
        </w:rPr>
        <w:t xml:space="preserve"> </w:t>
      </w:r>
      <w:r w:rsidRPr="00643659">
        <w:rPr>
          <w:sz w:val="22"/>
          <w:szCs w:val="22"/>
        </w:rPr>
        <w:t>nie przewiduje możliwoś</w:t>
      </w:r>
      <w:r w:rsidR="00BB28E7" w:rsidRPr="00643659">
        <w:rPr>
          <w:sz w:val="22"/>
          <w:szCs w:val="22"/>
        </w:rPr>
        <w:t>ci</w:t>
      </w:r>
      <w:r w:rsidRPr="00643659">
        <w:rPr>
          <w:sz w:val="22"/>
          <w:szCs w:val="22"/>
        </w:rPr>
        <w:t xml:space="preserve"> udzielenie zamówienia </w:t>
      </w:r>
      <w:r w:rsidR="003114BE" w:rsidRPr="00643659">
        <w:rPr>
          <w:sz w:val="22"/>
          <w:szCs w:val="22"/>
        </w:rPr>
        <w:t xml:space="preserve">polegającego </w:t>
      </w:r>
      <w:r w:rsidRPr="00643659">
        <w:rPr>
          <w:sz w:val="22"/>
          <w:szCs w:val="22"/>
        </w:rPr>
        <w:t xml:space="preserve">na </w:t>
      </w:r>
      <w:r w:rsidR="003114BE" w:rsidRPr="00643659">
        <w:rPr>
          <w:sz w:val="22"/>
          <w:szCs w:val="22"/>
        </w:rPr>
        <w:t xml:space="preserve">powtórzeniu podobnych </w:t>
      </w:r>
      <w:r w:rsidR="008F0629" w:rsidRPr="00643659">
        <w:rPr>
          <w:sz w:val="22"/>
          <w:szCs w:val="22"/>
        </w:rPr>
        <w:t>dostaw</w:t>
      </w:r>
      <w:r w:rsidR="008D5480" w:rsidRPr="00643659">
        <w:rPr>
          <w:sz w:val="22"/>
          <w:szCs w:val="22"/>
        </w:rPr>
        <w:t xml:space="preserve"> na podstawie art. 214 ust. 1 pkt 8 ustawy PZP</w:t>
      </w:r>
      <w:r w:rsidR="008F0629" w:rsidRPr="00643659">
        <w:rPr>
          <w:sz w:val="22"/>
          <w:szCs w:val="22"/>
        </w:rPr>
        <w:t>.</w:t>
      </w:r>
    </w:p>
    <w:p w14:paraId="00D778BF" w14:textId="77777777" w:rsidR="0055045B" w:rsidRPr="00643659" w:rsidRDefault="0055045B" w:rsidP="00E54CDD">
      <w:pPr>
        <w:widowControl/>
        <w:numPr>
          <w:ilvl w:val="0"/>
          <w:numId w:val="4"/>
        </w:numPr>
        <w:tabs>
          <w:tab w:val="clear" w:pos="720"/>
        </w:tabs>
        <w:suppressAutoHyphens w:val="0"/>
        <w:ind w:left="426" w:hanging="426"/>
        <w:jc w:val="both"/>
        <w:rPr>
          <w:sz w:val="22"/>
          <w:szCs w:val="22"/>
        </w:rPr>
      </w:pPr>
      <w:r w:rsidRPr="00643659">
        <w:rPr>
          <w:sz w:val="22"/>
          <w:szCs w:val="22"/>
        </w:rPr>
        <w:t>Zamawiający nie dopuszcza składania ofert wariantowych.</w:t>
      </w:r>
    </w:p>
    <w:p w14:paraId="653FDF3F" w14:textId="77777777" w:rsidR="0055045B" w:rsidRPr="00643659" w:rsidRDefault="0055045B" w:rsidP="00E54CDD">
      <w:pPr>
        <w:widowControl/>
        <w:numPr>
          <w:ilvl w:val="0"/>
          <w:numId w:val="4"/>
        </w:numPr>
        <w:tabs>
          <w:tab w:val="clear" w:pos="720"/>
        </w:tabs>
        <w:suppressAutoHyphens w:val="0"/>
        <w:ind w:left="426" w:hanging="426"/>
        <w:jc w:val="both"/>
        <w:rPr>
          <w:sz w:val="22"/>
          <w:szCs w:val="22"/>
        </w:rPr>
      </w:pPr>
      <w:r w:rsidRPr="00643659">
        <w:rPr>
          <w:sz w:val="22"/>
          <w:szCs w:val="22"/>
        </w:rPr>
        <w:t xml:space="preserve">Rozliczenia pomiędzy Wykonawcą a Zamawiającym będą dokonywane w złotych polskich (PLN). </w:t>
      </w:r>
    </w:p>
    <w:p w14:paraId="5E646601" w14:textId="77777777" w:rsidR="0055045B" w:rsidRPr="00643659" w:rsidRDefault="0055045B" w:rsidP="00E54CDD">
      <w:pPr>
        <w:widowControl/>
        <w:numPr>
          <w:ilvl w:val="0"/>
          <w:numId w:val="4"/>
        </w:numPr>
        <w:tabs>
          <w:tab w:val="clear" w:pos="720"/>
        </w:tabs>
        <w:suppressAutoHyphens w:val="0"/>
        <w:ind w:left="426" w:hanging="426"/>
        <w:jc w:val="both"/>
        <w:rPr>
          <w:sz w:val="22"/>
          <w:szCs w:val="22"/>
        </w:rPr>
      </w:pPr>
      <w:r w:rsidRPr="00643659">
        <w:rPr>
          <w:bCs/>
          <w:sz w:val="22"/>
          <w:szCs w:val="22"/>
        </w:rPr>
        <w:t>Zamawiający nie przewiduje aukcji elektronicznej.</w:t>
      </w:r>
    </w:p>
    <w:p w14:paraId="4CAA0BCE" w14:textId="77777777" w:rsidR="0055045B" w:rsidRPr="00643659" w:rsidRDefault="0055045B" w:rsidP="00E54CDD">
      <w:pPr>
        <w:widowControl/>
        <w:numPr>
          <w:ilvl w:val="0"/>
          <w:numId w:val="4"/>
        </w:numPr>
        <w:tabs>
          <w:tab w:val="clear" w:pos="720"/>
        </w:tabs>
        <w:suppressAutoHyphens w:val="0"/>
        <w:ind w:left="426" w:hanging="426"/>
        <w:jc w:val="both"/>
        <w:rPr>
          <w:sz w:val="22"/>
          <w:szCs w:val="22"/>
        </w:rPr>
      </w:pPr>
      <w:r w:rsidRPr="00643659">
        <w:rPr>
          <w:bCs/>
          <w:sz w:val="22"/>
          <w:szCs w:val="22"/>
        </w:rPr>
        <w:t>Zamawiający nie przewiduje zwrotu kosztów udziału w postępowaniu.</w:t>
      </w:r>
    </w:p>
    <w:p w14:paraId="3293B6B4" w14:textId="77777777" w:rsidR="0055045B" w:rsidRPr="00643659" w:rsidRDefault="0055045B" w:rsidP="00E54CDD">
      <w:pPr>
        <w:widowControl/>
        <w:numPr>
          <w:ilvl w:val="0"/>
          <w:numId w:val="4"/>
        </w:numPr>
        <w:suppressAutoHyphens w:val="0"/>
        <w:ind w:left="426" w:hanging="426"/>
        <w:jc w:val="both"/>
        <w:rPr>
          <w:sz w:val="22"/>
          <w:szCs w:val="22"/>
        </w:rPr>
      </w:pPr>
      <w:r w:rsidRPr="00643659">
        <w:rPr>
          <w:bCs/>
          <w:sz w:val="22"/>
          <w:szCs w:val="22"/>
        </w:rPr>
        <w:lastRenderedPageBreak/>
        <w:t xml:space="preserve">Zamawiający żąda wskazania w ofercie przez Wykonawcę tej części zamówienia, odpowiednio do treści postanowień </w:t>
      </w:r>
      <w:r w:rsidR="001232D5" w:rsidRPr="00643659">
        <w:rPr>
          <w:bCs/>
          <w:sz w:val="22"/>
          <w:szCs w:val="22"/>
        </w:rPr>
        <w:t>SWZ</w:t>
      </w:r>
      <w:r w:rsidRPr="00643659">
        <w:rPr>
          <w:bCs/>
          <w:sz w:val="22"/>
          <w:szCs w:val="22"/>
        </w:rPr>
        <w:t xml:space="preserve">, której wykonanie zamierza powierzyć podwykonawcom, a także wskazania nazw (firm) podwykonawców na zasoby, których się powołuje w celu spełnienia warunków udziału w postępowaniu, według wzoru stanowiącego załącznik nr </w:t>
      </w:r>
      <w:r w:rsidR="005D6D0D" w:rsidRPr="00643659">
        <w:rPr>
          <w:bCs/>
          <w:sz w:val="22"/>
          <w:szCs w:val="22"/>
        </w:rPr>
        <w:t xml:space="preserve">3 </w:t>
      </w:r>
      <w:r w:rsidRPr="00643659">
        <w:rPr>
          <w:bCs/>
          <w:sz w:val="22"/>
          <w:szCs w:val="22"/>
        </w:rPr>
        <w:t>do formularza oferty.</w:t>
      </w:r>
    </w:p>
    <w:p w14:paraId="67D4DB33" w14:textId="216FCB78" w:rsidR="00A90F09" w:rsidRPr="00643659" w:rsidRDefault="00A90F09" w:rsidP="00E54CDD">
      <w:pPr>
        <w:widowControl/>
        <w:suppressAutoHyphens w:val="0"/>
        <w:jc w:val="both"/>
        <w:rPr>
          <w:sz w:val="22"/>
          <w:szCs w:val="22"/>
        </w:rPr>
      </w:pPr>
    </w:p>
    <w:p w14:paraId="58DD7CC1" w14:textId="77777777" w:rsidR="00F951B8" w:rsidRPr="00643659" w:rsidRDefault="00F951B8" w:rsidP="00E54CDD">
      <w:pPr>
        <w:widowControl/>
        <w:suppressAutoHyphens w:val="0"/>
        <w:jc w:val="both"/>
        <w:rPr>
          <w:sz w:val="22"/>
          <w:szCs w:val="22"/>
        </w:rPr>
      </w:pPr>
    </w:p>
    <w:p w14:paraId="6BEA1C20" w14:textId="06E8BE7D" w:rsidR="00A90F09" w:rsidRPr="00643659" w:rsidRDefault="008463F6" w:rsidP="00E54CDD">
      <w:pPr>
        <w:widowControl/>
        <w:suppressAutoHyphens w:val="0"/>
        <w:jc w:val="both"/>
        <w:rPr>
          <w:b/>
          <w:bCs/>
          <w:sz w:val="22"/>
          <w:szCs w:val="22"/>
        </w:rPr>
      </w:pPr>
      <w:r w:rsidRPr="00643659">
        <w:rPr>
          <w:b/>
          <w:bCs/>
          <w:sz w:val="22"/>
          <w:szCs w:val="22"/>
        </w:rPr>
        <w:t>Rozdział XX</w:t>
      </w:r>
      <w:r w:rsidR="00A9714D" w:rsidRPr="00643659">
        <w:rPr>
          <w:b/>
          <w:bCs/>
          <w:sz w:val="22"/>
          <w:szCs w:val="22"/>
        </w:rPr>
        <w:t>I</w:t>
      </w:r>
      <w:r w:rsidRPr="00643659">
        <w:rPr>
          <w:b/>
          <w:bCs/>
          <w:sz w:val="22"/>
          <w:szCs w:val="22"/>
        </w:rPr>
        <w:t xml:space="preserve"> - </w:t>
      </w:r>
      <w:r w:rsidR="00A90F09" w:rsidRPr="00643659">
        <w:rPr>
          <w:b/>
          <w:bCs/>
          <w:sz w:val="22"/>
          <w:szCs w:val="22"/>
        </w:rPr>
        <w:t>Informacja o przetwarzaniu danych osobowych - dotyczy wykonawcy będącego osobą fizyczną.</w:t>
      </w:r>
    </w:p>
    <w:p w14:paraId="29E06AD9" w14:textId="77777777" w:rsidR="00F951B8" w:rsidRPr="00643659" w:rsidRDefault="00F951B8" w:rsidP="00E54CDD">
      <w:pPr>
        <w:widowControl/>
        <w:suppressAutoHyphens w:val="0"/>
        <w:jc w:val="both"/>
        <w:rPr>
          <w:b/>
          <w:bCs/>
          <w:sz w:val="22"/>
          <w:szCs w:val="22"/>
        </w:rPr>
      </w:pPr>
    </w:p>
    <w:p w14:paraId="1A9E8954" w14:textId="77777777" w:rsidR="00B97FCC" w:rsidRPr="00B97FCC" w:rsidRDefault="00B97FCC" w:rsidP="00E54CDD">
      <w:pPr>
        <w:tabs>
          <w:tab w:val="left" w:pos="567"/>
        </w:tabs>
        <w:jc w:val="both"/>
        <w:rPr>
          <w:sz w:val="22"/>
          <w:szCs w:val="22"/>
        </w:rPr>
      </w:pPr>
      <w:r w:rsidRPr="00B97FCC">
        <w:rPr>
          <w:sz w:val="22"/>
          <w:szCs w:val="22"/>
        </w:rPr>
        <w:t>Zgodnie z art. 13 ust. 1 i 2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F0717FB"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b/>
          <w:sz w:val="22"/>
          <w:szCs w:val="22"/>
          <w:lang w:eastAsia="en-US"/>
        </w:rPr>
        <w:t>Administratorem</w:t>
      </w:r>
      <w:r w:rsidRPr="00B97FCC">
        <w:rPr>
          <w:rFonts w:eastAsia="Calibri"/>
          <w:sz w:val="22"/>
          <w:szCs w:val="22"/>
          <w:lang w:eastAsia="en-US"/>
        </w:rPr>
        <w:t xml:space="preserve"> Pani/Pana danych osobowych jest Uniwersytet Jagielloński, </w:t>
      </w:r>
      <w:r w:rsidRPr="00B97FCC">
        <w:rPr>
          <w:rFonts w:eastAsia="Calibri"/>
          <w:sz w:val="22"/>
          <w:szCs w:val="22"/>
          <w:lang w:eastAsia="en-US"/>
        </w:rPr>
        <w:br/>
        <w:t>ul. Gołębia 24, 31-007 Kraków, reprezentowany przez Rektora UJ.</w:t>
      </w:r>
    </w:p>
    <w:p w14:paraId="5E2FE86D"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b/>
          <w:sz w:val="22"/>
          <w:szCs w:val="22"/>
          <w:lang w:eastAsia="en-US"/>
        </w:rPr>
        <w:t>Uniwersytet Jagielloński wyznaczył Inspektora Ochrony Danych</w:t>
      </w:r>
      <w:r w:rsidRPr="00B97FCC">
        <w:rPr>
          <w:rFonts w:eastAsia="Calibri"/>
          <w:sz w:val="22"/>
          <w:szCs w:val="22"/>
          <w:lang w:eastAsia="en-US"/>
        </w:rPr>
        <w:t xml:space="preserve">, ul. Czapskich 4, </w:t>
      </w:r>
      <w:r w:rsidRPr="00B97FCC">
        <w:rPr>
          <w:rFonts w:eastAsia="Calibri"/>
          <w:sz w:val="22"/>
          <w:szCs w:val="22"/>
          <w:lang w:eastAsia="en-US"/>
        </w:rPr>
        <w:br/>
        <w:t xml:space="preserve">31-110 Kraków, pokój nr 27. Kontakt z Inspektorem możliwy jest przez e-mail: </w:t>
      </w:r>
      <w:hyperlink r:id="rId44" w:history="1">
        <w:r w:rsidRPr="00B97FCC">
          <w:rPr>
            <w:rFonts w:eastAsia="Calibri"/>
            <w:color w:val="0000FF"/>
            <w:sz w:val="22"/>
            <w:szCs w:val="22"/>
            <w:u w:val="single"/>
            <w:lang w:eastAsia="en-US"/>
          </w:rPr>
          <w:t>iod@uj.edu.pl</w:t>
        </w:r>
      </w:hyperlink>
      <w:r w:rsidRPr="00B97FCC">
        <w:rPr>
          <w:rFonts w:eastAsia="Calibri"/>
          <w:sz w:val="22"/>
          <w:szCs w:val="22"/>
          <w:lang w:eastAsia="en-US"/>
        </w:rPr>
        <w:t xml:space="preserve"> lub pod nr telefonu +4812 663 12 25.</w:t>
      </w:r>
    </w:p>
    <w:p w14:paraId="6EF47B2E" w14:textId="12C0BB93" w:rsidR="00B97FCC" w:rsidRPr="00B97FCC" w:rsidRDefault="00B97FCC" w:rsidP="00E54CDD">
      <w:pPr>
        <w:widowControl/>
        <w:numPr>
          <w:ilvl w:val="3"/>
          <w:numId w:val="12"/>
        </w:numPr>
        <w:suppressAutoHyphens w:val="0"/>
        <w:ind w:left="426"/>
        <w:contextualSpacing/>
        <w:jc w:val="both"/>
        <w:rPr>
          <w:rFonts w:eastAsia="Calibri"/>
          <w:i/>
          <w:sz w:val="22"/>
          <w:szCs w:val="22"/>
          <w:lang w:eastAsia="en-US"/>
        </w:rPr>
      </w:pPr>
      <w:r w:rsidRPr="00B97FCC">
        <w:rPr>
          <w:rFonts w:eastAsia="Calibri"/>
          <w:sz w:val="22"/>
          <w:szCs w:val="22"/>
          <w:lang w:eastAsia="en-US"/>
        </w:rPr>
        <w:t xml:space="preserve">Pani/Pana dane osobowe przetwarzane będą na podstawie art. 6 ust. 1 lit. c) RODO </w:t>
      </w:r>
      <w:r w:rsidRPr="00B97FCC">
        <w:rPr>
          <w:rFonts w:eastAsia="Calibri"/>
          <w:sz w:val="22"/>
          <w:szCs w:val="22"/>
          <w:lang w:eastAsia="en-US"/>
        </w:rPr>
        <w:br/>
        <w:t>w celu związanym z postępowaniem o udzielenie zamówienia publicznego</w:t>
      </w:r>
      <w:r w:rsidRPr="00B97FCC">
        <w:rPr>
          <w:rFonts w:eastAsia="Calibri"/>
          <w:i/>
          <w:sz w:val="22"/>
          <w:szCs w:val="22"/>
          <w:lang w:eastAsia="en-US"/>
        </w:rPr>
        <w:t>, nr sprawy 80.272.2</w:t>
      </w:r>
      <w:r w:rsidR="00F951B8" w:rsidRPr="00643659">
        <w:rPr>
          <w:rFonts w:eastAsia="Calibri"/>
          <w:i/>
          <w:sz w:val="22"/>
          <w:szCs w:val="22"/>
          <w:lang w:eastAsia="en-US"/>
        </w:rPr>
        <w:t>29</w:t>
      </w:r>
      <w:r w:rsidRPr="00B97FCC">
        <w:rPr>
          <w:rFonts w:eastAsia="Calibri"/>
          <w:i/>
          <w:sz w:val="22"/>
          <w:szCs w:val="22"/>
          <w:lang w:eastAsia="en-US"/>
        </w:rPr>
        <w:t>.2022</w:t>
      </w:r>
      <w:r w:rsidRPr="00B97FCC">
        <w:rPr>
          <w:rFonts w:eastAsia="Calibri"/>
          <w:sz w:val="22"/>
          <w:szCs w:val="22"/>
          <w:lang w:eastAsia="en-US"/>
        </w:rPr>
        <w:t>.</w:t>
      </w:r>
    </w:p>
    <w:p w14:paraId="34268EE5"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sz w:val="22"/>
          <w:szCs w:val="22"/>
          <w:lang w:eastAsia="en-US"/>
        </w:rPr>
        <w:t xml:space="preserve">Podanie przez Panią/Pana danych osobowych jest wymogiem ustawowym określonym </w:t>
      </w:r>
      <w:r w:rsidRPr="00B97FCC">
        <w:rPr>
          <w:rFonts w:eastAsia="Calibri"/>
          <w:sz w:val="22"/>
          <w:szCs w:val="22"/>
          <w:lang w:eastAsia="en-US"/>
        </w:rPr>
        <w:br/>
        <w:t xml:space="preserve">w przepisach ustawy PZP związanym z udziałem w postępowaniu o udzielenie zamówienia publicznego. </w:t>
      </w:r>
    </w:p>
    <w:p w14:paraId="4644B258"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sz w:val="22"/>
          <w:szCs w:val="22"/>
          <w:lang w:eastAsia="en-US"/>
        </w:rPr>
        <w:t>Konsekwencje niepodania danych osobowych wynikają z ustawy PZP.</w:t>
      </w:r>
    </w:p>
    <w:p w14:paraId="547ABAED"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sz w:val="22"/>
          <w:szCs w:val="22"/>
          <w:lang w:eastAsia="en-US"/>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361F197"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sz w:val="22"/>
          <w:szCs w:val="22"/>
          <w:lang w:eastAsia="en-US"/>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F7DD903"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sz w:val="22"/>
          <w:szCs w:val="22"/>
          <w:lang w:eastAsia="en-US"/>
        </w:rPr>
        <w:t xml:space="preserve">Posiada Pani/Pan prawo do: </w:t>
      </w:r>
    </w:p>
    <w:p w14:paraId="79FB39E7" w14:textId="77777777" w:rsidR="00B97FCC" w:rsidRPr="00B97FCC" w:rsidRDefault="00B97FCC" w:rsidP="002368C5">
      <w:pPr>
        <w:widowControl/>
        <w:numPr>
          <w:ilvl w:val="0"/>
          <w:numId w:val="19"/>
        </w:numPr>
        <w:suppressAutoHyphens w:val="0"/>
        <w:contextualSpacing/>
        <w:jc w:val="both"/>
        <w:rPr>
          <w:rFonts w:eastAsia="Calibri"/>
          <w:sz w:val="22"/>
          <w:szCs w:val="22"/>
          <w:lang w:eastAsia="en-US"/>
        </w:rPr>
      </w:pPr>
      <w:r w:rsidRPr="00B97FCC">
        <w:rPr>
          <w:rFonts w:eastAsia="Calibri"/>
          <w:sz w:val="22"/>
          <w:szCs w:val="22"/>
          <w:lang w:eastAsia="en-US"/>
        </w:rPr>
        <w:t>na podstawie art. 15 RODO prawo dostępu do danych osobowych Pani/Pana dotyczących;</w:t>
      </w:r>
    </w:p>
    <w:p w14:paraId="35E94FC0" w14:textId="77777777" w:rsidR="00B97FCC" w:rsidRPr="00B97FCC" w:rsidRDefault="00B97FCC" w:rsidP="002368C5">
      <w:pPr>
        <w:widowControl/>
        <w:numPr>
          <w:ilvl w:val="0"/>
          <w:numId w:val="19"/>
        </w:numPr>
        <w:suppressAutoHyphens w:val="0"/>
        <w:contextualSpacing/>
        <w:jc w:val="both"/>
        <w:rPr>
          <w:rFonts w:eastAsia="Calibri"/>
          <w:sz w:val="22"/>
          <w:szCs w:val="22"/>
          <w:lang w:eastAsia="en-US"/>
        </w:rPr>
      </w:pPr>
      <w:r w:rsidRPr="00B97FCC">
        <w:rPr>
          <w:rFonts w:eastAsia="Calibri"/>
          <w:sz w:val="22"/>
          <w:szCs w:val="22"/>
          <w:lang w:eastAsia="en-US"/>
        </w:rPr>
        <w:t>na podstawie art. 16 RODO prawo do sprostowania Pani/Pana danych osobowych;</w:t>
      </w:r>
    </w:p>
    <w:p w14:paraId="52A543E7" w14:textId="77777777" w:rsidR="00B97FCC" w:rsidRPr="00B97FCC" w:rsidRDefault="00B97FCC" w:rsidP="002368C5">
      <w:pPr>
        <w:widowControl/>
        <w:numPr>
          <w:ilvl w:val="0"/>
          <w:numId w:val="19"/>
        </w:numPr>
        <w:suppressAutoHyphens w:val="0"/>
        <w:contextualSpacing/>
        <w:jc w:val="both"/>
        <w:rPr>
          <w:rFonts w:eastAsia="Calibri"/>
          <w:sz w:val="22"/>
          <w:szCs w:val="22"/>
          <w:lang w:eastAsia="en-US"/>
        </w:rPr>
      </w:pPr>
      <w:r w:rsidRPr="00B97FCC">
        <w:rPr>
          <w:rFonts w:eastAsia="Calibri"/>
          <w:sz w:val="22"/>
          <w:szCs w:val="22"/>
          <w:lang w:eastAsia="en-US"/>
        </w:rPr>
        <w:t>na podstawie art. 18 RODO prawo żądania od administratora ograniczenia przetwarzania danych osobowych,</w:t>
      </w:r>
    </w:p>
    <w:p w14:paraId="292AD5E0" w14:textId="77777777" w:rsidR="00B97FCC" w:rsidRPr="00B97FCC" w:rsidRDefault="00B97FCC" w:rsidP="002368C5">
      <w:pPr>
        <w:widowControl/>
        <w:numPr>
          <w:ilvl w:val="0"/>
          <w:numId w:val="19"/>
        </w:numPr>
        <w:suppressAutoHyphens w:val="0"/>
        <w:contextualSpacing/>
        <w:jc w:val="both"/>
        <w:rPr>
          <w:rFonts w:eastAsia="Calibri"/>
          <w:sz w:val="22"/>
          <w:szCs w:val="22"/>
          <w:lang w:eastAsia="en-US"/>
        </w:rPr>
      </w:pPr>
      <w:r w:rsidRPr="00B97FCC">
        <w:rPr>
          <w:rFonts w:eastAsia="Calibri"/>
          <w:sz w:val="22"/>
          <w:szCs w:val="22"/>
          <w:lang w:eastAsia="en-US"/>
        </w:rPr>
        <w:t>prawo do wniesienia skargi do Prezesa Urzędu Ochrony Danych Osobowych, gdy uzna Pani/Pan, że przetwarzanie danych osobowych Pani/Pana dotyczących narusza przepisy RODO.</w:t>
      </w:r>
    </w:p>
    <w:p w14:paraId="6B5BCDDC" w14:textId="77777777" w:rsidR="00B97FCC" w:rsidRPr="00B97FCC" w:rsidRDefault="00B97FCC" w:rsidP="00E54CDD">
      <w:pPr>
        <w:widowControl/>
        <w:numPr>
          <w:ilvl w:val="3"/>
          <w:numId w:val="12"/>
        </w:numPr>
        <w:suppressAutoHyphens w:val="0"/>
        <w:spacing w:after="200" w:line="276" w:lineRule="auto"/>
        <w:ind w:left="426" w:hanging="284"/>
        <w:contextualSpacing/>
        <w:jc w:val="both"/>
        <w:rPr>
          <w:rFonts w:eastAsia="Calibri"/>
          <w:sz w:val="22"/>
          <w:szCs w:val="22"/>
          <w:lang w:eastAsia="en-US"/>
        </w:rPr>
      </w:pPr>
      <w:r w:rsidRPr="00B97FCC">
        <w:rPr>
          <w:rFonts w:eastAsia="Calibri"/>
          <w:sz w:val="22"/>
          <w:szCs w:val="22"/>
          <w:lang w:eastAsia="en-US"/>
        </w:rPr>
        <w:t>Nie przysługuje Pani/Panu prawo do:</w:t>
      </w:r>
    </w:p>
    <w:p w14:paraId="3BF568CF" w14:textId="77777777" w:rsidR="00B97FCC" w:rsidRPr="00B97FCC" w:rsidRDefault="00B97FCC" w:rsidP="002368C5">
      <w:pPr>
        <w:widowControl/>
        <w:numPr>
          <w:ilvl w:val="0"/>
          <w:numId w:val="20"/>
        </w:numPr>
        <w:suppressAutoHyphens w:val="0"/>
        <w:contextualSpacing/>
        <w:jc w:val="both"/>
        <w:rPr>
          <w:rFonts w:eastAsia="Calibri"/>
          <w:sz w:val="22"/>
          <w:szCs w:val="22"/>
          <w:lang w:eastAsia="en-US"/>
        </w:rPr>
      </w:pPr>
      <w:r w:rsidRPr="00B97FCC">
        <w:rPr>
          <w:rFonts w:eastAsia="Calibri"/>
          <w:sz w:val="22"/>
          <w:szCs w:val="22"/>
          <w:lang w:eastAsia="en-US"/>
        </w:rPr>
        <w:t>prawo do usunięcia danych osobowych w zw. z art. 17 ust. 3 lit. b), d) lub e) RODO,</w:t>
      </w:r>
    </w:p>
    <w:p w14:paraId="50C298A7" w14:textId="77777777" w:rsidR="00B97FCC" w:rsidRPr="00B97FCC" w:rsidRDefault="00B97FCC" w:rsidP="002368C5">
      <w:pPr>
        <w:widowControl/>
        <w:numPr>
          <w:ilvl w:val="0"/>
          <w:numId w:val="20"/>
        </w:numPr>
        <w:suppressAutoHyphens w:val="0"/>
        <w:contextualSpacing/>
        <w:jc w:val="both"/>
        <w:rPr>
          <w:rFonts w:eastAsia="Calibri"/>
          <w:sz w:val="22"/>
          <w:szCs w:val="22"/>
          <w:lang w:eastAsia="en-US"/>
        </w:rPr>
      </w:pPr>
      <w:r w:rsidRPr="00B97FCC">
        <w:rPr>
          <w:rFonts w:eastAsia="Calibri"/>
          <w:sz w:val="22"/>
          <w:szCs w:val="22"/>
          <w:lang w:eastAsia="en-US"/>
        </w:rPr>
        <w:t>prawo do przenoszenia danych osobowych, o którym mowa w art. 20 RODO,</w:t>
      </w:r>
    </w:p>
    <w:p w14:paraId="54671522" w14:textId="77777777" w:rsidR="00B97FCC" w:rsidRPr="00B97FCC" w:rsidRDefault="00B97FCC" w:rsidP="00E54CDD">
      <w:pPr>
        <w:widowControl/>
        <w:suppressAutoHyphens w:val="0"/>
        <w:ind w:left="786"/>
        <w:contextualSpacing/>
        <w:jc w:val="both"/>
        <w:rPr>
          <w:rFonts w:eastAsia="Calibri"/>
          <w:sz w:val="22"/>
          <w:szCs w:val="22"/>
          <w:lang w:eastAsia="en-US"/>
        </w:rPr>
      </w:pPr>
    </w:p>
    <w:p w14:paraId="11A2AAB9" w14:textId="77777777" w:rsidR="00B97FCC" w:rsidRPr="00B97FCC" w:rsidRDefault="00B97FCC" w:rsidP="002368C5">
      <w:pPr>
        <w:widowControl/>
        <w:numPr>
          <w:ilvl w:val="0"/>
          <w:numId w:val="20"/>
        </w:numPr>
        <w:suppressAutoHyphens w:val="0"/>
        <w:contextualSpacing/>
        <w:jc w:val="both"/>
        <w:rPr>
          <w:rFonts w:eastAsia="Calibri"/>
          <w:sz w:val="22"/>
          <w:szCs w:val="22"/>
          <w:lang w:eastAsia="en-US"/>
        </w:rPr>
      </w:pPr>
      <w:r w:rsidRPr="00B97FCC">
        <w:rPr>
          <w:rFonts w:eastAsia="Calibri"/>
          <w:sz w:val="22"/>
          <w:szCs w:val="22"/>
          <w:lang w:eastAsia="en-US"/>
        </w:rPr>
        <w:t>prawo sprzeciwu, wobec przetwarzania danych osobowych, gdyż podstawą prawną przetwarzania Pani/Pana danych osobowych jest art. 6 ust. 1 lit. c) w zw. z art. 21 RODO.</w:t>
      </w:r>
    </w:p>
    <w:p w14:paraId="287C27DE"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b/>
          <w:sz w:val="22"/>
          <w:szCs w:val="22"/>
          <w:lang w:eastAsia="en-US"/>
        </w:rPr>
        <w:t>Pana/Pani dane osobowe, o których mowa w art. 10 RODO</w:t>
      </w:r>
      <w:r w:rsidRPr="00B97FCC">
        <w:rPr>
          <w:rFonts w:eastAsia="Calibri"/>
          <w:sz w:val="22"/>
          <w:szCs w:val="22"/>
          <w:lang w:eastAsia="en-US"/>
        </w:rPr>
        <w:t>, mogą zostać udostępnione, w celu umożliwienia korzystania ze środków ochrony prawnej, o których mowa w Dziale IX ustawy PZP, do upływu terminu na ich wniesienie.</w:t>
      </w:r>
    </w:p>
    <w:p w14:paraId="3E122D04"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sz w:val="22"/>
          <w:szCs w:val="22"/>
          <w:lang w:eastAsia="en-US"/>
        </w:rPr>
        <w:t xml:space="preserve">Zamawiający informuje, że </w:t>
      </w:r>
      <w:r w:rsidRPr="00B97FCC">
        <w:rPr>
          <w:rFonts w:eastAsia="Calibri"/>
          <w:b/>
          <w:sz w:val="22"/>
          <w:szCs w:val="22"/>
          <w:lang w:eastAsia="en-US"/>
        </w:rPr>
        <w:t>w odniesieniu do Pani/Pana danych osobowych</w:t>
      </w:r>
      <w:r w:rsidRPr="00B97FCC">
        <w:rPr>
          <w:rFonts w:eastAsia="Calibri"/>
          <w:sz w:val="22"/>
          <w:szCs w:val="22"/>
          <w:lang w:eastAsia="en-US"/>
        </w:rPr>
        <w:t xml:space="preserve"> decyzje nie będą podejmowane w sposób zautomatyzowany, stosownie do art. 22 RODO.</w:t>
      </w:r>
    </w:p>
    <w:p w14:paraId="5A55C339"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sz w:val="22"/>
          <w:szCs w:val="22"/>
          <w:lang w:eastAsia="en-US"/>
        </w:rPr>
        <w:lastRenderedPageBreak/>
        <w:t xml:space="preserve">W przypadku gdy wykonanie obowiązków, o których mowa w art. 15 ust. 1 - 3 RODO, celem realizacji Pani/Pana uprawnienia wskazanego pkt 8 lit. a) powyżej, wymagałoby niewspółmiernie dużego wysiłku, </w:t>
      </w:r>
      <w:r w:rsidRPr="00B97FCC">
        <w:rPr>
          <w:rFonts w:eastAsia="Calibri"/>
          <w:b/>
          <w:sz w:val="22"/>
          <w:szCs w:val="22"/>
          <w:lang w:eastAsia="en-US"/>
        </w:rPr>
        <w:t>Zamawiający może żądać od Pana/Pani</w:t>
      </w:r>
      <w:r w:rsidRPr="00B97FCC">
        <w:rPr>
          <w:rFonts w:eastAsia="Calibri"/>
          <w:sz w:val="22"/>
          <w:szCs w:val="22"/>
          <w:lang w:eastAsia="en-US"/>
        </w:rPr>
        <w:t>, wskazania dodatkowych informacji mających na celu sprecyzowanie żądania, w szczególności podania nazwy lub daty wszczętego albo zakończonego postępowania o udzielenie zamówienia publicznego.</w:t>
      </w:r>
    </w:p>
    <w:p w14:paraId="272F5A91"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b/>
          <w:sz w:val="22"/>
          <w:szCs w:val="22"/>
          <w:lang w:eastAsia="en-US"/>
        </w:rPr>
        <w:t>Skorzystanie przez Panią/Pana</w:t>
      </w:r>
      <w:r w:rsidRPr="00B97FCC">
        <w:rPr>
          <w:rFonts w:eastAsia="Calibri"/>
          <w:sz w:val="22"/>
          <w:szCs w:val="22"/>
          <w:lang w:eastAsia="en-US"/>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B97FCC">
        <w:rPr>
          <w:rFonts w:eastAsia="Calibri"/>
          <w:sz w:val="22"/>
          <w:szCs w:val="22"/>
          <w:lang w:eastAsia="en-US"/>
        </w:rPr>
        <w:br/>
        <w:t>w zakresie niezgodnym z ustawą PZP, ani nie może naruszać integralności protokołu postępowania o udzielenie zamówienia publicznego oraz jego załączników.</w:t>
      </w:r>
    </w:p>
    <w:p w14:paraId="5EB245FD" w14:textId="77777777" w:rsidR="00B97FCC" w:rsidRPr="00B97FCC" w:rsidRDefault="00B97FCC" w:rsidP="00E54CDD">
      <w:pPr>
        <w:widowControl/>
        <w:numPr>
          <w:ilvl w:val="3"/>
          <w:numId w:val="12"/>
        </w:numPr>
        <w:suppressAutoHyphens w:val="0"/>
        <w:ind w:left="426"/>
        <w:contextualSpacing/>
        <w:jc w:val="both"/>
        <w:rPr>
          <w:rFonts w:eastAsia="Calibri"/>
          <w:sz w:val="22"/>
          <w:szCs w:val="22"/>
          <w:lang w:eastAsia="en-US"/>
        </w:rPr>
      </w:pPr>
      <w:r w:rsidRPr="00B97FCC">
        <w:rPr>
          <w:rFonts w:eastAsia="Calibri"/>
          <w:b/>
          <w:sz w:val="22"/>
          <w:szCs w:val="22"/>
          <w:lang w:eastAsia="en-US"/>
        </w:rPr>
        <w:t>Skorzystanie przez Panią/Pana</w:t>
      </w:r>
      <w:r w:rsidRPr="00B97FCC">
        <w:rPr>
          <w:rFonts w:eastAsia="Calibri"/>
          <w:sz w:val="22"/>
          <w:szCs w:val="22"/>
          <w:lang w:eastAsia="en-US"/>
        </w:rPr>
        <w:t>, z uprawnienia wskazanego pkt 8 lit. c) powyżej,</w:t>
      </w:r>
      <w:r w:rsidRPr="00B97FCC">
        <w:rPr>
          <w:rFonts w:eastAsia="Calibri"/>
          <w:b/>
          <w:sz w:val="22"/>
          <w:szCs w:val="22"/>
          <w:lang w:eastAsia="en-US"/>
        </w:rPr>
        <w:t xml:space="preserve"> </w:t>
      </w:r>
      <w:r w:rsidRPr="00B97FCC">
        <w:rPr>
          <w:rFonts w:eastAsia="Calibri"/>
          <w:sz w:val="22"/>
          <w:szCs w:val="22"/>
          <w:lang w:eastAsia="en-US"/>
        </w:rPr>
        <w:t>polegającym na</w:t>
      </w:r>
      <w:r w:rsidRPr="00B97FCC">
        <w:rPr>
          <w:rFonts w:eastAsia="Calibri"/>
          <w:b/>
          <w:sz w:val="22"/>
          <w:szCs w:val="22"/>
          <w:lang w:eastAsia="en-US"/>
        </w:rPr>
        <w:t xml:space="preserve"> </w:t>
      </w:r>
      <w:r w:rsidRPr="00B97FCC">
        <w:rPr>
          <w:rFonts w:eastAsia="Calibri"/>
          <w:sz w:val="22"/>
          <w:szCs w:val="22"/>
          <w:lang w:eastAsia="en-US"/>
        </w:rPr>
        <w:t xml:space="preserve">żądaniu ograniczenia przetwarzania danych, o którym mowa w art. 18 ust. 1 Rozporządzenia Ogólnego, nie ogranicza przetwarzania danych osobowych do czasu zakończenia postępowania </w:t>
      </w:r>
      <w:r w:rsidRPr="00B97FCC">
        <w:rPr>
          <w:rFonts w:eastAsia="Calibri"/>
          <w:sz w:val="22"/>
          <w:szCs w:val="22"/>
          <w:lang w:eastAsia="en-US"/>
        </w:rPr>
        <w:br/>
        <w:t>o udzielenie zamówienia publicznego oraz również po postępowania w przypadku wystąpienia okoliczności, o których mowa w art. 18 ust. 2 RODO (</w:t>
      </w:r>
      <w:r w:rsidRPr="00B97FCC">
        <w:rPr>
          <w:rFonts w:eastAsia="Calibri"/>
          <w:i/>
          <w:sz w:val="22"/>
          <w:szCs w:val="22"/>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97FCC">
        <w:rPr>
          <w:rFonts w:eastAsia="Calibri"/>
          <w:sz w:val="22"/>
          <w:szCs w:val="22"/>
          <w:lang w:eastAsia="en-US"/>
        </w:rPr>
        <w:t>).</w:t>
      </w:r>
    </w:p>
    <w:p w14:paraId="78FFB3A4" w14:textId="77777777" w:rsidR="00B97FCC" w:rsidRPr="001B76A1" w:rsidRDefault="00B97FCC" w:rsidP="00E54CDD">
      <w:pPr>
        <w:widowControl/>
        <w:suppressAutoHyphens w:val="0"/>
        <w:jc w:val="both"/>
        <w:rPr>
          <w:b/>
          <w:bCs/>
          <w:sz w:val="22"/>
          <w:szCs w:val="22"/>
        </w:rPr>
      </w:pPr>
    </w:p>
    <w:p w14:paraId="5EFB4E82" w14:textId="7B039F7A" w:rsidR="00B97FCC" w:rsidRDefault="00B97FCC" w:rsidP="00E54CDD">
      <w:pPr>
        <w:widowControl/>
        <w:suppressAutoHyphens w:val="0"/>
        <w:jc w:val="both"/>
        <w:rPr>
          <w:b/>
          <w:bCs/>
          <w:sz w:val="22"/>
          <w:szCs w:val="22"/>
        </w:rPr>
      </w:pPr>
    </w:p>
    <w:p w14:paraId="5509FB0A" w14:textId="77777777" w:rsidR="003D339D" w:rsidRPr="001B76A1" w:rsidRDefault="003D339D" w:rsidP="00E54CDD">
      <w:pPr>
        <w:widowControl/>
        <w:suppressAutoHyphens w:val="0"/>
        <w:jc w:val="both"/>
        <w:rPr>
          <w:b/>
          <w:bCs/>
          <w:sz w:val="22"/>
          <w:szCs w:val="22"/>
        </w:rPr>
      </w:pPr>
    </w:p>
    <w:p w14:paraId="03E28CB7" w14:textId="049B904B" w:rsidR="003A08E9" w:rsidRPr="001B76A1" w:rsidRDefault="00551F59" w:rsidP="00E54CDD">
      <w:pPr>
        <w:widowControl/>
        <w:suppressAutoHyphens w:val="0"/>
        <w:jc w:val="both"/>
        <w:rPr>
          <w:b/>
          <w:bCs/>
          <w:sz w:val="22"/>
          <w:szCs w:val="22"/>
        </w:rPr>
      </w:pPr>
      <w:r w:rsidRPr="001B76A1">
        <w:rPr>
          <w:b/>
          <w:bCs/>
          <w:sz w:val="22"/>
          <w:szCs w:val="22"/>
        </w:rPr>
        <w:t>Rozdział XXI</w:t>
      </w:r>
      <w:r w:rsidR="00A9714D" w:rsidRPr="001B76A1">
        <w:rPr>
          <w:b/>
          <w:bCs/>
          <w:sz w:val="22"/>
          <w:szCs w:val="22"/>
        </w:rPr>
        <w:t>I</w:t>
      </w:r>
      <w:r w:rsidRPr="001B76A1">
        <w:rPr>
          <w:b/>
          <w:bCs/>
          <w:sz w:val="22"/>
          <w:szCs w:val="22"/>
        </w:rPr>
        <w:t xml:space="preserve"> - </w:t>
      </w:r>
      <w:r w:rsidR="005D0FC0" w:rsidRPr="001B76A1">
        <w:rPr>
          <w:b/>
          <w:bCs/>
          <w:sz w:val="22"/>
          <w:szCs w:val="22"/>
        </w:rPr>
        <w:t xml:space="preserve">Załączniki </w:t>
      </w:r>
      <w:r w:rsidR="003A08E9" w:rsidRPr="001B76A1">
        <w:rPr>
          <w:b/>
          <w:bCs/>
          <w:sz w:val="22"/>
          <w:szCs w:val="22"/>
        </w:rPr>
        <w:t xml:space="preserve">do </w:t>
      </w:r>
      <w:r w:rsidR="001232D5" w:rsidRPr="001B76A1">
        <w:rPr>
          <w:b/>
          <w:bCs/>
          <w:sz w:val="22"/>
          <w:szCs w:val="22"/>
        </w:rPr>
        <w:t>SWZ</w:t>
      </w:r>
    </w:p>
    <w:p w14:paraId="253CEDA6" w14:textId="77777777" w:rsidR="005D0FC0" w:rsidRPr="001B76A1" w:rsidRDefault="005D0FC0" w:rsidP="00E54CDD">
      <w:pPr>
        <w:widowControl/>
        <w:suppressAutoHyphens w:val="0"/>
        <w:jc w:val="both"/>
        <w:rPr>
          <w:sz w:val="22"/>
          <w:szCs w:val="22"/>
        </w:rPr>
      </w:pPr>
      <w:r w:rsidRPr="001B76A1">
        <w:rPr>
          <w:sz w:val="22"/>
          <w:szCs w:val="22"/>
        </w:rPr>
        <w:t>Załącznik A</w:t>
      </w:r>
      <w:r w:rsidR="0070742C" w:rsidRPr="001B76A1">
        <w:rPr>
          <w:sz w:val="22"/>
          <w:szCs w:val="22"/>
        </w:rPr>
        <w:t xml:space="preserve"> </w:t>
      </w:r>
      <w:r w:rsidRPr="001B76A1">
        <w:rPr>
          <w:sz w:val="22"/>
          <w:szCs w:val="22"/>
        </w:rPr>
        <w:t>– Opis Przedmiotu Zamówienia</w:t>
      </w:r>
    </w:p>
    <w:p w14:paraId="2D75B061" w14:textId="77777777" w:rsidR="005D0FC0" w:rsidRPr="001B76A1" w:rsidRDefault="005D0FC0" w:rsidP="00E54CDD">
      <w:pPr>
        <w:widowControl/>
        <w:suppressAutoHyphens w:val="0"/>
        <w:jc w:val="both"/>
        <w:rPr>
          <w:sz w:val="22"/>
          <w:szCs w:val="22"/>
        </w:rPr>
      </w:pPr>
      <w:r w:rsidRPr="001B76A1">
        <w:rPr>
          <w:sz w:val="22"/>
          <w:szCs w:val="22"/>
        </w:rPr>
        <w:t>Załącznik nr 1 – Formularz oferty</w:t>
      </w:r>
    </w:p>
    <w:p w14:paraId="16FC4020" w14:textId="77777777" w:rsidR="005D0FC0" w:rsidRPr="001B76A1" w:rsidRDefault="005D0FC0" w:rsidP="00E54CDD">
      <w:pPr>
        <w:widowControl/>
        <w:suppressAutoHyphens w:val="0"/>
        <w:jc w:val="both"/>
        <w:rPr>
          <w:b/>
          <w:bCs/>
          <w:sz w:val="22"/>
          <w:szCs w:val="22"/>
        </w:rPr>
      </w:pPr>
      <w:r w:rsidRPr="001B76A1">
        <w:rPr>
          <w:sz w:val="22"/>
          <w:szCs w:val="22"/>
        </w:rPr>
        <w:t xml:space="preserve">Załącznik nr </w:t>
      </w:r>
      <w:r w:rsidR="00503971" w:rsidRPr="001B76A1">
        <w:rPr>
          <w:sz w:val="22"/>
          <w:szCs w:val="22"/>
        </w:rPr>
        <w:t>2</w:t>
      </w:r>
      <w:r w:rsidRPr="001B76A1">
        <w:rPr>
          <w:sz w:val="22"/>
          <w:szCs w:val="22"/>
        </w:rPr>
        <w:t xml:space="preserve"> – Wzór umowy</w:t>
      </w:r>
    </w:p>
    <w:p w14:paraId="6634B8A8" w14:textId="77777777" w:rsidR="003A08E9" w:rsidRPr="001B76A1" w:rsidRDefault="003A08E9" w:rsidP="00E54CDD">
      <w:pPr>
        <w:widowControl/>
        <w:suppressAutoHyphens w:val="0"/>
        <w:jc w:val="both"/>
        <w:rPr>
          <w:sz w:val="22"/>
          <w:szCs w:val="22"/>
        </w:rPr>
      </w:pPr>
      <w:r w:rsidRPr="001B76A1">
        <w:rPr>
          <w:sz w:val="22"/>
          <w:szCs w:val="22"/>
        </w:rPr>
        <w:br w:type="page"/>
      </w:r>
    </w:p>
    <w:p w14:paraId="6CFA6B5B" w14:textId="77777777" w:rsidR="00901038" w:rsidRDefault="00901038" w:rsidP="00901038">
      <w:pPr>
        <w:jc w:val="both"/>
        <w:rPr>
          <w:b/>
          <w:sz w:val="22"/>
          <w:szCs w:val="22"/>
          <w:u w:val="single"/>
        </w:rPr>
      </w:pPr>
    </w:p>
    <w:p w14:paraId="0F9CE53E" w14:textId="733FADC6" w:rsidR="003A08E9" w:rsidRPr="00901038" w:rsidRDefault="003A08E9" w:rsidP="00901038">
      <w:pPr>
        <w:jc w:val="right"/>
        <w:rPr>
          <w:b/>
          <w:sz w:val="22"/>
          <w:szCs w:val="22"/>
        </w:rPr>
      </w:pPr>
      <w:bookmarkStart w:id="3" w:name="_Hlk108738089"/>
      <w:r w:rsidRPr="00901038">
        <w:rPr>
          <w:b/>
          <w:sz w:val="22"/>
          <w:szCs w:val="22"/>
        </w:rPr>
        <w:t xml:space="preserve">Załącznik A do </w:t>
      </w:r>
      <w:r w:rsidR="001232D5" w:rsidRPr="00901038">
        <w:rPr>
          <w:b/>
          <w:sz w:val="22"/>
          <w:szCs w:val="22"/>
        </w:rPr>
        <w:t>SWZ</w:t>
      </w:r>
    </w:p>
    <w:p w14:paraId="111337B2" w14:textId="77777777" w:rsidR="003A08E9" w:rsidRPr="00901038" w:rsidRDefault="003A08E9" w:rsidP="003A08E9">
      <w:pPr>
        <w:rPr>
          <w:b/>
          <w:u w:val="single"/>
        </w:rPr>
      </w:pPr>
    </w:p>
    <w:p w14:paraId="5C0ADDD9" w14:textId="4A38C36D" w:rsidR="006C24B4" w:rsidRPr="00901038" w:rsidRDefault="006C24B4" w:rsidP="002368C5">
      <w:pPr>
        <w:pStyle w:val="Akapitzlist"/>
        <w:numPr>
          <w:ilvl w:val="0"/>
          <w:numId w:val="47"/>
        </w:numPr>
        <w:rPr>
          <w:sz w:val="22"/>
          <w:szCs w:val="22"/>
        </w:rPr>
      </w:pPr>
      <w:r w:rsidRPr="00901038">
        <w:rPr>
          <w:sz w:val="22"/>
          <w:szCs w:val="22"/>
        </w:rPr>
        <w:t>Przedmiotem</w:t>
      </w:r>
      <w:r w:rsidR="0013021B">
        <w:rPr>
          <w:sz w:val="22"/>
          <w:szCs w:val="22"/>
        </w:rPr>
        <w:t xml:space="preserve"> </w:t>
      </w:r>
      <w:r w:rsidRPr="00901038">
        <w:rPr>
          <w:sz w:val="22"/>
          <w:szCs w:val="22"/>
        </w:rPr>
        <w:t>postępowania</w:t>
      </w:r>
      <w:r w:rsidR="0013021B">
        <w:rPr>
          <w:sz w:val="22"/>
          <w:szCs w:val="22"/>
        </w:rPr>
        <w:t xml:space="preserve"> </w:t>
      </w:r>
      <w:r w:rsidRPr="00901038">
        <w:rPr>
          <w:sz w:val="22"/>
          <w:szCs w:val="22"/>
        </w:rPr>
        <w:t>i</w:t>
      </w:r>
      <w:r w:rsidR="0013021B">
        <w:rPr>
          <w:sz w:val="22"/>
          <w:szCs w:val="22"/>
        </w:rPr>
        <w:t xml:space="preserve"> </w:t>
      </w:r>
      <w:r w:rsidRPr="00901038">
        <w:rPr>
          <w:sz w:val="22"/>
          <w:szCs w:val="22"/>
        </w:rPr>
        <w:t>zamówienia</w:t>
      </w:r>
      <w:r w:rsidR="0013021B">
        <w:rPr>
          <w:sz w:val="22"/>
          <w:szCs w:val="22"/>
        </w:rPr>
        <w:t xml:space="preserve"> </w:t>
      </w:r>
      <w:r w:rsidRPr="00901038">
        <w:rPr>
          <w:sz w:val="22"/>
          <w:szCs w:val="22"/>
        </w:rPr>
        <w:t>jest</w:t>
      </w:r>
      <w:r w:rsidR="0013021B">
        <w:rPr>
          <w:sz w:val="22"/>
          <w:szCs w:val="22"/>
        </w:rPr>
        <w:t xml:space="preserve"> </w:t>
      </w:r>
      <w:r w:rsidRPr="00901038">
        <w:rPr>
          <w:sz w:val="22"/>
          <w:szCs w:val="22"/>
        </w:rPr>
        <w:t>wyłonienie</w:t>
      </w:r>
      <w:r w:rsidR="0013021B">
        <w:rPr>
          <w:sz w:val="22"/>
          <w:szCs w:val="22"/>
        </w:rPr>
        <w:t xml:space="preserve"> </w:t>
      </w:r>
      <w:r w:rsidRPr="00901038">
        <w:rPr>
          <w:sz w:val="22"/>
          <w:szCs w:val="22"/>
        </w:rPr>
        <w:t>Wykonawcy</w:t>
      </w:r>
      <w:r w:rsidR="0013021B">
        <w:rPr>
          <w:sz w:val="22"/>
          <w:szCs w:val="22"/>
        </w:rPr>
        <w:t xml:space="preserve"> </w:t>
      </w:r>
      <w:r w:rsidRPr="00901038">
        <w:rPr>
          <w:sz w:val="22"/>
          <w:szCs w:val="22"/>
        </w:rPr>
        <w:t>w</w:t>
      </w:r>
      <w:r w:rsidR="0013021B">
        <w:rPr>
          <w:sz w:val="22"/>
          <w:szCs w:val="22"/>
        </w:rPr>
        <w:t xml:space="preserve"> </w:t>
      </w:r>
      <w:r w:rsidRPr="00901038">
        <w:rPr>
          <w:sz w:val="22"/>
          <w:szCs w:val="22"/>
        </w:rPr>
        <w:t>zakresie:</w:t>
      </w:r>
      <w:r w:rsidR="0013021B">
        <w:rPr>
          <w:sz w:val="22"/>
          <w:szCs w:val="22"/>
        </w:rPr>
        <w:t xml:space="preserve"> </w:t>
      </w:r>
    </w:p>
    <w:p w14:paraId="22631658" w14:textId="70CCD35B" w:rsidR="006C24B4" w:rsidRPr="00901038" w:rsidRDefault="0089045B" w:rsidP="002368C5">
      <w:pPr>
        <w:pStyle w:val="Akapitzlist"/>
        <w:numPr>
          <w:ilvl w:val="0"/>
          <w:numId w:val="48"/>
        </w:numPr>
        <w:rPr>
          <w:sz w:val="22"/>
          <w:szCs w:val="22"/>
        </w:rPr>
      </w:pPr>
      <w:r>
        <w:rPr>
          <w:sz w:val="22"/>
          <w:szCs w:val="22"/>
        </w:rPr>
        <w:t xml:space="preserve">zapewnienia </w:t>
      </w:r>
      <w:r w:rsidR="006C24B4" w:rsidRPr="00901038">
        <w:rPr>
          <w:sz w:val="22"/>
          <w:szCs w:val="22"/>
        </w:rPr>
        <w:t xml:space="preserve">wsparcia producenta dla oprogramowania </w:t>
      </w:r>
      <w:proofErr w:type="spellStart"/>
      <w:r w:rsidR="006C24B4" w:rsidRPr="00901038">
        <w:rPr>
          <w:sz w:val="22"/>
          <w:szCs w:val="22"/>
        </w:rPr>
        <w:t>Veeam</w:t>
      </w:r>
      <w:proofErr w:type="spellEnd"/>
      <w:r w:rsidR="006C24B4" w:rsidRPr="00901038">
        <w:rPr>
          <w:sz w:val="22"/>
          <w:szCs w:val="22"/>
        </w:rPr>
        <w:t xml:space="preserve"> </w:t>
      </w:r>
      <w:proofErr w:type="spellStart"/>
      <w:r w:rsidR="006C24B4" w:rsidRPr="00901038">
        <w:rPr>
          <w:sz w:val="22"/>
          <w:szCs w:val="22"/>
        </w:rPr>
        <w:t>Availability</w:t>
      </w:r>
      <w:proofErr w:type="spellEnd"/>
      <w:r w:rsidR="006C24B4" w:rsidRPr="00901038">
        <w:rPr>
          <w:sz w:val="22"/>
          <w:szCs w:val="22"/>
        </w:rPr>
        <w:t xml:space="preserve"> Suite Enterprise for Vmware (</w:t>
      </w:r>
      <w:proofErr w:type="spellStart"/>
      <w:r w:rsidR="006C24B4" w:rsidRPr="00901038">
        <w:rPr>
          <w:sz w:val="22"/>
          <w:szCs w:val="22"/>
        </w:rPr>
        <w:t>Edu</w:t>
      </w:r>
      <w:proofErr w:type="spellEnd"/>
      <w:r w:rsidR="006C24B4" w:rsidRPr="00901038">
        <w:rPr>
          <w:sz w:val="22"/>
          <w:szCs w:val="22"/>
        </w:rPr>
        <w:t xml:space="preserve">) do dnia </w:t>
      </w:r>
      <w:r w:rsidR="0013021B">
        <w:rPr>
          <w:sz w:val="22"/>
          <w:szCs w:val="22"/>
        </w:rPr>
        <w:t xml:space="preserve">23 listopada </w:t>
      </w:r>
      <w:r w:rsidR="0024779D">
        <w:rPr>
          <w:sz w:val="22"/>
          <w:szCs w:val="22"/>
        </w:rPr>
        <w:t>2025 r.</w:t>
      </w:r>
      <w:r w:rsidR="008761A9" w:rsidRPr="00901038">
        <w:rPr>
          <w:sz w:val="22"/>
          <w:szCs w:val="22"/>
        </w:rPr>
        <w:t>,</w:t>
      </w:r>
      <w:r w:rsidR="0013021B">
        <w:rPr>
          <w:sz w:val="22"/>
          <w:szCs w:val="22"/>
        </w:rPr>
        <w:t xml:space="preserve"> </w:t>
      </w:r>
    </w:p>
    <w:p w14:paraId="50722935" w14:textId="0F705E89" w:rsidR="008761A9" w:rsidRPr="00901038" w:rsidRDefault="0024779D" w:rsidP="002368C5">
      <w:pPr>
        <w:pStyle w:val="Akapitzlist"/>
        <w:numPr>
          <w:ilvl w:val="0"/>
          <w:numId w:val="48"/>
        </w:numPr>
        <w:rPr>
          <w:sz w:val="22"/>
          <w:szCs w:val="22"/>
        </w:rPr>
      </w:pPr>
      <w:r>
        <w:rPr>
          <w:sz w:val="22"/>
          <w:szCs w:val="22"/>
        </w:rPr>
        <w:t>dostawy (</w:t>
      </w:r>
      <w:r w:rsidR="006C24B4" w:rsidRPr="00901038">
        <w:rPr>
          <w:sz w:val="22"/>
          <w:szCs w:val="22"/>
        </w:rPr>
        <w:t>zakupu</w:t>
      </w:r>
      <w:r>
        <w:rPr>
          <w:sz w:val="22"/>
          <w:szCs w:val="22"/>
        </w:rPr>
        <w:t>)</w:t>
      </w:r>
      <w:r w:rsidR="006C24B4" w:rsidRPr="00901038">
        <w:rPr>
          <w:sz w:val="22"/>
          <w:szCs w:val="22"/>
        </w:rPr>
        <w:t xml:space="preserve"> dwóch Licencji </w:t>
      </w:r>
      <w:proofErr w:type="spellStart"/>
      <w:r w:rsidR="006C24B4" w:rsidRPr="00901038">
        <w:rPr>
          <w:sz w:val="22"/>
          <w:szCs w:val="22"/>
        </w:rPr>
        <w:t>Veeam</w:t>
      </w:r>
      <w:proofErr w:type="spellEnd"/>
      <w:r w:rsidR="006C24B4" w:rsidRPr="00901038">
        <w:rPr>
          <w:sz w:val="22"/>
          <w:szCs w:val="22"/>
        </w:rPr>
        <w:t xml:space="preserve"> </w:t>
      </w:r>
      <w:proofErr w:type="spellStart"/>
      <w:r w:rsidR="006C24B4" w:rsidRPr="00901038">
        <w:rPr>
          <w:sz w:val="22"/>
          <w:szCs w:val="22"/>
        </w:rPr>
        <w:t>Availability</w:t>
      </w:r>
      <w:proofErr w:type="spellEnd"/>
      <w:r w:rsidR="006C24B4" w:rsidRPr="00901038">
        <w:rPr>
          <w:sz w:val="22"/>
          <w:szCs w:val="22"/>
        </w:rPr>
        <w:t xml:space="preserve"> Suite Enterprise for Vmware (</w:t>
      </w:r>
      <w:proofErr w:type="spellStart"/>
      <w:r w:rsidR="006C24B4" w:rsidRPr="00901038">
        <w:rPr>
          <w:sz w:val="22"/>
          <w:szCs w:val="22"/>
        </w:rPr>
        <w:t>Edu</w:t>
      </w:r>
      <w:proofErr w:type="spellEnd"/>
      <w:r w:rsidR="006C24B4" w:rsidRPr="00901038">
        <w:rPr>
          <w:sz w:val="22"/>
          <w:szCs w:val="22"/>
        </w:rPr>
        <w:t xml:space="preserve">) wraz ze wsparciem producenta do dnia </w:t>
      </w:r>
      <w:r w:rsidR="0013021B">
        <w:rPr>
          <w:sz w:val="22"/>
          <w:szCs w:val="22"/>
        </w:rPr>
        <w:t xml:space="preserve">23 listopada </w:t>
      </w:r>
      <w:r>
        <w:rPr>
          <w:sz w:val="22"/>
          <w:szCs w:val="22"/>
        </w:rPr>
        <w:t>2025 r</w:t>
      </w:r>
      <w:r w:rsidR="008761A9" w:rsidRPr="00901038">
        <w:rPr>
          <w:sz w:val="22"/>
          <w:szCs w:val="22"/>
        </w:rPr>
        <w:t>.</w:t>
      </w:r>
    </w:p>
    <w:p w14:paraId="2421BADA" w14:textId="77777777" w:rsidR="008761A9" w:rsidRPr="00901038" w:rsidRDefault="008761A9" w:rsidP="00901038">
      <w:pPr>
        <w:pStyle w:val="Akapitzlist"/>
        <w:numPr>
          <w:ilvl w:val="0"/>
          <w:numId w:val="0"/>
        </w:numPr>
        <w:ind w:left="1440"/>
      </w:pPr>
    </w:p>
    <w:p w14:paraId="33D7E57F" w14:textId="77777777" w:rsidR="008761A9" w:rsidRPr="00901038" w:rsidRDefault="008761A9" w:rsidP="002368C5">
      <w:pPr>
        <w:pStyle w:val="Akapitzlist"/>
        <w:numPr>
          <w:ilvl w:val="0"/>
          <w:numId w:val="47"/>
        </w:numPr>
        <w:shd w:val="clear" w:color="auto" w:fill="FFFFFF"/>
        <w:rPr>
          <w:sz w:val="22"/>
          <w:szCs w:val="22"/>
        </w:rPr>
      </w:pPr>
      <w:r w:rsidRPr="00901038">
        <w:rPr>
          <w:sz w:val="22"/>
          <w:szCs w:val="22"/>
        </w:rPr>
        <w:t>Wsparcie musi obejmować m.in.:</w:t>
      </w:r>
    </w:p>
    <w:p w14:paraId="7C8C0257" w14:textId="2BFADC19" w:rsidR="008761A9" w:rsidRPr="00901038" w:rsidRDefault="008761A9" w:rsidP="002368C5">
      <w:pPr>
        <w:pStyle w:val="Akapitzlist"/>
        <w:numPr>
          <w:ilvl w:val="0"/>
          <w:numId w:val="49"/>
        </w:numPr>
        <w:shd w:val="clear" w:color="auto" w:fill="FFFFFF"/>
        <w:jc w:val="left"/>
        <w:rPr>
          <w:sz w:val="22"/>
          <w:szCs w:val="22"/>
        </w:rPr>
      </w:pPr>
      <w:r w:rsidRPr="00901038">
        <w:rPr>
          <w:sz w:val="22"/>
          <w:szCs w:val="22"/>
        </w:rPr>
        <w:t>wsparcie techniczne pozwalające na dostęp do pomocy technicznej producenta w trybie 8</w:t>
      </w:r>
      <w:r w:rsidR="00DC7B67" w:rsidRPr="00901038">
        <w:rPr>
          <w:sz w:val="22"/>
          <w:szCs w:val="22"/>
        </w:rPr>
        <w:t xml:space="preserve"> godzinnym przez </w:t>
      </w:r>
      <w:r w:rsidRPr="00901038">
        <w:rPr>
          <w:sz w:val="22"/>
          <w:szCs w:val="22"/>
        </w:rPr>
        <w:t>5</w:t>
      </w:r>
      <w:r w:rsidR="00DC7B67" w:rsidRPr="00901038">
        <w:rPr>
          <w:sz w:val="22"/>
          <w:szCs w:val="22"/>
        </w:rPr>
        <w:t xml:space="preserve"> dni w tygodniu</w:t>
      </w:r>
      <w:r w:rsidRPr="00901038">
        <w:rPr>
          <w:sz w:val="22"/>
          <w:szCs w:val="22"/>
        </w:rPr>
        <w:t>,</w:t>
      </w:r>
    </w:p>
    <w:p w14:paraId="7B61B19D" w14:textId="73BA3318" w:rsidR="008761A9" w:rsidRPr="00901038" w:rsidRDefault="006C562F" w:rsidP="002368C5">
      <w:pPr>
        <w:pStyle w:val="Akapitzlist"/>
        <w:numPr>
          <w:ilvl w:val="0"/>
          <w:numId w:val="49"/>
        </w:numPr>
        <w:shd w:val="clear" w:color="auto" w:fill="FFFFFF"/>
        <w:spacing w:after="200"/>
        <w:jc w:val="left"/>
        <w:rPr>
          <w:sz w:val="22"/>
          <w:szCs w:val="22"/>
        </w:rPr>
      </w:pPr>
      <w:r>
        <w:rPr>
          <w:sz w:val="22"/>
          <w:szCs w:val="22"/>
        </w:rPr>
        <w:t>d</w:t>
      </w:r>
      <w:r w:rsidRPr="00901038">
        <w:rPr>
          <w:sz w:val="22"/>
          <w:szCs w:val="22"/>
        </w:rPr>
        <w:t xml:space="preserve">ostęp </w:t>
      </w:r>
      <w:r w:rsidR="008761A9" w:rsidRPr="00901038">
        <w:rPr>
          <w:sz w:val="22"/>
          <w:szCs w:val="22"/>
        </w:rPr>
        <w:t>do aktualizacji oprogramowania.</w:t>
      </w:r>
    </w:p>
    <w:p w14:paraId="08D2304A" w14:textId="77777777" w:rsidR="008761A9" w:rsidRPr="00901038" w:rsidRDefault="008761A9" w:rsidP="00901038">
      <w:pPr>
        <w:pStyle w:val="Akapitzlist"/>
        <w:numPr>
          <w:ilvl w:val="0"/>
          <w:numId w:val="0"/>
        </w:numPr>
        <w:shd w:val="clear" w:color="auto" w:fill="FFFFFF"/>
        <w:spacing w:after="200"/>
        <w:ind w:left="1440"/>
        <w:jc w:val="left"/>
        <w:rPr>
          <w:sz w:val="22"/>
          <w:szCs w:val="22"/>
        </w:rPr>
      </w:pPr>
    </w:p>
    <w:p w14:paraId="64B211F6" w14:textId="1A60683C" w:rsidR="008761A9" w:rsidRPr="00901038" w:rsidRDefault="0024779D" w:rsidP="002368C5">
      <w:pPr>
        <w:pStyle w:val="Akapitzlist"/>
        <w:numPr>
          <w:ilvl w:val="0"/>
          <w:numId w:val="47"/>
        </w:numPr>
        <w:shd w:val="clear" w:color="auto" w:fill="FFFFFF"/>
        <w:spacing w:after="200"/>
        <w:jc w:val="left"/>
        <w:rPr>
          <w:sz w:val="22"/>
          <w:szCs w:val="22"/>
        </w:rPr>
      </w:pPr>
      <w:r>
        <w:rPr>
          <w:sz w:val="22"/>
          <w:szCs w:val="22"/>
        </w:rPr>
        <w:t xml:space="preserve">Wykonawca </w:t>
      </w:r>
      <w:r w:rsidR="006C24B4" w:rsidRPr="00901038">
        <w:rPr>
          <w:sz w:val="22"/>
          <w:szCs w:val="22"/>
        </w:rPr>
        <w:t>jest zobowiązany do dostarczenia dokumentu potwierdzającego dostarczenie wsparcia producenta.</w:t>
      </w:r>
    </w:p>
    <w:p w14:paraId="1400A78A" w14:textId="77777777" w:rsidR="008761A9" w:rsidRPr="00901038" w:rsidRDefault="008761A9" w:rsidP="00901038">
      <w:pPr>
        <w:pStyle w:val="Akapitzlist"/>
        <w:numPr>
          <w:ilvl w:val="0"/>
          <w:numId w:val="0"/>
        </w:numPr>
        <w:shd w:val="clear" w:color="auto" w:fill="FFFFFF"/>
        <w:spacing w:after="200"/>
        <w:ind w:left="720"/>
        <w:jc w:val="left"/>
        <w:rPr>
          <w:sz w:val="22"/>
          <w:szCs w:val="22"/>
        </w:rPr>
      </w:pPr>
    </w:p>
    <w:p w14:paraId="0A7C6C13" w14:textId="1E67ED20" w:rsidR="006C24B4" w:rsidRPr="00570EF7" w:rsidRDefault="006C24B4" w:rsidP="002368C5">
      <w:pPr>
        <w:pStyle w:val="Akapitzlist"/>
        <w:numPr>
          <w:ilvl w:val="0"/>
          <w:numId w:val="47"/>
        </w:numPr>
        <w:shd w:val="clear" w:color="auto" w:fill="FFFFFF"/>
        <w:spacing w:after="200"/>
        <w:jc w:val="left"/>
        <w:rPr>
          <w:sz w:val="22"/>
          <w:szCs w:val="22"/>
          <w:lang w:val="en-US"/>
        </w:rPr>
      </w:pPr>
      <w:proofErr w:type="spellStart"/>
      <w:r w:rsidRPr="00570EF7">
        <w:rPr>
          <w:sz w:val="22"/>
          <w:szCs w:val="22"/>
          <w:lang w:val="en-US"/>
        </w:rPr>
        <w:t>Posiadane</w:t>
      </w:r>
      <w:proofErr w:type="spellEnd"/>
      <w:r w:rsidRPr="00570EF7">
        <w:rPr>
          <w:sz w:val="22"/>
          <w:szCs w:val="22"/>
          <w:lang w:val="en-US"/>
        </w:rPr>
        <w:t xml:space="preserve"> </w:t>
      </w:r>
      <w:proofErr w:type="spellStart"/>
      <w:r w:rsidRPr="00570EF7">
        <w:rPr>
          <w:sz w:val="22"/>
          <w:szCs w:val="22"/>
          <w:lang w:val="en-US"/>
        </w:rPr>
        <w:t>licencje</w:t>
      </w:r>
      <w:proofErr w:type="spellEnd"/>
      <w:r w:rsidRPr="00570EF7">
        <w:rPr>
          <w:sz w:val="22"/>
          <w:szCs w:val="22"/>
          <w:lang w:val="en-US"/>
        </w:rPr>
        <w:t xml:space="preserve"> “Veeam Availability Suite Enterprise for </w:t>
      </w:r>
      <w:proofErr w:type="spellStart"/>
      <w:r w:rsidRPr="00570EF7">
        <w:rPr>
          <w:sz w:val="22"/>
          <w:szCs w:val="22"/>
          <w:lang w:val="en-US"/>
        </w:rPr>
        <w:t>Vmware</w:t>
      </w:r>
      <w:proofErr w:type="spellEnd"/>
      <w:r w:rsidRPr="00570EF7">
        <w:rPr>
          <w:sz w:val="22"/>
          <w:szCs w:val="22"/>
          <w:lang w:val="en-US"/>
        </w:rPr>
        <w:t xml:space="preserve"> (Edu)”:</w:t>
      </w:r>
    </w:p>
    <w:p w14:paraId="624AD052" w14:textId="77777777" w:rsidR="006C24B4" w:rsidRPr="00570EF7" w:rsidRDefault="006C24B4" w:rsidP="00901038">
      <w:pPr>
        <w:rPr>
          <w:rFonts w:eastAsia="Calibri"/>
          <w:sz w:val="22"/>
          <w:szCs w:val="22"/>
          <w:lang w:val="en-US" w:eastAsia="en-US"/>
        </w:rPr>
      </w:pPr>
    </w:p>
    <w:tbl>
      <w:tblPr>
        <w:tblW w:w="4602" w:type="dxa"/>
        <w:tblInd w:w="699" w:type="dxa"/>
        <w:tblCellMar>
          <w:left w:w="0" w:type="dxa"/>
          <w:right w:w="0" w:type="dxa"/>
        </w:tblCellMar>
        <w:tblLook w:val="04A0" w:firstRow="1" w:lastRow="0" w:firstColumn="1" w:lastColumn="0" w:noHBand="0" w:noVBand="1"/>
      </w:tblPr>
      <w:tblGrid>
        <w:gridCol w:w="3357"/>
        <w:gridCol w:w="1245"/>
      </w:tblGrid>
      <w:tr w:rsidR="006C24B4" w:rsidRPr="00901038" w14:paraId="68384A4B" w14:textId="77777777" w:rsidTr="008761A9">
        <w:trPr>
          <w:trHeight w:val="111"/>
        </w:trPr>
        <w:tc>
          <w:tcPr>
            <w:tcW w:w="33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tcPr>
          <w:p w14:paraId="3FBB2310" w14:textId="18AECF47" w:rsidR="006C24B4" w:rsidRPr="00901038" w:rsidRDefault="006C24B4" w:rsidP="00901038">
            <w:pPr>
              <w:rPr>
                <w:rFonts w:eastAsia="Calibri"/>
                <w:sz w:val="22"/>
                <w:szCs w:val="22"/>
                <w:lang w:eastAsia="en-US"/>
              </w:rPr>
            </w:pPr>
            <w:r w:rsidRPr="00901038">
              <w:rPr>
                <w:rFonts w:eastAsia="Calibri"/>
                <w:sz w:val="22"/>
                <w:szCs w:val="22"/>
                <w:lang w:eastAsia="en-US"/>
              </w:rPr>
              <w:t>PN</w:t>
            </w:r>
          </w:p>
        </w:tc>
        <w:tc>
          <w:tcPr>
            <w:tcW w:w="1245"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93CF9E1" w14:textId="77777777" w:rsidR="006C24B4" w:rsidRPr="00901038" w:rsidRDefault="006C24B4" w:rsidP="00901038">
            <w:pPr>
              <w:rPr>
                <w:rFonts w:eastAsia="Calibri"/>
                <w:sz w:val="22"/>
                <w:szCs w:val="22"/>
                <w:lang w:eastAsia="en-US"/>
              </w:rPr>
            </w:pPr>
          </w:p>
          <w:p w14:paraId="034AD0C8" w14:textId="77777777" w:rsidR="006C24B4" w:rsidRPr="00901038" w:rsidRDefault="006C24B4" w:rsidP="00901038">
            <w:pPr>
              <w:rPr>
                <w:rFonts w:eastAsia="Calibri"/>
                <w:sz w:val="22"/>
                <w:szCs w:val="22"/>
                <w:lang w:eastAsia="en-US"/>
              </w:rPr>
            </w:pPr>
            <w:r w:rsidRPr="00901038">
              <w:rPr>
                <w:rFonts w:eastAsia="Calibri"/>
                <w:sz w:val="22"/>
                <w:szCs w:val="22"/>
                <w:lang w:eastAsia="en-US"/>
              </w:rPr>
              <w:t>ilość</w:t>
            </w:r>
          </w:p>
        </w:tc>
      </w:tr>
      <w:tr w:rsidR="006C24B4" w:rsidRPr="00901038" w14:paraId="0EB42C0D" w14:textId="77777777" w:rsidTr="008761A9">
        <w:trPr>
          <w:trHeight w:val="136"/>
        </w:trPr>
        <w:tc>
          <w:tcPr>
            <w:tcW w:w="335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286FD95" w14:textId="77777777" w:rsidR="006C24B4" w:rsidRPr="00901038" w:rsidRDefault="006C24B4" w:rsidP="00901038">
            <w:pPr>
              <w:rPr>
                <w:rFonts w:eastAsia="Calibri"/>
                <w:sz w:val="22"/>
                <w:szCs w:val="22"/>
                <w:lang w:eastAsia="en-US"/>
              </w:rPr>
            </w:pPr>
            <w:r w:rsidRPr="00901038">
              <w:rPr>
                <w:rFonts w:eastAsia="Calibri"/>
                <w:sz w:val="22"/>
                <w:szCs w:val="22"/>
                <w:lang w:eastAsia="en-US"/>
              </w:rPr>
              <w:t>VEEV-VASENT-VS-P01AR-00</w:t>
            </w:r>
          </w:p>
        </w:tc>
        <w:tc>
          <w:tcPr>
            <w:tcW w:w="1245" w:type="dxa"/>
            <w:tcBorders>
              <w:top w:val="nil"/>
              <w:left w:val="nil"/>
              <w:bottom w:val="single" w:sz="8" w:space="0" w:color="auto"/>
              <w:right w:val="single" w:sz="8" w:space="0" w:color="auto"/>
            </w:tcBorders>
            <w:tcMar>
              <w:top w:w="0" w:type="dxa"/>
              <w:left w:w="70" w:type="dxa"/>
              <w:bottom w:w="0" w:type="dxa"/>
              <w:right w:w="70" w:type="dxa"/>
            </w:tcMar>
          </w:tcPr>
          <w:p w14:paraId="1FBB21E9" w14:textId="77777777" w:rsidR="006C24B4" w:rsidRPr="00901038" w:rsidRDefault="006C24B4" w:rsidP="00901038">
            <w:pPr>
              <w:rPr>
                <w:rFonts w:eastAsia="Calibri"/>
                <w:sz w:val="22"/>
                <w:szCs w:val="22"/>
                <w:lang w:eastAsia="en-US"/>
              </w:rPr>
            </w:pPr>
          </w:p>
          <w:p w14:paraId="6910A6E2" w14:textId="77777777" w:rsidR="006C24B4" w:rsidRPr="00901038" w:rsidRDefault="006C24B4" w:rsidP="00901038">
            <w:pPr>
              <w:rPr>
                <w:rFonts w:eastAsia="Calibri"/>
                <w:sz w:val="22"/>
                <w:szCs w:val="22"/>
                <w:lang w:eastAsia="en-US"/>
              </w:rPr>
            </w:pPr>
          </w:p>
          <w:p w14:paraId="3EDF11A1" w14:textId="77777777" w:rsidR="006C24B4" w:rsidRPr="00901038" w:rsidRDefault="006C24B4" w:rsidP="00901038">
            <w:pPr>
              <w:rPr>
                <w:rFonts w:eastAsia="Calibri"/>
                <w:sz w:val="22"/>
                <w:szCs w:val="22"/>
                <w:lang w:eastAsia="en-US"/>
              </w:rPr>
            </w:pPr>
            <w:r w:rsidRPr="00901038">
              <w:rPr>
                <w:rFonts w:eastAsia="Calibri"/>
                <w:sz w:val="22"/>
                <w:szCs w:val="22"/>
                <w:lang w:eastAsia="en-US"/>
              </w:rPr>
              <w:t>48 szt.</w:t>
            </w:r>
          </w:p>
        </w:tc>
      </w:tr>
      <w:tr w:rsidR="006C24B4" w:rsidRPr="00901038" w14:paraId="27489061" w14:textId="77777777" w:rsidTr="008761A9">
        <w:trPr>
          <w:trHeight w:val="50"/>
        </w:trPr>
        <w:tc>
          <w:tcPr>
            <w:tcW w:w="335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10AAB0B" w14:textId="77777777" w:rsidR="006C24B4" w:rsidRPr="00901038" w:rsidRDefault="006C24B4" w:rsidP="00901038">
            <w:pPr>
              <w:rPr>
                <w:rFonts w:eastAsia="Calibri"/>
                <w:sz w:val="22"/>
                <w:szCs w:val="22"/>
                <w:lang w:eastAsia="en-US"/>
              </w:rPr>
            </w:pPr>
            <w:r w:rsidRPr="00901038">
              <w:rPr>
                <w:rFonts w:eastAsia="Calibri"/>
                <w:sz w:val="22"/>
                <w:szCs w:val="22"/>
                <w:lang w:eastAsia="en-US"/>
              </w:rPr>
              <w:t>VEEV-VASENT-VS-P02YP-00</w:t>
            </w:r>
          </w:p>
        </w:tc>
        <w:tc>
          <w:tcPr>
            <w:tcW w:w="1245" w:type="dxa"/>
            <w:tcBorders>
              <w:top w:val="nil"/>
              <w:left w:val="nil"/>
              <w:bottom w:val="single" w:sz="8" w:space="0" w:color="auto"/>
              <w:right w:val="single" w:sz="8" w:space="0" w:color="auto"/>
            </w:tcBorders>
            <w:tcMar>
              <w:top w:w="0" w:type="dxa"/>
              <w:left w:w="70" w:type="dxa"/>
              <w:bottom w:w="0" w:type="dxa"/>
              <w:right w:w="70" w:type="dxa"/>
            </w:tcMar>
          </w:tcPr>
          <w:p w14:paraId="015080F1" w14:textId="77777777" w:rsidR="006C24B4" w:rsidRPr="00901038" w:rsidRDefault="006C24B4" w:rsidP="00901038">
            <w:pPr>
              <w:rPr>
                <w:rFonts w:eastAsia="Calibri"/>
                <w:sz w:val="22"/>
                <w:szCs w:val="22"/>
                <w:lang w:eastAsia="en-US"/>
              </w:rPr>
            </w:pPr>
          </w:p>
          <w:p w14:paraId="086F5D05" w14:textId="77777777" w:rsidR="006C24B4" w:rsidRPr="00901038" w:rsidRDefault="006C24B4" w:rsidP="00901038">
            <w:pPr>
              <w:rPr>
                <w:rFonts w:eastAsia="Calibri"/>
                <w:sz w:val="22"/>
                <w:szCs w:val="22"/>
                <w:lang w:eastAsia="en-US"/>
              </w:rPr>
            </w:pPr>
          </w:p>
          <w:p w14:paraId="33503686" w14:textId="77777777" w:rsidR="006C24B4" w:rsidRPr="00901038" w:rsidRDefault="006C24B4" w:rsidP="00901038">
            <w:pPr>
              <w:rPr>
                <w:rFonts w:eastAsia="Calibri"/>
                <w:sz w:val="22"/>
                <w:szCs w:val="22"/>
                <w:lang w:eastAsia="en-US"/>
              </w:rPr>
            </w:pPr>
            <w:r w:rsidRPr="00901038">
              <w:rPr>
                <w:rFonts w:eastAsia="Calibri"/>
                <w:sz w:val="22"/>
                <w:szCs w:val="22"/>
                <w:lang w:eastAsia="en-US"/>
              </w:rPr>
              <w:t>48 szt.</w:t>
            </w:r>
          </w:p>
        </w:tc>
      </w:tr>
    </w:tbl>
    <w:p w14:paraId="25D7A554" w14:textId="77777777" w:rsidR="006C24B4" w:rsidRPr="00901038" w:rsidRDefault="006C24B4" w:rsidP="00901038">
      <w:pPr>
        <w:rPr>
          <w:rFonts w:eastAsia="Calibri"/>
          <w:sz w:val="22"/>
          <w:szCs w:val="22"/>
          <w:lang w:eastAsia="en-US"/>
        </w:rPr>
      </w:pPr>
    </w:p>
    <w:p w14:paraId="5CEE5FAB" w14:textId="09E9DD95" w:rsidR="006C24B4" w:rsidRPr="00570EF7" w:rsidRDefault="0024779D" w:rsidP="002368C5">
      <w:pPr>
        <w:pStyle w:val="Akapitzlist"/>
        <w:numPr>
          <w:ilvl w:val="0"/>
          <w:numId w:val="47"/>
        </w:numPr>
        <w:rPr>
          <w:sz w:val="22"/>
          <w:szCs w:val="22"/>
          <w:lang w:val="en-US"/>
        </w:rPr>
      </w:pPr>
      <w:proofErr w:type="spellStart"/>
      <w:r>
        <w:rPr>
          <w:sz w:val="22"/>
          <w:szCs w:val="22"/>
          <w:lang w:val="en-US"/>
        </w:rPr>
        <w:t>Dostawa</w:t>
      </w:r>
      <w:proofErr w:type="spellEnd"/>
      <w:r>
        <w:rPr>
          <w:sz w:val="22"/>
          <w:szCs w:val="22"/>
          <w:lang w:val="en-US"/>
        </w:rPr>
        <w:t xml:space="preserve"> (</w:t>
      </w:r>
      <w:proofErr w:type="spellStart"/>
      <w:r>
        <w:rPr>
          <w:sz w:val="22"/>
          <w:szCs w:val="22"/>
          <w:lang w:val="en-US"/>
        </w:rPr>
        <w:t>z</w:t>
      </w:r>
      <w:r w:rsidR="006C24B4" w:rsidRPr="00570EF7">
        <w:rPr>
          <w:sz w:val="22"/>
          <w:szCs w:val="22"/>
          <w:lang w:val="en-US"/>
        </w:rPr>
        <w:t>akup</w:t>
      </w:r>
      <w:proofErr w:type="spellEnd"/>
      <w:r>
        <w:rPr>
          <w:sz w:val="22"/>
          <w:szCs w:val="22"/>
          <w:lang w:val="en-US"/>
        </w:rPr>
        <w:t>)</w:t>
      </w:r>
      <w:r w:rsidR="006C24B4" w:rsidRPr="00570EF7">
        <w:rPr>
          <w:sz w:val="22"/>
          <w:szCs w:val="22"/>
          <w:lang w:val="en-US"/>
        </w:rPr>
        <w:t xml:space="preserve"> </w:t>
      </w:r>
      <w:proofErr w:type="spellStart"/>
      <w:r w:rsidR="006C24B4" w:rsidRPr="00570EF7">
        <w:rPr>
          <w:sz w:val="22"/>
          <w:szCs w:val="22"/>
          <w:lang w:val="en-US"/>
        </w:rPr>
        <w:t>licencji</w:t>
      </w:r>
      <w:proofErr w:type="spellEnd"/>
      <w:r w:rsidR="006C24B4" w:rsidRPr="00570EF7">
        <w:rPr>
          <w:sz w:val="22"/>
          <w:szCs w:val="22"/>
          <w:lang w:val="en-US"/>
        </w:rPr>
        <w:t xml:space="preserve"> “Veeam Availability Suite Enterprise for </w:t>
      </w:r>
      <w:proofErr w:type="spellStart"/>
      <w:r w:rsidR="006C24B4" w:rsidRPr="00570EF7">
        <w:rPr>
          <w:sz w:val="22"/>
          <w:szCs w:val="22"/>
          <w:lang w:val="en-US"/>
        </w:rPr>
        <w:t>Vmware</w:t>
      </w:r>
      <w:proofErr w:type="spellEnd"/>
      <w:r w:rsidR="006C24B4" w:rsidRPr="00570EF7">
        <w:rPr>
          <w:sz w:val="22"/>
          <w:szCs w:val="22"/>
          <w:lang w:val="en-US"/>
        </w:rPr>
        <w:t xml:space="preserve"> (Edu)”:</w:t>
      </w:r>
    </w:p>
    <w:p w14:paraId="3FD904A4" w14:textId="77777777" w:rsidR="006C24B4" w:rsidRPr="00570EF7" w:rsidRDefault="006C24B4" w:rsidP="00901038">
      <w:pPr>
        <w:rPr>
          <w:rFonts w:eastAsia="Calibri"/>
          <w:sz w:val="22"/>
          <w:szCs w:val="22"/>
          <w:lang w:val="en-US" w:eastAsia="en-US"/>
        </w:rPr>
      </w:pPr>
    </w:p>
    <w:tbl>
      <w:tblPr>
        <w:tblW w:w="4668" w:type="dxa"/>
        <w:tblInd w:w="699" w:type="dxa"/>
        <w:tblCellMar>
          <w:left w:w="0" w:type="dxa"/>
          <w:right w:w="0" w:type="dxa"/>
        </w:tblCellMar>
        <w:tblLook w:val="04A0" w:firstRow="1" w:lastRow="0" w:firstColumn="1" w:lastColumn="0" w:noHBand="0" w:noVBand="1"/>
      </w:tblPr>
      <w:tblGrid>
        <w:gridCol w:w="3392"/>
        <w:gridCol w:w="1276"/>
      </w:tblGrid>
      <w:tr w:rsidR="006C24B4" w:rsidRPr="00901038" w14:paraId="4CF84A85" w14:textId="77777777" w:rsidTr="008761A9">
        <w:trPr>
          <w:trHeight w:val="829"/>
        </w:trPr>
        <w:tc>
          <w:tcPr>
            <w:tcW w:w="33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tcPr>
          <w:p w14:paraId="45A45E80" w14:textId="77777777" w:rsidR="006C24B4" w:rsidRPr="00901038" w:rsidRDefault="006C24B4" w:rsidP="00901038">
            <w:pPr>
              <w:rPr>
                <w:rFonts w:eastAsia="Calibri"/>
                <w:sz w:val="22"/>
                <w:szCs w:val="22"/>
                <w:lang w:eastAsia="en-US"/>
              </w:rPr>
            </w:pPr>
            <w:r w:rsidRPr="00901038">
              <w:rPr>
                <w:rFonts w:eastAsia="Calibri"/>
                <w:sz w:val="22"/>
                <w:szCs w:val="22"/>
                <w:lang w:eastAsia="en-US"/>
              </w:rPr>
              <w:t>PN</w:t>
            </w:r>
          </w:p>
          <w:p w14:paraId="7CB7443D" w14:textId="253D8F04" w:rsidR="006C24B4" w:rsidRPr="00901038" w:rsidRDefault="006C24B4" w:rsidP="00901038">
            <w:pPr>
              <w:rPr>
                <w:rFonts w:eastAsia="Calibri"/>
                <w:sz w:val="22"/>
                <w:szCs w:val="22"/>
                <w:lang w:eastAsia="en-US"/>
              </w:rPr>
            </w:pP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DC1E0C2" w14:textId="77777777" w:rsidR="006C24B4" w:rsidRPr="00901038" w:rsidRDefault="006C24B4" w:rsidP="00901038">
            <w:pPr>
              <w:rPr>
                <w:rFonts w:eastAsia="Calibri"/>
                <w:sz w:val="22"/>
                <w:szCs w:val="22"/>
                <w:lang w:eastAsia="en-US"/>
              </w:rPr>
            </w:pPr>
          </w:p>
          <w:p w14:paraId="31D82B0C" w14:textId="77777777" w:rsidR="006C24B4" w:rsidRPr="00901038" w:rsidRDefault="006C24B4" w:rsidP="00901038">
            <w:pPr>
              <w:rPr>
                <w:rFonts w:eastAsia="Calibri"/>
                <w:sz w:val="22"/>
                <w:szCs w:val="22"/>
                <w:lang w:eastAsia="en-US"/>
              </w:rPr>
            </w:pPr>
            <w:r w:rsidRPr="00901038">
              <w:rPr>
                <w:rFonts w:eastAsia="Calibri"/>
                <w:sz w:val="22"/>
                <w:szCs w:val="22"/>
                <w:lang w:eastAsia="en-US"/>
              </w:rPr>
              <w:t>ilość</w:t>
            </w:r>
          </w:p>
        </w:tc>
      </w:tr>
      <w:tr w:rsidR="006C24B4" w:rsidRPr="00901038" w14:paraId="020C0795" w14:textId="77777777" w:rsidTr="008761A9">
        <w:trPr>
          <w:trHeight w:val="829"/>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C4F9E04" w14:textId="77777777" w:rsidR="006C24B4" w:rsidRPr="00901038" w:rsidRDefault="006C24B4" w:rsidP="00901038">
            <w:pPr>
              <w:rPr>
                <w:rFonts w:eastAsia="Calibri"/>
                <w:sz w:val="22"/>
                <w:szCs w:val="22"/>
                <w:lang w:eastAsia="en-US"/>
              </w:rPr>
            </w:pPr>
            <w:r w:rsidRPr="00901038">
              <w:rPr>
                <w:rFonts w:eastAsia="Calibri"/>
                <w:sz w:val="22"/>
                <w:szCs w:val="22"/>
                <w:lang w:eastAsia="en-US"/>
              </w:rPr>
              <w:t>VEEE-VASENT-VS-P0000-00</w:t>
            </w:r>
          </w:p>
        </w:tc>
        <w:tc>
          <w:tcPr>
            <w:tcW w:w="1276" w:type="dxa"/>
            <w:tcBorders>
              <w:top w:val="nil"/>
              <w:left w:val="nil"/>
              <w:bottom w:val="single" w:sz="8" w:space="0" w:color="auto"/>
              <w:right w:val="single" w:sz="8" w:space="0" w:color="auto"/>
            </w:tcBorders>
            <w:tcMar>
              <w:top w:w="0" w:type="dxa"/>
              <w:left w:w="70" w:type="dxa"/>
              <w:bottom w:w="0" w:type="dxa"/>
              <w:right w:w="70" w:type="dxa"/>
            </w:tcMar>
          </w:tcPr>
          <w:p w14:paraId="456DE727" w14:textId="77777777" w:rsidR="006C24B4" w:rsidRPr="00901038" w:rsidRDefault="006C24B4" w:rsidP="00901038">
            <w:pPr>
              <w:rPr>
                <w:rFonts w:eastAsia="Calibri"/>
                <w:sz w:val="22"/>
                <w:szCs w:val="22"/>
                <w:lang w:eastAsia="en-US"/>
              </w:rPr>
            </w:pPr>
          </w:p>
          <w:p w14:paraId="2449ABFF" w14:textId="77777777" w:rsidR="006C24B4" w:rsidRPr="00901038" w:rsidRDefault="006C24B4" w:rsidP="00901038">
            <w:pPr>
              <w:rPr>
                <w:rFonts w:eastAsia="Calibri"/>
                <w:sz w:val="22"/>
                <w:szCs w:val="22"/>
                <w:lang w:eastAsia="en-US"/>
              </w:rPr>
            </w:pPr>
          </w:p>
          <w:p w14:paraId="39580D89" w14:textId="77777777" w:rsidR="006C24B4" w:rsidRPr="00901038" w:rsidRDefault="006C24B4" w:rsidP="00901038">
            <w:pPr>
              <w:rPr>
                <w:rFonts w:eastAsia="Calibri"/>
                <w:sz w:val="22"/>
                <w:szCs w:val="22"/>
                <w:lang w:eastAsia="en-US"/>
              </w:rPr>
            </w:pPr>
            <w:r w:rsidRPr="00901038">
              <w:rPr>
                <w:rFonts w:eastAsia="Calibri"/>
                <w:sz w:val="22"/>
                <w:szCs w:val="22"/>
                <w:lang w:eastAsia="en-US"/>
              </w:rPr>
              <w:t>2 szt.</w:t>
            </w:r>
          </w:p>
        </w:tc>
      </w:tr>
      <w:tr w:rsidR="006C24B4" w:rsidRPr="00901038" w14:paraId="411DC1A0" w14:textId="77777777" w:rsidTr="008761A9">
        <w:trPr>
          <w:trHeight w:val="829"/>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28B8532" w14:textId="77777777" w:rsidR="006C24B4" w:rsidRPr="00901038" w:rsidRDefault="006C24B4" w:rsidP="00901038">
            <w:pPr>
              <w:rPr>
                <w:rFonts w:eastAsia="Calibri"/>
                <w:sz w:val="22"/>
                <w:szCs w:val="22"/>
                <w:lang w:eastAsia="en-US"/>
              </w:rPr>
            </w:pPr>
            <w:r w:rsidRPr="00901038">
              <w:rPr>
                <w:rFonts w:eastAsia="Calibri"/>
                <w:sz w:val="22"/>
                <w:szCs w:val="22"/>
                <w:lang w:eastAsia="en-US"/>
              </w:rPr>
              <w:t>VEEV-VASENT-VS-P02YP-00</w:t>
            </w:r>
          </w:p>
        </w:tc>
        <w:tc>
          <w:tcPr>
            <w:tcW w:w="1276" w:type="dxa"/>
            <w:tcBorders>
              <w:top w:val="nil"/>
              <w:left w:val="nil"/>
              <w:bottom w:val="single" w:sz="8" w:space="0" w:color="auto"/>
              <w:right w:val="single" w:sz="8" w:space="0" w:color="auto"/>
            </w:tcBorders>
            <w:tcMar>
              <w:top w:w="0" w:type="dxa"/>
              <w:left w:w="70" w:type="dxa"/>
              <w:bottom w:w="0" w:type="dxa"/>
              <w:right w:w="70" w:type="dxa"/>
            </w:tcMar>
          </w:tcPr>
          <w:p w14:paraId="5D818D21" w14:textId="77777777" w:rsidR="006C24B4" w:rsidRPr="00901038" w:rsidRDefault="006C24B4" w:rsidP="00901038">
            <w:pPr>
              <w:rPr>
                <w:rFonts w:eastAsia="Calibri"/>
                <w:sz w:val="22"/>
                <w:szCs w:val="22"/>
                <w:lang w:eastAsia="en-US"/>
              </w:rPr>
            </w:pPr>
          </w:p>
          <w:p w14:paraId="4E102426" w14:textId="77777777" w:rsidR="006C24B4" w:rsidRPr="00901038" w:rsidRDefault="006C24B4" w:rsidP="00901038">
            <w:pPr>
              <w:rPr>
                <w:rFonts w:eastAsia="Calibri"/>
                <w:sz w:val="22"/>
                <w:szCs w:val="22"/>
                <w:lang w:eastAsia="en-US"/>
              </w:rPr>
            </w:pPr>
          </w:p>
          <w:p w14:paraId="5C4794A1" w14:textId="77777777" w:rsidR="006C24B4" w:rsidRPr="00901038" w:rsidRDefault="006C24B4" w:rsidP="00901038">
            <w:pPr>
              <w:rPr>
                <w:rFonts w:eastAsia="Calibri"/>
                <w:sz w:val="22"/>
                <w:szCs w:val="22"/>
                <w:lang w:eastAsia="en-US"/>
              </w:rPr>
            </w:pPr>
            <w:r w:rsidRPr="00901038">
              <w:rPr>
                <w:rFonts w:eastAsia="Calibri"/>
                <w:sz w:val="22"/>
                <w:szCs w:val="22"/>
                <w:lang w:eastAsia="en-US"/>
              </w:rPr>
              <w:t>2 szt.</w:t>
            </w:r>
          </w:p>
        </w:tc>
      </w:tr>
    </w:tbl>
    <w:p w14:paraId="2D99E880" w14:textId="77777777" w:rsidR="006C24B4" w:rsidRPr="00901038" w:rsidRDefault="006C24B4" w:rsidP="00901038">
      <w:pPr>
        <w:rPr>
          <w:rFonts w:eastAsia="Calibri"/>
          <w:sz w:val="22"/>
          <w:szCs w:val="22"/>
          <w:lang w:eastAsia="en-US"/>
        </w:rPr>
      </w:pPr>
    </w:p>
    <w:p w14:paraId="21DFEA3D" w14:textId="77777777" w:rsidR="008761A9" w:rsidRPr="00901038" w:rsidRDefault="008761A9" w:rsidP="006C24B4">
      <w:pPr>
        <w:shd w:val="clear" w:color="auto" w:fill="FFFFFF"/>
        <w:jc w:val="both"/>
        <w:rPr>
          <w:rFonts w:eastAsia="Calibri"/>
          <w:lang w:eastAsia="en-US"/>
        </w:rPr>
      </w:pPr>
    </w:p>
    <w:p w14:paraId="312CD5C1" w14:textId="77777777" w:rsidR="008761A9" w:rsidRPr="00901038" w:rsidRDefault="008761A9" w:rsidP="006C24B4">
      <w:pPr>
        <w:shd w:val="clear" w:color="auto" w:fill="FFFFFF"/>
        <w:jc w:val="both"/>
        <w:rPr>
          <w:rFonts w:eastAsia="Calibri"/>
          <w:lang w:eastAsia="en-US"/>
        </w:rPr>
      </w:pPr>
    </w:p>
    <w:p w14:paraId="7557F2DD" w14:textId="1171046C" w:rsidR="00705BF1" w:rsidRPr="00901038" w:rsidRDefault="00705BF1" w:rsidP="003A08E9">
      <w:pPr>
        <w:widowControl/>
        <w:suppressAutoHyphens w:val="0"/>
        <w:jc w:val="right"/>
        <w:rPr>
          <w:rFonts w:eastAsia="Calibri"/>
          <w:lang w:eastAsia="en-US"/>
        </w:rPr>
      </w:pPr>
    </w:p>
    <w:p w14:paraId="37C364DF" w14:textId="77777777" w:rsidR="008761A9" w:rsidRPr="00901038" w:rsidRDefault="008761A9" w:rsidP="003A08E9">
      <w:pPr>
        <w:widowControl/>
        <w:suppressAutoHyphens w:val="0"/>
        <w:jc w:val="right"/>
        <w:rPr>
          <w:b/>
          <w:bCs/>
        </w:rPr>
      </w:pPr>
    </w:p>
    <w:p w14:paraId="375BE8A8" w14:textId="77777777" w:rsidR="00705BF1" w:rsidRPr="00901038" w:rsidRDefault="00705BF1" w:rsidP="008761A9">
      <w:pPr>
        <w:widowControl/>
        <w:suppressAutoHyphens w:val="0"/>
        <w:jc w:val="both"/>
        <w:rPr>
          <w:b/>
          <w:bCs/>
        </w:rPr>
      </w:pPr>
    </w:p>
    <w:p w14:paraId="4CBBB9DE" w14:textId="3AAEA4FF" w:rsidR="00705BF1" w:rsidRDefault="00705BF1" w:rsidP="00705BF1">
      <w:pPr>
        <w:widowControl/>
        <w:suppressAutoHyphens w:val="0"/>
        <w:jc w:val="both"/>
        <w:rPr>
          <w:b/>
          <w:bCs/>
        </w:rPr>
      </w:pPr>
    </w:p>
    <w:bookmarkEnd w:id="3"/>
    <w:p w14:paraId="58FC8F6B" w14:textId="6C16F255" w:rsidR="00901038" w:rsidRDefault="00901038" w:rsidP="00705BF1">
      <w:pPr>
        <w:widowControl/>
        <w:suppressAutoHyphens w:val="0"/>
        <w:jc w:val="both"/>
        <w:rPr>
          <w:b/>
          <w:bCs/>
        </w:rPr>
      </w:pPr>
    </w:p>
    <w:p w14:paraId="475B8763" w14:textId="00B40F7A" w:rsidR="00901038" w:rsidRDefault="00901038" w:rsidP="00705BF1">
      <w:pPr>
        <w:widowControl/>
        <w:suppressAutoHyphens w:val="0"/>
        <w:jc w:val="both"/>
        <w:rPr>
          <w:b/>
          <w:bCs/>
        </w:rPr>
      </w:pPr>
    </w:p>
    <w:p w14:paraId="16C25C24" w14:textId="77777777" w:rsidR="0024779D" w:rsidRPr="00901038" w:rsidRDefault="0024779D" w:rsidP="00705BF1">
      <w:pPr>
        <w:widowControl/>
        <w:suppressAutoHyphens w:val="0"/>
        <w:jc w:val="both"/>
        <w:rPr>
          <w:b/>
          <w:bCs/>
        </w:rPr>
      </w:pPr>
    </w:p>
    <w:p w14:paraId="2640ED3E" w14:textId="5D846110" w:rsidR="00DA63BF" w:rsidRDefault="00DA63BF" w:rsidP="003A08E9">
      <w:pPr>
        <w:widowControl/>
        <w:suppressAutoHyphens w:val="0"/>
        <w:jc w:val="right"/>
        <w:rPr>
          <w:b/>
          <w:bCs/>
        </w:rPr>
      </w:pPr>
    </w:p>
    <w:p w14:paraId="3A8C9813" w14:textId="3EB2F502" w:rsidR="00901038" w:rsidRDefault="00901038" w:rsidP="003A08E9">
      <w:pPr>
        <w:widowControl/>
        <w:suppressAutoHyphens w:val="0"/>
        <w:jc w:val="right"/>
        <w:rPr>
          <w:b/>
          <w:bCs/>
        </w:rPr>
      </w:pPr>
    </w:p>
    <w:p w14:paraId="17401DFB" w14:textId="77777777" w:rsidR="00901038" w:rsidRPr="00901038" w:rsidRDefault="00901038" w:rsidP="003A08E9">
      <w:pPr>
        <w:widowControl/>
        <w:suppressAutoHyphens w:val="0"/>
        <w:jc w:val="right"/>
        <w:rPr>
          <w:b/>
          <w:bCs/>
          <w:sz w:val="22"/>
          <w:szCs w:val="22"/>
        </w:rPr>
      </w:pPr>
    </w:p>
    <w:p w14:paraId="2D55ABA2" w14:textId="1ED9D805" w:rsidR="003A08E9" w:rsidRPr="00901038" w:rsidRDefault="003A08E9" w:rsidP="003A08E9">
      <w:pPr>
        <w:widowControl/>
        <w:suppressAutoHyphens w:val="0"/>
        <w:jc w:val="right"/>
        <w:rPr>
          <w:b/>
          <w:bCs/>
          <w:sz w:val="22"/>
          <w:szCs w:val="22"/>
          <w:u w:val="single"/>
        </w:rPr>
      </w:pPr>
      <w:r w:rsidRPr="00901038">
        <w:rPr>
          <w:b/>
          <w:bCs/>
          <w:sz w:val="22"/>
          <w:szCs w:val="22"/>
        </w:rPr>
        <w:t xml:space="preserve">Załącznik nr 1 do </w:t>
      </w:r>
      <w:r w:rsidR="001232D5" w:rsidRPr="00901038">
        <w:rPr>
          <w:b/>
          <w:bCs/>
          <w:sz w:val="22"/>
          <w:szCs w:val="22"/>
        </w:rPr>
        <w:t>SWZ</w:t>
      </w:r>
    </w:p>
    <w:p w14:paraId="2D943F80" w14:textId="77777777" w:rsidR="00901038" w:rsidRDefault="00901038" w:rsidP="00F154E6">
      <w:pPr>
        <w:rPr>
          <w:b/>
          <w:bCs/>
          <w:highlight w:val="cyan"/>
          <w:u w:val="single"/>
        </w:rPr>
      </w:pPr>
    </w:p>
    <w:p w14:paraId="70F55B62" w14:textId="77777777" w:rsidR="00901038" w:rsidRPr="00901038" w:rsidRDefault="00901038" w:rsidP="00F154E6">
      <w:pPr>
        <w:rPr>
          <w:b/>
          <w:bCs/>
          <w:u w:val="single"/>
        </w:rPr>
      </w:pPr>
    </w:p>
    <w:p w14:paraId="4AA6210B" w14:textId="7CD82BC7" w:rsidR="00F154E6" w:rsidRPr="00294179" w:rsidRDefault="00F154E6" w:rsidP="00F154E6">
      <w:pPr>
        <w:rPr>
          <w:b/>
          <w:bCs/>
          <w:color w:val="000000" w:themeColor="text1"/>
          <w:u w:val="single"/>
        </w:rPr>
      </w:pPr>
      <w:r w:rsidRPr="00294179">
        <w:rPr>
          <w:b/>
          <w:bCs/>
          <w:color w:val="000000" w:themeColor="text1"/>
          <w:u w:val="single"/>
        </w:rPr>
        <w:t>FORMULARZ OFERTY</w:t>
      </w:r>
      <w:r w:rsidR="000C2023" w:rsidRPr="00294179">
        <w:rPr>
          <w:b/>
          <w:bCs/>
          <w:color w:val="000000" w:themeColor="text1"/>
          <w:u w:val="single"/>
        </w:rPr>
        <w:t xml:space="preserve"> – Znak sprawy 80.272.229.2022</w:t>
      </w:r>
    </w:p>
    <w:p w14:paraId="624E8FDD" w14:textId="77777777" w:rsidR="00F154E6" w:rsidRPr="00901038" w:rsidRDefault="00F154E6" w:rsidP="00F154E6">
      <w:pPr>
        <w:ind w:left="540"/>
        <w:jc w:val="both"/>
        <w:rPr>
          <w:b/>
          <w:bCs/>
        </w:rPr>
      </w:pPr>
      <w:r w:rsidRPr="00901038">
        <w:rPr>
          <w:b/>
          <w:bCs/>
        </w:rPr>
        <w:t>________________________________________________________________</w:t>
      </w:r>
    </w:p>
    <w:p w14:paraId="2AD81B57" w14:textId="77777777" w:rsidR="00901038" w:rsidRDefault="00901038" w:rsidP="00F154E6">
      <w:pPr>
        <w:ind w:left="1080" w:hanging="540"/>
        <w:jc w:val="both"/>
        <w:outlineLvl w:val="0"/>
        <w:rPr>
          <w:i/>
          <w:iCs/>
          <w:sz w:val="22"/>
          <w:szCs w:val="22"/>
        </w:rPr>
      </w:pPr>
    </w:p>
    <w:p w14:paraId="7AF20E90" w14:textId="64C313B6" w:rsidR="00F154E6" w:rsidRPr="00901038" w:rsidRDefault="00F154E6" w:rsidP="00F154E6">
      <w:pPr>
        <w:ind w:left="1080" w:hanging="540"/>
        <w:jc w:val="both"/>
        <w:outlineLvl w:val="0"/>
        <w:rPr>
          <w:b/>
          <w:bCs/>
        </w:rPr>
      </w:pPr>
      <w:r w:rsidRPr="00901038">
        <w:rPr>
          <w:i/>
          <w:iCs/>
          <w:sz w:val="22"/>
          <w:szCs w:val="22"/>
        </w:rPr>
        <w:t>ZAMAWIAJĄCY –</w:t>
      </w:r>
      <w:r w:rsidRPr="00901038">
        <w:rPr>
          <w:i/>
          <w:iCs/>
        </w:rPr>
        <w:t xml:space="preserve"> </w:t>
      </w:r>
      <w:r w:rsidR="00DA63BF" w:rsidRPr="00901038">
        <w:rPr>
          <w:i/>
          <w:iCs/>
        </w:rPr>
        <w:tab/>
      </w:r>
      <w:r w:rsidR="00DA63BF" w:rsidRPr="00901038">
        <w:rPr>
          <w:i/>
          <w:iCs/>
        </w:rPr>
        <w:tab/>
      </w:r>
      <w:r w:rsidR="00DA63BF" w:rsidRPr="00901038">
        <w:rPr>
          <w:i/>
          <w:iCs/>
        </w:rPr>
        <w:tab/>
      </w:r>
      <w:r w:rsidRPr="00901038">
        <w:rPr>
          <w:b/>
          <w:bCs/>
        </w:rPr>
        <w:t xml:space="preserve">Uniwersytet Jagielloński </w:t>
      </w:r>
    </w:p>
    <w:p w14:paraId="33259F20" w14:textId="77777777" w:rsidR="00F154E6" w:rsidRPr="00901038" w:rsidRDefault="00F154E6" w:rsidP="00DA63BF">
      <w:pPr>
        <w:ind w:left="3912" w:firstLine="336"/>
        <w:jc w:val="both"/>
        <w:rPr>
          <w:i/>
          <w:iCs/>
        </w:rPr>
      </w:pPr>
      <w:r w:rsidRPr="00901038">
        <w:rPr>
          <w:b/>
          <w:bCs/>
        </w:rPr>
        <w:t>ul. Gołębia 24, 31 – 007 Kraków;</w:t>
      </w:r>
    </w:p>
    <w:p w14:paraId="45566F5C" w14:textId="38575ABC" w:rsidR="00F154E6" w:rsidRPr="00901038" w:rsidRDefault="00F154E6" w:rsidP="00F154E6">
      <w:pPr>
        <w:ind w:left="1080" w:hanging="540"/>
        <w:jc w:val="both"/>
        <w:rPr>
          <w:b/>
          <w:bCs/>
        </w:rPr>
      </w:pPr>
      <w:r w:rsidRPr="00901038">
        <w:rPr>
          <w:i/>
          <w:iCs/>
          <w:sz w:val="22"/>
          <w:szCs w:val="22"/>
        </w:rPr>
        <w:t>Jednostka prowadząca sprawę –</w:t>
      </w:r>
      <w:r w:rsidRPr="00901038">
        <w:rPr>
          <w:i/>
          <w:iCs/>
        </w:rPr>
        <w:t xml:space="preserve"> </w:t>
      </w:r>
      <w:r w:rsidR="00DA63BF" w:rsidRPr="00901038">
        <w:rPr>
          <w:i/>
          <w:iCs/>
        </w:rPr>
        <w:tab/>
      </w:r>
      <w:r w:rsidR="00901038" w:rsidRPr="00901038">
        <w:rPr>
          <w:i/>
          <w:iCs/>
        </w:rPr>
        <w:tab/>
      </w:r>
      <w:r w:rsidRPr="00901038">
        <w:rPr>
          <w:b/>
          <w:iCs/>
        </w:rPr>
        <w:t>Dział</w:t>
      </w:r>
      <w:r w:rsidRPr="00901038">
        <w:rPr>
          <w:b/>
          <w:bCs/>
        </w:rPr>
        <w:t xml:space="preserve"> Zamówień Publicznych UJ</w:t>
      </w:r>
    </w:p>
    <w:p w14:paraId="1FFAE302" w14:textId="77777777" w:rsidR="00F154E6" w:rsidRPr="00901038" w:rsidRDefault="00F154E6" w:rsidP="00DA63BF">
      <w:pPr>
        <w:ind w:left="3780" w:firstLine="468"/>
        <w:jc w:val="both"/>
        <w:outlineLvl w:val="0"/>
        <w:rPr>
          <w:b/>
          <w:bCs/>
        </w:rPr>
      </w:pPr>
      <w:r w:rsidRPr="00901038">
        <w:rPr>
          <w:b/>
          <w:bCs/>
        </w:rPr>
        <w:t>ul. Straszewskiego 25/2, 31-113 Kraków</w:t>
      </w:r>
    </w:p>
    <w:p w14:paraId="76E37B3F" w14:textId="77777777" w:rsidR="00F154E6" w:rsidRPr="00901038" w:rsidRDefault="00F154E6" w:rsidP="00F154E6">
      <w:pPr>
        <w:tabs>
          <w:tab w:val="left" w:pos="540"/>
        </w:tabs>
        <w:ind w:left="540"/>
        <w:jc w:val="both"/>
        <w:rPr>
          <w:b/>
          <w:bCs/>
        </w:rPr>
      </w:pPr>
      <w:r w:rsidRPr="00901038">
        <w:rPr>
          <w:b/>
          <w:bCs/>
        </w:rPr>
        <w:t>________________________________________________________________</w:t>
      </w:r>
    </w:p>
    <w:p w14:paraId="0FFC1095" w14:textId="77777777" w:rsidR="00F154E6" w:rsidRPr="00901038" w:rsidRDefault="00F154E6" w:rsidP="00F154E6">
      <w:pPr>
        <w:ind w:left="540"/>
        <w:jc w:val="both"/>
        <w:rPr>
          <w:sz w:val="22"/>
          <w:szCs w:val="22"/>
        </w:rPr>
      </w:pPr>
      <w:r w:rsidRPr="00901038">
        <w:rPr>
          <w:sz w:val="22"/>
          <w:szCs w:val="22"/>
        </w:rPr>
        <w:t xml:space="preserve">Nazwa (Firma) Wykonawcy – </w:t>
      </w:r>
    </w:p>
    <w:p w14:paraId="5414DECC" w14:textId="77777777" w:rsidR="00F154E6" w:rsidRPr="00901038" w:rsidRDefault="00F154E6" w:rsidP="00F154E6">
      <w:pPr>
        <w:ind w:left="540"/>
        <w:jc w:val="both"/>
        <w:rPr>
          <w:sz w:val="22"/>
          <w:szCs w:val="22"/>
        </w:rPr>
      </w:pPr>
      <w:r w:rsidRPr="00901038">
        <w:rPr>
          <w:sz w:val="22"/>
          <w:szCs w:val="22"/>
        </w:rPr>
        <w:t>………………………………………………………………………………….,</w:t>
      </w:r>
    </w:p>
    <w:p w14:paraId="3FB41A91" w14:textId="77777777" w:rsidR="00F154E6" w:rsidRPr="00901038" w:rsidRDefault="00F154E6" w:rsidP="00F154E6">
      <w:pPr>
        <w:ind w:left="540"/>
        <w:jc w:val="both"/>
        <w:rPr>
          <w:sz w:val="22"/>
          <w:szCs w:val="22"/>
        </w:rPr>
      </w:pPr>
      <w:r w:rsidRPr="00901038">
        <w:rPr>
          <w:sz w:val="22"/>
          <w:szCs w:val="22"/>
        </w:rPr>
        <w:t xml:space="preserve">Adres siedziby – </w:t>
      </w:r>
    </w:p>
    <w:p w14:paraId="7B6BFA13" w14:textId="77777777" w:rsidR="00F154E6" w:rsidRPr="00901038" w:rsidRDefault="00F154E6" w:rsidP="00F154E6">
      <w:pPr>
        <w:ind w:left="540"/>
        <w:jc w:val="both"/>
        <w:rPr>
          <w:sz w:val="22"/>
          <w:szCs w:val="22"/>
        </w:rPr>
      </w:pPr>
      <w:r w:rsidRPr="00901038">
        <w:rPr>
          <w:sz w:val="22"/>
          <w:szCs w:val="22"/>
        </w:rPr>
        <w:t>……………………………………………………………………………………,</w:t>
      </w:r>
    </w:p>
    <w:p w14:paraId="78659D17" w14:textId="77777777" w:rsidR="00F154E6" w:rsidRPr="00901038" w:rsidRDefault="00F154E6" w:rsidP="00F154E6">
      <w:pPr>
        <w:ind w:left="540"/>
        <w:jc w:val="both"/>
        <w:rPr>
          <w:sz w:val="22"/>
          <w:szCs w:val="22"/>
        </w:rPr>
      </w:pPr>
      <w:r w:rsidRPr="00901038">
        <w:rPr>
          <w:sz w:val="22"/>
          <w:szCs w:val="22"/>
        </w:rPr>
        <w:t xml:space="preserve">Adres do korespondencji – </w:t>
      </w:r>
    </w:p>
    <w:p w14:paraId="6D4874A9" w14:textId="77777777" w:rsidR="00F154E6" w:rsidRPr="00901038" w:rsidRDefault="00F154E6" w:rsidP="00F154E6">
      <w:pPr>
        <w:ind w:left="540"/>
        <w:jc w:val="both"/>
        <w:rPr>
          <w:sz w:val="22"/>
          <w:szCs w:val="22"/>
          <w:lang w:val="pt-BR"/>
        </w:rPr>
      </w:pPr>
      <w:r w:rsidRPr="00901038">
        <w:rPr>
          <w:sz w:val="22"/>
          <w:szCs w:val="22"/>
          <w:lang w:val="pt-BR"/>
        </w:rPr>
        <w:t>……………………………………………………………………………………,</w:t>
      </w:r>
    </w:p>
    <w:p w14:paraId="0FB07A99" w14:textId="77777777" w:rsidR="00F154E6" w:rsidRPr="00901038" w:rsidRDefault="00F154E6" w:rsidP="00F154E6">
      <w:pPr>
        <w:ind w:left="540"/>
        <w:jc w:val="both"/>
        <w:outlineLvl w:val="0"/>
        <w:rPr>
          <w:sz w:val="22"/>
          <w:szCs w:val="22"/>
          <w:lang w:val="pt-BR"/>
        </w:rPr>
      </w:pPr>
    </w:p>
    <w:p w14:paraId="005BF529" w14:textId="77777777" w:rsidR="00F154E6" w:rsidRPr="00901038" w:rsidRDefault="00F154E6" w:rsidP="00F154E6">
      <w:pPr>
        <w:ind w:left="540"/>
        <w:jc w:val="both"/>
        <w:outlineLvl w:val="0"/>
        <w:rPr>
          <w:sz w:val="22"/>
          <w:szCs w:val="22"/>
          <w:lang w:val="pt-BR"/>
        </w:rPr>
      </w:pPr>
      <w:r w:rsidRPr="00901038">
        <w:rPr>
          <w:sz w:val="22"/>
          <w:szCs w:val="22"/>
          <w:lang w:val="pt-BR"/>
        </w:rPr>
        <w:t>Tel. - ......................................................; fax - ......................................................;</w:t>
      </w:r>
    </w:p>
    <w:p w14:paraId="62D8D480" w14:textId="77777777" w:rsidR="00F154E6" w:rsidRPr="00901038" w:rsidRDefault="00F154E6" w:rsidP="00F154E6">
      <w:pPr>
        <w:ind w:left="540"/>
        <w:jc w:val="both"/>
        <w:rPr>
          <w:sz w:val="22"/>
          <w:szCs w:val="22"/>
          <w:lang w:val="pt-BR"/>
        </w:rPr>
      </w:pPr>
    </w:p>
    <w:p w14:paraId="335D0B98" w14:textId="77777777" w:rsidR="00F154E6" w:rsidRPr="00901038" w:rsidRDefault="00F154E6" w:rsidP="00F154E6">
      <w:pPr>
        <w:ind w:left="540"/>
        <w:jc w:val="both"/>
        <w:outlineLvl w:val="0"/>
        <w:rPr>
          <w:sz w:val="22"/>
          <w:szCs w:val="22"/>
          <w:lang w:val="pt-BR"/>
        </w:rPr>
      </w:pPr>
      <w:r w:rsidRPr="00901038">
        <w:rPr>
          <w:sz w:val="22"/>
          <w:szCs w:val="22"/>
          <w:lang w:val="pt-BR"/>
        </w:rPr>
        <w:t>E-mail: ..............................................................;</w:t>
      </w:r>
    </w:p>
    <w:p w14:paraId="139286F6" w14:textId="77777777" w:rsidR="00F154E6" w:rsidRPr="00901038" w:rsidRDefault="00F154E6" w:rsidP="00F154E6">
      <w:pPr>
        <w:ind w:left="540"/>
        <w:jc w:val="both"/>
        <w:outlineLvl w:val="0"/>
        <w:rPr>
          <w:sz w:val="22"/>
          <w:szCs w:val="22"/>
          <w:lang w:val="pt-BR"/>
        </w:rPr>
      </w:pPr>
    </w:p>
    <w:p w14:paraId="77503C71" w14:textId="77777777" w:rsidR="00F154E6" w:rsidRPr="00901038" w:rsidRDefault="00F154E6" w:rsidP="00F154E6">
      <w:pPr>
        <w:ind w:left="540"/>
        <w:jc w:val="both"/>
        <w:outlineLvl w:val="0"/>
        <w:rPr>
          <w:sz w:val="22"/>
          <w:szCs w:val="22"/>
          <w:lang w:val="fr-FR"/>
        </w:rPr>
      </w:pPr>
      <w:r w:rsidRPr="00901038">
        <w:rPr>
          <w:sz w:val="22"/>
          <w:szCs w:val="22"/>
          <w:lang w:val="fr-FR"/>
        </w:rPr>
        <w:t>NIP - .................................................; REGON - .................................................;</w:t>
      </w:r>
    </w:p>
    <w:p w14:paraId="5C2BBA47" w14:textId="77777777" w:rsidR="00417BA6" w:rsidRPr="00901038" w:rsidRDefault="00417BA6" w:rsidP="00BE0A65">
      <w:pPr>
        <w:widowControl/>
        <w:suppressAutoHyphens w:val="0"/>
        <w:jc w:val="both"/>
        <w:outlineLvl w:val="0"/>
        <w:rPr>
          <w:sz w:val="22"/>
          <w:szCs w:val="22"/>
          <w:lang w:val="pt-BR"/>
        </w:rPr>
      </w:pPr>
    </w:p>
    <w:p w14:paraId="1496201F" w14:textId="77777777" w:rsidR="0070742C" w:rsidRPr="00901038" w:rsidRDefault="0070742C" w:rsidP="006F5790">
      <w:pPr>
        <w:pStyle w:val="Nagwek"/>
        <w:spacing w:line="240" w:lineRule="auto"/>
        <w:jc w:val="both"/>
        <w:rPr>
          <w:rFonts w:ascii="Times New Roman" w:hAnsi="Times New Roman" w:cs="Times New Roman"/>
          <w:i/>
          <w:iCs/>
          <w:u w:val="single"/>
          <w:lang w:val="fr-FR"/>
        </w:rPr>
      </w:pPr>
    </w:p>
    <w:p w14:paraId="5E5AEF12" w14:textId="4C7CB332" w:rsidR="006F5790" w:rsidRPr="00901038" w:rsidRDefault="006F5790" w:rsidP="006F5790">
      <w:pPr>
        <w:pStyle w:val="Nagwek"/>
        <w:spacing w:line="240" w:lineRule="auto"/>
        <w:jc w:val="both"/>
        <w:rPr>
          <w:rFonts w:ascii="Times New Roman" w:hAnsi="Times New Roman" w:cs="Times New Roman"/>
          <w:i/>
          <w:sz w:val="22"/>
          <w:szCs w:val="22"/>
        </w:rPr>
      </w:pPr>
      <w:r w:rsidRPr="00901038">
        <w:rPr>
          <w:rFonts w:ascii="Times New Roman" w:hAnsi="Times New Roman" w:cs="Times New Roman"/>
          <w:i/>
          <w:iCs/>
          <w:sz w:val="22"/>
          <w:szCs w:val="22"/>
        </w:rPr>
        <w:t xml:space="preserve">Nawiązując do ogłoszonego </w:t>
      </w:r>
      <w:r w:rsidR="00F24FC7" w:rsidRPr="00901038">
        <w:rPr>
          <w:rFonts w:ascii="Times New Roman" w:hAnsi="Times New Roman" w:cs="Times New Roman"/>
          <w:i/>
          <w:iCs/>
          <w:sz w:val="22"/>
          <w:szCs w:val="22"/>
        </w:rPr>
        <w:t xml:space="preserve">postępowania w trybie podstawowym bez negocjacji </w:t>
      </w:r>
      <w:r w:rsidR="00705BF1" w:rsidRPr="00901038">
        <w:rPr>
          <w:rFonts w:ascii="Times New Roman" w:hAnsi="Times New Roman" w:cs="Times New Roman"/>
          <w:i/>
          <w:sz w:val="22"/>
          <w:szCs w:val="22"/>
        </w:rPr>
        <w:t xml:space="preserve">wyłonienie </w:t>
      </w:r>
      <w:r w:rsidR="00705BF1" w:rsidRPr="00901038">
        <w:rPr>
          <w:rFonts w:ascii="Times New Roman" w:hAnsi="Times New Roman" w:cs="Times New Roman"/>
          <w:i/>
          <w:iCs/>
          <w:sz w:val="22"/>
          <w:szCs w:val="22"/>
        </w:rPr>
        <w:t xml:space="preserve">Wykonawcy </w:t>
      </w:r>
      <w:r w:rsidR="00FB7978" w:rsidRPr="00901038">
        <w:rPr>
          <w:rFonts w:ascii="Times New Roman" w:hAnsi="Times New Roman" w:cs="Times New Roman"/>
          <w:i/>
          <w:iCs/>
          <w:sz w:val="22"/>
          <w:szCs w:val="22"/>
        </w:rPr>
        <w:t xml:space="preserve">w zakresie wsparcia producenta dla oprogramowania </w:t>
      </w:r>
      <w:proofErr w:type="spellStart"/>
      <w:r w:rsidR="00FB7978" w:rsidRPr="00901038">
        <w:rPr>
          <w:rFonts w:ascii="Times New Roman" w:hAnsi="Times New Roman" w:cs="Times New Roman"/>
          <w:i/>
          <w:iCs/>
          <w:sz w:val="22"/>
          <w:szCs w:val="22"/>
        </w:rPr>
        <w:t>Veeam</w:t>
      </w:r>
      <w:proofErr w:type="spellEnd"/>
      <w:r w:rsidR="00FB7978" w:rsidRPr="00901038">
        <w:rPr>
          <w:rFonts w:ascii="Times New Roman" w:hAnsi="Times New Roman" w:cs="Times New Roman"/>
          <w:i/>
          <w:iCs/>
          <w:sz w:val="22"/>
          <w:szCs w:val="22"/>
        </w:rPr>
        <w:t xml:space="preserve"> </w:t>
      </w:r>
      <w:proofErr w:type="spellStart"/>
      <w:r w:rsidR="00FB7978" w:rsidRPr="00901038">
        <w:rPr>
          <w:rFonts w:ascii="Times New Roman" w:hAnsi="Times New Roman" w:cs="Times New Roman"/>
          <w:i/>
          <w:iCs/>
          <w:sz w:val="22"/>
          <w:szCs w:val="22"/>
        </w:rPr>
        <w:t>Availability</w:t>
      </w:r>
      <w:proofErr w:type="spellEnd"/>
      <w:r w:rsidR="00FB7978" w:rsidRPr="00901038">
        <w:rPr>
          <w:rFonts w:ascii="Times New Roman" w:hAnsi="Times New Roman" w:cs="Times New Roman"/>
          <w:i/>
          <w:iCs/>
          <w:sz w:val="22"/>
          <w:szCs w:val="22"/>
        </w:rPr>
        <w:t xml:space="preserve"> Suite Enterprise for Vmware</w:t>
      </w:r>
      <w:r w:rsidR="00F154E6" w:rsidRPr="00901038">
        <w:rPr>
          <w:rFonts w:ascii="Times New Roman" w:hAnsi="Times New Roman" w:cs="Times New Roman"/>
          <w:i/>
          <w:iCs/>
          <w:sz w:val="22"/>
          <w:szCs w:val="22"/>
        </w:rPr>
        <w:t>, składamy poniższą ofertę:</w:t>
      </w:r>
    </w:p>
    <w:p w14:paraId="61926D03" w14:textId="77777777" w:rsidR="006F5790" w:rsidRPr="00901038" w:rsidRDefault="006F5790" w:rsidP="006F5790">
      <w:pPr>
        <w:widowControl/>
        <w:suppressAutoHyphens w:val="0"/>
        <w:ind w:left="426" w:hanging="426"/>
        <w:jc w:val="both"/>
        <w:rPr>
          <w:i/>
          <w:iCs/>
          <w:sz w:val="16"/>
          <w:highlight w:val="cyan"/>
          <w:u w:val="single"/>
        </w:rPr>
      </w:pPr>
    </w:p>
    <w:p w14:paraId="496D065F" w14:textId="2FC51B44" w:rsidR="006F5790" w:rsidRPr="00901038" w:rsidRDefault="006F5790" w:rsidP="006F5790">
      <w:pPr>
        <w:widowControl/>
        <w:numPr>
          <w:ilvl w:val="0"/>
          <w:numId w:val="3"/>
        </w:numPr>
        <w:tabs>
          <w:tab w:val="clear" w:pos="375"/>
          <w:tab w:val="num" w:pos="426"/>
        </w:tabs>
        <w:suppressAutoHyphens w:val="0"/>
        <w:spacing w:line="276" w:lineRule="auto"/>
        <w:ind w:left="426" w:hanging="426"/>
        <w:jc w:val="both"/>
        <w:rPr>
          <w:sz w:val="22"/>
          <w:szCs w:val="22"/>
        </w:rPr>
      </w:pPr>
      <w:r w:rsidRPr="00901038">
        <w:rPr>
          <w:sz w:val="22"/>
          <w:szCs w:val="22"/>
        </w:rPr>
        <w:t xml:space="preserve">Oferujemy wykonanie całości przedmiotu zamówienia za łączną </w:t>
      </w:r>
      <w:r w:rsidRPr="00901038">
        <w:rPr>
          <w:b/>
          <w:sz w:val="22"/>
          <w:szCs w:val="22"/>
        </w:rPr>
        <w:t>kwotę netto ……………………………</w:t>
      </w:r>
      <w:r w:rsidRPr="00901038">
        <w:rPr>
          <w:b/>
          <w:iCs/>
          <w:sz w:val="22"/>
          <w:szCs w:val="22"/>
        </w:rPr>
        <w:t xml:space="preserve">* </w:t>
      </w:r>
      <w:r w:rsidRPr="00901038">
        <w:rPr>
          <w:sz w:val="22"/>
          <w:szCs w:val="22"/>
        </w:rPr>
        <w:t>(słownie: ………....</w:t>
      </w:r>
      <w:r w:rsidRPr="00901038">
        <w:rPr>
          <w:iCs/>
          <w:sz w:val="22"/>
          <w:szCs w:val="22"/>
        </w:rPr>
        <w:t xml:space="preserve"> *</w:t>
      </w:r>
      <w:r w:rsidRPr="00901038">
        <w:rPr>
          <w:sz w:val="22"/>
          <w:szCs w:val="22"/>
        </w:rPr>
        <w:t>)</w:t>
      </w:r>
      <w:r w:rsidRPr="00901038">
        <w:rPr>
          <w:b/>
          <w:sz w:val="22"/>
          <w:szCs w:val="22"/>
        </w:rPr>
        <w:t>,</w:t>
      </w:r>
      <w:r w:rsidRPr="00901038">
        <w:rPr>
          <w:sz w:val="22"/>
          <w:szCs w:val="22"/>
        </w:rPr>
        <w:t xml:space="preserve"> plus należny podatek VAT, co daje </w:t>
      </w:r>
      <w:r w:rsidRPr="00901038">
        <w:rPr>
          <w:b/>
          <w:sz w:val="22"/>
          <w:szCs w:val="22"/>
        </w:rPr>
        <w:t>kwotę brutto ….......................</w:t>
      </w:r>
      <w:r w:rsidRPr="00901038">
        <w:rPr>
          <w:b/>
          <w:iCs/>
          <w:sz w:val="22"/>
          <w:szCs w:val="22"/>
        </w:rPr>
        <w:t xml:space="preserve"> *</w:t>
      </w:r>
      <w:r w:rsidR="0013021B">
        <w:rPr>
          <w:iCs/>
          <w:sz w:val="22"/>
          <w:szCs w:val="22"/>
        </w:rPr>
        <w:t xml:space="preserve"> </w:t>
      </w:r>
      <w:r w:rsidRPr="00901038">
        <w:rPr>
          <w:sz w:val="22"/>
          <w:szCs w:val="22"/>
        </w:rPr>
        <w:t>(słownie: ………....</w:t>
      </w:r>
      <w:r w:rsidRPr="00901038">
        <w:rPr>
          <w:iCs/>
          <w:sz w:val="22"/>
          <w:szCs w:val="22"/>
        </w:rPr>
        <w:t xml:space="preserve"> *</w:t>
      </w:r>
      <w:r w:rsidRPr="00901038">
        <w:rPr>
          <w:sz w:val="22"/>
          <w:szCs w:val="22"/>
        </w:rPr>
        <w:t>).</w:t>
      </w:r>
    </w:p>
    <w:p w14:paraId="19C0E567" w14:textId="77777777" w:rsidR="006F5790" w:rsidRPr="00901038" w:rsidRDefault="006F5790" w:rsidP="006F5790">
      <w:pPr>
        <w:widowControl/>
        <w:numPr>
          <w:ilvl w:val="0"/>
          <w:numId w:val="3"/>
        </w:numPr>
        <w:tabs>
          <w:tab w:val="clear" w:pos="375"/>
          <w:tab w:val="num" w:pos="426"/>
        </w:tabs>
        <w:suppressAutoHyphens w:val="0"/>
        <w:spacing w:line="276" w:lineRule="auto"/>
        <w:ind w:left="426" w:hanging="426"/>
        <w:jc w:val="both"/>
        <w:rPr>
          <w:sz w:val="22"/>
          <w:szCs w:val="22"/>
        </w:rPr>
      </w:pPr>
      <w:r w:rsidRPr="00901038">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82D5133" w14:textId="77777777" w:rsidR="006F5790" w:rsidRPr="00901038" w:rsidRDefault="006F5790" w:rsidP="006F5790">
      <w:pPr>
        <w:widowControl/>
        <w:numPr>
          <w:ilvl w:val="0"/>
          <w:numId w:val="3"/>
        </w:numPr>
        <w:tabs>
          <w:tab w:val="clear" w:pos="375"/>
          <w:tab w:val="num" w:pos="426"/>
        </w:tabs>
        <w:suppressAutoHyphens w:val="0"/>
        <w:spacing w:line="276" w:lineRule="auto"/>
        <w:ind w:left="426" w:hanging="426"/>
        <w:jc w:val="both"/>
        <w:rPr>
          <w:i/>
          <w:sz w:val="22"/>
          <w:szCs w:val="22"/>
        </w:rPr>
      </w:pPr>
      <w:r w:rsidRPr="00901038">
        <w:rPr>
          <w:sz w:val="22"/>
          <w:szCs w:val="22"/>
        </w:rPr>
        <w:t>oświadczamy, że wybór oferty:</w:t>
      </w:r>
    </w:p>
    <w:p w14:paraId="1D90CE85" w14:textId="77777777" w:rsidR="006F5790" w:rsidRPr="00901038" w:rsidRDefault="006F5790" w:rsidP="002368C5">
      <w:pPr>
        <w:widowControl/>
        <w:numPr>
          <w:ilvl w:val="0"/>
          <w:numId w:val="27"/>
        </w:numPr>
        <w:tabs>
          <w:tab w:val="left" w:pos="851"/>
        </w:tabs>
        <w:suppressAutoHyphens w:val="0"/>
        <w:spacing w:line="276" w:lineRule="auto"/>
        <w:ind w:left="851" w:hanging="425"/>
        <w:jc w:val="both"/>
        <w:rPr>
          <w:sz w:val="22"/>
          <w:szCs w:val="22"/>
        </w:rPr>
      </w:pPr>
      <w:r w:rsidRPr="00901038">
        <w:rPr>
          <w:sz w:val="22"/>
          <w:szCs w:val="22"/>
        </w:rPr>
        <w:t xml:space="preserve">nie będzie prowadził do powstania u Zamawiającego obowiązku podatkowego zgodnie </w:t>
      </w:r>
      <w:r w:rsidRPr="00901038">
        <w:rPr>
          <w:sz w:val="22"/>
          <w:szCs w:val="22"/>
        </w:rPr>
        <w:br/>
        <w:t>z przepisami o podatku od towarów i usług.*</w:t>
      </w:r>
    </w:p>
    <w:p w14:paraId="574F989C" w14:textId="77777777" w:rsidR="006F5790" w:rsidRPr="00901038" w:rsidRDefault="006F5790" w:rsidP="002368C5">
      <w:pPr>
        <w:widowControl/>
        <w:numPr>
          <w:ilvl w:val="0"/>
          <w:numId w:val="27"/>
        </w:numPr>
        <w:tabs>
          <w:tab w:val="left" w:pos="851"/>
        </w:tabs>
        <w:suppressAutoHyphens w:val="0"/>
        <w:spacing w:line="276" w:lineRule="auto"/>
        <w:ind w:left="851" w:hanging="425"/>
        <w:jc w:val="both"/>
        <w:rPr>
          <w:sz w:val="22"/>
          <w:szCs w:val="22"/>
        </w:rPr>
      </w:pPr>
      <w:r w:rsidRPr="00901038">
        <w:rPr>
          <w:sz w:val="22"/>
          <w:szCs w:val="22"/>
        </w:rPr>
        <w:t xml:space="preserve">będzie prowadził do powstania u Zamawiającego obowiązku podatkowego zgodnie </w:t>
      </w:r>
      <w:r w:rsidRPr="00901038">
        <w:rPr>
          <w:sz w:val="22"/>
          <w:szCs w:val="22"/>
        </w:rPr>
        <w:br/>
        <w:t>z przepisami o podatku od towarów i usług. Powyższy obowiązek podatkowy będzie dotyczył ……………………………………… (</w:t>
      </w:r>
      <w:r w:rsidRPr="00901038">
        <w:rPr>
          <w:i/>
          <w:sz w:val="22"/>
          <w:szCs w:val="22"/>
        </w:rPr>
        <w:t>Wpisać nazwę /rodzaj towaru lub usługi, które będą prowadziły do powstania u Zamawiającego obowiązku podatkowego zgodnie z przepisami o podatku od towarów i usług)</w:t>
      </w:r>
      <w:r w:rsidRPr="00901038">
        <w:rPr>
          <w:i/>
          <w:sz w:val="22"/>
          <w:szCs w:val="22"/>
          <w:vertAlign w:val="superscript"/>
        </w:rPr>
        <w:t xml:space="preserve"> </w:t>
      </w:r>
      <w:r w:rsidRPr="00901038">
        <w:rPr>
          <w:sz w:val="22"/>
          <w:szCs w:val="22"/>
        </w:rPr>
        <w:t>objętych przedmiotem zamówienia.*</w:t>
      </w:r>
    </w:p>
    <w:p w14:paraId="239E7FC6" w14:textId="77777777" w:rsidR="006F5790" w:rsidRPr="00901038" w:rsidRDefault="006F5790" w:rsidP="006F5790">
      <w:pPr>
        <w:widowControl/>
        <w:numPr>
          <w:ilvl w:val="0"/>
          <w:numId w:val="3"/>
        </w:numPr>
        <w:suppressAutoHyphens w:val="0"/>
        <w:spacing w:line="276" w:lineRule="auto"/>
        <w:ind w:left="426" w:hanging="426"/>
        <w:jc w:val="both"/>
        <w:rPr>
          <w:sz w:val="22"/>
          <w:szCs w:val="22"/>
        </w:rPr>
      </w:pPr>
      <w:r w:rsidRPr="00901038">
        <w:rPr>
          <w:sz w:val="22"/>
          <w:szCs w:val="22"/>
        </w:rPr>
        <w:t xml:space="preserve">oświadczamy, że uważamy się za związanych niniejszą ofertą na czas wskazany </w:t>
      </w:r>
      <w:r w:rsidR="00561F03" w:rsidRPr="00901038">
        <w:rPr>
          <w:sz w:val="22"/>
          <w:szCs w:val="22"/>
        </w:rPr>
        <w:t>w Rozdziale XI SWZ</w:t>
      </w:r>
      <w:r w:rsidR="00561F03" w:rsidRPr="00901038" w:rsidDel="00561F03">
        <w:rPr>
          <w:sz w:val="22"/>
          <w:szCs w:val="22"/>
        </w:rPr>
        <w:t xml:space="preserve"> </w:t>
      </w:r>
      <w:r w:rsidR="00561F03" w:rsidRPr="00901038">
        <w:rPr>
          <w:sz w:val="22"/>
          <w:szCs w:val="22"/>
        </w:rPr>
        <w:t>,</w:t>
      </w:r>
    </w:p>
    <w:p w14:paraId="1298A660" w14:textId="76BC6F24" w:rsidR="006F5790" w:rsidRPr="00901038" w:rsidRDefault="006F5790" w:rsidP="006F5790">
      <w:pPr>
        <w:widowControl/>
        <w:numPr>
          <w:ilvl w:val="0"/>
          <w:numId w:val="3"/>
        </w:numPr>
        <w:tabs>
          <w:tab w:val="clear" w:pos="375"/>
          <w:tab w:val="num" w:pos="426"/>
        </w:tabs>
        <w:suppressAutoHyphens w:val="0"/>
        <w:spacing w:line="276" w:lineRule="auto"/>
        <w:ind w:left="426" w:hanging="426"/>
        <w:jc w:val="both"/>
        <w:rPr>
          <w:sz w:val="22"/>
          <w:szCs w:val="22"/>
        </w:rPr>
      </w:pPr>
      <w:r w:rsidRPr="00901038">
        <w:rPr>
          <w:sz w:val="22"/>
          <w:szCs w:val="22"/>
        </w:rPr>
        <w:t xml:space="preserve">oświadczamy, że wypełniliśmy obowiązki informacyjne przewidziane w art. 13 lub art. 14 </w:t>
      </w:r>
      <w:r w:rsidRPr="00901038">
        <w:rPr>
          <w:bCs/>
          <w:i/>
          <w:sz w:val="22"/>
          <w:szCs w:val="22"/>
        </w:rPr>
        <w:t xml:space="preserve">Rozporządzenia Parlamentu Europejskiego i Rady UE 2016/679 z dnia 27 kwietnia 2016 r. </w:t>
      </w:r>
      <w:r w:rsidR="000C2023">
        <w:rPr>
          <w:bCs/>
          <w:i/>
          <w:sz w:val="22"/>
          <w:szCs w:val="22"/>
        </w:rPr>
        <w:br/>
      </w:r>
      <w:r w:rsidRPr="00901038">
        <w:rPr>
          <w:bCs/>
          <w:i/>
          <w:sz w:val="22"/>
          <w:szCs w:val="22"/>
        </w:rPr>
        <w:t xml:space="preserve">w sprawie ochrony osób fizycznych w związku z przetwarzaniem danych osobowych i w sprawie swobodnego przepływu takich danych oraz uchylenia dyrektywy 95/46/WE </w:t>
      </w:r>
      <w:r w:rsidRPr="00901038">
        <w:rPr>
          <w:bCs/>
          <w:sz w:val="22"/>
          <w:szCs w:val="22"/>
        </w:rPr>
        <w:t xml:space="preserve">wobec osób fizycznych, </w:t>
      </w:r>
      <w:r w:rsidRPr="00901038">
        <w:rPr>
          <w:sz w:val="22"/>
          <w:szCs w:val="22"/>
        </w:rPr>
        <w:lastRenderedPageBreak/>
        <w:t>od których dane osobowe bezpośrednio lub pośrednio pozyskaliśmy w celu ubiegania się o udzielenie zamówienia publicznego w niniejszym postępowaniu,</w:t>
      </w:r>
    </w:p>
    <w:p w14:paraId="26B040CF" w14:textId="77777777" w:rsidR="00705BF1" w:rsidRPr="00901038" w:rsidRDefault="006F5790" w:rsidP="006F5790">
      <w:pPr>
        <w:widowControl/>
        <w:numPr>
          <w:ilvl w:val="0"/>
          <w:numId w:val="3"/>
        </w:numPr>
        <w:suppressAutoHyphens w:val="0"/>
        <w:spacing w:line="276" w:lineRule="auto"/>
        <w:ind w:left="426" w:hanging="426"/>
        <w:jc w:val="both"/>
        <w:rPr>
          <w:sz w:val="22"/>
          <w:szCs w:val="22"/>
        </w:rPr>
      </w:pPr>
      <w:r w:rsidRPr="00901038">
        <w:rPr>
          <w:sz w:val="22"/>
          <w:szCs w:val="22"/>
        </w:rPr>
        <w:t>oświadczam, że jestem (</w:t>
      </w:r>
      <w:r w:rsidRPr="00901038">
        <w:rPr>
          <w:i/>
          <w:iCs/>
          <w:sz w:val="22"/>
          <w:szCs w:val="22"/>
          <w:u w:val="single"/>
        </w:rPr>
        <w:t>należy wybrać z listy</w:t>
      </w:r>
      <w:r w:rsidRPr="00901038">
        <w:rPr>
          <w:sz w:val="22"/>
          <w:szCs w:val="22"/>
        </w:rPr>
        <w:t>):</w:t>
      </w:r>
    </w:p>
    <w:p w14:paraId="3C057C74" w14:textId="678EAF0D" w:rsidR="00705BF1" w:rsidRPr="002A66C8" w:rsidRDefault="006F5790" w:rsidP="00705BF1">
      <w:pPr>
        <w:widowControl/>
        <w:suppressAutoHyphens w:val="0"/>
        <w:spacing w:line="276" w:lineRule="auto"/>
        <w:ind w:left="426"/>
        <w:jc w:val="both"/>
        <w:rPr>
          <w:i/>
          <w:iCs/>
          <w:sz w:val="22"/>
          <w:szCs w:val="22"/>
        </w:rPr>
      </w:pPr>
      <w:r w:rsidRPr="002A66C8">
        <w:rPr>
          <w:i/>
          <w:iCs/>
          <w:sz w:val="22"/>
          <w:szCs w:val="22"/>
        </w:rPr>
        <w:t xml:space="preserve"> </w:t>
      </w:r>
      <w:r w:rsidR="00705BF1" w:rsidRPr="002A66C8">
        <w:rPr>
          <w:i/>
          <w:iCs/>
          <w:sz w:val="22"/>
          <w:szCs w:val="22"/>
        </w:rPr>
        <w:sym w:font="Wingdings 2" w:char="F02A"/>
      </w:r>
      <w:r w:rsidR="00705BF1" w:rsidRPr="002A66C8">
        <w:rPr>
          <w:i/>
          <w:iCs/>
          <w:sz w:val="22"/>
          <w:szCs w:val="22"/>
        </w:rPr>
        <w:t xml:space="preserve"> </w:t>
      </w:r>
      <w:r w:rsidRPr="002A66C8">
        <w:rPr>
          <w:i/>
          <w:iCs/>
          <w:sz w:val="22"/>
          <w:szCs w:val="22"/>
        </w:rPr>
        <w:t>mikroprzedsiębiorstwem,</w:t>
      </w:r>
    </w:p>
    <w:p w14:paraId="2162EA06" w14:textId="1C043814" w:rsidR="00705BF1" w:rsidRPr="002A66C8" w:rsidRDefault="006F5790" w:rsidP="00705BF1">
      <w:pPr>
        <w:widowControl/>
        <w:suppressAutoHyphens w:val="0"/>
        <w:spacing w:line="276" w:lineRule="auto"/>
        <w:ind w:left="426"/>
        <w:jc w:val="both"/>
        <w:rPr>
          <w:i/>
          <w:iCs/>
          <w:sz w:val="22"/>
          <w:szCs w:val="22"/>
        </w:rPr>
      </w:pPr>
      <w:r w:rsidRPr="002A66C8">
        <w:rPr>
          <w:i/>
          <w:iCs/>
          <w:sz w:val="22"/>
          <w:szCs w:val="22"/>
        </w:rPr>
        <w:t xml:space="preserve"> </w:t>
      </w:r>
      <w:r w:rsidR="00705BF1" w:rsidRPr="002A66C8">
        <w:rPr>
          <w:i/>
          <w:iCs/>
          <w:sz w:val="22"/>
          <w:szCs w:val="22"/>
        </w:rPr>
        <w:sym w:font="Wingdings 2" w:char="F02A"/>
      </w:r>
      <w:r w:rsidR="0013021B">
        <w:rPr>
          <w:i/>
          <w:iCs/>
          <w:sz w:val="22"/>
          <w:szCs w:val="22"/>
        </w:rPr>
        <w:t xml:space="preserve"> </w:t>
      </w:r>
      <w:r w:rsidRPr="002A66C8">
        <w:rPr>
          <w:i/>
          <w:iCs/>
          <w:sz w:val="22"/>
          <w:szCs w:val="22"/>
        </w:rPr>
        <w:t xml:space="preserve">małym przedsiębiorstwem, </w:t>
      </w:r>
    </w:p>
    <w:p w14:paraId="499C9228" w14:textId="04F3DACF" w:rsidR="00705BF1" w:rsidRPr="002A66C8" w:rsidRDefault="00705BF1" w:rsidP="00705BF1">
      <w:pPr>
        <w:widowControl/>
        <w:suppressAutoHyphens w:val="0"/>
        <w:spacing w:line="276" w:lineRule="auto"/>
        <w:ind w:left="426"/>
        <w:jc w:val="both"/>
        <w:rPr>
          <w:i/>
          <w:iCs/>
          <w:sz w:val="22"/>
          <w:szCs w:val="22"/>
        </w:rPr>
      </w:pPr>
      <w:r w:rsidRPr="002A66C8">
        <w:rPr>
          <w:i/>
          <w:iCs/>
          <w:sz w:val="22"/>
          <w:szCs w:val="22"/>
        </w:rPr>
        <w:sym w:font="Wingdings 2" w:char="F02A"/>
      </w:r>
      <w:r w:rsidRPr="002A66C8">
        <w:rPr>
          <w:i/>
          <w:iCs/>
          <w:sz w:val="22"/>
          <w:szCs w:val="22"/>
        </w:rPr>
        <w:t xml:space="preserve"> </w:t>
      </w:r>
      <w:r w:rsidR="006F5790" w:rsidRPr="002A66C8">
        <w:rPr>
          <w:i/>
          <w:iCs/>
          <w:sz w:val="22"/>
          <w:szCs w:val="22"/>
        </w:rPr>
        <w:t xml:space="preserve">średnim przedsiębiorstwem, </w:t>
      </w:r>
    </w:p>
    <w:p w14:paraId="0F5A4113" w14:textId="31CDD5D4" w:rsidR="00705BF1" w:rsidRPr="002A66C8" w:rsidRDefault="00705BF1" w:rsidP="00705BF1">
      <w:pPr>
        <w:widowControl/>
        <w:suppressAutoHyphens w:val="0"/>
        <w:spacing w:line="276" w:lineRule="auto"/>
        <w:ind w:left="426"/>
        <w:jc w:val="both"/>
        <w:rPr>
          <w:i/>
          <w:iCs/>
          <w:sz w:val="22"/>
          <w:szCs w:val="22"/>
        </w:rPr>
      </w:pPr>
      <w:r w:rsidRPr="002A66C8">
        <w:rPr>
          <w:i/>
          <w:iCs/>
          <w:sz w:val="22"/>
          <w:szCs w:val="22"/>
        </w:rPr>
        <w:sym w:font="Wingdings 2" w:char="F02A"/>
      </w:r>
      <w:r w:rsidR="0013021B">
        <w:rPr>
          <w:i/>
          <w:iCs/>
          <w:sz w:val="22"/>
          <w:szCs w:val="22"/>
        </w:rPr>
        <w:t xml:space="preserve"> </w:t>
      </w:r>
      <w:r w:rsidR="006F5790" w:rsidRPr="002A66C8">
        <w:rPr>
          <w:i/>
          <w:iCs/>
          <w:sz w:val="22"/>
          <w:szCs w:val="22"/>
        </w:rPr>
        <w:t xml:space="preserve">jednoosobową działalność gospodarcza, </w:t>
      </w:r>
    </w:p>
    <w:p w14:paraId="6DD91A9B" w14:textId="137E8C4A" w:rsidR="00705BF1" w:rsidRPr="002A66C8" w:rsidRDefault="00705BF1" w:rsidP="00705BF1">
      <w:pPr>
        <w:widowControl/>
        <w:suppressAutoHyphens w:val="0"/>
        <w:spacing w:line="276" w:lineRule="auto"/>
        <w:ind w:left="426"/>
        <w:jc w:val="both"/>
        <w:rPr>
          <w:i/>
          <w:iCs/>
          <w:sz w:val="22"/>
          <w:szCs w:val="22"/>
        </w:rPr>
      </w:pPr>
      <w:r w:rsidRPr="002A66C8">
        <w:rPr>
          <w:i/>
          <w:iCs/>
          <w:sz w:val="22"/>
          <w:szCs w:val="22"/>
        </w:rPr>
        <w:sym w:font="Wingdings 2" w:char="F02A"/>
      </w:r>
      <w:r w:rsidR="0013021B">
        <w:rPr>
          <w:i/>
          <w:iCs/>
          <w:sz w:val="22"/>
          <w:szCs w:val="22"/>
        </w:rPr>
        <w:t xml:space="preserve"> </w:t>
      </w:r>
      <w:r w:rsidR="006F5790" w:rsidRPr="002A66C8">
        <w:rPr>
          <w:i/>
          <w:iCs/>
          <w:sz w:val="22"/>
          <w:szCs w:val="22"/>
        </w:rPr>
        <w:t>osob</w:t>
      </w:r>
      <w:r w:rsidRPr="002A66C8">
        <w:rPr>
          <w:i/>
          <w:iCs/>
          <w:sz w:val="22"/>
          <w:szCs w:val="22"/>
        </w:rPr>
        <w:t>ą</w:t>
      </w:r>
      <w:r w:rsidR="006F5790" w:rsidRPr="002A66C8">
        <w:rPr>
          <w:i/>
          <w:iCs/>
          <w:sz w:val="22"/>
          <w:szCs w:val="22"/>
        </w:rPr>
        <w:t xml:space="preserve"> fizyczn</w:t>
      </w:r>
      <w:r w:rsidRPr="002A66C8">
        <w:rPr>
          <w:i/>
          <w:iCs/>
          <w:sz w:val="22"/>
          <w:szCs w:val="22"/>
        </w:rPr>
        <w:t>ą</w:t>
      </w:r>
      <w:r w:rsidR="006F5790" w:rsidRPr="002A66C8">
        <w:rPr>
          <w:i/>
          <w:iCs/>
          <w:sz w:val="22"/>
          <w:szCs w:val="22"/>
        </w:rPr>
        <w:t xml:space="preserve"> nieprowadząca działalności gospodarczej, </w:t>
      </w:r>
    </w:p>
    <w:p w14:paraId="05336361" w14:textId="095E393B" w:rsidR="006F5790" w:rsidRPr="002A66C8" w:rsidRDefault="00705BF1" w:rsidP="00705BF1">
      <w:pPr>
        <w:widowControl/>
        <w:suppressAutoHyphens w:val="0"/>
        <w:spacing w:line="276" w:lineRule="auto"/>
        <w:ind w:left="426"/>
        <w:jc w:val="both"/>
        <w:rPr>
          <w:i/>
          <w:iCs/>
          <w:sz w:val="22"/>
          <w:szCs w:val="22"/>
        </w:rPr>
      </w:pPr>
      <w:r w:rsidRPr="002A66C8">
        <w:rPr>
          <w:i/>
          <w:iCs/>
          <w:sz w:val="22"/>
          <w:szCs w:val="22"/>
        </w:rPr>
        <w:sym w:font="Wingdings 2" w:char="F02A"/>
      </w:r>
      <w:r w:rsidR="0013021B">
        <w:rPr>
          <w:i/>
          <w:iCs/>
          <w:sz w:val="22"/>
          <w:szCs w:val="22"/>
        </w:rPr>
        <w:t xml:space="preserve"> </w:t>
      </w:r>
      <w:r w:rsidR="006F5790" w:rsidRPr="002A66C8">
        <w:rPr>
          <w:i/>
          <w:iCs/>
          <w:sz w:val="22"/>
          <w:szCs w:val="22"/>
        </w:rPr>
        <w:t>inny rodzaj</w:t>
      </w:r>
      <w:r w:rsidRPr="002A66C8">
        <w:rPr>
          <w:i/>
          <w:iCs/>
          <w:sz w:val="22"/>
          <w:szCs w:val="22"/>
        </w:rPr>
        <w:t xml:space="preserve"> ………………………….</w:t>
      </w:r>
    </w:p>
    <w:p w14:paraId="1F78440D" w14:textId="77777777" w:rsidR="006F5790" w:rsidRPr="00901038" w:rsidRDefault="006F5790" w:rsidP="006F5790">
      <w:pPr>
        <w:widowControl/>
        <w:numPr>
          <w:ilvl w:val="0"/>
          <w:numId w:val="3"/>
        </w:numPr>
        <w:tabs>
          <w:tab w:val="clear" w:pos="375"/>
          <w:tab w:val="num" w:pos="426"/>
        </w:tabs>
        <w:suppressAutoHyphens w:val="0"/>
        <w:spacing w:line="276" w:lineRule="auto"/>
        <w:ind w:left="426" w:hanging="426"/>
        <w:jc w:val="both"/>
        <w:rPr>
          <w:sz w:val="22"/>
          <w:szCs w:val="22"/>
        </w:rPr>
      </w:pPr>
      <w:r w:rsidRPr="00901038">
        <w:rPr>
          <w:sz w:val="22"/>
          <w:szCs w:val="22"/>
        </w:rPr>
        <w:t xml:space="preserve">w przypadku udzielenia zamówienia - zobowiązujemy się do zawarcia umowy w miejscu </w:t>
      </w:r>
      <w:r w:rsidRPr="00901038">
        <w:rPr>
          <w:sz w:val="22"/>
          <w:szCs w:val="22"/>
        </w:rPr>
        <w:br/>
        <w:t>i terminie wyznaczonym przez Zamawiającego,</w:t>
      </w:r>
    </w:p>
    <w:p w14:paraId="63D768F5" w14:textId="77777777" w:rsidR="006F5790" w:rsidRPr="00901038" w:rsidRDefault="006F5790" w:rsidP="006F5790">
      <w:pPr>
        <w:widowControl/>
        <w:numPr>
          <w:ilvl w:val="0"/>
          <w:numId w:val="3"/>
        </w:numPr>
        <w:tabs>
          <w:tab w:val="clear" w:pos="375"/>
          <w:tab w:val="num" w:pos="426"/>
        </w:tabs>
        <w:suppressAutoHyphens w:val="0"/>
        <w:spacing w:line="276" w:lineRule="auto"/>
        <w:ind w:left="426" w:hanging="426"/>
        <w:jc w:val="both"/>
        <w:rPr>
          <w:sz w:val="22"/>
          <w:szCs w:val="22"/>
        </w:rPr>
      </w:pPr>
      <w:r w:rsidRPr="00901038">
        <w:rPr>
          <w:sz w:val="22"/>
          <w:szCs w:val="22"/>
        </w:rPr>
        <w:t xml:space="preserve">osobą upoważnioną do kontaktów z Zamawiającym w zakresie złożonej oferty oraz </w:t>
      </w:r>
      <w:r w:rsidRPr="00901038">
        <w:rPr>
          <w:sz w:val="22"/>
          <w:szCs w:val="22"/>
        </w:rPr>
        <w:br/>
        <w:t>w sprawach dotyczących ewentualnej realizacji umowy jest: ……….…………….., e-mail: …………………., tel.: ………………….. (można wypełnić fakultatywnie),</w:t>
      </w:r>
    </w:p>
    <w:p w14:paraId="59E26EB9" w14:textId="77777777" w:rsidR="006F5790" w:rsidRPr="00901038" w:rsidRDefault="006F5790" w:rsidP="006F5790">
      <w:pPr>
        <w:widowControl/>
        <w:numPr>
          <w:ilvl w:val="0"/>
          <w:numId w:val="3"/>
        </w:numPr>
        <w:tabs>
          <w:tab w:val="clear" w:pos="375"/>
          <w:tab w:val="num" w:pos="426"/>
        </w:tabs>
        <w:suppressAutoHyphens w:val="0"/>
        <w:spacing w:line="276" w:lineRule="auto"/>
        <w:ind w:left="426" w:hanging="426"/>
        <w:jc w:val="both"/>
        <w:rPr>
          <w:sz w:val="22"/>
          <w:szCs w:val="22"/>
        </w:rPr>
      </w:pPr>
      <w:r w:rsidRPr="00901038">
        <w:rPr>
          <w:sz w:val="22"/>
          <w:szCs w:val="22"/>
        </w:rPr>
        <w:t xml:space="preserve">oferta liczy </w:t>
      </w:r>
      <w:r w:rsidRPr="00901038">
        <w:rPr>
          <w:b/>
          <w:sz w:val="22"/>
          <w:szCs w:val="22"/>
          <w:u w:val="single"/>
        </w:rPr>
        <w:t>........................*</w:t>
      </w:r>
      <w:r w:rsidRPr="00901038">
        <w:rPr>
          <w:sz w:val="22"/>
          <w:szCs w:val="22"/>
        </w:rPr>
        <w:t xml:space="preserve"> kolejno ponumerowanych kart,</w:t>
      </w:r>
    </w:p>
    <w:p w14:paraId="5EBE8260" w14:textId="77777777" w:rsidR="006F5790" w:rsidRPr="00901038" w:rsidRDefault="006F5790" w:rsidP="006F5790">
      <w:pPr>
        <w:widowControl/>
        <w:numPr>
          <w:ilvl w:val="0"/>
          <w:numId w:val="3"/>
        </w:numPr>
        <w:tabs>
          <w:tab w:val="clear" w:pos="375"/>
          <w:tab w:val="num" w:pos="426"/>
        </w:tabs>
        <w:suppressAutoHyphens w:val="0"/>
        <w:spacing w:line="276" w:lineRule="auto"/>
        <w:ind w:left="426" w:hanging="426"/>
        <w:jc w:val="both"/>
        <w:rPr>
          <w:sz w:val="22"/>
          <w:szCs w:val="22"/>
        </w:rPr>
      </w:pPr>
      <w:r w:rsidRPr="00901038">
        <w:rPr>
          <w:sz w:val="22"/>
          <w:szCs w:val="22"/>
        </w:rPr>
        <w:t>załącznikami do niniejszego formularza oferty są:</w:t>
      </w:r>
    </w:p>
    <w:p w14:paraId="4D9C8E8A" w14:textId="306CCFDC" w:rsidR="006E2AA7" w:rsidRPr="00901038" w:rsidRDefault="006E2AA7" w:rsidP="006D1F91">
      <w:pPr>
        <w:pStyle w:val="Akapitzlist"/>
        <w:numPr>
          <w:ilvl w:val="0"/>
          <w:numId w:val="0"/>
        </w:numPr>
        <w:ind w:left="375"/>
        <w:rPr>
          <w:sz w:val="22"/>
          <w:szCs w:val="22"/>
        </w:rPr>
      </w:pPr>
      <w:r w:rsidRPr="00901038">
        <w:rPr>
          <w:sz w:val="22"/>
          <w:szCs w:val="22"/>
        </w:rPr>
        <w:t xml:space="preserve">załącznik nr 1 – oświadczenie Wykonawcy o </w:t>
      </w:r>
      <w:r w:rsidR="00640008" w:rsidRPr="00901038">
        <w:rPr>
          <w:sz w:val="22"/>
          <w:szCs w:val="22"/>
        </w:rPr>
        <w:t>niepodleganiu wykluczeniu</w:t>
      </w:r>
      <w:r w:rsidRPr="00901038">
        <w:rPr>
          <w:sz w:val="22"/>
          <w:szCs w:val="22"/>
        </w:rPr>
        <w:t>,</w:t>
      </w:r>
    </w:p>
    <w:p w14:paraId="0A153308" w14:textId="77777777" w:rsidR="006E2AA7" w:rsidRPr="00901038" w:rsidRDefault="006E2AA7" w:rsidP="006D1F91">
      <w:pPr>
        <w:pStyle w:val="Akapitzlist"/>
        <w:numPr>
          <w:ilvl w:val="0"/>
          <w:numId w:val="0"/>
        </w:numPr>
        <w:ind w:left="375"/>
        <w:rPr>
          <w:sz w:val="22"/>
          <w:szCs w:val="22"/>
        </w:rPr>
      </w:pPr>
      <w:r w:rsidRPr="00901038">
        <w:rPr>
          <w:sz w:val="22"/>
          <w:szCs w:val="22"/>
        </w:rPr>
        <w:t xml:space="preserve">załącznik nr </w:t>
      </w:r>
      <w:r w:rsidR="00934120" w:rsidRPr="00901038">
        <w:rPr>
          <w:sz w:val="22"/>
          <w:szCs w:val="22"/>
        </w:rPr>
        <w:t>2a</w:t>
      </w:r>
      <w:r w:rsidRPr="00901038">
        <w:rPr>
          <w:sz w:val="22"/>
          <w:szCs w:val="22"/>
        </w:rPr>
        <w:t xml:space="preserve"> – wycena ofertowa,</w:t>
      </w:r>
    </w:p>
    <w:p w14:paraId="1C9B25A8" w14:textId="77777777" w:rsidR="006E2AA7" w:rsidRPr="00901038" w:rsidRDefault="006E2AA7" w:rsidP="006D1F91">
      <w:pPr>
        <w:pStyle w:val="Akapitzlist"/>
        <w:numPr>
          <w:ilvl w:val="0"/>
          <w:numId w:val="0"/>
        </w:numPr>
        <w:ind w:left="375"/>
        <w:rPr>
          <w:sz w:val="22"/>
          <w:szCs w:val="22"/>
        </w:rPr>
      </w:pPr>
      <w:r w:rsidRPr="00901038">
        <w:rPr>
          <w:sz w:val="22"/>
          <w:szCs w:val="22"/>
        </w:rPr>
        <w:t>załącznik nr 3 – wykaz podwykonawców (o ile dotyczy),</w:t>
      </w:r>
    </w:p>
    <w:p w14:paraId="07006272" w14:textId="77777777" w:rsidR="006E2AA7" w:rsidRPr="00901038" w:rsidRDefault="006E2AA7" w:rsidP="006D1F91">
      <w:pPr>
        <w:pStyle w:val="Akapitzlist1"/>
        <w:numPr>
          <w:ilvl w:val="0"/>
          <w:numId w:val="0"/>
        </w:numPr>
        <w:ind w:left="375"/>
        <w:rPr>
          <w:rFonts w:eastAsia="Calibri" w:cs="Times New Roman"/>
          <w:sz w:val="22"/>
          <w:szCs w:val="22"/>
        </w:rPr>
      </w:pPr>
      <w:r w:rsidRPr="00901038">
        <w:rPr>
          <w:rFonts w:cs="Times New Roman"/>
          <w:sz w:val="22"/>
          <w:szCs w:val="22"/>
        </w:rPr>
        <w:t xml:space="preserve">załącznik nr </w:t>
      </w:r>
      <w:r w:rsidR="009609B1" w:rsidRPr="00901038">
        <w:rPr>
          <w:rFonts w:cs="Times New Roman"/>
          <w:sz w:val="22"/>
          <w:szCs w:val="22"/>
        </w:rPr>
        <w:t>4</w:t>
      </w:r>
      <w:r w:rsidRPr="00901038">
        <w:rPr>
          <w:rFonts w:cs="Times New Roman"/>
          <w:sz w:val="22"/>
          <w:szCs w:val="22"/>
        </w:rPr>
        <w:t xml:space="preserve"> - Wykonawcy wspólnie ubiegający się o udzielenie zamówienia dołączają do oferty oświadczenie, z którego wynika, które roboty budowlane, dostawy lub usługi wykonają poszczególni wykonawcy (o ile dotyczy).</w:t>
      </w:r>
    </w:p>
    <w:p w14:paraId="34CD5CAC" w14:textId="77777777" w:rsidR="006E2AA7" w:rsidRPr="00901038" w:rsidRDefault="006E2AA7" w:rsidP="006D1F91">
      <w:pPr>
        <w:pStyle w:val="Akapitzlist"/>
        <w:numPr>
          <w:ilvl w:val="0"/>
          <w:numId w:val="0"/>
        </w:numPr>
        <w:tabs>
          <w:tab w:val="num" w:pos="540"/>
        </w:tabs>
        <w:ind w:left="375"/>
        <w:rPr>
          <w:sz w:val="22"/>
          <w:szCs w:val="22"/>
        </w:rPr>
      </w:pPr>
      <w:r w:rsidRPr="00901038">
        <w:rPr>
          <w:sz w:val="22"/>
          <w:szCs w:val="22"/>
        </w:rPr>
        <w:t>inne – .................................................................*.</w:t>
      </w:r>
    </w:p>
    <w:p w14:paraId="4569013C" w14:textId="77777777" w:rsidR="006E2AA7" w:rsidRPr="00901038" w:rsidRDefault="006E2AA7" w:rsidP="006D1F91">
      <w:pPr>
        <w:widowControl/>
        <w:suppressAutoHyphens w:val="0"/>
        <w:spacing w:line="276" w:lineRule="auto"/>
        <w:ind w:left="426"/>
        <w:jc w:val="both"/>
        <w:rPr>
          <w:highlight w:val="cyan"/>
        </w:rPr>
      </w:pPr>
    </w:p>
    <w:p w14:paraId="686130F6" w14:textId="77777777" w:rsidR="006B43AA" w:rsidRPr="00901038" w:rsidRDefault="006B43AA" w:rsidP="006F5790">
      <w:pPr>
        <w:widowControl/>
        <w:suppressAutoHyphens w:val="0"/>
        <w:spacing w:line="276" w:lineRule="auto"/>
        <w:ind w:left="426" w:hanging="426"/>
        <w:jc w:val="both"/>
        <w:rPr>
          <w:i/>
          <w:iCs/>
          <w:highlight w:val="cyan"/>
        </w:rPr>
      </w:pPr>
    </w:p>
    <w:p w14:paraId="73A04939" w14:textId="77777777" w:rsidR="006F5790" w:rsidRPr="00901038" w:rsidRDefault="006F5790" w:rsidP="008F0629">
      <w:pPr>
        <w:widowControl/>
        <w:suppressAutoHyphens w:val="0"/>
        <w:ind w:left="426" w:hanging="426"/>
        <w:jc w:val="both"/>
        <w:rPr>
          <w:i/>
          <w:iCs/>
          <w:highlight w:val="cyan"/>
        </w:rPr>
      </w:pPr>
    </w:p>
    <w:p w14:paraId="6725F336" w14:textId="77777777" w:rsidR="006F5790" w:rsidRPr="00901038" w:rsidRDefault="006F5790" w:rsidP="008F0629">
      <w:pPr>
        <w:widowControl/>
        <w:suppressAutoHyphens w:val="0"/>
        <w:ind w:left="426" w:hanging="426"/>
        <w:jc w:val="both"/>
        <w:rPr>
          <w:i/>
          <w:iCs/>
        </w:rPr>
      </w:pPr>
    </w:p>
    <w:p w14:paraId="35F040D9" w14:textId="77777777" w:rsidR="00BB28E7" w:rsidRPr="00901038" w:rsidRDefault="00BB28E7" w:rsidP="00BE0A65">
      <w:pPr>
        <w:widowControl/>
        <w:suppressAutoHyphens w:val="0"/>
        <w:jc w:val="both"/>
        <w:rPr>
          <w:b/>
          <w:bCs/>
          <w:i/>
          <w:iCs/>
          <w:sz w:val="20"/>
          <w:szCs w:val="20"/>
        </w:rPr>
      </w:pPr>
    </w:p>
    <w:p w14:paraId="5CF4A3B1" w14:textId="77777777" w:rsidR="006B43AA" w:rsidRPr="00901038" w:rsidRDefault="006B43AA" w:rsidP="006B43AA">
      <w:pPr>
        <w:widowControl/>
        <w:suppressAutoHyphens w:val="0"/>
        <w:ind w:left="360"/>
        <w:jc w:val="both"/>
        <w:rPr>
          <w:u w:val="single"/>
        </w:rPr>
      </w:pPr>
      <w:r w:rsidRPr="00901038">
        <w:rPr>
          <w:b/>
          <w:bCs/>
          <w:i/>
          <w:iCs/>
          <w:sz w:val="20"/>
          <w:szCs w:val="20"/>
          <w:u w:val="single"/>
        </w:rPr>
        <w:t>Uwaga! Miejsca wykropkowane i/lub oznaczone „*” we wzorze formularza oferty i wzorach jego załączników Wykonawca zobowiązany jest odpowiednio do ich treści wypełnić lub skreślić</w:t>
      </w:r>
      <w:r w:rsidRPr="00901038">
        <w:rPr>
          <w:b/>
          <w:bCs/>
          <w:i/>
          <w:iCs/>
          <w:u w:val="single"/>
        </w:rPr>
        <w:t>.</w:t>
      </w:r>
    </w:p>
    <w:p w14:paraId="3038957E" w14:textId="77777777" w:rsidR="006B43AA" w:rsidRPr="00901038" w:rsidRDefault="006B43AA" w:rsidP="006B43AA">
      <w:pPr>
        <w:widowControl/>
        <w:suppressAutoHyphens w:val="0"/>
        <w:ind w:left="540"/>
        <w:jc w:val="both"/>
        <w:outlineLvl w:val="0"/>
        <w:rPr>
          <w:i/>
          <w:iCs/>
        </w:rPr>
      </w:pPr>
    </w:p>
    <w:p w14:paraId="05CBD499" w14:textId="77777777" w:rsidR="006B43AA" w:rsidRPr="00901038" w:rsidRDefault="006B43AA" w:rsidP="006B43AA">
      <w:pPr>
        <w:widowControl/>
        <w:suppressAutoHyphens w:val="0"/>
        <w:ind w:left="540"/>
        <w:jc w:val="right"/>
        <w:outlineLvl w:val="0"/>
        <w:rPr>
          <w:b/>
          <w:bCs/>
        </w:rPr>
      </w:pPr>
    </w:p>
    <w:p w14:paraId="6C43C11C" w14:textId="77777777" w:rsidR="00901038" w:rsidRDefault="00574D2D" w:rsidP="00574D2D">
      <w:pPr>
        <w:widowControl/>
        <w:suppressAutoHyphens w:val="0"/>
        <w:jc w:val="right"/>
        <w:outlineLvl w:val="0"/>
        <w:rPr>
          <w:b/>
          <w:bCs/>
        </w:rPr>
      </w:pPr>
      <w:r w:rsidRPr="00901038">
        <w:rPr>
          <w:b/>
          <w:bCs/>
        </w:rPr>
        <w:br w:type="page"/>
      </w:r>
    </w:p>
    <w:p w14:paraId="44A24999" w14:textId="77777777" w:rsidR="00901038" w:rsidRDefault="00901038" w:rsidP="00343019">
      <w:pPr>
        <w:widowControl/>
        <w:suppressAutoHyphens w:val="0"/>
        <w:jc w:val="both"/>
        <w:outlineLvl w:val="0"/>
        <w:rPr>
          <w:b/>
          <w:bCs/>
        </w:rPr>
      </w:pPr>
    </w:p>
    <w:p w14:paraId="77A7B28B" w14:textId="7E543E83" w:rsidR="006B43AA" w:rsidRPr="00901038" w:rsidRDefault="006B43AA" w:rsidP="00574D2D">
      <w:pPr>
        <w:widowControl/>
        <w:suppressAutoHyphens w:val="0"/>
        <w:jc w:val="right"/>
        <w:outlineLvl w:val="0"/>
        <w:rPr>
          <w:b/>
          <w:bCs/>
          <w:sz w:val="22"/>
          <w:szCs w:val="22"/>
        </w:rPr>
      </w:pPr>
      <w:r w:rsidRPr="00901038">
        <w:rPr>
          <w:b/>
          <w:bCs/>
          <w:sz w:val="22"/>
          <w:szCs w:val="22"/>
        </w:rPr>
        <w:t>Załącznik nr 1 do formularza oferty</w:t>
      </w:r>
    </w:p>
    <w:p w14:paraId="77796AD7" w14:textId="5AE8D531" w:rsidR="00F26A71" w:rsidRDefault="00F26A71" w:rsidP="00574D2D">
      <w:pPr>
        <w:widowControl/>
        <w:suppressAutoHyphens w:val="0"/>
        <w:jc w:val="right"/>
        <w:outlineLvl w:val="0"/>
        <w:rPr>
          <w:b/>
          <w:bCs/>
        </w:rPr>
      </w:pPr>
    </w:p>
    <w:p w14:paraId="31479078" w14:textId="217E1301" w:rsidR="00901038" w:rsidRDefault="00901038" w:rsidP="00574D2D">
      <w:pPr>
        <w:widowControl/>
        <w:suppressAutoHyphens w:val="0"/>
        <w:jc w:val="right"/>
        <w:outlineLvl w:val="0"/>
        <w:rPr>
          <w:b/>
          <w:bCs/>
        </w:rPr>
      </w:pPr>
    </w:p>
    <w:p w14:paraId="477400BA" w14:textId="77777777" w:rsidR="00901038" w:rsidRPr="004C2002" w:rsidRDefault="00901038" w:rsidP="008D5480">
      <w:pPr>
        <w:pStyle w:val="Tekstpodstawowy"/>
        <w:spacing w:line="240" w:lineRule="auto"/>
        <w:ind w:left="540"/>
        <w:jc w:val="center"/>
        <w:outlineLvl w:val="0"/>
        <w:rPr>
          <w:rFonts w:ascii="Times New Roman" w:hAnsi="Times New Roman" w:cs="Times New Roman"/>
          <w:b/>
          <w:bCs/>
        </w:rPr>
      </w:pPr>
    </w:p>
    <w:p w14:paraId="19D71C99" w14:textId="77777777" w:rsidR="005F097C" w:rsidRPr="00901038" w:rsidRDefault="005F097C" w:rsidP="005F097C">
      <w:pPr>
        <w:pStyle w:val="Tekstpodstawowy"/>
        <w:spacing w:line="240" w:lineRule="auto"/>
        <w:ind w:left="540"/>
        <w:jc w:val="center"/>
        <w:outlineLvl w:val="0"/>
        <w:rPr>
          <w:rFonts w:ascii="Times New Roman" w:hAnsi="Times New Roman"/>
          <w:b/>
          <w:u w:val="single"/>
        </w:rPr>
      </w:pPr>
      <w:r w:rsidRPr="00901038">
        <w:rPr>
          <w:rFonts w:ascii="Times New Roman" w:hAnsi="Times New Roman"/>
          <w:b/>
          <w:bCs/>
        </w:rPr>
        <w:t>OŚWIADCZENIE</w:t>
      </w:r>
      <w:r w:rsidRPr="00901038">
        <w:rPr>
          <w:rFonts w:ascii="Times New Roman" w:hAnsi="Times New Roman"/>
          <w:b/>
          <w:u w:val="single"/>
        </w:rPr>
        <w:t xml:space="preserve"> </w:t>
      </w:r>
    </w:p>
    <w:p w14:paraId="6C70D6B9" w14:textId="77777777" w:rsidR="005F097C" w:rsidRPr="00901038" w:rsidRDefault="005F097C" w:rsidP="005F097C">
      <w:pPr>
        <w:pStyle w:val="Tekstpodstawowy"/>
        <w:spacing w:line="240" w:lineRule="auto"/>
        <w:ind w:left="540"/>
        <w:jc w:val="center"/>
        <w:outlineLvl w:val="0"/>
        <w:rPr>
          <w:rFonts w:ascii="Times New Roman" w:hAnsi="Times New Roman"/>
          <w:b/>
          <w:bCs/>
        </w:rPr>
      </w:pPr>
      <w:r w:rsidRPr="00901038">
        <w:rPr>
          <w:rFonts w:ascii="Times New Roman" w:hAnsi="Times New Roman"/>
          <w:b/>
        </w:rPr>
        <w:t>O NIEPODLEGANIU WYKLUCZENIU Z POSTĘPOWANIA</w:t>
      </w:r>
    </w:p>
    <w:p w14:paraId="1CBEDD59" w14:textId="3D4913D7" w:rsidR="008D5480" w:rsidRDefault="008D5480" w:rsidP="008D5480">
      <w:pPr>
        <w:pStyle w:val="Tekstpodstawowy"/>
        <w:spacing w:line="240" w:lineRule="auto"/>
        <w:ind w:left="540"/>
        <w:jc w:val="center"/>
        <w:outlineLvl w:val="0"/>
        <w:rPr>
          <w:rFonts w:ascii="Times New Roman" w:hAnsi="Times New Roman" w:cs="Times New Roman"/>
          <w:b/>
          <w:bCs/>
          <w:highlight w:val="cyan"/>
        </w:rPr>
      </w:pPr>
    </w:p>
    <w:p w14:paraId="7F163FD2" w14:textId="77777777" w:rsidR="00901038" w:rsidRPr="005F097C" w:rsidRDefault="00901038" w:rsidP="008D5480">
      <w:pPr>
        <w:pStyle w:val="Tekstpodstawowy"/>
        <w:spacing w:line="240" w:lineRule="auto"/>
        <w:ind w:left="540"/>
        <w:jc w:val="center"/>
        <w:outlineLvl w:val="0"/>
        <w:rPr>
          <w:rFonts w:ascii="Times New Roman" w:hAnsi="Times New Roman" w:cs="Times New Roman"/>
          <w:b/>
          <w:bCs/>
          <w:highlight w:val="cyan"/>
        </w:rPr>
      </w:pPr>
    </w:p>
    <w:p w14:paraId="613E7174" w14:textId="76ED08E2" w:rsidR="008D5480" w:rsidRPr="00901038" w:rsidRDefault="008D5480" w:rsidP="008D5480">
      <w:pPr>
        <w:pStyle w:val="Nagwek"/>
        <w:spacing w:line="240" w:lineRule="auto"/>
        <w:jc w:val="both"/>
        <w:rPr>
          <w:rFonts w:ascii="Times New Roman" w:hAnsi="Times New Roman" w:cs="Times New Roman"/>
          <w:i/>
          <w:sz w:val="22"/>
          <w:szCs w:val="22"/>
          <w:u w:val="single"/>
        </w:rPr>
      </w:pPr>
      <w:r w:rsidRPr="00901038">
        <w:rPr>
          <w:rFonts w:ascii="Times New Roman" w:hAnsi="Times New Roman" w:cs="Times New Roman"/>
          <w:i/>
          <w:sz w:val="22"/>
          <w:szCs w:val="22"/>
          <w:u w:val="single"/>
        </w:rPr>
        <w:t>Składając ofertę w p</w:t>
      </w:r>
      <w:r w:rsidR="00375515" w:rsidRPr="00901038">
        <w:rPr>
          <w:rFonts w:ascii="Times New Roman" w:hAnsi="Times New Roman" w:cs="Times New Roman"/>
          <w:i/>
          <w:sz w:val="22"/>
          <w:szCs w:val="22"/>
          <w:u w:val="single"/>
        </w:rPr>
        <w:t xml:space="preserve">ostępowaniu </w:t>
      </w:r>
      <w:r w:rsidRPr="00901038">
        <w:rPr>
          <w:rFonts w:ascii="Times New Roman" w:hAnsi="Times New Roman" w:cs="Times New Roman"/>
          <w:i/>
          <w:sz w:val="22"/>
          <w:szCs w:val="22"/>
          <w:u w:val="single"/>
        </w:rPr>
        <w:t xml:space="preserve">na </w:t>
      </w:r>
      <w:r w:rsidR="00705BF1" w:rsidRPr="00901038">
        <w:rPr>
          <w:rFonts w:ascii="Times New Roman" w:hAnsi="Times New Roman" w:cs="Times New Roman"/>
          <w:i/>
          <w:sz w:val="22"/>
          <w:szCs w:val="22"/>
          <w:u w:val="single"/>
        </w:rPr>
        <w:t xml:space="preserve">wyłonienie Wykonawcy </w:t>
      </w:r>
      <w:r w:rsidR="00FB7978" w:rsidRPr="00901038">
        <w:rPr>
          <w:rFonts w:ascii="Times New Roman" w:hAnsi="Times New Roman" w:cs="Times New Roman"/>
          <w:i/>
          <w:sz w:val="22"/>
          <w:szCs w:val="22"/>
          <w:u w:val="single"/>
        </w:rPr>
        <w:t xml:space="preserve">w zakresie wsparcia producenta dla oprogramowania </w:t>
      </w:r>
      <w:proofErr w:type="spellStart"/>
      <w:r w:rsidR="00FB7978" w:rsidRPr="00901038">
        <w:rPr>
          <w:rFonts w:ascii="Times New Roman" w:hAnsi="Times New Roman" w:cs="Times New Roman"/>
          <w:i/>
          <w:sz w:val="22"/>
          <w:szCs w:val="22"/>
          <w:u w:val="single"/>
        </w:rPr>
        <w:t>Veeam</w:t>
      </w:r>
      <w:proofErr w:type="spellEnd"/>
      <w:r w:rsidR="00FB7978" w:rsidRPr="00901038">
        <w:rPr>
          <w:rFonts w:ascii="Times New Roman" w:hAnsi="Times New Roman" w:cs="Times New Roman"/>
          <w:i/>
          <w:sz w:val="22"/>
          <w:szCs w:val="22"/>
          <w:u w:val="single"/>
        </w:rPr>
        <w:t xml:space="preserve"> </w:t>
      </w:r>
      <w:proofErr w:type="spellStart"/>
      <w:r w:rsidR="00FB7978" w:rsidRPr="00901038">
        <w:rPr>
          <w:rFonts w:ascii="Times New Roman" w:hAnsi="Times New Roman" w:cs="Times New Roman"/>
          <w:i/>
          <w:sz w:val="22"/>
          <w:szCs w:val="22"/>
          <w:u w:val="single"/>
        </w:rPr>
        <w:t>Availability</w:t>
      </w:r>
      <w:proofErr w:type="spellEnd"/>
      <w:r w:rsidR="00FB7978" w:rsidRPr="00901038">
        <w:rPr>
          <w:rFonts w:ascii="Times New Roman" w:hAnsi="Times New Roman" w:cs="Times New Roman"/>
          <w:i/>
          <w:sz w:val="22"/>
          <w:szCs w:val="22"/>
          <w:u w:val="single"/>
        </w:rPr>
        <w:t xml:space="preserve"> Suite Enterprise for Vmware .</w:t>
      </w:r>
    </w:p>
    <w:p w14:paraId="33934BFA" w14:textId="77777777" w:rsidR="008D5480" w:rsidRPr="00901038" w:rsidRDefault="008D5480" w:rsidP="008D5480">
      <w:pPr>
        <w:spacing w:line="360" w:lineRule="auto"/>
        <w:jc w:val="both"/>
      </w:pPr>
    </w:p>
    <w:p w14:paraId="25386058" w14:textId="77777777" w:rsidR="00C517F8" w:rsidRPr="00021708" w:rsidRDefault="00C517F8" w:rsidP="00C517F8">
      <w:pPr>
        <w:numPr>
          <w:ilvl w:val="4"/>
          <w:numId w:val="11"/>
        </w:numPr>
        <w:spacing w:line="360" w:lineRule="auto"/>
        <w:ind w:left="0" w:firstLine="0"/>
        <w:jc w:val="both"/>
        <w:rPr>
          <w:b/>
          <w:sz w:val="22"/>
          <w:szCs w:val="22"/>
        </w:rPr>
      </w:pPr>
      <w:r w:rsidRPr="00021708">
        <w:rPr>
          <w:b/>
          <w:sz w:val="22"/>
          <w:szCs w:val="22"/>
        </w:rPr>
        <w:t>OŚWIADCZENIA DOTYCZĄCE WYKONAWCY</w:t>
      </w:r>
    </w:p>
    <w:p w14:paraId="7ED4CF34" w14:textId="77777777" w:rsidR="00C517F8" w:rsidRPr="00021708" w:rsidRDefault="00C517F8" w:rsidP="00C517F8">
      <w:pPr>
        <w:pStyle w:val="Akapitzlist"/>
        <w:numPr>
          <w:ilvl w:val="0"/>
          <w:numId w:val="63"/>
        </w:numPr>
        <w:spacing w:line="276" w:lineRule="auto"/>
        <w:rPr>
          <w:i/>
          <w:sz w:val="22"/>
          <w:szCs w:val="22"/>
        </w:rPr>
      </w:pPr>
      <w:r w:rsidRPr="00021708">
        <w:rPr>
          <w:sz w:val="22"/>
          <w:szCs w:val="22"/>
        </w:rPr>
        <w:t>Oświadczam, że nie podlegam wykluczeniu z postępowania na podstawie art. 108 ust. 1 ustawy PZP.</w:t>
      </w:r>
    </w:p>
    <w:p w14:paraId="451E09C8" w14:textId="77777777" w:rsidR="00C517F8" w:rsidRPr="00021708" w:rsidRDefault="00C517F8" w:rsidP="00C517F8">
      <w:pPr>
        <w:pStyle w:val="Akapitzlist"/>
        <w:numPr>
          <w:ilvl w:val="0"/>
          <w:numId w:val="63"/>
        </w:numPr>
        <w:spacing w:line="276" w:lineRule="auto"/>
        <w:rPr>
          <w:i/>
          <w:sz w:val="22"/>
          <w:szCs w:val="22"/>
        </w:rPr>
      </w:pPr>
      <w:r w:rsidRPr="00021708">
        <w:rPr>
          <w:sz w:val="22"/>
          <w:szCs w:val="22"/>
        </w:rPr>
        <w:t>Oświadczam, że nie podlegam wykluczeniu z postępowania na podstawie art. 109 ust. 1 pkt 1, 4. 5, i od 7 do 10 ustawy PZP.</w:t>
      </w:r>
    </w:p>
    <w:p w14:paraId="2C6A1C4B" w14:textId="77777777" w:rsidR="00C517F8" w:rsidRPr="00021708" w:rsidRDefault="00C517F8" w:rsidP="00C517F8">
      <w:pPr>
        <w:pStyle w:val="Akapitzlist"/>
        <w:numPr>
          <w:ilvl w:val="0"/>
          <w:numId w:val="63"/>
        </w:numPr>
        <w:spacing w:line="276" w:lineRule="auto"/>
        <w:rPr>
          <w:i/>
          <w:sz w:val="22"/>
          <w:szCs w:val="22"/>
        </w:rPr>
      </w:pPr>
      <w:r w:rsidRPr="00021708">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7DCC2C87" w14:textId="77777777" w:rsidR="00C517F8" w:rsidRPr="00021708" w:rsidRDefault="00C517F8" w:rsidP="00C517F8">
      <w:pPr>
        <w:widowControl/>
        <w:numPr>
          <w:ilvl w:val="0"/>
          <w:numId w:val="64"/>
        </w:numPr>
        <w:suppressAutoHyphens w:val="0"/>
        <w:spacing w:line="276" w:lineRule="auto"/>
        <w:ind w:left="993" w:hanging="567"/>
        <w:jc w:val="both"/>
        <w:rPr>
          <w:sz w:val="22"/>
          <w:szCs w:val="22"/>
        </w:rPr>
      </w:pPr>
      <w:r w:rsidRPr="0002170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CD53B98" w14:textId="77777777" w:rsidR="00C517F8" w:rsidRPr="00021708" w:rsidRDefault="00C517F8" w:rsidP="00C517F8">
      <w:pPr>
        <w:widowControl/>
        <w:numPr>
          <w:ilvl w:val="0"/>
          <w:numId w:val="64"/>
        </w:numPr>
        <w:suppressAutoHyphens w:val="0"/>
        <w:spacing w:line="276" w:lineRule="auto"/>
        <w:ind w:left="993" w:hanging="567"/>
        <w:jc w:val="both"/>
        <w:rPr>
          <w:sz w:val="22"/>
          <w:szCs w:val="22"/>
        </w:rPr>
      </w:pPr>
      <w:r w:rsidRPr="00021708">
        <w:rPr>
          <w:sz w:val="22"/>
          <w:szCs w:val="22"/>
        </w:rPr>
        <w:t xml:space="preserve">nie jestem wykonawcą, którego beneficjentem rzeczywistym w rozumieniu ustawy z dnia 1 marca 2018 r. o przeciwdziałaniu praniu pieniędzy oraz finansowaniu terroryzmu (Dz.U </w:t>
      </w:r>
      <w:r w:rsidRPr="00021708">
        <w:rPr>
          <w:sz w:val="22"/>
          <w:szCs w:val="22"/>
        </w:rPr>
        <w:br/>
        <w:t xml:space="preserve">z 2022 r., poz. 593 i 655) jest osoba wymieniona w wykazach określonych </w:t>
      </w:r>
      <w:r w:rsidRPr="00021708">
        <w:rPr>
          <w:sz w:val="22"/>
          <w:szCs w:val="22"/>
        </w:rPr>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B5BF622" w14:textId="77777777" w:rsidR="00C517F8" w:rsidRPr="00021708" w:rsidRDefault="00C517F8" w:rsidP="00C517F8">
      <w:pPr>
        <w:widowControl/>
        <w:numPr>
          <w:ilvl w:val="0"/>
          <w:numId w:val="64"/>
        </w:numPr>
        <w:suppressAutoHyphens w:val="0"/>
        <w:spacing w:line="276" w:lineRule="auto"/>
        <w:ind w:left="993" w:hanging="567"/>
        <w:jc w:val="both"/>
        <w:rPr>
          <w:sz w:val="22"/>
          <w:szCs w:val="22"/>
        </w:rPr>
      </w:pPr>
      <w:r w:rsidRPr="00021708">
        <w:rPr>
          <w:sz w:val="22"/>
          <w:szCs w:val="22"/>
        </w:rPr>
        <w:t xml:space="preserve">nie jestem wykonawcą, którego jednostką dominującą w rozumieniu art. 3 ust. 1 pkt 37 ustawy z dnia 29 września 1994 r. o rachunkowości (Dz.U. z 2021 r., poz. 217, 2105 </w:t>
      </w:r>
      <w:r w:rsidRPr="00021708">
        <w:rPr>
          <w:sz w:val="22"/>
          <w:szCs w:val="22"/>
        </w:rPr>
        <w:br/>
        <w:t xml:space="preserve">i 2106), jest podmiot wymieniony w wykazach określonych w rozporządzeniu 765/2006 </w:t>
      </w:r>
      <w:r w:rsidRPr="00021708">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1FE4DDE" w14:textId="77777777" w:rsidR="00C517F8" w:rsidRDefault="00C517F8" w:rsidP="00C517F8">
      <w:pPr>
        <w:spacing w:line="276" w:lineRule="auto"/>
        <w:jc w:val="both"/>
        <w:rPr>
          <w:sz w:val="22"/>
          <w:szCs w:val="22"/>
        </w:rPr>
      </w:pPr>
    </w:p>
    <w:p w14:paraId="23FE1D7C" w14:textId="77777777" w:rsidR="00C517F8" w:rsidRPr="00021708" w:rsidRDefault="00C517F8" w:rsidP="00C517F8">
      <w:pPr>
        <w:spacing w:line="276" w:lineRule="auto"/>
        <w:jc w:val="both"/>
        <w:rPr>
          <w:sz w:val="22"/>
          <w:szCs w:val="22"/>
        </w:rPr>
      </w:pPr>
      <w:r w:rsidRPr="00021708">
        <w:rPr>
          <w:sz w:val="22"/>
          <w:szCs w:val="22"/>
        </w:rPr>
        <w:t xml:space="preserve">Oświadczam, że zachodzą w stosunku do mnie podstawy wykluczenia z postępowania na podstawie art. …………. ustawy PZP </w:t>
      </w:r>
      <w:r w:rsidRPr="00021708">
        <w:rPr>
          <w:i/>
          <w:sz w:val="22"/>
          <w:szCs w:val="22"/>
        </w:rPr>
        <w:t>(podać mającą zastosowanie podstawę wykluczenia spośród wskazanych powyżej).</w:t>
      </w:r>
      <w:r w:rsidRPr="00021708">
        <w:rPr>
          <w:sz w:val="22"/>
          <w:szCs w:val="22"/>
        </w:rPr>
        <w:t xml:space="preserve"> Jednocześnie oświadczam, że w związku z ww. okolicznością, na podstawie art. 110 ust. 2 ustawy PZP podjąłem następujące środki naprawcze:</w:t>
      </w:r>
    </w:p>
    <w:p w14:paraId="66BDDDBC" w14:textId="77777777" w:rsidR="00C517F8" w:rsidRPr="00021708" w:rsidRDefault="00C517F8" w:rsidP="00C517F8">
      <w:pPr>
        <w:spacing w:line="360" w:lineRule="auto"/>
        <w:rPr>
          <w:sz w:val="22"/>
          <w:szCs w:val="22"/>
        </w:rPr>
      </w:pPr>
      <w:r w:rsidRPr="00021708">
        <w:rPr>
          <w:sz w:val="22"/>
          <w:szCs w:val="22"/>
        </w:rPr>
        <w:t>…………………………………………………………………………………………..…………………...........………………………………………………………………………………………</w:t>
      </w:r>
    </w:p>
    <w:p w14:paraId="1CF05E46" w14:textId="77777777" w:rsidR="00C517F8" w:rsidRPr="00021708" w:rsidRDefault="00C517F8" w:rsidP="00C517F8">
      <w:pPr>
        <w:spacing w:line="276" w:lineRule="auto"/>
        <w:jc w:val="both"/>
        <w:rPr>
          <w:sz w:val="22"/>
          <w:szCs w:val="22"/>
        </w:rPr>
      </w:pPr>
    </w:p>
    <w:p w14:paraId="4C5D6943" w14:textId="77777777" w:rsidR="00C517F8" w:rsidRPr="00021708" w:rsidRDefault="00C517F8" w:rsidP="00C517F8">
      <w:pPr>
        <w:spacing w:line="276" w:lineRule="auto"/>
        <w:jc w:val="both"/>
        <w:rPr>
          <w:sz w:val="22"/>
          <w:szCs w:val="22"/>
        </w:rPr>
      </w:pPr>
      <w:r w:rsidRPr="00021708">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w:t>
      </w:r>
      <w:r w:rsidRPr="00021708">
        <w:rPr>
          <w:sz w:val="22"/>
          <w:szCs w:val="22"/>
        </w:rPr>
        <w:lastRenderedPageBreak/>
        <w:t xml:space="preserve">poz. 835), </w:t>
      </w:r>
      <w:r w:rsidRPr="00021708">
        <w:rPr>
          <w:i/>
          <w:sz w:val="22"/>
          <w:szCs w:val="22"/>
        </w:rPr>
        <w:t>(podać mającą zastosowanie podstawę wykluczenia spośród wskazanych powyżej)</w:t>
      </w:r>
    </w:p>
    <w:p w14:paraId="369C1445" w14:textId="77777777" w:rsidR="00C517F8" w:rsidRPr="00021708" w:rsidRDefault="00C517F8" w:rsidP="00C517F8">
      <w:pPr>
        <w:spacing w:line="360" w:lineRule="auto"/>
        <w:rPr>
          <w:sz w:val="22"/>
          <w:szCs w:val="22"/>
        </w:rPr>
      </w:pPr>
      <w:r w:rsidRPr="00021708">
        <w:rPr>
          <w:sz w:val="22"/>
          <w:szCs w:val="22"/>
        </w:rPr>
        <w:t>…………………………………………………………………………………………..…………………...........………………………………………………………………………………………</w:t>
      </w:r>
    </w:p>
    <w:p w14:paraId="1CC2683F" w14:textId="77777777" w:rsidR="00C517F8" w:rsidRPr="00021708" w:rsidRDefault="00C517F8" w:rsidP="00C517F8">
      <w:pPr>
        <w:pStyle w:val="Tekstpodstawowy"/>
        <w:spacing w:line="240" w:lineRule="auto"/>
        <w:ind w:left="720"/>
        <w:jc w:val="right"/>
        <w:rPr>
          <w:i/>
          <w:sz w:val="22"/>
          <w:szCs w:val="22"/>
        </w:rPr>
      </w:pPr>
    </w:p>
    <w:p w14:paraId="6925EFCF" w14:textId="77777777" w:rsidR="00C517F8" w:rsidRPr="00021708" w:rsidRDefault="00C517F8" w:rsidP="00C517F8">
      <w:pPr>
        <w:numPr>
          <w:ilvl w:val="4"/>
          <w:numId w:val="11"/>
        </w:numPr>
        <w:spacing w:line="276" w:lineRule="auto"/>
        <w:ind w:left="0" w:firstLine="0"/>
        <w:jc w:val="both"/>
        <w:rPr>
          <w:b/>
          <w:sz w:val="22"/>
          <w:szCs w:val="22"/>
        </w:rPr>
      </w:pPr>
      <w:r w:rsidRPr="00021708">
        <w:rPr>
          <w:b/>
          <w:sz w:val="22"/>
          <w:szCs w:val="22"/>
        </w:rPr>
        <w:t>OŚWIADCZENIE DOTYCZĄCE PODWYKONAWCY NIEBĘDĄCEGO PODMIOTEM, NA KTÓREGO ZASOBY POWOŁUJE SIĘ WYKONAWCA*</w:t>
      </w:r>
    </w:p>
    <w:p w14:paraId="6F6DB781" w14:textId="77777777" w:rsidR="00C517F8" w:rsidRPr="00021708" w:rsidRDefault="00C517F8" w:rsidP="00C517F8">
      <w:pPr>
        <w:spacing w:line="276" w:lineRule="auto"/>
        <w:jc w:val="both"/>
        <w:rPr>
          <w:sz w:val="22"/>
          <w:szCs w:val="22"/>
        </w:rPr>
      </w:pPr>
    </w:p>
    <w:p w14:paraId="5F25D1DD" w14:textId="77777777" w:rsidR="00C517F8" w:rsidRPr="00021708" w:rsidRDefault="00C517F8" w:rsidP="00C517F8">
      <w:pPr>
        <w:spacing w:line="276" w:lineRule="auto"/>
        <w:jc w:val="both"/>
        <w:rPr>
          <w:sz w:val="22"/>
          <w:szCs w:val="22"/>
        </w:rPr>
      </w:pPr>
      <w:r w:rsidRPr="00021708">
        <w:rPr>
          <w:sz w:val="22"/>
          <w:szCs w:val="22"/>
        </w:rPr>
        <w:t>Oświadczam, że w stosunku do następującego/</w:t>
      </w:r>
      <w:proofErr w:type="spellStart"/>
      <w:r w:rsidRPr="00021708">
        <w:rPr>
          <w:sz w:val="22"/>
          <w:szCs w:val="22"/>
        </w:rPr>
        <w:t>ych</w:t>
      </w:r>
      <w:proofErr w:type="spellEnd"/>
      <w:r w:rsidRPr="00021708">
        <w:rPr>
          <w:sz w:val="22"/>
          <w:szCs w:val="22"/>
        </w:rPr>
        <w:t xml:space="preserve"> podmiotu/</w:t>
      </w:r>
      <w:proofErr w:type="spellStart"/>
      <w:r w:rsidRPr="00021708">
        <w:rPr>
          <w:sz w:val="22"/>
          <w:szCs w:val="22"/>
        </w:rPr>
        <w:t>tów</w:t>
      </w:r>
      <w:proofErr w:type="spellEnd"/>
      <w:r w:rsidRPr="00021708">
        <w:rPr>
          <w:sz w:val="22"/>
          <w:szCs w:val="22"/>
        </w:rPr>
        <w:t>, będącego/</w:t>
      </w:r>
      <w:proofErr w:type="spellStart"/>
      <w:r w:rsidRPr="00021708">
        <w:rPr>
          <w:sz w:val="22"/>
          <w:szCs w:val="22"/>
        </w:rPr>
        <w:t>ych</w:t>
      </w:r>
      <w:proofErr w:type="spellEnd"/>
      <w:r w:rsidRPr="00021708">
        <w:rPr>
          <w:sz w:val="22"/>
          <w:szCs w:val="22"/>
        </w:rPr>
        <w:t xml:space="preserve"> podwykonawcą/</w:t>
      </w:r>
      <w:proofErr w:type="spellStart"/>
      <w:r w:rsidRPr="00021708">
        <w:rPr>
          <w:sz w:val="22"/>
          <w:szCs w:val="22"/>
        </w:rPr>
        <w:t>ami</w:t>
      </w:r>
      <w:proofErr w:type="spellEnd"/>
      <w:r w:rsidRPr="00021708">
        <w:rPr>
          <w:sz w:val="22"/>
          <w:szCs w:val="22"/>
        </w:rPr>
        <w:t xml:space="preserve">: </w:t>
      </w:r>
      <w:r w:rsidRPr="00021708">
        <w:rPr>
          <w:i/>
          <w:sz w:val="22"/>
          <w:szCs w:val="22"/>
        </w:rPr>
        <w:t>(należy podać pełną nazwę/firmę, adres, a także w zależności od podmiotu: NIP/PESEL, KRS/</w:t>
      </w:r>
      <w:proofErr w:type="spellStart"/>
      <w:r w:rsidRPr="00021708">
        <w:rPr>
          <w:i/>
          <w:sz w:val="22"/>
          <w:szCs w:val="22"/>
        </w:rPr>
        <w:t>CEiDG</w:t>
      </w:r>
      <w:proofErr w:type="spellEnd"/>
      <w:r w:rsidRPr="00021708">
        <w:rPr>
          <w:i/>
          <w:sz w:val="22"/>
          <w:szCs w:val="22"/>
        </w:rPr>
        <w:t>)</w:t>
      </w:r>
      <w:r w:rsidRPr="00021708">
        <w:rPr>
          <w:sz w:val="22"/>
          <w:szCs w:val="22"/>
        </w:rPr>
        <w:t>,</w:t>
      </w:r>
    </w:p>
    <w:p w14:paraId="48F0EAD2" w14:textId="77777777" w:rsidR="00C517F8" w:rsidRPr="00021708" w:rsidRDefault="00C517F8" w:rsidP="00C517F8">
      <w:pPr>
        <w:spacing w:line="276" w:lineRule="auto"/>
        <w:jc w:val="both"/>
        <w:rPr>
          <w:sz w:val="22"/>
          <w:szCs w:val="22"/>
        </w:rPr>
      </w:pPr>
      <w:r w:rsidRPr="00021708">
        <w:rPr>
          <w:sz w:val="22"/>
          <w:szCs w:val="22"/>
        </w:rPr>
        <w:t xml:space="preserve"> ……………………………………………………………………..….…… </w:t>
      </w:r>
    </w:p>
    <w:p w14:paraId="5D6D4477" w14:textId="77777777" w:rsidR="00C517F8" w:rsidRPr="00021708" w:rsidRDefault="00C517F8" w:rsidP="00C517F8">
      <w:pPr>
        <w:spacing w:line="276" w:lineRule="auto"/>
        <w:jc w:val="both"/>
        <w:rPr>
          <w:sz w:val="22"/>
          <w:szCs w:val="22"/>
        </w:rPr>
      </w:pPr>
      <w:r w:rsidRPr="00021708">
        <w:rPr>
          <w:sz w:val="22"/>
          <w:szCs w:val="22"/>
        </w:rPr>
        <w:t>nie zachodzą podstawy wykluczenia z postępowania o udzielenie zamówienia.</w:t>
      </w:r>
    </w:p>
    <w:p w14:paraId="43E882B0" w14:textId="77777777" w:rsidR="00C517F8" w:rsidRPr="00021708" w:rsidRDefault="00C517F8" w:rsidP="00C517F8">
      <w:pPr>
        <w:spacing w:line="360" w:lineRule="auto"/>
        <w:jc w:val="both"/>
        <w:rPr>
          <w:rFonts w:ascii="Arial" w:hAnsi="Arial" w:cs="Arial"/>
          <w:sz w:val="22"/>
          <w:szCs w:val="22"/>
        </w:rPr>
      </w:pPr>
    </w:p>
    <w:p w14:paraId="49EA84A3" w14:textId="77777777" w:rsidR="00C517F8" w:rsidRPr="00021708" w:rsidRDefault="00C517F8" w:rsidP="00C517F8">
      <w:pPr>
        <w:pStyle w:val="Tekstpodstawowy"/>
        <w:spacing w:line="240" w:lineRule="auto"/>
        <w:jc w:val="center"/>
        <w:rPr>
          <w:rFonts w:ascii="Times New Roman" w:hAnsi="Times New Roman"/>
          <w:b/>
          <w:bCs/>
          <w:sz w:val="22"/>
          <w:szCs w:val="22"/>
        </w:rPr>
      </w:pPr>
      <w:r w:rsidRPr="00021708">
        <w:rPr>
          <w:rFonts w:ascii="Times New Roman" w:hAnsi="Times New Roman"/>
          <w:b/>
          <w:bCs/>
          <w:sz w:val="22"/>
          <w:szCs w:val="22"/>
        </w:rPr>
        <w:t>OŚWIADCZENIE</w:t>
      </w:r>
    </w:p>
    <w:p w14:paraId="44EF2DDE" w14:textId="77777777" w:rsidR="00C517F8" w:rsidRPr="00021708" w:rsidRDefault="00C517F8" w:rsidP="00C517F8">
      <w:pPr>
        <w:pStyle w:val="Tekstpodstawowy"/>
        <w:spacing w:line="240" w:lineRule="auto"/>
        <w:ind w:left="540"/>
        <w:jc w:val="right"/>
        <w:rPr>
          <w:rFonts w:ascii="Times New Roman" w:hAnsi="Times New Roman"/>
          <w:i/>
          <w:sz w:val="22"/>
          <w:szCs w:val="22"/>
        </w:rPr>
      </w:pPr>
    </w:p>
    <w:p w14:paraId="26BF7085" w14:textId="77777777" w:rsidR="00C517F8" w:rsidRPr="00021708" w:rsidRDefault="00C517F8" w:rsidP="00C517F8">
      <w:pPr>
        <w:spacing w:line="276" w:lineRule="auto"/>
        <w:jc w:val="both"/>
        <w:rPr>
          <w:i/>
          <w:sz w:val="22"/>
          <w:szCs w:val="22"/>
        </w:rPr>
      </w:pPr>
      <w:r w:rsidRPr="00021708">
        <w:rPr>
          <w:sz w:val="22"/>
          <w:szCs w:val="22"/>
        </w:rPr>
        <w:t xml:space="preserve">Oświadczam, że w stosunku do podmiotu ……………… </w:t>
      </w:r>
      <w:r w:rsidRPr="00021708">
        <w:rPr>
          <w:i/>
          <w:sz w:val="22"/>
          <w:szCs w:val="22"/>
        </w:rPr>
        <w:t>(należy podać pełną nazwę/firmę, adres, a także w zależności od podmiotu: NIP/PESEL, KRS/</w:t>
      </w:r>
      <w:proofErr w:type="spellStart"/>
      <w:r w:rsidRPr="00021708">
        <w:rPr>
          <w:i/>
          <w:sz w:val="22"/>
          <w:szCs w:val="22"/>
        </w:rPr>
        <w:t>CEiDG</w:t>
      </w:r>
      <w:proofErr w:type="spellEnd"/>
      <w:r w:rsidRPr="00021708">
        <w:rPr>
          <w:i/>
          <w:sz w:val="22"/>
          <w:szCs w:val="22"/>
        </w:rPr>
        <w:t>)</w:t>
      </w:r>
    </w:p>
    <w:p w14:paraId="194C741D" w14:textId="77777777" w:rsidR="00C517F8" w:rsidRPr="00021708" w:rsidRDefault="00C517F8" w:rsidP="00C517F8">
      <w:pPr>
        <w:spacing w:line="276" w:lineRule="auto"/>
        <w:jc w:val="both"/>
        <w:rPr>
          <w:sz w:val="22"/>
          <w:szCs w:val="22"/>
        </w:rPr>
      </w:pPr>
      <w:r w:rsidRPr="00021708">
        <w:rPr>
          <w:sz w:val="22"/>
          <w:szCs w:val="22"/>
        </w:rPr>
        <w:t xml:space="preserve">zachodzą podstawy wykluczenia z postępowania na podstawie art. …………. ustawy PZP </w:t>
      </w:r>
      <w:r w:rsidRPr="00021708">
        <w:rPr>
          <w:i/>
          <w:sz w:val="22"/>
          <w:szCs w:val="22"/>
        </w:rPr>
        <w:t>(podać mającą zastosowanie podstawę wykluczenia spośród wskazanych powyżej).</w:t>
      </w:r>
      <w:r w:rsidRPr="00021708">
        <w:rPr>
          <w:sz w:val="22"/>
          <w:szCs w:val="22"/>
        </w:rPr>
        <w:t xml:space="preserve"> Jednocześnie oświadczam, że w związku z ww. okolicznością, na podstawie art. 110 ust. 2 ustawy PZP podjęte zostały następujące środki naprawcze:</w:t>
      </w:r>
    </w:p>
    <w:p w14:paraId="250F2F30" w14:textId="77777777" w:rsidR="00C517F8" w:rsidRPr="00021708" w:rsidRDefault="00C517F8" w:rsidP="00C517F8">
      <w:pPr>
        <w:spacing w:line="360" w:lineRule="auto"/>
        <w:rPr>
          <w:sz w:val="22"/>
          <w:szCs w:val="22"/>
        </w:rPr>
      </w:pPr>
      <w:r w:rsidRPr="00021708">
        <w:rPr>
          <w:sz w:val="22"/>
          <w:szCs w:val="22"/>
        </w:rPr>
        <w:t>…………………………………………………………………………………………..…………………...........…………………………………………………………………………………………………..…………………...........…………………………………………………………………</w:t>
      </w:r>
    </w:p>
    <w:p w14:paraId="5292162F" w14:textId="77777777" w:rsidR="00C517F8" w:rsidRPr="00021708" w:rsidRDefault="00C517F8" w:rsidP="00C517F8">
      <w:pPr>
        <w:spacing w:line="360" w:lineRule="auto"/>
        <w:jc w:val="both"/>
        <w:rPr>
          <w:sz w:val="22"/>
          <w:szCs w:val="22"/>
        </w:rPr>
      </w:pPr>
    </w:p>
    <w:p w14:paraId="4969E96F" w14:textId="77777777" w:rsidR="00C517F8" w:rsidRPr="00021708" w:rsidRDefault="00C517F8" w:rsidP="00C517F8">
      <w:pPr>
        <w:spacing w:line="276" w:lineRule="auto"/>
        <w:jc w:val="both"/>
        <w:rPr>
          <w:sz w:val="22"/>
          <w:szCs w:val="22"/>
        </w:rPr>
      </w:pPr>
    </w:p>
    <w:p w14:paraId="7F2D116D" w14:textId="77777777" w:rsidR="00C517F8" w:rsidRDefault="00C517F8" w:rsidP="00C517F8">
      <w:pPr>
        <w:spacing w:line="276" w:lineRule="auto"/>
        <w:jc w:val="both"/>
        <w:rPr>
          <w:sz w:val="22"/>
          <w:szCs w:val="22"/>
        </w:rPr>
      </w:pPr>
      <w:r w:rsidRPr="00021708">
        <w:rPr>
          <w:sz w:val="22"/>
          <w:szCs w:val="22"/>
        </w:rPr>
        <w:t xml:space="preserve">Oświadczam, że wszystkie informacje podane w powyższych oświadczeniach są aktualne </w:t>
      </w:r>
      <w:r w:rsidRPr="00021708">
        <w:rPr>
          <w:sz w:val="22"/>
          <w:szCs w:val="22"/>
        </w:rPr>
        <w:br/>
        <w:t>i zgodne z prawdą oraz zostały przedstawione z pełną świadomością konsekwencji wprowadzenia Zamawiającego w błąd przy przedstawianiu informacji.</w:t>
      </w:r>
    </w:p>
    <w:p w14:paraId="5AC240EE" w14:textId="30749F3C" w:rsidR="008D5480" w:rsidRDefault="008D5480">
      <w:pPr>
        <w:widowControl/>
        <w:suppressAutoHyphens w:val="0"/>
        <w:jc w:val="left"/>
        <w:rPr>
          <w:b/>
          <w:bCs/>
        </w:rPr>
      </w:pPr>
    </w:p>
    <w:p w14:paraId="050D818A" w14:textId="722F3C35" w:rsidR="00343019" w:rsidRDefault="00343019">
      <w:pPr>
        <w:widowControl/>
        <w:suppressAutoHyphens w:val="0"/>
        <w:jc w:val="left"/>
        <w:rPr>
          <w:b/>
          <w:bCs/>
        </w:rPr>
      </w:pPr>
    </w:p>
    <w:p w14:paraId="1925BC7C" w14:textId="57BCA501" w:rsidR="00343019" w:rsidRDefault="00343019">
      <w:pPr>
        <w:widowControl/>
        <w:suppressAutoHyphens w:val="0"/>
        <w:jc w:val="left"/>
        <w:rPr>
          <w:b/>
          <w:bCs/>
        </w:rPr>
      </w:pPr>
    </w:p>
    <w:p w14:paraId="7B130DE6" w14:textId="25091808" w:rsidR="00343019" w:rsidRDefault="00343019">
      <w:pPr>
        <w:widowControl/>
        <w:suppressAutoHyphens w:val="0"/>
        <w:jc w:val="left"/>
        <w:rPr>
          <w:b/>
          <w:bCs/>
        </w:rPr>
      </w:pPr>
    </w:p>
    <w:p w14:paraId="68EBBEE6" w14:textId="37076F26" w:rsidR="00343019" w:rsidRDefault="00343019">
      <w:pPr>
        <w:widowControl/>
        <w:suppressAutoHyphens w:val="0"/>
        <w:jc w:val="left"/>
        <w:rPr>
          <w:b/>
          <w:bCs/>
        </w:rPr>
      </w:pPr>
    </w:p>
    <w:p w14:paraId="333FC65E" w14:textId="30A9DB84" w:rsidR="00343019" w:rsidRDefault="00343019">
      <w:pPr>
        <w:widowControl/>
        <w:suppressAutoHyphens w:val="0"/>
        <w:jc w:val="left"/>
        <w:rPr>
          <w:b/>
          <w:bCs/>
        </w:rPr>
      </w:pPr>
    </w:p>
    <w:p w14:paraId="7F5728D9" w14:textId="4DC6FB20" w:rsidR="00343019" w:rsidRDefault="00343019">
      <w:pPr>
        <w:widowControl/>
        <w:suppressAutoHyphens w:val="0"/>
        <w:jc w:val="left"/>
        <w:rPr>
          <w:b/>
          <w:bCs/>
        </w:rPr>
      </w:pPr>
    </w:p>
    <w:p w14:paraId="659CE2D9" w14:textId="4EB79212" w:rsidR="00343019" w:rsidRDefault="00343019">
      <w:pPr>
        <w:widowControl/>
        <w:suppressAutoHyphens w:val="0"/>
        <w:jc w:val="left"/>
        <w:rPr>
          <w:b/>
          <w:bCs/>
        </w:rPr>
      </w:pPr>
    </w:p>
    <w:p w14:paraId="736BA450" w14:textId="038B80DC" w:rsidR="00343019" w:rsidRDefault="00343019">
      <w:pPr>
        <w:widowControl/>
        <w:suppressAutoHyphens w:val="0"/>
        <w:jc w:val="left"/>
        <w:rPr>
          <w:b/>
          <w:bCs/>
        </w:rPr>
      </w:pPr>
    </w:p>
    <w:p w14:paraId="19DB2BB3" w14:textId="08283937" w:rsidR="00343019" w:rsidRDefault="00343019">
      <w:pPr>
        <w:widowControl/>
        <w:suppressAutoHyphens w:val="0"/>
        <w:jc w:val="left"/>
        <w:rPr>
          <w:b/>
          <w:bCs/>
        </w:rPr>
      </w:pPr>
    </w:p>
    <w:p w14:paraId="0A279587" w14:textId="2BA00568" w:rsidR="00343019" w:rsidRDefault="00343019">
      <w:pPr>
        <w:widowControl/>
        <w:suppressAutoHyphens w:val="0"/>
        <w:jc w:val="left"/>
        <w:rPr>
          <w:b/>
          <w:bCs/>
        </w:rPr>
      </w:pPr>
    </w:p>
    <w:p w14:paraId="34FC2473" w14:textId="480F160F" w:rsidR="00343019" w:rsidRDefault="00343019">
      <w:pPr>
        <w:widowControl/>
        <w:suppressAutoHyphens w:val="0"/>
        <w:jc w:val="left"/>
        <w:rPr>
          <w:b/>
          <w:bCs/>
        </w:rPr>
      </w:pPr>
    </w:p>
    <w:p w14:paraId="05CE25D4" w14:textId="508DEA77" w:rsidR="00343019" w:rsidRDefault="00343019">
      <w:pPr>
        <w:widowControl/>
        <w:suppressAutoHyphens w:val="0"/>
        <w:jc w:val="left"/>
        <w:rPr>
          <w:b/>
          <w:bCs/>
        </w:rPr>
      </w:pPr>
    </w:p>
    <w:p w14:paraId="6F68B6C3" w14:textId="1F384762" w:rsidR="00343019" w:rsidRDefault="00343019">
      <w:pPr>
        <w:widowControl/>
        <w:suppressAutoHyphens w:val="0"/>
        <w:jc w:val="left"/>
        <w:rPr>
          <w:b/>
          <w:bCs/>
        </w:rPr>
      </w:pPr>
    </w:p>
    <w:p w14:paraId="4D174DD9" w14:textId="1212501B" w:rsidR="00343019" w:rsidRDefault="00343019">
      <w:pPr>
        <w:widowControl/>
        <w:suppressAutoHyphens w:val="0"/>
        <w:jc w:val="left"/>
        <w:rPr>
          <w:b/>
          <w:bCs/>
        </w:rPr>
      </w:pPr>
    </w:p>
    <w:p w14:paraId="6397E037" w14:textId="548197F6" w:rsidR="00343019" w:rsidRDefault="00343019">
      <w:pPr>
        <w:widowControl/>
        <w:suppressAutoHyphens w:val="0"/>
        <w:jc w:val="left"/>
        <w:rPr>
          <w:b/>
          <w:bCs/>
        </w:rPr>
      </w:pPr>
    </w:p>
    <w:p w14:paraId="0AAFAD7C" w14:textId="109F1DDB" w:rsidR="00343019" w:rsidRDefault="00343019">
      <w:pPr>
        <w:widowControl/>
        <w:suppressAutoHyphens w:val="0"/>
        <w:jc w:val="left"/>
        <w:rPr>
          <w:b/>
          <w:bCs/>
        </w:rPr>
      </w:pPr>
    </w:p>
    <w:p w14:paraId="434909B0" w14:textId="77777777" w:rsidR="00343019" w:rsidRDefault="00343019">
      <w:pPr>
        <w:widowControl/>
        <w:suppressAutoHyphens w:val="0"/>
        <w:jc w:val="left"/>
        <w:rPr>
          <w:b/>
          <w:bCs/>
        </w:rPr>
      </w:pPr>
    </w:p>
    <w:p w14:paraId="7FD5BD94" w14:textId="45D6E3DB" w:rsidR="00901038" w:rsidRDefault="00901038">
      <w:pPr>
        <w:widowControl/>
        <w:suppressAutoHyphens w:val="0"/>
        <w:jc w:val="left"/>
        <w:rPr>
          <w:b/>
          <w:bCs/>
        </w:rPr>
      </w:pPr>
    </w:p>
    <w:p w14:paraId="5FF02398" w14:textId="77777777" w:rsidR="00901038" w:rsidRDefault="00901038">
      <w:pPr>
        <w:widowControl/>
        <w:suppressAutoHyphens w:val="0"/>
        <w:jc w:val="left"/>
        <w:rPr>
          <w:b/>
          <w:bCs/>
        </w:rPr>
      </w:pPr>
    </w:p>
    <w:p w14:paraId="6941CE6A" w14:textId="77777777" w:rsidR="00F26A71" w:rsidRPr="006B43AA" w:rsidRDefault="00F26A71" w:rsidP="00F26A71">
      <w:pPr>
        <w:widowControl/>
        <w:suppressAutoHyphens w:val="0"/>
        <w:jc w:val="right"/>
        <w:rPr>
          <w:b/>
          <w:bCs/>
        </w:rPr>
      </w:pPr>
      <w:r w:rsidRPr="006B43AA">
        <w:rPr>
          <w:b/>
          <w:bCs/>
        </w:rPr>
        <w:t xml:space="preserve">Załącznik nr </w:t>
      </w:r>
      <w:r w:rsidR="00AD2A47">
        <w:rPr>
          <w:b/>
          <w:bCs/>
        </w:rPr>
        <w:t>2</w:t>
      </w:r>
      <w:r w:rsidR="00934120">
        <w:rPr>
          <w:b/>
          <w:bCs/>
        </w:rPr>
        <w:t>a</w:t>
      </w:r>
      <w:r w:rsidRPr="006B43AA">
        <w:rPr>
          <w:b/>
          <w:bCs/>
        </w:rPr>
        <w:t xml:space="preserve"> do formularza oferty</w:t>
      </w:r>
    </w:p>
    <w:p w14:paraId="1C989E30" w14:textId="77777777" w:rsidR="00F26A71" w:rsidRDefault="00F26A71">
      <w:pPr>
        <w:widowControl/>
        <w:suppressAutoHyphens w:val="0"/>
        <w:jc w:val="left"/>
        <w:rPr>
          <w:i/>
        </w:rPr>
      </w:pPr>
    </w:p>
    <w:p w14:paraId="7F457B35" w14:textId="77777777" w:rsidR="00901038" w:rsidRDefault="00901038" w:rsidP="007954E5">
      <w:pPr>
        <w:pStyle w:val="Tekstpodstawowy"/>
        <w:spacing w:after="120" w:line="240" w:lineRule="auto"/>
        <w:rPr>
          <w:rFonts w:ascii="Times New Roman" w:hAnsi="Times New Roman" w:cs="Times New Roman"/>
          <w:b/>
        </w:rPr>
      </w:pPr>
    </w:p>
    <w:p w14:paraId="25F95D93" w14:textId="7D2190B1" w:rsidR="007954E5" w:rsidRPr="00901038" w:rsidRDefault="007954E5" w:rsidP="007954E5">
      <w:pPr>
        <w:pStyle w:val="Tekstpodstawowy"/>
        <w:spacing w:after="120" w:line="240" w:lineRule="auto"/>
        <w:rPr>
          <w:rFonts w:ascii="Times New Roman" w:hAnsi="Times New Roman" w:cs="Times New Roman"/>
          <w:b/>
        </w:rPr>
      </w:pPr>
      <w:r w:rsidRPr="00901038">
        <w:rPr>
          <w:rFonts w:ascii="Times New Roman" w:hAnsi="Times New Roman" w:cs="Times New Roman"/>
          <w:b/>
        </w:rPr>
        <w:t>Niniejszy załącznik zawiera szczegółową kalkulację cenową</w:t>
      </w:r>
      <w:r w:rsidR="00934120" w:rsidRPr="00901038">
        <w:rPr>
          <w:rFonts w:ascii="Times New Roman" w:hAnsi="Times New Roman" w:cs="Times New Roman"/>
          <w:b/>
        </w:rPr>
        <w:t>.</w:t>
      </w:r>
    </w:p>
    <w:p w14:paraId="6A87847A" w14:textId="77777777" w:rsidR="00934120" w:rsidRPr="00AC31B4" w:rsidRDefault="00934120" w:rsidP="007954E5">
      <w:pPr>
        <w:pStyle w:val="Tekstpodstawowy"/>
        <w:spacing w:after="120" w:line="240" w:lineRule="auto"/>
        <w:rPr>
          <w:rFonts w:ascii="Times New Roman" w:hAnsi="Times New Roman" w:cs="Times New Roman"/>
          <w:b/>
          <w:highlight w:val="cyan"/>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685"/>
        <w:gridCol w:w="2127"/>
        <w:gridCol w:w="992"/>
        <w:gridCol w:w="1134"/>
        <w:gridCol w:w="1276"/>
      </w:tblGrid>
      <w:tr w:rsidR="00685642" w:rsidRPr="00AC31B4" w14:paraId="415EACC4" w14:textId="77777777" w:rsidTr="002A66C8">
        <w:trPr>
          <w:trHeight w:val="1184"/>
        </w:trPr>
        <w:tc>
          <w:tcPr>
            <w:tcW w:w="710" w:type="dxa"/>
            <w:vAlign w:val="center"/>
          </w:tcPr>
          <w:p w14:paraId="6BF21F60" w14:textId="04AE36A5" w:rsidR="00685642" w:rsidRPr="00901038" w:rsidRDefault="00AC7117" w:rsidP="008E696E">
            <w:pPr>
              <w:pStyle w:val="Tekstpodstawowy"/>
              <w:spacing w:line="276" w:lineRule="auto"/>
              <w:rPr>
                <w:rFonts w:ascii="Times New Roman" w:hAnsi="Times New Roman" w:cs="Times New Roman"/>
                <w:b/>
              </w:rPr>
            </w:pPr>
            <w:r>
              <w:rPr>
                <w:rFonts w:ascii="Times New Roman" w:hAnsi="Times New Roman" w:cs="Times New Roman"/>
                <w:b/>
              </w:rPr>
              <w:t>LP.</w:t>
            </w:r>
          </w:p>
        </w:tc>
        <w:tc>
          <w:tcPr>
            <w:tcW w:w="3685" w:type="dxa"/>
            <w:vAlign w:val="center"/>
          </w:tcPr>
          <w:p w14:paraId="39BF2640" w14:textId="37C5EEAF" w:rsidR="00685642" w:rsidRPr="002A66C8" w:rsidRDefault="00685642" w:rsidP="00685642">
            <w:pPr>
              <w:pStyle w:val="Tekstpodstawowy"/>
              <w:spacing w:line="276" w:lineRule="auto"/>
              <w:rPr>
                <w:rFonts w:ascii="Times New Roman" w:hAnsi="Times New Roman" w:cs="Times New Roman"/>
                <w:b/>
                <w:sz w:val="22"/>
                <w:szCs w:val="22"/>
              </w:rPr>
            </w:pPr>
            <w:r w:rsidRPr="002A66C8">
              <w:rPr>
                <w:rFonts w:ascii="Times New Roman" w:hAnsi="Times New Roman" w:cs="Times New Roman"/>
                <w:b/>
                <w:sz w:val="22"/>
                <w:szCs w:val="22"/>
              </w:rPr>
              <w:t>Nazwa</w:t>
            </w:r>
          </w:p>
        </w:tc>
        <w:tc>
          <w:tcPr>
            <w:tcW w:w="2127" w:type="dxa"/>
            <w:vAlign w:val="center"/>
          </w:tcPr>
          <w:p w14:paraId="22B018B2" w14:textId="081C1E32" w:rsidR="00685642" w:rsidRPr="002A66C8" w:rsidRDefault="00685642" w:rsidP="009609B1">
            <w:pPr>
              <w:pStyle w:val="Tekstpodstawowy"/>
              <w:spacing w:line="276" w:lineRule="auto"/>
              <w:ind w:hanging="127"/>
              <w:jc w:val="center"/>
              <w:rPr>
                <w:rFonts w:ascii="Times New Roman" w:hAnsi="Times New Roman" w:cs="Times New Roman"/>
                <w:b/>
                <w:sz w:val="22"/>
                <w:szCs w:val="22"/>
              </w:rPr>
            </w:pPr>
            <w:r w:rsidRPr="002A66C8">
              <w:rPr>
                <w:rFonts w:ascii="Times New Roman" w:hAnsi="Times New Roman" w:cs="Times New Roman"/>
                <w:b/>
                <w:sz w:val="22"/>
                <w:szCs w:val="22"/>
              </w:rPr>
              <w:t xml:space="preserve">Cena netto </w:t>
            </w:r>
          </w:p>
        </w:tc>
        <w:tc>
          <w:tcPr>
            <w:tcW w:w="992" w:type="dxa"/>
            <w:vAlign w:val="center"/>
          </w:tcPr>
          <w:p w14:paraId="58B01B36" w14:textId="0160A614" w:rsidR="00685642" w:rsidRPr="002A66C8" w:rsidRDefault="00685642" w:rsidP="009609B1">
            <w:pPr>
              <w:pStyle w:val="Tekstpodstawowy"/>
              <w:spacing w:line="276" w:lineRule="auto"/>
              <w:ind w:left="34" w:hanging="34"/>
              <w:jc w:val="center"/>
              <w:rPr>
                <w:rFonts w:ascii="Times New Roman" w:hAnsi="Times New Roman" w:cs="Times New Roman"/>
                <w:b/>
                <w:sz w:val="22"/>
                <w:szCs w:val="22"/>
              </w:rPr>
            </w:pPr>
            <w:r w:rsidRPr="002A66C8">
              <w:rPr>
                <w:rFonts w:ascii="Times New Roman" w:hAnsi="Times New Roman" w:cs="Times New Roman"/>
                <w:b/>
                <w:sz w:val="22"/>
                <w:szCs w:val="22"/>
              </w:rPr>
              <w:t>Ilość</w:t>
            </w:r>
          </w:p>
        </w:tc>
        <w:tc>
          <w:tcPr>
            <w:tcW w:w="1134" w:type="dxa"/>
            <w:vAlign w:val="center"/>
          </w:tcPr>
          <w:p w14:paraId="7710C972" w14:textId="0C0FFBE3" w:rsidR="00685642" w:rsidRPr="002A66C8" w:rsidRDefault="00685642" w:rsidP="00AC31B4">
            <w:pPr>
              <w:pStyle w:val="Tekstpodstawowy"/>
              <w:spacing w:line="276" w:lineRule="auto"/>
              <w:rPr>
                <w:rFonts w:ascii="Times New Roman" w:hAnsi="Times New Roman" w:cs="Times New Roman"/>
                <w:b/>
                <w:sz w:val="22"/>
                <w:szCs w:val="22"/>
              </w:rPr>
            </w:pPr>
            <w:r w:rsidRPr="002A66C8">
              <w:rPr>
                <w:rFonts w:ascii="Times New Roman" w:hAnsi="Times New Roman" w:cs="Times New Roman"/>
                <w:b/>
                <w:sz w:val="22"/>
                <w:szCs w:val="22"/>
              </w:rPr>
              <w:t xml:space="preserve">Wartość netto </w:t>
            </w:r>
            <w:proofErr w:type="spellStart"/>
            <w:r w:rsidRPr="002A66C8">
              <w:rPr>
                <w:rFonts w:ascii="Times New Roman" w:hAnsi="Times New Roman" w:cs="Times New Roman"/>
                <w:b/>
                <w:sz w:val="22"/>
                <w:szCs w:val="22"/>
              </w:rPr>
              <w:t>zamówie</w:t>
            </w:r>
            <w:r w:rsidR="00AC31B4" w:rsidRPr="002A66C8">
              <w:rPr>
                <w:rFonts w:ascii="Times New Roman" w:hAnsi="Times New Roman" w:cs="Times New Roman"/>
                <w:b/>
                <w:sz w:val="22"/>
                <w:szCs w:val="22"/>
              </w:rPr>
              <w:t>-</w:t>
            </w:r>
            <w:r w:rsidRPr="002A66C8">
              <w:rPr>
                <w:rFonts w:ascii="Times New Roman" w:hAnsi="Times New Roman" w:cs="Times New Roman"/>
                <w:b/>
                <w:sz w:val="22"/>
                <w:szCs w:val="22"/>
              </w:rPr>
              <w:t>nia</w:t>
            </w:r>
            <w:proofErr w:type="spellEnd"/>
            <w:r w:rsidRPr="002A66C8">
              <w:rPr>
                <w:rFonts w:ascii="Times New Roman" w:hAnsi="Times New Roman" w:cs="Times New Roman"/>
                <w:b/>
                <w:sz w:val="22"/>
                <w:szCs w:val="22"/>
              </w:rPr>
              <w:t xml:space="preserve"> </w:t>
            </w:r>
          </w:p>
        </w:tc>
        <w:tc>
          <w:tcPr>
            <w:tcW w:w="1276" w:type="dxa"/>
            <w:vAlign w:val="center"/>
          </w:tcPr>
          <w:p w14:paraId="5A0D0AA8" w14:textId="7D3597DD" w:rsidR="00685642" w:rsidRPr="002A66C8" w:rsidRDefault="00685642" w:rsidP="00AC31B4">
            <w:pPr>
              <w:pStyle w:val="Tekstpodstawowy"/>
              <w:spacing w:line="276" w:lineRule="auto"/>
              <w:ind w:left="34" w:hanging="34"/>
              <w:rPr>
                <w:rFonts w:ascii="Times New Roman" w:hAnsi="Times New Roman" w:cs="Times New Roman"/>
                <w:b/>
                <w:sz w:val="22"/>
                <w:szCs w:val="22"/>
              </w:rPr>
            </w:pPr>
            <w:r w:rsidRPr="002A66C8">
              <w:rPr>
                <w:rFonts w:ascii="Times New Roman" w:hAnsi="Times New Roman" w:cs="Times New Roman"/>
                <w:b/>
                <w:sz w:val="22"/>
                <w:szCs w:val="22"/>
              </w:rPr>
              <w:t xml:space="preserve">Wartość brutto </w:t>
            </w:r>
            <w:proofErr w:type="spellStart"/>
            <w:r w:rsidRPr="002A66C8">
              <w:rPr>
                <w:rFonts w:ascii="Times New Roman" w:hAnsi="Times New Roman" w:cs="Times New Roman"/>
                <w:b/>
                <w:sz w:val="22"/>
                <w:szCs w:val="22"/>
              </w:rPr>
              <w:t>zamówie</w:t>
            </w:r>
            <w:r w:rsidR="00AC31B4" w:rsidRPr="002A66C8">
              <w:rPr>
                <w:rFonts w:ascii="Times New Roman" w:hAnsi="Times New Roman" w:cs="Times New Roman"/>
                <w:b/>
                <w:sz w:val="22"/>
                <w:szCs w:val="22"/>
              </w:rPr>
              <w:t>-</w:t>
            </w:r>
            <w:r w:rsidRPr="002A66C8">
              <w:rPr>
                <w:rFonts w:ascii="Times New Roman" w:hAnsi="Times New Roman" w:cs="Times New Roman"/>
                <w:b/>
                <w:sz w:val="22"/>
                <w:szCs w:val="22"/>
              </w:rPr>
              <w:t>nia</w:t>
            </w:r>
            <w:proofErr w:type="spellEnd"/>
            <w:r w:rsidRPr="002A66C8">
              <w:rPr>
                <w:rFonts w:ascii="Times New Roman" w:hAnsi="Times New Roman" w:cs="Times New Roman"/>
                <w:b/>
                <w:sz w:val="22"/>
                <w:szCs w:val="22"/>
              </w:rPr>
              <w:t xml:space="preserve"> </w:t>
            </w:r>
          </w:p>
        </w:tc>
      </w:tr>
      <w:tr w:rsidR="00685642" w:rsidRPr="00AC31B4" w14:paraId="1274D9A0" w14:textId="77777777" w:rsidTr="002A66C8">
        <w:trPr>
          <w:trHeight w:val="577"/>
        </w:trPr>
        <w:tc>
          <w:tcPr>
            <w:tcW w:w="710" w:type="dxa"/>
            <w:vAlign w:val="center"/>
          </w:tcPr>
          <w:p w14:paraId="248AAD8D" w14:textId="3DF2C9FF" w:rsidR="00685642" w:rsidRPr="00901038" w:rsidRDefault="00685642" w:rsidP="005F097C">
            <w:pPr>
              <w:pStyle w:val="Tekstpodstawowy"/>
              <w:tabs>
                <w:tab w:val="left" w:pos="-108"/>
              </w:tabs>
              <w:spacing w:line="276" w:lineRule="auto"/>
              <w:ind w:left="-108"/>
              <w:jc w:val="center"/>
              <w:rPr>
                <w:rFonts w:ascii="Times New Roman" w:hAnsi="Times New Roman" w:cs="Times New Roman"/>
                <w:b/>
              </w:rPr>
            </w:pPr>
            <w:r w:rsidRPr="00901038">
              <w:rPr>
                <w:rFonts w:ascii="Times New Roman" w:hAnsi="Times New Roman" w:cs="Times New Roman"/>
                <w:b/>
              </w:rPr>
              <w:t>1.</w:t>
            </w:r>
          </w:p>
          <w:p w14:paraId="4B824947" w14:textId="77777777" w:rsidR="00685642" w:rsidRPr="00901038" w:rsidRDefault="00685642" w:rsidP="005F097C">
            <w:pPr>
              <w:pStyle w:val="Tekstpodstawowy"/>
              <w:spacing w:line="276" w:lineRule="auto"/>
              <w:ind w:left="1440"/>
              <w:rPr>
                <w:rFonts w:ascii="Times New Roman" w:hAnsi="Times New Roman" w:cs="Times New Roman"/>
                <w:b/>
              </w:rPr>
            </w:pPr>
          </w:p>
        </w:tc>
        <w:tc>
          <w:tcPr>
            <w:tcW w:w="3685" w:type="dxa"/>
            <w:vAlign w:val="center"/>
          </w:tcPr>
          <w:p w14:paraId="65700C19" w14:textId="77777777" w:rsidR="00E54CDD" w:rsidRDefault="00E54CDD" w:rsidP="008E696E">
            <w:pPr>
              <w:pStyle w:val="Tekstpodstawowy"/>
              <w:tabs>
                <w:tab w:val="left" w:pos="-108"/>
              </w:tabs>
              <w:spacing w:line="276" w:lineRule="auto"/>
              <w:ind w:left="-108"/>
              <w:jc w:val="left"/>
              <w:rPr>
                <w:rFonts w:ascii="Times New Roman" w:hAnsi="Times New Roman" w:cs="Times New Roman"/>
                <w:bCs/>
                <w:i/>
                <w:iCs/>
                <w:sz w:val="22"/>
                <w:szCs w:val="22"/>
              </w:rPr>
            </w:pPr>
          </w:p>
          <w:p w14:paraId="10575B62" w14:textId="39B184CE" w:rsidR="00685642" w:rsidRDefault="008E696E" w:rsidP="008E696E">
            <w:pPr>
              <w:pStyle w:val="Tekstpodstawowy"/>
              <w:tabs>
                <w:tab w:val="left" w:pos="-108"/>
              </w:tabs>
              <w:spacing w:line="276" w:lineRule="auto"/>
              <w:ind w:left="-108"/>
              <w:jc w:val="left"/>
              <w:rPr>
                <w:rFonts w:ascii="Times New Roman" w:hAnsi="Times New Roman" w:cs="Times New Roman"/>
                <w:bCs/>
                <w:i/>
                <w:iCs/>
                <w:sz w:val="22"/>
                <w:szCs w:val="22"/>
              </w:rPr>
            </w:pPr>
            <w:r w:rsidRPr="00901038">
              <w:rPr>
                <w:rFonts w:ascii="Times New Roman" w:hAnsi="Times New Roman" w:cs="Times New Roman"/>
                <w:bCs/>
                <w:i/>
                <w:iCs/>
                <w:sz w:val="22"/>
                <w:szCs w:val="22"/>
              </w:rPr>
              <w:t xml:space="preserve">Usługa zapewnienia wsparcia producenta dla oprogramowania </w:t>
            </w:r>
            <w:proofErr w:type="spellStart"/>
            <w:r w:rsidRPr="00901038">
              <w:rPr>
                <w:rFonts w:ascii="Times New Roman" w:hAnsi="Times New Roman" w:cs="Times New Roman"/>
                <w:bCs/>
                <w:i/>
                <w:iCs/>
                <w:sz w:val="22"/>
                <w:szCs w:val="22"/>
              </w:rPr>
              <w:t>Veeam</w:t>
            </w:r>
            <w:proofErr w:type="spellEnd"/>
            <w:r w:rsidRPr="00901038">
              <w:rPr>
                <w:rFonts w:ascii="Times New Roman" w:hAnsi="Times New Roman" w:cs="Times New Roman"/>
                <w:bCs/>
                <w:i/>
                <w:iCs/>
                <w:sz w:val="22"/>
                <w:szCs w:val="22"/>
              </w:rPr>
              <w:t xml:space="preserve"> </w:t>
            </w:r>
            <w:proofErr w:type="spellStart"/>
            <w:r w:rsidRPr="00901038">
              <w:rPr>
                <w:rFonts w:ascii="Times New Roman" w:hAnsi="Times New Roman" w:cs="Times New Roman"/>
                <w:bCs/>
                <w:i/>
                <w:iCs/>
                <w:sz w:val="22"/>
                <w:szCs w:val="22"/>
              </w:rPr>
              <w:t>Availability</w:t>
            </w:r>
            <w:proofErr w:type="spellEnd"/>
            <w:r w:rsidRPr="00901038">
              <w:rPr>
                <w:rFonts w:ascii="Times New Roman" w:hAnsi="Times New Roman" w:cs="Times New Roman"/>
                <w:bCs/>
                <w:i/>
                <w:iCs/>
                <w:sz w:val="22"/>
                <w:szCs w:val="22"/>
              </w:rPr>
              <w:t xml:space="preserve"> Suite Enterprise for Vmware do dnia </w:t>
            </w:r>
            <w:r w:rsidR="0013021B">
              <w:rPr>
                <w:rFonts w:ascii="Times New Roman" w:hAnsi="Times New Roman" w:cs="Times New Roman"/>
                <w:bCs/>
                <w:i/>
                <w:iCs/>
                <w:sz w:val="22"/>
                <w:szCs w:val="22"/>
              </w:rPr>
              <w:t xml:space="preserve">23 listopada </w:t>
            </w:r>
            <w:r w:rsidR="0024779D">
              <w:rPr>
                <w:rFonts w:ascii="Times New Roman" w:hAnsi="Times New Roman" w:cs="Times New Roman"/>
                <w:bCs/>
                <w:i/>
                <w:iCs/>
                <w:sz w:val="22"/>
                <w:szCs w:val="22"/>
              </w:rPr>
              <w:t xml:space="preserve">2025 </w:t>
            </w:r>
            <w:r w:rsidR="00CE7ADE">
              <w:rPr>
                <w:rFonts w:ascii="Times New Roman" w:hAnsi="Times New Roman" w:cs="Times New Roman"/>
                <w:bCs/>
                <w:i/>
                <w:iCs/>
                <w:sz w:val="22"/>
                <w:szCs w:val="22"/>
              </w:rPr>
              <w:t>r.</w:t>
            </w:r>
          </w:p>
          <w:p w14:paraId="052B1323" w14:textId="77777777" w:rsidR="00E54CDD" w:rsidRPr="00901038" w:rsidRDefault="00E54CDD" w:rsidP="008E696E">
            <w:pPr>
              <w:pStyle w:val="Tekstpodstawowy"/>
              <w:tabs>
                <w:tab w:val="left" w:pos="-108"/>
              </w:tabs>
              <w:spacing w:line="276" w:lineRule="auto"/>
              <w:ind w:left="-108"/>
              <w:jc w:val="left"/>
              <w:rPr>
                <w:rFonts w:ascii="Times New Roman" w:hAnsi="Times New Roman" w:cs="Times New Roman"/>
                <w:bCs/>
                <w:i/>
                <w:iCs/>
                <w:sz w:val="22"/>
                <w:szCs w:val="22"/>
              </w:rPr>
            </w:pPr>
          </w:p>
          <w:p w14:paraId="72DEC2B5" w14:textId="68797F21" w:rsidR="008E696E" w:rsidRPr="00901038" w:rsidRDefault="008E696E" w:rsidP="008E696E">
            <w:pPr>
              <w:pStyle w:val="Tekstpodstawowy"/>
              <w:tabs>
                <w:tab w:val="left" w:pos="-108"/>
              </w:tabs>
              <w:spacing w:line="276" w:lineRule="auto"/>
              <w:ind w:left="-108"/>
              <w:jc w:val="left"/>
              <w:rPr>
                <w:rFonts w:ascii="Times New Roman" w:hAnsi="Times New Roman" w:cs="Times New Roman"/>
                <w:sz w:val="22"/>
                <w:szCs w:val="22"/>
                <w:lang w:val="en-US"/>
              </w:rPr>
            </w:pPr>
            <w:r w:rsidRPr="00901038">
              <w:rPr>
                <w:rFonts w:ascii="Times New Roman" w:hAnsi="Times New Roman" w:cs="Times New Roman"/>
                <w:sz w:val="22"/>
                <w:szCs w:val="22"/>
                <w:lang w:val="en-US"/>
              </w:rPr>
              <w:t xml:space="preserve">VEEV-VASENT-VS-P01AR-00 48 </w:t>
            </w:r>
            <w:proofErr w:type="spellStart"/>
            <w:r w:rsidRPr="00901038">
              <w:rPr>
                <w:rFonts w:ascii="Times New Roman" w:hAnsi="Times New Roman" w:cs="Times New Roman"/>
                <w:sz w:val="22"/>
                <w:szCs w:val="22"/>
                <w:lang w:val="en-US"/>
              </w:rPr>
              <w:t>szt</w:t>
            </w:r>
            <w:proofErr w:type="spellEnd"/>
            <w:r w:rsidRPr="00901038">
              <w:rPr>
                <w:rFonts w:ascii="Times New Roman" w:hAnsi="Times New Roman" w:cs="Times New Roman"/>
                <w:sz w:val="22"/>
                <w:szCs w:val="22"/>
                <w:lang w:val="en-US"/>
              </w:rPr>
              <w:t>.</w:t>
            </w:r>
          </w:p>
          <w:p w14:paraId="180F059C" w14:textId="04091973" w:rsidR="008E696E" w:rsidRPr="00901038" w:rsidRDefault="008E696E" w:rsidP="008E696E">
            <w:pPr>
              <w:pStyle w:val="Tekstpodstawowy"/>
              <w:tabs>
                <w:tab w:val="left" w:pos="-108"/>
              </w:tabs>
              <w:spacing w:line="276" w:lineRule="auto"/>
              <w:ind w:left="-108"/>
              <w:jc w:val="left"/>
              <w:rPr>
                <w:rFonts w:ascii="Times New Roman" w:hAnsi="Times New Roman" w:cs="Times New Roman"/>
                <w:sz w:val="22"/>
                <w:szCs w:val="22"/>
                <w:lang w:val="en-US"/>
              </w:rPr>
            </w:pPr>
            <w:r w:rsidRPr="00901038">
              <w:rPr>
                <w:rFonts w:ascii="Times New Roman" w:hAnsi="Times New Roman" w:cs="Times New Roman"/>
                <w:sz w:val="22"/>
                <w:szCs w:val="22"/>
                <w:lang w:val="en-US"/>
              </w:rPr>
              <w:t xml:space="preserve">VEEV-VASENT-VS-P02YP-00 48 </w:t>
            </w:r>
            <w:proofErr w:type="spellStart"/>
            <w:r w:rsidRPr="00901038">
              <w:rPr>
                <w:rFonts w:ascii="Times New Roman" w:hAnsi="Times New Roman" w:cs="Times New Roman"/>
                <w:sz w:val="22"/>
                <w:szCs w:val="22"/>
                <w:lang w:val="en-US"/>
              </w:rPr>
              <w:t>szt</w:t>
            </w:r>
            <w:proofErr w:type="spellEnd"/>
            <w:r w:rsidRPr="00901038">
              <w:rPr>
                <w:rFonts w:ascii="Times New Roman" w:hAnsi="Times New Roman" w:cs="Times New Roman"/>
                <w:sz w:val="22"/>
                <w:szCs w:val="22"/>
                <w:lang w:val="en-US"/>
              </w:rPr>
              <w:t>.</w:t>
            </w:r>
          </w:p>
          <w:p w14:paraId="6C221615" w14:textId="72B62481" w:rsidR="008E696E" w:rsidRPr="00901038" w:rsidRDefault="008E696E" w:rsidP="008E696E">
            <w:pPr>
              <w:pStyle w:val="Tekstpodstawowy"/>
              <w:tabs>
                <w:tab w:val="left" w:pos="-108"/>
              </w:tabs>
              <w:spacing w:line="276" w:lineRule="auto"/>
              <w:ind w:left="-108"/>
              <w:jc w:val="left"/>
              <w:rPr>
                <w:rFonts w:ascii="Times New Roman" w:hAnsi="Times New Roman" w:cs="Times New Roman"/>
                <w:sz w:val="22"/>
                <w:szCs w:val="22"/>
                <w:lang w:val="en-US"/>
              </w:rPr>
            </w:pPr>
          </w:p>
          <w:p w14:paraId="50A352E3" w14:textId="7D216A62" w:rsidR="008E696E" w:rsidRPr="002A66C8" w:rsidRDefault="008E696E" w:rsidP="008E696E">
            <w:pPr>
              <w:pStyle w:val="Tekstpodstawowy"/>
              <w:tabs>
                <w:tab w:val="left" w:pos="-108"/>
              </w:tabs>
              <w:spacing w:line="276" w:lineRule="auto"/>
              <w:ind w:left="-108"/>
              <w:jc w:val="left"/>
              <w:rPr>
                <w:rStyle w:val="Wyrnienieintensywne"/>
                <w:rFonts w:ascii="Times New Roman" w:hAnsi="Times New Roman" w:cs="Times New Roman"/>
                <w:color w:val="auto"/>
                <w:sz w:val="22"/>
                <w:szCs w:val="22"/>
                <w:lang w:val="en-US"/>
              </w:rPr>
            </w:pPr>
            <w:proofErr w:type="spellStart"/>
            <w:r w:rsidRPr="002A66C8">
              <w:rPr>
                <w:rStyle w:val="Wyrnienieintensywne"/>
                <w:rFonts w:ascii="Times New Roman" w:hAnsi="Times New Roman" w:cs="Times New Roman"/>
                <w:color w:val="auto"/>
                <w:sz w:val="22"/>
                <w:szCs w:val="22"/>
                <w:lang w:val="en-US"/>
              </w:rPr>
              <w:t>Licencje</w:t>
            </w:r>
            <w:proofErr w:type="spellEnd"/>
            <w:r w:rsidRPr="002A66C8">
              <w:rPr>
                <w:rStyle w:val="Wyrnienieintensywne"/>
                <w:rFonts w:ascii="Times New Roman" w:hAnsi="Times New Roman" w:cs="Times New Roman"/>
                <w:color w:val="auto"/>
                <w:sz w:val="22"/>
                <w:szCs w:val="22"/>
                <w:lang w:val="en-US"/>
              </w:rPr>
              <w:t xml:space="preserve"> Veeam Availability Suite Enterprise for </w:t>
            </w:r>
            <w:proofErr w:type="spellStart"/>
            <w:r w:rsidRPr="002A66C8">
              <w:rPr>
                <w:rStyle w:val="Wyrnienieintensywne"/>
                <w:rFonts w:ascii="Times New Roman" w:hAnsi="Times New Roman" w:cs="Times New Roman"/>
                <w:color w:val="auto"/>
                <w:sz w:val="22"/>
                <w:szCs w:val="22"/>
                <w:lang w:val="en-US"/>
              </w:rPr>
              <w:t>Vmware</w:t>
            </w:r>
            <w:proofErr w:type="spellEnd"/>
          </w:p>
          <w:p w14:paraId="05FB34A8" w14:textId="17349161" w:rsidR="008E696E" w:rsidRDefault="008E696E" w:rsidP="008E696E">
            <w:pPr>
              <w:pStyle w:val="Tekstpodstawowy"/>
              <w:tabs>
                <w:tab w:val="left" w:pos="-108"/>
              </w:tabs>
              <w:spacing w:line="276" w:lineRule="auto"/>
              <w:ind w:left="-108"/>
              <w:jc w:val="left"/>
              <w:rPr>
                <w:rStyle w:val="Wyrnienieintensywne"/>
                <w:rFonts w:ascii="Times New Roman" w:hAnsi="Times New Roman" w:cs="Times New Roman"/>
                <w:color w:val="auto"/>
                <w:sz w:val="22"/>
                <w:szCs w:val="22"/>
              </w:rPr>
            </w:pPr>
            <w:r w:rsidRPr="00901038">
              <w:rPr>
                <w:rStyle w:val="Wyrnienieintensywne"/>
                <w:rFonts w:ascii="Times New Roman" w:hAnsi="Times New Roman" w:cs="Times New Roman"/>
                <w:color w:val="auto"/>
                <w:sz w:val="22"/>
                <w:szCs w:val="22"/>
              </w:rPr>
              <w:t xml:space="preserve">Wsparcie producenta do dnia </w:t>
            </w:r>
            <w:r w:rsidR="0013021B">
              <w:rPr>
                <w:rStyle w:val="Wyrnienieintensywne"/>
                <w:rFonts w:ascii="Times New Roman" w:hAnsi="Times New Roman" w:cs="Times New Roman"/>
                <w:color w:val="auto"/>
                <w:sz w:val="22"/>
                <w:szCs w:val="22"/>
              </w:rPr>
              <w:t xml:space="preserve">23 listopada </w:t>
            </w:r>
            <w:r w:rsidR="0024779D">
              <w:rPr>
                <w:rStyle w:val="Wyrnienieintensywne"/>
                <w:rFonts w:ascii="Times New Roman" w:hAnsi="Times New Roman" w:cs="Times New Roman"/>
                <w:color w:val="auto"/>
                <w:sz w:val="22"/>
                <w:szCs w:val="22"/>
              </w:rPr>
              <w:t>2025 r.</w:t>
            </w:r>
          </w:p>
          <w:p w14:paraId="23F377C0" w14:textId="77777777" w:rsidR="00E54CDD" w:rsidRPr="00901038" w:rsidRDefault="00E54CDD" w:rsidP="008E696E">
            <w:pPr>
              <w:pStyle w:val="Tekstpodstawowy"/>
              <w:tabs>
                <w:tab w:val="left" w:pos="-108"/>
              </w:tabs>
              <w:spacing w:line="276" w:lineRule="auto"/>
              <w:ind w:left="-108"/>
              <w:jc w:val="left"/>
              <w:rPr>
                <w:rStyle w:val="Wyrnienieintensywne"/>
                <w:rFonts w:ascii="Times New Roman" w:hAnsi="Times New Roman" w:cs="Times New Roman"/>
                <w:color w:val="auto"/>
                <w:sz w:val="22"/>
                <w:szCs w:val="22"/>
              </w:rPr>
            </w:pPr>
          </w:p>
          <w:p w14:paraId="542D6BC2" w14:textId="44607AC4" w:rsidR="008E696E" w:rsidRPr="002A66C8" w:rsidRDefault="008E696E" w:rsidP="008E696E">
            <w:pPr>
              <w:pStyle w:val="Tekstpodstawowy"/>
              <w:tabs>
                <w:tab w:val="left" w:pos="-108"/>
              </w:tabs>
              <w:spacing w:line="276" w:lineRule="auto"/>
              <w:ind w:left="-108"/>
              <w:jc w:val="left"/>
              <w:rPr>
                <w:rFonts w:ascii="Times New Roman" w:hAnsi="Times New Roman" w:cs="Times New Roman"/>
                <w:sz w:val="22"/>
                <w:szCs w:val="22"/>
              </w:rPr>
            </w:pPr>
            <w:r w:rsidRPr="002A66C8">
              <w:rPr>
                <w:rFonts w:ascii="Times New Roman" w:hAnsi="Times New Roman" w:cs="Times New Roman"/>
                <w:sz w:val="22"/>
                <w:szCs w:val="22"/>
              </w:rPr>
              <w:t>VEEE-VASENT-VS-P0000-00</w:t>
            </w:r>
            <w:r w:rsidR="0013021B">
              <w:rPr>
                <w:rFonts w:ascii="Times New Roman" w:hAnsi="Times New Roman" w:cs="Times New Roman"/>
                <w:sz w:val="22"/>
                <w:szCs w:val="22"/>
              </w:rPr>
              <w:t xml:space="preserve"> </w:t>
            </w:r>
            <w:r w:rsidRPr="002A66C8">
              <w:rPr>
                <w:rFonts w:ascii="Times New Roman" w:hAnsi="Times New Roman" w:cs="Times New Roman"/>
                <w:sz w:val="22"/>
                <w:szCs w:val="22"/>
              </w:rPr>
              <w:t>2 szt.</w:t>
            </w:r>
          </w:p>
          <w:p w14:paraId="3D8D9A81" w14:textId="6B6BE314" w:rsidR="00685642" w:rsidRDefault="008E696E" w:rsidP="00AC31B4">
            <w:pPr>
              <w:pStyle w:val="Tekstpodstawowy"/>
              <w:tabs>
                <w:tab w:val="left" w:pos="-108"/>
              </w:tabs>
              <w:spacing w:line="276" w:lineRule="auto"/>
              <w:ind w:left="-108"/>
              <w:jc w:val="left"/>
              <w:rPr>
                <w:rFonts w:ascii="Times New Roman" w:hAnsi="Times New Roman" w:cs="Times New Roman"/>
                <w:sz w:val="22"/>
                <w:szCs w:val="22"/>
                <w:lang w:val="en-US"/>
              </w:rPr>
            </w:pPr>
            <w:r w:rsidRPr="00901038">
              <w:rPr>
                <w:rFonts w:ascii="Times New Roman" w:hAnsi="Times New Roman" w:cs="Times New Roman"/>
                <w:sz w:val="22"/>
                <w:szCs w:val="22"/>
                <w:lang w:val="en-US"/>
              </w:rPr>
              <w:t>VEEV-VASENT-VS-P02YP-00</w:t>
            </w:r>
            <w:r w:rsidR="0013021B">
              <w:rPr>
                <w:rFonts w:ascii="Times New Roman" w:hAnsi="Times New Roman" w:cs="Times New Roman"/>
                <w:sz w:val="22"/>
                <w:szCs w:val="22"/>
                <w:lang w:val="en-US"/>
              </w:rPr>
              <w:t xml:space="preserve"> </w:t>
            </w:r>
            <w:r w:rsidRPr="00901038">
              <w:rPr>
                <w:rFonts w:ascii="Times New Roman" w:hAnsi="Times New Roman" w:cs="Times New Roman"/>
                <w:sz w:val="22"/>
                <w:szCs w:val="22"/>
                <w:lang w:val="en-US"/>
              </w:rPr>
              <w:t xml:space="preserve">2 </w:t>
            </w:r>
            <w:proofErr w:type="spellStart"/>
            <w:r w:rsidRPr="00901038">
              <w:rPr>
                <w:rFonts w:ascii="Times New Roman" w:hAnsi="Times New Roman" w:cs="Times New Roman"/>
                <w:sz w:val="22"/>
                <w:szCs w:val="22"/>
                <w:lang w:val="en-US"/>
              </w:rPr>
              <w:t>szt</w:t>
            </w:r>
            <w:proofErr w:type="spellEnd"/>
            <w:r w:rsidRPr="00901038">
              <w:rPr>
                <w:rFonts w:ascii="Times New Roman" w:hAnsi="Times New Roman" w:cs="Times New Roman"/>
                <w:sz w:val="22"/>
                <w:szCs w:val="22"/>
                <w:lang w:val="en-US"/>
              </w:rPr>
              <w:t>.</w:t>
            </w:r>
          </w:p>
          <w:p w14:paraId="4BB9B51F" w14:textId="168D15E4" w:rsidR="00E54CDD" w:rsidRPr="002A66C8" w:rsidRDefault="00E54CDD" w:rsidP="00AC31B4">
            <w:pPr>
              <w:pStyle w:val="Tekstpodstawowy"/>
              <w:tabs>
                <w:tab w:val="left" w:pos="-108"/>
              </w:tabs>
              <w:spacing w:line="276" w:lineRule="auto"/>
              <w:ind w:left="-108"/>
              <w:jc w:val="left"/>
              <w:rPr>
                <w:rFonts w:ascii="Times New Roman" w:hAnsi="Times New Roman" w:cs="Times New Roman"/>
                <w:bCs/>
                <w:i/>
                <w:iCs/>
                <w:sz w:val="22"/>
                <w:szCs w:val="22"/>
                <w:lang w:val="en-US"/>
              </w:rPr>
            </w:pPr>
          </w:p>
        </w:tc>
        <w:tc>
          <w:tcPr>
            <w:tcW w:w="2127" w:type="dxa"/>
            <w:vAlign w:val="center"/>
          </w:tcPr>
          <w:p w14:paraId="6099A4F1" w14:textId="03FE3EBE" w:rsidR="00685642" w:rsidRPr="002A66C8" w:rsidRDefault="00685642" w:rsidP="005F097C">
            <w:pPr>
              <w:pStyle w:val="Tekstpodstawowy"/>
              <w:spacing w:line="276" w:lineRule="auto"/>
              <w:jc w:val="center"/>
              <w:rPr>
                <w:rFonts w:ascii="Times New Roman" w:hAnsi="Times New Roman" w:cs="Times New Roman"/>
                <w:b/>
                <w:lang w:val="en-US"/>
              </w:rPr>
            </w:pPr>
          </w:p>
        </w:tc>
        <w:tc>
          <w:tcPr>
            <w:tcW w:w="992" w:type="dxa"/>
            <w:vAlign w:val="center"/>
          </w:tcPr>
          <w:p w14:paraId="0159A698" w14:textId="0671B46C" w:rsidR="00685642" w:rsidRPr="00901038" w:rsidRDefault="00AC7117" w:rsidP="002A66C8">
            <w:pPr>
              <w:pStyle w:val="Tekstpodstawowy"/>
              <w:spacing w:line="276" w:lineRule="auto"/>
              <w:ind w:left="454" w:hanging="459"/>
              <w:jc w:val="center"/>
              <w:rPr>
                <w:rFonts w:ascii="Times New Roman" w:hAnsi="Times New Roman" w:cs="Times New Roman"/>
                <w:b/>
              </w:rPr>
            </w:pPr>
            <w:r>
              <w:rPr>
                <w:rFonts w:ascii="Times New Roman" w:hAnsi="Times New Roman" w:cs="Times New Roman"/>
                <w:b/>
              </w:rPr>
              <w:t xml:space="preserve">1 </w:t>
            </w:r>
            <w:proofErr w:type="spellStart"/>
            <w:r>
              <w:rPr>
                <w:rFonts w:ascii="Times New Roman" w:hAnsi="Times New Roman" w:cs="Times New Roman"/>
                <w:b/>
              </w:rPr>
              <w:t>kpl</w:t>
            </w:r>
            <w:proofErr w:type="spellEnd"/>
            <w:r>
              <w:rPr>
                <w:rFonts w:ascii="Times New Roman" w:hAnsi="Times New Roman" w:cs="Times New Roman"/>
                <w:b/>
              </w:rPr>
              <w:t>.</w:t>
            </w:r>
          </w:p>
        </w:tc>
        <w:tc>
          <w:tcPr>
            <w:tcW w:w="1134" w:type="dxa"/>
            <w:vAlign w:val="center"/>
          </w:tcPr>
          <w:p w14:paraId="6758BE0D" w14:textId="77777777" w:rsidR="00685642" w:rsidRPr="00901038" w:rsidRDefault="00685642" w:rsidP="00DC7B67">
            <w:pPr>
              <w:pStyle w:val="Tekstpodstawowy"/>
              <w:spacing w:line="276" w:lineRule="auto"/>
              <w:rPr>
                <w:rFonts w:ascii="Times New Roman" w:hAnsi="Times New Roman" w:cs="Times New Roman"/>
              </w:rPr>
            </w:pPr>
          </w:p>
        </w:tc>
        <w:tc>
          <w:tcPr>
            <w:tcW w:w="1276" w:type="dxa"/>
            <w:vAlign w:val="center"/>
          </w:tcPr>
          <w:p w14:paraId="527FF8B3" w14:textId="77777777" w:rsidR="00685642" w:rsidRPr="00901038" w:rsidRDefault="00685642" w:rsidP="009609B1">
            <w:pPr>
              <w:pStyle w:val="Tekstpodstawowy"/>
              <w:spacing w:line="276" w:lineRule="auto"/>
              <w:jc w:val="center"/>
              <w:rPr>
                <w:rFonts w:ascii="Times New Roman" w:hAnsi="Times New Roman" w:cs="Times New Roman"/>
              </w:rPr>
            </w:pPr>
          </w:p>
        </w:tc>
      </w:tr>
      <w:tr w:rsidR="009609B1" w:rsidRPr="00984C54" w14:paraId="30CC061C" w14:textId="77777777" w:rsidTr="002A66C8">
        <w:trPr>
          <w:trHeight w:val="569"/>
        </w:trPr>
        <w:tc>
          <w:tcPr>
            <w:tcW w:w="7514" w:type="dxa"/>
            <w:gridSpan w:val="4"/>
            <w:vAlign w:val="center"/>
          </w:tcPr>
          <w:p w14:paraId="5CE484C3" w14:textId="77777777" w:rsidR="009609B1" w:rsidRPr="00901038" w:rsidRDefault="009609B1" w:rsidP="009609B1">
            <w:pPr>
              <w:pStyle w:val="Tekstpodstawowy"/>
              <w:jc w:val="right"/>
              <w:rPr>
                <w:rFonts w:ascii="Times New Roman" w:hAnsi="Times New Roman" w:cs="Times New Roman"/>
                <w:b/>
              </w:rPr>
            </w:pPr>
            <w:r w:rsidRPr="00901038">
              <w:rPr>
                <w:rFonts w:ascii="Times New Roman" w:hAnsi="Times New Roman" w:cs="Times New Roman"/>
                <w:b/>
                <w:u w:val="single"/>
              </w:rPr>
              <w:t>Razem:</w:t>
            </w:r>
          </w:p>
        </w:tc>
        <w:tc>
          <w:tcPr>
            <w:tcW w:w="1134" w:type="dxa"/>
            <w:vAlign w:val="center"/>
          </w:tcPr>
          <w:p w14:paraId="45C61298" w14:textId="77777777" w:rsidR="009609B1" w:rsidRPr="00901038" w:rsidRDefault="009609B1" w:rsidP="009609B1">
            <w:pPr>
              <w:pStyle w:val="Tekstpodstawowy"/>
              <w:jc w:val="center"/>
              <w:rPr>
                <w:rFonts w:ascii="Times New Roman" w:hAnsi="Times New Roman" w:cs="Times New Roman"/>
                <w:b/>
              </w:rPr>
            </w:pPr>
          </w:p>
        </w:tc>
        <w:tc>
          <w:tcPr>
            <w:tcW w:w="1276" w:type="dxa"/>
            <w:vAlign w:val="center"/>
          </w:tcPr>
          <w:p w14:paraId="5AC41E52" w14:textId="77777777" w:rsidR="009609B1" w:rsidRPr="00901038" w:rsidRDefault="009609B1" w:rsidP="009609B1">
            <w:pPr>
              <w:pStyle w:val="Tekstpodstawowy"/>
              <w:jc w:val="center"/>
              <w:rPr>
                <w:rFonts w:ascii="Times New Roman" w:hAnsi="Times New Roman" w:cs="Times New Roman"/>
                <w:b/>
              </w:rPr>
            </w:pPr>
          </w:p>
        </w:tc>
      </w:tr>
    </w:tbl>
    <w:p w14:paraId="1E131D3E" w14:textId="77777777" w:rsidR="00934120" w:rsidRDefault="00934120" w:rsidP="007954E5">
      <w:pPr>
        <w:pStyle w:val="Tekstpodstawowy"/>
        <w:spacing w:after="120" w:line="240" w:lineRule="auto"/>
        <w:rPr>
          <w:rFonts w:ascii="Times New Roman" w:hAnsi="Times New Roman" w:cs="Times New Roman"/>
          <w:b/>
        </w:rPr>
      </w:pPr>
    </w:p>
    <w:p w14:paraId="6A7731AC" w14:textId="77777777" w:rsidR="00E54CDD" w:rsidRDefault="00D7068A" w:rsidP="004C2002">
      <w:pPr>
        <w:pStyle w:val="Tekstpodstawowy"/>
        <w:ind w:left="540"/>
        <w:jc w:val="right"/>
        <w:rPr>
          <w:rFonts w:ascii="Times New Roman" w:hAnsi="Times New Roman" w:cs="Times New Roman"/>
          <w:b/>
          <w:sz w:val="20"/>
          <w:szCs w:val="20"/>
        </w:rPr>
      </w:pPr>
      <w:r>
        <w:rPr>
          <w:rFonts w:ascii="Times New Roman" w:hAnsi="Times New Roman" w:cs="Times New Roman"/>
          <w:b/>
          <w:sz w:val="20"/>
          <w:szCs w:val="20"/>
        </w:rPr>
        <w:br w:type="page"/>
      </w:r>
    </w:p>
    <w:p w14:paraId="5D44510D" w14:textId="77777777" w:rsidR="00E54CDD" w:rsidRDefault="00E54CDD" w:rsidP="004C2002">
      <w:pPr>
        <w:pStyle w:val="Tekstpodstawowy"/>
        <w:ind w:left="540"/>
        <w:jc w:val="right"/>
        <w:rPr>
          <w:rFonts w:ascii="Times New Roman" w:hAnsi="Times New Roman" w:cs="Times New Roman"/>
          <w:b/>
          <w:sz w:val="20"/>
          <w:szCs w:val="20"/>
        </w:rPr>
      </w:pPr>
    </w:p>
    <w:p w14:paraId="73E067CB" w14:textId="79B98586" w:rsidR="004C2002" w:rsidRPr="00E54CDD" w:rsidRDefault="004C2002" w:rsidP="004C2002">
      <w:pPr>
        <w:pStyle w:val="Tekstpodstawowy"/>
        <w:ind w:left="540"/>
        <w:jc w:val="right"/>
        <w:rPr>
          <w:rFonts w:ascii="Times New Roman" w:hAnsi="Times New Roman" w:cs="Times New Roman"/>
          <w:b/>
          <w:sz w:val="22"/>
          <w:szCs w:val="22"/>
        </w:rPr>
      </w:pPr>
      <w:r w:rsidRPr="00E54CDD">
        <w:rPr>
          <w:rFonts w:ascii="Times New Roman" w:hAnsi="Times New Roman" w:cs="Times New Roman"/>
          <w:b/>
          <w:sz w:val="22"/>
          <w:szCs w:val="22"/>
        </w:rPr>
        <w:t xml:space="preserve">Załącznik nr </w:t>
      </w:r>
      <w:r w:rsidR="00AD2A47" w:rsidRPr="00E54CDD">
        <w:rPr>
          <w:rFonts w:ascii="Times New Roman" w:hAnsi="Times New Roman" w:cs="Times New Roman"/>
          <w:b/>
          <w:sz w:val="22"/>
          <w:szCs w:val="22"/>
        </w:rPr>
        <w:t>3</w:t>
      </w:r>
      <w:r w:rsidRPr="00E54CDD">
        <w:rPr>
          <w:rFonts w:ascii="Times New Roman" w:hAnsi="Times New Roman" w:cs="Times New Roman"/>
          <w:b/>
          <w:sz w:val="22"/>
          <w:szCs w:val="22"/>
        </w:rPr>
        <w:t xml:space="preserve"> do formularza oferty</w:t>
      </w:r>
    </w:p>
    <w:p w14:paraId="02FAD275" w14:textId="77777777" w:rsidR="004C2002" w:rsidRPr="00E54CDD" w:rsidRDefault="004C2002" w:rsidP="004C2002">
      <w:pPr>
        <w:pStyle w:val="Tekstpodstawowy"/>
        <w:spacing w:line="240" w:lineRule="auto"/>
        <w:ind w:left="540"/>
        <w:rPr>
          <w:rFonts w:ascii="Times New Roman" w:hAnsi="Times New Roman" w:cs="Times New Roman"/>
          <w:i/>
          <w:sz w:val="20"/>
          <w:szCs w:val="20"/>
        </w:rPr>
      </w:pPr>
      <w:r w:rsidRPr="00E54CDD">
        <w:rPr>
          <w:rFonts w:ascii="Times New Roman" w:hAnsi="Times New Roman" w:cs="Times New Roman"/>
          <w:i/>
          <w:sz w:val="20"/>
          <w:szCs w:val="20"/>
        </w:rPr>
        <w:t>(Pieczęć firmowa Wykonawcy)</w:t>
      </w:r>
    </w:p>
    <w:p w14:paraId="6B6881C8" w14:textId="77777777" w:rsidR="004C2002" w:rsidRPr="00AC31B4" w:rsidRDefault="004C2002" w:rsidP="004C2002">
      <w:pPr>
        <w:pStyle w:val="Tekstpodstawowy"/>
        <w:spacing w:line="240" w:lineRule="auto"/>
        <w:ind w:left="540"/>
        <w:rPr>
          <w:rFonts w:ascii="Times New Roman" w:hAnsi="Times New Roman" w:cs="Times New Roman"/>
          <w:i/>
          <w:highlight w:val="cyan"/>
        </w:rPr>
      </w:pPr>
    </w:p>
    <w:p w14:paraId="2347C71A" w14:textId="20E644CE" w:rsidR="004C2002" w:rsidRDefault="004C2002" w:rsidP="004C2002">
      <w:pPr>
        <w:pStyle w:val="Tekstpodstawowy"/>
        <w:spacing w:line="240" w:lineRule="auto"/>
        <w:ind w:left="540"/>
        <w:rPr>
          <w:rFonts w:ascii="Times New Roman" w:hAnsi="Times New Roman" w:cs="Times New Roman"/>
          <w:highlight w:val="cyan"/>
        </w:rPr>
      </w:pPr>
    </w:p>
    <w:p w14:paraId="3CEA4796" w14:textId="02C91A8A" w:rsidR="00E54CDD" w:rsidRDefault="00E54CDD" w:rsidP="004C2002">
      <w:pPr>
        <w:pStyle w:val="Tekstpodstawowy"/>
        <w:spacing w:line="240" w:lineRule="auto"/>
        <w:ind w:left="540"/>
        <w:rPr>
          <w:rFonts w:ascii="Times New Roman" w:hAnsi="Times New Roman" w:cs="Times New Roman"/>
          <w:highlight w:val="cyan"/>
        </w:rPr>
      </w:pPr>
    </w:p>
    <w:p w14:paraId="780BD9D3" w14:textId="77777777" w:rsidR="00E54CDD" w:rsidRPr="00AC31B4" w:rsidRDefault="00E54CDD" w:rsidP="004C2002">
      <w:pPr>
        <w:pStyle w:val="Tekstpodstawowy"/>
        <w:spacing w:line="240" w:lineRule="auto"/>
        <w:ind w:left="540"/>
        <w:rPr>
          <w:rFonts w:ascii="Times New Roman" w:hAnsi="Times New Roman" w:cs="Times New Roman"/>
          <w:highlight w:val="cyan"/>
        </w:rPr>
      </w:pPr>
    </w:p>
    <w:p w14:paraId="13ADFB27" w14:textId="77777777" w:rsidR="004C2002" w:rsidRPr="00E54CDD"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E54CDD">
        <w:rPr>
          <w:rFonts w:ascii="Times New Roman" w:hAnsi="Times New Roman" w:cs="Times New Roman"/>
          <w:b/>
          <w:iCs/>
          <w:color w:val="000000"/>
          <w:sz w:val="22"/>
          <w:szCs w:val="22"/>
        </w:rPr>
        <w:t>OŚWIADCZENIE</w:t>
      </w:r>
    </w:p>
    <w:p w14:paraId="1488BE51" w14:textId="77777777" w:rsidR="004C2002" w:rsidRPr="00E54CDD"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E54CDD">
        <w:rPr>
          <w:rFonts w:ascii="Times New Roman" w:hAnsi="Times New Roman" w:cs="Times New Roman"/>
          <w:b/>
          <w:iCs/>
          <w:color w:val="000000"/>
          <w:sz w:val="22"/>
          <w:szCs w:val="22"/>
        </w:rPr>
        <w:t>(wykaz podwykonawców)</w:t>
      </w:r>
    </w:p>
    <w:p w14:paraId="5CF9F746" w14:textId="230F8FE9" w:rsidR="004C2002" w:rsidRDefault="004C2002" w:rsidP="004C2002">
      <w:pPr>
        <w:pStyle w:val="Tekstpodstawowy"/>
        <w:spacing w:line="240" w:lineRule="auto"/>
        <w:ind w:left="540"/>
        <w:rPr>
          <w:rFonts w:ascii="Times New Roman" w:hAnsi="Times New Roman" w:cs="Times New Roman"/>
          <w:highlight w:val="cyan"/>
        </w:rPr>
      </w:pPr>
    </w:p>
    <w:p w14:paraId="27109CBC" w14:textId="77777777" w:rsidR="00E54CDD" w:rsidRPr="00AC31B4" w:rsidRDefault="00E54CDD" w:rsidP="004C2002">
      <w:pPr>
        <w:pStyle w:val="Tekstpodstawowy"/>
        <w:spacing w:line="240" w:lineRule="auto"/>
        <w:ind w:left="540"/>
        <w:rPr>
          <w:rFonts w:ascii="Times New Roman" w:hAnsi="Times New Roman" w:cs="Times New Roman"/>
          <w:highlight w:val="cyan"/>
        </w:rPr>
      </w:pPr>
    </w:p>
    <w:p w14:paraId="7C902E10" w14:textId="77777777" w:rsidR="004C2002" w:rsidRPr="00E54CDD" w:rsidRDefault="004C2002" w:rsidP="004C2002">
      <w:pPr>
        <w:pStyle w:val="Tekstpodstawowy"/>
        <w:spacing w:line="240" w:lineRule="auto"/>
        <w:ind w:firstLine="540"/>
        <w:rPr>
          <w:rFonts w:ascii="Times New Roman" w:hAnsi="Times New Roman" w:cs="Times New Roman"/>
          <w:sz w:val="22"/>
          <w:szCs w:val="22"/>
        </w:rPr>
      </w:pPr>
      <w:r w:rsidRPr="00E54CDD">
        <w:rPr>
          <w:rFonts w:ascii="Times New Roman" w:hAnsi="Times New Roman" w:cs="Times New Roman"/>
          <w:sz w:val="22"/>
          <w:szCs w:val="22"/>
        </w:rPr>
        <w:t>Oświadczamy, że:</w:t>
      </w:r>
    </w:p>
    <w:p w14:paraId="424422C2" w14:textId="77777777" w:rsidR="004C2002" w:rsidRPr="00E54CDD" w:rsidRDefault="004C2002" w:rsidP="004C2002">
      <w:pPr>
        <w:pStyle w:val="Tekstpodstawowy"/>
        <w:spacing w:line="240" w:lineRule="auto"/>
        <w:ind w:left="540"/>
        <w:rPr>
          <w:rFonts w:ascii="Times New Roman" w:hAnsi="Times New Roman" w:cs="Times New Roman"/>
          <w:sz w:val="22"/>
          <w:szCs w:val="22"/>
        </w:rPr>
      </w:pPr>
    </w:p>
    <w:p w14:paraId="4AF64B8F" w14:textId="77777777" w:rsidR="004C2002" w:rsidRPr="00E54CDD" w:rsidRDefault="004C2002" w:rsidP="004C2002">
      <w:pPr>
        <w:pStyle w:val="Tekstpodstawowy"/>
        <w:spacing w:line="240" w:lineRule="auto"/>
        <w:ind w:left="540"/>
        <w:rPr>
          <w:rFonts w:ascii="Times New Roman" w:hAnsi="Times New Roman" w:cs="Times New Roman"/>
          <w:sz w:val="22"/>
          <w:szCs w:val="22"/>
        </w:rPr>
      </w:pPr>
      <w:r w:rsidRPr="00E54CDD">
        <w:rPr>
          <w:rFonts w:ascii="Times New Roman" w:hAnsi="Times New Roman" w:cs="Times New Roman"/>
          <w:sz w:val="22"/>
          <w:szCs w:val="22"/>
        </w:rPr>
        <w:t>- powierzamy* następującym podwykonawcom wykonanie następujących części (zakresu) zamówienia</w:t>
      </w:r>
    </w:p>
    <w:p w14:paraId="65BD9A0B" w14:textId="77777777" w:rsidR="004C2002" w:rsidRPr="00E54CDD" w:rsidRDefault="004C2002" w:rsidP="004C2002">
      <w:pPr>
        <w:pStyle w:val="Tekstpodstawowy"/>
        <w:spacing w:line="240" w:lineRule="auto"/>
        <w:ind w:left="540"/>
        <w:rPr>
          <w:rFonts w:ascii="Times New Roman" w:hAnsi="Times New Roman" w:cs="Times New Roman"/>
          <w:sz w:val="22"/>
          <w:szCs w:val="22"/>
        </w:rPr>
      </w:pPr>
    </w:p>
    <w:p w14:paraId="35CB83D2" w14:textId="508BDF7B" w:rsidR="004C2002" w:rsidRPr="00E54CDD" w:rsidRDefault="004C2002" w:rsidP="00AD1ADC">
      <w:pPr>
        <w:pStyle w:val="Tekstpodstawowy"/>
        <w:numPr>
          <w:ilvl w:val="2"/>
          <w:numId w:val="9"/>
        </w:numPr>
        <w:tabs>
          <w:tab w:val="clear" w:pos="2160"/>
          <w:tab w:val="num" w:pos="0"/>
        </w:tabs>
        <w:spacing w:line="240" w:lineRule="auto"/>
        <w:ind w:left="709" w:hanging="425"/>
        <w:rPr>
          <w:rFonts w:ascii="Times New Roman" w:hAnsi="Times New Roman" w:cs="Times New Roman"/>
          <w:sz w:val="22"/>
          <w:szCs w:val="22"/>
        </w:rPr>
      </w:pPr>
      <w:r w:rsidRPr="00E54CDD">
        <w:rPr>
          <w:rFonts w:ascii="Times New Roman" w:hAnsi="Times New Roman" w:cs="Times New Roman"/>
          <w:sz w:val="22"/>
          <w:szCs w:val="22"/>
        </w:rPr>
        <w:t xml:space="preserve">Podwykonawca </w:t>
      </w:r>
      <w:r w:rsidRPr="00E54CDD">
        <w:rPr>
          <w:rFonts w:ascii="Times New Roman" w:hAnsi="Times New Roman" w:cs="Times New Roman"/>
          <w:i/>
          <w:sz w:val="22"/>
          <w:szCs w:val="22"/>
        </w:rPr>
        <w:t>(podać pełną nazwę/firmę, adres, a także w zależności od podmiotu: NIP/PESEL,KRS/</w:t>
      </w:r>
      <w:proofErr w:type="spellStart"/>
      <w:r w:rsidRPr="00E54CDD">
        <w:rPr>
          <w:rFonts w:ascii="Times New Roman" w:hAnsi="Times New Roman" w:cs="Times New Roman"/>
          <w:i/>
          <w:sz w:val="22"/>
          <w:szCs w:val="22"/>
        </w:rPr>
        <w:t>CEiDG</w:t>
      </w:r>
      <w:proofErr w:type="spellEnd"/>
      <w:r w:rsidRPr="00E54CDD">
        <w:rPr>
          <w:rFonts w:ascii="Times New Roman" w:hAnsi="Times New Roman" w:cs="Times New Roman"/>
          <w:i/>
          <w:sz w:val="22"/>
          <w:szCs w:val="22"/>
        </w:rPr>
        <w:t xml:space="preserve">) - </w:t>
      </w:r>
      <w:r w:rsidRPr="00E54CDD">
        <w:rPr>
          <w:rFonts w:ascii="Times New Roman" w:hAnsi="Times New Roman" w:cs="Times New Roman"/>
          <w:sz w:val="22"/>
          <w:szCs w:val="22"/>
        </w:rPr>
        <w:t>…………………………………………………………………………………………</w:t>
      </w:r>
    </w:p>
    <w:p w14:paraId="5B8CD160" w14:textId="77777777" w:rsidR="004C2002" w:rsidRPr="00E54CDD" w:rsidRDefault="004C2002" w:rsidP="004C2002">
      <w:pPr>
        <w:pStyle w:val="Tekstpodstawowy"/>
        <w:spacing w:line="240" w:lineRule="auto"/>
        <w:ind w:left="720"/>
        <w:rPr>
          <w:rFonts w:ascii="Times New Roman" w:hAnsi="Times New Roman" w:cs="Times New Roman"/>
          <w:sz w:val="22"/>
          <w:szCs w:val="22"/>
        </w:rPr>
      </w:pPr>
      <w:r w:rsidRPr="00E54CDD">
        <w:rPr>
          <w:rFonts w:ascii="Times New Roman" w:hAnsi="Times New Roman" w:cs="Times New Roman"/>
          <w:sz w:val="22"/>
          <w:szCs w:val="22"/>
        </w:rPr>
        <w:t xml:space="preserve">zakres zamówienia: </w:t>
      </w:r>
    </w:p>
    <w:p w14:paraId="444931A8" w14:textId="77777777" w:rsidR="004C2002" w:rsidRPr="00E54CDD" w:rsidRDefault="004C2002" w:rsidP="004C2002">
      <w:pPr>
        <w:pStyle w:val="Tekstpodstawowy"/>
        <w:spacing w:line="240" w:lineRule="auto"/>
        <w:ind w:left="720"/>
        <w:rPr>
          <w:rFonts w:ascii="Times New Roman" w:hAnsi="Times New Roman" w:cs="Times New Roman"/>
          <w:sz w:val="22"/>
          <w:szCs w:val="22"/>
        </w:rPr>
      </w:pPr>
      <w:r w:rsidRPr="00E54CDD">
        <w:rPr>
          <w:rFonts w:ascii="Times New Roman" w:hAnsi="Times New Roman" w:cs="Times New Roman"/>
          <w:sz w:val="22"/>
          <w:szCs w:val="22"/>
        </w:rPr>
        <w:t>………………………………………………..........................</w:t>
      </w:r>
    </w:p>
    <w:p w14:paraId="4702D572" w14:textId="77777777" w:rsidR="004C2002" w:rsidRPr="00E54CDD" w:rsidRDefault="004C2002" w:rsidP="004C2002">
      <w:pPr>
        <w:pStyle w:val="Tekstpodstawowy"/>
        <w:spacing w:line="240" w:lineRule="auto"/>
        <w:ind w:left="720"/>
        <w:rPr>
          <w:rFonts w:ascii="Times New Roman" w:hAnsi="Times New Roman" w:cs="Times New Roman"/>
          <w:sz w:val="22"/>
          <w:szCs w:val="22"/>
        </w:rPr>
      </w:pPr>
    </w:p>
    <w:p w14:paraId="52C340F8" w14:textId="35D6A32A" w:rsidR="004C2002" w:rsidRPr="00E54CDD" w:rsidRDefault="0013021B" w:rsidP="004C2002">
      <w:pPr>
        <w:pStyle w:val="Tekstpodstawowy"/>
        <w:spacing w:line="240" w:lineRule="auto"/>
        <w:rPr>
          <w:rFonts w:ascii="Times New Roman" w:hAnsi="Times New Roman" w:cs="Times New Roman"/>
          <w:i/>
          <w:sz w:val="22"/>
          <w:szCs w:val="22"/>
        </w:rPr>
      </w:pPr>
      <w:r>
        <w:rPr>
          <w:rFonts w:ascii="Times New Roman" w:hAnsi="Times New Roman" w:cs="Times New Roman"/>
          <w:sz w:val="22"/>
          <w:szCs w:val="22"/>
        </w:rPr>
        <w:t xml:space="preserve">   </w:t>
      </w:r>
      <w:r w:rsidR="004C2002" w:rsidRPr="00E54CDD">
        <w:rPr>
          <w:rFonts w:ascii="Times New Roman" w:hAnsi="Times New Roman" w:cs="Times New Roman"/>
          <w:sz w:val="22"/>
          <w:szCs w:val="22"/>
        </w:rPr>
        <w:t>2.</w:t>
      </w:r>
      <w:r>
        <w:rPr>
          <w:rFonts w:ascii="Times New Roman" w:hAnsi="Times New Roman" w:cs="Times New Roman"/>
          <w:sz w:val="22"/>
          <w:szCs w:val="22"/>
        </w:rPr>
        <w:t xml:space="preserve">  </w:t>
      </w:r>
      <w:r w:rsidR="004C2002" w:rsidRPr="00E54CDD">
        <w:rPr>
          <w:rFonts w:ascii="Times New Roman" w:hAnsi="Times New Roman" w:cs="Times New Roman"/>
          <w:sz w:val="22"/>
          <w:szCs w:val="22"/>
        </w:rPr>
        <w:t xml:space="preserve">Podwykonawca </w:t>
      </w:r>
      <w:r w:rsidR="004C2002" w:rsidRPr="00E54CDD">
        <w:rPr>
          <w:rFonts w:ascii="Times New Roman" w:hAnsi="Times New Roman" w:cs="Times New Roman"/>
          <w:i/>
          <w:sz w:val="22"/>
          <w:szCs w:val="22"/>
        </w:rPr>
        <w:t>(podać pełną nazwę/firmę, adres, a także w zależności od podmiotu: NIP/PESEL, KRS/</w:t>
      </w:r>
      <w:proofErr w:type="spellStart"/>
      <w:r w:rsidR="004C2002" w:rsidRPr="00E54CDD">
        <w:rPr>
          <w:rFonts w:ascii="Times New Roman" w:hAnsi="Times New Roman" w:cs="Times New Roman"/>
          <w:i/>
          <w:sz w:val="22"/>
          <w:szCs w:val="22"/>
        </w:rPr>
        <w:t>CEiDG</w:t>
      </w:r>
      <w:proofErr w:type="spellEnd"/>
      <w:r w:rsidR="004C2002" w:rsidRPr="00E54CDD">
        <w:rPr>
          <w:rFonts w:ascii="Times New Roman" w:hAnsi="Times New Roman" w:cs="Times New Roman"/>
          <w:i/>
          <w:sz w:val="22"/>
          <w:szCs w:val="22"/>
        </w:rPr>
        <w:t>) -</w:t>
      </w:r>
      <w:r>
        <w:rPr>
          <w:rFonts w:ascii="Times New Roman" w:hAnsi="Times New Roman" w:cs="Times New Roman"/>
          <w:i/>
          <w:sz w:val="22"/>
          <w:szCs w:val="22"/>
        </w:rPr>
        <w:t xml:space="preserve">      </w:t>
      </w:r>
    </w:p>
    <w:p w14:paraId="27A039AB" w14:textId="1F401CC8" w:rsidR="004C2002" w:rsidRPr="00E54CDD" w:rsidRDefault="0013021B" w:rsidP="004C2002">
      <w:pPr>
        <w:pStyle w:val="Tekstpodstawowy"/>
        <w:spacing w:line="240" w:lineRule="auto"/>
        <w:rPr>
          <w:rFonts w:ascii="Times New Roman" w:hAnsi="Times New Roman" w:cs="Times New Roman"/>
          <w:sz w:val="22"/>
          <w:szCs w:val="22"/>
        </w:rPr>
      </w:pPr>
      <w:r>
        <w:rPr>
          <w:rFonts w:ascii="Times New Roman" w:hAnsi="Times New Roman" w:cs="Times New Roman"/>
          <w:i/>
          <w:sz w:val="22"/>
          <w:szCs w:val="22"/>
        </w:rPr>
        <w:t xml:space="preserve">         </w:t>
      </w:r>
      <w:r w:rsidR="004C2002" w:rsidRPr="00E54CDD">
        <w:rPr>
          <w:rFonts w:ascii="Times New Roman" w:hAnsi="Times New Roman" w:cs="Times New Roman"/>
          <w:sz w:val="22"/>
          <w:szCs w:val="22"/>
        </w:rPr>
        <w:t>…………………………………………………………………………………………</w:t>
      </w:r>
    </w:p>
    <w:p w14:paraId="48D12B37" w14:textId="77777777" w:rsidR="004C2002" w:rsidRPr="00E54CDD" w:rsidRDefault="004C2002" w:rsidP="004C2002">
      <w:pPr>
        <w:pStyle w:val="Tekstpodstawowy"/>
        <w:spacing w:line="240" w:lineRule="auto"/>
        <w:ind w:left="720"/>
        <w:rPr>
          <w:rFonts w:ascii="Times New Roman" w:hAnsi="Times New Roman" w:cs="Times New Roman"/>
          <w:sz w:val="22"/>
          <w:szCs w:val="22"/>
        </w:rPr>
      </w:pPr>
      <w:r w:rsidRPr="00E54CDD">
        <w:rPr>
          <w:rFonts w:ascii="Times New Roman" w:hAnsi="Times New Roman" w:cs="Times New Roman"/>
          <w:sz w:val="22"/>
          <w:szCs w:val="22"/>
        </w:rPr>
        <w:t xml:space="preserve">zakres zamówienia: </w:t>
      </w:r>
    </w:p>
    <w:p w14:paraId="1B73AB82" w14:textId="77777777" w:rsidR="004C2002" w:rsidRPr="00E54CDD" w:rsidRDefault="004C2002" w:rsidP="004C2002">
      <w:pPr>
        <w:pStyle w:val="Tekstpodstawowy"/>
        <w:spacing w:line="240" w:lineRule="auto"/>
        <w:ind w:left="720"/>
        <w:rPr>
          <w:rFonts w:ascii="Times New Roman" w:hAnsi="Times New Roman" w:cs="Times New Roman"/>
          <w:sz w:val="22"/>
          <w:szCs w:val="22"/>
        </w:rPr>
      </w:pPr>
      <w:r w:rsidRPr="00E54CDD">
        <w:rPr>
          <w:rFonts w:ascii="Times New Roman" w:hAnsi="Times New Roman" w:cs="Times New Roman"/>
          <w:sz w:val="22"/>
          <w:szCs w:val="22"/>
        </w:rPr>
        <w:t>………………………………………………..........................</w:t>
      </w:r>
    </w:p>
    <w:p w14:paraId="3F875B7D" w14:textId="77777777" w:rsidR="004C2002" w:rsidRPr="00E54CDD" w:rsidRDefault="004C2002" w:rsidP="004C2002">
      <w:pPr>
        <w:pStyle w:val="Tekstpodstawowy"/>
        <w:spacing w:line="240" w:lineRule="auto"/>
        <w:ind w:left="540"/>
        <w:rPr>
          <w:rFonts w:ascii="Times New Roman" w:hAnsi="Times New Roman" w:cs="Times New Roman"/>
          <w:sz w:val="22"/>
          <w:szCs w:val="22"/>
        </w:rPr>
      </w:pPr>
    </w:p>
    <w:p w14:paraId="46CDAC44" w14:textId="6D43CFF4" w:rsidR="004C2002" w:rsidRPr="00E54CDD" w:rsidRDefault="004C2002" w:rsidP="004C2002">
      <w:pPr>
        <w:pStyle w:val="Tekstpodstawowy"/>
        <w:spacing w:line="240" w:lineRule="auto"/>
        <w:ind w:left="540"/>
        <w:rPr>
          <w:rFonts w:ascii="Times New Roman" w:hAnsi="Times New Roman" w:cs="Times New Roman"/>
          <w:sz w:val="22"/>
          <w:szCs w:val="22"/>
        </w:rPr>
      </w:pPr>
      <w:r w:rsidRPr="00E54CDD">
        <w:rPr>
          <w:rFonts w:ascii="Times New Roman" w:hAnsi="Times New Roman" w:cs="Times New Roman"/>
          <w:sz w:val="22"/>
          <w:szCs w:val="22"/>
        </w:rPr>
        <w:t>-</w:t>
      </w:r>
      <w:r w:rsidR="0013021B">
        <w:rPr>
          <w:rFonts w:ascii="Times New Roman" w:hAnsi="Times New Roman" w:cs="Times New Roman"/>
          <w:sz w:val="22"/>
          <w:szCs w:val="22"/>
        </w:rPr>
        <w:t xml:space="preserve"> </w:t>
      </w:r>
      <w:r w:rsidRPr="00E54CDD">
        <w:rPr>
          <w:rFonts w:ascii="Times New Roman" w:hAnsi="Times New Roman" w:cs="Times New Roman"/>
          <w:sz w:val="22"/>
          <w:szCs w:val="22"/>
        </w:rPr>
        <w:t>nie powierzamy* podwykonawcom żadnej części (zakresu) zamówienia</w:t>
      </w:r>
    </w:p>
    <w:p w14:paraId="5B568F15" w14:textId="77777777" w:rsidR="004C2002" w:rsidRPr="00E54CDD" w:rsidRDefault="004C2002" w:rsidP="004C2002">
      <w:pPr>
        <w:pStyle w:val="Tekstpodstawowy"/>
        <w:spacing w:line="240" w:lineRule="auto"/>
        <w:ind w:left="540"/>
        <w:rPr>
          <w:rFonts w:ascii="Times New Roman" w:hAnsi="Times New Roman" w:cs="Times New Roman"/>
          <w:sz w:val="22"/>
          <w:szCs w:val="22"/>
        </w:rPr>
      </w:pPr>
    </w:p>
    <w:p w14:paraId="22BC056D" w14:textId="13AC3246" w:rsidR="004C2002" w:rsidRPr="00E54CDD" w:rsidRDefault="004C2002" w:rsidP="004C2002">
      <w:pPr>
        <w:pStyle w:val="Tekstpodstawowy"/>
        <w:spacing w:line="240" w:lineRule="auto"/>
        <w:ind w:left="540"/>
        <w:rPr>
          <w:rFonts w:ascii="Times New Roman" w:hAnsi="Times New Roman" w:cs="Times New Roman"/>
          <w:sz w:val="22"/>
          <w:szCs w:val="22"/>
        </w:rPr>
      </w:pPr>
      <w:r w:rsidRPr="00E54CDD">
        <w:rPr>
          <w:rFonts w:ascii="Times New Roman" w:hAnsi="Times New Roman" w:cs="Times New Roman"/>
          <w:sz w:val="22"/>
          <w:szCs w:val="22"/>
        </w:rPr>
        <w:t>(jeżeli Wykonawca nie wykreśli żadnej z powyższych opcji, Zamawiający uzna, że nie powierza podwykonawcom wykonania żadnych prac objętych niniejszym</w:t>
      </w:r>
      <w:r w:rsidR="0013021B">
        <w:rPr>
          <w:rFonts w:ascii="Times New Roman" w:hAnsi="Times New Roman" w:cs="Times New Roman"/>
          <w:sz w:val="22"/>
          <w:szCs w:val="22"/>
        </w:rPr>
        <w:t xml:space="preserve"> </w:t>
      </w:r>
      <w:r w:rsidRPr="00E54CDD">
        <w:rPr>
          <w:rFonts w:ascii="Times New Roman" w:hAnsi="Times New Roman" w:cs="Times New Roman"/>
          <w:sz w:val="22"/>
          <w:szCs w:val="22"/>
        </w:rPr>
        <w:t>zamówieniem)</w:t>
      </w:r>
    </w:p>
    <w:p w14:paraId="2228F68C" w14:textId="77777777" w:rsidR="004C2002" w:rsidRPr="00E54CDD" w:rsidRDefault="004C2002" w:rsidP="004C2002">
      <w:pPr>
        <w:pStyle w:val="Tekstpodstawowy"/>
        <w:spacing w:line="240" w:lineRule="auto"/>
        <w:ind w:left="540"/>
        <w:rPr>
          <w:rFonts w:ascii="Times New Roman" w:hAnsi="Times New Roman" w:cs="Times New Roman"/>
          <w:sz w:val="22"/>
          <w:szCs w:val="22"/>
        </w:rPr>
      </w:pPr>
    </w:p>
    <w:p w14:paraId="18872B6F" w14:textId="77777777" w:rsidR="004C2002" w:rsidRPr="00E54CDD" w:rsidRDefault="004C2002" w:rsidP="004C2002">
      <w:pPr>
        <w:pStyle w:val="Tekstpodstawowy"/>
        <w:ind w:left="540"/>
        <w:rPr>
          <w:rFonts w:ascii="Times New Roman" w:hAnsi="Times New Roman" w:cs="Times New Roman"/>
          <w:sz w:val="22"/>
          <w:szCs w:val="22"/>
        </w:rPr>
      </w:pPr>
    </w:p>
    <w:p w14:paraId="1499FB3F" w14:textId="77777777" w:rsidR="004C2002" w:rsidRPr="00E54CDD" w:rsidRDefault="004C2002" w:rsidP="004C2002">
      <w:pPr>
        <w:pStyle w:val="Tekstpodstawowy"/>
        <w:spacing w:line="240" w:lineRule="auto"/>
        <w:ind w:left="540"/>
        <w:rPr>
          <w:rFonts w:ascii="Times New Roman" w:hAnsi="Times New Roman" w:cs="Times New Roman"/>
          <w:sz w:val="22"/>
          <w:szCs w:val="22"/>
        </w:rPr>
      </w:pPr>
    </w:p>
    <w:p w14:paraId="72486305" w14:textId="77777777" w:rsidR="004C2002" w:rsidRPr="00E54CDD" w:rsidRDefault="004C2002" w:rsidP="004C2002">
      <w:pPr>
        <w:pStyle w:val="Tekstpodstawowy"/>
        <w:spacing w:line="240" w:lineRule="auto"/>
        <w:ind w:left="540"/>
        <w:rPr>
          <w:rFonts w:ascii="Times New Roman" w:hAnsi="Times New Roman" w:cs="Times New Roman"/>
          <w:sz w:val="18"/>
          <w:szCs w:val="18"/>
        </w:rPr>
      </w:pPr>
    </w:p>
    <w:p w14:paraId="5E0BAD6D" w14:textId="77777777" w:rsidR="004C2002" w:rsidRPr="00E54CDD" w:rsidRDefault="004C2002" w:rsidP="004C2002">
      <w:pPr>
        <w:pStyle w:val="Tekstpodstawowy"/>
        <w:spacing w:line="240" w:lineRule="auto"/>
        <w:ind w:left="540"/>
        <w:rPr>
          <w:rFonts w:ascii="Times New Roman" w:hAnsi="Times New Roman" w:cs="Times New Roman"/>
          <w:i/>
          <w:iCs/>
          <w:sz w:val="18"/>
          <w:szCs w:val="18"/>
        </w:rPr>
      </w:pPr>
    </w:p>
    <w:p w14:paraId="01091D1F" w14:textId="77777777" w:rsidR="004C2002" w:rsidRPr="00E54CDD" w:rsidRDefault="004C2002" w:rsidP="004C2002">
      <w:pPr>
        <w:pStyle w:val="Tekstpodstawowy"/>
        <w:spacing w:line="240" w:lineRule="auto"/>
        <w:ind w:left="539"/>
        <w:rPr>
          <w:rFonts w:ascii="Times New Roman" w:hAnsi="Times New Roman" w:cs="Times New Roman"/>
          <w:i/>
          <w:sz w:val="18"/>
          <w:szCs w:val="18"/>
          <w:u w:val="single"/>
        </w:rPr>
      </w:pPr>
      <w:r w:rsidRPr="00E54CDD">
        <w:rPr>
          <w:rFonts w:ascii="Times New Roman" w:hAnsi="Times New Roman" w:cs="Times New Roman"/>
          <w:i/>
          <w:sz w:val="18"/>
          <w:szCs w:val="18"/>
        </w:rPr>
        <w:t>* niepotrzebne skreślić</w:t>
      </w:r>
    </w:p>
    <w:p w14:paraId="69BAF4D6" w14:textId="77777777" w:rsidR="004C2002" w:rsidRPr="00AC31B4" w:rsidRDefault="004C2002" w:rsidP="004C2002">
      <w:pPr>
        <w:pStyle w:val="Tekstpodstawowy"/>
        <w:spacing w:line="240" w:lineRule="auto"/>
        <w:ind w:left="539"/>
        <w:jc w:val="right"/>
        <w:rPr>
          <w:rFonts w:ascii="Times New Roman" w:hAnsi="Times New Roman" w:cs="Times New Roman"/>
          <w:i/>
          <w:highlight w:val="cyan"/>
        </w:rPr>
      </w:pPr>
    </w:p>
    <w:p w14:paraId="444F94D4" w14:textId="77777777" w:rsidR="004C2002" w:rsidRPr="00996F5A" w:rsidRDefault="004C2002" w:rsidP="004C2002">
      <w:pPr>
        <w:pStyle w:val="Tekstpodstawowy"/>
        <w:spacing w:line="240" w:lineRule="auto"/>
        <w:ind w:left="540"/>
        <w:jc w:val="right"/>
        <w:rPr>
          <w:rFonts w:ascii="Times New Roman" w:hAnsi="Times New Roman" w:cs="Times New Roman"/>
          <w:b/>
          <w:sz w:val="20"/>
          <w:szCs w:val="20"/>
        </w:rPr>
      </w:pPr>
      <w:r w:rsidRPr="00996F5A">
        <w:rPr>
          <w:rFonts w:ascii="Times New Roman" w:hAnsi="Times New Roman" w:cs="Times New Roman"/>
          <w:b/>
          <w:highlight w:val="yellow"/>
        </w:rPr>
        <w:br w:type="page"/>
      </w:r>
      <w:bookmarkStart w:id="4" w:name="_Toc458086117"/>
    </w:p>
    <w:bookmarkEnd w:id="4"/>
    <w:p w14:paraId="65B93E35" w14:textId="04EDF8E5" w:rsidR="006B43AA" w:rsidRPr="006B43AA" w:rsidRDefault="0036149D" w:rsidP="000F6BF9">
      <w:pPr>
        <w:widowControl/>
        <w:suppressAutoHyphens w:val="0"/>
        <w:jc w:val="right"/>
        <w:rPr>
          <w:b/>
          <w:bCs/>
        </w:rPr>
      </w:pPr>
      <w:r w:rsidRPr="00E6534B">
        <w:rPr>
          <w:b/>
          <w:sz w:val="20"/>
          <w:szCs w:val="20"/>
        </w:rPr>
        <w:lastRenderedPageBreak/>
        <w:t xml:space="preserve">Załącznik nr </w:t>
      </w:r>
      <w:r w:rsidR="00AD2A47">
        <w:rPr>
          <w:b/>
          <w:sz w:val="20"/>
          <w:szCs w:val="20"/>
        </w:rPr>
        <w:t>2</w:t>
      </w:r>
      <w:r w:rsidRPr="00E6534B">
        <w:rPr>
          <w:b/>
          <w:sz w:val="20"/>
          <w:szCs w:val="20"/>
        </w:rPr>
        <w:t xml:space="preserve"> do </w:t>
      </w:r>
      <w:r w:rsidR="001232D5">
        <w:rPr>
          <w:b/>
          <w:sz w:val="20"/>
          <w:szCs w:val="20"/>
        </w:rPr>
        <w:t>SWZ</w:t>
      </w:r>
    </w:p>
    <w:p w14:paraId="2DC8785E" w14:textId="0AE6B0ED" w:rsidR="005167C7" w:rsidRDefault="005167C7" w:rsidP="00595A6D">
      <w:pPr>
        <w:widowControl/>
        <w:suppressAutoHyphens w:val="0"/>
        <w:ind w:left="540"/>
        <w:rPr>
          <w:b/>
          <w:bCs/>
          <w:u w:val="single"/>
        </w:rPr>
      </w:pPr>
    </w:p>
    <w:p w14:paraId="79C058EE" w14:textId="4F1E2121" w:rsidR="005167C7" w:rsidRDefault="007030F3" w:rsidP="00595A6D">
      <w:pPr>
        <w:widowControl/>
        <w:suppressAutoHyphens w:val="0"/>
        <w:ind w:left="540"/>
        <w:rPr>
          <w:b/>
          <w:bCs/>
          <w:u w:val="single"/>
        </w:rPr>
      </w:pPr>
      <w:bookmarkStart w:id="5" w:name="_Hlk11954958"/>
      <w:r w:rsidRPr="00F47A1D">
        <w:rPr>
          <w:noProof/>
        </w:rPr>
        <w:drawing>
          <wp:anchor distT="0" distB="0" distL="114300" distR="114300" simplePos="0" relativeHeight="251658240" behindDoc="0" locked="0" layoutInCell="1" allowOverlap="1" wp14:anchorId="0E833FE7" wp14:editId="78017A9C">
            <wp:simplePos x="0" y="0"/>
            <wp:positionH relativeFrom="column">
              <wp:posOffset>22860</wp:posOffset>
            </wp:positionH>
            <wp:positionV relativeFrom="paragraph">
              <wp:posOffset>54610</wp:posOffset>
            </wp:positionV>
            <wp:extent cx="676275" cy="885825"/>
            <wp:effectExtent l="0" t="0" r="9525" b="9525"/>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anchor>
        </w:drawing>
      </w:r>
      <w:bookmarkEnd w:id="5"/>
    </w:p>
    <w:p w14:paraId="6BBF05BF" w14:textId="77777777" w:rsidR="005167C7" w:rsidRDefault="005167C7" w:rsidP="00595A6D">
      <w:pPr>
        <w:widowControl/>
        <w:suppressAutoHyphens w:val="0"/>
        <w:ind w:left="540"/>
        <w:rPr>
          <w:b/>
          <w:bCs/>
          <w:u w:val="single"/>
        </w:rPr>
      </w:pPr>
    </w:p>
    <w:p w14:paraId="63209CF8" w14:textId="77777777" w:rsidR="005167C7" w:rsidRDefault="005167C7" w:rsidP="00595A6D">
      <w:pPr>
        <w:widowControl/>
        <w:suppressAutoHyphens w:val="0"/>
        <w:ind w:left="540"/>
        <w:rPr>
          <w:b/>
          <w:bCs/>
          <w:u w:val="single"/>
        </w:rPr>
      </w:pPr>
    </w:p>
    <w:p w14:paraId="156F9DB5" w14:textId="77777777" w:rsidR="007030F3" w:rsidRDefault="007030F3" w:rsidP="00595A6D">
      <w:pPr>
        <w:widowControl/>
        <w:suppressAutoHyphens w:val="0"/>
        <w:ind w:left="540"/>
        <w:rPr>
          <w:b/>
          <w:bCs/>
          <w:u w:val="single"/>
        </w:rPr>
      </w:pPr>
    </w:p>
    <w:p w14:paraId="5A31BEBB" w14:textId="77777777" w:rsidR="007030F3" w:rsidRDefault="007030F3" w:rsidP="00595A6D">
      <w:pPr>
        <w:widowControl/>
        <w:suppressAutoHyphens w:val="0"/>
        <w:ind w:left="540"/>
        <w:rPr>
          <w:b/>
          <w:bCs/>
          <w:u w:val="single"/>
        </w:rPr>
      </w:pPr>
    </w:p>
    <w:p w14:paraId="0E945FB5" w14:textId="00C5179E" w:rsidR="002D3BB2" w:rsidRPr="00E54CDD" w:rsidRDefault="00CF30EE" w:rsidP="007030F3">
      <w:pPr>
        <w:widowControl/>
        <w:suppressAutoHyphens w:val="0"/>
        <w:rPr>
          <w:b/>
          <w:bCs/>
          <w:u w:val="single"/>
        </w:rPr>
      </w:pPr>
      <w:r w:rsidRPr="00E54CDD">
        <w:rPr>
          <w:b/>
          <w:bCs/>
          <w:u w:val="single"/>
        </w:rPr>
        <w:t>Projektowane Postanowienia Umowy</w:t>
      </w:r>
      <w:r w:rsidR="0013021B">
        <w:rPr>
          <w:b/>
          <w:bCs/>
          <w:u w:val="single"/>
        </w:rPr>
        <w:t xml:space="preserve"> </w:t>
      </w:r>
      <w:r w:rsidR="00423CAE" w:rsidRPr="00E54CDD">
        <w:rPr>
          <w:b/>
          <w:bCs/>
          <w:u w:val="single"/>
        </w:rPr>
        <w:t>80.272.</w:t>
      </w:r>
      <w:r w:rsidR="002D6974" w:rsidRPr="00E54CDD">
        <w:rPr>
          <w:b/>
          <w:bCs/>
          <w:u w:val="single"/>
        </w:rPr>
        <w:t>2</w:t>
      </w:r>
      <w:r w:rsidR="00AC31B4" w:rsidRPr="00E54CDD">
        <w:rPr>
          <w:b/>
          <w:bCs/>
          <w:u w:val="single"/>
        </w:rPr>
        <w:t>29</w:t>
      </w:r>
      <w:r w:rsidR="006D1F91" w:rsidRPr="00E54CDD">
        <w:rPr>
          <w:b/>
          <w:bCs/>
          <w:u w:val="single"/>
        </w:rPr>
        <w:t>.202</w:t>
      </w:r>
      <w:r w:rsidR="00AC31B4" w:rsidRPr="00E54CDD">
        <w:rPr>
          <w:b/>
          <w:bCs/>
          <w:u w:val="single"/>
        </w:rPr>
        <w:t>2</w:t>
      </w:r>
    </w:p>
    <w:p w14:paraId="6D285E2B" w14:textId="77777777" w:rsidR="002D3BB2" w:rsidRPr="00E54CDD" w:rsidRDefault="002D3BB2" w:rsidP="002D3BB2">
      <w:pPr>
        <w:pStyle w:val="Tekstpodstawowy"/>
        <w:spacing w:line="240" w:lineRule="auto"/>
        <w:jc w:val="center"/>
        <w:outlineLvl w:val="0"/>
        <w:rPr>
          <w:rFonts w:ascii="Times New Roman" w:hAnsi="Times New Roman" w:cs="Times New Roman"/>
          <w:b/>
          <w:bCs/>
          <w:u w:val="single"/>
        </w:rPr>
      </w:pPr>
    </w:p>
    <w:p w14:paraId="40B19966" w14:textId="48197387" w:rsidR="00773B5F" w:rsidRPr="00E54CDD" w:rsidRDefault="00773B5F" w:rsidP="00773B5F">
      <w:pPr>
        <w:jc w:val="both"/>
        <w:rPr>
          <w:b/>
        </w:rPr>
      </w:pPr>
      <w:r w:rsidRPr="00E54CDD">
        <w:rPr>
          <w:b/>
        </w:rPr>
        <w:t>zawarta w Krakowie w dniu ................ 202</w:t>
      </w:r>
      <w:r w:rsidR="00AC31B4" w:rsidRPr="00E54CDD">
        <w:rPr>
          <w:b/>
        </w:rPr>
        <w:t>2</w:t>
      </w:r>
      <w:r w:rsidRPr="00E54CDD">
        <w:rPr>
          <w:b/>
        </w:rPr>
        <w:t xml:space="preserve"> r. pomiędzy:</w:t>
      </w:r>
    </w:p>
    <w:p w14:paraId="7856A89B" w14:textId="77777777" w:rsidR="00773B5F" w:rsidRPr="00E54CDD" w:rsidRDefault="00773B5F" w:rsidP="00773B5F">
      <w:pPr>
        <w:jc w:val="both"/>
        <w:rPr>
          <w:b/>
        </w:rPr>
      </w:pPr>
    </w:p>
    <w:p w14:paraId="2F8F383F" w14:textId="77777777" w:rsidR="00773B5F" w:rsidRPr="00E54CDD" w:rsidRDefault="00773B5F" w:rsidP="00773B5F">
      <w:pPr>
        <w:jc w:val="both"/>
        <w:rPr>
          <w:b/>
          <w:bCs/>
        </w:rPr>
      </w:pPr>
      <w:r w:rsidRPr="00E54CDD">
        <w:rPr>
          <w:b/>
        </w:rPr>
        <w:t xml:space="preserve">Uniwersytetem </w:t>
      </w:r>
      <w:r w:rsidRPr="00E54CDD">
        <w:rPr>
          <w:b/>
          <w:bCs/>
        </w:rPr>
        <w:t xml:space="preserve">Jagiellońskim z siedzibą przy ul. Gołębiej 24, 31-007 Kraków, </w:t>
      </w:r>
    </w:p>
    <w:p w14:paraId="246D9F22" w14:textId="77777777" w:rsidR="00773B5F" w:rsidRPr="00E54CDD" w:rsidRDefault="00773B5F" w:rsidP="00773B5F">
      <w:pPr>
        <w:jc w:val="both"/>
        <w:rPr>
          <w:b/>
        </w:rPr>
      </w:pPr>
      <w:r w:rsidRPr="00E54CDD">
        <w:rPr>
          <w:b/>
          <w:bCs/>
        </w:rPr>
        <w:t>NIP 675-000-22-36, zwanym dalej „Zamawiającym”, reprezentowanym przez:</w:t>
      </w:r>
      <w:r w:rsidRPr="00E54CDD">
        <w:rPr>
          <w:b/>
        </w:rPr>
        <w:t xml:space="preserve"> </w:t>
      </w:r>
    </w:p>
    <w:p w14:paraId="1C7E9174" w14:textId="77777777" w:rsidR="00773B5F" w:rsidRPr="00E54CDD" w:rsidRDefault="00773B5F" w:rsidP="00773B5F">
      <w:pPr>
        <w:jc w:val="both"/>
        <w:rPr>
          <w:b/>
        </w:rPr>
      </w:pPr>
      <w:r w:rsidRPr="00E54CDD">
        <w:rPr>
          <w:b/>
        </w:rPr>
        <w:t>………… –……………., przy kontrasygnacie finansowej Kwestora UJ</w:t>
      </w:r>
    </w:p>
    <w:p w14:paraId="669FA451" w14:textId="77777777" w:rsidR="007030F3" w:rsidRPr="00E54CDD" w:rsidRDefault="007030F3" w:rsidP="00773B5F">
      <w:pPr>
        <w:jc w:val="both"/>
        <w:rPr>
          <w:b/>
        </w:rPr>
      </w:pPr>
    </w:p>
    <w:p w14:paraId="6C71AF7F" w14:textId="77777777" w:rsidR="00773B5F" w:rsidRPr="00E54CDD" w:rsidRDefault="00773B5F" w:rsidP="00773B5F">
      <w:pPr>
        <w:jc w:val="both"/>
        <w:rPr>
          <w:b/>
        </w:rPr>
      </w:pPr>
      <w:r w:rsidRPr="00E54CDD">
        <w:rPr>
          <w:b/>
        </w:rPr>
        <w:t xml:space="preserve">a ………………………, wpisanym do Krajowego Rejestru Sądowego, pod numerem wpisu: …….., NIP: ………., REGON: ………, wysokość kapitału zakładowego …………,- PLN, zwanym dalej „Wykonawcą”, reprezentowanym przez: </w:t>
      </w:r>
    </w:p>
    <w:p w14:paraId="60669CD6" w14:textId="77777777" w:rsidR="00773B5F" w:rsidRPr="00E54CDD" w:rsidRDefault="00773B5F" w:rsidP="00773B5F">
      <w:pPr>
        <w:jc w:val="both"/>
      </w:pPr>
      <w:r w:rsidRPr="00E54CDD">
        <w:rPr>
          <w:b/>
          <w:bCs/>
        </w:rPr>
        <w:t xml:space="preserve"> ………..</w:t>
      </w:r>
    </w:p>
    <w:p w14:paraId="5B9BA7C4" w14:textId="77777777" w:rsidR="002D3BB2" w:rsidRPr="00E54CDD" w:rsidRDefault="002D3BB2" w:rsidP="002D3BB2">
      <w:pPr>
        <w:pStyle w:val="Tekstpodstawowy2"/>
        <w:widowControl/>
        <w:ind w:left="540"/>
        <w:rPr>
          <w:rFonts w:ascii="Times New Roman" w:hAnsi="Times New Roman" w:cs="Times New Roman"/>
          <w:b/>
          <w:bCs/>
          <w:sz w:val="24"/>
          <w:szCs w:val="24"/>
        </w:rPr>
      </w:pPr>
    </w:p>
    <w:p w14:paraId="7D7FE4DD" w14:textId="6F36236C" w:rsidR="00F51F4F" w:rsidRPr="00E54CDD" w:rsidRDefault="00E1385A" w:rsidP="00E1385A">
      <w:pPr>
        <w:widowControl/>
        <w:suppressAutoHyphens w:val="0"/>
        <w:jc w:val="both"/>
        <w:outlineLvl w:val="0"/>
        <w:rPr>
          <w:i/>
          <w:sz w:val="22"/>
          <w:szCs w:val="22"/>
        </w:rPr>
      </w:pPr>
      <w:r w:rsidRPr="00E54CDD">
        <w:rPr>
          <w:i/>
          <w:sz w:val="22"/>
          <w:szCs w:val="22"/>
        </w:rPr>
        <w:t>W wyniku przeprowadzenia postępowania w trybie podstawowym bez możliwości przeprowadzenia negocjacji, na podstawie art. 275 pkt 1 ustawy z dnia 11 września 2019 r. – Prawo zamówień publicznych (</w:t>
      </w:r>
      <w:r w:rsidR="00EE771C">
        <w:rPr>
          <w:i/>
          <w:sz w:val="22"/>
          <w:szCs w:val="22"/>
        </w:rPr>
        <w:t xml:space="preserve">t. j. </w:t>
      </w:r>
      <w:r w:rsidRPr="00E54CDD">
        <w:rPr>
          <w:i/>
          <w:iCs/>
          <w:color w:val="000000"/>
          <w:sz w:val="22"/>
          <w:szCs w:val="22"/>
        </w:rPr>
        <w:t xml:space="preserve">Dz. U. 2021 poz. 1129 ze zm.) </w:t>
      </w:r>
      <w:r w:rsidRPr="00E54CDD">
        <w:rPr>
          <w:i/>
          <w:sz w:val="22"/>
          <w:szCs w:val="22"/>
        </w:rPr>
        <w:t>zawarto umowę następującej treści:</w:t>
      </w:r>
    </w:p>
    <w:p w14:paraId="2E7BEA3F" w14:textId="77777777" w:rsidR="00F51F4F" w:rsidRPr="00E54CDD" w:rsidRDefault="00F51F4F" w:rsidP="00E1385A">
      <w:pPr>
        <w:widowControl/>
        <w:suppressAutoHyphens w:val="0"/>
        <w:ind w:left="540"/>
        <w:jc w:val="both"/>
        <w:outlineLvl w:val="0"/>
        <w:rPr>
          <w:b/>
          <w:bCs/>
          <w:sz w:val="16"/>
        </w:rPr>
      </w:pPr>
    </w:p>
    <w:p w14:paraId="182D8162" w14:textId="77777777" w:rsidR="00351285" w:rsidRPr="00E54CDD" w:rsidRDefault="00351285" w:rsidP="00351285">
      <w:pPr>
        <w:ind w:left="540"/>
        <w:rPr>
          <w:b/>
          <w:bCs/>
          <w:color w:val="000000"/>
        </w:rPr>
      </w:pPr>
      <w:r w:rsidRPr="00E54CDD">
        <w:rPr>
          <w:b/>
          <w:bCs/>
          <w:color w:val="000000"/>
        </w:rPr>
        <w:t>§ 1</w:t>
      </w:r>
    </w:p>
    <w:p w14:paraId="57E2AE7B" w14:textId="1AD01C8E" w:rsidR="00351285" w:rsidRPr="00E54CDD" w:rsidRDefault="00351285" w:rsidP="002368C5">
      <w:pPr>
        <w:widowControl/>
        <w:numPr>
          <w:ilvl w:val="0"/>
          <w:numId w:val="35"/>
        </w:numPr>
        <w:tabs>
          <w:tab w:val="num" w:pos="851"/>
          <w:tab w:val="num" w:pos="2937"/>
        </w:tabs>
        <w:suppressAutoHyphens w:val="0"/>
        <w:ind w:left="851" w:hanging="426"/>
        <w:jc w:val="both"/>
      </w:pPr>
      <w:r w:rsidRPr="00E54CDD">
        <w:t xml:space="preserve">Zamawiający powierza a Wykonawca przyjmuje do zrealizowania </w:t>
      </w:r>
      <w:r w:rsidR="0089045B">
        <w:t>usług</w:t>
      </w:r>
      <w:r w:rsidRPr="00E54CDD">
        <w:t xml:space="preserve">ę </w:t>
      </w:r>
      <w:r w:rsidR="00AC31B4" w:rsidRPr="00E54CDD">
        <w:rPr>
          <w:rFonts w:cstheme="minorHAnsi"/>
          <w:color w:val="000000" w:themeColor="text1"/>
        </w:rPr>
        <w:t>wsparcia producenta dla</w:t>
      </w:r>
      <w:r w:rsidR="00AC31B4" w:rsidRPr="00E54CDD">
        <w:rPr>
          <w:rFonts w:cstheme="minorHAnsi"/>
        </w:rPr>
        <w:t xml:space="preserve"> oprogramowania</w:t>
      </w:r>
      <w:r w:rsidR="00AC31B4" w:rsidRPr="00E54CDD">
        <w:rPr>
          <w:rFonts w:cstheme="minorHAnsi"/>
          <w:i/>
          <w:iCs/>
        </w:rPr>
        <w:t xml:space="preserve"> </w:t>
      </w:r>
      <w:proofErr w:type="spellStart"/>
      <w:r w:rsidR="00AC31B4" w:rsidRPr="00E54CDD">
        <w:rPr>
          <w:rStyle w:val="Wyrnienieintensywne"/>
          <w:color w:val="auto"/>
        </w:rPr>
        <w:t>Veeam</w:t>
      </w:r>
      <w:proofErr w:type="spellEnd"/>
      <w:r w:rsidR="00AC31B4" w:rsidRPr="00E54CDD">
        <w:rPr>
          <w:rStyle w:val="Wyrnienieintensywne"/>
          <w:color w:val="auto"/>
        </w:rPr>
        <w:t xml:space="preserve"> </w:t>
      </w:r>
      <w:proofErr w:type="spellStart"/>
      <w:r w:rsidR="00AC31B4" w:rsidRPr="00E54CDD">
        <w:rPr>
          <w:rStyle w:val="Wyrnienieintensywne"/>
          <w:color w:val="auto"/>
        </w:rPr>
        <w:t>Availability</w:t>
      </w:r>
      <w:proofErr w:type="spellEnd"/>
      <w:r w:rsidR="00AC31B4" w:rsidRPr="00E54CDD">
        <w:rPr>
          <w:rStyle w:val="Wyrnienieintensywne"/>
          <w:color w:val="auto"/>
        </w:rPr>
        <w:t xml:space="preserve"> Suite Enterprise for Vmware (</w:t>
      </w:r>
      <w:proofErr w:type="spellStart"/>
      <w:r w:rsidR="00AC31B4" w:rsidRPr="00E54CDD">
        <w:rPr>
          <w:rStyle w:val="Wyrnienieintensywne"/>
          <w:color w:val="auto"/>
        </w:rPr>
        <w:t>Edu</w:t>
      </w:r>
      <w:proofErr w:type="spellEnd"/>
      <w:r w:rsidR="00AC31B4" w:rsidRPr="00E54CDD">
        <w:rPr>
          <w:rStyle w:val="Wyrnienieintensywne"/>
          <w:color w:val="auto"/>
        </w:rPr>
        <w:t xml:space="preserve">) do dnia </w:t>
      </w:r>
      <w:r w:rsidR="0013021B">
        <w:rPr>
          <w:rStyle w:val="Pogrubienie"/>
          <w:b w:val="0"/>
          <w:bCs w:val="0"/>
        </w:rPr>
        <w:t xml:space="preserve">23 listopada </w:t>
      </w:r>
      <w:r w:rsidR="0024779D">
        <w:rPr>
          <w:rStyle w:val="Pogrubienie"/>
          <w:b w:val="0"/>
          <w:bCs w:val="0"/>
        </w:rPr>
        <w:t>2025 r.</w:t>
      </w:r>
      <w:r w:rsidR="00AC31B4" w:rsidRPr="00E54CDD">
        <w:rPr>
          <w:rStyle w:val="Wyrnienieintensywne"/>
          <w:color w:val="auto"/>
        </w:rPr>
        <w:t xml:space="preserve"> oraz </w:t>
      </w:r>
      <w:r w:rsidR="0024779D">
        <w:rPr>
          <w:rStyle w:val="Wyrnienieintensywne"/>
          <w:color w:val="auto"/>
        </w:rPr>
        <w:t>dostawę (</w:t>
      </w:r>
      <w:r w:rsidR="00AC31B4" w:rsidRPr="00E54CDD">
        <w:rPr>
          <w:rStyle w:val="Wyrnienieintensywne"/>
          <w:color w:val="auto"/>
        </w:rPr>
        <w:t>zakup</w:t>
      </w:r>
      <w:r w:rsidR="0024779D">
        <w:rPr>
          <w:rStyle w:val="Wyrnienieintensywne"/>
          <w:color w:val="auto"/>
        </w:rPr>
        <w:t>)</w:t>
      </w:r>
      <w:r w:rsidR="00AC31B4" w:rsidRPr="00E54CDD">
        <w:rPr>
          <w:rStyle w:val="Wyrnienieintensywne"/>
          <w:color w:val="auto"/>
        </w:rPr>
        <w:t xml:space="preserve"> </w:t>
      </w:r>
      <w:r w:rsidR="0089045B">
        <w:rPr>
          <w:rStyle w:val="Wyrnienieintensywne"/>
          <w:color w:val="auto"/>
        </w:rPr>
        <w:t xml:space="preserve">udzielenie </w:t>
      </w:r>
      <w:r w:rsidR="00AC31B4" w:rsidRPr="00E54CDD">
        <w:rPr>
          <w:rStyle w:val="Wyrnienieintensywne"/>
          <w:color w:val="auto"/>
        </w:rPr>
        <w:t xml:space="preserve">dwóch </w:t>
      </w:r>
      <w:r w:rsidR="0024779D">
        <w:rPr>
          <w:rStyle w:val="Wyrnienieintensywne"/>
          <w:color w:val="auto"/>
        </w:rPr>
        <w:t xml:space="preserve">niewyłącznych </w:t>
      </w:r>
      <w:r w:rsidR="00AC31B4" w:rsidRPr="00E54CDD">
        <w:rPr>
          <w:rStyle w:val="Wyrnienieintensywne"/>
          <w:color w:val="auto"/>
        </w:rPr>
        <w:t xml:space="preserve">Licencji </w:t>
      </w:r>
      <w:proofErr w:type="spellStart"/>
      <w:r w:rsidR="00AC31B4" w:rsidRPr="00E54CDD">
        <w:rPr>
          <w:rStyle w:val="Wyrnienieintensywne"/>
          <w:color w:val="auto"/>
        </w:rPr>
        <w:t>Veeam</w:t>
      </w:r>
      <w:proofErr w:type="spellEnd"/>
      <w:r w:rsidR="00AC31B4" w:rsidRPr="00E54CDD">
        <w:rPr>
          <w:rStyle w:val="Wyrnienieintensywne"/>
          <w:color w:val="auto"/>
        </w:rPr>
        <w:t xml:space="preserve"> </w:t>
      </w:r>
      <w:proofErr w:type="spellStart"/>
      <w:r w:rsidR="00AC31B4" w:rsidRPr="00E54CDD">
        <w:rPr>
          <w:rStyle w:val="Wyrnienieintensywne"/>
          <w:color w:val="auto"/>
        </w:rPr>
        <w:t>Availability</w:t>
      </w:r>
      <w:proofErr w:type="spellEnd"/>
      <w:r w:rsidR="00AC31B4" w:rsidRPr="00E54CDD">
        <w:rPr>
          <w:rStyle w:val="Wyrnienieintensywne"/>
          <w:color w:val="auto"/>
        </w:rPr>
        <w:t xml:space="preserve"> Suite Enterprise for Vmware (</w:t>
      </w:r>
      <w:proofErr w:type="spellStart"/>
      <w:r w:rsidR="00AC31B4" w:rsidRPr="00E54CDD">
        <w:rPr>
          <w:rStyle w:val="Wyrnienieintensywne"/>
          <w:color w:val="auto"/>
        </w:rPr>
        <w:t>Edu</w:t>
      </w:r>
      <w:proofErr w:type="spellEnd"/>
      <w:r w:rsidR="00AC31B4" w:rsidRPr="00E54CDD">
        <w:rPr>
          <w:rStyle w:val="Wyrnienieintensywne"/>
          <w:color w:val="auto"/>
        </w:rPr>
        <w:t xml:space="preserve">) </w:t>
      </w:r>
      <w:r w:rsidR="00AC31B4" w:rsidRPr="00E54CDD">
        <w:rPr>
          <w:rStyle w:val="Wyrnienieintensywne"/>
          <w:color w:val="000000" w:themeColor="text1"/>
        </w:rPr>
        <w:t xml:space="preserve">wraz ze wsparciem producenta do dnia </w:t>
      </w:r>
      <w:r w:rsidR="0013021B">
        <w:rPr>
          <w:rStyle w:val="Wyrnienieintensywne"/>
          <w:color w:val="000000" w:themeColor="text1"/>
        </w:rPr>
        <w:t xml:space="preserve">23 listopada </w:t>
      </w:r>
      <w:r w:rsidR="0024779D">
        <w:rPr>
          <w:rStyle w:val="Wyrnienieintensywne"/>
          <w:color w:val="000000" w:themeColor="text1"/>
        </w:rPr>
        <w:t>2025 r.</w:t>
      </w:r>
    </w:p>
    <w:p w14:paraId="47510FD8" w14:textId="69F7EF59" w:rsidR="00351285" w:rsidRDefault="00351285" w:rsidP="002368C5">
      <w:pPr>
        <w:widowControl/>
        <w:numPr>
          <w:ilvl w:val="0"/>
          <w:numId w:val="35"/>
        </w:numPr>
        <w:tabs>
          <w:tab w:val="num" w:pos="900"/>
          <w:tab w:val="num" w:pos="2937"/>
        </w:tabs>
        <w:suppressAutoHyphens w:val="0"/>
        <w:ind w:left="900"/>
        <w:jc w:val="both"/>
      </w:pPr>
      <w:r w:rsidRPr="00E54CDD">
        <w:t xml:space="preserve">Wykonawca </w:t>
      </w:r>
      <w:r w:rsidRPr="00A52E0C">
        <w:rPr>
          <w:color w:val="000000" w:themeColor="text1"/>
        </w:rPr>
        <w:t xml:space="preserve">zobowiązuje się zapewnić </w:t>
      </w:r>
      <w:r w:rsidR="000747BF" w:rsidRPr="00A52E0C">
        <w:rPr>
          <w:color w:val="000000" w:themeColor="text1"/>
        </w:rPr>
        <w:t>dostawę</w:t>
      </w:r>
      <w:r w:rsidR="0024233C" w:rsidRPr="00A52E0C">
        <w:rPr>
          <w:color w:val="000000" w:themeColor="text1"/>
        </w:rPr>
        <w:t xml:space="preserve"> </w:t>
      </w:r>
      <w:r w:rsidR="00A12448" w:rsidRPr="00A12448">
        <w:rPr>
          <w:color w:val="000000" w:themeColor="text1"/>
        </w:rPr>
        <w:t xml:space="preserve">wsparcia producenta dla oprogramowania </w:t>
      </w:r>
      <w:r w:rsidR="00490201" w:rsidRPr="00A52E0C">
        <w:rPr>
          <w:color w:val="000000" w:themeColor="text1"/>
        </w:rPr>
        <w:t xml:space="preserve">i uruchomienie dostępu do </w:t>
      </w:r>
      <w:r w:rsidR="0024233C" w:rsidRPr="00A52E0C">
        <w:rPr>
          <w:color w:val="000000" w:themeColor="text1"/>
        </w:rPr>
        <w:t>licencji</w:t>
      </w:r>
      <w:r w:rsidRPr="00A52E0C">
        <w:rPr>
          <w:color w:val="000000" w:themeColor="text1"/>
        </w:rPr>
        <w:t xml:space="preserve"> </w:t>
      </w:r>
      <w:r w:rsidRPr="00B31E8F">
        <w:rPr>
          <w:b/>
          <w:bCs/>
          <w:color w:val="000000" w:themeColor="text1"/>
        </w:rPr>
        <w:t xml:space="preserve">w terminie do </w:t>
      </w:r>
      <w:r w:rsidR="00A52E0C" w:rsidRPr="00B31E8F">
        <w:rPr>
          <w:b/>
          <w:bCs/>
          <w:color w:val="000000" w:themeColor="text1"/>
        </w:rPr>
        <w:t>14</w:t>
      </w:r>
      <w:r w:rsidRPr="00B31E8F">
        <w:rPr>
          <w:b/>
          <w:bCs/>
          <w:color w:val="000000" w:themeColor="text1"/>
        </w:rPr>
        <w:t xml:space="preserve"> dni</w:t>
      </w:r>
      <w:r w:rsidRPr="00A52E0C">
        <w:rPr>
          <w:color w:val="000000" w:themeColor="text1"/>
        </w:rPr>
        <w:t xml:space="preserve">, liczonym od dnia udzielenia zamówienia, tj. od dnia zawarcia umowy. W przypadku zawarcia </w:t>
      </w:r>
      <w:r w:rsidRPr="00E54CDD">
        <w:t>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p>
    <w:p w14:paraId="3ED16949" w14:textId="7D86F825" w:rsidR="001D4A44" w:rsidRDefault="001D4A44" w:rsidP="00B31E8F">
      <w:pPr>
        <w:widowControl/>
        <w:numPr>
          <w:ilvl w:val="0"/>
          <w:numId w:val="35"/>
        </w:numPr>
        <w:tabs>
          <w:tab w:val="num" w:pos="900"/>
          <w:tab w:val="num" w:pos="2937"/>
        </w:tabs>
        <w:suppressAutoHyphens w:val="0"/>
        <w:ind w:left="900"/>
        <w:jc w:val="both"/>
      </w:pPr>
      <w:r>
        <w:t>Zamawiający oświadcza, że posiada licencje „</w:t>
      </w:r>
      <w:proofErr w:type="spellStart"/>
      <w:r>
        <w:t>Veeam</w:t>
      </w:r>
      <w:proofErr w:type="spellEnd"/>
      <w:r>
        <w:t xml:space="preserve"> </w:t>
      </w:r>
      <w:proofErr w:type="spellStart"/>
      <w:r>
        <w:t>Availability</w:t>
      </w:r>
      <w:proofErr w:type="spellEnd"/>
      <w:r>
        <w:t xml:space="preserve"> Suite Enterprise for Vmware (</w:t>
      </w:r>
      <w:proofErr w:type="spellStart"/>
      <w:r>
        <w:t>Edu</w:t>
      </w:r>
      <w:proofErr w:type="spellEnd"/>
      <w:r>
        <w:t>)”:</w:t>
      </w:r>
    </w:p>
    <w:p w14:paraId="056B0974" w14:textId="77777777" w:rsidR="001D4A44" w:rsidRDefault="001D4A44" w:rsidP="00B31E8F">
      <w:pPr>
        <w:pStyle w:val="Akapitzlist"/>
        <w:numPr>
          <w:ilvl w:val="1"/>
          <w:numId w:val="82"/>
        </w:numPr>
      </w:pPr>
      <w:r>
        <w:t>VEEV-VASENT-VS-P01AR-00 - 48 szt.,</w:t>
      </w:r>
    </w:p>
    <w:p w14:paraId="5A255DA4" w14:textId="10973439" w:rsidR="001D4A44" w:rsidRDefault="001D4A44" w:rsidP="00B31E8F">
      <w:pPr>
        <w:pStyle w:val="Akapitzlist"/>
        <w:numPr>
          <w:ilvl w:val="1"/>
          <w:numId w:val="82"/>
        </w:numPr>
      </w:pPr>
      <w:r>
        <w:t>VEEV-VASENT-VS-P02YP-00 - 48 szt.</w:t>
      </w:r>
    </w:p>
    <w:p w14:paraId="4686512C" w14:textId="7AD3ECB8" w:rsidR="001D4A44" w:rsidRDefault="001D4A44" w:rsidP="00B31E8F">
      <w:pPr>
        <w:widowControl/>
        <w:numPr>
          <w:ilvl w:val="0"/>
          <w:numId w:val="35"/>
        </w:numPr>
        <w:tabs>
          <w:tab w:val="num" w:pos="900"/>
          <w:tab w:val="num" w:pos="2937"/>
        </w:tabs>
        <w:suppressAutoHyphens w:val="0"/>
        <w:ind w:left="900"/>
        <w:jc w:val="both"/>
      </w:pPr>
      <w:r>
        <w:t xml:space="preserve">Dostawa (zakup) </w:t>
      </w:r>
      <w:r w:rsidR="00211C52">
        <w:t xml:space="preserve">udzielenie </w:t>
      </w:r>
      <w:r>
        <w:t>niewyłącznych licencji „</w:t>
      </w:r>
      <w:proofErr w:type="spellStart"/>
      <w:r>
        <w:t>Veeam</w:t>
      </w:r>
      <w:proofErr w:type="spellEnd"/>
      <w:r>
        <w:t xml:space="preserve"> </w:t>
      </w:r>
      <w:proofErr w:type="spellStart"/>
      <w:r>
        <w:t>Availability</w:t>
      </w:r>
      <w:proofErr w:type="spellEnd"/>
      <w:r>
        <w:t xml:space="preserve"> Suite Enterprise for Vmware (</w:t>
      </w:r>
      <w:proofErr w:type="spellStart"/>
      <w:r>
        <w:t>Edu</w:t>
      </w:r>
      <w:proofErr w:type="spellEnd"/>
      <w:r>
        <w:t xml:space="preserve">)”, stanowiących </w:t>
      </w:r>
      <w:r w:rsidR="00CF0E0E">
        <w:t>element przedmiotu umowy dotyczy</w:t>
      </w:r>
      <w:r>
        <w:t>:</w:t>
      </w:r>
    </w:p>
    <w:p w14:paraId="733F7031" w14:textId="25BA9EBE" w:rsidR="001D4A44" w:rsidRDefault="001D4A44" w:rsidP="00B31E8F">
      <w:pPr>
        <w:pStyle w:val="Akapitzlist"/>
        <w:numPr>
          <w:ilvl w:val="1"/>
          <w:numId w:val="84"/>
        </w:numPr>
      </w:pPr>
      <w:r>
        <w:t>VEEE-VASENT-VS-P0000-00</w:t>
      </w:r>
      <w:r w:rsidR="00CF0E0E">
        <w:t xml:space="preserve"> - </w:t>
      </w:r>
      <w:r>
        <w:t>2 szt.</w:t>
      </w:r>
      <w:r w:rsidR="00CF0E0E">
        <w:t>,</w:t>
      </w:r>
    </w:p>
    <w:p w14:paraId="09422CC6" w14:textId="6B494AC2" w:rsidR="001D4A44" w:rsidRDefault="001D4A44" w:rsidP="00B31E8F">
      <w:pPr>
        <w:pStyle w:val="Akapitzlist"/>
        <w:numPr>
          <w:ilvl w:val="1"/>
          <w:numId w:val="84"/>
        </w:numPr>
      </w:pPr>
      <w:r>
        <w:t>VEEV-VASENT-VS-P02YP-00</w:t>
      </w:r>
      <w:r w:rsidR="00CF0E0E">
        <w:t xml:space="preserve"> - </w:t>
      </w:r>
      <w:r>
        <w:t>2 szt.</w:t>
      </w:r>
    </w:p>
    <w:p w14:paraId="2478CD23" w14:textId="0765AC9D" w:rsidR="00351285" w:rsidRPr="00463B5D" w:rsidRDefault="00351285" w:rsidP="00CF0E0E">
      <w:pPr>
        <w:widowControl/>
        <w:numPr>
          <w:ilvl w:val="0"/>
          <w:numId w:val="35"/>
        </w:numPr>
        <w:tabs>
          <w:tab w:val="num" w:pos="900"/>
          <w:tab w:val="num" w:pos="2937"/>
        </w:tabs>
        <w:suppressAutoHyphens w:val="0"/>
        <w:ind w:left="900"/>
        <w:jc w:val="both"/>
      </w:pPr>
      <w:r w:rsidRPr="00E54CDD">
        <w:t>Integralną częścią niniejszej umowy jest dokumentacja postępowania, a w tym w szczególności SWZ</w:t>
      </w:r>
      <w:r w:rsidR="00240539" w:rsidRPr="00E54CDD">
        <w:t xml:space="preserve">, </w:t>
      </w:r>
      <w:r w:rsidRPr="00E54CDD">
        <w:t>wraz z załącznikami</w:t>
      </w:r>
      <w:r w:rsidR="00240539" w:rsidRPr="00E54CDD">
        <w:t>,</w:t>
      </w:r>
      <w:r w:rsidRPr="00E54CDD">
        <w:t xml:space="preserve"> </w:t>
      </w:r>
      <w:r w:rsidR="00EE771C">
        <w:t>w szczególności Załącznik A</w:t>
      </w:r>
      <w:r w:rsidR="009227CF">
        <w:t xml:space="preserve"> do SWZ</w:t>
      </w:r>
      <w:r w:rsidR="00EE771C">
        <w:t xml:space="preserve">, </w:t>
      </w:r>
      <w:r w:rsidR="00240539" w:rsidRPr="00E54CDD">
        <w:t>któr</w:t>
      </w:r>
      <w:r w:rsidR="00EE771C">
        <w:t>y</w:t>
      </w:r>
      <w:r w:rsidR="00240539" w:rsidRPr="00E54CDD">
        <w:t xml:space="preserve"> zawiera szczegółowy opis przedmiotu zamówienia </w:t>
      </w:r>
      <w:r w:rsidRPr="00E54CDD">
        <w:t>oraz oferta Wykonawcy</w:t>
      </w:r>
      <w:r w:rsidR="00240539" w:rsidRPr="00463B5D">
        <w:t xml:space="preserve"> z </w:t>
      </w:r>
      <w:r w:rsidR="00240539" w:rsidRPr="009F199F">
        <w:t>dnia ……….</w:t>
      </w:r>
      <w:r w:rsidR="004B6C42" w:rsidRPr="009F199F">
        <w:t xml:space="preserve"> </w:t>
      </w:r>
      <w:r w:rsidR="00EE771C" w:rsidRPr="009F199F">
        <w:t>2022 r.</w:t>
      </w:r>
    </w:p>
    <w:p w14:paraId="49627096" w14:textId="77777777" w:rsidR="00351285" w:rsidRPr="00E54CDD" w:rsidRDefault="00351285" w:rsidP="00CF0E0E">
      <w:pPr>
        <w:widowControl/>
        <w:numPr>
          <w:ilvl w:val="0"/>
          <w:numId w:val="35"/>
        </w:numPr>
        <w:tabs>
          <w:tab w:val="num" w:pos="900"/>
          <w:tab w:val="num" w:pos="2937"/>
        </w:tabs>
        <w:suppressAutoHyphens w:val="0"/>
        <w:ind w:left="900"/>
        <w:jc w:val="both"/>
      </w:pPr>
      <w:r w:rsidRPr="00E54CDD">
        <w:lastRenderedPageBreak/>
        <w:t>Wykonawca ponosi całkowitą odpowiedzialność materialną i prawną za powstałe u Zamawiającego, jak i osób trzecich, szkody spowodowane działalnością wynikłą z realizacji niniejszej umowy.</w:t>
      </w:r>
    </w:p>
    <w:p w14:paraId="6085FF29" w14:textId="2917843F" w:rsidR="00351285" w:rsidRDefault="00351285" w:rsidP="00CF0E0E">
      <w:pPr>
        <w:widowControl/>
        <w:numPr>
          <w:ilvl w:val="0"/>
          <w:numId w:val="35"/>
        </w:numPr>
        <w:tabs>
          <w:tab w:val="num" w:pos="900"/>
          <w:tab w:val="num" w:pos="2937"/>
        </w:tabs>
        <w:suppressAutoHyphens w:val="0"/>
        <w:ind w:left="900"/>
        <w:jc w:val="both"/>
      </w:pPr>
      <w:r w:rsidRPr="00E54CDD">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06391D9C" w14:textId="7CC98540" w:rsidR="00EE771C" w:rsidRPr="00E54CDD" w:rsidRDefault="00CE7ADE" w:rsidP="00CF0E0E">
      <w:pPr>
        <w:widowControl/>
        <w:numPr>
          <w:ilvl w:val="0"/>
          <w:numId w:val="35"/>
        </w:numPr>
        <w:tabs>
          <w:tab w:val="num" w:pos="900"/>
          <w:tab w:val="num" w:pos="2937"/>
        </w:tabs>
        <w:suppressAutoHyphens w:val="0"/>
        <w:ind w:left="900"/>
        <w:jc w:val="both"/>
      </w:pPr>
      <w:r w:rsidRPr="00CE7ADE">
        <w:t>Jeśli Wykonawca w toku postępowania o udzielenia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określony w SWZ.</w:t>
      </w:r>
    </w:p>
    <w:p w14:paraId="3BB12A28" w14:textId="30BEBB83" w:rsidR="00351285" w:rsidRPr="00E54CDD" w:rsidRDefault="00351285" w:rsidP="00351285">
      <w:pPr>
        <w:ind w:left="540"/>
        <w:rPr>
          <w:b/>
          <w:bCs/>
          <w:lang w:val="x-none" w:eastAsia="x-none"/>
        </w:rPr>
      </w:pPr>
      <w:r w:rsidRPr="00E54CDD">
        <w:rPr>
          <w:b/>
          <w:bCs/>
          <w:lang w:val="x-none" w:eastAsia="x-none"/>
        </w:rPr>
        <w:t>§ 2</w:t>
      </w:r>
    </w:p>
    <w:p w14:paraId="16AB1B46" w14:textId="05142962" w:rsidR="00351285" w:rsidRPr="00E54CDD" w:rsidRDefault="00351285" w:rsidP="002368C5">
      <w:pPr>
        <w:widowControl/>
        <w:numPr>
          <w:ilvl w:val="0"/>
          <w:numId w:val="33"/>
        </w:numPr>
        <w:tabs>
          <w:tab w:val="clear" w:pos="1440"/>
          <w:tab w:val="num" w:pos="900"/>
          <w:tab w:val="num" w:pos="927"/>
        </w:tabs>
        <w:suppressAutoHyphens w:val="0"/>
        <w:ind w:left="900"/>
        <w:jc w:val="both"/>
        <w:rPr>
          <w:lang w:val="x-none" w:eastAsia="x-none"/>
        </w:rPr>
      </w:pPr>
      <w:r w:rsidRPr="00E54CDD">
        <w:rPr>
          <w:lang w:val="x-none" w:eastAsia="x-none"/>
        </w:rPr>
        <w:t>Wykonawca oświadcza, że posiada odpowiednią wiedzę, doświadczenie i dysponuje stosowną bazą do wykonania przedmiotu umowy</w:t>
      </w:r>
      <w:r w:rsidRPr="00E54CDD">
        <w:rPr>
          <w:lang w:eastAsia="x-none"/>
        </w:rPr>
        <w:t xml:space="preserve">, w szczególności dysponuje właściwie wykwalikowanym zespołem zapewniającym należyte wykonywanie </w:t>
      </w:r>
      <w:r w:rsidR="00006532" w:rsidRPr="00E54CDD">
        <w:rPr>
          <w:lang w:eastAsia="x-none"/>
        </w:rPr>
        <w:t>przedmiotu zamówienia.</w:t>
      </w:r>
    </w:p>
    <w:p w14:paraId="3D41FEA2" w14:textId="77777777" w:rsidR="00351285" w:rsidRPr="00E54CDD" w:rsidRDefault="00351285" w:rsidP="002368C5">
      <w:pPr>
        <w:widowControl/>
        <w:numPr>
          <w:ilvl w:val="0"/>
          <w:numId w:val="33"/>
        </w:numPr>
        <w:tabs>
          <w:tab w:val="clear" w:pos="1440"/>
          <w:tab w:val="num" w:pos="900"/>
          <w:tab w:val="num" w:pos="927"/>
        </w:tabs>
        <w:suppressAutoHyphens w:val="0"/>
        <w:ind w:left="900"/>
        <w:jc w:val="both"/>
        <w:rPr>
          <w:sz w:val="22"/>
          <w:szCs w:val="22"/>
          <w:lang w:val="x-none" w:eastAsia="x-none"/>
        </w:rPr>
      </w:pPr>
      <w:r w:rsidRPr="00E54CDD">
        <w:rPr>
          <w:sz w:val="22"/>
          <w:szCs w:val="22"/>
          <w:lang w:val="x-none" w:eastAsia="x-none"/>
        </w:rPr>
        <w:t xml:space="preserve">Wykonawca oświadcza, iż przedmiot umowy wykona z zachowaniem umówionych terminów przy zachowaniu należytej staranności przy uwzględnieniu zawodowego charakteru </w:t>
      </w:r>
      <w:r w:rsidRPr="00E54CDD">
        <w:rPr>
          <w:sz w:val="22"/>
          <w:szCs w:val="22"/>
          <w:lang w:eastAsia="x-none"/>
        </w:rPr>
        <w:t>prowadzonej przez ni</w:t>
      </w:r>
      <w:r w:rsidRPr="00E54CDD">
        <w:rPr>
          <w:sz w:val="22"/>
          <w:szCs w:val="22"/>
          <w:lang w:val="x-none" w:eastAsia="x-none"/>
        </w:rPr>
        <w:t>e</w:t>
      </w:r>
      <w:r w:rsidRPr="00E54CDD">
        <w:rPr>
          <w:sz w:val="22"/>
          <w:szCs w:val="22"/>
          <w:lang w:eastAsia="x-none"/>
        </w:rPr>
        <w:t>go</w:t>
      </w:r>
      <w:r w:rsidRPr="00E54CDD">
        <w:rPr>
          <w:sz w:val="22"/>
          <w:szCs w:val="22"/>
          <w:lang w:val="x-none" w:eastAsia="x-none"/>
        </w:rPr>
        <w:t xml:space="preserve"> działalności.</w:t>
      </w:r>
    </w:p>
    <w:p w14:paraId="27D25B27" w14:textId="77777777" w:rsidR="00351285" w:rsidRPr="00E54CDD" w:rsidRDefault="00351285" w:rsidP="00351285">
      <w:pPr>
        <w:ind w:left="540"/>
        <w:rPr>
          <w:b/>
          <w:bCs/>
          <w:sz w:val="22"/>
          <w:szCs w:val="22"/>
          <w:lang w:val="x-none" w:eastAsia="x-none"/>
        </w:rPr>
      </w:pPr>
    </w:p>
    <w:p w14:paraId="4BFFB9E3" w14:textId="77777777" w:rsidR="00351285" w:rsidRPr="00E54CDD" w:rsidRDefault="00351285" w:rsidP="00351285">
      <w:pPr>
        <w:ind w:left="540"/>
        <w:rPr>
          <w:b/>
          <w:bCs/>
          <w:sz w:val="22"/>
          <w:szCs w:val="22"/>
          <w:lang w:val="x-none" w:eastAsia="x-none"/>
        </w:rPr>
      </w:pPr>
      <w:r w:rsidRPr="00E54CDD">
        <w:rPr>
          <w:b/>
          <w:bCs/>
          <w:sz w:val="22"/>
          <w:szCs w:val="22"/>
          <w:lang w:val="x-none" w:eastAsia="x-none"/>
        </w:rPr>
        <w:t>§ 3</w:t>
      </w:r>
    </w:p>
    <w:p w14:paraId="310A57E7" w14:textId="77777777" w:rsidR="00E1385A" w:rsidRPr="00E54CDD" w:rsidRDefault="00E1385A" w:rsidP="002368C5">
      <w:pPr>
        <w:widowControl/>
        <w:numPr>
          <w:ilvl w:val="0"/>
          <w:numId w:val="40"/>
        </w:numPr>
        <w:suppressAutoHyphens w:val="0"/>
        <w:ind w:right="20"/>
        <w:jc w:val="both"/>
        <w:rPr>
          <w:color w:val="000000"/>
          <w:sz w:val="22"/>
          <w:szCs w:val="22"/>
          <w:lang w:val="x-none" w:eastAsia="x-none"/>
        </w:rPr>
      </w:pPr>
      <w:r w:rsidRPr="00E54CDD">
        <w:rPr>
          <w:color w:val="000000"/>
          <w:sz w:val="22"/>
          <w:szCs w:val="22"/>
          <w:lang w:val="x-none" w:eastAsia="x-none"/>
        </w:rPr>
        <w:t>Zapłata wynagrodzenia nastąpi zgodnie z warunkami określonymi niniejszą Umową.</w:t>
      </w:r>
    </w:p>
    <w:p w14:paraId="717E45D4" w14:textId="2B3DD346" w:rsidR="00351285" w:rsidRPr="00E54CDD" w:rsidRDefault="00351285" w:rsidP="002368C5">
      <w:pPr>
        <w:widowControl/>
        <w:numPr>
          <w:ilvl w:val="0"/>
          <w:numId w:val="40"/>
        </w:numPr>
        <w:suppressAutoHyphens w:val="0"/>
        <w:jc w:val="both"/>
        <w:rPr>
          <w:sz w:val="22"/>
          <w:szCs w:val="22"/>
          <w:lang w:val="x-none" w:eastAsia="x-none"/>
        </w:rPr>
      </w:pPr>
      <w:r w:rsidRPr="00E54CDD">
        <w:rPr>
          <w:sz w:val="22"/>
          <w:szCs w:val="22"/>
          <w:lang w:val="x-none" w:eastAsia="x-none"/>
        </w:rPr>
        <w:t xml:space="preserve">Wynagrodzenie za przedmiot umowy ustala się na kwotę netto: </w:t>
      </w:r>
      <w:r w:rsidR="00006532" w:rsidRPr="00E54CDD">
        <w:rPr>
          <w:sz w:val="22"/>
          <w:szCs w:val="22"/>
          <w:lang w:eastAsia="x-none"/>
        </w:rPr>
        <w:t>……..</w:t>
      </w:r>
      <w:r w:rsidRPr="00E54CDD">
        <w:rPr>
          <w:sz w:val="22"/>
          <w:szCs w:val="22"/>
          <w:lang w:val="x-none" w:eastAsia="x-none"/>
        </w:rPr>
        <w:t xml:space="preserve"> PLN, co po doliczeniu należnej stawki podatku VAT</w:t>
      </w:r>
      <w:r w:rsidRPr="00E54CDD">
        <w:rPr>
          <w:sz w:val="22"/>
          <w:szCs w:val="22"/>
          <w:lang w:eastAsia="x-none"/>
        </w:rPr>
        <w:t xml:space="preserve"> 23%</w:t>
      </w:r>
      <w:r w:rsidR="0013021B">
        <w:rPr>
          <w:sz w:val="22"/>
          <w:szCs w:val="22"/>
          <w:lang w:eastAsia="x-none"/>
        </w:rPr>
        <w:t xml:space="preserve"> </w:t>
      </w:r>
      <w:r w:rsidRPr="00E54CDD">
        <w:rPr>
          <w:sz w:val="22"/>
          <w:szCs w:val="22"/>
          <w:lang w:val="x-none" w:eastAsia="x-none"/>
        </w:rPr>
        <w:t xml:space="preserve">daje kwotę brutto: </w:t>
      </w:r>
      <w:r w:rsidR="00006532" w:rsidRPr="00E54CDD">
        <w:rPr>
          <w:sz w:val="22"/>
          <w:szCs w:val="22"/>
          <w:lang w:eastAsia="x-none"/>
        </w:rPr>
        <w:t>……..</w:t>
      </w:r>
      <w:r w:rsidRPr="00E54CDD">
        <w:rPr>
          <w:sz w:val="22"/>
          <w:szCs w:val="22"/>
          <w:lang w:val="x-none" w:eastAsia="x-none"/>
        </w:rPr>
        <w:t xml:space="preserve">PLN </w:t>
      </w:r>
      <w:r w:rsidR="007C3134">
        <w:rPr>
          <w:sz w:val="22"/>
          <w:szCs w:val="22"/>
          <w:lang w:eastAsia="x-none"/>
        </w:rPr>
        <w:t>(</w:t>
      </w:r>
      <w:r w:rsidRPr="00E54CDD">
        <w:rPr>
          <w:sz w:val="22"/>
          <w:szCs w:val="22"/>
          <w:lang w:val="x-none" w:eastAsia="x-none"/>
        </w:rPr>
        <w:t xml:space="preserve">słownie: </w:t>
      </w:r>
      <w:r w:rsidR="00006532" w:rsidRPr="00E54CDD">
        <w:rPr>
          <w:sz w:val="22"/>
          <w:szCs w:val="22"/>
          <w:lang w:eastAsia="x-none"/>
        </w:rPr>
        <w:t>……………</w:t>
      </w:r>
      <w:r w:rsidRPr="00E54CDD">
        <w:rPr>
          <w:sz w:val="22"/>
          <w:szCs w:val="22"/>
          <w:lang w:val="x-none" w:eastAsia="x-none"/>
        </w:rPr>
        <w:t xml:space="preserve"> złote </w:t>
      </w:r>
      <w:r w:rsidR="00E1385A" w:rsidRPr="00B31E8F">
        <w:rPr>
          <w:sz w:val="22"/>
          <w:szCs w:val="22"/>
          <w:vertAlign w:val="superscript"/>
          <w:lang w:eastAsia="x-none"/>
        </w:rPr>
        <w:t>…</w:t>
      </w:r>
      <w:r w:rsidRPr="00E54CDD">
        <w:rPr>
          <w:sz w:val="22"/>
          <w:szCs w:val="22"/>
          <w:lang w:val="x-none" w:eastAsia="x-none"/>
        </w:rPr>
        <w:t>/</w:t>
      </w:r>
      <w:r w:rsidRPr="00B31E8F">
        <w:rPr>
          <w:sz w:val="22"/>
          <w:szCs w:val="22"/>
          <w:vertAlign w:val="subscript"/>
          <w:lang w:val="x-none" w:eastAsia="x-none"/>
        </w:rPr>
        <w:t>100</w:t>
      </w:r>
      <w:r w:rsidR="007C3134">
        <w:rPr>
          <w:sz w:val="22"/>
          <w:szCs w:val="22"/>
          <w:lang w:eastAsia="x-none"/>
        </w:rPr>
        <w:t>)</w:t>
      </w:r>
      <w:r w:rsidRPr="00E54CDD">
        <w:rPr>
          <w:sz w:val="22"/>
          <w:szCs w:val="22"/>
          <w:lang w:val="x-none" w:eastAsia="x-none"/>
        </w:rPr>
        <w:t>.</w:t>
      </w:r>
    </w:p>
    <w:p w14:paraId="1449CD61" w14:textId="3393C24B" w:rsidR="00351285" w:rsidRPr="00E54CDD" w:rsidRDefault="00351285" w:rsidP="002368C5">
      <w:pPr>
        <w:widowControl/>
        <w:numPr>
          <w:ilvl w:val="0"/>
          <w:numId w:val="40"/>
        </w:numPr>
        <w:suppressAutoHyphens w:val="0"/>
        <w:jc w:val="both"/>
        <w:rPr>
          <w:sz w:val="22"/>
          <w:szCs w:val="22"/>
          <w:lang w:val="x-none" w:eastAsia="x-none"/>
        </w:rPr>
      </w:pPr>
      <w:r w:rsidRPr="00E54CDD">
        <w:rPr>
          <w:sz w:val="22"/>
          <w:szCs w:val="22"/>
          <w:lang w:val="x-none" w:eastAsia="x-none"/>
        </w:rPr>
        <w:t xml:space="preserve">Zamawiający jest płatnikiem VAT i posiada </w:t>
      </w:r>
      <w:r w:rsidRPr="00E54CDD">
        <w:rPr>
          <w:sz w:val="22"/>
          <w:szCs w:val="22"/>
          <w:u w:val="single"/>
          <w:lang w:val="x-none" w:eastAsia="x-none"/>
        </w:rPr>
        <w:t xml:space="preserve">NIP </w:t>
      </w:r>
      <w:r w:rsidRPr="00E54CDD">
        <w:rPr>
          <w:sz w:val="22"/>
          <w:szCs w:val="22"/>
          <w:lang w:val="x-none" w:eastAsia="x-none"/>
        </w:rPr>
        <w:t>675-000-22-36.</w:t>
      </w:r>
    </w:p>
    <w:p w14:paraId="6E58C359" w14:textId="58CCB148" w:rsidR="00351285" w:rsidRPr="00E54CDD" w:rsidRDefault="00351285" w:rsidP="002368C5">
      <w:pPr>
        <w:widowControl/>
        <w:numPr>
          <w:ilvl w:val="0"/>
          <w:numId w:val="40"/>
        </w:numPr>
        <w:suppressAutoHyphens w:val="0"/>
        <w:jc w:val="both"/>
        <w:rPr>
          <w:sz w:val="22"/>
          <w:szCs w:val="22"/>
          <w:lang w:val="x-none" w:eastAsia="x-none"/>
        </w:rPr>
      </w:pPr>
      <w:r w:rsidRPr="00E54CDD">
        <w:rPr>
          <w:sz w:val="22"/>
          <w:szCs w:val="22"/>
          <w:lang w:val="x-none" w:eastAsia="x-none"/>
        </w:rPr>
        <w:t xml:space="preserve">Wykonawca jest płatnikiem VAT i posiada NIP </w:t>
      </w:r>
      <w:r w:rsidR="00006532" w:rsidRPr="00E54CDD">
        <w:rPr>
          <w:sz w:val="22"/>
          <w:szCs w:val="22"/>
          <w:lang w:eastAsia="x-none"/>
        </w:rPr>
        <w:t>…………….</w:t>
      </w:r>
      <w:r w:rsidRPr="00E54CDD">
        <w:rPr>
          <w:sz w:val="22"/>
          <w:szCs w:val="22"/>
          <w:lang w:eastAsia="x-none"/>
        </w:rPr>
        <w:t>.</w:t>
      </w:r>
      <w:r w:rsidRPr="00E54CDD">
        <w:rPr>
          <w:sz w:val="22"/>
          <w:szCs w:val="22"/>
          <w:lang w:val="x-none" w:eastAsia="x-none"/>
        </w:rPr>
        <w:t xml:space="preserve"> </w:t>
      </w:r>
    </w:p>
    <w:p w14:paraId="5E4B279D" w14:textId="7BEC758C" w:rsidR="00351285" w:rsidRPr="00E54CDD" w:rsidRDefault="00351285" w:rsidP="002368C5">
      <w:pPr>
        <w:widowControl/>
        <w:numPr>
          <w:ilvl w:val="0"/>
          <w:numId w:val="40"/>
        </w:numPr>
        <w:suppressAutoHyphens w:val="0"/>
        <w:jc w:val="both"/>
        <w:rPr>
          <w:sz w:val="22"/>
          <w:szCs w:val="22"/>
          <w:lang w:val="x-none" w:eastAsia="x-none"/>
        </w:rPr>
      </w:pPr>
      <w:r w:rsidRPr="00E54CDD">
        <w:rPr>
          <w:color w:val="000000"/>
          <w:sz w:val="22"/>
          <w:szCs w:val="22"/>
          <w:lang w:val="x-none" w:eastAsia="x-none"/>
        </w:rPr>
        <w:t>Wynagrodzenie określone w ust.</w:t>
      </w:r>
      <w:r w:rsidRPr="00E54CDD">
        <w:rPr>
          <w:color w:val="000000"/>
          <w:sz w:val="22"/>
          <w:szCs w:val="22"/>
          <w:lang w:eastAsia="x-none"/>
        </w:rPr>
        <w:t xml:space="preserve"> </w:t>
      </w:r>
      <w:r w:rsidRPr="00E54CDD">
        <w:rPr>
          <w:color w:val="000000"/>
          <w:sz w:val="22"/>
          <w:szCs w:val="22"/>
          <w:lang w:val="x-none" w:eastAsia="x-none"/>
        </w:rPr>
        <w:t xml:space="preserve">2 </w:t>
      </w:r>
      <w:r w:rsidR="00240539" w:rsidRPr="00E54CDD">
        <w:rPr>
          <w:color w:val="000000"/>
          <w:sz w:val="22"/>
          <w:szCs w:val="22"/>
          <w:lang w:eastAsia="x-none"/>
        </w:rPr>
        <w:t xml:space="preserve">ma charakter ryczałtowy i </w:t>
      </w:r>
      <w:r w:rsidRPr="00E54CDD">
        <w:rPr>
          <w:color w:val="000000"/>
          <w:sz w:val="22"/>
          <w:szCs w:val="22"/>
          <w:lang w:val="x-none" w:eastAsia="x-none"/>
        </w:rPr>
        <w:t>obejmuje wszystkie koszty, które Wykonawca powinien był przewidzieć w celu prawidłowego wykonania umowy.</w:t>
      </w:r>
    </w:p>
    <w:p w14:paraId="5FDBE1B2" w14:textId="77777777" w:rsidR="00D337A4" w:rsidRDefault="00D337A4" w:rsidP="00351285">
      <w:pPr>
        <w:ind w:left="539"/>
        <w:rPr>
          <w:b/>
          <w:bCs/>
          <w:sz w:val="22"/>
          <w:szCs w:val="22"/>
          <w:lang w:val="x-none" w:eastAsia="x-none"/>
        </w:rPr>
      </w:pPr>
    </w:p>
    <w:p w14:paraId="7DF5C513" w14:textId="7D7A820B" w:rsidR="00351285" w:rsidRPr="00E54CDD" w:rsidRDefault="00351285" w:rsidP="00351285">
      <w:pPr>
        <w:ind w:left="539"/>
        <w:rPr>
          <w:b/>
          <w:bCs/>
          <w:sz w:val="22"/>
          <w:szCs w:val="22"/>
          <w:lang w:val="x-none" w:eastAsia="x-none"/>
        </w:rPr>
      </w:pPr>
      <w:r w:rsidRPr="00E54CDD">
        <w:rPr>
          <w:b/>
          <w:bCs/>
          <w:sz w:val="22"/>
          <w:szCs w:val="22"/>
          <w:lang w:val="x-none" w:eastAsia="x-none"/>
        </w:rPr>
        <w:t>§ 4</w:t>
      </w:r>
    </w:p>
    <w:p w14:paraId="58966742" w14:textId="57205E82" w:rsidR="00351285" w:rsidRDefault="00351285" w:rsidP="002368C5">
      <w:pPr>
        <w:widowControl/>
        <w:numPr>
          <w:ilvl w:val="0"/>
          <w:numId w:val="41"/>
        </w:numPr>
        <w:suppressAutoHyphens w:val="0"/>
        <w:jc w:val="both"/>
        <w:rPr>
          <w:sz w:val="22"/>
          <w:szCs w:val="22"/>
        </w:rPr>
      </w:pPr>
      <w:bookmarkStart w:id="6" w:name="OLE_LINK3"/>
      <w:bookmarkStart w:id="7" w:name="OLE_LINK4"/>
      <w:r w:rsidRPr="00E54CDD">
        <w:rPr>
          <w:sz w:val="22"/>
          <w:szCs w:val="22"/>
        </w:rPr>
        <w:t>Wykonawca otrzyma wynagrodzenie po wykonaniu całości przedmiotu umowy</w:t>
      </w:r>
      <w:r w:rsidR="001E0804" w:rsidRPr="00E54CDD">
        <w:rPr>
          <w:sz w:val="22"/>
          <w:szCs w:val="22"/>
        </w:rPr>
        <w:t xml:space="preserve"> w terminie określonym w § 1 ust. 2 Umowy</w:t>
      </w:r>
      <w:r w:rsidRPr="00E54CDD">
        <w:rPr>
          <w:sz w:val="22"/>
          <w:szCs w:val="22"/>
        </w:rPr>
        <w:t>, potwierdzon</w:t>
      </w:r>
      <w:r w:rsidR="001E0804" w:rsidRPr="00E54CDD">
        <w:rPr>
          <w:sz w:val="22"/>
          <w:szCs w:val="22"/>
        </w:rPr>
        <w:t>ym</w:t>
      </w:r>
      <w:r w:rsidRPr="00E54CDD">
        <w:rPr>
          <w:sz w:val="22"/>
          <w:szCs w:val="22"/>
        </w:rPr>
        <w:t xml:space="preserve"> protokołem odbioru bez zastrzeżeń i po złożeniu prawidłowo wystawionej faktury w siedzibie jednostki organizacyjnej wskazanej </w:t>
      </w:r>
      <w:r w:rsidR="00717EDB">
        <w:rPr>
          <w:sz w:val="22"/>
          <w:szCs w:val="22"/>
        </w:rPr>
        <w:br/>
      </w:r>
      <w:r w:rsidRPr="00E54CDD">
        <w:rPr>
          <w:sz w:val="22"/>
          <w:szCs w:val="22"/>
        </w:rPr>
        <w:t>w § 1 ust. 1 umowy</w:t>
      </w:r>
      <w:bookmarkEnd w:id="6"/>
      <w:bookmarkEnd w:id="7"/>
      <w:r w:rsidR="00240539" w:rsidRPr="00E54CDD">
        <w:rPr>
          <w:sz w:val="22"/>
          <w:szCs w:val="22"/>
        </w:rPr>
        <w:t xml:space="preserve">, </w:t>
      </w:r>
      <w:proofErr w:type="spellStart"/>
      <w:r w:rsidR="00240539" w:rsidRPr="00E54CDD">
        <w:rPr>
          <w:sz w:val="22"/>
          <w:szCs w:val="22"/>
        </w:rPr>
        <w:t>tj</w:t>
      </w:r>
      <w:proofErr w:type="spellEnd"/>
      <w:r w:rsidR="00240539" w:rsidRPr="00E54CDD">
        <w:rPr>
          <w:sz w:val="22"/>
          <w:szCs w:val="22"/>
        </w:rPr>
        <w:t xml:space="preserve"> ………………………………….</w:t>
      </w:r>
      <w:r w:rsidRPr="00E54CDD">
        <w:rPr>
          <w:sz w:val="22"/>
          <w:szCs w:val="22"/>
        </w:rPr>
        <w:t>.</w:t>
      </w:r>
    </w:p>
    <w:p w14:paraId="032EF97F" w14:textId="1D623145" w:rsidR="00DA0FC3" w:rsidRDefault="00DA0FC3" w:rsidP="00DA0FC3">
      <w:pPr>
        <w:pStyle w:val="Akapitzlist"/>
        <w:numPr>
          <w:ilvl w:val="0"/>
          <w:numId w:val="41"/>
        </w:numPr>
        <w:rPr>
          <w:rFonts w:eastAsia="Times New Roman"/>
          <w:sz w:val="22"/>
          <w:szCs w:val="22"/>
          <w:lang w:eastAsia="pl-PL"/>
        </w:rPr>
      </w:pPr>
      <w:r w:rsidRPr="00DA0FC3">
        <w:rPr>
          <w:rFonts w:eastAsia="Times New Roman"/>
          <w:sz w:val="22"/>
          <w:szCs w:val="22"/>
          <w:lang w:eastAsia="pl-PL"/>
        </w:rPr>
        <w:t>Warunkiem przeprowadzenia odbioru przedmiotu umowy, wskazanego w § 1 ust. 1 niniejszej umowy jest dostarczenie przez Wykonawcę dokumentu potwierdzającego skuteczne uruchomienie dostępu do usługi wsparcia technicznego, świadczonego na zasadach określonych w § 5 umowy, co zostanie stwierdzone przez przedstawicieli Stron umowy w podpisanym protokole odbioru, w którym zostanie wskazana data udzielenia ww. wsparcia.</w:t>
      </w:r>
    </w:p>
    <w:p w14:paraId="4307F1ED" w14:textId="77777777" w:rsidR="00461B7E" w:rsidRPr="00461B7E" w:rsidRDefault="00461B7E" w:rsidP="00461B7E">
      <w:pPr>
        <w:pStyle w:val="Akapitzlist"/>
        <w:numPr>
          <w:ilvl w:val="0"/>
          <w:numId w:val="41"/>
        </w:numPr>
        <w:rPr>
          <w:rFonts w:eastAsia="Times New Roman"/>
          <w:sz w:val="22"/>
          <w:szCs w:val="22"/>
          <w:lang w:eastAsia="pl-PL"/>
        </w:rPr>
      </w:pPr>
      <w:r w:rsidRPr="00461B7E">
        <w:rPr>
          <w:rFonts w:eastAsia="Times New Roman"/>
          <w:sz w:val="22"/>
          <w:szCs w:val="22"/>
          <w:lang w:eastAsia="pl-PL"/>
        </w:rPr>
        <w:t>Za dzień odbioru przedmiotu umowy albo odpowiedniej jego części, Strony uważać będą dzień faktycznej realizacji przez Wykonawcę czynności składających się na przedmiot umowy, który zostanie odnotowany ww. protokole.</w:t>
      </w:r>
    </w:p>
    <w:p w14:paraId="42F7F319" w14:textId="77777777" w:rsidR="00351285" w:rsidRPr="00E54CDD" w:rsidRDefault="00351285" w:rsidP="002368C5">
      <w:pPr>
        <w:widowControl/>
        <w:numPr>
          <w:ilvl w:val="0"/>
          <w:numId w:val="41"/>
        </w:numPr>
        <w:suppressAutoHyphens w:val="0"/>
        <w:jc w:val="both"/>
        <w:rPr>
          <w:sz w:val="22"/>
          <w:szCs w:val="22"/>
        </w:rPr>
      </w:pPr>
      <w:r w:rsidRPr="00E54CDD">
        <w:rPr>
          <w:sz w:val="22"/>
          <w:szCs w:val="22"/>
        </w:rPr>
        <w:t>Podpisanie protokołu nie wyłącza dochodzenia przez Zamawiającego roszczeń z tytułu nienależytego wykonania umowy, w szczególności w przypadku wykrycia wad przedmiotu umowy przez Zamawiającego po dokonaniu odbioru.</w:t>
      </w:r>
    </w:p>
    <w:p w14:paraId="3D35E850" w14:textId="77777777" w:rsidR="00351285" w:rsidRPr="00E54CDD" w:rsidRDefault="00351285" w:rsidP="002368C5">
      <w:pPr>
        <w:widowControl/>
        <w:numPr>
          <w:ilvl w:val="0"/>
          <w:numId w:val="41"/>
        </w:numPr>
        <w:suppressAutoHyphens w:val="0"/>
        <w:jc w:val="both"/>
        <w:rPr>
          <w:sz w:val="22"/>
          <w:szCs w:val="22"/>
          <w:u w:val="single"/>
          <w:lang w:val="x-none" w:eastAsia="x-none"/>
        </w:rPr>
      </w:pPr>
      <w:r w:rsidRPr="00E54CDD">
        <w:rPr>
          <w:sz w:val="22"/>
          <w:szCs w:val="22"/>
        </w:rPr>
        <w:t xml:space="preserve">Termin zapłaty faktury za wykonany i odebrany przedmiot umowy ustala się </w:t>
      </w:r>
      <w:r w:rsidRPr="00B31E8F">
        <w:rPr>
          <w:b/>
          <w:bCs/>
          <w:sz w:val="22"/>
          <w:szCs w:val="22"/>
        </w:rPr>
        <w:t>do 30 dni</w:t>
      </w:r>
      <w:r w:rsidRPr="00E54CDD">
        <w:rPr>
          <w:sz w:val="22"/>
          <w:szCs w:val="22"/>
        </w:rPr>
        <w:t xml:space="preserve"> </w:t>
      </w:r>
      <w:r w:rsidRPr="00E54CDD">
        <w:rPr>
          <w:rStyle w:val="FontStyle44"/>
          <w:sz w:val="22"/>
          <w:szCs w:val="22"/>
        </w:rPr>
        <w:t>od dnia doręczenia faktury, wystawionej po odebraniu zamówienia i podpisaniu protokołu odbioru bez zastrzeżeń</w:t>
      </w:r>
      <w:r w:rsidRPr="00E54CDD">
        <w:rPr>
          <w:sz w:val="22"/>
          <w:szCs w:val="22"/>
          <w:lang w:eastAsia="x-none"/>
        </w:rPr>
        <w:t>.</w:t>
      </w:r>
    </w:p>
    <w:p w14:paraId="00784F08" w14:textId="77777777" w:rsidR="00461B7E" w:rsidRPr="00B31E8F" w:rsidRDefault="00461B7E" w:rsidP="00461B7E">
      <w:pPr>
        <w:pStyle w:val="Akapitzlist"/>
        <w:numPr>
          <w:ilvl w:val="0"/>
          <w:numId w:val="41"/>
        </w:numPr>
        <w:rPr>
          <w:rFonts w:eastAsia="Times New Roman"/>
          <w:sz w:val="22"/>
          <w:szCs w:val="22"/>
          <w:lang w:val="x-none" w:eastAsia="x-none"/>
        </w:rPr>
      </w:pPr>
      <w:r w:rsidRPr="00B31E8F">
        <w:rPr>
          <w:rFonts w:eastAsia="Times New Roman"/>
          <w:sz w:val="22"/>
          <w:szCs w:val="22"/>
          <w:lang w:val="x-none" w:eastAsia="x-none"/>
        </w:rPr>
        <w:lastRenderedPageBreak/>
        <w:t>Miejscem płatności jest Bank Zamawiającego, a zapłata następuje w dniu zlecenia przelewu przez Zamawiającego.</w:t>
      </w:r>
    </w:p>
    <w:p w14:paraId="581E23EC" w14:textId="342BEE97" w:rsidR="00351285" w:rsidRPr="00E54CDD" w:rsidRDefault="00351285" w:rsidP="002368C5">
      <w:pPr>
        <w:widowControl/>
        <w:numPr>
          <w:ilvl w:val="0"/>
          <w:numId w:val="41"/>
        </w:numPr>
        <w:suppressAutoHyphens w:val="0"/>
        <w:jc w:val="both"/>
        <w:rPr>
          <w:sz w:val="22"/>
          <w:szCs w:val="22"/>
          <w:u w:val="single"/>
          <w:lang w:val="x-none" w:eastAsia="x-none"/>
        </w:rPr>
      </w:pPr>
      <w:r w:rsidRPr="00E54CDD">
        <w:rPr>
          <w:sz w:val="22"/>
          <w:szCs w:val="22"/>
          <w:lang w:val="x-none" w:eastAsia="x-none"/>
        </w:rPr>
        <w:t>Wynagrodzenie przysługujące Wykonawcy jest płatne przelewem z rachunku Zamawiającego, na konto Wykonawcy wskazane na fakturze</w:t>
      </w:r>
      <w:r w:rsidR="00DA0FC3">
        <w:rPr>
          <w:sz w:val="22"/>
          <w:szCs w:val="22"/>
          <w:lang w:eastAsia="x-none"/>
        </w:rPr>
        <w:t xml:space="preserve">, z zastrzeżeniem ust. </w:t>
      </w:r>
      <w:r w:rsidR="00461B7E">
        <w:rPr>
          <w:sz w:val="22"/>
          <w:szCs w:val="22"/>
          <w:lang w:eastAsia="x-none"/>
        </w:rPr>
        <w:t>11</w:t>
      </w:r>
      <w:r w:rsidR="00DA0FC3">
        <w:rPr>
          <w:sz w:val="22"/>
          <w:szCs w:val="22"/>
          <w:lang w:eastAsia="x-none"/>
        </w:rPr>
        <w:t xml:space="preserve"> i </w:t>
      </w:r>
      <w:r w:rsidR="00461B7E">
        <w:rPr>
          <w:sz w:val="22"/>
          <w:szCs w:val="22"/>
          <w:lang w:eastAsia="x-none"/>
        </w:rPr>
        <w:t>12</w:t>
      </w:r>
      <w:r w:rsidR="00DA0FC3">
        <w:rPr>
          <w:sz w:val="22"/>
          <w:szCs w:val="22"/>
          <w:lang w:eastAsia="x-none"/>
        </w:rPr>
        <w:t xml:space="preserve"> poniżej.</w:t>
      </w:r>
    </w:p>
    <w:p w14:paraId="1754ECEE" w14:textId="0646B5F0" w:rsidR="00351285" w:rsidRPr="00E54CDD" w:rsidRDefault="00351285" w:rsidP="002368C5">
      <w:pPr>
        <w:widowControl/>
        <w:numPr>
          <w:ilvl w:val="0"/>
          <w:numId w:val="41"/>
        </w:numPr>
        <w:suppressAutoHyphens w:val="0"/>
        <w:jc w:val="both"/>
        <w:rPr>
          <w:sz w:val="22"/>
          <w:szCs w:val="22"/>
          <w:u w:val="single"/>
          <w:lang w:val="x-none" w:eastAsia="x-none"/>
        </w:rPr>
      </w:pPr>
      <w:r w:rsidRPr="00E54CDD">
        <w:rPr>
          <w:b/>
          <w:i/>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6" w:history="1">
        <w:r w:rsidRPr="00E54CDD">
          <w:rPr>
            <w:rStyle w:val="Hipercze"/>
            <w:b/>
            <w:i/>
            <w:sz w:val="22"/>
            <w:szCs w:val="22"/>
          </w:rPr>
          <w:t>https://efaktura.gov.pl/</w:t>
        </w:r>
      </w:hyperlink>
      <w:r w:rsidRPr="00E54CDD">
        <w:rPr>
          <w:b/>
          <w:i/>
          <w:sz w:val="22"/>
          <w:szCs w:val="22"/>
        </w:rPr>
        <w:t xml:space="preserve">, w polu „referencja”, Wykonawca wpisze adres wpisze następujący e-mail: </w:t>
      </w:r>
      <w:hyperlink r:id="rId47" w:history="1">
        <w:r w:rsidR="00717EDB">
          <w:rPr>
            <w:rStyle w:val="Hipercze"/>
            <w:i/>
            <w:sz w:val="22"/>
            <w:szCs w:val="22"/>
          </w:rPr>
          <w:t>...........................................</w:t>
        </w:r>
      </w:hyperlink>
      <w:r w:rsidRPr="00E54CDD">
        <w:rPr>
          <w:i/>
          <w:sz w:val="22"/>
          <w:szCs w:val="22"/>
        </w:rPr>
        <w:t xml:space="preserve"> </w:t>
      </w:r>
    </w:p>
    <w:p w14:paraId="301211EC" w14:textId="2A3776DB" w:rsidR="00351285" w:rsidRPr="00E54CDD" w:rsidRDefault="00351285" w:rsidP="002368C5">
      <w:pPr>
        <w:widowControl/>
        <w:numPr>
          <w:ilvl w:val="0"/>
          <w:numId w:val="41"/>
        </w:numPr>
        <w:suppressAutoHyphens w:val="0"/>
        <w:jc w:val="both"/>
        <w:rPr>
          <w:sz w:val="22"/>
          <w:szCs w:val="22"/>
        </w:rPr>
      </w:pPr>
      <w:r w:rsidRPr="00E54CDD">
        <w:rPr>
          <w:sz w:val="22"/>
          <w:szCs w:val="22"/>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DA0FC3">
        <w:rPr>
          <w:sz w:val="22"/>
          <w:szCs w:val="22"/>
        </w:rPr>
        <w:t>2</w:t>
      </w:r>
      <w:r w:rsidRPr="00E54CDD">
        <w:rPr>
          <w:sz w:val="22"/>
          <w:szCs w:val="22"/>
        </w:rPr>
        <w:t xml:space="preserve"> poz. </w:t>
      </w:r>
      <w:r w:rsidR="00DA0FC3">
        <w:rPr>
          <w:sz w:val="22"/>
          <w:szCs w:val="22"/>
        </w:rPr>
        <w:t>93</w:t>
      </w:r>
      <w:r w:rsidRPr="00E54CDD">
        <w:rPr>
          <w:sz w:val="22"/>
          <w:szCs w:val="22"/>
        </w:rPr>
        <w:t>1 ze zm.).</w:t>
      </w:r>
    </w:p>
    <w:p w14:paraId="40464BB3" w14:textId="77777777" w:rsidR="00351285" w:rsidRPr="00E54CDD" w:rsidRDefault="00351285" w:rsidP="002368C5">
      <w:pPr>
        <w:widowControl/>
        <w:numPr>
          <w:ilvl w:val="0"/>
          <w:numId w:val="41"/>
        </w:numPr>
        <w:suppressAutoHyphens w:val="0"/>
        <w:jc w:val="both"/>
        <w:rPr>
          <w:sz w:val="22"/>
          <w:szCs w:val="22"/>
        </w:rPr>
      </w:pPr>
      <w:r w:rsidRPr="00E54CDD">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3D2D802" w14:textId="752B221F" w:rsidR="00351285" w:rsidRPr="00E54CDD" w:rsidRDefault="00351285" w:rsidP="002368C5">
      <w:pPr>
        <w:widowControl/>
        <w:numPr>
          <w:ilvl w:val="0"/>
          <w:numId w:val="41"/>
        </w:numPr>
        <w:tabs>
          <w:tab w:val="left" w:pos="851"/>
        </w:tabs>
        <w:suppressAutoHyphens w:val="0"/>
        <w:jc w:val="both"/>
        <w:rPr>
          <w:sz w:val="22"/>
          <w:szCs w:val="22"/>
        </w:rPr>
      </w:pPr>
      <w:r w:rsidRPr="00E54CDD">
        <w:rPr>
          <w:sz w:val="22"/>
          <w:szCs w:val="22"/>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DA0FC3">
        <w:rPr>
          <w:sz w:val="22"/>
          <w:szCs w:val="22"/>
        </w:rPr>
        <w:t>2</w:t>
      </w:r>
      <w:r w:rsidRPr="00E54CDD">
        <w:rPr>
          <w:sz w:val="22"/>
          <w:szCs w:val="22"/>
        </w:rPr>
        <w:t xml:space="preserve"> poz. </w:t>
      </w:r>
      <w:r w:rsidR="00DA0FC3">
        <w:rPr>
          <w:sz w:val="22"/>
          <w:szCs w:val="22"/>
        </w:rPr>
        <w:t>93</w:t>
      </w:r>
      <w:r w:rsidRPr="00E54CDD">
        <w:rPr>
          <w:sz w:val="22"/>
          <w:szCs w:val="22"/>
        </w:rPr>
        <w:t>1 ze zm.).</w:t>
      </w:r>
    </w:p>
    <w:p w14:paraId="2AB5B798" w14:textId="7705B09A" w:rsidR="00351285" w:rsidRPr="00E54CDD" w:rsidRDefault="00351285" w:rsidP="002368C5">
      <w:pPr>
        <w:widowControl/>
        <w:numPr>
          <w:ilvl w:val="0"/>
          <w:numId w:val="41"/>
        </w:numPr>
        <w:tabs>
          <w:tab w:val="left" w:pos="851"/>
        </w:tabs>
        <w:suppressAutoHyphens w:val="0"/>
        <w:jc w:val="both"/>
        <w:rPr>
          <w:sz w:val="22"/>
          <w:szCs w:val="22"/>
        </w:rPr>
      </w:pPr>
      <w:r w:rsidRPr="00E54CDD">
        <w:rPr>
          <w:sz w:val="22"/>
          <w:szCs w:val="22"/>
        </w:rPr>
        <w:t>Wykonawca potwierdza, iż ujawniony na fakturze bankowy rachunek rozliczeniowy służy mu dla celów rozliczeń z tytułu prowadzonej przez niego działalności gospodarczej, dla którego prowadzony jest rachunek VAT.</w:t>
      </w:r>
    </w:p>
    <w:p w14:paraId="778C4133" w14:textId="77777777" w:rsidR="00351285" w:rsidRPr="00E54CDD" w:rsidRDefault="00351285" w:rsidP="00351285">
      <w:pPr>
        <w:ind w:left="780"/>
        <w:jc w:val="both"/>
        <w:rPr>
          <w:sz w:val="22"/>
          <w:szCs w:val="22"/>
          <w:u w:val="single"/>
          <w:lang w:val="x-none" w:eastAsia="x-none"/>
        </w:rPr>
      </w:pPr>
    </w:p>
    <w:p w14:paraId="5AAE4028" w14:textId="606358A1" w:rsidR="00351285" w:rsidRPr="00E54CDD" w:rsidRDefault="00351285" w:rsidP="00240539">
      <w:pPr>
        <w:ind w:left="426"/>
        <w:rPr>
          <w:b/>
          <w:bCs/>
          <w:sz w:val="22"/>
          <w:szCs w:val="22"/>
          <w:lang w:val="x-none" w:eastAsia="x-none"/>
        </w:rPr>
      </w:pPr>
      <w:r w:rsidRPr="00E54CDD">
        <w:rPr>
          <w:b/>
          <w:bCs/>
          <w:sz w:val="22"/>
          <w:szCs w:val="22"/>
          <w:lang w:val="x-none" w:eastAsia="x-none"/>
        </w:rPr>
        <w:t>§ 5</w:t>
      </w:r>
    </w:p>
    <w:p w14:paraId="7D1386FA" w14:textId="709CBFDC" w:rsidR="00DA0FC3" w:rsidRDefault="00351285" w:rsidP="002368C5">
      <w:pPr>
        <w:widowControl/>
        <w:numPr>
          <w:ilvl w:val="3"/>
          <w:numId w:val="40"/>
        </w:numPr>
        <w:suppressAutoHyphens w:val="0"/>
        <w:jc w:val="both"/>
        <w:rPr>
          <w:sz w:val="22"/>
          <w:szCs w:val="22"/>
          <w:lang w:val="x-none" w:eastAsia="x-none"/>
        </w:rPr>
      </w:pPr>
      <w:r w:rsidRPr="00E54CDD">
        <w:rPr>
          <w:sz w:val="22"/>
          <w:szCs w:val="22"/>
          <w:lang w:val="x-none" w:eastAsia="x-none"/>
        </w:rPr>
        <w:t xml:space="preserve">Wykonawca zobowiązuje się wykonać przedmiot umowy bez </w:t>
      </w:r>
      <w:r w:rsidRPr="00E54CDD">
        <w:rPr>
          <w:sz w:val="22"/>
          <w:szCs w:val="22"/>
          <w:lang w:eastAsia="x-none"/>
        </w:rPr>
        <w:t>wad (</w:t>
      </w:r>
      <w:r w:rsidRPr="00E54CDD">
        <w:rPr>
          <w:sz w:val="22"/>
          <w:szCs w:val="22"/>
          <w:lang w:val="x-none" w:eastAsia="x-none"/>
        </w:rPr>
        <w:t>usterek</w:t>
      </w:r>
      <w:r w:rsidRPr="00E54CDD">
        <w:rPr>
          <w:sz w:val="22"/>
          <w:szCs w:val="22"/>
          <w:lang w:eastAsia="x-none"/>
        </w:rPr>
        <w:t>)</w:t>
      </w:r>
      <w:r w:rsidRPr="00E54CDD">
        <w:rPr>
          <w:sz w:val="22"/>
          <w:szCs w:val="22"/>
          <w:lang w:val="x-none" w:eastAsia="x-none"/>
        </w:rPr>
        <w:t>.</w:t>
      </w:r>
    </w:p>
    <w:p w14:paraId="3195AEF9" w14:textId="63B69EF3" w:rsidR="002423DE" w:rsidRPr="00DA0FC3" w:rsidRDefault="002423DE" w:rsidP="00DA0FC3">
      <w:pPr>
        <w:widowControl/>
        <w:numPr>
          <w:ilvl w:val="3"/>
          <w:numId w:val="40"/>
        </w:numPr>
        <w:suppressAutoHyphens w:val="0"/>
        <w:jc w:val="both"/>
        <w:rPr>
          <w:color w:val="FF0000"/>
          <w:sz w:val="22"/>
          <w:szCs w:val="22"/>
          <w:lang w:val="x-none" w:eastAsia="x-none"/>
        </w:rPr>
      </w:pPr>
      <w:r w:rsidRPr="00B31E8F">
        <w:rPr>
          <w:sz w:val="22"/>
          <w:szCs w:val="22"/>
          <w:lang w:val="x-none" w:eastAsia="x-none"/>
        </w:rPr>
        <w:t>Wykonawca</w:t>
      </w:r>
      <w:r w:rsidRPr="00DA0FC3">
        <w:rPr>
          <w:color w:val="000000" w:themeColor="text1"/>
          <w:sz w:val="22"/>
          <w:szCs w:val="22"/>
          <w:lang w:eastAsia="x-none"/>
        </w:rPr>
        <w:t xml:space="preserve"> zapewnia wsparcie techniczne dla oprogramowania do </w:t>
      </w:r>
      <w:r w:rsidR="0013021B" w:rsidRPr="00DA0FC3">
        <w:rPr>
          <w:color w:val="000000" w:themeColor="text1"/>
          <w:sz w:val="22"/>
          <w:szCs w:val="22"/>
          <w:lang w:eastAsia="x-none"/>
        </w:rPr>
        <w:t xml:space="preserve">23 listopada </w:t>
      </w:r>
      <w:r w:rsidR="0024779D" w:rsidRPr="00DA0FC3">
        <w:rPr>
          <w:color w:val="000000" w:themeColor="text1"/>
          <w:sz w:val="22"/>
          <w:szCs w:val="22"/>
          <w:lang w:eastAsia="x-none"/>
        </w:rPr>
        <w:t xml:space="preserve">2025 </w:t>
      </w:r>
      <w:r w:rsidR="00CE7ADE" w:rsidRPr="00DA0FC3">
        <w:rPr>
          <w:color w:val="000000" w:themeColor="text1"/>
          <w:sz w:val="22"/>
          <w:szCs w:val="22"/>
          <w:lang w:eastAsia="x-none"/>
        </w:rPr>
        <w:t>r.</w:t>
      </w:r>
    </w:p>
    <w:p w14:paraId="451B1358" w14:textId="2DDC2E45" w:rsidR="00A05296" w:rsidRPr="00E54CDD" w:rsidRDefault="00A05296" w:rsidP="002368C5">
      <w:pPr>
        <w:widowControl/>
        <w:numPr>
          <w:ilvl w:val="3"/>
          <w:numId w:val="40"/>
        </w:numPr>
        <w:suppressAutoHyphens w:val="0"/>
        <w:jc w:val="both"/>
        <w:rPr>
          <w:sz w:val="22"/>
          <w:szCs w:val="22"/>
          <w:lang w:val="x-none" w:eastAsia="x-none"/>
        </w:rPr>
      </w:pPr>
      <w:r w:rsidRPr="00E54CDD">
        <w:rPr>
          <w:sz w:val="22"/>
          <w:szCs w:val="22"/>
          <w:lang w:eastAsia="x-none"/>
        </w:rPr>
        <w:t xml:space="preserve">Przedmiot </w:t>
      </w:r>
      <w:r w:rsidR="001E0804" w:rsidRPr="00E54CDD">
        <w:rPr>
          <w:sz w:val="22"/>
          <w:szCs w:val="22"/>
          <w:lang w:eastAsia="x-none"/>
        </w:rPr>
        <w:t xml:space="preserve">umowy </w:t>
      </w:r>
      <w:r w:rsidRPr="00E54CDD">
        <w:rPr>
          <w:sz w:val="22"/>
          <w:szCs w:val="22"/>
          <w:lang w:eastAsia="x-none"/>
        </w:rPr>
        <w:t xml:space="preserve">objęty </w:t>
      </w:r>
      <w:r w:rsidR="005E3D43">
        <w:rPr>
          <w:sz w:val="22"/>
          <w:szCs w:val="22"/>
          <w:lang w:eastAsia="x-none"/>
        </w:rPr>
        <w:t>przez</w:t>
      </w:r>
      <w:r w:rsidR="00324366">
        <w:rPr>
          <w:sz w:val="22"/>
          <w:szCs w:val="22"/>
          <w:lang w:eastAsia="x-none"/>
        </w:rPr>
        <w:t xml:space="preserve"> cały okres realizacji przedmiotu umowy wskazany </w:t>
      </w:r>
      <w:r w:rsidR="005E3D43">
        <w:rPr>
          <w:sz w:val="22"/>
          <w:szCs w:val="22"/>
          <w:lang w:eastAsia="x-none"/>
        </w:rPr>
        <w:t>w § 1 ust. 1.</w:t>
      </w:r>
    </w:p>
    <w:p w14:paraId="127BDFCF" w14:textId="04B9E375" w:rsidR="00463B5D" w:rsidRPr="00B31E8F" w:rsidRDefault="00463B5D" w:rsidP="002368C5">
      <w:pPr>
        <w:widowControl/>
        <w:numPr>
          <w:ilvl w:val="3"/>
          <w:numId w:val="40"/>
        </w:numPr>
        <w:suppressAutoHyphens w:val="0"/>
        <w:jc w:val="both"/>
        <w:rPr>
          <w:sz w:val="22"/>
          <w:szCs w:val="22"/>
          <w:lang w:val="x-none" w:eastAsia="x-none"/>
        </w:rPr>
      </w:pPr>
      <w:r w:rsidRPr="00E54CDD">
        <w:rPr>
          <w:sz w:val="22"/>
          <w:szCs w:val="22"/>
        </w:rPr>
        <w:t>Wsparcie będzie świadczone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3DC72D85" w14:textId="77777777" w:rsidR="005E3D43" w:rsidRPr="00B31E8F" w:rsidRDefault="005E3D43" w:rsidP="005E3D43">
      <w:pPr>
        <w:widowControl/>
        <w:numPr>
          <w:ilvl w:val="3"/>
          <w:numId w:val="40"/>
        </w:numPr>
        <w:suppressAutoHyphens w:val="0"/>
        <w:jc w:val="both"/>
        <w:rPr>
          <w:sz w:val="22"/>
          <w:szCs w:val="22"/>
          <w:lang w:val="x-none" w:eastAsia="x-none"/>
        </w:rPr>
      </w:pPr>
      <w:r w:rsidRPr="005E3D43">
        <w:rPr>
          <w:sz w:val="22"/>
          <w:szCs w:val="22"/>
          <w:lang w:val="x-none" w:eastAsia="x-none"/>
        </w:rPr>
        <w:t xml:space="preserve">Wykonawca oświadcza, że </w:t>
      </w:r>
      <w:r>
        <w:rPr>
          <w:sz w:val="22"/>
          <w:szCs w:val="22"/>
          <w:lang w:eastAsia="x-none"/>
        </w:rPr>
        <w:t>Oprogramowanie</w:t>
      </w:r>
      <w:r w:rsidRPr="005E3D43">
        <w:rPr>
          <w:sz w:val="22"/>
          <w:szCs w:val="22"/>
          <w:lang w:val="x-none" w:eastAsia="x-none"/>
        </w:rPr>
        <w:t>, stanowiąc</w:t>
      </w:r>
      <w:r>
        <w:rPr>
          <w:sz w:val="22"/>
          <w:szCs w:val="22"/>
          <w:lang w:eastAsia="x-none"/>
        </w:rPr>
        <w:t>e</w:t>
      </w:r>
      <w:r w:rsidRPr="005E3D43">
        <w:rPr>
          <w:sz w:val="22"/>
          <w:szCs w:val="22"/>
          <w:lang w:val="x-none" w:eastAsia="x-none"/>
        </w:rPr>
        <w:t xml:space="preserve"> element przedmiotu niniejszej umowy, będzie wolny od wad prawnych w rozumieniu art. 5563 KC oraz nie będzie naruszał praw osób trzecich</w:t>
      </w:r>
      <w:r>
        <w:rPr>
          <w:sz w:val="22"/>
          <w:szCs w:val="22"/>
          <w:lang w:eastAsia="x-none"/>
        </w:rPr>
        <w:t xml:space="preserve">, uniemożliwiające Zamawiającemu niezakłócone korzystanie z niego. </w:t>
      </w:r>
    </w:p>
    <w:p w14:paraId="2973A991" w14:textId="77777777" w:rsidR="00776A6B" w:rsidRDefault="005E3D43" w:rsidP="00B31E8F">
      <w:pPr>
        <w:widowControl/>
        <w:numPr>
          <w:ilvl w:val="3"/>
          <w:numId w:val="40"/>
        </w:numPr>
        <w:suppressAutoHyphens w:val="0"/>
        <w:jc w:val="both"/>
        <w:rPr>
          <w:sz w:val="22"/>
          <w:szCs w:val="22"/>
          <w:lang w:val="x-none" w:eastAsia="x-none"/>
        </w:rPr>
      </w:pPr>
      <w:r w:rsidRPr="005E3D43">
        <w:rPr>
          <w:sz w:val="22"/>
          <w:szCs w:val="22"/>
          <w:lang w:val="x-none" w:eastAsia="x-none"/>
        </w:rPr>
        <w:t>Jeżeli sąd w wydanym prawomocnym wyroku stwierdzi, że Utwór ma wady prawne, Zamawiający może od umowy odstąpić i żądać naprawienia poniesionej rzeczywistej szkody.</w:t>
      </w:r>
    </w:p>
    <w:p w14:paraId="5186EEDB" w14:textId="5AB0C281" w:rsidR="00776A6B" w:rsidRDefault="005E3D43" w:rsidP="00B31E8F">
      <w:pPr>
        <w:widowControl/>
        <w:numPr>
          <w:ilvl w:val="3"/>
          <w:numId w:val="40"/>
        </w:numPr>
        <w:suppressAutoHyphens w:val="0"/>
        <w:jc w:val="both"/>
        <w:rPr>
          <w:sz w:val="22"/>
          <w:szCs w:val="22"/>
          <w:lang w:val="x-none" w:eastAsia="x-none"/>
        </w:rPr>
      </w:pPr>
      <w:r w:rsidRPr="00776A6B">
        <w:rPr>
          <w:sz w:val="22"/>
          <w:szCs w:val="22"/>
          <w:lang w:val="x-none" w:eastAsia="x-none"/>
        </w:rPr>
        <w:t>Do zasad odpowiedzialności Wykonawcy za wady prawne Utworu, w zakresie nieuregulowanym postanowieniami niniejszego paragrafu umowy stosuje się art. 55 ustawy z dnia 4 lutego 1994 r. o prawie autorskim i prawach pokrewnych (t. j. Dz. U. 2021 poz. 1062 ze zm.) oraz Działu II Tytułu XI Księgi III ustawy z dnia 23 kwietnia 1964 r. – Kodeks cywilny (t. j. Dz. U. 202</w:t>
      </w:r>
      <w:r w:rsidR="00776A6B" w:rsidRPr="00B31E8F">
        <w:rPr>
          <w:sz w:val="22"/>
          <w:szCs w:val="22"/>
          <w:lang w:val="x-none" w:eastAsia="x-none"/>
        </w:rPr>
        <w:t>2</w:t>
      </w:r>
      <w:r w:rsidRPr="00776A6B">
        <w:rPr>
          <w:sz w:val="22"/>
          <w:szCs w:val="22"/>
          <w:lang w:val="x-none" w:eastAsia="x-none"/>
        </w:rPr>
        <w:t xml:space="preserve"> poz. 1</w:t>
      </w:r>
      <w:r w:rsidR="00776A6B" w:rsidRPr="00B31E8F">
        <w:rPr>
          <w:sz w:val="22"/>
          <w:szCs w:val="22"/>
          <w:lang w:val="x-none" w:eastAsia="x-none"/>
        </w:rPr>
        <w:t>36</w:t>
      </w:r>
      <w:r w:rsidRPr="00776A6B">
        <w:rPr>
          <w:sz w:val="22"/>
          <w:szCs w:val="22"/>
          <w:lang w:val="x-none" w:eastAsia="x-none"/>
        </w:rPr>
        <w:t xml:space="preserve">0 ze zm.). </w:t>
      </w:r>
    </w:p>
    <w:p w14:paraId="72327FEA" w14:textId="346C9B95" w:rsidR="00776A6B" w:rsidRPr="00E54CDD" w:rsidRDefault="00776A6B" w:rsidP="00776A6B">
      <w:pPr>
        <w:widowControl/>
        <w:numPr>
          <w:ilvl w:val="3"/>
          <w:numId w:val="40"/>
        </w:numPr>
        <w:suppressAutoHyphens w:val="0"/>
        <w:jc w:val="both"/>
        <w:rPr>
          <w:sz w:val="22"/>
          <w:szCs w:val="22"/>
          <w:lang w:val="x-none" w:eastAsia="x-none"/>
        </w:rPr>
      </w:pPr>
      <w:r w:rsidRPr="00776A6B">
        <w:rPr>
          <w:sz w:val="22"/>
          <w:szCs w:val="22"/>
          <w:lang w:val="x-none" w:eastAsia="x-none"/>
        </w:rPr>
        <w:t>Wykonawca zapewnia wsparcie techniczne dla oprogramowania</w:t>
      </w:r>
      <w:r>
        <w:rPr>
          <w:sz w:val="22"/>
          <w:szCs w:val="22"/>
          <w:lang w:eastAsia="x-none"/>
        </w:rPr>
        <w:t xml:space="preserve">, będzie </w:t>
      </w:r>
      <w:r w:rsidR="008057C7">
        <w:rPr>
          <w:sz w:val="22"/>
          <w:szCs w:val="22"/>
          <w:lang w:eastAsia="x-none"/>
        </w:rPr>
        <w:t>umożliwiało Zamawiającemu,</w:t>
      </w:r>
      <w:r>
        <w:rPr>
          <w:sz w:val="22"/>
          <w:szCs w:val="22"/>
          <w:lang w:eastAsia="x-none"/>
        </w:rPr>
        <w:t xml:space="preserve"> za pośrednictwem dedykowanej strony internetowej producenta dostępnej </w:t>
      </w:r>
      <w:hyperlink r:id="rId48" w:history="1">
        <w:r w:rsidR="008057C7" w:rsidRPr="000A4095">
          <w:rPr>
            <w:rStyle w:val="Hipercze"/>
            <w:sz w:val="22"/>
            <w:szCs w:val="22"/>
            <w:lang w:eastAsia="x-none"/>
          </w:rPr>
          <w:t>https://www.………</w:t>
        </w:r>
      </w:hyperlink>
      <w:r w:rsidR="008057C7">
        <w:rPr>
          <w:sz w:val="22"/>
          <w:szCs w:val="22"/>
          <w:lang w:eastAsia="x-none"/>
        </w:rPr>
        <w:t>, dostęp:</w:t>
      </w:r>
    </w:p>
    <w:p w14:paraId="4BCACEF9" w14:textId="44A60C58" w:rsidR="00002A4D" w:rsidRPr="00B31E8F" w:rsidRDefault="00506FE1" w:rsidP="00B31E8F">
      <w:pPr>
        <w:pStyle w:val="Akapitzlist"/>
        <w:numPr>
          <w:ilvl w:val="1"/>
          <w:numId w:val="77"/>
        </w:numPr>
        <w:rPr>
          <w:sz w:val="22"/>
          <w:szCs w:val="22"/>
          <w:lang w:val="x-none" w:eastAsia="x-none"/>
        </w:rPr>
      </w:pPr>
      <w:r w:rsidRPr="00B31E8F">
        <w:rPr>
          <w:rFonts w:eastAsia="Times New Roman"/>
          <w:sz w:val="22"/>
          <w:szCs w:val="22"/>
          <w:lang w:eastAsia="x-none"/>
        </w:rPr>
        <w:t>do pomocy technicznej producenta</w:t>
      </w:r>
      <w:r w:rsidRPr="00B31E8F">
        <w:rPr>
          <w:rFonts w:eastAsia="Times New Roman"/>
          <w:sz w:val="22"/>
          <w:szCs w:val="22"/>
          <w:lang w:val="x-none" w:eastAsia="x-none"/>
        </w:rPr>
        <w:t xml:space="preserve"> w trybie 8x5 NBD</w:t>
      </w:r>
      <w:r w:rsidR="008057C7">
        <w:rPr>
          <w:rFonts w:eastAsia="Times New Roman"/>
          <w:sz w:val="22"/>
          <w:szCs w:val="22"/>
          <w:lang w:eastAsia="x-none"/>
        </w:rPr>
        <w:t>;</w:t>
      </w:r>
    </w:p>
    <w:p w14:paraId="2EE497AC" w14:textId="161373C1" w:rsidR="00351285" w:rsidRPr="00B31E8F" w:rsidRDefault="00506FE1" w:rsidP="00B31E8F">
      <w:pPr>
        <w:pStyle w:val="Akapitzlist"/>
        <w:numPr>
          <w:ilvl w:val="1"/>
          <w:numId w:val="77"/>
        </w:numPr>
        <w:rPr>
          <w:sz w:val="22"/>
          <w:szCs w:val="22"/>
          <w:lang w:val="x-none" w:eastAsia="x-none"/>
        </w:rPr>
      </w:pPr>
      <w:r w:rsidRPr="00B31E8F">
        <w:rPr>
          <w:sz w:val="22"/>
          <w:szCs w:val="22"/>
          <w:lang w:val="x-none" w:eastAsia="x-none"/>
        </w:rPr>
        <w:t xml:space="preserve">do aktualizacji </w:t>
      </w:r>
      <w:r w:rsidRPr="00B31E8F">
        <w:rPr>
          <w:rFonts w:eastAsia="Times New Roman"/>
          <w:sz w:val="22"/>
          <w:szCs w:val="22"/>
          <w:lang w:eastAsia="x-none"/>
        </w:rPr>
        <w:t>oprogramowania</w:t>
      </w:r>
      <w:r w:rsidRPr="00B31E8F">
        <w:rPr>
          <w:sz w:val="22"/>
          <w:szCs w:val="22"/>
          <w:lang w:val="x-none" w:eastAsia="x-none"/>
        </w:rPr>
        <w:t>.</w:t>
      </w:r>
    </w:p>
    <w:p w14:paraId="402FC0A5" w14:textId="77777777" w:rsidR="00221F41" w:rsidRPr="00B31E8F" w:rsidRDefault="00221F41" w:rsidP="00351285">
      <w:pPr>
        <w:ind w:left="360"/>
        <w:rPr>
          <w:sz w:val="22"/>
          <w:szCs w:val="22"/>
          <w:lang w:val="x-none" w:eastAsia="x-none"/>
        </w:rPr>
      </w:pPr>
    </w:p>
    <w:p w14:paraId="129B6320" w14:textId="429A9AC1" w:rsidR="00351285" w:rsidRPr="00E54CDD" w:rsidRDefault="00351285" w:rsidP="00351285">
      <w:pPr>
        <w:ind w:left="360"/>
        <w:rPr>
          <w:b/>
          <w:sz w:val="22"/>
          <w:szCs w:val="22"/>
        </w:rPr>
      </w:pPr>
      <w:r w:rsidRPr="00E54CDD">
        <w:rPr>
          <w:b/>
          <w:sz w:val="22"/>
          <w:szCs w:val="22"/>
        </w:rPr>
        <w:lastRenderedPageBreak/>
        <w:t>§ 6</w:t>
      </w:r>
    </w:p>
    <w:p w14:paraId="6E367A98" w14:textId="77777777" w:rsidR="00351285" w:rsidRPr="00E54CDD" w:rsidRDefault="00351285" w:rsidP="002368C5">
      <w:pPr>
        <w:widowControl/>
        <w:numPr>
          <w:ilvl w:val="0"/>
          <w:numId w:val="39"/>
        </w:numPr>
        <w:tabs>
          <w:tab w:val="num" w:pos="900"/>
        </w:tabs>
        <w:suppressAutoHyphens w:val="0"/>
        <w:ind w:left="900"/>
        <w:jc w:val="both"/>
        <w:rPr>
          <w:sz w:val="22"/>
          <w:szCs w:val="22"/>
          <w:lang w:val="x-none" w:eastAsia="x-none"/>
        </w:rPr>
      </w:pPr>
      <w:r w:rsidRPr="00E54CDD">
        <w:rPr>
          <w:sz w:val="22"/>
          <w:szCs w:val="22"/>
          <w:lang w:val="x-none" w:eastAsia="x-none"/>
        </w:rPr>
        <w:t>Strony zastrzegają sobie prawo do naliczania i dochodzenia kar umownych za niezgodne z niniejszą umową lub nienależyte wykonanie zobowiązań wynikających z umowy.</w:t>
      </w:r>
    </w:p>
    <w:p w14:paraId="1C5387B9" w14:textId="25375DC9" w:rsidR="00A31B67" w:rsidRPr="00B31E8F" w:rsidRDefault="00A31B67" w:rsidP="002368C5">
      <w:pPr>
        <w:widowControl/>
        <w:numPr>
          <w:ilvl w:val="0"/>
          <w:numId w:val="39"/>
        </w:numPr>
        <w:tabs>
          <w:tab w:val="num" w:pos="900"/>
        </w:tabs>
        <w:suppressAutoHyphens w:val="0"/>
        <w:ind w:left="900"/>
        <w:jc w:val="both"/>
        <w:rPr>
          <w:sz w:val="20"/>
          <w:szCs w:val="20"/>
          <w:lang w:val="x-none" w:eastAsia="x-none"/>
        </w:rPr>
      </w:pPr>
      <w:r w:rsidRPr="00B31E8F">
        <w:rPr>
          <w:sz w:val="22"/>
          <w:szCs w:val="22"/>
        </w:rPr>
        <w:t>Wykonawca, za wyjątkiem, gdy podstawę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0BAF4AE2" w14:textId="77777777" w:rsidR="00351285" w:rsidRPr="00A31B67" w:rsidRDefault="00351285" w:rsidP="00A31B67">
      <w:pPr>
        <w:widowControl/>
        <w:numPr>
          <w:ilvl w:val="0"/>
          <w:numId w:val="34"/>
        </w:numPr>
        <w:tabs>
          <w:tab w:val="num" w:pos="1260"/>
        </w:tabs>
        <w:suppressAutoHyphens w:val="0"/>
        <w:ind w:left="1260"/>
        <w:jc w:val="both"/>
        <w:rPr>
          <w:sz w:val="22"/>
          <w:szCs w:val="22"/>
          <w:lang w:val="x-none" w:eastAsia="x-none"/>
        </w:rPr>
      </w:pPr>
      <w:r w:rsidRPr="00A31B67">
        <w:rPr>
          <w:sz w:val="22"/>
          <w:szCs w:val="22"/>
          <w:lang w:val="x-none" w:eastAsia="x-none"/>
        </w:rPr>
        <w:t>odstąpienia od umowy wskutek okoliczności od Zamawiającego niezależnych w wysokości 10% wynagrodzenia brutto ustalonego w § 3 ust. 2 umowy,</w:t>
      </w:r>
    </w:p>
    <w:p w14:paraId="5ED86604" w14:textId="49FA61B9" w:rsidR="00351285" w:rsidRPr="00E54CDD" w:rsidRDefault="00351285" w:rsidP="002368C5">
      <w:pPr>
        <w:widowControl/>
        <w:numPr>
          <w:ilvl w:val="0"/>
          <w:numId w:val="34"/>
        </w:numPr>
        <w:tabs>
          <w:tab w:val="num" w:pos="1260"/>
        </w:tabs>
        <w:suppressAutoHyphens w:val="0"/>
        <w:ind w:left="1260"/>
        <w:jc w:val="both"/>
        <w:rPr>
          <w:sz w:val="22"/>
          <w:szCs w:val="22"/>
          <w:lang w:val="x-none" w:eastAsia="x-none"/>
        </w:rPr>
      </w:pPr>
      <w:r w:rsidRPr="00E54CDD">
        <w:rPr>
          <w:sz w:val="22"/>
          <w:szCs w:val="22"/>
          <w:lang w:val="x-none" w:eastAsia="x-none"/>
        </w:rPr>
        <w:t xml:space="preserve">niewykonania lub nieprawidłowego wykonania </w:t>
      </w:r>
      <w:r w:rsidRPr="00E54CDD">
        <w:rPr>
          <w:sz w:val="22"/>
          <w:szCs w:val="22"/>
          <w:lang w:eastAsia="x-none"/>
        </w:rPr>
        <w:t xml:space="preserve">przedmiotu </w:t>
      </w:r>
      <w:r w:rsidRPr="00E54CDD">
        <w:rPr>
          <w:sz w:val="22"/>
          <w:szCs w:val="22"/>
          <w:lang w:val="x-none" w:eastAsia="x-none"/>
        </w:rPr>
        <w:t xml:space="preserve">umowy w wysokości </w:t>
      </w:r>
      <w:r w:rsidRPr="00E54CDD">
        <w:rPr>
          <w:sz w:val="22"/>
          <w:szCs w:val="22"/>
          <w:lang w:eastAsia="x-none"/>
        </w:rPr>
        <w:t>1</w:t>
      </w:r>
      <w:r w:rsidRPr="00E54CDD">
        <w:rPr>
          <w:sz w:val="22"/>
          <w:szCs w:val="22"/>
          <w:lang w:val="x-none" w:eastAsia="x-none"/>
        </w:rPr>
        <w:t>0% wynagrodzenia brutto ustalonego w § 3 ust. 2</w:t>
      </w:r>
      <w:r w:rsidRPr="00E54CDD">
        <w:rPr>
          <w:sz w:val="22"/>
          <w:szCs w:val="22"/>
          <w:lang w:eastAsia="x-none"/>
        </w:rPr>
        <w:t xml:space="preserve"> </w:t>
      </w:r>
      <w:r w:rsidRPr="00E54CDD">
        <w:rPr>
          <w:sz w:val="22"/>
          <w:szCs w:val="22"/>
          <w:lang w:val="x-none" w:eastAsia="x-none"/>
        </w:rPr>
        <w:t xml:space="preserve">umowy, przy czym nieprawidłowe wykonanie umowy, to jej realizacja, która pozostaje w sprzeczności z zapisami umowy lub ofertą Wykonawcy, bądź zapisami </w:t>
      </w:r>
      <w:r w:rsidRPr="00E54CDD">
        <w:rPr>
          <w:sz w:val="22"/>
          <w:szCs w:val="22"/>
          <w:lang w:eastAsia="x-none"/>
        </w:rPr>
        <w:t>SW</w:t>
      </w:r>
      <w:r w:rsidR="00317DD7">
        <w:rPr>
          <w:sz w:val="22"/>
          <w:szCs w:val="22"/>
          <w:lang w:eastAsia="x-none"/>
        </w:rPr>
        <w:t>Z wraz z załącznikami</w:t>
      </w:r>
      <w:r w:rsidR="007C3134">
        <w:rPr>
          <w:sz w:val="22"/>
          <w:szCs w:val="22"/>
          <w:lang w:eastAsia="x-none"/>
        </w:rPr>
        <w:t>,</w:t>
      </w:r>
    </w:p>
    <w:p w14:paraId="2ECE7DD9" w14:textId="1B829531" w:rsidR="00351285" w:rsidRPr="00E54CDD" w:rsidRDefault="00351285" w:rsidP="002368C5">
      <w:pPr>
        <w:widowControl/>
        <w:numPr>
          <w:ilvl w:val="0"/>
          <w:numId w:val="34"/>
        </w:numPr>
        <w:tabs>
          <w:tab w:val="num" w:pos="1260"/>
        </w:tabs>
        <w:suppressAutoHyphens w:val="0"/>
        <w:ind w:left="1260"/>
        <w:jc w:val="both"/>
        <w:rPr>
          <w:sz w:val="22"/>
          <w:szCs w:val="22"/>
          <w:lang w:val="x-none" w:eastAsia="x-none"/>
        </w:rPr>
      </w:pPr>
      <w:r w:rsidRPr="00E54CDD">
        <w:rPr>
          <w:sz w:val="22"/>
          <w:szCs w:val="22"/>
          <w:lang w:val="x-none" w:eastAsia="x-none"/>
        </w:rPr>
        <w:t xml:space="preserve">zwłoki w </w:t>
      </w:r>
      <w:r w:rsidR="00B352C3" w:rsidRPr="00E54CDD">
        <w:rPr>
          <w:sz w:val="22"/>
          <w:szCs w:val="22"/>
          <w:lang w:eastAsia="x-none"/>
        </w:rPr>
        <w:t xml:space="preserve">dostawie </w:t>
      </w:r>
      <w:r w:rsidR="00F8118D" w:rsidRPr="00E54CDD">
        <w:rPr>
          <w:sz w:val="22"/>
          <w:szCs w:val="22"/>
          <w:lang w:eastAsia="x-none"/>
        </w:rPr>
        <w:t xml:space="preserve">i uruchomieniu dostępu do </w:t>
      </w:r>
      <w:r w:rsidR="00B352C3" w:rsidRPr="00E54CDD">
        <w:rPr>
          <w:sz w:val="22"/>
          <w:szCs w:val="22"/>
          <w:lang w:eastAsia="x-none"/>
        </w:rPr>
        <w:t>przedmiotu zamówienia</w:t>
      </w:r>
      <w:r w:rsidRPr="00E54CDD">
        <w:rPr>
          <w:sz w:val="22"/>
          <w:szCs w:val="22"/>
          <w:lang w:val="x-none" w:eastAsia="x-none"/>
        </w:rPr>
        <w:t xml:space="preserve"> w wysokości 0,2% wynagrodzenia brutto ustalonego w § 3 ust. 2 umowy za każdy dzień zwłoki w stosunku do terminu </w:t>
      </w:r>
      <w:r w:rsidRPr="00E54CDD">
        <w:rPr>
          <w:sz w:val="22"/>
          <w:szCs w:val="22"/>
          <w:lang w:eastAsia="x-none"/>
        </w:rPr>
        <w:t>określonego w § 1 ust. 2 umowy,</w:t>
      </w:r>
      <w:r w:rsidRPr="00E54CDD">
        <w:rPr>
          <w:sz w:val="22"/>
          <w:szCs w:val="22"/>
          <w:lang w:val="x-none" w:eastAsia="x-none"/>
        </w:rPr>
        <w:t xml:space="preserve"> nie więcej niż 20% wynagrodzenia brutto ustalonego w § 3 ust. 2 umowy</w:t>
      </w:r>
      <w:r w:rsidR="007C3134">
        <w:rPr>
          <w:sz w:val="22"/>
          <w:szCs w:val="22"/>
          <w:lang w:eastAsia="x-none"/>
        </w:rPr>
        <w:t>,</w:t>
      </w:r>
    </w:p>
    <w:p w14:paraId="7D0512CB" w14:textId="7F20230E" w:rsidR="00646DEF" w:rsidRDefault="00351285" w:rsidP="00646DEF">
      <w:pPr>
        <w:widowControl/>
        <w:numPr>
          <w:ilvl w:val="0"/>
          <w:numId w:val="34"/>
        </w:numPr>
        <w:tabs>
          <w:tab w:val="num" w:pos="1260"/>
        </w:tabs>
        <w:suppressAutoHyphens w:val="0"/>
        <w:ind w:left="1260"/>
        <w:jc w:val="both"/>
        <w:rPr>
          <w:sz w:val="22"/>
          <w:szCs w:val="22"/>
          <w:lang w:val="x-none" w:eastAsia="x-none"/>
        </w:rPr>
      </w:pPr>
      <w:r w:rsidRPr="00E54CDD">
        <w:rPr>
          <w:sz w:val="22"/>
          <w:szCs w:val="22"/>
          <w:lang w:eastAsia="x-none"/>
        </w:rPr>
        <w:t xml:space="preserve">braku reakcji przez </w:t>
      </w:r>
      <w:r w:rsidRPr="00E54CDD">
        <w:rPr>
          <w:sz w:val="22"/>
          <w:szCs w:val="22"/>
        </w:rPr>
        <w:t xml:space="preserve">Wykonawcę na zgłoszony mu przez Zamawiającego problem wymagający udzielenia wsparcia technicznego w zakresie wskazanym w § 5 ust. </w:t>
      </w:r>
      <w:r w:rsidR="00D337A4">
        <w:rPr>
          <w:sz w:val="22"/>
          <w:szCs w:val="22"/>
        </w:rPr>
        <w:t>8.1</w:t>
      </w:r>
      <w:r w:rsidR="00D337A4" w:rsidRPr="00E54CDD">
        <w:rPr>
          <w:sz w:val="22"/>
          <w:szCs w:val="22"/>
        </w:rPr>
        <w:t xml:space="preserve"> </w:t>
      </w:r>
      <w:r w:rsidRPr="00E54CDD">
        <w:rPr>
          <w:sz w:val="22"/>
          <w:szCs w:val="22"/>
        </w:rPr>
        <w:t>umowy</w:t>
      </w:r>
      <w:r w:rsidRPr="00E54CDD">
        <w:rPr>
          <w:sz w:val="22"/>
          <w:szCs w:val="22"/>
          <w:lang w:eastAsia="x-none"/>
        </w:rPr>
        <w:t xml:space="preserve">, </w:t>
      </w:r>
      <w:r w:rsidRPr="00E54CDD">
        <w:rPr>
          <w:sz w:val="22"/>
          <w:szCs w:val="22"/>
          <w:lang w:val="x-none" w:eastAsia="x-none"/>
        </w:rPr>
        <w:t xml:space="preserve">w wysokości </w:t>
      </w:r>
      <w:r w:rsidRPr="00E54CDD">
        <w:rPr>
          <w:sz w:val="22"/>
          <w:szCs w:val="22"/>
          <w:lang w:eastAsia="x-none"/>
        </w:rPr>
        <w:t>5</w:t>
      </w:r>
      <w:r w:rsidRPr="00E54CDD">
        <w:rPr>
          <w:sz w:val="22"/>
          <w:szCs w:val="22"/>
          <w:lang w:val="x-none" w:eastAsia="x-none"/>
        </w:rPr>
        <w:t>% wynagrodzenia brutto ustalonego w § 3 ust. 2</w:t>
      </w:r>
      <w:r w:rsidRPr="00E54CDD">
        <w:rPr>
          <w:sz w:val="22"/>
          <w:szCs w:val="22"/>
          <w:lang w:eastAsia="x-none"/>
        </w:rPr>
        <w:t xml:space="preserve"> </w:t>
      </w:r>
      <w:r w:rsidRPr="00E54CDD">
        <w:rPr>
          <w:sz w:val="22"/>
          <w:szCs w:val="22"/>
          <w:lang w:val="x-none" w:eastAsia="x-none"/>
        </w:rPr>
        <w:t>umowy</w:t>
      </w:r>
      <w:r w:rsidRPr="00E54CDD">
        <w:rPr>
          <w:sz w:val="22"/>
          <w:szCs w:val="22"/>
          <w:lang w:eastAsia="x-none"/>
        </w:rPr>
        <w:t xml:space="preserve"> za każdorazowe ww. uchybienie</w:t>
      </w:r>
      <w:r w:rsidR="007C3134">
        <w:rPr>
          <w:sz w:val="22"/>
          <w:szCs w:val="22"/>
          <w:lang w:eastAsia="x-none"/>
        </w:rPr>
        <w:t>,</w:t>
      </w:r>
    </w:p>
    <w:p w14:paraId="0B5893A5" w14:textId="0023AA17" w:rsidR="00646DEF" w:rsidRPr="00B31E8F" w:rsidRDefault="00646DEF" w:rsidP="00646DEF">
      <w:pPr>
        <w:widowControl/>
        <w:numPr>
          <w:ilvl w:val="0"/>
          <w:numId w:val="34"/>
        </w:numPr>
        <w:tabs>
          <w:tab w:val="num" w:pos="1260"/>
        </w:tabs>
        <w:suppressAutoHyphens w:val="0"/>
        <w:ind w:left="1260"/>
        <w:jc w:val="both"/>
        <w:rPr>
          <w:sz w:val="22"/>
          <w:szCs w:val="22"/>
          <w:lang w:val="x-none" w:eastAsia="x-none"/>
        </w:rPr>
      </w:pPr>
      <w:r w:rsidRPr="00B31E8F">
        <w:rPr>
          <w:sz w:val="22"/>
          <w:szCs w:val="22"/>
          <w:lang w:val="x-none" w:eastAsia="x-none"/>
        </w:rPr>
        <w:t>braku zapłaty lub nieterminowej zapłaty wynagrodzenia należnego podwykonawcy z tytułu zmiany wysokości wynagrodzenia Wykonawcy, będącej</w:t>
      </w:r>
      <w:r w:rsidR="004B6C42">
        <w:rPr>
          <w:sz w:val="22"/>
          <w:szCs w:val="22"/>
          <w:lang w:val="x-none" w:eastAsia="x-none"/>
        </w:rPr>
        <w:t xml:space="preserve"> </w:t>
      </w:r>
      <w:r w:rsidRPr="00B31E8F">
        <w:rPr>
          <w:sz w:val="22"/>
          <w:szCs w:val="22"/>
          <w:lang w:val="x-none" w:eastAsia="x-none"/>
        </w:rPr>
        <w:t>następstwem zmiany ceny materiałów lub kosztów związanych z realizacją umowy, w wysokości 5% maksymalnego wynagrodzenia Wykonawcy brutto</w:t>
      </w:r>
      <w:r w:rsidR="008310EB">
        <w:rPr>
          <w:sz w:val="22"/>
          <w:szCs w:val="22"/>
          <w:lang w:eastAsia="x-none"/>
        </w:rPr>
        <w:t>,</w:t>
      </w:r>
    </w:p>
    <w:p w14:paraId="3C907256" w14:textId="5362E304" w:rsidR="008310EB" w:rsidRPr="00B31E8F" w:rsidRDefault="008310EB" w:rsidP="00B31E8F">
      <w:pPr>
        <w:widowControl/>
        <w:tabs>
          <w:tab w:val="num" w:pos="1260"/>
        </w:tabs>
        <w:suppressAutoHyphens w:val="0"/>
        <w:ind w:left="900"/>
        <w:jc w:val="both"/>
        <w:rPr>
          <w:sz w:val="22"/>
          <w:szCs w:val="22"/>
          <w:lang w:val="x-none" w:eastAsia="x-none"/>
        </w:rPr>
      </w:pPr>
      <w:r w:rsidRPr="008310EB">
        <w:rPr>
          <w:sz w:val="22"/>
          <w:szCs w:val="22"/>
          <w:lang w:val="x-none" w:eastAsia="x-none"/>
        </w:rPr>
        <w:t>przy czym łączna maksymalna wysokość kar umownych ze wszystkich tytułów wskazanych powyżej nie może przekroczyć 50% wynagrodzenia brutto ustalonego w § 3 ust. 2 umowy.</w:t>
      </w:r>
    </w:p>
    <w:p w14:paraId="26407226" w14:textId="58516B21" w:rsidR="00A31B67" w:rsidRPr="00A31B67" w:rsidRDefault="00A31B67" w:rsidP="00B31E8F">
      <w:pPr>
        <w:widowControl/>
        <w:numPr>
          <w:ilvl w:val="0"/>
          <w:numId w:val="39"/>
        </w:numPr>
        <w:tabs>
          <w:tab w:val="num" w:pos="900"/>
        </w:tabs>
        <w:suppressAutoHyphens w:val="0"/>
        <w:ind w:left="900"/>
        <w:jc w:val="both"/>
        <w:rPr>
          <w:sz w:val="22"/>
          <w:szCs w:val="22"/>
          <w:lang w:val="x-none" w:eastAsia="x-none"/>
        </w:rPr>
      </w:pPr>
      <w:r w:rsidRPr="00A31B67">
        <w:rPr>
          <w:sz w:val="22"/>
          <w:szCs w:val="22"/>
          <w:lang w:val="x-none" w:eastAsia="x-none"/>
        </w:rPr>
        <w:t>Zamawiający zapłaci Wykonawcy karę umowną w przypadku odstąpienia od niniejszej Umowy przez Wykonawcę z przyczyn leżących wyłącznie po stronie Zamawiającego w wysokości 10% wynagrodzenia brutto ustalonego w § 3 ust. 2 umowy.</w:t>
      </w:r>
    </w:p>
    <w:p w14:paraId="1167EEC1" w14:textId="77777777" w:rsidR="00A31B67" w:rsidRPr="00A31B67" w:rsidRDefault="00A31B67" w:rsidP="00B31E8F">
      <w:pPr>
        <w:widowControl/>
        <w:numPr>
          <w:ilvl w:val="0"/>
          <w:numId w:val="39"/>
        </w:numPr>
        <w:tabs>
          <w:tab w:val="num" w:pos="900"/>
        </w:tabs>
        <w:suppressAutoHyphens w:val="0"/>
        <w:ind w:left="900"/>
        <w:jc w:val="both"/>
        <w:rPr>
          <w:sz w:val="22"/>
          <w:szCs w:val="22"/>
          <w:lang w:val="x-none" w:eastAsia="x-none"/>
        </w:rPr>
      </w:pPr>
      <w:r w:rsidRPr="00A31B67">
        <w:rPr>
          <w:sz w:val="22"/>
          <w:szCs w:val="22"/>
          <w:lang w:val="x-none" w:eastAsia="x-none"/>
        </w:rPr>
        <w:t>Strony mogą dochodzić na zasadach ogólnych odszkodowania przewyższającego wysokość zastrzeżonych kar umownych, przy czym kary umowne określone w ust. 2 i 3 powyżej mają charakter zaliczalny na poczet przedmiotowego odszkodowania uzupełniającego dochodzonego przez daną Stronę umowy.</w:t>
      </w:r>
    </w:p>
    <w:p w14:paraId="6D7D3CCF" w14:textId="6A68A052" w:rsidR="008310EB" w:rsidRPr="00E54CDD" w:rsidRDefault="008310EB" w:rsidP="002368C5">
      <w:pPr>
        <w:widowControl/>
        <w:numPr>
          <w:ilvl w:val="0"/>
          <w:numId w:val="39"/>
        </w:numPr>
        <w:tabs>
          <w:tab w:val="num" w:pos="900"/>
        </w:tabs>
        <w:suppressAutoHyphens w:val="0"/>
        <w:ind w:left="900"/>
        <w:jc w:val="both"/>
        <w:rPr>
          <w:sz w:val="22"/>
          <w:szCs w:val="22"/>
          <w:lang w:val="x-none" w:eastAsia="x-none"/>
        </w:rPr>
      </w:pPr>
      <w:r w:rsidRPr="008310EB">
        <w:rPr>
          <w:sz w:val="22"/>
          <w:szCs w:val="22"/>
          <w:lang w:val="x-none" w:eastAsia="x-none"/>
        </w:rPr>
        <w:t>Zamawiający jest uprawniony do potrącenia ewentualnych kar umownych z należnej Wykonawcy kwoty wynagrodzenia określonej w fakturze lub innych ewentualnych wierzytelności Wykonawcy względem Zamawiającego, na co Wykonawca wyraża zgodę.</w:t>
      </w:r>
    </w:p>
    <w:p w14:paraId="12EA56F5" w14:textId="77777777" w:rsidR="00351285" w:rsidRPr="00E54CDD" w:rsidRDefault="00351285" w:rsidP="002368C5">
      <w:pPr>
        <w:widowControl/>
        <w:numPr>
          <w:ilvl w:val="0"/>
          <w:numId w:val="39"/>
        </w:numPr>
        <w:tabs>
          <w:tab w:val="num" w:pos="900"/>
        </w:tabs>
        <w:suppressAutoHyphens w:val="0"/>
        <w:ind w:left="900"/>
        <w:jc w:val="both"/>
        <w:rPr>
          <w:sz w:val="22"/>
          <w:szCs w:val="22"/>
          <w:lang w:val="x-none" w:eastAsia="x-none"/>
        </w:rPr>
      </w:pPr>
      <w:r w:rsidRPr="00E54CDD">
        <w:rPr>
          <w:sz w:val="22"/>
          <w:szCs w:val="22"/>
          <w:lang w:val="x-none" w:eastAsia="x-none"/>
        </w:rPr>
        <w:t xml:space="preserve">Roszczenie o zapłatę kar umownych staje się wymagalne począwszy od dnia następnego po dniu, w którym miały miejsce okoliczności faktyczne określone w niniejszej umowie stanowiące podstawę do ich naliczenia. </w:t>
      </w:r>
    </w:p>
    <w:p w14:paraId="23750B09" w14:textId="77777777" w:rsidR="00F8118D" w:rsidRPr="00E54CDD" w:rsidRDefault="00351285" w:rsidP="002368C5">
      <w:pPr>
        <w:widowControl/>
        <w:numPr>
          <w:ilvl w:val="0"/>
          <w:numId w:val="39"/>
        </w:numPr>
        <w:tabs>
          <w:tab w:val="num" w:pos="900"/>
        </w:tabs>
        <w:suppressAutoHyphens w:val="0"/>
        <w:ind w:left="900"/>
        <w:jc w:val="both"/>
        <w:rPr>
          <w:sz w:val="22"/>
          <w:szCs w:val="22"/>
          <w:lang w:val="x-none" w:eastAsia="x-none"/>
        </w:rPr>
      </w:pPr>
      <w:r w:rsidRPr="00E54CDD">
        <w:rPr>
          <w:color w:val="000000"/>
          <w:sz w:val="22"/>
          <w:szCs w:val="22"/>
          <w:lang w:val="x-none" w:eastAsia="x-none"/>
        </w:rPr>
        <w:t>Zapłata kar umownych nie zwalnia Wykonawcy od obowiązku wykonania umowy</w:t>
      </w:r>
      <w:r w:rsidRPr="00E54CDD">
        <w:rPr>
          <w:sz w:val="22"/>
          <w:szCs w:val="22"/>
          <w:lang w:val="x-none" w:eastAsia="x-none"/>
        </w:rPr>
        <w:t>.</w:t>
      </w:r>
    </w:p>
    <w:p w14:paraId="1FD8A222" w14:textId="77777777" w:rsidR="00A31B67" w:rsidRDefault="00A31B67" w:rsidP="00351285">
      <w:pPr>
        <w:ind w:left="540"/>
        <w:rPr>
          <w:b/>
          <w:bCs/>
          <w:color w:val="000000"/>
          <w:sz w:val="22"/>
          <w:szCs w:val="22"/>
        </w:rPr>
      </w:pPr>
    </w:p>
    <w:p w14:paraId="1675DB19" w14:textId="054414A5" w:rsidR="00351285" w:rsidRPr="00E54CDD" w:rsidRDefault="00351285" w:rsidP="00351285">
      <w:pPr>
        <w:ind w:left="540"/>
        <w:rPr>
          <w:b/>
          <w:bCs/>
          <w:color w:val="000000"/>
          <w:sz w:val="22"/>
          <w:szCs w:val="22"/>
        </w:rPr>
      </w:pPr>
      <w:r w:rsidRPr="00E54CDD">
        <w:rPr>
          <w:b/>
          <w:bCs/>
          <w:color w:val="000000"/>
          <w:sz w:val="22"/>
          <w:szCs w:val="22"/>
        </w:rPr>
        <w:t>§ 7</w:t>
      </w:r>
    </w:p>
    <w:p w14:paraId="426311E4" w14:textId="77777777" w:rsidR="00351285" w:rsidRPr="00E54CDD" w:rsidRDefault="00351285" w:rsidP="002368C5">
      <w:pPr>
        <w:widowControl/>
        <w:numPr>
          <w:ilvl w:val="0"/>
          <w:numId w:val="32"/>
        </w:numPr>
        <w:tabs>
          <w:tab w:val="left" w:pos="900"/>
        </w:tabs>
        <w:ind w:left="900"/>
        <w:jc w:val="both"/>
        <w:rPr>
          <w:color w:val="000000"/>
          <w:sz w:val="22"/>
          <w:szCs w:val="22"/>
        </w:rPr>
      </w:pPr>
      <w:r w:rsidRPr="00E54CDD">
        <w:rPr>
          <w:sz w:val="22"/>
          <w:szCs w:val="22"/>
        </w:rPr>
        <w:t>Oprócz przypadków wymienionych w Kodeksie cywilnym Stronom przysługuje prawo odstąpienia od niniejszej umowy w razie zaistnienia okoliczności wskazanych w ust. 2</w:t>
      </w:r>
      <w:r w:rsidRPr="00E54CDD">
        <w:rPr>
          <w:color w:val="000000"/>
          <w:sz w:val="22"/>
          <w:szCs w:val="22"/>
        </w:rPr>
        <w:t>.</w:t>
      </w:r>
    </w:p>
    <w:p w14:paraId="6DB2406D" w14:textId="44D77538" w:rsidR="00351285" w:rsidRPr="00630DA4" w:rsidRDefault="00351285" w:rsidP="002368C5">
      <w:pPr>
        <w:widowControl/>
        <w:numPr>
          <w:ilvl w:val="0"/>
          <w:numId w:val="32"/>
        </w:numPr>
        <w:tabs>
          <w:tab w:val="left" w:pos="900"/>
        </w:tabs>
        <w:ind w:left="900"/>
        <w:jc w:val="both"/>
        <w:rPr>
          <w:color w:val="000000" w:themeColor="text1"/>
          <w:sz w:val="22"/>
          <w:szCs w:val="22"/>
        </w:rPr>
      </w:pPr>
      <w:r w:rsidRPr="00630DA4">
        <w:rPr>
          <w:color w:val="000000" w:themeColor="text1"/>
          <w:sz w:val="22"/>
          <w:szCs w:val="22"/>
        </w:rPr>
        <w:t>Zamawiający może odstąpić od umowy w terminie nie wcześniej niż 7 dni od dnia powzięcia wiadomości o zaistniałych poniższych okolicznościach oraz nie później niż do dnia upływu okresu świadczenia usługi wsparcia technicznego</w:t>
      </w:r>
      <w:r w:rsidR="007C3134">
        <w:rPr>
          <w:color w:val="000000" w:themeColor="text1"/>
          <w:sz w:val="22"/>
          <w:szCs w:val="22"/>
        </w:rPr>
        <w:t xml:space="preserve"> i udzielonej licencji</w:t>
      </w:r>
      <w:r w:rsidRPr="00630DA4">
        <w:rPr>
          <w:color w:val="000000" w:themeColor="text1"/>
          <w:sz w:val="22"/>
          <w:szCs w:val="22"/>
        </w:rPr>
        <w:t xml:space="preserve"> na przedmiot umowy, to jest:</w:t>
      </w:r>
    </w:p>
    <w:p w14:paraId="6A5E8550" w14:textId="77777777" w:rsidR="00351285" w:rsidRPr="00E54CDD" w:rsidRDefault="00351285" w:rsidP="00B31E8F">
      <w:pPr>
        <w:widowControl/>
        <w:numPr>
          <w:ilvl w:val="2"/>
          <w:numId w:val="31"/>
        </w:numPr>
        <w:tabs>
          <w:tab w:val="num" w:pos="1260"/>
        </w:tabs>
        <w:suppressAutoHyphens w:val="0"/>
        <w:ind w:left="992" w:hanging="431"/>
        <w:jc w:val="both"/>
        <w:rPr>
          <w:color w:val="000000"/>
          <w:sz w:val="22"/>
          <w:szCs w:val="22"/>
        </w:rPr>
      </w:pPr>
      <w:r w:rsidRPr="00E54CDD">
        <w:rPr>
          <w:sz w:val="22"/>
          <w:szCs w:val="22"/>
        </w:rPr>
        <w:t xml:space="preserve">dowiedzenia się o tym, że Wykonawca na skutek swojej niewypłacalności </w:t>
      </w:r>
      <w:r w:rsidRPr="00E54CDD">
        <w:rPr>
          <w:sz w:val="22"/>
          <w:szCs w:val="22"/>
        </w:rPr>
        <w:br/>
        <w:t>nie wykonuje zobowiązań pieniężnych przez okres co najmniej 3 miesięcy,</w:t>
      </w:r>
    </w:p>
    <w:p w14:paraId="472D47AC" w14:textId="77777777" w:rsidR="00351285" w:rsidRPr="00B31E8F" w:rsidRDefault="00351285" w:rsidP="00B31E8F">
      <w:pPr>
        <w:widowControl/>
        <w:numPr>
          <w:ilvl w:val="2"/>
          <w:numId w:val="31"/>
        </w:numPr>
        <w:tabs>
          <w:tab w:val="num" w:pos="1260"/>
        </w:tabs>
        <w:suppressAutoHyphens w:val="0"/>
        <w:ind w:left="992" w:hanging="431"/>
        <w:jc w:val="both"/>
        <w:rPr>
          <w:sz w:val="22"/>
          <w:szCs w:val="22"/>
        </w:rPr>
      </w:pPr>
      <w:r w:rsidRPr="00B31E8F">
        <w:rPr>
          <w:sz w:val="22"/>
          <w:szCs w:val="22"/>
        </w:rPr>
        <w:t>zostanie podjęta likwidacja Wykonawcy albo rozwiązany Wykonawca bez przeprowadzania likwidacji, bądź nastąpi zakończenie prowadzenia działalności gospodarczej przez Wykonawcę albo wykreślenie Wykonawcy jako przedsiębiorcy z CEIDG,</w:t>
      </w:r>
    </w:p>
    <w:p w14:paraId="2F2363C2" w14:textId="73D24D2F" w:rsidR="00351285" w:rsidRDefault="00351285">
      <w:pPr>
        <w:widowControl/>
        <w:numPr>
          <w:ilvl w:val="2"/>
          <w:numId w:val="31"/>
        </w:numPr>
        <w:tabs>
          <w:tab w:val="num" w:pos="1260"/>
        </w:tabs>
        <w:suppressAutoHyphens w:val="0"/>
        <w:ind w:left="992" w:hanging="431"/>
        <w:jc w:val="both"/>
        <w:rPr>
          <w:color w:val="000000"/>
          <w:sz w:val="22"/>
          <w:szCs w:val="22"/>
        </w:rPr>
      </w:pPr>
      <w:r w:rsidRPr="00B31E8F">
        <w:rPr>
          <w:sz w:val="22"/>
          <w:szCs w:val="22"/>
        </w:rPr>
        <w:lastRenderedPageBreak/>
        <w:t>został wydany</w:t>
      </w:r>
      <w:r w:rsidRPr="00E54CDD">
        <w:rPr>
          <w:color w:val="000000"/>
          <w:sz w:val="22"/>
          <w:szCs w:val="22"/>
        </w:rPr>
        <w:t xml:space="preserve"> nakaz zajęcia majątku Wykonawcy</w:t>
      </w:r>
      <w:r w:rsidR="00267D6A">
        <w:rPr>
          <w:color w:val="000000"/>
          <w:sz w:val="22"/>
          <w:szCs w:val="22"/>
        </w:rPr>
        <w:t xml:space="preserve"> w stopniu uniemożliwiającym należyte wykonanie zamówienia,</w:t>
      </w:r>
    </w:p>
    <w:p w14:paraId="654C00EE" w14:textId="77777777" w:rsidR="00267D6A" w:rsidRPr="007039DE" w:rsidRDefault="00267D6A" w:rsidP="00B31E8F">
      <w:pPr>
        <w:widowControl/>
        <w:numPr>
          <w:ilvl w:val="2"/>
          <w:numId w:val="31"/>
        </w:numPr>
        <w:tabs>
          <w:tab w:val="num" w:pos="1260"/>
        </w:tabs>
        <w:suppressAutoHyphens w:val="0"/>
        <w:ind w:left="992" w:hanging="431"/>
        <w:jc w:val="both"/>
        <w:rPr>
          <w:color w:val="000000"/>
          <w:sz w:val="22"/>
          <w:szCs w:val="22"/>
        </w:rPr>
      </w:pPr>
      <w:r w:rsidRPr="007039DE">
        <w:rPr>
          <w:color w:val="000000"/>
          <w:sz w:val="22"/>
          <w:szCs w:val="22"/>
        </w:rPr>
        <w:t xml:space="preserve">wystąpiło u Wykonawcy znaczne zadłużenie, w szczególności skierowanie przeciwko Wykonawcy zajęć komorniczych lub innych zajęć uprawnionych </w:t>
      </w:r>
      <w:r w:rsidRPr="00B31E8F">
        <w:rPr>
          <w:sz w:val="22"/>
          <w:szCs w:val="22"/>
        </w:rPr>
        <w:t>organów</w:t>
      </w:r>
      <w:r w:rsidRPr="007039DE">
        <w:rPr>
          <w:color w:val="000000"/>
          <w:sz w:val="22"/>
          <w:szCs w:val="22"/>
        </w:rPr>
        <w:t xml:space="preserve"> o łącznej wartości przekraczającej 200 000,00 PLN (słownie: dwieście tysięcy złotych </w:t>
      </w:r>
      <w:r w:rsidRPr="007039DE">
        <w:rPr>
          <w:color w:val="000000"/>
          <w:sz w:val="22"/>
          <w:szCs w:val="22"/>
          <w:vertAlign w:val="superscript"/>
        </w:rPr>
        <w:t>00</w:t>
      </w:r>
      <w:r w:rsidRPr="007039DE">
        <w:rPr>
          <w:color w:val="000000"/>
          <w:sz w:val="22"/>
          <w:szCs w:val="22"/>
        </w:rPr>
        <w:t>/</w:t>
      </w:r>
      <w:r w:rsidRPr="007039DE">
        <w:rPr>
          <w:color w:val="000000"/>
          <w:sz w:val="22"/>
          <w:szCs w:val="22"/>
          <w:vertAlign w:val="subscript"/>
        </w:rPr>
        <w:t>100</w:t>
      </w:r>
      <w:r w:rsidRPr="007039DE">
        <w:rPr>
          <w:color w:val="000000"/>
          <w:sz w:val="22"/>
          <w:szCs w:val="22"/>
        </w:rPr>
        <w:t>),</w:t>
      </w:r>
    </w:p>
    <w:p w14:paraId="74891A8A" w14:textId="77777777" w:rsidR="008310EB" w:rsidRPr="00000E3E" w:rsidRDefault="008310EB" w:rsidP="008310EB">
      <w:pPr>
        <w:widowControl/>
        <w:numPr>
          <w:ilvl w:val="0"/>
          <w:numId w:val="32"/>
        </w:numPr>
        <w:tabs>
          <w:tab w:val="left" w:pos="900"/>
        </w:tabs>
        <w:ind w:left="900"/>
        <w:jc w:val="both"/>
        <w:rPr>
          <w:sz w:val="22"/>
          <w:szCs w:val="22"/>
          <w:shd w:val="clear" w:color="auto" w:fill="FFFFFF"/>
        </w:rPr>
      </w:pPr>
      <w:r w:rsidRPr="00000E3E">
        <w:rPr>
          <w:sz w:val="22"/>
          <w:szCs w:val="22"/>
          <w:shd w:val="clear" w:color="auto" w:fill="FFFFFF"/>
        </w:rPr>
        <w:t xml:space="preserve">Zamawiający, niezależnie postanowień ust. 2 powyżej, w </w:t>
      </w:r>
      <w:r w:rsidRPr="00000E3E">
        <w:rPr>
          <w:color w:val="000000" w:themeColor="text1"/>
          <w:sz w:val="22"/>
          <w:szCs w:val="22"/>
        </w:rPr>
        <w:t>razie</w:t>
      </w:r>
      <w:r w:rsidRPr="00000E3E">
        <w:rPr>
          <w:sz w:val="22"/>
          <w:szCs w:val="22"/>
          <w:shd w:val="clear" w:color="auto" w:fill="FFFFFF"/>
        </w:rPr>
        <w:t xml:space="preserve"> wystąpienia poniżej wskazanych </w:t>
      </w:r>
      <w:r w:rsidRPr="00000E3E">
        <w:rPr>
          <w:sz w:val="22"/>
          <w:szCs w:val="22"/>
        </w:rPr>
        <w:t>okoliczności</w:t>
      </w:r>
      <w:r w:rsidRPr="00000E3E">
        <w:rPr>
          <w:sz w:val="22"/>
          <w:szCs w:val="22"/>
          <w:shd w:val="clear" w:color="auto" w:fill="FFFFFF"/>
        </w:rPr>
        <w:t>:</w:t>
      </w:r>
    </w:p>
    <w:p w14:paraId="4ACC0C1B" w14:textId="77777777" w:rsidR="008310EB" w:rsidRPr="00000E3E" w:rsidRDefault="008310EB" w:rsidP="008310EB">
      <w:pPr>
        <w:pStyle w:val="Akapitzlist"/>
        <w:numPr>
          <w:ilvl w:val="0"/>
          <w:numId w:val="76"/>
        </w:numPr>
        <w:spacing w:after="200"/>
        <w:ind w:left="992" w:hanging="431"/>
        <w:rPr>
          <w:sz w:val="22"/>
          <w:szCs w:val="22"/>
          <w:shd w:val="clear" w:color="auto" w:fill="FFFFFF"/>
        </w:rPr>
      </w:pPr>
      <w:r w:rsidRPr="00000E3E">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F937E9" w14:textId="77777777" w:rsidR="008310EB" w:rsidRPr="00000E3E" w:rsidRDefault="008310EB" w:rsidP="008310EB">
      <w:pPr>
        <w:pStyle w:val="Akapitzlist"/>
        <w:numPr>
          <w:ilvl w:val="0"/>
          <w:numId w:val="76"/>
        </w:numPr>
        <w:spacing w:after="200"/>
        <w:ind w:left="992" w:hanging="431"/>
        <w:rPr>
          <w:sz w:val="22"/>
          <w:szCs w:val="22"/>
          <w:shd w:val="clear" w:color="auto" w:fill="FFFFFF"/>
        </w:rPr>
      </w:pPr>
      <w:r w:rsidRPr="00000E3E">
        <w:rPr>
          <w:sz w:val="22"/>
          <w:szCs w:val="22"/>
          <w:shd w:val="clear" w:color="auto" w:fill="FFFFFF"/>
        </w:rPr>
        <w:t>gdy dokonano zmiany umowy z naruszeniem art. 454 i art. 455 PZP,</w:t>
      </w:r>
    </w:p>
    <w:p w14:paraId="43E29FCA" w14:textId="77777777" w:rsidR="008310EB" w:rsidRPr="00000E3E" w:rsidRDefault="008310EB" w:rsidP="008310EB">
      <w:pPr>
        <w:pStyle w:val="Akapitzlist"/>
        <w:numPr>
          <w:ilvl w:val="0"/>
          <w:numId w:val="76"/>
        </w:numPr>
        <w:spacing w:after="200"/>
        <w:ind w:left="992" w:hanging="431"/>
        <w:rPr>
          <w:sz w:val="22"/>
          <w:szCs w:val="22"/>
          <w:shd w:val="clear" w:color="auto" w:fill="FFFFFF"/>
        </w:rPr>
      </w:pPr>
      <w:r w:rsidRPr="00000E3E">
        <w:rPr>
          <w:sz w:val="22"/>
          <w:szCs w:val="22"/>
          <w:shd w:val="clear" w:color="auto" w:fill="FFFFFF"/>
        </w:rPr>
        <w:t>wykonawca w chwili zawarcia umowy podlegał wykluczeniu na podstawie art. 108 PZP,</w:t>
      </w:r>
    </w:p>
    <w:p w14:paraId="6818E06C" w14:textId="77777777" w:rsidR="008310EB" w:rsidRPr="00000E3E" w:rsidRDefault="008310EB" w:rsidP="008310EB">
      <w:pPr>
        <w:pStyle w:val="Akapitzlist"/>
        <w:numPr>
          <w:ilvl w:val="0"/>
          <w:numId w:val="76"/>
        </w:numPr>
        <w:ind w:left="992" w:hanging="431"/>
        <w:rPr>
          <w:sz w:val="22"/>
          <w:szCs w:val="22"/>
          <w:shd w:val="clear" w:color="auto" w:fill="FFFFFF"/>
        </w:rPr>
      </w:pPr>
      <w:r w:rsidRPr="00000E3E">
        <w:rPr>
          <w:sz w:val="22"/>
          <w:szCs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D6191AB" w14:textId="5E97055F" w:rsidR="00B81724" w:rsidRPr="00B81724" w:rsidRDefault="00B81724" w:rsidP="00B81724">
      <w:pPr>
        <w:pStyle w:val="Akapitzlist"/>
        <w:numPr>
          <w:ilvl w:val="0"/>
          <w:numId w:val="32"/>
        </w:numPr>
        <w:rPr>
          <w:rFonts w:eastAsia="Times New Roman"/>
          <w:sz w:val="22"/>
          <w:szCs w:val="22"/>
          <w:lang w:eastAsia="pl-PL"/>
        </w:rPr>
      </w:pPr>
      <w:r w:rsidRPr="00B81724">
        <w:rPr>
          <w:rFonts w:eastAsia="Times New Roman"/>
          <w:sz w:val="22"/>
          <w:szCs w:val="22"/>
          <w:lang w:eastAsia="pl-PL"/>
        </w:rPr>
        <w:t xml:space="preserve">Niezależnie od postanowień ust. 2 i 3 powyżej, Zamawiającemu przysługuje także prawo odstąpienia od niniejszej umowy w terminie 12 miesięcy liczonym od dnia, w którym Zamawiający dowiedział się o istnieniu wady prawnej </w:t>
      </w:r>
      <w:r>
        <w:rPr>
          <w:rFonts w:eastAsia="Times New Roman"/>
          <w:sz w:val="22"/>
          <w:szCs w:val="22"/>
          <w:lang w:eastAsia="pl-PL"/>
        </w:rPr>
        <w:t>Oprogramowania</w:t>
      </w:r>
      <w:r w:rsidRPr="00B81724">
        <w:rPr>
          <w:rFonts w:eastAsia="Times New Roman"/>
          <w:sz w:val="22"/>
          <w:szCs w:val="22"/>
          <w:lang w:eastAsia="pl-PL"/>
        </w:rPr>
        <w:t>, a jeżeli dowiedział się on o istnieniu wady dopiero na skutek powództwa osoby trzeciej – od dnia, w którym orzeczenie wydane w sporze z osobą trzecią stało się prawomocne.</w:t>
      </w:r>
    </w:p>
    <w:p w14:paraId="7BB6CDE2" w14:textId="64A86C00" w:rsidR="00351285" w:rsidRDefault="00351285" w:rsidP="002368C5">
      <w:pPr>
        <w:widowControl/>
        <w:numPr>
          <w:ilvl w:val="0"/>
          <w:numId w:val="32"/>
        </w:numPr>
        <w:suppressAutoHyphens w:val="0"/>
        <w:jc w:val="both"/>
        <w:rPr>
          <w:sz w:val="22"/>
          <w:szCs w:val="22"/>
        </w:rPr>
      </w:pPr>
      <w:r w:rsidRPr="00E54CDD">
        <w:rPr>
          <w:sz w:val="22"/>
          <w:szCs w:val="22"/>
        </w:rPr>
        <w:t>Wykonawcy nie przysługuje odszkodowanie z tytułu odstąpienia przez Zamawiającego od umowy z powodu okoliczności leżących po stronie Wykonawcy</w:t>
      </w:r>
      <w:r w:rsidR="00B81724">
        <w:rPr>
          <w:sz w:val="22"/>
          <w:szCs w:val="22"/>
        </w:rPr>
        <w:t xml:space="preserve"> oraz wskazanych w ust. 2 powyżej</w:t>
      </w:r>
      <w:r w:rsidRPr="00E54CDD">
        <w:rPr>
          <w:sz w:val="22"/>
          <w:szCs w:val="22"/>
        </w:rPr>
        <w:t>.</w:t>
      </w:r>
    </w:p>
    <w:p w14:paraId="2C44316A" w14:textId="1DC88263" w:rsidR="0077053F" w:rsidRPr="00E54CDD" w:rsidRDefault="0077053F" w:rsidP="002368C5">
      <w:pPr>
        <w:widowControl/>
        <w:numPr>
          <w:ilvl w:val="0"/>
          <w:numId w:val="32"/>
        </w:numPr>
        <w:suppressAutoHyphens w:val="0"/>
        <w:jc w:val="both"/>
        <w:rPr>
          <w:sz w:val="22"/>
          <w:szCs w:val="22"/>
        </w:rPr>
      </w:pPr>
      <w:r w:rsidRPr="0077053F">
        <w:rPr>
          <w:sz w:val="22"/>
          <w:szCs w:val="22"/>
        </w:rPr>
        <w:t xml:space="preserve">W przypadkach, o których mowa w ust. </w:t>
      </w:r>
      <w:r>
        <w:rPr>
          <w:sz w:val="22"/>
          <w:szCs w:val="22"/>
        </w:rPr>
        <w:t>4 powyżej</w:t>
      </w:r>
      <w:r w:rsidRPr="0077053F">
        <w:rPr>
          <w:sz w:val="22"/>
          <w:szCs w:val="22"/>
        </w:rPr>
        <w:t xml:space="preserve">, </w:t>
      </w:r>
      <w:r>
        <w:rPr>
          <w:sz w:val="22"/>
          <w:szCs w:val="22"/>
        </w:rPr>
        <w:t>W</w:t>
      </w:r>
      <w:r w:rsidRPr="0077053F">
        <w:rPr>
          <w:sz w:val="22"/>
          <w:szCs w:val="22"/>
        </w:rPr>
        <w:t>ykonawca może żądać wyłącznie wynagrodzenia należnego z tytułu wykonania części umowy.</w:t>
      </w:r>
    </w:p>
    <w:p w14:paraId="2F055116" w14:textId="77777777" w:rsidR="00351285" w:rsidRPr="00E54CDD" w:rsidRDefault="00351285" w:rsidP="002368C5">
      <w:pPr>
        <w:widowControl/>
        <w:numPr>
          <w:ilvl w:val="0"/>
          <w:numId w:val="32"/>
        </w:numPr>
        <w:tabs>
          <w:tab w:val="left" w:pos="900"/>
        </w:tabs>
        <w:ind w:left="900"/>
        <w:jc w:val="both"/>
        <w:rPr>
          <w:color w:val="000000"/>
          <w:sz w:val="22"/>
          <w:szCs w:val="22"/>
        </w:rPr>
      </w:pPr>
      <w:r w:rsidRPr="00E54CDD">
        <w:rPr>
          <w:sz w:val="22"/>
          <w:szCs w:val="22"/>
        </w:rPr>
        <w:t>Odstąpienie od umowy powinno nastąpić w formie pisemnej pod rygorem nieważności takiego oświadczenia i powinno zawierać uzasadnienie.</w:t>
      </w:r>
      <w:r w:rsidRPr="00E54CDD">
        <w:rPr>
          <w:color w:val="000000"/>
          <w:sz w:val="22"/>
          <w:szCs w:val="22"/>
        </w:rPr>
        <w:t xml:space="preserve"> </w:t>
      </w:r>
    </w:p>
    <w:p w14:paraId="7A0487BD" w14:textId="77777777" w:rsidR="00351285" w:rsidRPr="00E54CDD" w:rsidRDefault="00351285" w:rsidP="002368C5">
      <w:pPr>
        <w:widowControl/>
        <w:numPr>
          <w:ilvl w:val="0"/>
          <w:numId w:val="32"/>
        </w:numPr>
        <w:tabs>
          <w:tab w:val="left" w:pos="900"/>
        </w:tabs>
        <w:ind w:left="900"/>
        <w:jc w:val="both"/>
        <w:rPr>
          <w:color w:val="000000"/>
          <w:sz w:val="22"/>
          <w:szCs w:val="22"/>
        </w:rPr>
      </w:pPr>
      <w:r w:rsidRPr="00E54CDD">
        <w:rPr>
          <w:sz w:val="22"/>
          <w:szCs w:val="22"/>
        </w:rPr>
        <w:t>Odstąpienie od umowy nie wpływa na istnienie i skuteczność roszczeń o zapłatę kar umownych.</w:t>
      </w:r>
    </w:p>
    <w:p w14:paraId="1AD85A32" w14:textId="77777777" w:rsidR="00351285" w:rsidRPr="00E54CDD" w:rsidRDefault="00351285" w:rsidP="002368C5">
      <w:pPr>
        <w:widowControl/>
        <w:numPr>
          <w:ilvl w:val="0"/>
          <w:numId w:val="32"/>
        </w:numPr>
        <w:tabs>
          <w:tab w:val="left" w:pos="900"/>
        </w:tabs>
        <w:ind w:left="900"/>
        <w:jc w:val="both"/>
        <w:rPr>
          <w:color w:val="000000"/>
          <w:sz w:val="22"/>
          <w:szCs w:val="22"/>
        </w:rPr>
      </w:pPr>
      <w:r w:rsidRPr="00E54CDD">
        <w:rPr>
          <w:sz w:val="22"/>
          <w:szCs w:val="22"/>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7908DF71" w14:textId="77777777" w:rsidR="00351285" w:rsidRPr="00E54CDD" w:rsidRDefault="00351285" w:rsidP="00351285">
      <w:pPr>
        <w:tabs>
          <w:tab w:val="left" w:pos="2160"/>
        </w:tabs>
        <w:ind w:left="540"/>
        <w:rPr>
          <w:b/>
          <w:bCs/>
          <w:color w:val="000000"/>
          <w:sz w:val="22"/>
          <w:szCs w:val="22"/>
        </w:rPr>
      </w:pPr>
    </w:p>
    <w:p w14:paraId="6470E37E" w14:textId="77777777" w:rsidR="00351285" w:rsidRPr="00E54CDD" w:rsidRDefault="00351285" w:rsidP="00351285">
      <w:pPr>
        <w:tabs>
          <w:tab w:val="left" w:pos="2160"/>
        </w:tabs>
        <w:ind w:left="540"/>
        <w:rPr>
          <w:b/>
          <w:bCs/>
          <w:color w:val="000000"/>
          <w:sz w:val="22"/>
          <w:szCs w:val="22"/>
        </w:rPr>
      </w:pPr>
      <w:r w:rsidRPr="00E54CDD">
        <w:rPr>
          <w:b/>
          <w:bCs/>
          <w:color w:val="000000"/>
          <w:sz w:val="22"/>
          <w:szCs w:val="22"/>
        </w:rPr>
        <w:t>§ 8</w:t>
      </w:r>
    </w:p>
    <w:p w14:paraId="59D432E9" w14:textId="64C32243" w:rsidR="00351285" w:rsidRPr="00E54CDD" w:rsidRDefault="00351285" w:rsidP="002368C5">
      <w:pPr>
        <w:widowControl/>
        <w:numPr>
          <w:ilvl w:val="0"/>
          <w:numId w:val="37"/>
        </w:numPr>
        <w:tabs>
          <w:tab w:val="left" w:pos="900"/>
        </w:tabs>
        <w:jc w:val="both"/>
        <w:rPr>
          <w:color w:val="000000"/>
          <w:sz w:val="22"/>
          <w:szCs w:val="22"/>
        </w:rPr>
      </w:pPr>
      <w:r w:rsidRPr="00E54CDD">
        <w:rPr>
          <w:sz w:val="22"/>
          <w:szCs w:val="22"/>
        </w:rPr>
        <w:t>Przez okoliczności siły wyższej strony rozumieją zdarzenie zewnętrzne o charakterze nadzwyczajnym, którego nie można było przewidzieć ani jemu zapobiec, w szczególności takie jak: wojna, stan wyjątkowy, powódź,</w:t>
      </w:r>
      <w:r w:rsidRPr="00E54CDD">
        <w:rPr>
          <w:sz w:val="22"/>
          <w:szCs w:val="22"/>
          <w:lang w:bidi="pl-PL"/>
        </w:rPr>
        <w:t xml:space="preserve"> </w:t>
      </w:r>
      <w:r w:rsidRPr="00E54CDD">
        <w:rPr>
          <w:sz w:val="22"/>
          <w:szCs w:val="22"/>
        </w:rPr>
        <w:t xml:space="preserve">epidemia choroby zagrażającej życiu lub zdrowiu ludzi, </w:t>
      </w:r>
      <w:r w:rsidR="00050535">
        <w:rPr>
          <w:sz w:val="22"/>
          <w:szCs w:val="22"/>
        </w:rPr>
        <w:t xml:space="preserve">stan zagrożenia epidemiologicznego, </w:t>
      </w:r>
      <w:r w:rsidRPr="00E54CDD">
        <w:rPr>
          <w:sz w:val="22"/>
          <w:szCs w:val="22"/>
        </w:rPr>
        <w:t xml:space="preserve">pożar czy też zasadnicza zmiana sytuacji </w:t>
      </w:r>
      <w:proofErr w:type="spellStart"/>
      <w:r w:rsidRPr="00E54CDD">
        <w:rPr>
          <w:sz w:val="22"/>
          <w:szCs w:val="22"/>
        </w:rPr>
        <w:t>społeczno</w:t>
      </w:r>
      <w:proofErr w:type="spellEnd"/>
      <w:r w:rsidRPr="00E54CDD">
        <w:rPr>
          <w:sz w:val="22"/>
          <w:szCs w:val="22"/>
        </w:rPr>
        <w:t xml:space="preserve"> – gospodarczej</w:t>
      </w:r>
      <w:r w:rsidRPr="00E54CDD">
        <w:rPr>
          <w:color w:val="000000"/>
          <w:sz w:val="22"/>
          <w:szCs w:val="22"/>
        </w:rPr>
        <w:t>.</w:t>
      </w:r>
    </w:p>
    <w:p w14:paraId="3CB20231" w14:textId="77777777" w:rsidR="00351285" w:rsidRPr="00630DA4" w:rsidRDefault="00351285" w:rsidP="002368C5">
      <w:pPr>
        <w:widowControl/>
        <w:numPr>
          <w:ilvl w:val="0"/>
          <w:numId w:val="37"/>
        </w:numPr>
        <w:tabs>
          <w:tab w:val="left" w:pos="900"/>
        </w:tabs>
        <w:jc w:val="both"/>
        <w:rPr>
          <w:color w:val="000000" w:themeColor="text1"/>
          <w:sz w:val="22"/>
          <w:szCs w:val="22"/>
        </w:rPr>
      </w:pPr>
      <w:r w:rsidRPr="00E54CDD">
        <w:rPr>
          <w:color w:val="000000"/>
          <w:sz w:val="22"/>
          <w:szCs w:val="22"/>
        </w:rPr>
        <w:t xml:space="preserve">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czasowo zawieszą jej realizację lub umowa zostanie </w:t>
      </w:r>
      <w:r w:rsidRPr="00630DA4">
        <w:rPr>
          <w:color w:val="000000" w:themeColor="text1"/>
          <w:sz w:val="22"/>
          <w:szCs w:val="22"/>
        </w:rPr>
        <w:t>rozwiązana.</w:t>
      </w:r>
    </w:p>
    <w:p w14:paraId="140ADAB6" w14:textId="77777777" w:rsidR="00351285" w:rsidRPr="00630DA4" w:rsidRDefault="00351285" w:rsidP="002368C5">
      <w:pPr>
        <w:widowControl/>
        <w:numPr>
          <w:ilvl w:val="0"/>
          <w:numId w:val="37"/>
        </w:numPr>
        <w:tabs>
          <w:tab w:val="left" w:pos="900"/>
        </w:tabs>
        <w:jc w:val="both"/>
        <w:rPr>
          <w:color w:val="000000" w:themeColor="text1"/>
          <w:sz w:val="22"/>
          <w:szCs w:val="22"/>
        </w:rPr>
      </w:pPr>
      <w:r w:rsidRPr="00630DA4">
        <w:rPr>
          <w:color w:val="000000" w:themeColor="text1"/>
          <w:sz w:val="22"/>
          <w:szCs w:val="22"/>
        </w:rPr>
        <w:t>Bieg terminów określonych w niniejszej umowie ulega zawieszeniu przez czas trwania przeszkody spowodowanej siłą wyższą.</w:t>
      </w:r>
    </w:p>
    <w:p w14:paraId="7F752179" w14:textId="77777777" w:rsidR="00351285" w:rsidRPr="00630DA4" w:rsidRDefault="00351285" w:rsidP="00351285">
      <w:pPr>
        <w:ind w:left="540"/>
        <w:rPr>
          <w:b/>
          <w:bCs/>
          <w:color w:val="000000" w:themeColor="text1"/>
          <w:sz w:val="22"/>
          <w:szCs w:val="22"/>
        </w:rPr>
      </w:pPr>
    </w:p>
    <w:p w14:paraId="4B922959" w14:textId="77777777" w:rsidR="00351285" w:rsidRPr="00630DA4" w:rsidRDefault="00351285" w:rsidP="00351285">
      <w:pPr>
        <w:ind w:left="540"/>
        <w:rPr>
          <w:b/>
          <w:bCs/>
          <w:color w:val="000000" w:themeColor="text1"/>
          <w:sz w:val="22"/>
          <w:szCs w:val="22"/>
        </w:rPr>
      </w:pPr>
      <w:r w:rsidRPr="00630DA4">
        <w:rPr>
          <w:b/>
          <w:bCs/>
          <w:color w:val="000000" w:themeColor="text1"/>
          <w:sz w:val="22"/>
          <w:szCs w:val="22"/>
        </w:rPr>
        <w:t>§ 9</w:t>
      </w:r>
    </w:p>
    <w:p w14:paraId="4149280E" w14:textId="77777777" w:rsidR="00351285" w:rsidRPr="00630DA4" w:rsidRDefault="00351285" w:rsidP="002368C5">
      <w:pPr>
        <w:widowControl/>
        <w:numPr>
          <w:ilvl w:val="3"/>
          <w:numId w:val="37"/>
        </w:numPr>
        <w:tabs>
          <w:tab w:val="num" w:pos="900"/>
        </w:tabs>
        <w:suppressAutoHyphens w:val="0"/>
        <w:ind w:left="900"/>
        <w:jc w:val="both"/>
        <w:rPr>
          <w:color w:val="000000" w:themeColor="text1"/>
          <w:sz w:val="22"/>
          <w:szCs w:val="22"/>
        </w:rPr>
      </w:pPr>
      <w:r w:rsidRPr="00630DA4">
        <w:rPr>
          <w:color w:val="000000" w:themeColor="text1"/>
          <w:sz w:val="22"/>
          <w:szCs w:val="22"/>
        </w:rPr>
        <w:t>Wszelkie oświadczenia Stron umowy będą składane na piśmie pod rygorem nieważności listem poleconym lub za potwierdzeniem ich złożenia.</w:t>
      </w:r>
    </w:p>
    <w:p w14:paraId="2E926A11" w14:textId="77777777" w:rsidR="00351285" w:rsidRPr="00630DA4" w:rsidRDefault="00351285" w:rsidP="002368C5">
      <w:pPr>
        <w:widowControl/>
        <w:numPr>
          <w:ilvl w:val="3"/>
          <w:numId w:val="37"/>
        </w:numPr>
        <w:suppressAutoHyphens w:val="0"/>
        <w:jc w:val="both"/>
        <w:rPr>
          <w:color w:val="000000" w:themeColor="text1"/>
          <w:sz w:val="22"/>
          <w:szCs w:val="22"/>
        </w:rPr>
      </w:pPr>
      <w:r w:rsidRPr="00630DA4">
        <w:rPr>
          <w:color w:val="000000" w:themeColor="text1"/>
          <w:sz w:val="22"/>
          <w:szCs w:val="22"/>
        </w:rPr>
        <w:lastRenderedPageBreak/>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 10 ust. 1 niniejszej umowy.</w:t>
      </w:r>
    </w:p>
    <w:p w14:paraId="41FBE4DE" w14:textId="77777777" w:rsidR="00351285" w:rsidRPr="00E54CDD" w:rsidRDefault="00351285" w:rsidP="00351285">
      <w:pPr>
        <w:ind w:left="540"/>
        <w:outlineLvl w:val="0"/>
        <w:rPr>
          <w:b/>
          <w:bCs/>
          <w:sz w:val="22"/>
          <w:szCs w:val="22"/>
        </w:rPr>
      </w:pPr>
    </w:p>
    <w:p w14:paraId="7787F88E" w14:textId="77777777" w:rsidR="00351285" w:rsidRPr="00E54CDD" w:rsidRDefault="00351285" w:rsidP="00351285">
      <w:pPr>
        <w:ind w:left="540"/>
        <w:outlineLvl w:val="0"/>
        <w:rPr>
          <w:b/>
          <w:bCs/>
          <w:sz w:val="22"/>
          <w:szCs w:val="22"/>
        </w:rPr>
      </w:pPr>
      <w:r w:rsidRPr="00E54CDD">
        <w:rPr>
          <w:b/>
          <w:bCs/>
          <w:sz w:val="22"/>
          <w:szCs w:val="22"/>
        </w:rPr>
        <w:t>§ 10</w:t>
      </w:r>
    </w:p>
    <w:p w14:paraId="36574C9C" w14:textId="6BB6DED0" w:rsidR="00351285" w:rsidRPr="00E54CDD" w:rsidRDefault="00050535" w:rsidP="002368C5">
      <w:pPr>
        <w:widowControl/>
        <w:numPr>
          <w:ilvl w:val="0"/>
          <w:numId w:val="36"/>
        </w:numPr>
        <w:tabs>
          <w:tab w:val="num" w:pos="900"/>
        </w:tabs>
        <w:suppressAutoHyphens w:val="0"/>
        <w:ind w:left="900"/>
        <w:jc w:val="both"/>
        <w:rPr>
          <w:sz w:val="22"/>
          <w:szCs w:val="22"/>
        </w:rPr>
      </w:pPr>
      <w:r w:rsidRPr="00050535">
        <w:rPr>
          <w:sz w:val="22"/>
          <w:szCs w:val="22"/>
        </w:rPr>
        <w:t>Strony dopuszczają możliwość zmiany umowy poprzez zawarcie pisemnego aneksu do umowy, po uprzednim sporządzeniu protokołu konieczności, przy zachowaniu wynagrodzenia Wykonawcy wskazanego w § 3 ust. 2 umowy, poprzez podpisanie aneksu do umowy, w przypadkach wskazanych w treści art. 455 ust. 1 pkt 2 – 4 oraz art. 455 ust. 2 ustawy PZP oraz w następujących przypadkach</w:t>
      </w:r>
      <w:r w:rsidR="00351285" w:rsidRPr="00E54CDD">
        <w:rPr>
          <w:sz w:val="22"/>
          <w:szCs w:val="22"/>
        </w:rPr>
        <w:t>:</w:t>
      </w:r>
    </w:p>
    <w:p w14:paraId="4E22BB3D" w14:textId="3A318984" w:rsidR="00351285" w:rsidRPr="00E54CDD" w:rsidRDefault="00351285" w:rsidP="00B31E8F">
      <w:pPr>
        <w:pStyle w:val="Akapitzlist1"/>
        <w:numPr>
          <w:ilvl w:val="1"/>
          <w:numId w:val="68"/>
        </w:numPr>
        <w:ind w:left="1259" w:hanging="408"/>
        <w:rPr>
          <w:sz w:val="22"/>
          <w:szCs w:val="22"/>
        </w:rPr>
      </w:pPr>
      <w:r w:rsidRPr="00E54CDD">
        <w:rPr>
          <w:sz w:val="22"/>
          <w:szCs w:val="22"/>
        </w:rPr>
        <w:t xml:space="preserve">zmiany terminu realizacji przedmiotu umowy, poprzez jego skrócenie w przypadku zgodnej woli Stron, lub poprzez jego przedłużenie ze względu na przyczyny leżące po stronie Zamawiającego dotyczące w szczególności braku przekazania dokumentów niezbędnych </w:t>
      </w:r>
      <w:r w:rsidR="000A680D" w:rsidRPr="00E54CDD">
        <w:rPr>
          <w:sz w:val="22"/>
          <w:szCs w:val="22"/>
        </w:rPr>
        <w:t>realizacji przedmiotu zamówienia</w:t>
      </w:r>
      <w:r w:rsidRPr="00E54CDD">
        <w:rPr>
          <w:sz w:val="22"/>
          <w:szCs w:val="22"/>
        </w:rPr>
        <w:t>, oraz inne niezawinione przez Strony przyczyny spowodowane przez siłę wyższą w rozumieniu § 8</w:t>
      </w:r>
      <w:r w:rsidR="00F77BB2">
        <w:rPr>
          <w:sz w:val="22"/>
          <w:szCs w:val="22"/>
        </w:rPr>
        <w:t xml:space="preserve"> umowy</w:t>
      </w:r>
      <w:r w:rsidRPr="00E54CDD">
        <w:rPr>
          <w:sz w:val="22"/>
          <w:szCs w:val="22"/>
        </w:rPr>
        <w:t>,</w:t>
      </w:r>
    </w:p>
    <w:p w14:paraId="1A1D075F" w14:textId="47B46AF9" w:rsidR="00F77BB2" w:rsidRDefault="00351285" w:rsidP="00B43525">
      <w:pPr>
        <w:pStyle w:val="Akapitzlist1"/>
        <w:numPr>
          <w:ilvl w:val="1"/>
          <w:numId w:val="68"/>
        </w:numPr>
        <w:ind w:left="1259" w:hanging="408"/>
        <w:rPr>
          <w:sz w:val="22"/>
          <w:szCs w:val="22"/>
        </w:rPr>
      </w:pPr>
      <w:r w:rsidRPr="00E54CDD">
        <w:rPr>
          <w:sz w:val="22"/>
          <w:szCs w:val="22"/>
        </w:rPr>
        <w:t>zmiany podwykonawcy, w szczególności ze względów losowych lub innych korzystnych dla Zamawiającego, w przypadku zadeklarowania przez Wykonawcę realizacji zamówienia przy pomocy podwykonawców,</w:t>
      </w:r>
      <w:r w:rsidR="00B43525">
        <w:rPr>
          <w:sz w:val="22"/>
          <w:szCs w:val="22"/>
        </w:rPr>
        <w:t xml:space="preserve"> z uwzględnieniem postanowień § 1 ust. </w:t>
      </w:r>
      <w:r w:rsidR="00D337A4">
        <w:rPr>
          <w:sz w:val="22"/>
          <w:szCs w:val="22"/>
        </w:rPr>
        <w:t>8</w:t>
      </w:r>
      <w:r w:rsidR="00B43525">
        <w:rPr>
          <w:sz w:val="22"/>
          <w:szCs w:val="22"/>
        </w:rPr>
        <w:t xml:space="preserve"> umowy</w:t>
      </w:r>
      <w:r w:rsidR="00F77BB2">
        <w:rPr>
          <w:sz w:val="22"/>
          <w:szCs w:val="22"/>
        </w:rPr>
        <w:t>,</w:t>
      </w:r>
    </w:p>
    <w:p w14:paraId="362C2087" w14:textId="3515252F" w:rsidR="00351285" w:rsidRPr="00E54CDD" w:rsidRDefault="00F77BB2" w:rsidP="00B31E8F">
      <w:pPr>
        <w:pStyle w:val="Akapitzlist1"/>
        <w:numPr>
          <w:ilvl w:val="1"/>
          <w:numId w:val="68"/>
        </w:numPr>
        <w:ind w:left="1259" w:hanging="408"/>
        <w:rPr>
          <w:sz w:val="22"/>
          <w:szCs w:val="22"/>
        </w:rPr>
      </w:pPr>
      <w:r>
        <w:rPr>
          <w:sz w:val="22"/>
          <w:szCs w:val="22"/>
        </w:rPr>
        <w:t>zmiany powszechnie obowiązujących przepisów prawa mających zastosowanie do przedmiotu umowy</w:t>
      </w:r>
      <w:r w:rsidR="00B43525">
        <w:rPr>
          <w:sz w:val="22"/>
          <w:szCs w:val="22"/>
        </w:rPr>
        <w:t>.</w:t>
      </w:r>
    </w:p>
    <w:p w14:paraId="01D4B396" w14:textId="77777777" w:rsidR="00B43525" w:rsidRPr="007039DE" w:rsidRDefault="00B43525" w:rsidP="00B31E8F">
      <w:pPr>
        <w:widowControl/>
        <w:numPr>
          <w:ilvl w:val="0"/>
          <w:numId w:val="36"/>
        </w:numPr>
        <w:tabs>
          <w:tab w:val="num" w:pos="900"/>
        </w:tabs>
        <w:suppressAutoHyphens w:val="0"/>
        <w:ind w:left="900"/>
        <w:jc w:val="both"/>
        <w:rPr>
          <w:color w:val="000000"/>
          <w:sz w:val="22"/>
          <w:szCs w:val="22"/>
        </w:rPr>
      </w:pPr>
      <w:r w:rsidRPr="007039DE">
        <w:rPr>
          <w:bCs/>
          <w:color w:val="000000"/>
          <w:sz w:val="22"/>
          <w:szCs w:val="22"/>
        </w:rPr>
        <w:t xml:space="preserve">Strony w </w:t>
      </w:r>
      <w:r w:rsidRPr="007039DE">
        <w:rPr>
          <w:sz w:val="22"/>
          <w:szCs w:val="22"/>
        </w:rPr>
        <w:t xml:space="preserve">czasie realizacji niniejszej umowy dopuszczają możliwość zmiany wysokości maksymalnego wynagrodzenia należnego </w:t>
      </w:r>
      <w:r w:rsidRPr="007039DE">
        <w:rPr>
          <w:color w:val="000000"/>
          <w:sz w:val="22"/>
          <w:szCs w:val="22"/>
        </w:rPr>
        <w:t>Wykonawcy</w:t>
      </w:r>
      <w:r w:rsidRPr="007039DE">
        <w:rPr>
          <w:sz w:val="22"/>
          <w:szCs w:val="22"/>
        </w:rPr>
        <w:t xml:space="preserve"> i/lub stawki jednostkowej za udział w szkoleniu przez jednego uczestnika, po uprzednim zawarciu pisemnego aneksu, w przypadku:</w:t>
      </w:r>
    </w:p>
    <w:p w14:paraId="57FA43F4" w14:textId="77777777" w:rsidR="00B43525" w:rsidRPr="007039DE" w:rsidRDefault="00B43525" w:rsidP="00B31E8F">
      <w:pPr>
        <w:pStyle w:val="Akapitzlist1"/>
        <w:numPr>
          <w:ilvl w:val="1"/>
          <w:numId w:val="74"/>
        </w:numPr>
        <w:ind w:left="1259" w:hanging="408"/>
        <w:rPr>
          <w:sz w:val="22"/>
          <w:szCs w:val="22"/>
        </w:rPr>
      </w:pPr>
      <w:r w:rsidRPr="007039DE">
        <w:rPr>
          <w:sz w:val="22"/>
          <w:szCs w:val="22"/>
        </w:rPr>
        <w:t>ustawowej zmiany stawki podatku od towarów i usług VAT do poszczególnych wykonanych dostaw stanowiących przedmiot umowy, które zostały zrealizowane po dniu wejścia w życie przepisów dokonujących zmiany stawki podatku VAT;</w:t>
      </w:r>
    </w:p>
    <w:p w14:paraId="370DC5E7" w14:textId="77777777" w:rsidR="00B43525" w:rsidRPr="007039DE" w:rsidRDefault="00B43525" w:rsidP="00B31E8F">
      <w:pPr>
        <w:pStyle w:val="Akapitzlist1"/>
        <w:numPr>
          <w:ilvl w:val="1"/>
          <w:numId w:val="74"/>
        </w:numPr>
        <w:ind w:left="1259" w:hanging="408"/>
        <w:rPr>
          <w:sz w:val="22"/>
          <w:szCs w:val="22"/>
        </w:rPr>
      </w:pPr>
      <w:r w:rsidRPr="007039DE">
        <w:rPr>
          <w:sz w:val="22"/>
          <w:szCs w:val="22"/>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266E0CBB" w14:textId="36968F4D" w:rsidR="00B43525" w:rsidRPr="007039DE" w:rsidRDefault="00B43525" w:rsidP="00B31E8F">
      <w:pPr>
        <w:pStyle w:val="Akapitzlist1"/>
        <w:numPr>
          <w:ilvl w:val="1"/>
          <w:numId w:val="74"/>
        </w:numPr>
        <w:ind w:left="1259" w:hanging="408"/>
        <w:rPr>
          <w:sz w:val="22"/>
          <w:szCs w:val="22"/>
        </w:rPr>
      </w:pPr>
      <w:r w:rsidRPr="007039DE">
        <w:rPr>
          <w:sz w:val="22"/>
          <w:szCs w:val="22"/>
        </w:rPr>
        <w:t>ustawowej zmiany zasad podlegania ubezpieczeniom społecznym lub ubezpieczeniu zdrowotnemu lub wysokości stawki składki na ubezpieczenia społeczne lub zdrowotne ustalonych na podstawie przepisów ustawy z dnia 13 października 1998 r. o systemie ubezpiecze</w:t>
      </w:r>
      <w:r>
        <w:rPr>
          <w:sz w:val="22"/>
          <w:szCs w:val="22"/>
        </w:rPr>
        <w:t>ń społecznych (t. j. Dz. U. 202</w:t>
      </w:r>
      <w:r w:rsidR="00F77BB2">
        <w:rPr>
          <w:sz w:val="22"/>
          <w:szCs w:val="22"/>
        </w:rPr>
        <w:t>2</w:t>
      </w:r>
      <w:r w:rsidRPr="007039DE">
        <w:rPr>
          <w:sz w:val="22"/>
          <w:szCs w:val="22"/>
        </w:rPr>
        <w:t xml:space="preserve"> poz. </w:t>
      </w:r>
      <w:r w:rsidR="00F77BB2">
        <w:rPr>
          <w:sz w:val="22"/>
          <w:szCs w:val="22"/>
        </w:rPr>
        <w:t>1009</w:t>
      </w:r>
      <w:r w:rsidRPr="007039DE">
        <w:rPr>
          <w:sz w:val="22"/>
          <w:szCs w:val="22"/>
        </w:rPr>
        <w:t xml:space="preserve"> ze zm.) oraz ustawy z dnia 27 sierpnia 2004 r. o świadczeniach opieki zdrowotnej finansowanych ze środków publicznych (t. j. Dz. U. 202</w:t>
      </w:r>
      <w:r>
        <w:rPr>
          <w:sz w:val="22"/>
          <w:szCs w:val="22"/>
        </w:rPr>
        <w:t>1</w:t>
      </w:r>
      <w:r w:rsidRPr="007039DE">
        <w:rPr>
          <w:sz w:val="22"/>
          <w:szCs w:val="22"/>
        </w:rPr>
        <w:t xml:space="preserve"> poz. 1</w:t>
      </w:r>
      <w:r>
        <w:rPr>
          <w:sz w:val="22"/>
          <w:szCs w:val="22"/>
        </w:rPr>
        <w:t>2</w:t>
      </w:r>
      <w:r w:rsidRPr="007039DE">
        <w:rPr>
          <w:sz w:val="22"/>
          <w:szCs w:val="22"/>
        </w:rPr>
        <w:t>8</w:t>
      </w:r>
      <w:r>
        <w:rPr>
          <w:sz w:val="22"/>
          <w:szCs w:val="22"/>
        </w:rPr>
        <w:t>5</w:t>
      </w:r>
      <w:r w:rsidRPr="007039DE">
        <w:rPr>
          <w:sz w:val="22"/>
          <w:szCs w:val="22"/>
        </w:rPr>
        <w:t xml:space="preserve"> ze zm.), wpływającej na wysokość wynagrodzenia Wykonawcy, którego wypłata nastąpiła po dniu wejścia w życie przepisów dokonujących zmian ww. zasad lub wysokości stawek składek;</w:t>
      </w:r>
    </w:p>
    <w:p w14:paraId="66EB254B" w14:textId="77777777" w:rsidR="00B43525" w:rsidRPr="007039DE" w:rsidRDefault="00B43525" w:rsidP="00B31E8F">
      <w:pPr>
        <w:pStyle w:val="Akapitzlist1"/>
        <w:numPr>
          <w:ilvl w:val="1"/>
          <w:numId w:val="74"/>
        </w:numPr>
        <w:ind w:left="1259" w:hanging="408"/>
        <w:rPr>
          <w:sz w:val="22"/>
          <w:szCs w:val="22"/>
        </w:rPr>
      </w:pPr>
      <w:r w:rsidRPr="007039DE">
        <w:rPr>
          <w:sz w:val="22"/>
          <w:szCs w:val="22"/>
        </w:rPr>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66029366" w14:textId="77777777" w:rsidR="00B43525" w:rsidRPr="007039DE" w:rsidRDefault="00B43525" w:rsidP="00B31E8F">
      <w:pPr>
        <w:pStyle w:val="Akapitzlist1"/>
        <w:numPr>
          <w:ilvl w:val="1"/>
          <w:numId w:val="74"/>
        </w:numPr>
        <w:ind w:left="1259" w:hanging="408"/>
        <w:rPr>
          <w:sz w:val="22"/>
          <w:szCs w:val="22"/>
        </w:rPr>
      </w:pPr>
      <w:r w:rsidRPr="007039DE">
        <w:rPr>
          <w:sz w:val="22"/>
          <w:szCs w:val="22"/>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0BDD9224" w14:textId="77777777" w:rsidR="00B43525" w:rsidRPr="007039DE" w:rsidRDefault="00B43525" w:rsidP="00B43525">
      <w:pPr>
        <w:pStyle w:val="Akapitzlist"/>
        <w:numPr>
          <w:ilvl w:val="0"/>
          <w:numId w:val="69"/>
        </w:numPr>
        <w:ind w:left="1843" w:hanging="567"/>
        <w:rPr>
          <w:sz w:val="22"/>
          <w:szCs w:val="22"/>
        </w:rPr>
      </w:pPr>
      <w:r w:rsidRPr="007039DE">
        <w:rPr>
          <w:sz w:val="22"/>
          <w:szCs w:val="22"/>
        </w:rPr>
        <w:lastRenderedPageBreak/>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4E3C19A3" w14:textId="1D18DBE6" w:rsidR="00B43525" w:rsidRPr="007039DE" w:rsidRDefault="00B43525" w:rsidP="00B43525">
      <w:pPr>
        <w:pStyle w:val="Akapitzlist"/>
        <w:numPr>
          <w:ilvl w:val="0"/>
          <w:numId w:val="69"/>
        </w:numPr>
        <w:ind w:left="1843" w:hanging="567"/>
        <w:rPr>
          <w:sz w:val="22"/>
          <w:szCs w:val="22"/>
        </w:rPr>
      </w:pPr>
      <w:r w:rsidRPr="007039DE">
        <w:rPr>
          <w:sz w:val="22"/>
          <w:szCs w:val="22"/>
        </w:rPr>
        <w:t xml:space="preserve">Strony mogą wnioskować o zmianę wysokości wynagrodzenia Wykonawcy, w przypadku, gdy zmiana ceny materiałów lub kosztów związanych z realizacją niniejszej umowy będzie wyższa o co najmniej </w:t>
      </w:r>
      <w:r>
        <w:rPr>
          <w:sz w:val="22"/>
          <w:szCs w:val="22"/>
        </w:rPr>
        <w:t>1</w:t>
      </w:r>
      <w:r w:rsidRPr="007039DE">
        <w:rPr>
          <w:sz w:val="22"/>
          <w:szCs w:val="22"/>
        </w:rPr>
        <w:t>% niż</w:t>
      </w:r>
      <w:r w:rsidR="004B6C42">
        <w:rPr>
          <w:sz w:val="22"/>
          <w:szCs w:val="22"/>
        </w:rPr>
        <w:t xml:space="preserve"> </w:t>
      </w:r>
      <w:r w:rsidRPr="007039DE">
        <w:rPr>
          <w:sz w:val="22"/>
          <w:szCs w:val="22"/>
        </w:rPr>
        <w:t>wysokość średniorocznego wskaźnika cen towarów i usług konsumpcyjnych ogółem), ogłaszanego w komunikacie Prezesa GUS, o którym mowa poniżej,</w:t>
      </w:r>
    </w:p>
    <w:p w14:paraId="72B062A5" w14:textId="144C84FE" w:rsidR="00B43525" w:rsidRPr="007039DE" w:rsidRDefault="00B43525" w:rsidP="00B43525">
      <w:pPr>
        <w:pStyle w:val="Akapitzlist"/>
        <w:numPr>
          <w:ilvl w:val="0"/>
          <w:numId w:val="69"/>
        </w:numPr>
        <w:ind w:left="1843" w:hanging="567"/>
        <w:rPr>
          <w:sz w:val="22"/>
          <w:szCs w:val="22"/>
        </w:rPr>
      </w:pPr>
      <w:r w:rsidRPr="007039DE">
        <w:rPr>
          <w:sz w:val="22"/>
          <w:szCs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sidR="004B6C42">
        <w:rPr>
          <w:sz w:val="22"/>
          <w:szCs w:val="22"/>
        </w:rPr>
        <w:t xml:space="preserve"> </w:t>
      </w:r>
      <w:r w:rsidRPr="007039DE">
        <w:rPr>
          <w:sz w:val="22"/>
          <w:szCs w:val="22"/>
        </w:rPr>
        <w:t xml:space="preserve">za poprzedni rok kalendarzowy, </w:t>
      </w:r>
      <w:r w:rsidRPr="007039DE">
        <w:rPr>
          <w:rStyle w:val="Odwoanieprzypisudolnego"/>
          <w:sz w:val="22"/>
          <w:szCs w:val="22"/>
        </w:rPr>
        <w:footnoteReference w:id="1"/>
      </w:r>
    </w:p>
    <w:p w14:paraId="73C54B60" w14:textId="77777777" w:rsidR="00B43525" w:rsidRPr="007039DE" w:rsidRDefault="00B43525" w:rsidP="00B43525">
      <w:pPr>
        <w:pStyle w:val="Akapitzlist"/>
        <w:numPr>
          <w:ilvl w:val="0"/>
          <w:numId w:val="69"/>
        </w:numPr>
        <w:ind w:left="1843" w:hanging="567"/>
        <w:rPr>
          <w:sz w:val="22"/>
          <w:szCs w:val="22"/>
        </w:rPr>
      </w:pPr>
      <w:r w:rsidRPr="007039DE">
        <w:rPr>
          <w:sz w:val="22"/>
          <w:szCs w:val="22"/>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72E99064" w14:textId="0C90D700" w:rsidR="00B43525" w:rsidRPr="007039DE" w:rsidRDefault="00B43525" w:rsidP="00B43525">
      <w:pPr>
        <w:pStyle w:val="Akapitzlist"/>
        <w:numPr>
          <w:ilvl w:val="0"/>
          <w:numId w:val="69"/>
        </w:numPr>
        <w:ind w:left="1843" w:hanging="567"/>
        <w:rPr>
          <w:sz w:val="22"/>
          <w:szCs w:val="22"/>
        </w:rPr>
      </w:pPr>
      <w:r w:rsidRPr="007039DE">
        <w:rPr>
          <w:sz w:val="22"/>
          <w:szCs w:val="22"/>
        </w:rPr>
        <w:t>łączna maksymalna wartość zmiany wynagrodzenia Wykonawcy może wynieść 5% maksymalnego wynagrodzenia Wykonawcy;</w:t>
      </w:r>
    </w:p>
    <w:p w14:paraId="0555498A" w14:textId="77777777" w:rsidR="00B43525" w:rsidRPr="007039DE" w:rsidRDefault="00B43525" w:rsidP="00B31E8F">
      <w:pPr>
        <w:pStyle w:val="Akapitzlist1"/>
        <w:numPr>
          <w:ilvl w:val="1"/>
          <w:numId w:val="74"/>
        </w:numPr>
        <w:ind w:left="1259" w:hanging="408"/>
        <w:rPr>
          <w:sz w:val="22"/>
          <w:szCs w:val="22"/>
        </w:rPr>
      </w:pPr>
      <w:r w:rsidRPr="007039DE">
        <w:rPr>
          <w:sz w:val="22"/>
          <w:szCs w:val="22"/>
        </w:rPr>
        <w:t>zawarcia niniejszej umowy po upływie 180 dni od dnia upływu terminu składania ofert.</w:t>
      </w:r>
    </w:p>
    <w:p w14:paraId="33F2D454" w14:textId="77777777" w:rsidR="00B43525" w:rsidRPr="007039DE" w:rsidRDefault="00B43525" w:rsidP="00B31E8F">
      <w:pPr>
        <w:widowControl/>
        <w:numPr>
          <w:ilvl w:val="0"/>
          <w:numId w:val="36"/>
        </w:numPr>
        <w:tabs>
          <w:tab w:val="num" w:pos="900"/>
        </w:tabs>
        <w:suppressAutoHyphens w:val="0"/>
        <w:ind w:left="900"/>
        <w:jc w:val="both"/>
        <w:rPr>
          <w:sz w:val="22"/>
          <w:szCs w:val="22"/>
        </w:rPr>
      </w:pPr>
      <w:r w:rsidRPr="007039DE">
        <w:rPr>
          <w:sz w:val="22"/>
          <w:szCs w:val="22"/>
        </w:rPr>
        <w:t xml:space="preserve">Ponadto dopuszcza się zastąpienie dotychczasowego Wykonawcy niniejszej umowy przez inny podmiot spełniający warunki udziału w postępowaniu oraz niepodlegający wykluczeniu z </w:t>
      </w:r>
      <w:r w:rsidRPr="00B31E8F">
        <w:rPr>
          <w:bCs/>
          <w:color w:val="000000"/>
          <w:sz w:val="22"/>
          <w:szCs w:val="22"/>
        </w:rPr>
        <w:t>postępowania</w:t>
      </w:r>
      <w:r w:rsidRPr="007039DE">
        <w:rPr>
          <w:sz w:val="22"/>
          <w:szCs w:val="22"/>
        </w:rPr>
        <w:t xml:space="preserve">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5C85FE7" w14:textId="745C7A14" w:rsidR="00B43525" w:rsidRPr="007039DE" w:rsidRDefault="00B43525" w:rsidP="00B31E8F">
      <w:pPr>
        <w:widowControl/>
        <w:numPr>
          <w:ilvl w:val="0"/>
          <w:numId w:val="36"/>
        </w:numPr>
        <w:tabs>
          <w:tab w:val="num" w:pos="900"/>
        </w:tabs>
        <w:suppressAutoHyphens w:val="0"/>
        <w:ind w:left="900"/>
        <w:jc w:val="both"/>
        <w:rPr>
          <w:sz w:val="22"/>
          <w:szCs w:val="22"/>
        </w:rPr>
      </w:pPr>
      <w:r w:rsidRPr="007039DE">
        <w:rPr>
          <w:sz w:val="22"/>
          <w:szCs w:val="22"/>
        </w:rPr>
        <w:t>Niezależnie od postanowień ust. 1, 2 oraz 3, Strony umowy mogą dokonywać nieistotnych zmian umowy, niestanowiących istotnej zmiany umowy w rozumieniu art. 454 ust. 2 ustawy PZP, poprzez zawarcie pisemnego aneksu pod rygorem nieważności.</w:t>
      </w:r>
    </w:p>
    <w:p w14:paraId="7313DC09" w14:textId="77777777" w:rsidR="00B43525" w:rsidRPr="007039DE" w:rsidRDefault="00B43525" w:rsidP="00B31E8F">
      <w:pPr>
        <w:widowControl/>
        <w:numPr>
          <w:ilvl w:val="0"/>
          <w:numId w:val="36"/>
        </w:numPr>
        <w:tabs>
          <w:tab w:val="num" w:pos="900"/>
        </w:tabs>
        <w:suppressAutoHyphens w:val="0"/>
        <w:ind w:left="900"/>
        <w:jc w:val="both"/>
        <w:rPr>
          <w:sz w:val="22"/>
          <w:szCs w:val="22"/>
        </w:rPr>
      </w:pPr>
      <w:r w:rsidRPr="007039DE">
        <w:rPr>
          <w:sz w:val="22"/>
          <w:szCs w:val="22"/>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BED2B2C" w14:textId="77777777" w:rsidR="00B43525" w:rsidRPr="007039DE" w:rsidRDefault="00B43525" w:rsidP="00B31E8F">
      <w:pPr>
        <w:widowControl/>
        <w:numPr>
          <w:ilvl w:val="0"/>
          <w:numId w:val="36"/>
        </w:numPr>
        <w:tabs>
          <w:tab w:val="num" w:pos="900"/>
        </w:tabs>
        <w:suppressAutoHyphens w:val="0"/>
        <w:ind w:left="900"/>
        <w:jc w:val="both"/>
        <w:rPr>
          <w:sz w:val="22"/>
          <w:szCs w:val="22"/>
        </w:rPr>
      </w:pPr>
      <w:r w:rsidRPr="007039DE">
        <w:rPr>
          <w:sz w:val="22"/>
          <w:szCs w:val="22"/>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349E1206" w14:textId="77777777" w:rsidR="00B43525" w:rsidRPr="007039DE" w:rsidRDefault="00B43525" w:rsidP="00B43525">
      <w:pPr>
        <w:pStyle w:val="Akapitzlist"/>
        <w:numPr>
          <w:ilvl w:val="1"/>
          <w:numId w:val="70"/>
        </w:numPr>
        <w:ind w:left="1259" w:hanging="408"/>
        <w:rPr>
          <w:sz w:val="22"/>
          <w:szCs w:val="22"/>
        </w:rPr>
      </w:pPr>
      <w:r w:rsidRPr="007039DE">
        <w:rPr>
          <w:sz w:val="22"/>
          <w:szCs w:val="22"/>
        </w:rPr>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w:t>
      </w:r>
      <w:r w:rsidRPr="007039DE">
        <w:rPr>
          <w:sz w:val="22"/>
          <w:szCs w:val="22"/>
        </w:rPr>
        <w:lastRenderedPageBreak/>
        <w:t>kosztów, nie mają faktycznego wpływu na koszty wykonania zamówienia przez Wykonawcę.</w:t>
      </w:r>
    </w:p>
    <w:p w14:paraId="2F263E42" w14:textId="77777777" w:rsidR="00B43525" w:rsidRPr="007039DE" w:rsidRDefault="00B43525" w:rsidP="00B43525">
      <w:pPr>
        <w:pStyle w:val="Akapitzlist"/>
        <w:numPr>
          <w:ilvl w:val="1"/>
          <w:numId w:val="70"/>
        </w:numPr>
        <w:ind w:left="1259" w:hanging="408"/>
        <w:rPr>
          <w:sz w:val="22"/>
          <w:szCs w:val="22"/>
        </w:rPr>
      </w:pPr>
      <w:r w:rsidRPr="007039DE">
        <w:rPr>
          <w:sz w:val="22"/>
          <w:szCs w:val="22"/>
        </w:rPr>
        <w:t>Zamawiający dokona analizy przedłożonej kalkulacji w terminie nie dłuższym niż 14 dni od dnia jej otrzymania. W wyniku przeprowadzenia analizy Zamawiający jest uprawniony do:</w:t>
      </w:r>
    </w:p>
    <w:p w14:paraId="692F27CA" w14:textId="77777777" w:rsidR="00B43525" w:rsidRPr="007039DE" w:rsidRDefault="00B43525" w:rsidP="00B43525">
      <w:pPr>
        <w:pStyle w:val="Akapitzlist"/>
        <w:numPr>
          <w:ilvl w:val="2"/>
          <w:numId w:val="71"/>
        </w:numPr>
        <w:ind w:left="1843" w:hanging="567"/>
        <w:rPr>
          <w:sz w:val="22"/>
          <w:szCs w:val="22"/>
        </w:rPr>
      </w:pPr>
      <w:r w:rsidRPr="007039DE">
        <w:rPr>
          <w:sz w:val="22"/>
          <w:szCs w:val="22"/>
        </w:rPr>
        <w:t>Jeżeli uzna, że przedstawiona kalkulacja potwierdza wzrost kosztów ponoszonych przez Wykonawcę, dokona zmiany umowy w tym zakresie,</w:t>
      </w:r>
    </w:p>
    <w:p w14:paraId="51166AF7" w14:textId="77777777" w:rsidR="00B43525" w:rsidRPr="007039DE" w:rsidRDefault="00B43525" w:rsidP="00B43525">
      <w:pPr>
        <w:pStyle w:val="Akapitzlist"/>
        <w:numPr>
          <w:ilvl w:val="2"/>
          <w:numId w:val="71"/>
        </w:numPr>
        <w:ind w:left="1843" w:hanging="567"/>
        <w:rPr>
          <w:sz w:val="22"/>
          <w:szCs w:val="22"/>
        </w:rPr>
      </w:pPr>
      <w:r w:rsidRPr="007039DE">
        <w:rPr>
          <w:sz w:val="22"/>
          <w:szCs w:val="22"/>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641265DD" w14:textId="77777777" w:rsidR="00B43525" w:rsidRPr="007039DE" w:rsidRDefault="00B43525" w:rsidP="00B31E8F">
      <w:pPr>
        <w:widowControl/>
        <w:numPr>
          <w:ilvl w:val="0"/>
          <w:numId w:val="36"/>
        </w:numPr>
        <w:tabs>
          <w:tab w:val="num" w:pos="900"/>
        </w:tabs>
        <w:suppressAutoHyphens w:val="0"/>
        <w:ind w:left="900"/>
        <w:jc w:val="both"/>
        <w:rPr>
          <w:sz w:val="22"/>
          <w:szCs w:val="22"/>
        </w:rPr>
      </w:pPr>
      <w:r w:rsidRPr="007039DE">
        <w:rPr>
          <w:sz w:val="22"/>
          <w:szCs w:val="22"/>
        </w:rPr>
        <w:t>Zmiana wynagrodzenia Wykonawcy wchodzi w życie z dniem zawarcia pisemnego aneksu do umowy, nastąpi od daty wprowadzenia zmiany w umowie i dotyczy wyłącznie niezrealizowanej części umowy.</w:t>
      </w:r>
    </w:p>
    <w:p w14:paraId="5C41EA55" w14:textId="2C7E9A33" w:rsidR="00351285" w:rsidRDefault="00B43525" w:rsidP="00B43525">
      <w:pPr>
        <w:widowControl/>
        <w:numPr>
          <w:ilvl w:val="0"/>
          <w:numId w:val="36"/>
        </w:numPr>
        <w:tabs>
          <w:tab w:val="num" w:pos="900"/>
        </w:tabs>
        <w:suppressAutoHyphens w:val="0"/>
        <w:ind w:left="900"/>
        <w:jc w:val="both"/>
        <w:rPr>
          <w:sz w:val="22"/>
          <w:szCs w:val="22"/>
        </w:rPr>
      </w:pPr>
      <w:r w:rsidRPr="007039DE">
        <w:rPr>
          <w:sz w:val="22"/>
          <w:szCs w:val="22"/>
        </w:rPr>
        <w:t xml:space="preserve">Zmiany nie dotyczące postanowień umownych np. gdy z przyczyn organizacyjnych konieczna będzie zmiana danych teleadresowych określonych w umowie, gdy zmianie ulegnie numer </w:t>
      </w:r>
      <w:r w:rsidRPr="007039DE">
        <w:rPr>
          <w:color w:val="000000"/>
          <w:sz w:val="22"/>
          <w:szCs w:val="22"/>
        </w:rPr>
        <w:t>konta</w:t>
      </w:r>
      <w:r w:rsidRPr="007039DE">
        <w:rPr>
          <w:sz w:val="22"/>
          <w:szCs w:val="22"/>
        </w:rPr>
        <w:t xml:space="preserve"> bankowego jednej ze Stron nastąpią poprzez przekazanie pisemnego oświadczenie Strony, której te zmiany dotyczą, drugiej Stronie</w:t>
      </w:r>
      <w:r w:rsidR="00351285" w:rsidRPr="00E54CDD">
        <w:rPr>
          <w:sz w:val="22"/>
          <w:szCs w:val="22"/>
        </w:rPr>
        <w:t>.</w:t>
      </w:r>
    </w:p>
    <w:p w14:paraId="515537FB" w14:textId="77777777" w:rsidR="000F0785" w:rsidRPr="00E54CDD" w:rsidRDefault="000F0785" w:rsidP="002A66C8">
      <w:pPr>
        <w:widowControl/>
        <w:suppressAutoHyphens w:val="0"/>
        <w:ind w:left="900"/>
        <w:jc w:val="both"/>
        <w:rPr>
          <w:sz w:val="22"/>
          <w:szCs w:val="22"/>
        </w:rPr>
      </w:pPr>
    </w:p>
    <w:p w14:paraId="17450A5F" w14:textId="77777777" w:rsidR="009F1E5F" w:rsidRPr="00E54CDD" w:rsidRDefault="009F1E5F" w:rsidP="009F1E5F">
      <w:pPr>
        <w:ind w:left="851"/>
        <w:rPr>
          <w:b/>
          <w:bCs/>
          <w:color w:val="000000"/>
          <w:sz w:val="22"/>
          <w:szCs w:val="22"/>
        </w:rPr>
      </w:pPr>
      <w:r w:rsidRPr="00E54CDD">
        <w:rPr>
          <w:b/>
          <w:bCs/>
          <w:color w:val="000000"/>
          <w:sz w:val="22"/>
          <w:szCs w:val="22"/>
        </w:rPr>
        <w:t>§ 11</w:t>
      </w:r>
    </w:p>
    <w:p w14:paraId="4EAB9B47" w14:textId="26042679" w:rsidR="009F1E5F" w:rsidRPr="00E54CDD" w:rsidRDefault="009F1E5F" w:rsidP="002368C5">
      <w:pPr>
        <w:widowControl/>
        <w:numPr>
          <w:ilvl w:val="3"/>
          <w:numId w:val="42"/>
        </w:numPr>
        <w:tabs>
          <w:tab w:val="left" w:pos="426"/>
        </w:tabs>
        <w:suppressAutoHyphens w:val="0"/>
        <w:ind w:left="851" w:hanging="426"/>
        <w:jc w:val="both"/>
        <w:rPr>
          <w:sz w:val="22"/>
          <w:szCs w:val="22"/>
        </w:rPr>
      </w:pPr>
      <w:r w:rsidRPr="00E54CDD">
        <w:rPr>
          <w:color w:val="000000"/>
          <w:sz w:val="22"/>
          <w:szCs w:val="22"/>
        </w:rPr>
        <w:t xml:space="preserve">Strony ustalają, iż do bezpośrednich kontaktów, mających na celu zapewnienie prawidłowej realizacji przedmiotu Umowy, jego bieżący nadzór, odbiór oraz weryfikację, upoważnione zostają następujące osoby: </w:t>
      </w:r>
    </w:p>
    <w:p w14:paraId="2870D88C" w14:textId="0FEE5F96" w:rsidR="009F1E5F" w:rsidRPr="00E54CDD" w:rsidRDefault="000F0785" w:rsidP="002A66C8">
      <w:pPr>
        <w:widowControl/>
        <w:numPr>
          <w:ilvl w:val="2"/>
          <w:numId w:val="43"/>
        </w:numPr>
        <w:suppressAutoHyphens w:val="0"/>
        <w:ind w:left="1134" w:hanging="321"/>
        <w:jc w:val="both"/>
        <w:rPr>
          <w:color w:val="000000"/>
          <w:sz w:val="22"/>
          <w:szCs w:val="22"/>
        </w:rPr>
      </w:pPr>
      <w:r>
        <w:rPr>
          <w:color w:val="000000"/>
          <w:sz w:val="22"/>
          <w:szCs w:val="22"/>
        </w:rPr>
        <w:t>z</w:t>
      </w:r>
      <w:r w:rsidR="009F1E5F" w:rsidRPr="00E54CDD">
        <w:rPr>
          <w:color w:val="000000"/>
          <w:sz w:val="22"/>
          <w:szCs w:val="22"/>
        </w:rPr>
        <w:t>e strony Zamawiającego: …………..</w:t>
      </w:r>
      <w:r w:rsidR="009F1E5F" w:rsidRPr="00E54CDD">
        <w:rPr>
          <w:i/>
          <w:iCs/>
          <w:color w:val="000000"/>
          <w:sz w:val="22"/>
          <w:szCs w:val="22"/>
        </w:rPr>
        <w:t xml:space="preserve"> </w:t>
      </w:r>
      <w:r w:rsidR="009F1E5F" w:rsidRPr="00E54CDD">
        <w:rPr>
          <w:color w:val="000000"/>
          <w:sz w:val="22"/>
          <w:szCs w:val="22"/>
        </w:rPr>
        <w:t xml:space="preserve">– </w:t>
      </w:r>
      <w:r w:rsidR="009F1E5F" w:rsidRPr="00E54CDD">
        <w:rPr>
          <w:i/>
          <w:iCs/>
          <w:color w:val="000000"/>
          <w:sz w:val="22"/>
          <w:szCs w:val="22"/>
        </w:rPr>
        <w:t xml:space="preserve">tel. ………., e-mail: ………. </w:t>
      </w:r>
      <w:r w:rsidR="009F1E5F" w:rsidRPr="00E54CDD">
        <w:rPr>
          <w:sz w:val="22"/>
          <w:szCs w:val="22"/>
        </w:rPr>
        <w:t>lub inna osoba z ww. jednostki organizacyjnej UJ wskazana przez Zamawiającego</w:t>
      </w:r>
      <w:r w:rsidR="003F4252" w:rsidRPr="00E54CDD">
        <w:rPr>
          <w:sz w:val="22"/>
          <w:szCs w:val="22"/>
        </w:rPr>
        <w:t>;</w:t>
      </w:r>
    </w:p>
    <w:p w14:paraId="6985C150" w14:textId="7ED05E24" w:rsidR="003F4252" w:rsidRPr="00E54CDD" w:rsidRDefault="000F0785" w:rsidP="002A66C8">
      <w:pPr>
        <w:widowControl/>
        <w:numPr>
          <w:ilvl w:val="2"/>
          <w:numId w:val="43"/>
        </w:numPr>
        <w:suppressAutoHyphens w:val="0"/>
        <w:ind w:left="1134" w:hanging="321"/>
        <w:jc w:val="left"/>
        <w:rPr>
          <w:sz w:val="22"/>
          <w:szCs w:val="22"/>
        </w:rPr>
      </w:pPr>
      <w:r>
        <w:rPr>
          <w:color w:val="000000"/>
          <w:sz w:val="22"/>
          <w:szCs w:val="22"/>
        </w:rPr>
        <w:t>z</w:t>
      </w:r>
      <w:r w:rsidRPr="00E54CDD">
        <w:rPr>
          <w:color w:val="000000"/>
          <w:sz w:val="22"/>
          <w:szCs w:val="22"/>
        </w:rPr>
        <w:t xml:space="preserve">e </w:t>
      </w:r>
      <w:r w:rsidR="009F1E5F" w:rsidRPr="00E54CDD">
        <w:rPr>
          <w:color w:val="000000"/>
          <w:sz w:val="22"/>
          <w:szCs w:val="22"/>
        </w:rPr>
        <w:t>strony Wykonawcy – …………..</w:t>
      </w:r>
      <w:r w:rsidR="009F1E5F" w:rsidRPr="00E54CDD">
        <w:rPr>
          <w:i/>
          <w:iCs/>
          <w:color w:val="000000"/>
          <w:sz w:val="22"/>
          <w:szCs w:val="22"/>
        </w:rPr>
        <w:t xml:space="preserve"> </w:t>
      </w:r>
      <w:r w:rsidR="009F1E5F" w:rsidRPr="00E54CDD">
        <w:rPr>
          <w:color w:val="000000"/>
          <w:sz w:val="22"/>
          <w:szCs w:val="22"/>
        </w:rPr>
        <w:t xml:space="preserve">– </w:t>
      </w:r>
      <w:r w:rsidR="009F1E5F" w:rsidRPr="00E54CDD">
        <w:rPr>
          <w:i/>
          <w:iCs/>
          <w:color w:val="000000"/>
          <w:sz w:val="22"/>
          <w:szCs w:val="22"/>
        </w:rPr>
        <w:t xml:space="preserve">tel. ………., e-mail: ………. </w:t>
      </w:r>
      <w:r w:rsidR="003F4252" w:rsidRPr="00E54CDD">
        <w:rPr>
          <w:i/>
          <w:iCs/>
          <w:color w:val="000000"/>
          <w:sz w:val="22"/>
          <w:szCs w:val="22"/>
        </w:rPr>
        <w:t>.</w:t>
      </w:r>
    </w:p>
    <w:p w14:paraId="321296B0" w14:textId="13BE2BB6" w:rsidR="009F1E5F" w:rsidRPr="00E54CDD" w:rsidRDefault="009F1E5F" w:rsidP="002368C5">
      <w:pPr>
        <w:pStyle w:val="Akapitzlist"/>
        <w:numPr>
          <w:ilvl w:val="3"/>
          <w:numId w:val="42"/>
        </w:numPr>
        <w:tabs>
          <w:tab w:val="clear" w:pos="2700"/>
          <w:tab w:val="left" w:pos="851"/>
        </w:tabs>
        <w:ind w:left="856" w:hanging="289"/>
        <w:jc w:val="left"/>
        <w:rPr>
          <w:sz w:val="22"/>
          <w:szCs w:val="22"/>
        </w:rPr>
      </w:pPr>
      <w:r w:rsidRPr="00E54CDD">
        <w:rPr>
          <w:sz w:val="22"/>
          <w:szCs w:val="22"/>
        </w:rPr>
        <w:t>Zmiana osób zostanie dokonana w formie pisemnej, co nie będzie traktowane jako zmiana umowy i nie będzie wymagało sporządzania pisemnego aneksu do umowy.</w:t>
      </w:r>
    </w:p>
    <w:p w14:paraId="0E2B9B02" w14:textId="77777777" w:rsidR="009F1E5F" w:rsidRPr="00E54CDD" w:rsidRDefault="009F1E5F" w:rsidP="002368C5">
      <w:pPr>
        <w:widowControl/>
        <w:numPr>
          <w:ilvl w:val="3"/>
          <w:numId w:val="42"/>
        </w:numPr>
        <w:tabs>
          <w:tab w:val="left" w:pos="426"/>
        </w:tabs>
        <w:suppressAutoHyphens w:val="0"/>
        <w:ind w:left="851" w:hanging="426"/>
        <w:jc w:val="both"/>
        <w:rPr>
          <w:color w:val="000000"/>
          <w:sz w:val="22"/>
          <w:szCs w:val="22"/>
        </w:rPr>
      </w:pPr>
      <w:r w:rsidRPr="00E54CDD">
        <w:rPr>
          <w:color w:val="000000"/>
          <w:sz w:val="22"/>
          <w:szCs w:val="22"/>
        </w:rPr>
        <w:t>Strony zgodnie postanawiają, iż osoby wskazane powyżej nie są uprawnione do podejmowania decyzji w zakresie zmiany zasad wykonywania Umowy, a także zaciągania nowych zobowiązań lub zmiany Umowy.</w:t>
      </w:r>
    </w:p>
    <w:p w14:paraId="39E650A0" w14:textId="77777777" w:rsidR="009F1E5F" w:rsidRPr="00E54CDD" w:rsidRDefault="009F1E5F" w:rsidP="002368C5">
      <w:pPr>
        <w:widowControl/>
        <w:numPr>
          <w:ilvl w:val="3"/>
          <w:numId w:val="42"/>
        </w:numPr>
        <w:tabs>
          <w:tab w:val="left" w:pos="426"/>
        </w:tabs>
        <w:suppressAutoHyphens w:val="0"/>
        <w:ind w:left="851" w:hanging="426"/>
        <w:jc w:val="both"/>
        <w:rPr>
          <w:color w:val="000000"/>
          <w:sz w:val="22"/>
          <w:szCs w:val="22"/>
        </w:rPr>
      </w:pPr>
      <w:r w:rsidRPr="00E54CDD">
        <w:rPr>
          <w:color w:val="000000"/>
          <w:sz w:val="22"/>
          <w:szCs w:val="22"/>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53AFED1B" w14:textId="77777777" w:rsidR="009F1E5F" w:rsidRPr="00E54CDD" w:rsidRDefault="009F1E5F" w:rsidP="002368C5">
      <w:pPr>
        <w:widowControl/>
        <w:numPr>
          <w:ilvl w:val="3"/>
          <w:numId w:val="42"/>
        </w:numPr>
        <w:tabs>
          <w:tab w:val="left" w:pos="426"/>
        </w:tabs>
        <w:suppressAutoHyphens w:val="0"/>
        <w:ind w:left="851" w:hanging="426"/>
        <w:jc w:val="both"/>
        <w:rPr>
          <w:sz w:val="22"/>
          <w:szCs w:val="22"/>
        </w:rPr>
      </w:pPr>
      <w:r w:rsidRPr="00E54CDD">
        <w:rPr>
          <w:sz w:val="22"/>
          <w:szCs w:val="22"/>
        </w:rPr>
        <w:t>W przypadku, o którym mowa w ust. 3, za dzień otrzymania przez Stronę pisma uważa się dzień wysłania go pocztą elektroniczną.</w:t>
      </w:r>
    </w:p>
    <w:p w14:paraId="1F27FCA0" w14:textId="764E9FC7" w:rsidR="009F1E5F" w:rsidRPr="00E54CDD" w:rsidRDefault="009F1E5F" w:rsidP="002368C5">
      <w:pPr>
        <w:widowControl/>
        <w:numPr>
          <w:ilvl w:val="3"/>
          <w:numId w:val="42"/>
        </w:numPr>
        <w:tabs>
          <w:tab w:val="left" w:pos="426"/>
        </w:tabs>
        <w:suppressAutoHyphens w:val="0"/>
        <w:ind w:left="851" w:hanging="426"/>
        <w:jc w:val="both"/>
        <w:rPr>
          <w:sz w:val="22"/>
          <w:szCs w:val="22"/>
        </w:rPr>
      </w:pPr>
      <w:r w:rsidRPr="00E54CDD">
        <w:rPr>
          <w:sz w:val="22"/>
          <w:szCs w:val="22"/>
        </w:rPr>
        <w:t>Do doręczania oświadczeń obejmujących ewentualne odstąpienie od Umowy albo wypowiedzenie Umowy, nie mają zastosowania postanowienia ust. 3 i ust.4 niniejszego paragrafu.</w:t>
      </w:r>
    </w:p>
    <w:p w14:paraId="41547B58" w14:textId="77777777" w:rsidR="003F4252" w:rsidRPr="00E54CDD" w:rsidRDefault="003F4252" w:rsidP="003F4252">
      <w:pPr>
        <w:widowControl/>
        <w:tabs>
          <w:tab w:val="left" w:pos="426"/>
        </w:tabs>
        <w:suppressAutoHyphens w:val="0"/>
        <w:ind w:left="851"/>
        <w:jc w:val="both"/>
        <w:rPr>
          <w:sz w:val="22"/>
          <w:szCs w:val="22"/>
        </w:rPr>
      </w:pPr>
    </w:p>
    <w:p w14:paraId="701232D0" w14:textId="537F311E" w:rsidR="00351285" w:rsidRPr="00E54CDD" w:rsidRDefault="00351285" w:rsidP="00351285">
      <w:pPr>
        <w:ind w:left="540"/>
        <w:outlineLvl w:val="0"/>
        <w:rPr>
          <w:b/>
          <w:bCs/>
          <w:sz w:val="22"/>
          <w:szCs w:val="22"/>
        </w:rPr>
      </w:pPr>
      <w:r w:rsidRPr="00E54CDD">
        <w:rPr>
          <w:b/>
          <w:bCs/>
          <w:sz w:val="22"/>
          <w:szCs w:val="22"/>
        </w:rPr>
        <w:t>§ 1</w:t>
      </w:r>
      <w:r w:rsidR="009F1E5F" w:rsidRPr="00E54CDD">
        <w:rPr>
          <w:b/>
          <w:bCs/>
          <w:sz w:val="22"/>
          <w:szCs w:val="22"/>
        </w:rPr>
        <w:t>2</w:t>
      </w:r>
    </w:p>
    <w:p w14:paraId="05345325" w14:textId="77777777" w:rsidR="00351285" w:rsidRPr="00E54CDD" w:rsidRDefault="00351285" w:rsidP="002368C5">
      <w:pPr>
        <w:widowControl/>
        <w:numPr>
          <w:ilvl w:val="0"/>
          <w:numId w:val="38"/>
        </w:numPr>
        <w:tabs>
          <w:tab w:val="num" w:pos="900"/>
        </w:tabs>
        <w:suppressAutoHyphens w:val="0"/>
        <w:ind w:left="900"/>
        <w:jc w:val="both"/>
        <w:rPr>
          <w:sz w:val="22"/>
          <w:szCs w:val="22"/>
        </w:rPr>
      </w:pPr>
      <w:r w:rsidRPr="00E54CDD">
        <w:rPr>
          <w:sz w:val="22"/>
          <w:szCs w:val="22"/>
        </w:rPr>
        <w:t>Żadna ze Stron nie jest uprawniona do przeniesienia swoich praw i zobowiązań z niniejszej umowy bez uzyskania pisemnej zgody drugiej Strony.</w:t>
      </w:r>
    </w:p>
    <w:p w14:paraId="78E8011E" w14:textId="77777777" w:rsidR="006823DA" w:rsidRPr="00000E3E" w:rsidRDefault="006823DA" w:rsidP="006823DA">
      <w:pPr>
        <w:widowControl/>
        <w:numPr>
          <w:ilvl w:val="0"/>
          <w:numId w:val="38"/>
        </w:numPr>
        <w:tabs>
          <w:tab w:val="num" w:pos="900"/>
        </w:tabs>
        <w:suppressAutoHyphens w:val="0"/>
        <w:ind w:left="900"/>
        <w:jc w:val="both"/>
        <w:rPr>
          <w:sz w:val="22"/>
          <w:szCs w:val="22"/>
        </w:rPr>
      </w:pPr>
      <w:r w:rsidRPr="00000E3E">
        <w:rPr>
          <w:color w:val="000000"/>
          <w:sz w:val="22"/>
          <w:szCs w:val="22"/>
        </w:rPr>
        <w:t>Wszelkie zmiany lub uzupełnienia niniejszej umowy mogą nastąpić za zgodą Stron w formie pisemnego aneksu pod rygorem nieważności.</w:t>
      </w:r>
    </w:p>
    <w:p w14:paraId="777FE1F1" w14:textId="77777777" w:rsidR="006823DA" w:rsidRPr="00000E3E" w:rsidRDefault="006823DA" w:rsidP="006823DA">
      <w:pPr>
        <w:widowControl/>
        <w:numPr>
          <w:ilvl w:val="0"/>
          <w:numId w:val="38"/>
        </w:numPr>
        <w:tabs>
          <w:tab w:val="num" w:pos="900"/>
        </w:tabs>
        <w:suppressAutoHyphens w:val="0"/>
        <w:ind w:left="900"/>
        <w:jc w:val="both"/>
        <w:rPr>
          <w:sz w:val="22"/>
          <w:szCs w:val="22"/>
        </w:rPr>
      </w:pPr>
      <w:r w:rsidRPr="00000E3E">
        <w:rPr>
          <w:sz w:val="22"/>
          <w:szCs w:val="22"/>
        </w:rPr>
        <w:t xml:space="preserve">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w:t>
      </w:r>
      <w:r w:rsidRPr="00000E3E">
        <w:rPr>
          <w:sz w:val="22"/>
          <w:szCs w:val="22"/>
        </w:rPr>
        <w:lastRenderedPageBreak/>
        <w:t>braku zawarcia ugody przed Mediatorem Stałym Sądu Polubownego przy Prokuratorii Generalnej RP, spór będzie poddany rozstrzygnięciu przez sąd powszechny właściwy miejscowo dla siedziby Zamawiającego.</w:t>
      </w:r>
    </w:p>
    <w:p w14:paraId="000BD91C" w14:textId="6E7A7923" w:rsidR="006823DA" w:rsidRPr="00000E3E" w:rsidRDefault="006823DA" w:rsidP="006823DA">
      <w:pPr>
        <w:widowControl/>
        <w:numPr>
          <w:ilvl w:val="0"/>
          <w:numId w:val="38"/>
        </w:numPr>
        <w:tabs>
          <w:tab w:val="num" w:pos="900"/>
        </w:tabs>
        <w:suppressAutoHyphens w:val="0"/>
        <w:ind w:left="900"/>
        <w:jc w:val="both"/>
        <w:rPr>
          <w:sz w:val="22"/>
          <w:szCs w:val="22"/>
        </w:rPr>
      </w:pPr>
      <w:r w:rsidRPr="00000E3E">
        <w:rPr>
          <w:sz w:val="22"/>
          <w:szCs w:val="22"/>
        </w:rPr>
        <w:t>W sprawach nieuregulowanych niniejszą umową mają zastosowanie przepisy prawa, w tym ustawy z dnia 2 marca 2020 r. o szczególnych rozwiązaniach związanych z zapobieganiem, przeciwdziałaniem i zwalczaniem COVID-19, innych chorób zakaźnych oraz wywołanych nimi sytuacji kryzysowych (</w:t>
      </w:r>
      <w:r w:rsidRPr="00000E3E">
        <w:rPr>
          <w:i/>
          <w:sz w:val="22"/>
          <w:szCs w:val="22"/>
        </w:rPr>
        <w:t>t. j. Dz. U. 2021 poz. 2095 ze zm.</w:t>
      </w:r>
      <w:r w:rsidRPr="00000E3E">
        <w:rPr>
          <w:sz w:val="22"/>
          <w:szCs w:val="22"/>
        </w:rPr>
        <w:t>), odpowiednio ustawy z dnia 23 kwietnia 1964 r. – Kodeks cywilny (</w:t>
      </w:r>
      <w:r w:rsidRPr="00000E3E">
        <w:rPr>
          <w:i/>
          <w:sz w:val="22"/>
          <w:szCs w:val="22"/>
        </w:rPr>
        <w:t>t. j. Dz. U. 2022 poz. 1360 ze zm</w:t>
      </w:r>
      <w:r w:rsidRPr="00000E3E">
        <w:rPr>
          <w:sz w:val="22"/>
          <w:szCs w:val="22"/>
        </w:rPr>
        <w:t>.).</w:t>
      </w:r>
    </w:p>
    <w:p w14:paraId="6194B2B4" w14:textId="77777777" w:rsidR="006823DA" w:rsidRPr="00000E3E" w:rsidRDefault="006823DA" w:rsidP="006823DA">
      <w:pPr>
        <w:widowControl/>
        <w:numPr>
          <w:ilvl w:val="0"/>
          <w:numId w:val="38"/>
        </w:numPr>
        <w:tabs>
          <w:tab w:val="num" w:pos="900"/>
        </w:tabs>
        <w:suppressAutoHyphens w:val="0"/>
        <w:ind w:left="900"/>
        <w:jc w:val="both"/>
        <w:rPr>
          <w:sz w:val="22"/>
          <w:szCs w:val="22"/>
        </w:rPr>
      </w:pPr>
      <w:r w:rsidRPr="00000E3E">
        <w:rPr>
          <w:sz w:val="22"/>
          <w:szCs w:val="22"/>
        </w:rPr>
        <w:t>Niniejszą umowę sporządzono pisemnie na zasadach określonych w art. 78 i 78</w:t>
      </w:r>
      <w:r w:rsidRPr="00000E3E">
        <w:rPr>
          <w:sz w:val="22"/>
          <w:szCs w:val="22"/>
          <w:vertAlign w:val="superscript"/>
        </w:rPr>
        <w:t>1</w:t>
      </w:r>
      <w:r w:rsidRPr="00000E3E">
        <w:rPr>
          <w:sz w:val="22"/>
          <w:szCs w:val="22"/>
        </w:rPr>
        <w:t xml:space="preserve"> Kodeksu cywilnego tj. poprzez opatrzenie przez upoważnionych przedstawicieli obu Stron podpisami kwalifikowanymi lub podpisami własnoręcznymi w dwóch (2) jednobrzmiących egzemplarzach, po jednym (1) dla każdej ze Stron, z zastrzeżeniem ust. 6 poniżej. </w:t>
      </w:r>
    </w:p>
    <w:p w14:paraId="63E082AF" w14:textId="3FCF3C44" w:rsidR="008436C6" w:rsidRPr="00E54CDD" w:rsidRDefault="006823DA" w:rsidP="002368C5">
      <w:pPr>
        <w:widowControl/>
        <w:numPr>
          <w:ilvl w:val="0"/>
          <w:numId w:val="38"/>
        </w:numPr>
        <w:tabs>
          <w:tab w:val="num" w:pos="900"/>
        </w:tabs>
        <w:suppressAutoHyphens w:val="0"/>
        <w:ind w:left="900"/>
        <w:jc w:val="both"/>
        <w:rPr>
          <w:color w:val="000000"/>
        </w:rPr>
      </w:pPr>
      <w:r w:rsidRPr="00000E3E">
        <w:rPr>
          <w:sz w:val="22"/>
          <w:szCs w:val="22"/>
        </w:rPr>
        <w:t>Strony zgodnie oświadczają, że w przypadku zawarcia niniejszej umowy w formie elektronicznej za pomocą kwalifikowanego podpisu elektronicznego, będącej zgodnie z art. 78</w:t>
      </w:r>
      <w:r w:rsidRPr="00000E3E">
        <w:rPr>
          <w:sz w:val="22"/>
          <w:szCs w:val="22"/>
          <w:vertAlign w:val="superscript"/>
        </w:rPr>
        <w:t>1</w:t>
      </w:r>
      <w:r w:rsidRPr="00000E3E">
        <w:rPr>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w:t>
      </w:r>
      <w:r w:rsidRPr="00000E3E">
        <w:rPr>
          <w:color w:val="000000"/>
          <w:sz w:val="22"/>
          <w:szCs w:val="22"/>
        </w:rPr>
        <w:t xml:space="preserve"> przedstawicieli każdej ze Stron</w:t>
      </w:r>
      <w:r w:rsidR="008436C6" w:rsidRPr="00E54CDD">
        <w:rPr>
          <w:color w:val="000000"/>
        </w:rPr>
        <w:t>.</w:t>
      </w:r>
    </w:p>
    <w:p w14:paraId="470825BB" w14:textId="77777777" w:rsidR="00351285" w:rsidRPr="00351285" w:rsidRDefault="00351285" w:rsidP="00351285">
      <w:pPr>
        <w:ind w:left="360"/>
        <w:rPr>
          <w:i/>
          <w:lang w:val="x-none" w:eastAsia="x-none"/>
        </w:rPr>
      </w:pPr>
    </w:p>
    <w:p w14:paraId="1E9C62FC" w14:textId="77777777" w:rsidR="00351285" w:rsidRPr="00351285" w:rsidRDefault="00351285" w:rsidP="00351285">
      <w:pPr>
        <w:ind w:left="360"/>
        <w:rPr>
          <w:i/>
          <w:lang w:val="x-none" w:eastAsia="x-none"/>
        </w:rPr>
      </w:pPr>
    </w:p>
    <w:p w14:paraId="708E19A3" w14:textId="77777777" w:rsidR="00351285" w:rsidRPr="00351285" w:rsidRDefault="00351285" w:rsidP="00351285">
      <w:pPr>
        <w:ind w:left="360"/>
        <w:rPr>
          <w:i/>
          <w:lang w:val="x-none" w:eastAsia="x-none"/>
        </w:rPr>
      </w:pPr>
    </w:p>
    <w:p w14:paraId="167A75FB" w14:textId="77777777" w:rsidR="00351285" w:rsidRPr="00351285" w:rsidRDefault="00351285" w:rsidP="00351285">
      <w:pPr>
        <w:ind w:left="360"/>
        <w:rPr>
          <w:i/>
          <w:lang w:val="x-none" w:eastAsia="x-none"/>
        </w:rPr>
      </w:pPr>
    </w:p>
    <w:p w14:paraId="730CEA15" w14:textId="297FBE07" w:rsidR="00351285" w:rsidRPr="00351285" w:rsidRDefault="00351285" w:rsidP="00351285">
      <w:pPr>
        <w:ind w:left="360"/>
        <w:rPr>
          <w:i/>
          <w:lang w:val="x-none" w:eastAsia="x-none"/>
        </w:rPr>
      </w:pPr>
      <w:r w:rsidRPr="00351285">
        <w:rPr>
          <w:i/>
          <w:lang w:val="x-none" w:eastAsia="x-none"/>
        </w:rPr>
        <w:t>............................................</w:t>
      </w:r>
      <w:r w:rsidR="0013021B">
        <w:rPr>
          <w:i/>
          <w:lang w:val="x-none" w:eastAsia="x-none"/>
        </w:rPr>
        <w:t xml:space="preserve">   </w:t>
      </w:r>
      <w:r w:rsidR="0013021B">
        <w:rPr>
          <w:i/>
          <w:lang w:eastAsia="x-none"/>
        </w:rPr>
        <w:t xml:space="preserve">                       </w:t>
      </w:r>
      <w:r w:rsidR="0013021B">
        <w:rPr>
          <w:i/>
          <w:lang w:val="x-none" w:eastAsia="x-none"/>
        </w:rPr>
        <w:t xml:space="preserve">  </w:t>
      </w:r>
      <w:r w:rsidRPr="00351285">
        <w:rPr>
          <w:i/>
          <w:lang w:val="x-none" w:eastAsia="x-none"/>
        </w:rPr>
        <w:t>........................................</w:t>
      </w:r>
    </w:p>
    <w:p w14:paraId="6925944A" w14:textId="132E0D50" w:rsidR="00595A6D" w:rsidRPr="00E54CDD" w:rsidRDefault="00351285" w:rsidP="00E54CDD">
      <w:pPr>
        <w:ind w:left="1068" w:firstLine="348"/>
        <w:jc w:val="both"/>
        <w:rPr>
          <w:b/>
          <w:bCs/>
          <w:sz w:val="20"/>
          <w:szCs w:val="20"/>
        </w:rPr>
      </w:pPr>
      <w:r w:rsidRPr="00E54CDD">
        <w:rPr>
          <w:i/>
          <w:sz w:val="20"/>
          <w:szCs w:val="20"/>
          <w:lang w:val="x-none" w:eastAsia="x-none"/>
        </w:rPr>
        <w:t>Zamawiający</w:t>
      </w:r>
      <w:r w:rsidRPr="00E54CDD">
        <w:rPr>
          <w:i/>
          <w:sz w:val="20"/>
          <w:szCs w:val="20"/>
          <w:lang w:val="x-none" w:eastAsia="x-none"/>
        </w:rPr>
        <w:tab/>
      </w:r>
      <w:r w:rsidRPr="00E54CDD">
        <w:rPr>
          <w:i/>
          <w:sz w:val="20"/>
          <w:szCs w:val="20"/>
          <w:lang w:val="x-none" w:eastAsia="x-none"/>
        </w:rPr>
        <w:tab/>
      </w:r>
      <w:r w:rsidRPr="00E54CDD">
        <w:rPr>
          <w:i/>
          <w:sz w:val="20"/>
          <w:szCs w:val="20"/>
          <w:lang w:val="x-none" w:eastAsia="x-none"/>
        </w:rPr>
        <w:tab/>
      </w:r>
      <w:r w:rsidRPr="00E54CDD">
        <w:rPr>
          <w:i/>
          <w:sz w:val="20"/>
          <w:szCs w:val="20"/>
          <w:lang w:val="x-none" w:eastAsia="x-none"/>
        </w:rPr>
        <w:tab/>
      </w:r>
      <w:r w:rsidRPr="00E54CDD">
        <w:rPr>
          <w:i/>
          <w:sz w:val="20"/>
          <w:szCs w:val="20"/>
          <w:lang w:val="x-none" w:eastAsia="x-none"/>
        </w:rPr>
        <w:tab/>
      </w:r>
      <w:r w:rsidRPr="00E54CDD">
        <w:rPr>
          <w:i/>
          <w:sz w:val="20"/>
          <w:szCs w:val="20"/>
          <w:lang w:val="x-none" w:eastAsia="x-none"/>
        </w:rPr>
        <w:tab/>
      </w:r>
      <w:r w:rsidR="00E54CDD">
        <w:rPr>
          <w:i/>
          <w:sz w:val="20"/>
          <w:szCs w:val="20"/>
          <w:lang w:val="x-none" w:eastAsia="x-none"/>
        </w:rPr>
        <w:tab/>
      </w:r>
      <w:r w:rsidRPr="00E54CDD">
        <w:rPr>
          <w:i/>
          <w:sz w:val="20"/>
          <w:szCs w:val="20"/>
          <w:lang w:val="x-none" w:eastAsia="x-none"/>
        </w:rPr>
        <w:t>Wykonawca</w:t>
      </w:r>
    </w:p>
    <w:sectPr w:rsidR="00595A6D" w:rsidRPr="00E54CDD" w:rsidSect="005F257B">
      <w:headerReference w:type="default" r:id="rId49"/>
      <w:footerReference w:type="even" r:id="rId50"/>
      <w:footerReference w:type="default" r:id="rId51"/>
      <w:pgSz w:w="11906" w:h="16838"/>
      <w:pgMar w:top="135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0B98" w14:textId="77777777" w:rsidR="00FF6484" w:rsidRDefault="00FF6484">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16304C06" w14:textId="77777777" w:rsidR="00FF6484" w:rsidRDefault="00FF6484">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0C05B8" w:rsidRPr="009328EB" w14:paraId="4738945A" w14:textId="77777777" w:rsidTr="006420BC">
      <w:tc>
        <w:tcPr>
          <w:tcW w:w="5570" w:type="dxa"/>
        </w:tcPr>
        <w:p w14:paraId="11048E3A" w14:textId="77777777" w:rsidR="000C05B8" w:rsidRPr="009328EB" w:rsidRDefault="000C05B8" w:rsidP="006420BC">
          <w:pPr>
            <w:pStyle w:val="Stopka"/>
            <w:rPr>
              <w:rFonts w:ascii="Arial Narrow" w:hAnsi="Arial Narrow" w:cs="Tahoma"/>
              <w:i/>
              <w:sz w:val="16"/>
              <w:szCs w:val="18"/>
            </w:rPr>
          </w:pPr>
          <w:r w:rsidRPr="009328EB">
            <w:rPr>
              <w:rFonts w:ascii="Arial Narrow" w:hAnsi="Arial Narrow" w:cs="Tahoma"/>
              <w:i/>
              <w:sz w:val="16"/>
              <w:szCs w:val="18"/>
            </w:rPr>
            <w:t>……………………………………..</w:t>
          </w:r>
        </w:p>
        <w:p w14:paraId="76D10209" w14:textId="77777777" w:rsidR="000C05B8" w:rsidRPr="009328EB" w:rsidRDefault="000C05B8"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B481199" w14:textId="77777777" w:rsidR="000C05B8" w:rsidRPr="009328EB" w:rsidRDefault="000C05B8"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26D7FE04" w14:textId="77777777" w:rsidR="000C05B8" w:rsidRPr="009328EB" w:rsidRDefault="000C05B8"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0A023AD" w14:textId="77777777" w:rsidR="000C05B8" w:rsidRDefault="000C05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FE19" w14:textId="77777777" w:rsidR="000C05B8" w:rsidRPr="00A76BCB" w:rsidRDefault="000C05B8"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B520117" w14:textId="47767558" w:rsidR="000C05B8" w:rsidRPr="00CE7D23" w:rsidRDefault="000C05B8"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DE7FB4">
      <w:rPr>
        <w:rFonts w:ascii="Times New Roman" w:hAnsi="Times New Roman" w:cs="Times New Roman"/>
        <w:b/>
        <w:i/>
        <w:noProof/>
        <w:sz w:val="20"/>
        <w:szCs w:val="20"/>
      </w:rPr>
      <w:t>22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DE7FB4">
      <w:rPr>
        <w:rFonts w:ascii="Times New Roman" w:hAnsi="Times New Roman" w:cs="Times New Roman"/>
        <w:b/>
        <w:i/>
        <w:noProof/>
        <w:sz w:val="20"/>
        <w:szCs w:val="20"/>
      </w:rPr>
      <w:t>24</w:t>
    </w:r>
    <w:r w:rsidRPr="00CE7D23">
      <w:rPr>
        <w:rFonts w:ascii="Times New Roman" w:hAnsi="Times New Roman" w:cs="Times New Roman"/>
        <w:b/>
        <w:i/>
        <w:sz w:val="20"/>
        <w:szCs w:val="20"/>
      </w:rPr>
      <w:fldChar w:fldCharType="end"/>
    </w:r>
  </w:p>
  <w:p w14:paraId="04009A83" w14:textId="77777777" w:rsidR="000C05B8" w:rsidRPr="00B773B4" w:rsidRDefault="000C05B8"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F6AF" w14:textId="77777777" w:rsidR="00FF6484" w:rsidRDefault="00FF6484">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A6C3B7D" w14:textId="77777777" w:rsidR="00FF6484" w:rsidRDefault="00FF6484">
      <w:pPr>
        <w:widowControl/>
        <w:suppressAutoHyphens w:val="0"/>
        <w:spacing w:line="360" w:lineRule="auto"/>
        <w:jc w:val="left"/>
        <w:rPr>
          <w:rFonts w:ascii="Arial" w:hAnsi="Arial" w:cs="Arial"/>
        </w:rPr>
      </w:pPr>
      <w:r>
        <w:rPr>
          <w:rFonts w:ascii="Arial" w:hAnsi="Arial" w:cs="Arial"/>
        </w:rPr>
        <w:continuationSeparator/>
      </w:r>
    </w:p>
  </w:footnote>
  <w:footnote w:id="1">
    <w:p w14:paraId="4FD91F52" w14:textId="77777777" w:rsidR="00B43525" w:rsidRPr="002D19C0" w:rsidRDefault="00B43525" w:rsidP="00B43525">
      <w:pPr>
        <w:pStyle w:val="Tekstprzypisudolnego"/>
        <w:spacing w:line="240" w:lineRule="auto"/>
        <w:jc w:val="both"/>
        <w:rPr>
          <w:rFonts w:asciiTheme="minorHAnsi" w:hAnsiTheme="minorHAnsi" w:cstheme="minorHAnsi"/>
          <w:sz w:val="18"/>
          <w:szCs w:val="18"/>
          <w:lang w:val="pl-PL"/>
        </w:rPr>
      </w:pPr>
      <w:r w:rsidRPr="002D19C0">
        <w:rPr>
          <w:rStyle w:val="Odwoanieprzypisudolnego"/>
          <w:rFonts w:asciiTheme="minorHAnsi" w:hAnsiTheme="minorHAnsi" w:cstheme="minorHAnsi"/>
          <w:sz w:val="18"/>
          <w:szCs w:val="18"/>
        </w:rPr>
        <w:footnoteRef/>
      </w:r>
      <w:r w:rsidRPr="002D19C0">
        <w:rPr>
          <w:rFonts w:asciiTheme="minorHAnsi" w:hAnsiTheme="minorHAnsi" w:cstheme="minorHAnsi"/>
          <w:sz w:val="18"/>
          <w:szCs w:val="18"/>
          <w:lang w:val="pl-PL"/>
        </w:rPr>
        <w:t xml:space="preserve"> Ogłaszany na podstawie art. 94 ust. 1 pkt 1 lit. a) ustawy z dnia 17 grudnia 1998 r. o emeryturach i rentach z Funduszu Ubezpieczeń Społecznych (t. j. Dz. U. 202</w:t>
      </w:r>
      <w:r>
        <w:rPr>
          <w:rFonts w:asciiTheme="minorHAnsi" w:hAnsiTheme="minorHAnsi" w:cstheme="minorHAnsi"/>
          <w:sz w:val="18"/>
          <w:szCs w:val="18"/>
          <w:lang w:val="pl-PL"/>
        </w:rPr>
        <w:t>2</w:t>
      </w:r>
      <w:r w:rsidRPr="002D19C0">
        <w:rPr>
          <w:rFonts w:asciiTheme="minorHAnsi" w:hAnsiTheme="minorHAnsi" w:cstheme="minorHAnsi"/>
          <w:sz w:val="18"/>
          <w:szCs w:val="18"/>
          <w:lang w:val="pl-PL"/>
        </w:rPr>
        <w:t xml:space="preserve"> poz. </w:t>
      </w:r>
      <w:r>
        <w:rPr>
          <w:rFonts w:asciiTheme="minorHAnsi" w:hAnsiTheme="minorHAnsi" w:cstheme="minorHAnsi"/>
          <w:sz w:val="18"/>
          <w:szCs w:val="18"/>
          <w:lang w:val="pl-PL"/>
        </w:rPr>
        <w:t>504</w:t>
      </w:r>
      <w:r w:rsidRPr="002D19C0">
        <w:rPr>
          <w:rFonts w:asciiTheme="minorHAnsi" w:hAnsiTheme="minorHAnsi" w:cstheme="minorHAnsi"/>
          <w:sz w:val="18"/>
          <w:szCs w:val="18"/>
          <w:lang w:val="pl-PL"/>
        </w:rPr>
        <w:t xml:space="preserve">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A241" w14:textId="08772263" w:rsidR="000C05B8" w:rsidRDefault="000C05B8" w:rsidP="00E0483E">
    <w:pPr>
      <w:pStyle w:val="Nagwek"/>
      <w:spacing w:line="240" w:lineRule="auto"/>
      <w:jc w:val="both"/>
      <w:rPr>
        <w:rFonts w:ascii="Times New Roman" w:hAnsi="Times New Roman"/>
        <w:sz w:val="20"/>
      </w:rPr>
    </w:pPr>
    <w:r>
      <w:rPr>
        <w:rFonts w:ascii="Times New Roman" w:hAnsi="Times New Roman" w:cs="Times New Roman"/>
        <w:i/>
        <w:iCs/>
        <w:sz w:val="20"/>
        <w:szCs w:val="20"/>
        <w:u w:val="single"/>
      </w:rPr>
      <w:t xml:space="preserve">SWZ – </w:t>
    </w:r>
    <w:r w:rsidRPr="008C213A">
      <w:rPr>
        <w:rFonts w:ascii="Times New Roman" w:hAnsi="Times New Roman" w:cs="Times New Roman"/>
        <w:i/>
        <w:iCs/>
        <w:sz w:val="20"/>
        <w:szCs w:val="20"/>
        <w:u w:val="single"/>
      </w:rPr>
      <w:t xml:space="preserve">na wyłonienie Wykonawcy w zakresie </w:t>
    </w:r>
    <w:r w:rsidR="00DA2314">
      <w:rPr>
        <w:rFonts w:ascii="Times New Roman" w:hAnsi="Times New Roman" w:cs="Times New Roman"/>
        <w:i/>
        <w:iCs/>
        <w:sz w:val="20"/>
        <w:szCs w:val="20"/>
        <w:u w:val="single"/>
      </w:rPr>
      <w:t xml:space="preserve">wsparcia producenta dla oprogramowania </w:t>
    </w:r>
    <w:proofErr w:type="spellStart"/>
    <w:r w:rsidR="00DA2314">
      <w:rPr>
        <w:rFonts w:ascii="Times New Roman" w:hAnsi="Times New Roman" w:cs="Times New Roman"/>
        <w:i/>
        <w:iCs/>
        <w:sz w:val="20"/>
        <w:szCs w:val="20"/>
        <w:u w:val="single"/>
      </w:rPr>
      <w:t>Veeam</w:t>
    </w:r>
    <w:proofErr w:type="spellEnd"/>
    <w:r w:rsidR="00DA2314">
      <w:rPr>
        <w:rFonts w:ascii="Times New Roman" w:hAnsi="Times New Roman" w:cs="Times New Roman"/>
        <w:i/>
        <w:iCs/>
        <w:sz w:val="20"/>
        <w:szCs w:val="20"/>
        <w:u w:val="single"/>
      </w:rPr>
      <w:t xml:space="preserve"> </w:t>
    </w:r>
    <w:proofErr w:type="spellStart"/>
    <w:r w:rsidR="00DA2314">
      <w:rPr>
        <w:rFonts w:ascii="Times New Roman" w:hAnsi="Times New Roman" w:cs="Times New Roman"/>
        <w:i/>
        <w:iCs/>
        <w:sz w:val="20"/>
        <w:szCs w:val="20"/>
        <w:u w:val="single"/>
      </w:rPr>
      <w:t>Availability</w:t>
    </w:r>
    <w:proofErr w:type="spellEnd"/>
    <w:r w:rsidR="00DA2314">
      <w:rPr>
        <w:rFonts w:ascii="Times New Roman" w:hAnsi="Times New Roman" w:cs="Times New Roman"/>
        <w:i/>
        <w:iCs/>
        <w:sz w:val="20"/>
        <w:szCs w:val="20"/>
        <w:u w:val="single"/>
      </w:rPr>
      <w:t xml:space="preserve"> Suite Enterprise for Vmware</w:t>
    </w:r>
    <w:r w:rsidR="000C2023">
      <w:rPr>
        <w:rFonts w:ascii="Times New Roman" w:hAnsi="Times New Roman" w:cs="Times New Roman"/>
        <w:i/>
        <w:iCs/>
        <w:sz w:val="20"/>
        <w:szCs w:val="20"/>
        <w:u w:val="single"/>
      </w:rPr>
      <w:t>.</w:t>
    </w:r>
  </w:p>
  <w:p w14:paraId="275B7CEB" w14:textId="7D9C337F" w:rsidR="000C05B8" w:rsidRPr="00582795" w:rsidRDefault="000C05B8" w:rsidP="00E0483E">
    <w:pPr>
      <w:pStyle w:val="Nagwek"/>
      <w:spacing w:line="240" w:lineRule="auto"/>
      <w:jc w:val="both"/>
      <w:rPr>
        <w:rFonts w:ascii="Times New Roman" w:hAnsi="Times New Roman"/>
        <w:sz w:val="20"/>
        <w:szCs w:val="20"/>
      </w:rPr>
    </w:pPr>
    <w:r>
      <w:rPr>
        <w:rFonts w:ascii="Times New Roman" w:hAnsi="Times New Roman"/>
        <w:sz w:val="20"/>
      </w:rPr>
      <w:tab/>
    </w:r>
    <w:r>
      <w:rPr>
        <w:rFonts w:ascii="Times New Roman" w:hAnsi="Times New Roman"/>
        <w:sz w:val="20"/>
      </w:rPr>
      <w:tab/>
    </w:r>
    <w:r w:rsidR="0013021B">
      <w:rPr>
        <w:rFonts w:ascii="Times New Roman" w:hAnsi="Times New Roman"/>
        <w:sz w:val="20"/>
      </w:rPr>
      <w:t xml:space="preserve"> </w:t>
    </w:r>
    <w:r>
      <w:rPr>
        <w:rFonts w:ascii="Times New Roman" w:hAnsi="Times New Roman"/>
        <w:sz w:val="20"/>
      </w:rPr>
      <w:t xml:space="preserve">Nr </w:t>
    </w:r>
    <w:r w:rsidRPr="00537874">
      <w:rPr>
        <w:rFonts w:ascii="Times New Roman" w:hAnsi="Times New Roman"/>
        <w:sz w:val="20"/>
      </w:rPr>
      <w:t>sprawy: 80.272.</w:t>
    </w:r>
    <w:r>
      <w:rPr>
        <w:rFonts w:ascii="Times New Roman" w:hAnsi="Times New Roman"/>
        <w:sz w:val="20"/>
      </w:rPr>
      <w:t>2</w:t>
    </w:r>
    <w:r w:rsidR="00DA2314">
      <w:rPr>
        <w:rFonts w:ascii="Times New Roman" w:hAnsi="Times New Roman"/>
        <w:sz w:val="20"/>
      </w:rPr>
      <w:t>29</w:t>
    </w:r>
    <w:r>
      <w:rPr>
        <w:rFonts w:ascii="Times New Roman" w:hAnsi="Times New Roman"/>
        <w:sz w:val="20"/>
      </w:rPr>
      <w:t>.</w:t>
    </w:r>
    <w:r w:rsidRPr="00537874">
      <w:rPr>
        <w:rFonts w:ascii="Times New Roman" w:hAnsi="Times New Roman"/>
        <w:sz w:val="20"/>
      </w:rPr>
      <w:t>202</w:t>
    </w:r>
    <w:r w:rsidR="00DA2314">
      <w:rPr>
        <w:rFonts w:ascii="Times New Roman" w:hAnsi="Times New Roman"/>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070"/>
        </w:tabs>
        <w:ind w:left="1070" w:hanging="360"/>
      </w:pPr>
      <w:rPr>
        <w:rFonts w:ascii="Times New Roman" w:hAnsi="Times New Roman" w:cs="Times New Roman"/>
        <w:iCs/>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6"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683230"/>
    <w:multiLevelType w:val="hybridMultilevel"/>
    <w:tmpl w:val="5EDEDC12"/>
    <w:lvl w:ilvl="0" w:tplc="02B8A11C">
      <w:start w:val="1"/>
      <w:numFmt w:val="decimal"/>
      <w:lvlText w:val="%1."/>
      <w:lvlJc w:val="left"/>
      <w:pPr>
        <w:tabs>
          <w:tab w:val="num" w:pos="1211"/>
        </w:tabs>
        <w:ind w:left="1211" w:hanging="360"/>
      </w:pPr>
      <w:rPr>
        <w:rFonts w:cs="Times New Roman"/>
        <w:b w:val="0"/>
      </w:rPr>
    </w:lvl>
    <w:lvl w:ilvl="1" w:tplc="04150019">
      <w:start w:val="1"/>
      <w:numFmt w:val="lowerLetter"/>
      <w:lvlText w:val="%2."/>
      <w:lvlJc w:val="left"/>
      <w:pPr>
        <w:tabs>
          <w:tab w:val="num" w:pos="1931"/>
        </w:tabs>
        <w:ind w:left="1931" w:hanging="360"/>
      </w:pPr>
      <w:rPr>
        <w:rFonts w:cs="Times New Roman"/>
      </w:rPr>
    </w:lvl>
    <w:lvl w:ilvl="2" w:tplc="0415001B">
      <w:start w:val="1"/>
      <w:numFmt w:val="lowerRoman"/>
      <w:lvlText w:val="%3."/>
      <w:lvlJc w:val="right"/>
      <w:pPr>
        <w:tabs>
          <w:tab w:val="num" w:pos="2651"/>
        </w:tabs>
        <w:ind w:left="2651" w:hanging="180"/>
      </w:pPr>
      <w:rPr>
        <w:rFonts w:cs="Times New Roman"/>
      </w:rPr>
    </w:lvl>
    <w:lvl w:ilvl="3" w:tplc="0415000F">
      <w:start w:val="1"/>
      <w:numFmt w:val="decimal"/>
      <w:lvlText w:val="%4."/>
      <w:lvlJc w:val="left"/>
      <w:pPr>
        <w:tabs>
          <w:tab w:val="num" w:pos="3371"/>
        </w:tabs>
        <w:ind w:left="3371" w:hanging="360"/>
      </w:pPr>
      <w:rPr>
        <w:rFonts w:cs="Times New Roman"/>
      </w:rPr>
    </w:lvl>
    <w:lvl w:ilvl="4" w:tplc="04150019">
      <w:start w:val="1"/>
      <w:numFmt w:val="lowerLetter"/>
      <w:lvlText w:val="%5."/>
      <w:lvlJc w:val="left"/>
      <w:pPr>
        <w:tabs>
          <w:tab w:val="num" w:pos="4091"/>
        </w:tabs>
        <w:ind w:left="4091" w:hanging="360"/>
      </w:pPr>
      <w:rPr>
        <w:rFonts w:cs="Times New Roman"/>
      </w:rPr>
    </w:lvl>
    <w:lvl w:ilvl="5" w:tplc="0415001B">
      <w:start w:val="1"/>
      <w:numFmt w:val="lowerRoman"/>
      <w:lvlText w:val="%6."/>
      <w:lvlJc w:val="right"/>
      <w:pPr>
        <w:tabs>
          <w:tab w:val="num" w:pos="4811"/>
        </w:tabs>
        <w:ind w:left="4811" w:hanging="180"/>
      </w:pPr>
      <w:rPr>
        <w:rFonts w:cs="Times New Roman"/>
      </w:rPr>
    </w:lvl>
    <w:lvl w:ilvl="6" w:tplc="0415000F">
      <w:start w:val="1"/>
      <w:numFmt w:val="decimal"/>
      <w:lvlText w:val="%7."/>
      <w:lvlJc w:val="left"/>
      <w:pPr>
        <w:tabs>
          <w:tab w:val="num" w:pos="5531"/>
        </w:tabs>
        <w:ind w:left="5531" w:hanging="360"/>
      </w:pPr>
      <w:rPr>
        <w:rFonts w:cs="Times New Roman"/>
      </w:rPr>
    </w:lvl>
    <w:lvl w:ilvl="7" w:tplc="04150019">
      <w:start w:val="1"/>
      <w:numFmt w:val="lowerLetter"/>
      <w:lvlText w:val="%8."/>
      <w:lvlJc w:val="left"/>
      <w:pPr>
        <w:tabs>
          <w:tab w:val="num" w:pos="6251"/>
        </w:tabs>
        <w:ind w:left="6251" w:hanging="360"/>
      </w:pPr>
      <w:rPr>
        <w:rFonts w:cs="Times New Roman"/>
      </w:rPr>
    </w:lvl>
    <w:lvl w:ilvl="8" w:tplc="0415001B">
      <w:start w:val="1"/>
      <w:numFmt w:val="lowerRoman"/>
      <w:lvlText w:val="%9."/>
      <w:lvlJc w:val="right"/>
      <w:pPr>
        <w:tabs>
          <w:tab w:val="num" w:pos="6971"/>
        </w:tabs>
        <w:ind w:left="6971" w:hanging="180"/>
      </w:pPr>
      <w:rPr>
        <w:rFonts w:cs="Times New Roman"/>
      </w:rPr>
    </w:lvl>
  </w:abstractNum>
  <w:abstractNum w:abstractNumId="11" w15:restartNumberingAfterBreak="0">
    <w:nsid w:val="047771AF"/>
    <w:multiLevelType w:val="hybridMultilevel"/>
    <w:tmpl w:val="6AD02512"/>
    <w:lvl w:ilvl="0" w:tplc="CB20119E">
      <w:start w:val="1"/>
      <w:numFmt w:val="decimal"/>
      <w:lvlText w:val="3.%1"/>
      <w:lvlJc w:val="left"/>
      <w:pPr>
        <w:ind w:left="720" w:hanging="360"/>
      </w:pPr>
      <w:rPr>
        <w:rFonts w:hint="default"/>
        <w:b w:val="0"/>
        <w:bCs/>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57039C3"/>
    <w:multiLevelType w:val="hybridMultilevel"/>
    <w:tmpl w:val="B1BE438C"/>
    <w:lvl w:ilvl="0" w:tplc="A198DEC2">
      <w:start w:val="1"/>
      <w:numFmt w:val="decimal"/>
      <w:lvlText w:val="1.%1"/>
      <w:lvlJc w:val="left"/>
      <w:pPr>
        <w:ind w:left="1440" w:hanging="360"/>
      </w:pPr>
      <w:rPr>
        <w:rFonts w:cs="Times New Roman"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E24F1D"/>
    <w:multiLevelType w:val="multilevel"/>
    <w:tmpl w:val="386A99FA"/>
    <w:lvl w:ilvl="0">
      <w:start w:val="2"/>
      <w:numFmt w:val="decimal"/>
      <w:lvlText w:val="%1"/>
      <w:lvlJc w:val="left"/>
      <w:pPr>
        <w:ind w:left="360" w:hanging="360"/>
      </w:pPr>
      <w:rPr>
        <w:rFonts w:cs="Times New Roman" w:hint="default"/>
      </w:rPr>
    </w:lvl>
    <w:lvl w:ilvl="1">
      <w:start w:val="1"/>
      <w:numFmt w:val="decimal"/>
      <w:lvlText w:val="2.%2"/>
      <w:lvlJc w:val="left"/>
      <w:pPr>
        <w:ind w:left="1069" w:hanging="360"/>
      </w:pPr>
      <w:rPr>
        <w:rFonts w:hint="default"/>
        <w:b w:val="0"/>
        <w:bCs/>
        <w:color w:val="auto"/>
        <w:w w:val="103"/>
        <w:sz w:val="22"/>
        <w:szCs w:val="22"/>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AA46A20"/>
    <w:multiLevelType w:val="hybridMultilevel"/>
    <w:tmpl w:val="F0020802"/>
    <w:lvl w:ilvl="0" w:tplc="9782F92A">
      <w:start w:val="1"/>
      <w:numFmt w:val="decimal"/>
      <w:lvlText w:val="%1."/>
      <w:lvlJc w:val="left"/>
      <w:pPr>
        <w:tabs>
          <w:tab w:val="num" w:pos="720"/>
        </w:tabs>
        <w:ind w:left="720" w:hanging="360"/>
      </w:pPr>
      <w:rPr>
        <w:rFonts w:cs="Times New Roman" w:hint="default"/>
        <w:b w:val="0"/>
        <w:bCs w:val="0"/>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B432D02"/>
    <w:multiLevelType w:val="hybridMultilevel"/>
    <w:tmpl w:val="A43879D2"/>
    <w:lvl w:ilvl="0" w:tplc="BA3067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E5D2EAE"/>
    <w:multiLevelType w:val="hybridMultilevel"/>
    <w:tmpl w:val="57B41056"/>
    <w:lvl w:ilvl="0" w:tplc="1610D0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F636F0C"/>
    <w:multiLevelType w:val="multilevel"/>
    <w:tmpl w:val="A03A50DC"/>
    <w:lvl w:ilvl="0">
      <w:start w:val="1"/>
      <w:numFmt w:val="decimal"/>
      <w:lvlText w:val="%1."/>
      <w:lvlJc w:val="left"/>
      <w:pPr>
        <w:ind w:left="360" w:hanging="360"/>
      </w:pPr>
    </w:lvl>
    <w:lvl w:ilvl="1">
      <w:start w:val="1"/>
      <w:numFmt w:val="decimal"/>
      <w:lvlText w:val="4.%2."/>
      <w:lvlJc w:val="left"/>
      <w:pPr>
        <w:ind w:left="1211" w:hanging="360"/>
      </w:pPr>
      <w:rPr>
        <w:rFonts w:hint="default"/>
        <w:b w:val="0"/>
        <w:bCs/>
        <w:w w:val="103"/>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11B91F5D"/>
    <w:multiLevelType w:val="hybridMultilevel"/>
    <w:tmpl w:val="C58AD8F6"/>
    <w:lvl w:ilvl="0" w:tplc="95568C38">
      <w:start w:val="1"/>
      <w:numFmt w:val="decimal"/>
      <w:lvlText w:val="%1."/>
      <w:lvlJc w:val="left"/>
      <w:pPr>
        <w:tabs>
          <w:tab w:val="num" w:pos="5040"/>
        </w:tabs>
        <w:ind w:left="504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7285B"/>
    <w:multiLevelType w:val="hybridMultilevel"/>
    <w:tmpl w:val="FA4A9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7E682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724048D"/>
    <w:multiLevelType w:val="hybridMultilevel"/>
    <w:tmpl w:val="2C4A6950"/>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B4744BB6">
      <w:start w:val="1"/>
      <w:numFmt w:val="decimal"/>
      <w:lvlText w:val="1.%3"/>
      <w:lvlJc w:val="left"/>
      <w:pPr>
        <w:ind w:left="2700" w:hanging="360"/>
      </w:pPr>
      <w:rPr>
        <w:rFonts w:hint="default"/>
        <w:b w:val="0"/>
        <w:bCs/>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18192E1D"/>
    <w:multiLevelType w:val="hybridMultilevel"/>
    <w:tmpl w:val="F6F60220"/>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30FA6520">
      <w:start w:val="1"/>
      <w:numFmt w:val="decimal"/>
      <w:lvlText w:val="2.%3"/>
      <w:lvlJc w:val="left"/>
      <w:pPr>
        <w:ind w:left="2160" w:hanging="360"/>
      </w:pPr>
      <w:rPr>
        <w:rFonts w:hint="default"/>
        <w:b w:val="0"/>
        <w:bCs/>
        <w:color w:val="auto"/>
        <w:w w:val="103"/>
        <w:sz w:val="22"/>
        <w:szCs w:val="22"/>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080E77"/>
    <w:multiLevelType w:val="hybridMultilevel"/>
    <w:tmpl w:val="A0624276"/>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1C313922"/>
    <w:multiLevelType w:val="multilevel"/>
    <w:tmpl w:val="3D4263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C6517AC"/>
    <w:multiLevelType w:val="hybridMultilevel"/>
    <w:tmpl w:val="26F00D8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48B24BD8">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EE86B1A"/>
    <w:multiLevelType w:val="hybridMultilevel"/>
    <w:tmpl w:val="FAAAEE54"/>
    <w:lvl w:ilvl="0" w:tplc="A198DEC2">
      <w:start w:val="1"/>
      <w:numFmt w:val="decimal"/>
      <w:lvlText w:val="1.%1"/>
      <w:lvlJc w:val="left"/>
      <w:pPr>
        <w:ind w:left="1440" w:hanging="360"/>
      </w:pPr>
      <w:rPr>
        <w:rFonts w:cs="Times New Roman"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F6A4D65"/>
    <w:multiLevelType w:val="hybridMultilevel"/>
    <w:tmpl w:val="80EEAE52"/>
    <w:lvl w:ilvl="0" w:tplc="6390E2B4">
      <w:start w:val="1"/>
      <w:numFmt w:val="decimal"/>
      <w:lvlText w:val="%1)"/>
      <w:lvlJc w:val="left"/>
      <w:pPr>
        <w:tabs>
          <w:tab w:val="num" w:pos="720"/>
        </w:tabs>
        <w:ind w:left="720" w:hanging="360"/>
      </w:pPr>
      <w:rPr>
        <w:rFonts w:cs="Times New Roman" w:hint="default"/>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FEA1D77"/>
    <w:multiLevelType w:val="multilevel"/>
    <w:tmpl w:val="B30E9416"/>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927"/>
        </w:tabs>
        <w:ind w:left="92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927"/>
        </w:tabs>
        <w:ind w:left="92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8" w15:restartNumberingAfterBreak="0">
    <w:nsid w:val="20132A82"/>
    <w:multiLevelType w:val="hybridMultilevel"/>
    <w:tmpl w:val="E2AC80B2"/>
    <w:lvl w:ilvl="0" w:tplc="EA58E14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20E409F8"/>
    <w:multiLevelType w:val="multilevel"/>
    <w:tmpl w:val="2FE848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225F5294"/>
    <w:multiLevelType w:val="multilevel"/>
    <w:tmpl w:val="98E2B83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41"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B4F3B9F"/>
    <w:multiLevelType w:val="hybridMultilevel"/>
    <w:tmpl w:val="CC708FEE"/>
    <w:lvl w:ilvl="0" w:tplc="61B0290E">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0E6E8A8">
      <w:start w:val="1"/>
      <w:numFmt w:val="decimal"/>
      <w:lvlText w:val="%4."/>
      <w:lvlJc w:val="left"/>
      <w:pPr>
        <w:tabs>
          <w:tab w:val="num" w:pos="927"/>
        </w:tabs>
        <w:ind w:left="927" w:hanging="360"/>
      </w:pPr>
      <w:rPr>
        <w:color w:val="auto"/>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927"/>
        </w:tabs>
        <w:ind w:left="92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43" w15:restartNumberingAfterBreak="0">
    <w:nsid w:val="2BA646B6"/>
    <w:multiLevelType w:val="multilevel"/>
    <w:tmpl w:val="E7E8779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4" w15:restartNumberingAfterBreak="0">
    <w:nsid w:val="2BE538BB"/>
    <w:multiLevelType w:val="multilevel"/>
    <w:tmpl w:val="7E7E479C"/>
    <w:lvl w:ilvl="0">
      <w:start w:val="1"/>
      <w:numFmt w:val="decimal"/>
      <w:lvlText w:val="%1."/>
      <w:lvlJc w:val="left"/>
      <w:pPr>
        <w:ind w:left="360" w:hanging="360"/>
      </w:pPr>
    </w:lvl>
    <w:lvl w:ilvl="1">
      <w:start w:val="1"/>
      <w:numFmt w:val="decimal"/>
      <w:lvlText w:val="3.%2."/>
      <w:lvlJc w:val="left"/>
      <w:pPr>
        <w:ind w:left="1211" w:hanging="360"/>
      </w:pPr>
      <w:rPr>
        <w:rFonts w:hint="default"/>
        <w:b w:val="0"/>
        <w:bCs/>
        <w:w w:val="103"/>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5"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cs="Times New Roman" w:hint="default"/>
      </w:rPr>
    </w:lvl>
    <w:lvl w:ilvl="1" w:tplc="874E638E">
      <w:start w:val="1"/>
      <w:numFmt w:val="decimal"/>
      <w:lvlText w:val="%2."/>
      <w:lvlJc w:val="left"/>
      <w:pPr>
        <w:tabs>
          <w:tab w:val="num" w:pos="1260"/>
        </w:tabs>
        <w:ind w:left="1260" w:hanging="360"/>
      </w:pPr>
      <w:rPr>
        <w:rFonts w:cs="Times New Roman" w:hint="default"/>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49" w15:restartNumberingAfterBreak="0">
    <w:nsid w:val="300E5299"/>
    <w:multiLevelType w:val="hybridMultilevel"/>
    <w:tmpl w:val="C6205A7E"/>
    <w:lvl w:ilvl="0" w:tplc="DC02D2D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0"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6C780E"/>
    <w:multiLevelType w:val="multilevel"/>
    <w:tmpl w:val="16BEFA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37B25724"/>
    <w:multiLevelType w:val="hybridMultilevel"/>
    <w:tmpl w:val="002C01CE"/>
    <w:lvl w:ilvl="0" w:tplc="C678702E">
      <w:start w:val="1"/>
      <w:numFmt w:val="lowerLetter"/>
      <w:lvlText w:val="%1."/>
      <w:lvlJc w:val="left"/>
      <w:pPr>
        <w:ind w:left="1770" w:hanging="360"/>
      </w:pPr>
      <w:rPr>
        <w:rFonts w:hint="default"/>
      </w:rPr>
    </w:lvl>
    <w:lvl w:ilvl="1" w:tplc="A7842162">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BA8E72CC">
      <w:start w:val="1"/>
      <w:numFmt w:val="lowerLetter"/>
      <w:lvlText w:val="%5)"/>
      <w:lvlJc w:val="left"/>
      <w:pPr>
        <w:ind w:left="360" w:hanging="360"/>
      </w:pPr>
      <w:rPr>
        <w:rFonts w:hint="default"/>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3" w15:restartNumberingAfterBreak="0">
    <w:nsid w:val="37FE58FD"/>
    <w:multiLevelType w:val="hybridMultilevel"/>
    <w:tmpl w:val="C3704716"/>
    <w:lvl w:ilvl="0" w:tplc="1060A07A">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927"/>
        </w:tabs>
        <w:ind w:left="92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927"/>
        </w:tabs>
        <w:ind w:left="92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54" w15:restartNumberingAfterBreak="0">
    <w:nsid w:val="380672D1"/>
    <w:multiLevelType w:val="hybridMultilevel"/>
    <w:tmpl w:val="C428B462"/>
    <w:lvl w:ilvl="0" w:tplc="30FA6520">
      <w:start w:val="1"/>
      <w:numFmt w:val="decimal"/>
      <w:lvlText w:val="2.%1"/>
      <w:lvlJc w:val="left"/>
      <w:pPr>
        <w:tabs>
          <w:tab w:val="num" w:pos="1080"/>
        </w:tabs>
        <w:ind w:left="1080" w:hanging="360"/>
      </w:pPr>
      <w:rPr>
        <w:rFonts w:hint="default"/>
        <w:b w:val="0"/>
        <w:bCs/>
        <w:color w:val="auto"/>
        <w:w w:val="103"/>
        <w:sz w:val="22"/>
        <w:szCs w:val="22"/>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5" w15:restartNumberingAfterBreak="0">
    <w:nsid w:val="38D32EC8"/>
    <w:multiLevelType w:val="hybridMultilevel"/>
    <w:tmpl w:val="FB908928"/>
    <w:lvl w:ilvl="0" w:tplc="4D8A21D8">
      <w:start w:val="1"/>
      <w:numFmt w:val="decimal"/>
      <w:lvlText w:val="%1."/>
      <w:lvlJc w:val="left"/>
      <w:pPr>
        <w:ind w:left="720"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60" w15:restartNumberingAfterBreak="0">
    <w:nsid w:val="47392BA6"/>
    <w:multiLevelType w:val="multilevel"/>
    <w:tmpl w:val="85C45450"/>
    <w:lvl w:ilvl="0">
      <w:start w:val="8"/>
      <w:numFmt w:val="decimal"/>
      <w:lvlText w:val="%1."/>
      <w:lvlJc w:val="left"/>
      <w:pPr>
        <w:ind w:left="360" w:hanging="360"/>
      </w:pPr>
      <w:rPr>
        <w:rFonts w:hint="default"/>
        <w:color w:val="auto"/>
        <w:sz w:val="22"/>
      </w:rPr>
    </w:lvl>
    <w:lvl w:ilvl="1">
      <w:start w:val="1"/>
      <w:numFmt w:val="decimal"/>
      <w:lvlText w:val="%1.%2."/>
      <w:lvlJc w:val="left"/>
      <w:pPr>
        <w:ind w:left="927" w:hanging="360"/>
      </w:pPr>
      <w:rPr>
        <w:rFonts w:hint="default"/>
        <w:color w:val="auto"/>
        <w:sz w:val="22"/>
      </w:rPr>
    </w:lvl>
    <w:lvl w:ilvl="2">
      <w:start w:val="1"/>
      <w:numFmt w:val="decimal"/>
      <w:lvlText w:val="%1.%2.%3."/>
      <w:lvlJc w:val="left"/>
      <w:pPr>
        <w:ind w:left="1854" w:hanging="720"/>
      </w:pPr>
      <w:rPr>
        <w:rFonts w:hint="default"/>
        <w:color w:val="auto"/>
        <w:sz w:val="22"/>
      </w:rPr>
    </w:lvl>
    <w:lvl w:ilvl="3">
      <w:start w:val="1"/>
      <w:numFmt w:val="decimal"/>
      <w:lvlText w:val="%1.%2.%3.%4."/>
      <w:lvlJc w:val="left"/>
      <w:pPr>
        <w:ind w:left="2421" w:hanging="720"/>
      </w:pPr>
      <w:rPr>
        <w:rFonts w:hint="default"/>
        <w:color w:val="auto"/>
        <w:sz w:val="22"/>
      </w:rPr>
    </w:lvl>
    <w:lvl w:ilvl="4">
      <w:start w:val="1"/>
      <w:numFmt w:val="decimal"/>
      <w:lvlText w:val="%1.%2.%3.%4.%5."/>
      <w:lvlJc w:val="left"/>
      <w:pPr>
        <w:ind w:left="3348" w:hanging="1080"/>
      </w:pPr>
      <w:rPr>
        <w:rFonts w:hint="default"/>
        <w:color w:val="auto"/>
        <w:sz w:val="22"/>
      </w:rPr>
    </w:lvl>
    <w:lvl w:ilvl="5">
      <w:start w:val="1"/>
      <w:numFmt w:val="decimal"/>
      <w:lvlText w:val="%1.%2.%3.%4.%5.%6."/>
      <w:lvlJc w:val="left"/>
      <w:pPr>
        <w:ind w:left="3915" w:hanging="1080"/>
      </w:pPr>
      <w:rPr>
        <w:rFonts w:hint="default"/>
        <w:color w:val="auto"/>
        <w:sz w:val="22"/>
      </w:rPr>
    </w:lvl>
    <w:lvl w:ilvl="6">
      <w:start w:val="1"/>
      <w:numFmt w:val="decimal"/>
      <w:lvlText w:val="%1.%2.%3.%4.%5.%6.%7."/>
      <w:lvlJc w:val="left"/>
      <w:pPr>
        <w:ind w:left="4842" w:hanging="1440"/>
      </w:pPr>
      <w:rPr>
        <w:rFonts w:hint="default"/>
        <w:color w:val="auto"/>
        <w:sz w:val="22"/>
      </w:rPr>
    </w:lvl>
    <w:lvl w:ilvl="7">
      <w:start w:val="1"/>
      <w:numFmt w:val="decimal"/>
      <w:lvlText w:val="%1.%2.%3.%4.%5.%6.%7.%8."/>
      <w:lvlJc w:val="left"/>
      <w:pPr>
        <w:ind w:left="5409" w:hanging="1440"/>
      </w:pPr>
      <w:rPr>
        <w:rFonts w:hint="default"/>
        <w:color w:val="auto"/>
        <w:sz w:val="22"/>
      </w:rPr>
    </w:lvl>
    <w:lvl w:ilvl="8">
      <w:start w:val="1"/>
      <w:numFmt w:val="decimal"/>
      <w:lvlText w:val="%1.%2.%3.%4.%5.%6.%7.%8.%9."/>
      <w:lvlJc w:val="left"/>
      <w:pPr>
        <w:ind w:left="6336" w:hanging="1800"/>
      </w:pPr>
      <w:rPr>
        <w:rFonts w:hint="default"/>
        <w:color w:val="auto"/>
        <w:sz w:val="22"/>
      </w:rPr>
    </w:lvl>
  </w:abstractNum>
  <w:abstractNum w:abstractNumId="61" w15:restartNumberingAfterBreak="0">
    <w:nsid w:val="48215B21"/>
    <w:multiLevelType w:val="multilevel"/>
    <w:tmpl w:val="F650DD5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6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51991541"/>
    <w:multiLevelType w:val="hybridMultilevel"/>
    <w:tmpl w:val="5F4A3618"/>
    <w:lvl w:ilvl="0" w:tplc="9EDCE0FA">
      <w:start w:val="1"/>
      <w:numFmt w:val="decimal"/>
      <w:lvlText w:val="2.5.%1"/>
      <w:lvlJc w:val="left"/>
      <w:pPr>
        <w:ind w:left="1778" w:hanging="360"/>
      </w:pPr>
      <w:rPr>
        <w:rFonts w:hint="default"/>
        <w:sz w:val="22"/>
        <w:szCs w:val="22"/>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C154A7"/>
    <w:multiLevelType w:val="multilevel"/>
    <w:tmpl w:val="A5FC482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C196FAC"/>
    <w:multiLevelType w:val="multilevel"/>
    <w:tmpl w:val="492A1E50"/>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70" w15:restartNumberingAfterBreak="0">
    <w:nsid w:val="5F8776BA"/>
    <w:multiLevelType w:val="multilevel"/>
    <w:tmpl w:val="2436B18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6017298F"/>
    <w:multiLevelType w:val="hybridMultilevel"/>
    <w:tmpl w:val="42260B10"/>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1018"/>
        </w:tabs>
        <w:ind w:left="1018" w:hanging="45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72"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786"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73" w15:restartNumberingAfterBreak="0">
    <w:nsid w:val="698C7079"/>
    <w:multiLevelType w:val="multilevel"/>
    <w:tmpl w:val="C4BAD076"/>
    <w:lvl w:ilvl="0">
      <w:start w:val="1"/>
      <w:numFmt w:val="decimal"/>
      <w:lvlText w:val="%1."/>
      <w:lvlJc w:val="left"/>
      <w:pPr>
        <w:ind w:left="360" w:hanging="360"/>
      </w:pPr>
    </w:lvl>
    <w:lvl w:ilvl="1">
      <w:start w:val="1"/>
      <w:numFmt w:val="decimal"/>
      <w:isLgl/>
      <w:lvlText w:val="%1.%2"/>
      <w:lvlJc w:val="left"/>
      <w:pPr>
        <w:ind w:left="1541" w:hanging="690"/>
      </w:pPr>
      <w:rPr>
        <w:rFonts w:hint="default"/>
        <w:b w:val="0"/>
        <w:bCs w:val="0"/>
        <w:color w:val="auto"/>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6" w15:restartNumberingAfterBreak="0">
    <w:nsid w:val="6A756506"/>
    <w:multiLevelType w:val="hybridMultilevel"/>
    <w:tmpl w:val="C10C7A3A"/>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3627A5"/>
    <w:multiLevelType w:val="hybridMultilevel"/>
    <w:tmpl w:val="43D822B8"/>
    <w:lvl w:ilvl="0" w:tplc="04150011">
      <w:start w:val="1"/>
      <w:numFmt w:val="decimal"/>
      <w:lvlText w:val="%1)"/>
      <w:lvlJc w:val="left"/>
      <w:pPr>
        <w:ind w:left="1855" w:hanging="360"/>
      </w:pPr>
      <w:rPr>
        <w:rFonts w:hint="default"/>
        <w:sz w:val="22"/>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76DF1397"/>
    <w:multiLevelType w:val="multilevel"/>
    <w:tmpl w:val="84DECF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1" w15:restartNumberingAfterBreak="0">
    <w:nsid w:val="7D7374D6"/>
    <w:multiLevelType w:val="hybridMultilevel"/>
    <w:tmpl w:val="2AAEBCF8"/>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2" w15:restartNumberingAfterBreak="0">
    <w:nsid w:val="7F0E10B1"/>
    <w:multiLevelType w:val="hybridMultilevel"/>
    <w:tmpl w:val="0B3C76E4"/>
    <w:lvl w:ilvl="0" w:tplc="A198DEC2">
      <w:start w:val="1"/>
      <w:numFmt w:val="decimal"/>
      <w:lvlText w:val="1.%1"/>
      <w:lvlJc w:val="left"/>
      <w:pPr>
        <w:ind w:left="1571" w:hanging="360"/>
      </w:pPr>
      <w:rPr>
        <w:rFonts w:cs="Times New Roman" w:hint="default"/>
        <w:b w:val="0"/>
        <w:bCs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36"/>
  </w:num>
  <w:num w:numId="2">
    <w:abstractNumId w:val="78"/>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62"/>
  </w:num>
  <w:num w:numId="6">
    <w:abstractNumId w:val="47"/>
  </w:num>
  <w:num w:numId="7">
    <w:abstractNumId w:val="80"/>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74"/>
  </w:num>
  <w:num w:numId="11">
    <w:abstractNumId w:val="5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num>
  <w:num w:numId="14">
    <w:abstractNumId w:val="28"/>
  </w:num>
  <w:num w:numId="15">
    <w:abstractNumId w:val="58"/>
  </w:num>
  <w:num w:numId="16">
    <w:abstractNumId w:val="45"/>
  </w:num>
  <w:num w:numId="17">
    <w:abstractNumId w:val="12"/>
  </w:num>
  <w:num w:numId="18">
    <w:abstractNumId w:val="56"/>
  </w:num>
  <w:num w:numId="19">
    <w:abstractNumId w:val="25"/>
  </w:num>
  <w:num w:numId="20">
    <w:abstractNumId w:val="8"/>
  </w:num>
  <w:num w:numId="21">
    <w:abstractNumId w:val="14"/>
  </w:num>
  <w:num w:numId="22">
    <w:abstractNumId w:val="67"/>
  </w:num>
  <w:num w:numId="23">
    <w:abstractNumId w:val="50"/>
  </w:num>
  <w:num w:numId="24">
    <w:abstractNumId w:val="36"/>
  </w:num>
  <w:num w:numId="25">
    <w:abstractNumId w:val="76"/>
  </w:num>
  <w:num w:numId="26">
    <w:abstractNumId w:val="24"/>
  </w:num>
  <w:num w:numId="27">
    <w:abstractNumId w:val="75"/>
  </w:num>
  <w:num w:numId="2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num>
  <w:num w:numId="30">
    <w:abstractNumId w:val="21"/>
  </w:num>
  <w:num w:numId="31">
    <w:abstractNumId w:val="29"/>
  </w:num>
  <w:num w:numId="32">
    <w:abstractNumId w:val="5"/>
  </w:num>
  <w:num w:numId="33">
    <w:abstractNumId w:val="49"/>
  </w:num>
  <w:num w:numId="34">
    <w:abstractNumId w:val="54"/>
  </w:num>
  <w:num w:numId="35">
    <w:abstractNumId w:val="10"/>
  </w:num>
  <w:num w:numId="36">
    <w:abstractNumId w:val="59"/>
  </w:num>
  <w:num w:numId="37">
    <w:abstractNumId w:val="53"/>
  </w:num>
  <w:num w:numId="38">
    <w:abstractNumId w:val="38"/>
  </w:num>
  <w:num w:numId="39">
    <w:abstractNumId w:val="30"/>
  </w:num>
  <w:num w:numId="40">
    <w:abstractNumId w:val="42"/>
  </w:num>
  <w:num w:numId="41">
    <w:abstractNumId w:val="81"/>
  </w:num>
  <w:num w:numId="42">
    <w:abstractNumId w:val="48"/>
  </w:num>
  <w:num w:numId="43">
    <w:abstractNumId w:val="26"/>
  </w:num>
  <w:num w:numId="44">
    <w:abstractNumId w:val="72"/>
  </w:num>
  <w:num w:numId="45">
    <w:abstractNumId w:val="17"/>
  </w:num>
  <w:num w:numId="46">
    <w:abstractNumId w:val="82"/>
  </w:num>
  <w:num w:numId="47">
    <w:abstractNumId w:val="55"/>
  </w:num>
  <w:num w:numId="48">
    <w:abstractNumId w:val="35"/>
  </w:num>
  <w:num w:numId="49">
    <w:abstractNumId w:val="13"/>
  </w:num>
  <w:num w:numId="50">
    <w:abstractNumId w:val="19"/>
  </w:num>
  <w:num w:numId="51">
    <w:abstractNumId w:val="68"/>
  </w:num>
  <w:num w:numId="52">
    <w:abstractNumId w:val="18"/>
  </w:num>
  <w:num w:numId="53">
    <w:abstractNumId w:val="41"/>
  </w:num>
  <w:num w:numId="54">
    <w:abstractNumId w:val="51"/>
  </w:num>
  <w:num w:numId="55">
    <w:abstractNumId w:val="43"/>
  </w:num>
  <w:num w:numId="56">
    <w:abstractNumId w:val="31"/>
  </w:num>
  <w:num w:numId="57">
    <w:abstractNumId w:val="73"/>
  </w:num>
  <w:num w:numId="58">
    <w:abstractNumId w:val="34"/>
  </w:num>
  <w:num w:numId="59">
    <w:abstractNumId w:val="22"/>
  </w:num>
  <w:num w:numId="60">
    <w:abstractNumId w:val="52"/>
  </w:num>
  <w:num w:numId="61">
    <w:abstractNumId w:val="64"/>
  </w:num>
  <w:num w:numId="62">
    <w:abstractNumId w:val="40"/>
  </w:num>
  <w:num w:numId="63">
    <w:abstractNumId w:val="9"/>
  </w:num>
  <w:num w:numId="64">
    <w:abstractNumId w:val="77"/>
  </w:num>
  <w:num w:numId="65">
    <w:abstractNumId w:val="79"/>
  </w:num>
  <w:num w:numId="66">
    <w:abstractNumId w:val="39"/>
  </w:num>
  <w:num w:numId="67">
    <w:abstractNumId w:val="37"/>
  </w:num>
  <w:num w:numId="68">
    <w:abstractNumId w:val="61"/>
  </w:num>
  <w:num w:numId="69">
    <w:abstractNumId w:val="65"/>
  </w:num>
  <w:num w:numId="70">
    <w:abstractNumId w:val="69"/>
  </w:num>
  <w:num w:numId="71">
    <w:abstractNumId w:val="63"/>
  </w:num>
  <w:num w:numId="72">
    <w:abstractNumId w:val="67"/>
  </w:num>
  <w:num w:numId="73">
    <w:abstractNumId w:val="67"/>
  </w:num>
  <w:num w:numId="74">
    <w:abstractNumId w:val="15"/>
  </w:num>
  <w:num w:numId="75">
    <w:abstractNumId w:val="67"/>
  </w:num>
  <w:num w:numId="76">
    <w:abstractNumId w:val="11"/>
  </w:num>
  <w:num w:numId="77">
    <w:abstractNumId w:val="60"/>
  </w:num>
  <w:num w:numId="78">
    <w:abstractNumId w:val="14"/>
  </w:num>
  <w:num w:numId="79">
    <w:abstractNumId w:val="70"/>
  </w:num>
  <w:num w:numId="80">
    <w:abstractNumId w:val="14"/>
  </w:num>
  <w:num w:numId="81">
    <w:abstractNumId w:val="14"/>
  </w:num>
  <w:num w:numId="82">
    <w:abstractNumId w:val="44"/>
  </w:num>
  <w:num w:numId="83">
    <w:abstractNumId w:val="14"/>
  </w:num>
  <w:num w:numId="84">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A4D"/>
    <w:rsid w:val="00002BB1"/>
    <w:rsid w:val="0000429F"/>
    <w:rsid w:val="0000496D"/>
    <w:rsid w:val="00006532"/>
    <w:rsid w:val="00006E4D"/>
    <w:rsid w:val="0000732F"/>
    <w:rsid w:val="000119D5"/>
    <w:rsid w:val="00013A64"/>
    <w:rsid w:val="0001433C"/>
    <w:rsid w:val="000171B1"/>
    <w:rsid w:val="0002210B"/>
    <w:rsid w:val="00024864"/>
    <w:rsid w:val="00035381"/>
    <w:rsid w:val="00042D0E"/>
    <w:rsid w:val="00044549"/>
    <w:rsid w:val="00045579"/>
    <w:rsid w:val="00050535"/>
    <w:rsid w:val="00051CB3"/>
    <w:rsid w:val="000526E5"/>
    <w:rsid w:val="00054B03"/>
    <w:rsid w:val="00055E3B"/>
    <w:rsid w:val="00057BB4"/>
    <w:rsid w:val="0006313D"/>
    <w:rsid w:val="00070AE8"/>
    <w:rsid w:val="00072BA6"/>
    <w:rsid w:val="00073068"/>
    <w:rsid w:val="000747BF"/>
    <w:rsid w:val="000759DD"/>
    <w:rsid w:val="0007771B"/>
    <w:rsid w:val="000801C2"/>
    <w:rsid w:val="00080C08"/>
    <w:rsid w:val="000813C0"/>
    <w:rsid w:val="000821BD"/>
    <w:rsid w:val="000829C9"/>
    <w:rsid w:val="000830EE"/>
    <w:rsid w:val="00084F1D"/>
    <w:rsid w:val="000852F8"/>
    <w:rsid w:val="0008607C"/>
    <w:rsid w:val="00095F0C"/>
    <w:rsid w:val="0009662C"/>
    <w:rsid w:val="00097F3A"/>
    <w:rsid w:val="000A00BB"/>
    <w:rsid w:val="000A2346"/>
    <w:rsid w:val="000A2980"/>
    <w:rsid w:val="000A332A"/>
    <w:rsid w:val="000A38B0"/>
    <w:rsid w:val="000A680D"/>
    <w:rsid w:val="000A7123"/>
    <w:rsid w:val="000A77EA"/>
    <w:rsid w:val="000B0C1C"/>
    <w:rsid w:val="000B1341"/>
    <w:rsid w:val="000B21BD"/>
    <w:rsid w:val="000B5BC6"/>
    <w:rsid w:val="000B6188"/>
    <w:rsid w:val="000C05B8"/>
    <w:rsid w:val="000C2023"/>
    <w:rsid w:val="000C4C36"/>
    <w:rsid w:val="000C588F"/>
    <w:rsid w:val="000C62A3"/>
    <w:rsid w:val="000D037D"/>
    <w:rsid w:val="000D12E9"/>
    <w:rsid w:val="000D1887"/>
    <w:rsid w:val="000D2356"/>
    <w:rsid w:val="000D26F0"/>
    <w:rsid w:val="000D7822"/>
    <w:rsid w:val="000E2ACA"/>
    <w:rsid w:val="000E4520"/>
    <w:rsid w:val="000E6896"/>
    <w:rsid w:val="000E74E0"/>
    <w:rsid w:val="000F0785"/>
    <w:rsid w:val="000F2FF3"/>
    <w:rsid w:val="000F3297"/>
    <w:rsid w:val="000F443B"/>
    <w:rsid w:val="000F62D1"/>
    <w:rsid w:val="000F6733"/>
    <w:rsid w:val="000F67D9"/>
    <w:rsid w:val="000F6BF9"/>
    <w:rsid w:val="00101154"/>
    <w:rsid w:val="00103A8B"/>
    <w:rsid w:val="0010406F"/>
    <w:rsid w:val="00105E8D"/>
    <w:rsid w:val="00106B43"/>
    <w:rsid w:val="0010766E"/>
    <w:rsid w:val="001114C2"/>
    <w:rsid w:val="001125C0"/>
    <w:rsid w:val="00115A0C"/>
    <w:rsid w:val="00115CF8"/>
    <w:rsid w:val="00116B77"/>
    <w:rsid w:val="001232D5"/>
    <w:rsid w:val="00130017"/>
    <w:rsid w:val="0013021B"/>
    <w:rsid w:val="001327E8"/>
    <w:rsid w:val="001363DE"/>
    <w:rsid w:val="00141E0E"/>
    <w:rsid w:val="001503CC"/>
    <w:rsid w:val="001506F2"/>
    <w:rsid w:val="001532DB"/>
    <w:rsid w:val="00153B36"/>
    <w:rsid w:val="00157009"/>
    <w:rsid w:val="00157F0F"/>
    <w:rsid w:val="00164A27"/>
    <w:rsid w:val="00164C75"/>
    <w:rsid w:val="001668DD"/>
    <w:rsid w:val="00167FCF"/>
    <w:rsid w:val="00172AEF"/>
    <w:rsid w:val="00172DDC"/>
    <w:rsid w:val="00173DF7"/>
    <w:rsid w:val="00174AFB"/>
    <w:rsid w:val="001767ED"/>
    <w:rsid w:val="00177BED"/>
    <w:rsid w:val="0018421E"/>
    <w:rsid w:val="00184E7D"/>
    <w:rsid w:val="001858B9"/>
    <w:rsid w:val="00190F78"/>
    <w:rsid w:val="00191F7A"/>
    <w:rsid w:val="00192371"/>
    <w:rsid w:val="00192BC8"/>
    <w:rsid w:val="00192F3F"/>
    <w:rsid w:val="00194747"/>
    <w:rsid w:val="001A0595"/>
    <w:rsid w:val="001A23DD"/>
    <w:rsid w:val="001A251D"/>
    <w:rsid w:val="001A483D"/>
    <w:rsid w:val="001A4FC2"/>
    <w:rsid w:val="001B0255"/>
    <w:rsid w:val="001B1751"/>
    <w:rsid w:val="001B2C9A"/>
    <w:rsid w:val="001B3681"/>
    <w:rsid w:val="001B739C"/>
    <w:rsid w:val="001B76A1"/>
    <w:rsid w:val="001C12B3"/>
    <w:rsid w:val="001C17B5"/>
    <w:rsid w:val="001C1C90"/>
    <w:rsid w:val="001C229D"/>
    <w:rsid w:val="001C58E8"/>
    <w:rsid w:val="001C6E83"/>
    <w:rsid w:val="001C744B"/>
    <w:rsid w:val="001D0B7F"/>
    <w:rsid w:val="001D1FB0"/>
    <w:rsid w:val="001D298A"/>
    <w:rsid w:val="001D4A44"/>
    <w:rsid w:val="001D7492"/>
    <w:rsid w:val="001E0804"/>
    <w:rsid w:val="001E0C8A"/>
    <w:rsid w:val="001E0F1D"/>
    <w:rsid w:val="001E1977"/>
    <w:rsid w:val="001E78A7"/>
    <w:rsid w:val="001F222B"/>
    <w:rsid w:val="001F5457"/>
    <w:rsid w:val="001F57F1"/>
    <w:rsid w:val="001F59D0"/>
    <w:rsid w:val="001F75E1"/>
    <w:rsid w:val="001F7882"/>
    <w:rsid w:val="00200483"/>
    <w:rsid w:val="00203AE6"/>
    <w:rsid w:val="00205681"/>
    <w:rsid w:val="00206288"/>
    <w:rsid w:val="002071FA"/>
    <w:rsid w:val="00211C52"/>
    <w:rsid w:val="00211D72"/>
    <w:rsid w:val="00212B63"/>
    <w:rsid w:val="00213B35"/>
    <w:rsid w:val="00214A4A"/>
    <w:rsid w:val="0022159D"/>
    <w:rsid w:val="00221F41"/>
    <w:rsid w:val="00226A5D"/>
    <w:rsid w:val="0022739A"/>
    <w:rsid w:val="002277FB"/>
    <w:rsid w:val="00227A47"/>
    <w:rsid w:val="00231CA5"/>
    <w:rsid w:val="0023220C"/>
    <w:rsid w:val="00233931"/>
    <w:rsid w:val="002368C5"/>
    <w:rsid w:val="00236C1E"/>
    <w:rsid w:val="00240539"/>
    <w:rsid w:val="00241368"/>
    <w:rsid w:val="00241AA2"/>
    <w:rsid w:val="0024233C"/>
    <w:rsid w:val="002423DE"/>
    <w:rsid w:val="002472A2"/>
    <w:rsid w:val="0024779D"/>
    <w:rsid w:val="00247939"/>
    <w:rsid w:val="00247ACB"/>
    <w:rsid w:val="00251B2E"/>
    <w:rsid w:val="00252CBB"/>
    <w:rsid w:val="002535B9"/>
    <w:rsid w:val="00256CB5"/>
    <w:rsid w:val="00261783"/>
    <w:rsid w:val="00262EF4"/>
    <w:rsid w:val="00262F49"/>
    <w:rsid w:val="0026312C"/>
    <w:rsid w:val="002651A6"/>
    <w:rsid w:val="00267D4D"/>
    <w:rsid w:val="00267D6A"/>
    <w:rsid w:val="00270DCE"/>
    <w:rsid w:val="00271637"/>
    <w:rsid w:val="00272150"/>
    <w:rsid w:val="00273CE3"/>
    <w:rsid w:val="00274721"/>
    <w:rsid w:val="00276A17"/>
    <w:rsid w:val="00277A2B"/>
    <w:rsid w:val="00280987"/>
    <w:rsid w:val="00281F81"/>
    <w:rsid w:val="00281F82"/>
    <w:rsid w:val="0028265A"/>
    <w:rsid w:val="00284D5C"/>
    <w:rsid w:val="00285C0D"/>
    <w:rsid w:val="00286036"/>
    <w:rsid w:val="00294179"/>
    <w:rsid w:val="002953B3"/>
    <w:rsid w:val="0029566C"/>
    <w:rsid w:val="00296CED"/>
    <w:rsid w:val="002A3A4B"/>
    <w:rsid w:val="002A5D3A"/>
    <w:rsid w:val="002A66C8"/>
    <w:rsid w:val="002A6F06"/>
    <w:rsid w:val="002B0296"/>
    <w:rsid w:val="002B2AA9"/>
    <w:rsid w:val="002B55E6"/>
    <w:rsid w:val="002B59AE"/>
    <w:rsid w:val="002B5ECD"/>
    <w:rsid w:val="002C07A2"/>
    <w:rsid w:val="002C24A0"/>
    <w:rsid w:val="002C2F32"/>
    <w:rsid w:val="002C66B6"/>
    <w:rsid w:val="002D1BF9"/>
    <w:rsid w:val="002D2E2F"/>
    <w:rsid w:val="002D3BB2"/>
    <w:rsid w:val="002D6974"/>
    <w:rsid w:val="002D740B"/>
    <w:rsid w:val="002E2E6F"/>
    <w:rsid w:val="002E601E"/>
    <w:rsid w:val="002F41BD"/>
    <w:rsid w:val="002F5054"/>
    <w:rsid w:val="002F5A0C"/>
    <w:rsid w:val="002F5DF5"/>
    <w:rsid w:val="002F767E"/>
    <w:rsid w:val="003028D1"/>
    <w:rsid w:val="00305216"/>
    <w:rsid w:val="003054F7"/>
    <w:rsid w:val="00307632"/>
    <w:rsid w:val="0030799F"/>
    <w:rsid w:val="0031116F"/>
    <w:rsid w:val="003114BE"/>
    <w:rsid w:val="0031432E"/>
    <w:rsid w:val="00314990"/>
    <w:rsid w:val="00317DD7"/>
    <w:rsid w:val="00323880"/>
    <w:rsid w:val="00324366"/>
    <w:rsid w:val="00324826"/>
    <w:rsid w:val="00324F92"/>
    <w:rsid w:val="00331549"/>
    <w:rsid w:val="00333B41"/>
    <w:rsid w:val="003347DE"/>
    <w:rsid w:val="00335DD7"/>
    <w:rsid w:val="003379D3"/>
    <w:rsid w:val="00337D67"/>
    <w:rsid w:val="00341593"/>
    <w:rsid w:val="00343019"/>
    <w:rsid w:val="00343E90"/>
    <w:rsid w:val="003462F9"/>
    <w:rsid w:val="003503BA"/>
    <w:rsid w:val="00351285"/>
    <w:rsid w:val="00351EB9"/>
    <w:rsid w:val="003537AA"/>
    <w:rsid w:val="00356D71"/>
    <w:rsid w:val="00357C5D"/>
    <w:rsid w:val="0036149D"/>
    <w:rsid w:val="00362E0D"/>
    <w:rsid w:val="00366885"/>
    <w:rsid w:val="00370B18"/>
    <w:rsid w:val="00371856"/>
    <w:rsid w:val="00371AF0"/>
    <w:rsid w:val="00375515"/>
    <w:rsid w:val="00376A4D"/>
    <w:rsid w:val="00380A4A"/>
    <w:rsid w:val="0038337B"/>
    <w:rsid w:val="00393388"/>
    <w:rsid w:val="00395000"/>
    <w:rsid w:val="00395B3F"/>
    <w:rsid w:val="00396230"/>
    <w:rsid w:val="003A08E9"/>
    <w:rsid w:val="003A0DA3"/>
    <w:rsid w:val="003A2698"/>
    <w:rsid w:val="003A458F"/>
    <w:rsid w:val="003A66F4"/>
    <w:rsid w:val="003B01EB"/>
    <w:rsid w:val="003B0F3F"/>
    <w:rsid w:val="003B16B9"/>
    <w:rsid w:val="003B3108"/>
    <w:rsid w:val="003C051A"/>
    <w:rsid w:val="003D0278"/>
    <w:rsid w:val="003D181E"/>
    <w:rsid w:val="003D1D2A"/>
    <w:rsid w:val="003D339D"/>
    <w:rsid w:val="003D3BBC"/>
    <w:rsid w:val="003D74BD"/>
    <w:rsid w:val="003D7575"/>
    <w:rsid w:val="003E00A8"/>
    <w:rsid w:val="003E0459"/>
    <w:rsid w:val="003E2069"/>
    <w:rsid w:val="003E225B"/>
    <w:rsid w:val="003E2642"/>
    <w:rsid w:val="003E4E08"/>
    <w:rsid w:val="003E632F"/>
    <w:rsid w:val="003E6BD0"/>
    <w:rsid w:val="003E72E5"/>
    <w:rsid w:val="003E7443"/>
    <w:rsid w:val="003F0972"/>
    <w:rsid w:val="003F232C"/>
    <w:rsid w:val="003F4252"/>
    <w:rsid w:val="003F7011"/>
    <w:rsid w:val="00400F08"/>
    <w:rsid w:val="004022ED"/>
    <w:rsid w:val="00403852"/>
    <w:rsid w:val="00404F6D"/>
    <w:rsid w:val="00414389"/>
    <w:rsid w:val="00416006"/>
    <w:rsid w:val="00416691"/>
    <w:rsid w:val="0041766E"/>
    <w:rsid w:val="00417BA6"/>
    <w:rsid w:val="00421E87"/>
    <w:rsid w:val="00423A61"/>
    <w:rsid w:val="00423CAE"/>
    <w:rsid w:val="0042519D"/>
    <w:rsid w:val="00425A17"/>
    <w:rsid w:val="004261F0"/>
    <w:rsid w:val="0042798A"/>
    <w:rsid w:val="00430057"/>
    <w:rsid w:val="00431125"/>
    <w:rsid w:val="00433069"/>
    <w:rsid w:val="0044052A"/>
    <w:rsid w:val="00441C4B"/>
    <w:rsid w:val="00442894"/>
    <w:rsid w:val="0044550F"/>
    <w:rsid w:val="00446E48"/>
    <w:rsid w:val="00450FE2"/>
    <w:rsid w:val="00455991"/>
    <w:rsid w:val="00461B7E"/>
    <w:rsid w:val="004624E9"/>
    <w:rsid w:val="00462768"/>
    <w:rsid w:val="004630C0"/>
    <w:rsid w:val="00463B5D"/>
    <w:rsid w:val="004652EB"/>
    <w:rsid w:val="00465340"/>
    <w:rsid w:val="00465B21"/>
    <w:rsid w:val="00475848"/>
    <w:rsid w:val="0047710D"/>
    <w:rsid w:val="00480117"/>
    <w:rsid w:val="00480BA1"/>
    <w:rsid w:val="0048402B"/>
    <w:rsid w:val="00490201"/>
    <w:rsid w:val="00491E99"/>
    <w:rsid w:val="004924C1"/>
    <w:rsid w:val="004925DD"/>
    <w:rsid w:val="00494678"/>
    <w:rsid w:val="00495EE8"/>
    <w:rsid w:val="0049729F"/>
    <w:rsid w:val="004A17AD"/>
    <w:rsid w:val="004A187E"/>
    <w:rsid w:val="004A5ED3"/>
    <w:rsid w:val="004B1ED4"/>
    <w:rsid w:val="004B4FBA"/>
    <w:rsid w:val="004B54EB"/>
    <w:rsid w:val="004B656F"/>
    <w:rsid w:val="004B6C42"/>
    <w:rsid w:val="004C0AE2"/>
    <w:rsid w:val="004C2002"/>
    <w:rsid w:val="004C288C"/>
    <w:rsid w:val="004C31BD"/>
    <w:rsid w:val="004C48FE"/>
    <w:rsid w:val="004D4F92"/>
    <w:rsid w:val="004D7E53"/>
    <w:rsid w:val="004E0190"/>
    <w:rsid w:val="004E082E"/>
    <w:rsid w:val="004E0903"/>
    <w:rsid w:val="004E1A01"/>
    <w:rsid w:val="004E1EB0"/>
    <w:rsid w:val="004E3E82"/>
    <w:rsid w:val="004E5C93"/>
    <w:rsid w:val="004E63EC"/>
    <w:rsid w:val="004E7EB1"/>
    <w:rsid w:val="004F5C92"/>
    <w:rsid w:val="004F78AE"/>
    <w:rsid w:val="00501155"/>
    <w:rsid w:val="00503971"/>
    <w:rsid w:val="005043BE"/>
    <w:rsid w:val="00504AF9"/>
    <w:rsid w:val="005053BC"/>
    <w:rsid w:val="00506FE1"/>
    <w:rsid w:val="005079FD"/>
    <w:rsid w:val="00513084"/>
    <w:rsid w:val="00513449"/>
    <w:rsid w:val="00513A53"/>
    <w:rsid w:val="005141BC"/>
    <w:rsid w:val="00515FB5"/>
    <w:rsid w:val="005167C7"/>
    <w:rsid w:val="0052112B"/>
    <w:rsid w:val="00522DEF"/>
    <w:rsid w:val="00527DEF"/>
    <w:rsid w:val="00533AA0"/>
    <w:rsid w:val="0053419F"/>
    <w:rsid w:val="005355A1"/>
    <w:rsid w:val="00537874"/>
    <w:rsid w:val="00537D98"/>
    <w:rsid w:val="00540E96"/>
    <w:rsid w:val="00540F9D"/>
    <w:rsid w:val="00544358"/>
    <w:rsid w:val="00545026"/>
    <w:rsid w:val="00547A25"/>
    <w:rsid w:val="0055045B"/>
    <w:rsid w:val="005518A1"/>
    <w:rsid w:val="00551F59"/>
    <w:rsid w:val="0055340F"/>
    <w:rsid w:val="00555B62"/>
    <w:rsid w:val="00556F9B"/>
    <w:rsid w:val="00561F03"/>
    <w:rsid w:val="00563A5A"/>
    <w:rsid w:val="00566EE2"/>
    <w:rsid w:val="005704FB"/>
    <w:rsid w:val="00570EF7"/>
    <w:rsid w:val="005711D3"/>
    <w:rsid w:val="00571AC1"/>
    <w:rsid w:val="00574D2D"/>
    <w:rsid w:val="00580121"/>
    <w:rsid w:val="0058580C"/>
    <w:rsid w:val="00585D84"/>
    <w:rsid w:val="00585E71"/>
    <w:rsid w:val="00586B6F"/>
    <w:rsid w:val="005875C6"/>
    <w:rsid w:val="005879BF"/>
    <w:rsid w:val="00592E8A"/>
    <w:rsid w:val="0059471B"/>
    <w:rsid w:val="0059510C"/>
    <w:rsid w:val="00595A6D"/>
    <w:rsid w:val="005A0B13"/>
    <w:rsid w:val="005A442D"/>
    <w:rsid w:val="005A4A1D"/>
    <w:rsid w:val="005A60E3"/>
    <w:rsid w:val="005A71A2"/>
    <w:rsid w:val="005B01A1"/>
    <w:rsid w:val="005B0B37"/>
    <w:rsid w:val="005B7402"/>
    <w:rsid w:val="005C3713"/>
    <w:rsid w:val="005C5A33"/>
    <w:rsid w:val="005D0FC0"/>
    <w:rsid w:val="005D3FF1"/>
    <w:rsid w:val="005D4624"/>
    <w:rsid w:val="005D4A42"/>
    <w:rsid w:val="005D5176"/>
    <w:rsid w:val="005D548B"/>
    <w:rsid w:val="005D6D0D"/>
    <w:rsid w:val="005E211D"/>
    <w:rsid w:val="005E3D43"/>
    <w:rsid w:val="005E477C"/>
    <w:rsid w:val="005E5EC9"/>
    <w:rsid w:val="005F097C"/>
    <w:rsid w:val="005F257B"/>
    <w:rsid w:val="005F31E9"/>
    <w:rsid w:val="005F5CA7"/>
    <w:rsid w:val="005F695A"/>
    <w:rsid w:val="006007A9"/>
    <w:rsid w:val="0060530B"/>
    <w:rsid w:val="00606B0A"/>
    <w:rsid w:val="0060788C"/>
    <w:rsid w:val="00617EB7"/>
    <w:rsid w:val="00630286"/>
    <w:rsid w:val="00630404"/>
    <w:rsid w:val="00630DA4"/>
    <w:rsid w:val="0063167B"/>
    <w:rsid w:val="00632F1E"/>
    <w:rsid w:val="00633492"/>
    <w:rsid w:val="006342AC"/>
    <w:rsid w:val="00635088"/>
    <w:rsid w:val="00640008"/>
    <w:rsid w:val="00640F11"/>
    <w:rsid w:val="00641EFE"/>
    <w:rsid w:val="006420BC"/>
    <w:rsid w:val="00643659"/>
    <w:rsid w:val="00646C61"/>
    <w:rsid w:val="00646DEF"/>
    <w:rsid w:val="00647B80"/>
    <w:rsid w:val="00651267"/>
    <w:rsid w:val="00652697"/>
    <w:rsid w:val="00652DCF"/>
    <w:rsid w:val="006562A7"/>
    <w:rsid w:val="00664552"/>
    <w:rsid w:val="00664DDE"/>
    <w:rsid w:val="006655A7"/>
    <w:rsid w:val="00666D28"/>
    <w:rsid w:val="006713DD"/>
    <w:rsid w:val="00673745"/>
    <w:rsid w:val="00676444"/>
    <w:rsid w:val="0067707C"/>
    <w:rsid w:val="006776F6"/>
    <w:rsid w:val="00680368"/>
    <w:rsid w:val="00680F6A"/>
    <w:rsid w:val="006823DA"/>
    <w:rsid w:val="006826E0"/>
    <w:rsid w:val="00685642"/>
    <w:rsid w:val="00685DF9"/>
    <w:rsid w:val="00687285"/>
    <w:rsid w:val="00687E7C"/>
    <w:rsid w:val="006914D2"/>
    <w:rsid w:val="00693E53"/>
    <w:rsid w:val="00693E94"/>
    <w:rsid w:val="0069485A"/>
    <w:rsid w:val="00695592"/>
    <w:rsid w:val="0069605D"/>
    <w:rsid w:val="00696E7F"/>
    <w:rsid w:val="006976DC"/>
    <w:rsid w:val="006A30FD"/>
    <w:rsid w:val="006A5EEF"/>
    <w:rsid w:val="006A6266"/>
    <w:rsid w:val="006A6E1F"/>
    <w:rsid w:val="006B1E83"/>
    <w:rsid w:val="006B43AA"/>
    <w:rsid w:val="006B69DB"/>
    <w:rsid w:val="006C24B4"/>
    <w:rsid w:val="006C2A0C"/>
    <w:rsid w:val="006C4854"/>
    <w:rsid w:val="006C4F71"/>
    <w:rsid w:val="006C562F"/>
    <w:rsid w:val="006C6010"/>
    <w:rsid w:val="006C7759"/>
    <w:rsid w:val="006C7A04"/>
    <w:rsid w:val="006D0270"/>
    <w:rsid w:val="006D1F91"/>
    <w:rsid w:val="006D2B9B"/>
    <w:rsid w:val="006D6E53"/>
    <w:rsid w:val="006D6F6D"/>
    <w:rsid w:val="006D7D6E"/>
    <w:rsid w:val="006E0491"/>
    <w:rsid w:val="006E2AA7"/>
    <w:rsid w:val="006F1006"/>
    <w:rsid w:val="006F1071"/>
    <w:rsid w:val="006F3C01"/>
    <w:rsid w:val="006F4A4A"/>
    <w:rsid w:val="006F5790"/>
    <w:rsid w:val="006F6297"/>
    <w:rsid w:val="00702EFD"/>
    <w:rsid w:val="007030F3"/>
    <w:rsid w:val="00703E8B"/>
    <w:rsid w:val="00704297"/>
    <w:rsid w:val="00705BF1"/>
    <w:rsid w:val="0070742C"/>
    <w:rsid w:val="007157A5"/>
    <w:rsid w:val="00717568"/>
    <w:rsid w:val="0071769E"/>
    <w:rsid w:val="00717D7B"/>
    <w:rsid w:val="00717EDB"/>
    <w:rsid w:val="007272B4"/>
    <w:rsid w:val="00727F6B"/>
    <w:rsid w:val="00730972"/>
    <w:rsid w:val="00731990"/>
    <w:rsid w:val="007330A8"/>
    <w:rsid w:val="007361EA"/>
    <w:rsid w:val="007365CB"/>
    <w:rsid w:val="00736B17"/>
    <w:rsid w:val="00736F2F"/>
    <w:rsid w:val="007408FD"/>
    <w:rsid w:val="00742969"/>
    <w:rsid w:val="00743D45"/>
    <w:rsid w:val="00746362"/>
    <w:rsid w:val="0074785F"/>
    <w:rsid w:val="00750607"/>
    <w:rsid w:val="00751534"/>
    <w:rsid w:val="0075705A"/>
    <w:rsid w:val="00763114"/>
    <w:rsid w:val="0076350A"/>
    <w:rsid w:val="0077053F"/>
    <w:rsid w:val="007707CD"/>
    <w:rsid w:val="00771F08"/>
    <w:rsid w:val="00773B5F"/>
    <w:rsid w:val="007741FC"/>
    <w:rsid w:val="00775AC7"/>
    <w:rsid w:val="00776A6B"/>
    <w:rsid w:val="007771D8"/>
    <w:rsid w:val="00780A0F"/>
    <w:rsid w:val="00785B01"/>
    <w:rsid w:val="00786F61"/>
    <w:rsid w:val="0078761A"/>
    <w:rsid w:val="0079047F"/>
    <w:rsid w:val="00792A50"/>
    <w:rsid w:val="00793EAB"/>
    <w:rsid w:val="0079505D"/>
    <w:rsid w:val="007954E5"/>
    <w:rsid w:val="00797029"/>
    <w:rsid w:val="007A3BEA"/>
    <w:rsid w:val="007A4566"/>
    <w:rsid w:val="007B04F1"/>
    <w:rsid w:val="007B1CCE"/>
    <w:rsid w:val="007B2249"/>
    <w:rsid w:val="007B64E5"/>
    <w:rsid w:val="007B6DC9"/>
    <w:rsid w:val="007C3134"/>
    <w:rsid w:val="007C60DF"/>
    <w:rsid w:val="007C7CDA"/>
    <w:rsid w:val="007D00E2"/>
    <w:rsid w:val="007D2478"/>
    <w:rsid w:val="007D6ECE"/>
    <w:rsid w:val="007E357D"/>
    <w:rsid w:val="007E4402"/>
    <w:rsid w:val="007E488F"/>
    <w:rsid w:val="007E5406"/>
    <w:rsid w:val="007E5B65"/>
    <w:rsid w:val="007E6254"/>
    <w:rsid w:val="007E71CB"/>
    <w:rsid w:val="007E7F5D"/>
    <w:rsid w:val="007F0345"/>
    <w:rsid w:val="007F1D41"/>
    <w:rsid w:val="007F1F8E"/>
    <w:rsid w:val="00802F8D"/>
    <w:rsid w:val="008057C7"/>
    <w:rsid w:val="00807767"/>
    <w:rsid w:val="00812219"/>
    <w:rsid w:val="0081335E"/>
    <w:rsid w:val="00813712"/>
    <w:rsid w:val="008149C4"/>
    <w:rsid w:val="00821984"/>
    <w:rsid w:val="00822D91"/>
    <w:rsid w:val="00823136"/>
    <w:rsid w:val="0082447D"/>
    <w:rsid w:val="0083100C"/>
    <w:rsid w:val="008310EB"/>
    <w:rsid w:val="00832094"/>
    <w:rsid w:val="008333DE"/>
    <w:rsid w:val="00836EB9"/>
    <w:rsid w:val="0084087C"/>
    <w:rsid w:val="008436C6"/>
    <w:rsid w:val="008463F0"/>
    <w:rsid w:val="008463F6"/>
    <w:rsid w:val="00847875"/>
    <w:rsid w:val="00850317"/>
    <w:rsid w:val="008539A4"/>
    <w:rsid w:val="008563C1"/>
    <w:rsid w:val="008578DD"/>
    <w:rsid w:val="0086368D"/>
    <w:rsid w:val="00863D09"/>
    <w:rsid w:val="00863FDF"/>
    <w:rsid w:val="0086529D"/>
    <w:rsid w:val="0086582D"/>
    <w:rsid w:val="00873BBF"/>
    <w:rsid w:val="008761A9"/>
    <w:rsid w:val="008768D7"/>
    <w:rsid w:val="00876AB6"/>
    <w:rsid w:val="0088074F"/>
    <w:rsid w:val="0088101E"/>
    <w:rsid w:val="008832E3"/>
    <w:rsid w:val="00883319"/>
    <w:rsid w:val="00884771"/>
    <w:rsid w:val="0089045B"/>
    <w:rsid w:val="00892893"/>
    <w:rsid w:val="00894A7C"/>
    <w:rsid w:val="008A47FE"/>
    <w:rsid w:val="008B083E"/>
    <w:rsid w:val="008B3C9F"/>
    <w:rsid w:val="008B6BAC"/>
    <w:rsid w:val="008C213A"/>
    <w:rsid w:val="008C312E"/>
    <w:rsid w:val="008C4122"/>
    <w:rsid w:val="008C41F8"/>
    <w:rsid w:val="008C50D8"/>
    <w:rsid w:val="008C562C"/>
    <w:rsid w:val="008C57DF"/>
    <w:rsid w:val="008C684A"/>
    <w:rsid w:val="008C69E5"/>
    <w:rsid w:val="008C7F05"/>
    <w:rsid w:val="008D155A"/>
    <w:rsid w:val="008D3230"/>
    <w:rsid w:val="008D36F0"/>
    <w:rsid w:val="008D3F58"/>
    <w:rsid w:val="008D5480"/>
    <w:rsid w:val="008D7864"/>
    <w:rsid w:val="008E05FF"/>
    <w:rsid w:val="008E310C"/>
    <w:rsid w:val="008E57AF"/>
    <w:rsid w:val="008E696E"/>
    <w:rsid w:val="008F0629"/>
    <w:rsid w:val="008F0935"/>
    <w:rsid w:val="008F16F3"/>
    <w:rsid w:val="008F1741"/>
    <w:rsid w:val="008F2B8F"/>
    <w:rsid w:val="008F5902"/>
    <w:rsid w:val="008F6051"/>
    <w:rsid w:val="008F613B"/>
    <w:rsid w:val="00901038"/>
    <w:rsid w:val="00901B41"/>
    <w:rsid w:val="009032A8"/>
    <w:rsid w:val="009040A3"/>
    <w:rsid w:val="00906436"/>
    <w:rsid w:val="00913880"/>
    <w:rsid w:val="00915D3C"/>
    <w:rsid w:val="0092088E"/>
    <w:rsid w:val="00922037"/>
    <w:rsid w:val="009227CF"/>
    <w:rsid w:val="00922C1C"/>
    <w:rsid w:val="00922C66"/>
    <w:rsid w:val="00930105"/>
    <w:rsid w:val="00931641"/>
    <w:rsid w:val="00931AF0"/>
    <w:rsid w:val="00932ED8"/>
    <w:rsid w:val="00934120"/>
    <w:rsid w:val="00934F3B"/>
    <w:rsid w:val="009350AE"/>
    <w:rsid w:val="00940F7A"/>
    <w:rsid w:val="00941119"/>
    <w:rsid w:val="00942678"/>
    <w:rsid w:val="00942749"/>
    <w:rsid w:val="009428BC"/>
    <w:rsid w:val="0094606A"/>
    <w:rsid w:val="0094689B"/>
    <w:rsid w:val="009475C4"/>
    <w:rsid w:val="00947662"/>
    <w:rsid w:val="00947C84"/>
    <w:rsid w:val="00954005"/>
    <w:rsid w:val="0095649D"/>
    <w:rsid w:val="0095658B"/>
    <w:rsid w:val="009577DC"/>
    <w:rsid w:val="009609B1"/>
    <w:rsid w:val="00962615"/>
    <w:rsid w:val="00963D78"/>
    <w:rsid w:val="009669A1"/>
    <w:rsid w:val="009679A0"/>
    <w:rsid w:val="00970A40"/>
    <w:rsid w:val="00971695"/>
    <w:rsid w:val="00973C41"/>
    <w:rsid w:val="00973E24"/>
    <w:rsid w:val="0097518A"/>
    <w:rsid w:val="009773B2"/>
    <w:rsid w:val="0097751D"/>
    <w:rsid w:val="00981DE9"/>
    <w:rsid w:val="00984EB9"/>
    <w:rsid w:val="00985D0F"/>
    <w:rsid w:val="00986C4F"/>
    <w:rsid w:val="00987128"/>
    <w:rsid w:val="009872E3"/>
    <w:rsid w:val="009941A9"/>
    <w:rsid w:val="00996AF3"/>
    <w:rsid w:val="00996F5A"/>
    <w:rsid w:val="009A0473"/>
    <w:rsid w:val="009A2D31"/>
    <w:rsid w:val="009A37C0"/>
    <w:rsid w:val="009A3AAA"/>
    <w:rsid w:val="009A4126"/>
    <w:rsid w:val="009A46E3"/>
    <w:rsid w:val="009A4D3C"/>
    <w:rsid w:val="009A53F8"/>
    <w:rsid w:val="009A548D"/>
    <w:rsid w:val="009B0422"/>
    <w:rsid w:val="009B605A"/>
    <w:rsid w:val="009C3504"/>
    <w:rsid w:val="009C5856"/>
    <w:rsid w:val="009C5B44"/>
    <w:rsid w:val="009C7364"/>
    <w:rsid w:val="009D0EB5"/>
    <w:rsid w:val="009D1DA2"/>
    <w:rsid w:val="009D2751"/>
    <w:rsid w:val="009D4DC5"/>
    <w:rsid w:val="009D7A4B"/>
    <w:rsid w:val="009E00F0"/>
    <w:rsid w:val="009E602E"/>
    <w:rsid w:val="009F0CB1"/>
    <w:rsid w:val="009F199F"/>
    <w:rsid w:val="009F1E5F"/>
    <w:rsid w:val="009F2808"/>
    <w:rsid w:val="009F2EEC"/>
    <w:rsid w:val="009F334C"/>
    <w:rsid w:val="009F3D1A"/>
    <w:rsid w:val="009F42D1"/>
    <w:rsid w:val="009F7747"/>
    <w:rsid w:val="00A02A12"/>
    <w:rsid w:val="00A02FAD"/>
    <w:rsid w:val="00A04ADF"/>
    <w:rsid w:val="00A05296"/>
    <w:rsid w:val="00A05DE8"/>
    <w:rsid w:val="00A06F09"/>
    <w:rsid w:val="00A076C0"/>
    <w:rsid w:val="00A12448"/>
    <w:rsid w:val="00A1356D"/>
    <w:rsid w:val="00A17529"/>
    <w:rsid w:val="00A24E1C"/>
    <w:rsid w:val="00A259C7"/>
    <w:rsid w:val="00A264F1"/>
    <w:rsid w:val="00A31B67"/>
    <w:rsid w:val="00A3313B"/>
    <w:rsid w:val="00A3468C"/>
    <w:rsid w:val="00A368C9"/>
    <w:rsid w:val="00A36C92"/>
    <w:rsid w:val="00A375AE"/>
    <w:rsid w:val="00A43328"/>
    <w:rsid w:val="00A454C9"/>
    <w:rsid w:val="00A52A17"/>
    <w:rsid w:val="00A52E0C"/>
    <w:rsid w:val="00A54440"/>
    <w:rsid w:val="00A554BC"/>
    <w:rsid w:val="00A55D6C"/>
    <w:rsid w:val="00A560A7"/>
    <w:rsid w:val="00A62D23"/>
    <w:rsid w:val="00A631BE"/>
    <w:rsid w:val="00A671FB"/>
    <w:rsid w:val="00A679FD"/>
    <w:rsid w:val="00A70DEE"/>
    <w:rsid w:val="00A70F94"/>
    <w:rsid w:val="00A7425A"/>
    <w:rsid w:val="00A77BDD"/>
    <w:rsid w:val="00A84906"/>
    <w:rsid w:val="00A904CE"/>
    <w:rsid w:val="00A90F09"/>
    <w:rsid w:val="00A94320"/>
    <w:rsid w:val="00A94BEE"/>
    <w:rsid w:val="00A94F67"/>
    <w:rsid w:val="00A96395"/>
    <w:rsid w:val="00A9714D"/>
    <w:rsid w:val="00A97C9D"/>
    <w:rsid w:val="00AA0916"/>
    <w:rsid w:val="00AA1428"/>
    <w:rsid w:val="00AA223F"/>
    <w:rsid w:val="00AA37E1"/>
    <w:rsid w:val="00AA4195"/>
    <w:rsid w:val="00AB4F65"/>
    <w:rsid w:val="00AB55B5"/>
    <w:rsid w:val="00AC0010"/>
    <w:rsid w:val="00AC037E"/>
    <w:rsid w:val="00AC0A02"/>
    <w:rsid w:val="00AC124D"/>
    <w:rsid w:val="00AC1549"/>
    <w:rsid w:val="00AC31B4"/>
    <w:rsid w:val="00AC7117"/>
    <w:rsid w:val="00AC721F"/>
    <w:rsid w:val="00AD0BA7"/>
    <w:rsid w:val="00AD1546"/>
    <w:rsid w:val="00AD1A22"/>
    <w:rsid w:val="00AD1ADC"/>
    <w:rsid w:val="00AD2A47"/>
    <w:rsid w:val="00AD3A2F"/>
    <w:rsid w:val="00AD3AF6"/>
    <w:rsid w:val="00AD5F3F"/>
    <w:rsid w:val="00AE0BA1"/>
    <w:rsid w:val="00AE141C"/>
    <w:rsid w:val="00AE14BE"/>
    <w:rsid w:val="00AE1709"/>
    <w:rsid w:val="00AE5BAE"/>
    <w:rsid w:val="00AF2EC2"/>
    <w:rsid w:val="00AF2FD4"/>
    <w:rsid w:val="00AF3225"/>
    <w:rsid w:val="00AF5CD4"/>
    <w:rsid w:val="00AF5E88"/>
    <w:rsid w:val="00B005B3"/>
    <w:rsid w:val="00B010FF"/>
    <w:rsid w:val="00B01864"/>
    <w:rsid w:val="00B03535"/>
    <w:rsid w:val="00B10D96"/>
    <w:rsid w:val="00B133B6"/>
    <w:rsid w:val="00B1553E"/>
    <w:rsid w:val="00B16C85"/>
    <w:rsid w:val="00B16E3B"/>
    <w:rsid w:val="00B200AC"/>
    <w:rsid w:val="00B20A3D"/>
    <w:rsid w:val="00B279F6"/>
    <w:rsid w:val="00B31E8F"/>
    <w:rsid w:val="00B352C3"/>
    <w:rsid w:val="00B37C26"/>
    <w:rsid w:val="00B40E31"/>
    <w:rsid w:val="00B4131D"/>
    <w:rsid w:val="00B42FDE"/>
    <w:rsid w:val="00B43525"/>
    <w:rsid w:val="00B44DDF"/>
    <w:rsid w:val="00B44E2C"/>
    <w:rsid w:val="00B45081"/>
    <w:rsid w:val="00B511D5"/>
    <w:rsid w:val="00B546EF"/>
    <w:rsid w:val="00B55A7A"/>
    <w:rsid w:val="00B564C7"/>
    <w:rsid w:val="00B57432"/>
    <w:rsid w:val="00B60002"/>
    <w:rsid w:val="00B6329D"/>
    <w:rsid w:val="00B63566"/>
    <w:rsid w:val="00B64377"/>
    <w:rsid w:val="00B6795F"/>
    <w:rsid w:val="00B759E7"/>
    <w:rsid w:val="00B81724"/>
    <w:rsid w:val="00B81FE4"/>
    <w:rsid w:val="00B834A2"/>
    <w:rsid w:val="00B84627"/>
    <w:rsid w:val="00B86A66"/>
    <w:rsid w:val="00B875F0"/>
    <w:rsid w:val="00B90668"/>
    <w:rsid w:val="00B90ECA"/>
    <w:rsid w:val="00B9377C"/>
    <w:rsid w:val="00B94C6E"/>
    <w:rsid w:val="00B95A85"/>
    <w:rsid w:val="00B964CC"/>
    <w:rsid w:val="00B97FCC"/>
    <w:rsid w:val="00BA0515"/>
    <w:rsid w:val="00BA0997"/>
    <w:rsid w:val="00BA1714"/>
    <w:rsid w:val="00BB078D"/>
    <w:rsid w:val="00BB28E7"/>
    <w:rsid w:val="00BB7BB0"/>
    <w:rsid w:val="00BC0C20"/>
    <w:rsid w:val="00BC0F90"/>
    <w:rsid w:val="00BC558C"/>
    <w:rsid w:val="00BC584C"/>
    <w:rsid w:val="00BC5E4D"/>
    <w:rsid w:val="00BD0B5B"/>
    <w:rsid w:val="00BD31B8"/>
    <w:rsid w:val="00BD3931"/>
    <w:rsid w:val="00BD421F"/>
    <w:rsid w:val="00BD425A"/>
    <w:rsid w:val="00BD5B60"/>
    <w:rsid w:val="00BD6061"/>
    <w:rsid w:val="00BE07D0"/>
    <w:rsid w:val="00BE0A65"/>
    <w:rsid w:val="00BE302C"/>
    <w:rsid w:val="00BE34EF"/>
    <w:rsid w:val="00BE5CA9"/>
    <w:rsid w:val="00BF0669"/>
    <w:rsid w:val="00BF2D65"/>
    <w:rsid w:val="00BF5BD7"/>
    <w:rsid w:val="00C00C1C"/>
    <w:rsid w:val="00C01BA8"/>
    <w:rsid w:val="00C03548"/>
    <w:rsid w:val="00C03D5F"/>
    <w:rsid w:val="00C04E33"/>
    <w:rsid w:val="00C06984"/>
    <w:rsid w:val="00C17836"/>
    <w:rsid w:val="00C179DA"/>
    <w:rsid w:val="00C33403"/>
    <w:rsid w:val="00C34CBB"/>
    <w:rsid w:val="00C3562C"/>
    <w:rsid w:val="00C370A0"/>
    <w:rsid w:val="00C3730A"/>
    <w:rsid w:val="00C37E3A"/>
    <w:rsid w:val="00C40826"/>
    <w:rsid w:val="00C408BB"/>
    <w:rsid w:val="00C42056"/>
    <w:rsid w:val="00C468BB"/>
    <w:rsid w:val="00C47792"/>
    <w:rsid w:val="00C51049"/>
    <w:rsid w:val="00C517F8"/>
    <w:rsid w:val="00C5287A"/>
    <w:rsid w:val="00C52F05"/>
    <w:rsid w:val="00C5318F"/>
    <w:rsid w:val="00C56770"/>
    <w:rsid w:val="00C60574"/>
    <w:rsid w:val="00C60EA0"/>
    <w:rsid w:val="00C628B2"/>
    <w:rsid w:val="00C678DB"/>
    <w:rsid w:val="00C72665"/>
    <w:rsid w:val="00C76ABB"/>
    <w:rsid w:val="00C77C4C"/>
    <w:rsid w:val="00C8183F"/>
    <w:rsid w:val="00C90061"/>
    <w:rsid w:val="00C9049F"/>
    <w:rsid w:val="00C91FD1"/>
    <w:rsid w:val="00C93C45"/>
    <w:rsid w:val="00C945B9"/>
    <w:rsid w:val="00CA10C6"/>
    <w:rsid w:val="00CA172C"/>
    <w:rsid w:val="00CA256C"/>
    <w:rsid w:val="00CA2B8A"/>
    <w:rsid w:val="00CA6CD1"/>
    <w:rsid w:val="00CA7C1B"/>
    <w:rsid w:val="00CB372A"/>
    <w:rsid w:val="00CB5CD2"/>
    <w:rsid w:val="00CB67FD"/>
    <w:rsid w:val="00CB71DF"/>
    <w:rsid w:val="00CC2D7D"/>
    <w:rsid w:val="00CC4AF8"/>
    <w:rsid w:val="00CC5D98"/>
    <w:rsid w:val="00CD1A14"/>
    <w:rsid w:val="00CE0DBC"/>
    <w:rsid w:val="00CE6654"/>
    <w:rsid w:val="00CE7ADE"/>
    <w:rsid w:val="00CE7D23"/>
    <w:rsid w:val="00CF0E0E"/>
    <w:rsid w:val="00CF1A83"/>
    <w:rsid w:val="00CF1B5C"/>
    <w:rsid w:val="00CF30EE"/>
    <w:rsid w:val="00CF39B9"/>
    <w:rsid w:val="00CF694E"/>
    <w:rsid w:val="00D00146"/>
    <w:rsid w:val="00D00F78"/>
    <w:rsid w:val="00D027E9"/>
    <w:rsid w:val="00D0570E"/>
    <w:rsid w:val="00D066E8"/>
    <w:rsid w:val="00D07030"/>
    <w:rsid w:val="00D07067"/>
    <w:rsid w:val="00D1106B"/>
    <w:rsid w:val="00D17203"/>
    <w:rsid w:val="00D17CD6"/>
    <w:rsid w:val="00D21259"/>
    <w:rsid w:val="00D23921"/>
    <w:rsid w:val="00D23A55"/>
    <w:rsid w:val="00D25385"/>
    <w:rsid w:val="00D26289"/>
    <w:rsid w:val="00D2664C"/>
    <w:rsid w:val="00D30D55"/>
    <w:rsid w:val="00D328D1"/>
    <w:rsid w:val="00D337A4"/>
    <w:rsid w:val="00D33F3A"/>
    <w:rsid w:val="00D34DC6"/>
    <w:rsid w:val="00D34F5A"/>
    <w:rsid w:val="00D35623"/>
    <w:rsid w:val="00D35D21"/>
    <w:rsid w:val="00D40DFF"/>
    <w:rsid w:val="00D41130"/>
    <w:rsid w:val="00D41FBE"/>
    <w:rsid w:val="00D44066"/>
    <w:rsid w:val="00D45EE4"/>
    <w:rsid w:val="00D54ACB"/>
    <w:rsid w:val="00D55E8F"/>
    <w:rsid w:val="00D563BB"/>
    <w:rsid w:val="00D572C0"/>
    <w:rsid w:val="00D61354"/>
    <w:rsid w:val="00D63255"/>
    <w:rsid w:val="00D63FCA"/>
    <w:rsid w:val="00D669EF"/>
    <w:rsid w:val="00D7068A"/>
    <w:rsid w:val="00D70BDD"/>
    <w:rsid w:val="00D7248C"/>
    <w:rsid w:val="00D72DAA"/>
    <w:rsid w:val="00D75076"/>
    <w:rsid w:val="00D768F8"/>
    <w:rsid w:val="00D803D9"/>
    <w:rsid w:val="00D81332"/>
    <w:rsid w:val="00D844D5"/>
    <w:rsid w:val="00D84949"/>
    <w:rsid w:val="00D877FB"/>
    <w:rsid w:val="00D87EBF"/>
    <w:rsid w:val="00D901E9"/>
    <w:rsid w:val="00D91F20"/>
    <w:rsid w:val="00D95F2F"/>
    <w:rsid w:val="00D97035"/>
    <w:rsid w:val="00DA0053"/>
    <w:rsid w:val="00DA0FC3"/>
    <w:rsid w:val="00DA2314"/>
    <w:rsid w:val="00DA40DA"/>
    <w:rsid w:val="00DA63BF"/>
    <w:rsid w:val="00DA6580"/>
    <w:rsid w:val="00DA759F"/>
    <w:rsid w:val="00DB1EFD"/>
    <w:rsid w:val="00DB3640"/>
    <w:rsid w:val="00DB42F6"/>
    <w:rsid w:val="00DB5349"/>
    <w:rsid w:val="00DB5783"/>
    <w:rsid w:val="00DB6692"/>
    <w:rsid w:val="00DB73CD"/>
    <w:rsid w:val="00DB748A"/>
    <w:rsid w:val="00DB7F2D"/>
    <w:rsid w:val="00DC01AE"/>
    <w:rsid w:val="00DC0F1E"/>
    <w:rsid w:val="00DC240D"/>
    <w:rsid w:val="00DC331E"/>
    <w:rsid w:val="00DC5BB4"/>
    <w:rsid w:val="00DC7B67"/>
    <w:rsid w:val="00DD5E6A"/>
    <w:rsid w:val="00DE0AC0"/>
    <w:rsid w:val="00DE5860"/>
    <w:rsid w:val="00DE7FB4"/>
    <w:rsid w:val="00DF0582"/>
    <w:rsid w:val="00DF4955"/>
    <w:rsid w:val="00DF51B5"/>
    <w:rsid w:val="00DF5CAE"/>
    <w:rsid w:val="00DF6D68"/>
    <w:rsid w:val="00E005DA"/>
    <w:rsid w:val="00E00A78"/>
    <w:rsid w:val="00E0483E"/>
    <w:rsid w:val="00E04C34"/>
    <w:rsid w:val="00E0529F"/>
    <w:rsid w:val="00E10E26"/>
    <w:rsid w:val="00E12F61"/>
    <w:rsid w:val="00E1385A"/>
    <w:rsid w:val="00E16AE9"/>
    <w:rsid w:val="00E16B9E"/>
    <w:rsid w:val="00E21804"/>
    <w:rsid w:val="00E33346"/>
    <w:rsid w:val="00E336A1"/>
    <w:rsid w:val="00E345FE"/>
    <w:rsid w:val="00E358C1"/>
    <w:rsid w:val="00E362B6"/>
    <w:rsid w:val="00E404F4"/>
    <w:rsid w:val="00E41697"/>
    <w:rsid w:val="00E41E45"/>
    <w:rsid w:val="00E429B6"/>
    <w:rsid w:val="00E4316D"/>
    <w:rsid w:val="00E43566"/>
    <w:rsid w:val="00E46039"/>
    <w:rsid w:val="00E47CA4"/>
    <w:rsid w:val="00E50631"/>
    <w:rsid w:val="00E506C2"/>
    <w:rsid w:val="00E5286E"/>
    <w:rsid w:val="00E54A07"/>
    <w:rsid w:val="00E54CDD"/>
    <w:rsid w:val="00E55E3F"/>
    <w:rsid w:val="00E5649D"/>
    <w:rsid w:val="00E5742A"/>
    <w:rsid w:val="00E63DA1"/>
    <w:rsid w:val="00E64A09"/>
    <w:rsid w:val="00E65318"/>
    <w:rsid w:val="00E67B51"/>
    <w:rsid w:val="00E71D64"/>
    <w:rsid w:val="00E73261"/>
    <w:rsid w:val="00E74E49"/>
    <w:rsid w:val="00E77A35"/>
    <w:rsid w:val="00E804DB"/>
    <w:rsid w:val="00E8203F"/>
    <w:rsid w:val="00E82E74"/>
    <w:rsid w:val="00E851CC"/>
    <w:rsid w:val="00E870B1"/>
    <w:rsid w:val="00E8711C"/>
    <w:rsid w:val="00E8736F"/>
    <w:rsid w:val="00E87D27"/>
    <w:rsid w:val="00E940F8"/>
    <w:rsid w:val="00E94D32"/>
    <w:rsid w:val="00EA0B18"/>
    <w:rsid w:val="00EA24A2"/>
    <w:rsid w:val="00EA3067"/>
    <w:rsid w:val="00EA38C5"/>
    <w:rsid w:val="00EA3DE4"/>
    <w:rsid w:val="00EA5266"/>
    <w:rsid w:val="00EA60D5"/>
    <w:rsid w:val="00EA6A5A"/>
    <w:rsid w:val="00EA74DC"/>
    <w:rsid w:val="00EB0B87"/>
    <w:rsid w:val="00EB2CE9"/>
    <w:rsid w:val="00EC1B7F"/>
    <w:rsid w:val="00EC4118"/>
    <w:rsid w:val="00EC4AE1"/>
    <w:rsid w:val="00EC7972"/>
    <w:rsid w:val="00ED1C5B"/>
    <w:rsid w:val="00ED6B35"/>
    <w:rsid w:val="00EE5330"/>
    <w:rsid w:val="00EE6A36"/>
    <w:rsid w:val="00EE771C"/>
    <w:rsid w:val="00EF0AF5"/>
    <w:rsid w:val="00EF5BF1"/>
    <w:rsid w:val="00EF7ADE"/>
    <w:rsid w:val="00F005D7"/>
    <w:rsid w:val="00F0182F"/>
    <w:rsid w:val="00F0513A"/>
    <w:rsid w:val="00F05A2A"/>
    <w:rsid w:val="00F134E9"/>
    <w:rsid w:val="00F146D8"/>
    <w:rsid w:val="00F154E6"/>
    <w:rsid w:val="00F15BFC"/>
    <w:rsid w:val="00F168FB"/>
    <w:rsid w:val="00F22FB7"/>
    <w:rsid w:val="00F23BAD"/>
    <w:rsid w:val="00F24ABF"/>
    <w:rsid w:val="00F24FC7"/>
    <w:rsid w:val="00F26A71"/>
    <w:rsid w:val="00F26C42"/>
    <w:rsid w:val="00F30E37"/>
    <w:rsid w:val="00F323D9"/>
    <w:rsid w:val="00F35031"/>
    <w:rsid w:val="00F35409"/>
    <w:rsid w:val="00F36424"/>
    <w:rsid w:val="00F4012B"/>
    <w:rsid w:val="00F428C8"/>
    <w:rsid w:val="00F44BE6"/>
    <w:rsid w:val="00F45AB6"/>
    <w:rsid w:val="00F46D9D"/>
    <w:rsid w:val="00F51F4F"/>
    <w:rsid w:val="00F54CBF"/>
    <w:rsid w:val="00F57506"/>
    <w:rsid w:val="00F61608"/>
    <w:rsid w:val="00F65198"/>
    <w:rsid w:val="00F66CD9"/>
    <w:rsid w:val="00F66E1E"/>
    <w:rsid w:val="00F67419"/>
    <w:rsid w:val="00F72B3A"/>
    <w:rsid w:val="00F72D3F"/>
    <w:rsid w:val="00F72DAA"/>
    <w:rsid w:val="00F7348D"/>
    <w:rsid w:val="00F7549C"/>
    <w:rsid w:val="00F76AC6"/>
    <w:rsid w:val="00F77BB2"/>
    <w:rsid w:val="00F77EF4"/>
    <w:rsid w:val="00F80708"/>
    <w:rsid w:val="00F8097F"/>
    <w:rsid w:val="00F8118D"/>
    <w:rsid w:val="00F83026"/>
    <w:rsid w:val="00F84A16"/>
    <w:rsid w:val="00F86170"/>
    <w:rsid w:val="00F911B9"/>
    <w:rsid w:val="00F927D5"/>
    <w:rsid w:val="00F951B8"/>
    <w:rsid w:val="00F95D86"/>
    <w:rsid w:val="00FA0197"/>
    <w:rsid w:val="00FA08DD"/>
    <w:rsid w:val="00FA0D0E"/>
    <w:rsid w:val="00FA5111"/>
    <w:rsid w:val="00FA6A49"/>
    <w:rsid w:val="00FA768D"/>
    <w:rsid w:val="00FB0748"/>
    <w:rsid w:val="00FB4B33"/>
    <w:rsid w:val="00FB51BE"/>
    <w:rsid w:val="00FB5FFF"/>
    <w:rsid w:val="00FB64E5"/>
    <w:rsid w:val="00FB7978"/>
    <w:rsid w:val="00FC201E"/>
    <w:rsid w:val="00FC4A92"/>
    <w:rsid w:val="00FC6CC6"/>
    <w:rsid w:val="00FD47A5"/>
    <w:rsid w:val="00FE02F4"/>
    <w:rsid w:val="00FE0D56"/>
    <w:rsid w:val="00FE15EA"/>
    <w:rsid w:val="00FE1FF2"/>
    <w:rsid w:val="00FE22F6"/>
    <w:rsid w:val="00FE3562"/>
    <w:rsid w:val="00FE3B90"/>
    <w:rsid w:val="00FE45CA"/>
    <w:rsid w:val="00FE5FF6"/>
    <w:rsid w:val="00FE667C"/>
    <w:rsid w:val="00FF02E9"/>
    <w:rsid w:val="00FF55B8"/>
    <w:rsid w:val="00FF6484"/>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B6C620"/>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22"/>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6"/>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99"/>
    <w:qFormat/>
    <w:rsid w:val="00B63566"/>
    <w:pPr>
      <w:widowControl/>
      <w:numPr>
        <w:numId w:val="2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uiPriority w:val="99"/>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qFormat/>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4"/>
      </w:numPr>
    </w:pPr>
  </w:style>
  <w:style w:type="paragraph" w:customStyle="1" w:styleId="moje21">
    <w:name w:val="moje 2.1"/>
    <w:basedOn w:val="Normalny"/>
    <w:rsid w:val="00080C08"/>
    <w:pPr>
      <w:numPr>
        <w:ilvl w:val="1"/>
        <w:numId w:val="14"/>
      </w:numPr>
    </w:pPr>
  </w:style>
  <w:style w:type="paragraph" w:customStyle="1" w:styleId="Moje222">
    <w:name w:val="Moje 2.2.2"/>
    <w:basedOn w:val="Normalny"/>
    <w:rsid w:val="00080C08"/>
    <w:pPr>
      <w:numPr>
        <w:ilvl w:val="2"/>
        <w:numId w:val="14"/>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customStyle="1" w:styleId="Standardowyjust">
    <w:name w:val="Standardowy just"/>
    <w:basedOn w:val="Normalny"/>
    <w:uiPriority w:val="99"/>
    <w:rsid w:val="007954E5"/>
    <w:pPr>
      <w:widowControl/>
      <w:numPr>
        <w:numId w:val="28"/>
      </w:numPr>
      <w:suppressAutoHyphens w:val="0"/>
      <w:spacing w:after="120" w:line="300" w:lineRule="auto"/>
      <w:jc w:val="both"/>
      <w:outlineLvl w:val="0"/>
    </w:pPr>
  </w:style>
  <w:style w:type="numbering" w:customStyle="1" w:styleId="Styl11">
    <w:name w:val="Styl11"/>
    <w:rsid w:val="007954E5"/>
    <w:pPr>
      <w:numPr>
        <w:numId w:val="29"/>
      </w:numPr>
    </w:pPr>
  </w:style>
  <w:style w:type="paragraph" w:customStyle="1" w:styleId="ZnakZnak18ZnakZnakZnakZnakZnakZnakZnakZnak">
    <w:name w:val="Znak Znak18 Znak Znak Znak Znak Znak Znak Znak Znak"/>
    <w:basedOn w:val="Normalny"/>
    <w:rsid w:val="003D1D2A"/>
    <w:pPr>
      <w:widowControl/>
      <w:suppressAutoHyphens w:val="0"/>
      <w:jc w:val="left"/>
    </w:pPr>
  </w:style>
  <w:style w:type="character" w:customStyle="1" w:styleId="hps">
    <w:name w:val="hps"/>
    <w:uiPriority w:val="99"/>
    <w:rsid w:val="00F154E6"/>
  </w:style>
  <w:style w:type="character" w:customStyle="1" w:styleId="normaltextrun">
    <w:name w:val="normaltextrun"/>
    <w:rsid w:val="002F5DF5"/>
  </w:style>
  <w:style w:type="paragraph" w:customStyle="1" w:styleId="ZnakZnak18ZnakZnakZnakZnakZnakZnakZnakZnak0">
    <w:name w:val="Znak Znak18 Znak Znak Znak Znak Znak Znak Znak Znak"/>
    <w:basedOn w:val="Normalny"/>
    <w:rsid w:val="00537874"/>
    <w:pPr>
      <w:widowControl/>
      <w:suppressAutoHyphens w:val="0"/>
      <w:jc w:val="left"/>
    </w:pPr>
  </w:style>
  <w:style w:type="paragraph" w:customStyle="1" w:styleId="Default">
    <w:name w:val="Default"/>
    <w:rsid w:val="00705BF1"/>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705BF1"/>
    <w:rPr>
      <w:color w:val="808080"/>
    </w:rPr>
  </w:style>
  <w:style w:type="character" w:customStyle="1" w:styleId="FontStyle44">
    <w:name w:val="Font Style44"/>
    <w:rsid w:val="00351285"/>
    <w:rPr>
      <w:rFonts w:ascii="Times New Roman" w:hAnsi="Times New Roman" w:cs="Times New Roman"/>
      <w:color w:val="000000"/>
      <w:sz w:val="20"/>
      <w:szCs w:val="20"/>
    </w:rPr>
  </w:style>
  <w:style w:type="character" w:customStyle="1" w:styleId="Nierozpoznanawzmianka3">
    <w:name w:val="Nierozpoznana wzmianka3"/>
    <w:basedOn w:val="Domylnaczcionkaakapitu"/>
    <w:uiPriority w:val="99"/>
    <w:semiHidden/>
    <w:unhideWhenUsed/>
    <w:rsid w:val="00FE3562"/>
    <w:rPr>
      <w:color w:val="605E5C"/>
      <w:shd w:val="clear" w:color="auto" w:fill="E1DFDD"/>
    </w:rPr>
  </w:style>
  <w:style w:type="character" w:customStyle="1" w:styleId="CharStyle19">
    <w:name w:val="Char Style 19"/>
    <w:link w:val="Style18"/>
    <w:uiPriority w:val="99"/>
    <w:locked/>
    <w:rsid w:val="009F1E5F"/>
    <w:rPr>
      <w:shd w:val="clear" w:color="auto" w:fill="FFFFFF"/>
    </w:rPr>
  </w:style>
  <w:style w:type="paragraph" w:customStyle="1" w:styleId="Style18">
    <w:name w:val="Style 18"/>
    <w:basedOn w:val="Normalny"/>
    <w:link w:val="CharStyle19"/>
    <w:uiPriority w:val="99"/>
    <w:rsid w:val="009F1E5F"/>
    <w:pPr>
      <w:shd w:val="clear" w:color="auto" w:fill="FFFFFF"/>
      <w:suppressAutoHyphens w:val="0"/>
      <w:spacing w:before="360" w:line="514" w:lineRule="exact"/>
      <w:ind w:hanging="560"/>
      <w:jc w:val="left"/>
    </w:pPr>
    <w:rPr>
      <w:sz w:val="20"/>
      <w:szCs w:val="20"/>
      <w:shd w:val="clear" w:color="auto" w:fill="FFFFFF"/>
    </w:rPr>
  </w:style>
  <w:style w:type="paragraph" w:customStyle="1" w:styleId="ZnakZnak9ZnakZnakZnakZnakZnakZnakZnakZnakZnakZnak1ZnakZnak">
    <w:name w:val="Znak Znak9 Znak Znak Znak Znak Znak Znak Znak Znak Znak Znak1 Znak Znak"/>
    <w:basedOn w:val="Normalny"/>
    <w:rsid w:val="00463B5D"/>
    <w:pPr>
      <w:widowControl/>
      <w:suppressAutoHyphens w:val="0"/>
      <w:jc w:val="left"/>
    </w:pPr>
  </w:style>
  <w:style w:type="character" w:styleId="Wyrnienieintensywne">
    <w:name w:val="Intense Emphasis"/>
    <w:basedOn w:val="Domylnaczcionkaakapitu"/>
    <w:uiPriority w:val="21"/>
    <w:qFormat/>
    <w:rsid w:val="00CA10C6"/>
    <w:rPr>
      <w:i/>
      <w:iCs/>
      <w:color w:val="4472C4"/>
    </w:rPr>
  </w:style>
  <w:style w:type="character" w:styleId="Nierozpoznanawzmianka">
    <w:name w:val="Unresolved Mention"/>
    <w:basedOn w:val="Domylnaczcionkaakapitu"/>
    <w:uiPriority w:val="99"/>
    <w:semiHidden/>
    <w:unhideWhenUsed/>
    <w:rsid w:val="00B95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55473733">
      <w:bodyDiv w:val="1"/>
      <w:marLeft w:val="0"/>
      <w:marRight w:val="0"/>
      <w:marTop w:val="0"/>
      <w:marBottom w:val="0"/>
      <w:divBdr>
        <w:top w:val="none" w:sz="0" w:space="0" w:color="auto"/>
        <w:left w:val="none" w:sz="0" w:space="0" w:color="auto"/>
        <w:bottom w:val="none" w:sz="0" w:space="0" w:color="auto"/>
        <w:right w:val="none" w:sz="0" w:space="0" w:color="auto"/>
      </w:divBdr>
    </w:div>
    <w:div w:id="78909043">
      <w:bodyDiv w:val="1"/>
      <w:marLeft w:val="0"/>
      <w:marRight w:val="0"/>
      <w:marTop w:val="0"/>
      <w:marBottom w:val="0"/>
      <w:divBdr>
        <w:top w:val="none" w:sz="0" w:space="0" w:color="auto"/>
        <w:left w:val="none" w:sz="0" w:space="0" w:color="auto"/>
        <w:bottom w:val="none" w:sz="0" w:space="0" w:color="auto"/>
        <w:right w:val="none" w:sz="0" w:space="0" w:color="auto"/>
      </w:divBdr>
    </w:div>
    <w:div w:id="79330756">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32404184">
      <w:bodyDiv w:val="1"/>
      <w:marLeft w:val="0"/>
      <w:marRight w:val="0"/>
      <w:marTop w:val="0"/>
      <w:marBottom w:val="0"/>
      <w:divBdr>
        <w:top w:val="none" w:sz="0" w:space="0" w:color="auto"/>
        <w:left w:val="none" w:sz="0" w:space="0" w:color="auto"/>
        <w:bottom w:val="none" w:sz="0" w:space="0" w:color="auto"/>
        <w:right w:val="none" w:sz="0" w:space="0" w:color="auto"/>
      </w:divBdr>
    </w:div>
    <w:div w:id="158885918">
      <w:bodyDiv w:val="1"/>
      <w:marLeft w:val="0"/>
      <w:marRight w:val="0"/>
      <w:marTop w:val="0"/>
      <w:marBottom w:val="0"/>
      <w:divBdr>
        <w:top w:val="none" w:sz="0" w:space="0" w:color="auto"/>
        <w:left w:val="none" w:sz="0" w:space="0" w:color="auto"/>
        <w:bottom w:val="none" w:sz="0" w:space="0" w:color="auto"/>
        <w:right w:val="none" w:sz="0" w:space="0" w:color="auto"/>
      </w:divBdr>
    </w:div>
    <w:div w:id="36957711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947549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8590516">
      <w:bodyDiv w:val="1"/>
      <w:marLeft w:val="0"/>
      <w:marRight w:val="0"/>
      <w:marTop w:val="0"/>
      <w:marBottom w:val="0"/>
      <w:divBdr>
        <w:top w:val="none" w:sz="0" w:space="0" w:color="auto"/>
        <w:left w:val="none" w:sz="0" w:space="0" w:color="auto"/>
        <w:bottom w:val="none" w:sz="0" w:space="0" w:color="auto"/>
        <w:right w:val="none" w:sz="0" w:space="0" w:color="auto"/>
      </w:divBdr>
    </w:div>
    <w:div w:id="589003887">
      <w:bodyDiv w:val="1"/>
      <w:marLeft w:val="0"/>
      <w:marRight w:val="0"/>
      <w:marTop w:val="0"/>
      <w:marBottom w:val="0"/>
      <w:divBdr>
        <w:top w:val="none" w:sz="0" w:space="0" w:color="auto"/>
        <w:left w:val="none" w:sz="0" w:space="0" w:color="auto"/>
        <w:bottom w:val="none" w:sz="0" w:space="0" w:color="auto"/>
        <w:right w:val="none" w:sz="0" w:space="0" w:color="auto"/>
      </w:divBdr>
    </w:div>
    <w:div w:id="608975320">
      <w:bodyDiv w:val="1"/>
      <w:marLeft w:val="0"/>
      <w:marRight w:val="0"/>
      <w:marTop w:val="0"/>
      <w:marBottom w:val="0"/>
      <w:divBdr>
        <w:top w:val="none" w:sz="0" w:space="0" w:color="auto"/>
        <w:left w:val="none" w:sz="0" w:space="0" w:color="auto"/>
        <w:bottom w:val="none" w:sz="0" w:space="0" w:color="auto"/>
        <w:right w:val="none" w:sz="0" w:space="0" w:color="auto"/>
      </w:divBdr>
    </w:div>
    <w:div w:id="676008011">
      <w:bodyDiv w:val="1"/>
      <w:marLeft w:val="0"/>
      <w:marRight w:val="0"/>
      <w:marTop w:val="0"/>
      <w:marBottom w:val="0"/>
      <w:divBdr>
        <w:top w:val="none" w:sz="0" w:space="0" w:color="auto"/>
        <w:left w:val="none" w:sz="0" w:space="0" w:color="auto"/>
        <w:bottom w:val="none" w:sz="0" w:space="0" w:color="auto"/>
        <w:right w:val="none" w:sz="0" w:space="0" w:color="auto"/>
      </w:divBdr>
    </w:div>
    <w:div w:id="727462941">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9260166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34023863">
      <w:bodyDiv w:val="1"/>
      <w:marLeft w:val="0"/>
      <w:marRight w:val="0"/>
      <w:marTop w:val="0"/>
      <w:marBottom w:val="0"/>
      <w:divBdr>
        <w:top w:val="none" w:sz="0" w:space="0" w:color="auto"/>
        <w:left w:val="none" w:sz="0" w:space="0" w:color="auto"/>
        <w:bottom w:val="none" w:sz="0" w:space="0" w:color="auto"/>
        <w:right w:val="none" w:sz="0" w:space="0" w:color="auto"/>
      </w:divBdr>
    </w:div>
    <w:div w:id="966355513">
      <w:bodyDiv w:val="1"/>
      <w:marLeft w:val="0"/>
      <w:marRight w:val="0"/>
      <w:marTop w:val="0"/>
      <w:marBottom w:val="0"/>
      <w:divBdr>
        <w:top w:val="none" w:sz="0" w:space="0" w:color="auto"/>
        <w:left w:val="none" w:sz="0" w:space="0" w:color="auto"/>
        <w:bottom w:val="none" w:sz="0" w:space="0" w:color="auto"/>
        <w:right w:val="none" w:sz="0" w:space="0" w:color="auto"/>
      </w:divBdr>
    </w:div>
    <w:div w:id="975182309">
      <w:bodyDiv w:val="1"/>
      <w:marLeft w:val="0"/>
      <w:marRight w:val="0"/>
      <w:marTop w:val="0"/>
      <w:marBottom w:val="0"/>
      <w:divBdr>
        <w:top w:val="none" w:sz="0" w:space="0" w:color="auto"/>
        <w:left w:val="none" w:sz="0" w:space="0" w:color="auto"/>
        <w:bottom w:val="none" w:sz="0" w:space="0" w:color="auto"/>
        <w:right w:val="none" w:sz="0" w:space="0" w:color="auto"/>
      </w:divBdr>
    </w:div>
    <w:div w:id="1016082824">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0058278">
      <w:bodyDiv w:val="1"/>
      <w:marLeft w:val="0"/>
      <w:marRight w:val="0"/>
      <w:marTop w:val="0"/>
      <w:marBottom w:val="0"/>
      <w:divBdr>
        <w:top w:val="none" w:sz="0" w:space="0" w:color="auto"/>
        <w:left w:val="none" w:sz="0" w:space="0" w:color="auto"/>
        <w:bottom w:val="none" w:sz="0" w:space="0" w:color="auto"/>
        <w:right w:val="none" w:sz="0" w:space="0" w:color="auto"/>
      </w:divBdr>
    </w:div>
    <w:div w:id="110614768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48687671">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113010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4418837">
      <w:bodyDiv w:val="1"/>
      <w:marLeft w:val="0"/>
      <w:marRight w:val="0"/>
      <w:marTop w:val="0"/>
      <w:marBottom w:val="0"/>
      <w:divBdr>
        <w:top w:val="none" w:sz="0" w:space="0" w:color="auto"/>
        <w:left w:val="none" w:sz="0" w:space="0" w:color="auto"/>
        <w:bottom w:val="none" w:sz="0" w:space="0" w:color="auto"/>
        <w:right w:val="none" w:sz="0" w:space="0" w:color="auto"/>
      </w:divBdr>
    </w:div>
    <w:div w:id="155465535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 w:id="20926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dagmara.sekula@uj.edu.p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hyperlink" Target="https://www.&#8230;&#8230;&#8230;"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336E11D4-7C91-47F8-A6F2-2C11BFD92471}">
  <ds:schemaRefs>
    <ds:schemaRef ds:uri="http://schemas.openxmlformats.org/officeDocument/2006/bibliography"/>
  </ds:schemaRefs>
</ds:datastoreItem>
</file>

<file path=customXml/itemProps4.xml><?xml version="1.0" encoding="utf-8"?>
<ds:datastoreItem xmlns:ds="http://schemas.openxmlformats.org/officeDocument/2006/customXml" ds:itemID="{F1AAC693-F065-4AD1-B71B-FBC42D58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10542</Words>
  <Characters>70032</Characters>
  <Application>Microsoft Office Word</Application>
  <DocSecurity>0</DocSecurity>
  <Lines>583</Lines>
  <Paragraphs>160</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SPECYFIKACJA  ISTOTNYCH  WARUNKÓW  ZAMÓWIENIA</vt:lpstr>
      <vt:lpstr>Kraków, dnia …………..2022 r.</vt:lpstr>
      <vt:lpstr/>
      <vt:lpstr/>
      <vt:lpstr>SPECYFIKACJA   WARUNKÓW   ZAMÓWIENIA   </vt:lpstr>
      <vt:lpstr/>
      <vt:lpstr>ZAMAWIAJĄCY – 			Uniwersytet Jagielloński </vt:lpstr>
      <vt:lpstr>ul. Straszewskiego 25/2, 31-113 Kraków</vt:lpstr>
      <vt:lpstr/>
      <vt:lpstr>Tel. - ......................................................; fax - ...........</vt:lpstr>
      <vt:lpstr>E-mail: ..............................................................;</vt:lpstr>
      <vt:lpstr/>
      <vt:lpstr>NIP - .................................................; REGON - ...............</vt:lpstr>
      <vt:lpstr/>
      <vt:lpstr/>
      <vt:lpstr/>
      <vt:lpstr/>
      <vt:lpstr/>
      <vt:lpstr/>
      <vt:lpstr>Załącznik nr 1 do formularza oferty</vt:lpstr>
      <vt:lpstr/>
      <vt:lpstr/>
      <vt:lpstr/>
      <vt:lpstr>OŚWIADCZENIE </vt:lpstr>
      <vt:lpstr>O NIEPODLEGANIU WYKLUCZENIU Z POSTĘPOWANIA</vt:lpstr>
      <vt:lpstr/>
      <vt:lpstr/>
      <vt:lpstr/>
      <vt:lpstr/>
      <vt:lpstr>W wyniku przeprowadzenia postępowania w trybie podstawowym bez możliwości przepr</vt:lpstr>
      <vt:lpstr/>
      <vt:lpstr/>
      <vt:lpstr>§ 10</vt:lpstr>
      <vt:lpstr>§ 12</vt:lpstr>
    </vt:vector>
  </TitlesOfParts>
  <Company>UJ</Company>
  <LinksUpToDate>false</LinksUpToDate>
  <CharactersWithSpaces>80414</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Katarzyna Wastag</cp:lastModifiedBy>
  <cp:revision>16</cp:revision>
  <cp:lastPrinted>2021-10-07T14:34:00Z</cp:lastPrinted>
  <dcterms:created xsi:type="dcterms:W3CDTF">2022-07-19T08:48:00Z</dcterms:created>
  <dcterms:modified xsi:type="dcterms:W3CDTF">2022-07-22T06:51:00Z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