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8B96" w14:textId="77777777" w:rsidR="00D9004F" w:rsidRDefault="00D9004F" w:rsidP="00A75B3F">
      <w:pPr>
        <w:suppressAutoHyphens/>
        <w:spacing w:after="120"/>
        <w:rPr>
          <w:rFonts w:ascii="Garamond" w:hAnsi="Garamond" w:cs="Tahoma"/>
          <w:b/>
          <w:iCs/>
          <w:color w:val="000000"/>
        </w:rPr>
      </w:pPr>
    </w:p>
    <w:p w14:paraId="026B22BD" w14:textId="77777777" w:rsidR="00D9004F" w:rsidRDefault="00D9004F" w:rsidP="00D9004F">
      <w:pPr>
        <w:suppressAutoHyphens/>
        <w:spacing w:line="360" w:lineRule="auto"/>
        <w:jc w:val="right"/>
        <w:rPr>
          <w:rFonts w:ascii="Garamond" w:hAnsi="Garamond" w:cs="Tahoma"/>
          <w:b/>
          <w:color w:val="000000"/>
        </w:rPr>
      </w:pPr>
      <w:r>
        <w:rPr>
          <w:rFonts w:ascii="Garamond" w:hAnsi="Garamond" w:cs="Tahoma"/>
          <w:b/>
          <w:color w:val="000000"/>
        </w:rPr>
        <w:t>Załącznik nr 7 do SWZ</w:t>
      </w:r>
    </w:p>
    <w:p w14:paraId="6320538C" w14:textId="77777777" w:rsidR="00D9004F" w:rsidRDefault="00D9004F" w:rsidP="00D9004F">
      <w:pPr>
        <w:suppressAutoHyphens/>
        <w:spacing w:line="360" w:lineRule="auto"/>
        <w:jc w:val="center"/>
        <w:rPr>
          <w:rFonts w:ascii="Garamond" w:hAnsi="Garamond" w:cs="Tahoma"/>
          <w:b/>
          <w:color w:val="000000"/>
          <w:u w:val="single"/>
        </w:rPr>
      </w:pPr>
      <w:bookmarkStart w:id="0" w:name="_Hlk151455250"/>
      <w:r>
        <w:rPr>
          <w:rFonts w:ascii="Garamond" w:hAnsi="Garamond" w:cs="Tahoma"/>
          <w:b/>
          <w:color w:val="000000"/>
          <w:u w:val="single"/>
        </w:rPr>
        <w:t xml:space="preserve">PROJEKTOWANE POSTANOWIENIA UMOWY </w:t>
      </w:r>
    </w:p>
    <w:p w14:paraId="6A32061D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color w:val="000000"/>
          <w:sz w:val="16"/>
          <w:szCs w:val="16"/>
        </w:rPr>
      </w:pPr>
    </w:p>
    <w:p w14:paraId="1C2178BA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zawarta w dniu </w:t>
      </w:r>
      <w:r>
        <w:rPr>
          <w:rFonts w:ascii="Garamond" w:hAnsi="Garamond" w:cs="Tahoma"/>
          <w:b/>
          <w:color w:val="000000"/>
        </w:rPr>
        <w:t>………………….</w:t>
      </w:r>
      <w:r>
        <w:rPr>
          <w:rFonts w:ascii="Garamond" w:hAnsi="Garamond" w:cs="Tahoma"/>
          <w:color w:val="000000"/>
        </w:rPr>
        <w:t xml:space="preserve"> pomiędzy </w:t>
      </w:r>
    </w:p>
    <w:p w14:paraId="4B214A84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color w:val="000000"/>
        </w:rPr>
        <w:t>Powiatem Bytowskim</w:t>
      </w:r>
      <w:r>
        <w:rPr>
          <w:rFonts w:ascii="Garamond" w:hAnsi="Garamond" w:cs="Tahoma"/>
          <w:color w:val="000000"/>
        </w:rPr>
        <w:t xml:space="preserve"> z siedzibą przy ulicy Ks. Dr. Bolesława Domańskiego 2, 77-100 Bytów, NIP 842-164-30-30, REGON </w:t>
      </w:r>
      <w:r>
        <w:rPr>
          <w:rFonts w:ascii="Garamond" w:eastAsia="Calibri" w:hAnsi="Garamond" w:cs="Arial"/>
          <w:color w:val="000000"/>
          <w:shd w:val="clear" w:color="auto" w:fill="FFFFFF"/>
          <w:lang w:eastAsia="en-US"/>
        </w:rPr>
        <w:t>770979708</w:t>
      </w:r>
    </w:p>
    <w:p w14:paraId="573486B7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reprezentowanym przez:</w:t>
      </w:r>
    </w:p>
    <w:p w14:paraId="1520EF61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b/>
          <w:bCs/>
          <w:color w:val="000000"/>
        </w:rPr>
        <w:t>……………………………………………….</w:t>
      </w:r>
    </w:p>
    <w:p w14:paraId="2B8C07FF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bCs/>
          <w:color w:val="000000"/>
        </w:rPr>
        <w:t>……………………………………………….</w:t>
      </w:r>
    </w:p>
    <w:p w14:paraId="361B9E79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color w:val="000000"/>
        </w:rPr>
        <w:t xml:space="preserve">zwanym w dalszej części </w:t>
      </w:r>
      <w:r>
        <w:rPr>
          <w:rFonts w:ascii="Garamond" w:hAnsi="Garamond" w:cs="Tahoma"/>
          <w:b/>
          <w:bCs/>
          <w:color w:val="000000"/>
        </w:rPr>
        <w:t>„Zamawiającym”</w:t>
      </w:r>
    </w:p>
    <w:p w14:paraId="5C9B63D1" w14:textId="77777777" w:rsidR="00D9004F" w:rsidRDefault="00D9004F" w:rsidP="00D9004F">
      <w:pPr>
        <w:shd w:val="clear" w:color="auto" w:fill="FFFFFF"/>
        <w:tabs>
          <w:tab w:val="left" w:leader="dot" w:pos="4253"/>
        </w:tabs>
        <w:jc w:val="both"/>
        <w:rPr>
          <w:rFonts w:ascii="Garamond" w:hAnsi="Garamond" w:cs="Tahoma"/>
          <w:color w:val="000000"/>
          <w:spacing w:val="-3"/>
        </w:rPr>
      </w:pPr>
      <w:r>
        <w:rPr>
          <w:rFonts w:ascii="Garamond" w:hAnsi="Garamond" w:cs="Tahoma"/>
          <w:color w:val="000000"/>
          <w:spacing w:val="-3"/>
        </w:rPr>
        <w:t>a</w:t>
      </w:r>
    </w:p>
    <w:p w14:paraId="50513D4A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color w:val="000000"/>
        </w:rPr>
        <w:t>………………………</w:t>
      </w:r>
      <w:r>
        <w:rPr>
          <w:rFonts w:ascii="Garamond" w:hAnsi="Garamond" w:cs="Tahoma"/>
          <w:color w:val="000000"/>
        </w:rPr>
        <w:t xml:space="preserve"> z siedzibą w, …………………., posiadający ………………, reprezentowanym przez:</w:t>
      </w:r>
    </w:p>
    <w:p w14:paraId="57A91D18" w14:textId="77777777" w:rsidR="00D9004F" w:rsidRDefault="00D9004F" w:rsidP="00D9004F">
      <w:pPr>
        <w:shd w:val="clear" w:color="auto" w:fill="FFFFFF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……………………………………..</w:t>
      </w:r>
    </w:p>
    <w:p w14:paraId="0DCDFA10" w14:textId="77777777" w:rsidR="00D9004F" w:rsidRDefault="00D9004F" w:rsidP="00D9004F">
      <w:pPr>
        <w:shd w:val="clear" w:color="auto" w:fill="FFFFFF"/>
        <w:tabs>
          <w:tab w:val="left" w:leader="dot" w:pos="4253"/>
        </w:tabs>
        <w:jc w:val="both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color w:val="000000"/>
          <w:spacing w:val="-3"/>
        </w:rPr>
        <w:t xml:space="preserve"> </w:t>
      </w:r>
      <w:r>
        <w:rPr>
          <w:rFonts w:ascii="Garamond" w:hAnsi="Garamond" w:cs="Tahoma"/>
          <w:color w:val="000000"/>
          <w:spacing w:val="-2"/>
        </w:rPr>
        <w:t>zwanym w dalszej części</w:t>
      </w:r>
      <w:r>
        <w:rPr>
          <w:rFonts w:ascii="Garamond" w:hAnsi="Garamond" w:cs="Tahoma"/>
          <w:color w:val="000000"/>
        </w:rPr>
        <w:t xml:space="preserve"> „</w:t>
      </w:r>
      <w:r>
        <w:rPr>
          <w:rFonts w:ascii="Garamond" w:hAnsi="Garamond" w:cs="Tahoma"/>
          <w:b/>
          <w:bCs/>
          <w:color w:val="000000"/>
        </w:rPr>
        <w:t xml:space="preserve">Wykonawcą”. </w:t>
      </w:r>
    </w:p>
    <w:p w14:paraId="31FEF135" w14:textId="77777777" w:rsidR="00D9004F" w:rsidRDefault="00D9004F" w:rsidP="00D9004F">
      <w:pPr>
        <w:rPr>
          <w:rFonts w:ascii="Garamond" w:hAnsi="Garamond" w:cs="Tahoma"/>
          <w:color w:val="000000"/>
        </w:rPr>
      </w:pPr>
      <w:bookmarkStart w:id="1" w:name="_Hlk151456366"/>
      <w:bookmarkEnd w:id="0"/>
    </w:p>
    <w:p w14:paraId="1C785D57" w14:textId="77777777" w:rsidR="00D9004F" w:rsidRDefault="00D9004F" w:rsidP="00D9004F">
      <w:pPr>
        <w:shd w:val="clear" w:color="auto" w:fill="FFFFFF"/>
        <w:ind w:right="10" w:firstLine="710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W wyniku przeprowadzonego postępowania na </w:t>
      </w:r>
      <w:r>
        <w:rPr>
          <w:rFonts w:ascii="Garamond" w:hAnsi="Garamond" w:cs="Tahoma"/>
          <w:b/>
          <w:color w:val="000000"/>
        </w:rPr>
        <w:t xml:space="preserve">ŚWIADCZENIE USŁUG POCZTOWYCH NA POTRZEBY STAROSTWA POWIATOWEGO W BYTOWIE </w:t>
      </w:r>
      <w:r>
        <w:rPr>
          <w:rFonts w:ascii="Garamond" w:hAnsi="Garamond" w:cs="Tahoma"/>
          <w:color w:val="000000"/>
        </w:rPr>
        <w:t>zwanego w dalszej części postępowaniem, Zamawiający udziela Wykonawcy zamówienia następującej treści:</w:t>
      </w:r>
    </w:p>
    <w:bookmarkEnd w:id="1"/>
    <w:p w14:paraId="50A19956" w14:textId="77777777" w:rsidR="00D9004F" w:rsidRDefault="00D9004F" w:rsidP="00D9004F">
      <w:pPr>
        <w:shd w:val="clear" w:color="auto" w:fill="FFFFFF"/>
        <w:ind w:right="10" w:firstLine="710"/>
        <w:jc w:val="both"/>
        <w:rPr>
          <w:rFonts w:ascii="Garamond" w:hAnsi="Garamond" w:cs="Tahoma"/>
          <w:color w:val="000000"/>
          <w:sz w:val="16"/>
          <w:szCs w:val="16"/>
        </w:rPr>
      </w:pPr>
    </w:p>
    <w:p w14:paraId="62846410" w14:textId="77777777" w:rsidR="00D9004F" w:rsidRDefault="00D9004F" w:rsidP="00D9004F">
      <w:pPr>
        <w:shd w:val="clear" w:color="auto" w:fill="FFFFFF"/>
        <w:spacing w:line="355" w:lineRule="exact"/>
        <w:ind w:right="10" w:hanging="426"/>
        <w:jc w:val="center"/>
        <w:rPr>
          <w:rFonts w:ascii="Garamond" w:hAnsi="Garamond" w:cs="Tahoma"/>
          <w:b/>
          <w:color w:val="000000"/>
        </w:rPr>
      </w:pPr>
      <w:r>
        <w:rPr>
          <w:rFonts w:ascii="Garamond" w:hAnsi="Garamond" w:cs="Tahoma"/>
          <w:b/>
          <w:color w:val="000000"/>
        </w:rPr>
        <w:t>§ 1</w:t>
      </w:r>
    </w:p>
    <w:p w14:paraId="0BFFA244" w14:textId="7BCDDE57" w:rsidR="00D9004F" w:rsidRDefault="00D9004F" w:rsidP="00D9004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 xml:space="preserve">Przedmiotem zamówienia </w:t>
      </w:r>
      <w:r w:rsidRPr="0056372D">
        <w:rPr>
          <w:rFonts w:ascii="Garamond" w:hAnsi="Garamond" w:cs="Tahoma"/>
        </w:rPr>
        <w:t xml:space="preserve">jest </w:t>
      </w:r>
      <w:r w:rsidR="006416BC" w:rsidRPr="0056372D">
        <w:rPr>
          <w:rFonts w:ascii="Garamond" w:hAnsi="Garamond" w:cs="Tahoma"/>
        </w:rPr>
        <w:t xml:space="preserve">świadczenie usług </w:t>
      </w:r>
      <w:r w:rsidR="006416BC" w:rsidRPr="0056372D">
        <w:rPr>
          <w:rFonts w:ascii="Garamond" w:eastAsia="Calibri" w:hAnsi="Garamond" w:cs="Tahoma"/>
          <w:lang w:eastAsia="en-US"/>
        </w:rPr>
        <w:t xml:space="preserve">nie pocztowych polegających na odbiorze przesyłek z siedzib Zamawiającego w celu ich nadania w placówce Wykonawcy oraz </w:t>
      </w:r>
      <w:r>
        <w:rPr>
          <w:rFonts w:ascii="Garamond" w:hAnsi="Garamond" w:cs="Tahoma"/>
          <w:color w:val="000000"/>
        </w:rPr>
        <w:t>świadczenie usług pocztowych w obrocie krajowym i zagranicznym na rzecz Starostwa Powiatowego w Bytowie w zakresie przyjmowania, przemieszczania i doręczania do każdego miejsca w kraju i za granicą</w:t>
      </w:r>
      <w:r>
        <w:rPr>
          <w:rFonts w:ascii="Garamond" w:eastAsia="Calibri" w:hAnsi="Garamond" w:cs="Calibri"/>
          <w:color w:val="000000"/>
          <w:lang w:eastAsia="en-US"/>
        </w:rPr>
        <w:t xml:space="preserve"> do krajów, które posiadają wiążące Rzeczpospolitą Polską umowy międzynarodowe dotyczące świadczenia usług pocztowych oraz dla których są wiążące zapisy regulaminów Światowego Związku Pocztowego</w:t>
      </w:r>
      <w:r>
        <w:rPr>
          <w:rFonts w:ascii="Garamond" w:hAnsi="Garamond" w:cs="Tahoma"/>
          <w:color w:val="000000"/>
        </w:rPr>
        <w:t xml:space="preserve"> przesyłek listowych i paczek pocztowych oraz ich ewentualnych zwrotów zgodnie ze szczegółowym opisem przedmiotu zamówienia i ofertą Wykonawcy. </w:t>
      </w:r>
    </w:p>
    <w:p w14:paraId="6900C61E" w14:textId="77777777" w:rsidR="00D9004F" w:rsidRDefault="00D9004F" w:rsidP="00D9004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  <w:spacing w:val="-2"/>
        </w:rPr>
        <w:t xml:space="preserve">Przedmiot zamówienia winien być realizowany przez Wykonawcę na zasadach określonych </w:t>
      </w:r>
      <w:r>
        <w:rPr>
          <w:rFonts w:ascii="Garamond" w:hAnsi="Garamond" w:cs="Tahoma"/>
          <w:color w:val="000000"/>
          <w:spacing w:val="-2"/>
        </w:rPr>
        <w:br/>
        <w:t>w powszechnie obowiązujących przepisach prawa, w szczególności:</w:t>
      </w:r>
    </w:p>
    <w:p w14:paraId="5DBD6EAC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</w:rPr>
      </w:pPr>
      <w:r>
        <w:rPr>
          <w:rFonts w:ascii="Garamond" w:hAnsi="Garamond" w:cs="Tahoma"/>
          <w:iCs/>
          <w:color w:val="000000"/>
          <w:spacing w:val="-2"/>
        </w:rPr>
        <w:t>w</w:t>
      </w:r>
      <w:r>
        <w:rPr>
          <w:rFonts w:ascii="Garamond" w:hAnsi="Garamond" w:cs="Tahoma"/>
          <w:iCs/>
          <w:color w:val="000000"/>
        </w:rPr>
        <w:t xml:space="preserve"> ustawie z dnia 23 listopada 2012 r. Prawo pocztowe (</w:t>
      </w:r>
      <w:proofErr w:type="spellStart"/>
      <w:r>
        <w:rPr>
          <w:rFonts w:ascii="Garamond" w:hAnsi="Garamond" w:cs="Tahoma"/>
          <w:iCs/>
          <w:color w:val="000000"/>
        </w:rPr>
        <w:t>t.j</w:t>
      </w:r>
      <w:proofErr w:type="spellEnd"/>
      <w:r>
        <w:rPr>
          <w:rFonts w:ascii="Garamond" w:hAnsi="Garamond" w:cs="Tahoma"/>
          <w:iCs/>
          <w:color w:val="000000"/>
        </w:rPr>
        <w:t xml:space="preserve">. Dz. U. z 2023 r. poz. 1640 </w:t>
      </w:r>
      <w:r>
        <w:rPr>
          <w:rFonts w:ascii="Garamond" w:hAnsi="Garamond" w:cs="Tahoma"/>
          <w:iCs/>
          <w:color w:val="000000"/>
        </w:rPr>
        <w:br/>
        <w:t xml:space="preserve">z </w:t>
      </w:r>
      <w:proofErr w:type="spellStart"/>
      <w:r>
        <w:rPr>
          <w:rFonts w:ascii="Garamond" w:hAnsi="Garamond" w:cs="Tahoma"/>
          <w:iCs/>
          <w:color w:val="000000"/>
        </w:rPr>
        <w:t>późn</w:t>
      </w:r>
      <w:proofErr w:type="spellEnd"/>
      <w:r>
        <w:rPr>
          <w:rFonts w:ascii="Garamond" w:hAnsi="Garamond" w:cs="Tahoma"/>
          <w:iCs/>
          <w:color w:val="000000"/>
        </w:rPr>
        <w:t xml:space="preserve">. zm.) zwanej dalej ustawą Prawo Pocztowe oraz aktów wykonawczych wydanych na jej podstawie, </w:t>
      </w:r>
    </w:p>
    <w:p w14:paraId="474BAD67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</w:rPr>
      </w:pPr>
      <w:r>
        <w:rPr>
          <w:rFonts w:ascii="Garamond" w:hAnsi="Garamond" w:cs="Tahoma"/>
          <w:iCs/>
          <w:color w:val="000000"/>
        </w:rPr>
        <w:t xml:space="preserve">w Rozporządzeniu Ministra Administracji i Cyfryzacji z dnia 29 kwietnia 2013 r. </w:t>
      </w:r>
      <w:r>
        <w:rPr>
          <w:rFonts w:ascii="Garamond" w:hAnsi="Garamond" w:cs="Tahoma"/>
          <w:iCs/>
          <w:color w:val="000000"/>
        </w:rPr>
        <w:br/>
        <w:t>w sprawie warunków wykonywania usług powszechnych przez operatora wyznaczonego (</w:t>
      </w:r>
      <w:proofErr w:type="spellStart"/>
      <w:r>
        <w:rPr>
          <w:rFonts w:ascii="Garamond" w:hAnsi="Garamond" w:cs="Tahoma"/>
          <w:iCs/>
          <w:color w:val="000000"/>
        </w:rPr>
        <w:t>t.j</w:t>
      </w:r>
      <w:proofErr w:type="spellEnd"/>
      <w:r>
        <w:rPr>
          <w:rFonts w:ascii="Garamond" w:hAnsi="Garamond" w:cs="Tahoma"/>
          <w:iCs/>
          <w:color w:val="000000"/>
        </w:rPr>
        <w:t>. Dz. U. z 2020 r. poz. 1026) w zakresie przesyłek nadawanych z zachowaniem określonego terminu, w szczególności zgodnie z art. 57 KPA i art. 165 KPC,</w:t>
      </w:r>
    </w:p>
    <w:p w14:paraId="3D4817FE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</w:rPr>
      </w:pPr>
      <w:r>
        <w:rPr>
          <w:rFonts w:ascii="Garamond" w:hAnsi="Garamond" w:cs="Tahoma"/>
          <w:iCs/>
          <w:color w:val="000000"/>
        </w:rPr>
        <w:t>w Rozporządzeniu Ministra Administracji i Cyfryzacji z dnia 26 listopada 2013 r.</w:t>
      </w:r>
      <w:r>
        <w:rPr>
          <w:rFonts w:ascii="Garamond" w:hAnsi="Garamond" w:cs="Tahoma"/>
          <w:iCs/>
          <w:color w:val="000000"/>
        </w:rPr>
        <w:br/>
        <w:t>w sprawie reklamacji usługi pocztowej (</w:t>
      </w:r>
      <w:proofErr w:type="spellStart"/>
      <w:r>
        <w:rPr>
          <w:rFonts w:ascii="Garamond" w:hAnsi="Garamond" w:cs="Tahoma"/>
          <w:iCs/>
          <w:color w:val="000000"/>
        </w:rPr>
        <w:t>t.j</w:t>
      </w:r>
      <w:proofErr w:type="spellEnd"/>
      <w:r>
        <w:rPr>
          <w:rFonts w:ascii="Garamond" w:hAnsi="Garamond" w:cs="Tahoma"/>
          <w:iCs/>
          <w:color w:val="000000"/>
        </w:rPr>
        <w:t>. Dz. U. z 2019 r.  poz. 474),</w:t>
      </w:r>
    </w:p>
    <w:p w14:paraId="11CD415F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</w:rPr>
      </w:pPr>
      <w:r>
        <w:rPr>
          <w:rFonts w:ascii="Garamond" w:hAnsi="Garamond" w:cs="Tahoma"/>
          <w:iCs/>
          <w:color w:val="000000"/>
        </w:rPr>
        <w:t>w ustawie z dnia 14 czerwca 1960 r. Kodeks postępowania administracyjnego (</w:t>
      </w:r>
      <w:proofErr w:type="spellStart"/>
      <w:r>
        <w:rPr>
          <w:rFonts w:ascii="Garamond" w:hAnsi="Garamond" w:cs="Tahoma"/>
          <w:iCs/>
          <w:color w:val="000000"/>
        </w:rPr>
        <w:t>t.j</w:t>
      </w:r>
      <w:proofErr w:type="spellEnd"/>
      <w:r>
        <w:rPr>
          <w:rFonts w:ascii="Garamond" w:hAnsi="Garamond" w:cs="Tahoma"/>
          <w:iCs/>
          <w:color w:val="000000"/>
        </w:rPr>
        <w:t xml:space="preserve">. Dz. U. z 2023 r. poz. 775 z </w:t>
      </w:r>
      <w:proofErr w:type="spellStart"/>
      <w:r>
        <w:rPr>
          <w:rFonts w:ascii="Garamond" w:hAnsi="Garamond" w:cs="Tahoma"/>
          <w:iCs/>
          <w:color w:val="000000"/>
        </w:rPr>
        <w:t>późn</w:t>
      </w:r>
      <w:proofErr w:type="spellEnd"/>
      <w:r>
        <w:rPr>
          <w:rFonts w:ascii="Garamond" w:hAnsi="Garamond" w:cs="Tahoma"/>
          <w:iCs/>
          <w:color w:val="000000"/>
        </w:rPr>
        <w:t>. zm.),</w:t>
      </w:r>
    </w:p>
    <w:p w14:paraId="0A5181AD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  <w:spacing w:val="-2"/>
        </w:rPr>
      </w:pPr>
      <w:r>
        <w:rPr>
          <w:rFonts w:ascii="Garamond" w:hAnsi="Garamond" w:cs="Tahoma"/>
          <w:iCs/>
          <w:color w:val="000000"/>
        </w:rPr>
        <w:t>w ustawie z dnia 24 sierpnia 2001 r. Kodeks postępowania w sprawach o wykroczenia (</w:t>
      </w:r>
      <w:proofErr w:type="spellStart"/>
      <w:r>
        <w:rPr>
          <w:rFonts w:ascii="Garamond" w:hAnsi="Garamond" w:cs="Tahoma"/>
          <w:iCs/>
          <w:color w:val="000000"/>
        </w:rPr>
        <w:t>t.j</w:t>
      </w:r>
      <w:proofErr w:type="spellEnd"/>
      <w:r>
        <w:rPr>
          <w:rFonts w:ascii="Garamond" w:hAnsi="Garamond" w:cs="Tahoma"/>
          <w:iCs/>
          <w:color w:val="000000"/>
        </w:rPr>
        <w:t>. Dz. U. z 2022 r. poz. 1124.),</w:t>
      </w:r>
    </w:p>
    <w:p w14:paraId="73E88B1B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  <w:spacing w:val="-2"/>
        </w:rPr>
      </w:pPr>
      <w:r>
        <w:rPr>
          <w:rFonts w:ascii="Garamond" w:hAnsi="Garamond" w:cs="Tahoma"/>
          <w:iCs/>
          <w:color w:val="000000"/>
        </w:rPr>
        <w:t>w ustawie z dnia 17 listopada 1964 r. Kodeks postępowania cywilnego (</w:t>
      </w:r>
      <w:proofErr w:type="spellStart"/>
      <w:r>
        <w:rPr>
          <w:rFonts w:ascii="Garamond" w:hAnsi="Garamond" w:cs="Tahoma"/>
          <w:iCs/>
          <w:color w:val="000000"/>
        </w:rPr>
        <w:t>t.j</w:t>
      </w:r>
      <w:proofErr w:type="spellEnd"/>
      <w:r>
        <w:rPr>
          <w:rFonts w:ascii="Garamond" w:hAnsi="Garamond" w:cs="Tahoma"/>
          <w:iCs/>
          <w:color w:val="000000"/>
        </w:rPr>
        <w:t xml:space="preserve">. Dz. U. z 2023 r. poz. 1550 z </w:t>
      </w:r>
      <w:proofErr w:type="spellStart"/>
      <w:r>
        <w:rPr>
          <w:rFonts w:ascii="Garamond" w:hAnsi="Garamond" w:cs="Tahoma"/>
          <w:iCs/>
          <w:color w:val="000000"/>
        </w:rPr>
        <w:t>późn</w:t>
      </w:r>
      <w:proofErr w:type="spellEnd"/>
      <w:r>
        <w:rPr>
          <w:rFonts w:ascii="Garamond" w:hAnsi="Garamond" w:cs="Tahoma"/>
          <w:iCs/>
          <w:color w:val="000000"/>
        </w:rPr>
        <w:t>. zm.),</w:t>
      </w:r>
    </w:p>
    <w:p w14:paraId="3B2D9307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56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  <w:spacing w:val="-2"/>
        </w:rPr>
      </w:pPr>
      <w:r>
        <w:rPr>
          <w:rFonts w:ascii="Garamond" w:hAnsi="Garamond" w:cs="Tahoma"/>
          <w:iCs/>
          <w:color w:val="000000"/>
        </w:rPr>
        <w:t xml:space="preserve">w ustawie z dnia 23 kwietnia 1964 r. Kodeks cywilny </w:t>
      </w:r>
      <w:r>
        <w:rPr>
          <w:rFonts w:ascii="Arial" w:eastAsia="Calibri" w:hAnsi="Arial" w:cs="Arial"/>
          <w:iCs/>
          <w:color w:val="000000"/>
          <w:shd w:val="clear" w:color="auto" w:fill="FFFFFF"/>
          <w:lang w:eastAsia="en-US"/>
        </w:rPr>
        <w:t> </w:t>
      </w:r>
      <w:r>
        <w:rPr>
          <w:rFonts w:ascii="Garamond" w:hAnsi="Garamond" w:cs="Tahoma"/>
          <w:iCs/>
          <w:color w:val="000000"/>
        </w:rPr>
        <w:t>(</w:t>
      </w:r>
      <w:proofErr w:type="spellStart"/>
      <w:r>
        <w:rPr>
          <w:rFonts w:ascii="Garamond" w:hAnsi="Garamond" w:cs="Tahoma"/>
          <w:iCs/>
          <w:color w:val="000000"/>
        </w:rPr>
        <w:t>t.j</w:t>
      </w:r>
      <w:proofErr w:type="spellEnd"/>
      <w:r>
        <w:rPr>
          <w:rFonts w:ascii="Garamond" w:hAnsi="Garamond" w:cs="Tahoma"/>
          <w:iCs/>
          <w:color w:val="000000"/>
        </w:rPr>
        <w:t xml:space="preserve">. Dz. U. z 2023 r. poz. 1610 </w:t>
      </w:r>
      <w:r>
        <w:rPr>
          <w:rFonts w:ascii="Garamond" w:hAnsi="Garamond" w:cs="Tahoma"/>
          <w:iCs/>
          <w:color w:val="000000"/>
        </w:rPr>
        <w:br/>
      </w:r>
      <w:r>
        <w:rPr>
          <w:rFonts w:ascii="Garamond" w:hAnsi="Garamond" w:cs="Tahoma"/>
          <w:iCs/>
          <w:color w:val="000000"/>
        </w:rPr>
        <w:lastRenderedPageBreak/>
        <w:t xml:space="preserve">z </w:t>
      </w:r>
      <w:proofErr w:type="spellStart"/>
      <w:r>
        <w:rPr>
          <w:rFonts w:ascii="Garamond" w:hAnsi="Garamond" w:cs="Tahoma"/>
          <w:iCs/>
          <w:color w:val="000000"/>
        </w:rPr>
        <w:t>późn</w:t>
      </w:r>
      <w:proofErr w:type="spellEnd"/>
      <w:r>
        <w:rPr>
          <w:rFonts w:ascii="Garamond" w:hAnsi="Garamond" w:cs="Tahoma"/>
          <w:iCs/>
          <w:color w:val="000000"/>
        </w:rPr>
        <w:t>. zm.),</w:t>
      </w:r>
    </w:p>
    <w:p w14:paraId="5E6E5612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  <w:spacing w:val="-1"/>
        </w:rPr>
      </w:pPr>
      <w:r>
        <w:rPr>
          <w:rFonts w:ascii="Garamond" w:hAnsi="Garamond" w:cs="Tahoma"/>
          <w:iCs/>
          <w:color w:val="000000"/>
        </w:rPr>
        <w:t>w ustawie z dnia 29 sierpnia 1997 r. - Ordynacja podatkowa (</w:t>
      </w:r>
      <w:proofErr w:type="spellStart"/>
      <w:r>
        <w:rPr>
          <w:rFonts w:ascii="Garamond" w:hAnsi="Garamond" w:cs="Tahoma"/>
          <w:iCs/>
          <w:color w:val="000000"/>
        </w:rPr>
        <w:t>t.j</w:t>
      </w:r>
      <w:proofErr w:type="spellEnd"/>
      <w:r>
        <w:rPr>
          <w:rFonts w:ascii="Garamond" w:hAnsi="Garamond" w:cs="Tahoma"/>
          <w:iCs/>
          <w:color w:val="000000"/>
        </w:rPr>
        <w:t>. Dz. U. z 2023 r. poz. 2383</w:t>
      </w:r>
      <w:r>
        <w:rPr>
          <w:rFonts w:ascii="Garamond" w:hAnsi="Garamond" w:cs="Tahoma"/>
          <w:iCs/>
          <w:color w:val="000000"/>
        </w:rPr>
        <w:br/>
        <w:t xml:space="preserve"> z </w:t>
      </w:r>
      <w:proofErr w:type="spellStart"/>
      <w:r>
        <w:rPr>
          <w:rFonts w:ascii="Garamond" w:hAnsi="Garamond" w:cs="Tahoma"/>
          <w:iCs/>
          <w:color w:val="000000"/>
        </w:rPr>
        <w:t>późn</w:t>
      </w:r>
      <w:proofErr w:type="spellEnd"/>
      <w:r>
        <w:rPr>
          <w:rFonts w:ascii="Garamond" w:hAnsi="Garamond" w:cs="Tahoma"/>
          <w:iCs/>
          <w:color w:val="000000"/>
        </w:rPr>
        <w:t>. zm.),</w:t>
      </w:r>
    </w:p>
    <w:p w14:paraId="49E8EB45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  <w:spacing w:val="-1"/>
        </w:rPr>
      </w:pPr>
      <w:r>
        <w:rPr>
          <w:rFonts w:ascii="Garamond" w:hAnsi="Garamond" w:cs="Tahoma"/>
          <w:iCs/>
          <w:color w:val="000000"/>
        </w:rPr>
        <w:t>innych aktów prawnych związanych z realizacją usług będących przedmiotem umowy wydanych na podstawie ustaw i rozporządzeń,</w:t>
      </w:r>
    </w:p>
    <w:p w14:paraId="0796A424" w14:textId="77777777" w:rsidR="00D9004F" w:rsidRDefault="00D9004F" w:rsidP="00D9004F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iCs/>
          <w:color w:val="000000"/>
        </w:rPr>
      </w:pPr>
      <w:r>
        <w:rPr>
          <w:rFonts w:ascii="Garamond" w:hAnsi="Garamond" w:cs="Tahoma"/>
          <w:iCs/>
          <w:color w:val="000000"/>
        </w:rPr>
        <w:t xml:space="preserve">regulaminach Wykonawcy dotyczących świadczenia usług pocztowych obejmujących usługi wchodzące w skład przedmiotu zamówienia w obrocie krajowym i zagranicznym, a także usługi odbioru korespondencji z siedziby Zamawiającego realizowanej przez Wykonawcę; </w:t>
      </w:r>
    </w:p>
    <w:p w14:paraId="3923A609" w14:textId="77777777" w:rsidR="00D9004F" w:rsidRDefault="00D9004F" w:rsidP="00D9004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 w:cs="Tahoma"/>
          <w:iCs/>
          <w:color w:val="000000"/>
          <w:spacing w:val="-1"/>
          <w:sz w:val="16"/>
          <w:szCs w:val="16"/>
        </w:rPr>
      </w:pPr>
    </w:p>
    <w:p w14:paraId="27A58083" w14:textId="77777777" w:rsidR="00D9004F" w:rsidRDefault="00D9004F" w:rsidP="00D9004F">
      <w:pPr>
        <w:shd w:val="clear" w:color="auto" w:fill="FFFFFF"/>
        <w:spacing w:line="276" w:lineRule="auto"/>
        <w:ind w:hanging="426"/>
        <w:jc w:val="center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bCs/>
          <w:color w:val="000000"/>
          <w:spacing w:val="-1"/>
        </w:rPr>
        <w:t>§ 2</w:t>
      </w:r>
    </w:p>
    <w:p w14:paraId="133FE1E2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 xml:space="preserve">Zamawiający zobowiązuje się do właściwego przygotowywania przesyłek oraz sporządzania zestawień dla przesyłek. </w:t>
      </w:r>
    </w:p>
    <w:p w14:paraId="14C948BC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>Zamawiający zobowiązuje się do adresowania przesyłek i paczek poprzez umieszczanie na przesyłk</w:t>
      </w:r>
      <w:r>
        <w:rPr>
          <w:rFonts w:ascii="Garamond" w:hAnsi="Garamond" w:cs="Tahoma"/>
          <w:color w:val="000000"/>
          <w:spacing w:val="-2"/>
        </w:rPr>
        <w:t>a</w:t>
      </w:r>
      <w:r>
        <w:rPr>
          <w:rFonts w:ascii="Garamond" w:hAnsi="Garamond" w:cs="Tahoma"/>
          <w:color w:val="000000"/>
        </w:rPr>
        <w:t xml:space="preserve">ch w sposób trwały i czytelny informacji identyfikujących adresata i nadawcę, jednocześnie określając rodzaj przesyłki na stronie adresowej przesyłki. </w:t>
      </w:r>
    </w:p>
    <w:p w14:paraId="08F81F87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 xml:space="preserve">Zamawiający będzie umieszczał na stronie adresowej przesyłek oznaczenie potwierdzające wniesienie opłaty za usługę w postaci napisu, nadruku lub odcisku pieczęci o treści uzgodnionej </w:t>
      </w:r>
      <w:r>
        <w:rPr>
          <w:rFonts w:ascii="Garamond" w:hAnsi="Garamond" w:cs="Tahoma"/>
          <w:color w:val="000000"/>
        </w:rPr>
        <w:br/>
        <w:t>z Wykonawcą.</w:t>
      </w:r>
    </w:p>
    <w:p w14:paraId="31DE3F9B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right="5" w:hanging="426"/>
        <w:contextualSpacing/>
        <w:jc w:val="both"/>
        <w:rPr>
          <w:rFonts w:ascii="Garamond" w:hAnsi="Garamond" w:cs="Tahoma"/>
          <w:color w:val="000000"/>
          <w:spacing w:val="-1"/>
        </w:rPr>
      </w:pPr>
      <w:r>
        <w:rPr>
          <w:rFonts w:ascii="Garamond" w:hAnsi="Garamond" w:cs="Tahoma"/>
          <w:color w:val="000000"/>
        </w:rPr>
        <w:t xml:space="preserve">Zamawiający zobowiązuje się do nadawania przesyłek w stanie uporządkowanym według kategorii wagowej i rodzajowej, a przesyłki rejestrowane według wykazu listów poleconych. Wykazy przesyłek będą przeznaczone dla Wykonawcy w celach rozliczeniowych a dla Zamawiającego będą stanowić potwierdzenie nadania danej partii przesyłki. Zamawiający dopuszcza prowadzenie wykazów w formie elektronicznej. </w:t>
      </w:r>
    </w:p>
    <w:p w14:paraId="363AF4AD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>Zamawiający jest odpowiedzialny za nadawanie przesyłek listowych i paczek w stanie umożliwiającym Wykonawcy doręczenie bez ubytku i uszkodzenia do miejsca zgodnie z adresem przeznaczenia.</w:t>
      </w:r>
    </w:p>
    <w:p w14:paraId="0EC962BF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>Opakowanie przesyłek listowych stanowi koperta Zamawiającego, odpowiednio zabezpieczona (zaklejona lub zalakowana). Opakowanie paczki powinno stanowić zabezpieczenie przed dostępem do zawartości oraz aby uniemożliwiało uszkodzenie przesyłki w czasie przemieszczania.</w:t>
      </w:r>
    </w:p>
    <w:p w14:paraId="5EDE0151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>Jeśli przesyłki listowe oraz paczki pocztowe wymagać będą specjalnego, odrębnego znakowania lub opakowania właściwego dla danego Wykonawcy – Wykonawca dostarczy we własnym zakresie i na własny koszt wszelkie materiały niezbędne do tego celu do siedziby Zamawiającego.</w:t>
      </w:r>
    </w:p>
    <w:p w14:paraId="05E568A8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eastAsia="Calibri" w:hAnsi="Garamond" w:cs="Tahoma"/>
          <w:color w:val="000000"/>
          <w:lang w:eastAsia="en-US"/>
        </w:rPr>
        <w:t>Przez odbiór przesyłek pocztowych rozumie się ich odbiór:</w:t>
      </w:r>
    </w:p>
    <w:p w14:paraId="2C180B46" w14:textId="789210D3" w:rsidR="00D9004F" w:rsidRDefault="00D9004F" w:rsidP="00D900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rFonts w:ascii="Garamond" w:eastAsia="Calibri" w:hAnsi="Garamond" w:cs="Tahoma"/>
          <w:color w:val="000000"/>
          <w:lang w:eastAsia="en-US"/>
        </w:rPr>
      </w:pPr>
      <w:r>
        <w:rPr>
          <w:rFonts w:ascii="Garamond" w:eastAsia="Calibri" w:hAnsi="Garamond" w:cs="Tahoma"/>
          <w:color w:val="000000"/>
          <w:lang w:eastAsia="en-US"/>
        </w:rPr>
        <w:t xml:space="preserve">- z budynku </w:t>
      </w:r>
      <w:r>
        <w:rPr>
          <w:rFonts w:ascii="Garamond" w:eastAsia="Calibri" w:hAnsi="Garamond" w:cs="Tahoma"/>
          <w:b/>
          <w:color w:val="000000"/>
          <w:lang w:eastAsia="en-US"/>
        </w:rPr>
        <w:t>Starostwa Powiatowego w Bytowie przy ul. Ks. dr. Bolesława Domańskiego 2</w:t>
      </w:r>
      <w:r>
        <w:rPr>
          <w:rFonts w:ascii="Garamond" w:eastAsia="Calibri" w:hAnsi="Garamond" w:cs="Tahoma"/>
          <w:color w:val="000000"/>
          <w:lang w:eastAsia="en-US"/>
        </w:rPr>
        <w:t xml:space="preserve"> </w:t>
      </w:r>
      <w:r w:rsidR="0024280F">
        <w:rPr>
          <w:rFonts w:ascii="Garamond" w:eastAsia="Calibri" w:hAnsi="Garamond" w:cs="Tahoma"/>
          <w:color w:val="000000"/>
          <w:lang w:eastAsia="en-US"/>
        </w:rPr>
        <w:t xml:space="preserve">oraz </w:t>
      </w:r>
      <w:r>
        <w:rPr>
          <w:rFonts w:ascii="Garamond" w:eastAsia="Calibri" w:hAnsi="Garamond" w:cs="Tahoma"/>
          <w:color w:val="000000"/>
          <w:lang w:eastAsia="en-US"/>
        </w:rPr>
        <w:t xml:space="preserve">z budynku </w:t>
      </w:r>
      <w:r>
        <w:rPr>
          <w:rFonts w:ascii="Garamond" w:eastAsia="Calibri" w:hAnsi="Garamond" w:cs="Tahoma"/>
          <w:b/>
          <w:color w:val="000000"/>
          <w:lang w:eastAsia="en-US"/>
        </w:rPr>
        <w:t>Oddziału Zamiejscowego w Miastku Starostwa Powiatowego w Bytowie przy ul. Grunwaldzkiej 1</w:t>
      </w:r>
      <w:r>
        <w:rPr>
          <w:rFonts w:ascii="Garamond" w:eastAsia="Calibri" w:hAnsi="Garamond" w:cs="Tahoma"/>
          <w:color w:val="000000"/>
          <w:lang w:eastAsia="en-US"/>
        </w:rPr>
        <w:t xml:space="preserve"> i dostarczenie do punktu nadawczo – odbiorczego Wykonawcy </w:t>
      </w:r>
      <w:r w:rsidR="0024280F">
        <w:rPr>
          <w:rFonts w:ascii="Garamond" w:eastAsia="Calibri" w:hAnsi="Garamond" w:cs="Tahoma"/>
          <w:color w:val="000000"/>
          <w:lang w:eastAsia="en-US"/>
        </w:rPr>
        <w:br/>
      </w:r>
      <w:r>
        <w:rPr>
          <w:rFonts w:ascii="Garamond" w:eastAsia="Calibri" w:hAnsi="Garamond" w:cs="Tahoma"/>
          <w:color w:val="000000"/>
          <w:lang w:eastAsia="en-US"/>
        </w:rPr>
        <w:t xml:space="preserve">(w godzinach </w:t>
      </w:r>
      <w:r>
        <w:rPr>
          <w:rFonts w:ascii="Garamond" w:eastAsia="Calibri" w:hAnsi="Garamond" w:cs="Tahoma"/>
          <w:b/>
          <w:color w:val="000000"/>
          <w:lang w:eastAsia="en-US"/>
        </w:rPr>
        <w:t>1</w:t>
      </w:r>
      <w:r w:rsidR="0024280F">
        <w:rPr>
          <w:rFonts w:ascii="Garamond" w:eastAsia="Calibri" w:hAnsi="Garamond" w:cs="Tahoma"/>
          <w:b/>
          <w:color w:val="000000"/>
          <w:lang w:eastAsia="en-US"/>
        </w:rPr>
        <w:t>5</w:t>
      </w:r>
      <w:r>
        <w:rPr>
          <w:rFonts w:ascii="Garamond" w:eastAsia="Calibri" w:hAnsi="Garamond" w:cs="Tahoma"/>
          <w:b/>
          <w:color w:val="000000"/>
          <w:lang w:eastAsia="en-US"/>
        </w:rPr>
        <w:t>:</w:t>
      </w:r>
      <w:r w:rsidR="0024280F">
        <w:rPr>
          <w:rFonts w:ascii="Garamond" w:eastAsia="Calibri" w:hAnsi="Garamond" w:cs="Tahoma"/>
          <w:b/>
          <w:color w:val="000000"/>
          <w:lang w:eastAsia="en-US"/>
        </w:rPr>
        <w:t>2</w:t>
      </w:r>
      <w:r>
        <w:rPr>
          <w:rFonts w:ascii="Garamond" w:eastAsia="Calibri" w:hAnsi="Garamond" w:cs="Tahoma"/>
          <w:b/>
          <w:color w:val="000000"/>
          <w:lang w:eastAsia="en-US"/>
        </w:rPr>
        <w:t>0-15:</w:t>
      </w:r>
      <w:r w:rsidR="0024280F">
        <w:rPr>
          <w:rFonts w:ascii="Garamond" w:eastAsia="Calibri" w:hAnsi="Garamond" w:cs="Tahoma"/>
          <w:b/>
          <w:color w:val="000000"/>
          <w:lang w:eastAsia="en-US"/>
        </w:rPr>
        <w:t>4</w:t>
      </w:r>
      <w:r>
        <w:rPr>
          <w:rFonts w:ascii="Garamond" w:eastAsia="Calibri" w:hAnsi="Garamond" w:cs="Tahoma"/>
          <w:b/>
          <w:color w:val="000000"/>
          <w:lang w:eastAsia="en-US"/>
        </w:rPr>
        <w:t>0).</w:t>
      </w:r>
    </w:p>
    <w:p w14:paraId="317545DC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4" w:hanging="426"/>
        <w:jc w:val="both"/>
        <w:rPr>
          <w:rFonts w:ascii="Garamond" w:eastAsia="Calibri" w:hAnsi="Garamond" w:cs="Tahoma"/>
          <w:color w:val="000000"/>
          <w:lang w:eastAsia="en-US"/>
        </w:rPr>
      </w:pPr>
      <w:r>
        <w:rPr>
          <w:rFonts w:ascii="Garamond" w:eastAsia="Calibri" w:hAnsi="Garamond" w:cs="Tahoma"/>
          <w:color w:val="000000"/>
          <w:lang w:eastAsia="en-US"/>
        </w:rPr>
        <w:t xml:space="preserve"> Wykonawca będzie odbierał przesyłki pocztowe jeden raz dziennie 5 razy w tygodniu (od poniedziałku do piątku - </w:t>
      </w:r>
      <w:r>
        <w:rPr>
          <w:rFonts w:ascii="Garamond" w:eastAsia="Calibri" w:hAnsi="Garamond" w:cs="Tahoma"/>
          <w:iCs/>
          <w:color w:val="000000"/>
          <w:lang w:eastAsia="en-US"/>
        </w:rPr>
        <w:t>z wyjątkiem dni ustawowo wolnych od pracy).</w:t>
      </w:r>
    </w:p>
    <w:p w14:paraId="7B05E30F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14" w:hanging="426"/>
        <w:jc w:val="both"/>
        <w:rPr>
          <w:rFonts w:ascii="Garamond" w:hAnsi="Garamond" w:cs="Tahoma"/>
          <w:color w:val="000000"/>
          <w:spacing w:val="-1"/>
        </w:rPr>
      </w:pPr>
      <w:r>
        <w:rPr>
          <w:rFonts w:ascii="Garamond" w:hAnsi="Garamond" w:cs="Tahoma"/>
          <w:color w:val="000000"/>
        </w:rPr>
        <w:t>Wykonawca zobowiązany jest do nadawania przesyłek odebranych z powyższych siedzib Starostwa Powiatowego w dniu ich odbioru od Zamawiającego.</w:t>
      </w:r>
      <w:r>
        <w:rPr>
          <w:rFonts w:ascii="Garamond" w:hAnsi="Garamond" w:cs="Tahoma"/>
          <w:color w:val="000000"/>
          <w:spacing w:val="-1"/>
        </w:rPr>
        <w:t xml:space="preserve"> </w:t>
      </w:r>
    </w:p>
    <w:p w14:paraId="2BE4A3FF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14"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W przypadku uzasadnionych zastrzeżeń w stosunku do już odebranych przesyłek (np. nieprawidłowe opakowanie, brak pełnego adresu, niezgodność wpisów w dokumentach nadawczych z wpisami na przesyłkach, brak znaków opłaty itp.) Wykonawca bez zbędnej zwłoki wyjaśnia je z Zamawiającym. Brak możliwości wyjaśnienia zastrzeżeń, o których mowa lub ich usunięcia w dniu odbioru przesyłek od Zamawiającego powoduje, iż nadanie przesyłek przez Wykonawcę nastąpi w dniu następnym, a w przypadku braku możliwości usunięcia niezgodności </w:t>
      </w:r>
      <w:r>
        <w:rPr>
          <w:rFonts w:ascii="Garamond" w:hAnsi="Garamond" w:cs="Tahoma"/>
          <w:color w:val="000000"/>
        </w:rPr>
        <w:lastRenderedPageBreak/>
        <w:t>Zamawiający wycofa przesyłkę przeznaczoną do nadania.</w:t>
      </w:r>
    </w:p>
    <w:p w14:paraId="7D7436B0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right="14"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Odbioru przesyłek pocztowych dokonywać będzie upoważniony przedstawiciel Wykonawcy po okazaniu stosownego upoważnienia.</w:t>
      </w:r>
    </w:p>
    <w:p w14:paraId="6E3A2D53" w14:textId="77777777" w:rsidR="006416BC" w:rsidRPr="0056372D" w:rsidRDefault="006416BC" w:rsidP="006416BC">
      <w:pPr>
        <w:pStyle w:val="Akapitzlist"/>
        <w:numPr>
          <w:ilvl w:val="0"/>
          <w:numId w:val="8"/>
        </w:numPr>
        <w:spacing w:line="276" w:lineRule="auto"/>
        <w:ind w:left="0"/>
        <w:jc w:val="both"/>
        <w:rPr>
          <w:rFonts w:ascii="Garamond" w:hAnsi="Garamond" w:cs="Tahoma"/>
          <w:kern w:val="0"/>
          <w14:ligatures w14:val="none"/>
        </w:rPr>
      </w:pPr>
      <w:r w:rsidRPr="0056372D">
        <w:rPr>
          <w:rFonts w:ascii="Garamond" w:hAnsi="Garamond" w:cs="Tahoma"/>
          <w:kern w:val="0"/>
          <w14:ligatures w14:val="none"/>
        </w:rPr>
        <w:t xml:space="preserve">Zamawiający zastrzega sobie prawo do sporadycznych zmian godzin odbioru i wysyłki przesyłek pocztowych z wymienionych w ust. 8 lokalizacji wynikających z wyjątkowych sytuacji i potrzeby, po indywidualnych uzgodnieniach z Wykonawcą. </w:t>
      </w:r>
    </w:p>
    <w:p w14:paraId="674F164D" w14:textId="775E2D2F" w:rsidR="00D9004F" w:rsidRPr="0056372D" w:rsidRDefault="00D9004F" w:rsidP="006416BC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spacing w:val="-2"/>
        </w:rPr>
      </w:pPr>
      <w:r w:rsidRPr="0056372D">
        <w:rPr>
          <w:rFonts w:ascii="Garamond" w:hAnsi="Garamond" w:cs="Tahoma"/>
        </w:rPr>
        <w:t xml:space="preserve">Wykonawca zapewnia punkty nadawczo – odbiorcze zlokalizowane w miejscowości Bytów </w:t>
      </w:r>
      <w:r w:rsidRPr="0056372D">
        <w:rPr>
          <w:rFonts w:ascii="Garamond" w:hAnsi="Garamond" w:cs="Tahoma"/>
        </w:rPr>
        <w:br/>
        <w:t>i w miejscowości Miastko w celu przyjmowania przesyłek dostarczanych samodzielnie przez Zamawiającego</w:t>
      </w:r>
      <w:r w:rsidR="006416BC" w:rsidRPr="0056372D">
        <w:rPr>
          <w:rFonts w:ascii="Garamond" w:hAnsi="Garamond" w:cs="Tahoma"/>
        </w:rPr>
        <w:t>.</w:t>
      </w:r>
    </w:p>
    <w:p w14:paraId="60178361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>Wykonawca zobowiązany jest do utrzymania punktów nadawczo – odbiorczych w w/w miejscowościach w okresie obowiązywania niniejszej umowy.</w:t>
      </w:r>
    </w:p>
    <w:p w14:paraId="0118004D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>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14:paraId="10D03835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6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 xml:space="preserve">Wykonawca będzie dostarczał do siedziby Starostwa Powiatowego w Bytowie i Oddziału Zamiejscowego w Miastku, zgodnie z adresem nadania przesyłki rejestrowanej, pokwitowanie przez adresata zwrotne potwierdzenie odbioru (ZPO) niezwłocznie po dokonaniu doręczenia przesyłki. </w:t>
      </w:r>
    </w:p>
    <w:p w14:paraId="1F08FF81" w14:textId="77777777" w:rsidR="00D9004F" w:rsidRDefault="00D9004F" w:rsidP="00D9004F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0" w:hanging="425"/>
        <w:contextualSpacing/>
        <w:jc w:val="both"/>
        <w:rPr>
          <w:rFonts w:ascii="Garamond" w:hAnsi="Garamond" w:cs="Tahoma"/>
          <w:color w:val="000000"/>
          <w:spacing w:val="-2"/>
        </w:rPr>
      </w:pPr>
      <w:r>
        <w:rPr>
          <w:rFonts w:ascii="Garamond" w:hAnsi="Garamond" w:cs="Tahoma"/>
          <w:color w:val="000000"/>
        </w:rPr>
        <w:t xml:space="preserve">W przypadku nieobecności adresata, przedstawiciel Wykonawcy postępować będzie zgodnie z przepisami ustawy z dnia 14 czerwca 1960 r. Kodeks postępowania administracyjnego – </w:t>
      </w:r>
      <w:r>
        <w:rPr>
          <w:rFonts w:ascii="Garamond" w:eastAsia="Calibri" w:hAnsi="Garamond" w:cs="Calibri"/>
          <w:color w:val="000000"/>
          <w:lang w:eastAsia="en-US"/>
        </w:rPr>
        <w:t xml:space="preserve">Dział I, Rozdział 8 </w:t>
      </w:r>
      <w:r>
        <w:rPr>
          <w:rFonts w:ascii="Garamond" w:hAnsi="Garamond" w:cs="Tahoma"/>
          <w:color w:val="000000"/>
        </w:rPr>
        <w:t xml:space="preserve"> „Doręczenia”. </w:t>
      </w:r>
    </w:p>
    <w:p w14:paraId="373ECA53" w14:textId="77777777" w:rsidR="00D9004F" w:rsidRDefault="00D9004F" w:rsidP="00D9004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Garamond" w:hAnsi="Garamond" w:cs="Tahoma"/>
          <w:color w:val="000000"/>
          <w:spacing w:val="-2"/>
          <w:sz w:val="16"/>
          <w:szCs w:val="16"/>
        </w:rPr>
      </w:pPr>
    </w:p>
    <w:p w14:paraId="7EE494CC" w14:textId="77777777" w:rsidR="00D9004F" w:rsidRDefault="00D9004F" w:rsidP="00D9004F">
      <w:pPr>
        <w:shd w:val="clear" w:color="auto" w:fill="FFFFFF"/>
        <w:tabs>
          <w:tab w:val="left" w:pos="3544"/>
        </w:tabs>
        <w:spacing w:line="276" w:lineRule="auto"/>
        <w:ind w:left="720" w:hanging="5"/>
        <w:jc w:val="center"/>
        <w:rPr>
          <w:rFonts w:ascii="Garamond" w:hAnsi="Garamond" w:cs="Tahoma"/>
          <w:b/>
          <w:bCs/>
          <w:color w:val="000000"/>
          <w:spacing w:val="-1"/>
        </w:rPr>
      </w:pPr>
      <w:r>
        <w:rPr>
          <w:rFonts w:ascii="Garamond" w:hAnsi="Garamond" w:cs="Tahoma"/>
          <w:b/>
          <w:bCs/>
          <w:color w:val="000000"/>
          <w:spacing w:val="-1"/>
        </w:rPr>
        <w:t>§ 3</w:t>
      </w:r>
    </w:p>
    <w:p w14:paraId="222D58F0" w14:textId="77777777" w:rsidR="00D9004F" w:rsidRDefault="00D9004F" w:rsidP="00D9004F">
      <w:pPr>
        <w:shd w:val="clear" w:color="auto" w:fill="FFFFFF"/>
        <w:tabs>
          <w:tab w:val="num" w:pos="2880"/>
        </w:tabs>
        <w:spacing w:line="276" w:lineRule="auto"/>
        <w:ind w:hanging="425"/>
        <w:jc w:val="both"/>
        <w:rPr>
          <w:rFonts w:ascii="Garamond" w:hAnsi="Garamond" w:cs="Tahoma"/>
          <w:strike/>
          <w:color w:val="000000"/>
        </w:rPr>
      </w:pPr>
      <w:r>
        <w:rPr>
          <w:rFonts w:ascii="Garamond" w:hAnsi="Garamond" w:cs="Tahoma"/>
          <w:b/>
          <w:bCs/>
          <w:color w:val="000000"/>
        </w:rPr>
        <w:t>1.</w:t>
      </w:r>
      <w:r>
        <w:rPr>
          <w:rFonts w:ascii="Garamond" w:hAnsi="Garamond" w:cs="Tahoma"/>
          <w:color w:val="000000"/>
        </w:rPr>
        <w:t xml:space="preserve">     Umowa obowiązuje </w:t>
      </w:r>
      <w:r>
        <w:rPr>
          <w:rFonts w:ascii="Garamond" w:hAnsi="Garamond" w:cs="Tahoma"/>
          <w:b/>
          <w:bCs/>
          <w:color w:val="000000"/>
        </w:rPr>
        <w:t>od dnia 01.01.2024 r. przez okres 12 miesięcy</w:t>
      </w:r>
      <w:r>
        <w:rPr>
          <w:rFonts w:ascii="Garamond" w:hAnsi="Garamond" w:cs="Tahoma"/>
          <w:color w:val="000000"/>
        </w:rPr>
        <w:t xml:space="preserve"> </w:t>
      </w:r>
      <w:r>
        <w:rPr>
          <w:rFonts w:ascii="Garamond" w:eastAsia="Calibri" w:hAnsi="Garamond" w:cs="Calibri"/>
          <w:color w:val="000000"/>
          <w:lang w:eastAsia="en-US"/>
        </w:rPr>
        <w:t>lub do wyczerpania łącznego wynagrodzenia Wykonawcy wskazanego w § 4 ust. 1, w zależności od tego co nastąpi wcześniej.</w:t>
      </w:r>
      <w:r>
        <w:rPr>
          <w:rFonts w:ascii="Garamond" w:hAnsi="Garamond" w:cs="Tahoma"/>
          <w:b/>
          <w:color w:val="000000"/>
        </w:rPr>
        <w:t xml:space="preserve"> </w:t>
      </w:r>
    </w:p>
    <w:p w14:paraId="40B9A85C" w14:textId="77777777" w:rsidR="00D9004F" w:rsidRDefault="00D9004F" w:rsidP="00D9004F">
      <w:pPr>
        <w:shd w:val="clear" w:color="auto" w:fill="FFFFFF"/>
        <w:tabs>
          <w:tab w:val="num" w:pos="2880"/>
        </w:tabs>
        <w:spacing w:line="276" w:lineRule="auto"/>
        <w:ind w:hanging="425"/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/>
        </w:rPr>
        <w:t>2.</w:t>
      </w:r>
      <w:r>
        <w:rPr>
          <w:rFonts w:ascii="Garamond" w:hAnsi="Garamond" w:cs="Tahoma"/>
          <w:bCs/>
        </w:rPr>
        <w:t xml:space="preserve"> Kontrola wartości wynagrodzenia o którym mowa leży po stronie Zamawiającego, </w:t>
      </w:r>
      <w:r>
        <w:rPr>
          <w:rFonts w:ascii="Garamond" w:hAnsi="Garamond" w:cs="Tahoma"/>
          <w:bCs/>
        </w:rPr>
        <w:br/>
        <w:t>a ewentualne przekroczenie tej kwoty przez Zamawiającego nie pozbawia Wykonawcy prawa do wynagrodzenia za wszystkie faktycznie zrealizowane usługi.</w:t>
      </w:r>
    </w:p>
    <w:p w14:paraId="2D7C9B9A" w14:textId="77777777" w:rsidR="00D9004F" w:rsidRDefault="00D9004F" w:rsidP="00D9004F">
      <w:pPr>
        <w:shd w:val="clear" w:color="auto" w:fill="FFFFFF"/>
        <w:tabs>
          <w:tab w:val="num" w:pos="2880"/>
        </w:tabs>
        <w:spacing w:line="276" w:lineRule="auto"/>
        <w:ind w:hanging="425"/>
        <w:jc w:val="both"/>
        <w:rPr>
          <w:rFonts w:ascii="Garamond" w:hAnsi="Garamond" w:cs="Tahoma"/>
          <w:strike/>
        </w:rPr>
      </w:pPr>
      <w:r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3.  </w:t>
      </w:r>
      <w:r>
        <w:rPr>
          <w:rFonts w:ascii="Garamond" w:eastAsiaTheme="minorHAnsi" w:hAnsi="Garamond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/>
          <w:lang w:eastAsia="en-US"/>
        </w:rPr>
        <w:t>Zamawiaj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 zastrzega sobie prawo do zmiany terminu rozpocz</w:t>
      </w:r>
      <w:r>
        <w:rPr>
          <w:rFonts w:ascii="Garamond" w:eastAsiaTheme="minorHAnsi" w:hAnsi="Garamond" w:cs="TimesNewRoman"/>
          <w:lang w:eastAsia="en-US"/>
        </w:rPr>
        <w:t>ę</w:t>
      </w:r>
      <w:r>
        <w:rPr>
          <w:rFonts w:ascii="Garamond" w:eastAsiaTheme="minorHAnsi" w:hAnsi="Garamond"/>
          <w:lang w:eastAsia="en-US"/>
        </w:rPr>
        <w:t>cia wykonywania przez</w:t>
      </w:r>
      <w:r>
        <w:rPr>
          <w:rFonts w:ascii="Garamond" w:hAnsi="Garamond" w:cs="Arial"/>
          <w:color w:val="000000" w:themeColor="text1"/>
        </w:rPr>
        <w:t xml:space="preserve"> </w:t>
      </w:r>
      <w:r>
        <w:rPr>
          <w:rFonts w:ascii="Garamond" w:eastAsiaTheme="minorHAnsi" w:hAnsi="Garamond"/>
          <w:lang w:eastAsia="en-US"/>
        </w:rPr>
        <w:t>Wykonawc</w:t>
      </w:r>
      <w:r>
        <w:rPr>
          <w:rFonts w:ascii="Garamond" w:eastAsiaTheme="minorHAnsi" w:hAnsi="Garamond" w:cs="TimesNewRoman"/>
          <w:lang w:eastAsia="en-US"/>
        </w:rPr>
        <w:t xml:space="preserve">ę </w:t>
      </w:r>
      <w:r>
        <w:rPr>
          <w:rFonts w:ascii="Garamond" w:eastAsiaTheme="minorHAnsi" w:hAnsi="Garamond"/>
          <w:lang w:eastAsia="en-US"/>
        </w:rPr>
        <w:t>usług stanowi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cych przedmiot niniejszego zamówienia w przypadku opó</w:t>
      </w:r>
      <w:r>
        <w:rPr>
          <w:rFonts w:ascii="Garamond" w:eastAsiaTheme="minorHAnsi" w:hAnsi="Garamond" w:cs="TimesNewRoman"/>
          <w:lang w:eastAsia="en-US"/>
        </w:rPr>
        <w:t>ź</w:t>
      </w:r>
      <w:r>
        <w:rPr>
          <w:rFonts w:ascii="Garamond" w:eastAsiaTheme="minorHAnsi" w:hAnsi="Garamond"/>
          <w:lang w:eastAsia="en-US"/>
        </w:rPr>
        <w:t xml:space="preserve">nienia </w:t>
      </w:r>
      <w:r>
        <w:rPr>
          <w:rFonts w:ascii="Garamond" w:eastAsiaTheme="minorHAnsi" w:hAnsi="Garamond"/>
          <w:lang w:eastAsia="en-US"/>
        </w:rPr>
        <w:br/>
        <w:t>w zawarciu umowy wynikłego z przyczyn obiektywnych.</w:t>
      </w:r>
    </w:p>
    <w:p w14:paraId="206A360B" w14:textId="77777777" w:rsidR="00D9004F" w:rsidRDefault="00D9004F" w:rsidP="00D9004F">
      <w:pPr>
        <w:shd w:val="clear" w:color="auto" w:fill="FFFFFF"/>
        <w:tabs>
          <w:tab w:val="left" w:pos="3544"/>
        </w:tabs>
        <w:spacing w:line="276" w:lineRule="auto"/>
        <w:rPr>
          <w:rFonts w:ascii="Garamond" w:hAnsi="Garamond" w:cs="Tahoma"/>
          <w:b/>
          <w:bCs/>
          <w:color w:val="000000"/>
          <w:spacing w:val="-1"/>
        </w:rPr>
      </w:pPr>
    </w:p>
    <w:p w14:paraId="25A80855" w14:textId="77777777" w:rsidR="00D9004F" w:rsidRDefault="00D9004F" w:rsidP="00D9004F">
      <w:pPr>
        <w:shd w:val="clear" w:color="auto" w:fill="FFFFFF"/>
        <w:tabs>
          <w:tab w:val="left" w:pos="3544"/>
        </w:tabs>
        <w:spacing w:line="276" w:lineRule="auto"/>
        <w:ind w:left="357"/>
        <w:jc w:val="center"/>
        <w:rPr>
          <w:rFonts w:ascii="Garamond" w:hAnsi="Garamond" w:cs="Tahoma"/>
          <w:b/>
          <w:bCs/>
          <w:color w:val="000000"/>
          <w:spacing w:val="-1"/>
        </w:rPr>
      </w:pPr>
      <w:r>
        <w:rPr>
          <w:rFonts w:ascii="Garamond" w:hAnsi="Garamond" w:cs="Tahoma"/>
          <w:b/>
          <w:bCs/>
          <w:color w:val="000000"/>
          <w:spacing w:val="-1"/>
        </w:rPr>
        <w:t>§ 4</w:t>
      </w:r>
    </w:p>
    <w:p w14:paraId="3A547188" w14:textId="77777777" w:rsidR="00D9004F" w:rsidRDefault="00D9004F" w:rsidP="00D9004F">
      <w:pPr>
        <w:shd w:val="clear" w:color="auto" w:fill="FFFFFF"/>
        <w:tabs>
          <w:tab w:val="num" w:pos="5040"/>
        </w:tabs>
        <w:spacing w:line="276" w:lineRule="auto"/>
        <w:ind w:hanging="425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bCs/>
          <w:color w:val="000000"/>
        </w:rPr>
        <w:t>1.</w:t>
      </w:r>
      <w:r>
        <w:rPr>
          <w:rFonts w:ascii="Garamond" w:hAnsi="Garamond" w:cs="Tahoma"/>
          <w:color w:val="000000"/>
        </w:rPr>
        <w:t xml:space="preserve">  Strony uzgadniają, że łączne wynagrodzenie Wykonawcy za świadczenie usług objętym przedmiotem umowy nie przekroczy kwoty: </w:t>
      </w:r>
      <w:r>
        <w:rPr>
          <w:rFonts w:ascii="Garamond" w:hAnsi="Garamond" w:cs="Tahoma"/>
          <w:b/>
          <w:bCs/>
          <w:color w:val="000000"/>
        </w:rPr>
        <w:t>……………</w:t>
      </w:r>
      <w:r>
        <w:rPr>
          <w:rFonts w:ascii="Garamond" w:hAnsi="Garamond" w:cs="Tahoma"/>
          <w:b/>
          <w:color w:val="000000"/>
        </w:rPr>
        <w:t xml:space="preserve"> zł brutto</w:t>
      </w:r>
      <w:r>
        <w:rPr>
          <w:rFonts w:ascii="Garamond" w:hAnsi="Garamond" w:cs="Tahoma"/>
          <w:color w:val="000000"/>
        </w:rPr>
        <w:t xml:space="preserve"> (słownie: </w:t>
      </w:r>
      <w:r>
        <w:rPr>
          <w:rFonts w:ascii="Garamond" w:hAnsi="Garamond" w:cs="Tahoma"/>
          <w:b/>
          <w:iCs/>
          <w:color w:val="000000"/>
        </w:rPr>
        <w:t>…………</w:t>
      </w:r>
      <w:r>
        <w:rPr>
          <w:rFonts w:ascii="Garamond" w:hAnsi="Garamond" w:cs="Tahoma"/>
          <w:bCs/>
          <w:iCs/>
          <w:color w:val="000000"/>
        </w:rPr>
        <w:t xml:space="preserve">), VAT………., …………………zł netto (słownie:……………) </w:t>
      </w:r>
      <w:r>
        <w:rPr>
          <w:rFonts w:ascii="Garamond" w:hAnsi="Garamond" w:cs="Tahoma"/>
          <w:color w:val="000000"/>
        </w:rPr>
        <w:t>zgodnie  z  ofertą  Wykonawcy  złożoną  na  etapie  postępowania.</w:t>
      </w:r>
    </w:p>
    <w:p w14:paraId="54944147" w14:textId="77777777" w:rsidR="00D9004F" w:rsidRDefault="00D9004F" w:rsidP="00D9004F">
      <w:pPr>
        <w:shd w:val="clear" w:color="auto" w:fill="FFFFFF"/>
        <w:tabs>
          <w:tab w:val="num" w:pos="5040"/>
        </w:tabs>
        <w:spacing w:line="276" w:lineRule="auto"/>
        <w:ind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bCs/>
          <w:color w:val="000000"/>
        </w:rPr>
        <w:t>2.</w:t>
      </w:r>
      <w:r>
        <w:rPr>
          <w:rFonts w:ascii="Garamond" w:hAnsi="Garamond" w:cs="Tahoma"/>
          <w:color w:val="000000"/>
        </w:rPr>
        <w:t xml:space="preserve"> Zamawiający określił w formularzu ofertowym przewidywane ilości nadawanych przesyłek pocztowych przez okres obowiązywania umowy. Rodzaje i liczba przesyłek są szacunkowe </w:t>
      </w:r>
      <w:r>
        <w:rPr>
          <w:rFonts w:ascii="Garamond" w:hAnsi="Garamond" w:cs="Tahoma"/>
          <w:color w:val="000000"/>
        </w:rPr>
        <w:br/>
        <w:t xml:space="preserve">i mogą ulec zmianie w zależności od potrzeb Zamawiającego, na co Wykonawca wyraża zgodę tym samym oświadczając, że nie będzie dochodził roszczeń z tytułu zmian rodzajowych </w:t>
      </w:r>
      <w:r>
        <w:rPr>
          <w:rFonts w:ascii="Garamond" w:hAnsi="Garamond" w:cs="Tahoma"/>
          <w:color w:val="000000"/>
        </w:rPr>
        <w:br/>
        <w:t>i liczbowych w trakcie realizacji umowy. Faktyczne ilości realizowanych przesyłek w okresie obowiązywania umowy będą wynikać z aktualnych potrzeb Zamawiającego, a więc mogą odbiegać od ilości wskazanych w formularzu ofertowym.</w:t>
      </w:r>
    </w:p>
    <w:p w14:paraId="56991696" w14:textId="77777777" w:rsidR="00D9004F" w:rsidRDefault="00D9004F" w:rsidP="00D9004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right="14" w:hanging="426"/>
        <w:jc w:val="both"/>
        <w:rPr>
          <w:rFonts w:ascii="Garamond" w:hAnsi="Garamond" w:cs="Tahoma"/>
        </w:rPr>
      </w:pPr>
      <w:r>
        <w:rPr>
          <w:rFonts w:ascii="Garamond" w:hAnsi="Garamond" w:cs="Tahoma"/>
          <w:color w:val="000000"/>
        </w:rPr>
        <w:t xml:space="preserve">       Wykazane w formularzu ofertowym przewidywane ilości przesyłek każdego rodzaju, mają charakter szacunkowy, stanowią element służący do kalkulacji ceny oferty oraz wyboru </w:t>
      </w:r>
      <w:r>
        <w:rPr>
          <w:rFonts w:ascii="Garamond" w:hAnsi="Garamond" w:cs="Tahoma"/>
          <w:color w:val="000000"/>
        </w:rPr>
        <w:lastRenderedPageBreak/>
        <w:t>najkorzystniejszej oferty i nie stanowią ze strony Zamawiającego zobowiązania do nadawania przesyłek w podanych w tym załączniku ilościach. Jednocześnie Zamawiający zastrzega, że ograniczenie zamówienia nie przekroczy 30% wartości zamówienia wskazanej § 4 ust. 1.</w:t>
      </w:r>
    </w:p>
    <w:p w14:paraId="4A045182" w14:textId="77777777" w:rsidR="00D9004F" w:rsidRDefault="00D9004F" w:rsidP="00D9004F">
      <w:pPr>
        <w:shd w:val="clear" w:color="auto" w:fill="FFFFFF"/>
        <w:tabs>
          <w:tab w:val="left" w:pos="426"/>
          <w:tab w:val="num" w:pos="5040"/>
        </w:tabs>
        <w:spacing w:line="276" w:lineRule="auto"/>
        <w:ind w:hanging="426"/>
        <w:jc w:val="both"/>
        <w:rPr>
          <w:rFonts w:ascii="Garamond" w:hAnsi="Garamond" w:cs="Tahoma"/>
          <w:b/>
          <w:color w:val="000000"/>
        </w:rPr>
      </w:pPr>
      <w:r>
        <w:rPr>
          <w:rFonts w:ascii="Garamond" w:hAnsi="Garamond" w:cs="Tahoma"/>
          <w:b/>
          <w:bCs/>
          <w:color w:val="000000"/>
        </w:rPr>
        <w:t>3.</w:t>
      </w:r>
      <w:r>
        <w:rPr>
          <w:rFonts w:ascii="Garamond" w:hAnsi="Garamond" w:cs="Tahoma"/>
          <w:color w:val="000000"/>
        </w:rPr>
        <w:t xml:space="preserve">  Wykonawcy nie będzie przysługiwało jakiekolwiek roszczenie z tytułu nie nadania przez Zamawiającego przewidywanej ilości przesyłek pocztowych z zastrzeżeniem, że zmiany ilości nie mogą skutkować zwiększeniem ogólnej ceny brutto wskazanej w </w:t>
      </w:r>
      <w:r>
        <w:rPr>
          <w:rFonts w:ascii="Garamond" w:hAnsi="Garamond" w:cs="Tahoma"/>
          <w:b/>
          <w:color w:val="000000"/>
        </w:rPr>
        <w:t>§ 4 ust. 1.</w:t>
      </w:r>
    </w:p>
    <w:p w14:paraId="22B7B9FA" w14:textId="77777777" w:rsidR="00D9004F" w:rsidRDefault="00D9004F" w:rsidP="00D9004F">
      <w:pPr>
        <w:shd w:val="clear" w:color="auto" w:fill="FFFFFF"/>
        <w:tabs>
          <w:tab w:val="left" w:pos="426"/>
          <w:tab w:val="num" w:pos="5040"/>
        </w:tabs>
        <w:spacing w:line="276" w:lineRule="auto"/>
        <w:ind w:hanging="426"/>
        <w:jc w:val="both"/>
        <w:rPr>
          <w:rFonts w:ascii="Garamond" w:hAnsi="Garamond" w:cs="Tahoma"/>
          <w:b/>
          <w:color w:val="000000"/>
        </w:rPr>
      </w:pPr>
      <w:r>
        <w:rPr>
          <w:rFonts w:ascii="Garamond" w:eastAsia="Calibri" w:hAnsi="Garamond"/>
          <w:b/>
          <w:bCs/>
          <w:color w:val="000000"/>
          <w:lang w:eastAsia="en-US"/>
        </w:rPr>
        <w:t>4.</w:t>
      </w:r>
      <w:r>
        <w:rPr>
          <w:rFonts w:ascii="Garamond" w:eastAsia="Calibri" w:hAnsi="Garamond"/>
          <w:color w:val="000000"/>
          <w:lang w:eastAsia="en-US"/>
        </w:rPr>
        <w:t xml:space="preserve">   Za okres rozliczeniowy przyjmuje się </w:t>
      </w:r>
      <w:r>
        <w:rPr>
          <w:rFonts w:ascii="Garamond" w:eastAsia="Calibri" w:hAnsi="Garamond"/>
          <w:b/>
          <w:color w:val="000000"/>
          <w:lang w:eastAsia="en-US"/>
        </w:rPr>
        <w:t>jeden miesiąc kalendarzowy</w:t>
      </w:r>
      <w:r>
        <w:rPr>
          <w:rFonts w:ascii="Garamond" w:eastAsia="Calibri" w:hAnsi="Garamond"/>
          <w:color w:val="000000"/>
          <w:lang w:eastAsia="en-US"/>
        </w:rPr>
        <w:t xml:space="preserve">. Podstawą naliczenia należności będzie suma opłat za przesyłki faktycznie nadane lub zwrócone z powodu braku możliwości ich doręczenia w okresie rozliczeniowym, potwierdzoną co do ilości i wagi na podstawie dokumentów nadawczych oraz dokumentów oddawczych dokumentujących zwrot przesyłek, kiedy możliwość dostarczenia została wyczerpana oraz </w:t>
      </w:r>
      <w:r>
        <w:rPr>
          <w:rFonts w:ascii="Garamond" w:eastAsia="Calibri" w:hAnsi="Garamond" w:cs="Calibri"/>
          <w:color w:val="000000"/>
          <w:lang w:eastAsia="en-US"/>
        </w:rPr>
        <w:t>opłaty za świadczenie usługi odbioru przesyłek z siedziby Zamawiającego.</w:t>
      </w:r>
      <w:r>
        <w:rPr>
          <w:rFonts w:ascii="Garamond" w:hAnsi="Garamond" w:cs="Tahoma"/>
          <w:b/>
          <w:color w:val="000000"/>
        </w:rPr>
        <w:t xml:space="preserve"> </w:t>
      </w:r>
      <w:r>
        <w:rPr>
          <w:rFonts w:ascii="Garamond" w:eastAsia="Calibri" w:hAnsi="Garamond" w:cs="Calibri"/>
          <w:color w:val="000000"/>
          <w:lang w:eastAsia="en-US"/>
        </w:rPr>
        <w:t xml:space="preserve">Zamawiający oświadcza, że w przypadku usług dodatkowych i komplementarnych do usług objętych zamówieniem, które nie zostały wskazane </w:t>
      </w:r>
      <w:r>
        <w:rPr>
          <w:rFonts w:ascii="Garamond" w:eastAsia="Calibri" w:hAnsi="Garamond" w:cs="Calibri"/>
          <w:color w:val="000000"/>
          <w:lang w:eastAsia="en-US"/>
        </w:rPr>
        <w:br/>
        <w:t>w formularzu ofertowym zastosowanie będą miały stawki cenowe wg cennika Wykonawcy obowiązującego w dniu realizacji usługi</w:t>
      </w:r>
      <w:r>
        <w:rPr>
          <w:rFonts w:ascii="Garamond" w:eastAsia="Calibri" w:hAnsi="Garamond" w:cs="Tahoma"/>
          <w:b/>
          <w:color w:val="000000"/>
          <w:lang w:eastAsia="en-US"/>
        </w:rPr>
        <w:t>.</w:t>
      </w:r>
    </w:p>
    <w:p w14:paraId="7D6665D0" w14:textId="372FEE13" w:rsidR="00D9004F" w:rsidRDefault="00D9004F" w:rsidP="00D9004F">
      <w:pPr>
        <w:shd w:val="clear" w:color="auto" w:fill="FFFFFF"/>
        <w:tabs>
          <w:tab w:val="left" w:pos="426"/>
          <w:tab w:val="num" w:pos="5040"/>
        </w:tabs>
        <w:spacing w:line="276" w:lineRule="auto"/>
        <w:ind w:hanging="425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bCs/>
          <w:color w:val="000000"/>
        </w:rPr>
        <w:t>5.</w:t>
      </w:r>
      <w:r>
        <w:rPr>
          <w:rFonts w:ascii="Garamond" w:hAnsi="Garamond" w:cs="Tahoma"/>
          <w:color w:val="000000"/>
        </w:rPr>
        <w:t xml:space="preserve">  Należność będzie przekazywana z dołu sukcesywnie, stosownie do zrealizowanych usług, po zakończeniu okresu rozliczeniowego, przelewem na rachunek bankowy Wykonawcy </w:t>
      </w:r>
      <w:r>
        <w:rPr>
          <w:rFonts w:ascii="Garamond" w:hAnsi="Garamond" w:cs="Tahoma"/>
          <w:b/>
          <w:color w:val="000000"/>
        </w:rPr>
        <w:t xml:space="preserve">………………………….. </w:t>
      </w:r>
      <w:r>
        <w:rPr>
          <w:rFonts w:ascii="Garamond" w:hAnsi="Garamond" w:cs="Tahoma"/>
          <w:color w:val="000000"/>
        </w:rPr>
        <w:t xml:space="preserve">na podstawie wystawionej przez Wykonawcę faktury, w terminie ……….. dni od daty </w:t>
      </w:r>
      <w:r w:rsidR="00927253" w:rsidRPr="0056372D">
        <w:rPr>
          <w:rFonts w:ascii="Garamond" w:hAnsi="Garamond" w:cs="Tahoma"/>
        </w:rPr>
        <w:t>jej wystawienia.</w:t>
      </w:r>
      <w:r w:rsidRPr="0056372D">
        <w:rPr>
          <w:rFonts w:ascii="Garamond" w:hAnsi="Garamond" w:cs="Tahoma"/>
        </w:rPr>
        <w:t xml:space="preserve"> </w:t>
      </w:r>
    </w:p>
    <w:p w14:paraId="5C5CCD07" w14:textId="77777777" w:rsidR="00D9004F" w:rsidRDefault="00D9004F" w:rsidP="00D9004F">
      <w:pPr>
        <w:shd w:val="clear" w:color="auto" w:fill="FFFFFF"/>
        <w:tabs>
          <w:tab w:val="left" w:pos="426"/>
          <w:tab w:val="num" w:pos="5040"/>
        </w:tabs>
        <w:spacing w:line="276" w:lineRule="auto"/>
        <w:ind w:hanging="426"/>
        <w:jc w:val="both"/>
        <w:rPr>
          <w:rFonts w:ascii="Garamond" w:hAnsi="Garamond" w:cs="Tahoma"/>
          <w:b/>
          <w:color w:val="000000"/>
        </w:rPr>
      </w:pPr>
      <w:r>
        <w:rPr>
          <w:rFonts w:ascii="Garamond" w:hAnsi="Garamond" w:cs="Tahoma"/>
          <w:b/>
          <w:bCs/>
          <w:color w:val="000000"/>
        </w:rPr>
        <w:t>6.</w:t>
      </w:r>
      <w:bookmarkStart w:id="2" w:name="_Hlk151459056"/>
      <w:r>
        <w:rPr>
          <w:rFonts w:ascii="Garamond" w:hAnsi="Garamond" w:cs="Tahoma"/>
          <w:b/>
          <w:bCs/>
          <w:color w:val="000000"/>
        </w:rPr>
        <w:t xml:space="preserve">   </w:t>
      </w:r>
      <w:r>
        <w:rPr>
          <w:rFonts w:ascii="Garamond" w:hAnsi="Garamond" w:cs="Tahoma"/>
          <w:color w:val="000000"/>
        </w:rPr>
        <w:t>Wykonawca wystawi fakturę na nabywcę</w:t>
      </w:r>
      <w:r>
        <w:rPr>
          <w:rFonts w:ascii="Garamond" w:hAnsi="Garamond" w:cs="Tahoma"/>
          <w:b/>
          <w:color w:val="000000"/>
        </w:rPr>
        <w:t>: Powiat Bytowski, ul. Ks. dr. Bolesława Domańskiego 2, 77-100 Bytów, NIP 842-164-30-30</w:t>
      </w:r>
    </w:p>
    <w:bookmarkEnd w:id="2"/>
    <w:p w14:paraId="6F32781B" w14:textId="77777777" w:rsidR="00D9004F" w:rsidRDefault="00D9004F" w:rsidP="00D9004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7.</w:t>
      </w:r>
      <w:r>
        <w:rPr>
          <w:rFonts w:ascii="Garamond" w:hAnsi="Garamond"/>
          <w:bCs/>
        </w:rPr>
        <w:t xml:space="preserve">  Zgodnie z ustawą z dnia 9 listopada 2018 r. o elektronicznym fakturowaniu w zamówieniach publicznych, koncesjach na roboty budowlane lub usługi oraz partnerstwie </w:t>
      </w:r>
      <w:proofErr w:type="spellStart"/>
      <w:r>
        <w:rPr>
          <w:rFonts w:ascii="Garamond" w:hAnsi="Garamond"/>
          <w:bCs/>
        </w:rPr>
        <w:t>publiczno</w:t>
      </w:r>
      <w:proofErr w:type="spellEnd"/>
      <w:r>
        <w:rPr>
          <w:rFonts w:ascii="Garamond" w:hAnsi="Garamond"/>
          <w:bCs/>
        </w:rPr>
        <w:t xml:space="preserve"> – prywatnym (Dz. U. z 2020 r . poz. 1666 z </w:t>
      </w:r>
      <w:proofErr w:type="spellStart"/>
      <w:r>
        <w:rPr>
          <w:rFonts w:ascii="Garamond" w:hAnsi="Garamond"/>
          <w:bCs/>
        </w:rPr>
        <w:t>późn</w:t>
      </w:r>
      <w:proofErr w:type="spellEnd"/>
      <w:r>
        <w:rPr>
          <w:rFonts w:ascii="Garamond" w:hAnsi="Garamond"/>
          <w:bCs/>
        </w:rPr>
        <w:t xml:space="preserve"> zm.) Wykonawca ma możliwość przesyłania Zamawiającemu ustrukturyzowanych faktur elektronicznych za pośrednictwem platformy elektronicznego fakturowania (PEF), o której mowa w ust. 8.</w:t>
      </w:r>
    </w:p>
    <w:p w14:paraId="7E369998" w14:textId="77777777" w:rsidR="00D9004F" w:rsidRDefault="00D9004F" w:rsidP="00D9004F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8.</w:t>
      </w:r>
      <w:r>
        <w:rPr>
          <w:rFonts w:ascii="Garamond" w:hAnsi="Garamond"/>
          <w:bCs/>
        </w:rPr>
        <w:t xml:space="preserve">   Wykonawca przesyła ustrukturyzowane faktury elektroniczne za pośrednictwem platformy </w:t>
      </w:r>
    </w:p>
    <w:p w14:paraId="0FAF4ABE" w14:textId="77777777" w:rsidR="00D9004F" w:rsidRDefault="00D9004F" w:rsidP="00D9004F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t xml:space="preserve">      </w:t>
      </w:r>
      <w:hyperlink r:id="rId5" w:history="1">
        <w:r>
          <w:rPr>
            <w:rStyle w:val="Hipercze"/>
            <w:rFonts w:ascii="Garamond" w:hAnsi="Garamond"/>
            <w:bCs/>
          </w:rPr>
          <w:t>https://brokerpefexpert.efaktura.gov.pl/</w:t>
        </w:r>
      </w:hyperlink>
    </w:p>
    <w:p w14:paraId="52D30B80" w14:textId="77777777" w:rsidR="00D9004F" w:rsidRDefault="00D9004F" w:rsidP="00D9004F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9.</w:t>
      </w:r>
      <w:r>
        <w:rPr>
          <w:rFonts w:ascii="Garamond" w:hAnsi="Garamond"/>
          <w:bCs/>
        </w:rPr>
        <w:t xml:space="preserve">   Dane konta Zamawiającego na platformie PEF:</w:t>
      </w:r>
    </w:p>
    <w:p w14:paraId="056D1B59" w14:textId="77777777" w:rsidR="00D9004F" w:rsidRDefault="00D9004F" w:rsidP="00D9004F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– Nazwa podmiotu:  Powiat Bytowski</w:t>
      </w:r>
    </w:p>
    <w:p w14:paraId="45BEE3BF" w14:textId="77777777" w:rsidR="00D9004F" w:rsidRDefault="00D9004F" w:rsidP="00D9004F">
      <w:pPr>
        <w:shd w:val="clear" w:color="auto" w:fill="FFFFFF"/>
        <w:tabs>
          <w:tab w:val="left" w:pos="0"/>
          <w:tab w:val="left" w:pos="426"/>
        </w:tabs>
        <w:autoSpaceDE w:val="0"/>
        <w:adjustRightInd w:val="0"/>
        <w:spacing w:line="276" w:lineRule="auto"/>
        <w:jc w:val="both"/>
        <w:rPr>
          <w:rFonts w:ascii="Garamond" w:eastAsia="SimSun" w:hAnsi="Garamond" w:cs="Arial"/>
          <w:bCs/>
          <w:kern w:val="3"/>
          <w:lang w:eastAsia="zh-CN" w:bidi="hi-IN"/>
        </w:rPr>
      </w:pPr>
      <w:r>
        <w:rPr>
          <w:rFonts w:ascii="Garamond" w:hAnsi="Garamond"/>
          <w:bCs/>
        </w:rPr>
        <w:t xml:space="preserve">– </w:t>
      </w:r>
      <w:r>
        <w:rPr>
          <w:rFonts w:ascii="Garamond" w:eastAsia="SimSun" w:hAnsi="Garamond" w:cs="Arial"/>
          <w:bCs/>
          <w:kern w:val="3"/>
          <w:lang w:eastAsia="zh-CN" w:bidi="hi-IN"/>
        </w:rPr>
        <w:t>Adres PEF: NIP 8421643030</w:t>
      </w:r>
    </w:p>
    <w:p w14:paraId="4733FBFD" w14:textId="77777777" w:rsidR="00D9004F" w:rsidRDefault="00D9004F" w:rsidP="00D9004F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10.</w:t>
      </w:r>
      <w:r>
        <w:rPr>
          <w:rFonts w:ascii="Garamond" w:hAnsi="Garamond"/>
          <w:bCs/>
        </w:rPr>
        <w:t xml:space="preserve"> Wykonawca ma możliwość przesłania Zamawiającemu faktury w postaci elektronicznej (innej niż opisana w ust. 7  tylko i wyłącznie na adres e-mail: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starostwo@powiatbytowski.pl</w:t>
      </w:r>
      <w:r>
        <w:rPr>
          <w:rFonts w:ascii="Garamond" w:hAnsi="Garamond"/>
          <w:bCs/>
        </w:rPr>
        <w:t xml:space="preserve"> ze swojego adresu e-mail: </w:t>
      </w:r>
      <w:r>
        <w:rPr>
          <w:rFonts w:ascii="Garamond" w:hAnsi="Garamond"/>
          <w:b/>
        </w:rPr>
        <w:t>………………………………………………</w:t>
      </w:r>
    </w:p>
    <w:p w14:paraId="3056FE70" w14:textId="77777777" w:rsidR="00D9004F" w:rsidRDefault="00D9004F" w:rsidP="00D9004F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11.</w:t>
      </w:r>
      <w:r>
        <w:rPr>
          <w:rFonts w:ascii="Garamond" w:hAnsi="Garamond"/>
          <w:bCs/>
        </w:rPr>
        <w:t xml:space="preserve"> Wysłanie faktury z innego adresu mailowego niż wskazany w ust. 10 będzie uznane za niedostarczoną fakturę.</w:t>
      </w:r>
    </w:p>
    <w:p w14:paraId="146BED40" w14:textId="77777777" w:rsidR="00D9004F" w:rsidRDefault="00D9004F" w:rsidP="00D9004F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12.</w:t>
      </w:r>
      <w:r>
        <w:rPr>
          <w:rFonts w:ascii="Garamond" w:hAnsi="Garamond"/>
          <w:bCs/>
        </w:rPr>
        <w:t xml:space="preserve"> Zamawiający może dokonać płatności z wykorzystaniem mechanizmu podzielonej płatności, zgodnie z art. 108a -108b ustawy z dnia 11 marca 2004 r. o podatku od towarów i usług.</w:t>
      </w:r>
    </w:p>
    <w:p w14:paraId="0B796C92" w14:textId="77777777" w:rsidR="00D9004F" w:rsidRDefault="00D9004F" w:rsidP="00D9004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 w:cs="Tahoma"/>
          <w:b/>
          <w:color w:val="000000"/>
        </w:rPr>
        <w:t>13.</w:t>
      </w:r>
      <w:r>
        <w:rPr>
          <w:rFonts w:ascii="Garamond" w:hAnsi="Garamond" w:cs="Tahoma"/>
          <w:bCs/>
          <w:color w:val="000000"/>
        </w:rPr>
        <w:t xml:space="preserve"> </w:t>
      </w:r>
      <w:r>
        <w:rPr>
          <w:rFonts w:ascii="Garamond" w:hAnsi="Garamond"/>
        </w:rPr>
        <w:t>Wykonawca oświadcza, że jego firma jest zarejestrowanym, czynnym podatnikiem VAT, nie zawiesiła ani nie zaprzestała wykonywania działalności gospodarczej i zobowiązuje się do niezwłocznego pisemnego powiadomienia o zmianach powyższego statusu.</w:t>
      </w:r>
    </w:p>
    <w:p w14:paraId="4C46D8FB" w14:textId="77777777" w:rsidR="00D9004F" w:rsidRDefault="00D9004F" w:rsidP="00D9004F">
      <w:pPr>
        <w:shd w:val="clear" w:color="auto" w:fill="FFFFFF"/>
        <w:tabs>
          <w:tab w:val="left" w:pos="426"/>
          <w:tab w:val="num" w:pos="5040"/>
        </w:tabs>
        <w:spacing w:line="276" w:lineRule="auto"/>
        <w:ind w:hanging="426"/>
        <w:jc w:val="both"/>
        <w:rPr>
          <w:rFonts w:ascii="Garamond" w:hAnsi="Garamond" w:cs="Tahoma"/>
          <w:bCs/>
          <w:color w:val="000000"/>
        </w:rPr>
      </w:pPr>
      <w:r>
        <w:rPr>
          <w:rFonts w:ascii="Garamond" w:hAnsi="Garamond" w:cs="Tahoma"/>
          <w:b/>
          <w:color w:val="000000"/>
        </w:rPr>
        <w:t>14.</w:t>
      </w:r>
      <w:r>
        <w:rPr>
          <w:rFonts w:ascii="Garamond" w:hAnsi="Garamond" w:cs="Tahoma"/>
          <w:bCs/>
          <w:color w:val="000000"/>
        </w:rPr>
        <w:t xml:space="preserve"> Należności określone w fakturze VAT wynikające z niniejszej Umowy zostaną przekazane przez Zamawiającego przelewem na konto Wykonawcy wskazane przez niego na fakturze VAT. Równocześnie Wykonawca oświadcza, że numer rachunku bankowego, który zostanie wskazany </w:t>
      </w:r>
      <w:r>
        <w:rPr>
          <w:rFonts w:ascii="Garamond" w:hAnsi="Garamond" w:cs="Tahoma"/>
          <w:bCs/>
          <w:color w:val="000000"/>
        </w:rPr>
        <w:br/>
        <w:t xml:space="preserve">w fakturze jest numerem rachunku bankowego Wykonawcy, otwartym w związku z prowadzoną działalnością gospodarczą oraz znajduje się w wykazie, o którym mowa w art. 96b ustawy z dnia 11 marca 2004 r. o podatku od towarów i usług </w:t>
      </w:r>
      <w:r>
        <w:rPr>
          <w:rFonts w:ascii="Garamond" w:eastAsia="Calibri" w:hAnsi="Garamond" w:cs="Open Sans"/>
          <w:bCs/>
          <w:color w:val="333333"/>
          <w:shd w:val="clear" w:color="auto" w:fill="FFFFFF"/>
          <w:lang w:eastAsia="en-US"/>
        </w:rPr>
        <w:t> (</w:t>
      </w:r>
      <w:proofErr w:type="spellStart"/>
      <w:r>
        <w:rPr>
          <w:rFonts w:ascii="Garamond" w:eastAsia="Calibri" w:hAnsi="Garamond" w:cs="Open Sans"/>
          <w:bCs/>
          <w:color w:val="333333"/>
          <w:shd w:val="clear" w:color="auto" w:fill="FFFFFF"/>
          <w:lang w:eastAsia="en-US"/>
        </w:rPr>
        <w:t>t.j</w:t>
      </w:r>
      <w:proofErr w:type="spellEnd"/>
      <w:r>
        <w:rPr>
          <w:rFonts w:ascii="Garamond" w:eastAsia="Calibri" w:hAnsi="Garamond" w:cs="Open Sans"/>
          <w:bCs/>
          <w:color w:val="333333"/>
          <w:shd w:val="clear" w:color="auto" w:fill="FFFFFF"/>
          <w:lang w:eastAsia="en-US"/>
        </w:rPr>
        <w:t xml:space="preserve">. Dz. U. z 2022 r. poz. 931 z </w:t>
      </w:r>
      <w:proofErr w:type="spellStart"/>
      <w:r>
        <w:rPr>
          <w:rFonts w:ascii="Garamond" w:eastAsia="Calibri" w:hAnsi="Garamond" w:cs="Open Sans"/>
          <w:bCs/>
          <w:color w:val="333333"/>
          <w:shd w:val="clear" w:color="auto" w:fill="FFFFFF"/>
          <w:lang w:eastAsia="en-US"/>
        </w:rPr>
        <w:t>późn</w:t>
      </w:r>
      <w:proofErr w:type="spellEnd"/>
      <w:r>
        <w:rPr>
          <w:rFonts w:ascii="Garamond" w:eastAsia="Calibri" w:hAnsi="Garamond" w:cs="Open Sans"/>
          <w:bCs/>
          <w:color w:val="333333"/>
          <w:shd w:val="clear" w:color="auto" w:fill="FFFFFF"/>
          <w:lang w:eastAsia="en-US"/>
        </w:rPr>
        <w:t>. zm.).</w:t>
      </w:r>
    </w:p>
    <w:p w14:paraId="54FEFB03" w14:textId="77777777" w:rsidR="00D9004F" w:rsidRDefault="00D9004F" w:rsidP="00D9004F">
      <w:pPr>
        <w:shd w:val="clear" w:color="auto" w:fill="FFFFFF"/>
        <w:tabs>
          <w:tab w:val="left" w:pos="426"/>
          <w:tab w:val="num" w:pos="5040"/>
        </w:tabs>
        <w:spacing w:line="276" w:lineRule="auto"/>
        <w:ind w:hanging="426"/>
        <w:jc w:val="both"/>
        <w:rPr>
          <w:rFonts w:ascii="Garamond" w:hAnsi="Garamond" w:cs="Tahoma"/>
          <w:bCs/>
          <w:color w:val="000000"/>
        </w:rPr>
      </w:pPr>
      <w:r>
        <w:rPr>
          <w:rFonts w:ascii="Garamond" w:hAnsi="Garamond" w:cs="Tahoma"/>
          <w:b/>
          <w:color w:val="000000"/>
        </w:rPr>
        <w:lastRenderedPageBreak/>
        <w:t>15.</w:t>
      </w:r>
      <w:r>
        <w:rPr>
          <w:rFonts w:ascii="Garamond" w:hAnsi="Garamond" w:cs="Tahoma"/>
          <w:bCs/>
          <w:color w:val="000000"/>
        </w:rPr>
        <w:t xml:space="preserve"> Za dzień zapłaty przyjmuje się datę </w:t>
      </w:r>
      <w:r>
        <w:rPr>
          <w:rFonts w:ascii="Garamond" w:hAnsi="Garamond"/>
          <w:bCs/>
        </w:rPr>
        <w:t>obciążenia rachunku bankowego Zamawiającego</w:t>
      </w:r>
      <w:r>
        <w:rPr>
          <w:rFonts w:ascii="Garamond" w:hAnsi="Garamond" w:cs="Tahoma"/>
          <w:bCs/>
          <w:color w:val="000000"/>
        </w:rPr>
        <w:t>.</w:t>
      </w:r>
    </w:p>
    <w:p w14:paraId="54F07629" w14:textId="77777777" w:rsidR="00D9004F" w:rsidRDefault="00D9004F" w:rsidP="00D9004F">
      <w:pPr>
        <w:shd w:val="clear" w:color="auto" w:fill="FFFFFF"/>
        <w:tabs>
          <w:tab w:val="left" w:pos="426"/>
          <w:tab w:val="num" w:pos="5040"/>
        </w:tabs>
        <w:spacing w:line="276" w:lineRule="auto"/>
        <w:ind w:hanging="426"/>
        <w:jc w:val="both"/>
        <w:rPr>
          <w:rFonts w:ascii="Garamond" w:hAnsi="Garamond" w:cs="Tahoma"/>
          <w:bCs/>
          <w:color w:val="000000"/>
        </w:rPr>
      </w:pPr>
      <w:r>
        <w:rPr>
          <w:rFonts w:ascii="Garamond" w:hAnsi="Garamond" w:cs="Tahoma"/>
          <w:b/>
          <w:color w:val="000000"/>
        </w:rPr>
        <w:t>16.</w:t>
      </w:r>
      <w:r>
        <w:rPr>
          <w:rFonts w:ascii="Garamond" w:hAnsi="Garamond" w:cs="Tahoma"/>
          <w:bCs/>
          <w:color w:val="000000"/>
        </w:rPr>
        <w:t xml:space="preserve"> W przypadku nieterminowego regulowania należności Wykonawca obciąży Zamawiającego odsetkami ustawowymi </w:t>
      </w:r>
      <w:r>
        <w:rPr>
          <w:rFonts w:ascii="Garamond" w:eastAsia="Calibri" w:hAnsi="Garamond"/>
          <w:bCs/>
          <w:color w:val="000000"/>
          <w:lang w:eastAsia="en-US"/>
        </w:rPr>
        <w:t>za opóźnienie</w:t>
      </w:r>
      <w:r>
        <w:rPr>
          <w:rFonts w:ascii="Garamond" w:hAnsi="Garamond" w:cs="Tahoma"/>
          <w:bCs/>
          <w:color w:val="000000"/>
        </w:rPr>
        <w:t xml:space="preserve"> w transakcjach handlowych.</w:t>
      </w:r>
    </w:p>
    <w:p w14:paraId="27F1D518" w14:textId="77777777" w:rsidR="00D9004F" w:rsidRDefault="00D9004F" w:rsidP="00D9004F">
      <w:pPr>
        <w:shd w:val="clear" w:color="auto" w:fill="FFFFFF"/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17.</w:t>
      </w:r>
      <w:r>
        <w:rPr>
          <w:rFonts w:ascii="Garamond" w:hAnsi="Garamond"/>
          <w:bCs/>
        </w:rPr>
        <w:t xml:space="preserve"> W przypadku przedstawienia przez Wykonawcę faktury wystawionej nieprawidłowo lub bezpodstawnie, Zamawiający wymaga dostarczenia przez Wykonawcę prawidłowo wystawionej faktury korygującej wraz z załącznikami. Termin płatności rozpoczyna bieg od dnia otrzymania przez Zamawiającego prawidłowo wystawionej faktury korygującej oraz załączników.</w:t>
      </w:r>
    </w:p>
    <w:p w14:paraId="0388B72A" w14:textId="77777777" w:rsidR="00D9004F" w:rsidRDefault="00D9004F" w:rsidP="00D9004F">
      <w:pPr>
        <w:shd w:val="clear" w:color="auto" w:fill="FFFFFF"/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18.</w:t>
      </w:r>
      <w:r>
        <w:rPr>
          <w:rFonts w:ascii="Garamond" w:hAnsi="Garamond"/>
          <w:bCs/>
        </w:rPr>
        <w:t xml:space="preserve"> Wykonawca oświadcza, że VAT wynikający z faktury zostanie terminowo rozliczony </w:t>
      </w:r>
      <w:r>
        <w:rPr>
          <w:rFonts w:ascii="Garamond" w:hAnsi="Garamond"/>
          <w:bCs/>
        </w:rPr>
        <w:br/>
        <w:t>z organem podatkowym oraz, że nie posiada żadnych zaległości w zobowiązaniach w stosunku do Skarbu Państwa, które uniemożliwiłyby jego zapłatę.</w:t>
      </w:r>
    </w:p>
    <w:p w14:paraId="2EE777A3" w14:textId="77777777" w:rsidR="00D9004F" w:rsidRDefault="00D9004F" w:rsidP="00D900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color w:val="000000"/>
          <w:spacing w:val="-1"/>
          <w:sz w:val="16"/>
          <w:szCs w:val="16"/>
        </w:rPr>
      </w:pPr>
    </w:p>
    <w:p w14:paraId="00E57698" w14:textId="77777777" w:rsidR="00D9004F" w:rsidRDefault="00D9004F" w:rsidP="00D900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color w:val="000000"/>
          <w:spacing w:val="-1"/>
        </w:rPr>
      </w:pPr>
      <w:r>
        <w:rPr>
          <w:rFonts w:ascii="Garamond" w:hAnsi="Garamond" w:cs="Tahoma"/>
          <w:b/>
          <w:bCs/>
          <w:color w:val="000000"/>
          <w:spacing w:val="-1"/>
        </w:rPr>
        <w:t>§ 5</w:t>
      </w:r>
    </w:p>
    <w:p w14:paraId="7E03588B" w14:textId="77777777" w:rsidR="00D9004F" w:rsidRDefault="00D9004F" w:rsidP="00D9004F">
      <w:pPr>
        <w:widowControl w:val="0"/>
        <w:numPr>
          <w:ilvl w:val="0"/>
          <w:numId w:val="9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/>
          <w:iCs/>
        </w:rPr>
        <w:t xml:space="preserve">Zamawiający przewiduje możliwość zmiany postanowień zawartej umowy bez przeprowadzenia nowego postępowania o udzielenie zamówienia, w przypadku wystąpienia co najmniej jednej  </w:t>
      </w:r>
      <w:r>
        <w:rPr>
          <w:rFonts w:ascii="Garamond" w:hAnsi="Garamond"/>
          <w:iCs/>
        </w:rPr>
        <w:br/>
        <w:t>z okoliczności wymienionych poniżej, z uwzględnieniem podawanych warunków ich wprowadzenia:</w:t>
      </w:r>
    </w:p>
    <w:p w14:paraId="6168B698" w14:textId="77777777" w:rsidR="00D9004F" w:rsidRDefault="00D9004F" w:rsidP="00D900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wydłużenie terminów realizacji przedmiotu umowy będzie dopuszczalne z powodu wystąpienia siły wyższej. Przez siłę wyższą będą rozumiane wszelkie wydarzenia, istniejące lub mogące zaistnieć w przyszłości, które mają wpływ na realizację umowy, znajdujące się poza realną kontrolą Zamawiającego i Wykonawcy i których nie można było przewidzieć lub które, choć przewidywalne, były nieuniknione, nawet po przedsięwzięciu przez Zamawiającego lub Wykonawcę wszelkich uzasadnionych kroków dla uniknięcia takich wydarzeń,</w:t>
      </w:r>
    </w:p>
    <w:p w14:paraId="0931D265" w14:textId="77777777" w:rsidR="00D9004F" w:rsidRDefault="00D9004F" w:rsidP="00D900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jeżeli niezbędna jest zmiana sposobu wykonania zobowiązania, w szczególności zasad dotyczących odbioru przesyłek pocztowych lub kurierskich, o ile zmiana taka jest korzystna dla Zamawiającego oraz konieczna w celu prawidłowej realizacji umowy, </w:t>
      </w:r>
    </w:p>
    <w:p w14:paraId="576112C1" w14:textId="77777777" w:rsidR="00D9004F" w:rsidRDefault="00D9004F" w:rsidP="00D9004F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konieczności dostosowania postanowień do zmian powszechnie obowiązujących przepisów prawa z uwagi na brak możliwości realizacji umowy według pierwotnej jej treści lub z uwagi na rażącą stratę grożącą jednej ze stron; </w:t>
      </w:r>
    </w:p>
    <w:p w14:paraId="42195A71" w14:textId="77777777" w:rsidR="00D9004F" w:rsidRDefault="00D9004F" w:rsidP="00D9004F">
      <w:pPr>
        <w:pStyle w:val="Akapitzlist"/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ind w:left="0"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Zamawiaj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 dopuszcza mo</w:t>
      </w:r>
      <w:r>
        <w:rPr>
          <w:rFonts w:ascii="Garamond" w:eastAsiaTheme="minorHAnsi" w:hAnsi="Garamond" w:cs="TimesNewRoman"/>
          <w:lang w:eastAsia="en-US"/>
        </w:rPr>
        <w:t>ż</w:t>
      </w:r>
      <w:r>
        <w:rPr>
          <w:rFonts w:ascii="Garamond" w:eastAsiaTheme="minorHAnsi" w:hAnsi="Garamond"/>
          <w:lang w:eastAsia="en-US"/>
        </w:rPr>
        <w:t>liwo</w:t>
      </w:r>
      <w:r>
        <w:rPr>
          <w:rFonts w:ascii="Garamond" w:eastAsiaTheme="minorHAnsi" w:hAnsi="Garamond" w:cs="TimesNewRoman"/>
          <w:lang w:eastAsia="en-US"/>
        </w:rPr>
        <w:t xml:space="preserve">ść </w:t>
      </w:r>
      <w:r>
        <w:rPr>
          <w:rFonts w:ascii="Garamond" w:eastAsiaTheme="minorHAnsi" w:hAnsi="Garamond"/>
          <w:lang w:eastAsia="en-US"/>
        </w:rPr>
        <w:t>zmiany postanowie</w:t>
      </w:r>
      <w:r>
        <w:rPr>
          <w:rFonts w:ascii="Garamond" w:eastAsiaTheme="minorHAnsi" w:hAnsi="Garamond" w:cs="TimesNewRoman"/>
          <w:lang w:eastAsia="en-US"/>
        </w:rPr>
        <w:t xml:space="preserve">ń </w:t>
      </w:r>
      <w:r>
        <w:rPr>
          <w:rFonts w:ascii="Garamond" w:eastAsiaTheme="minorHAnsi" w:hAnsi="Garamond"/>
          <w:lang w:eastAsia="en-US"/>
        </w:rPr>
        <w:t>zawartej umowy w zakresie wysoko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ci wynagrodzenia nale</w:t>
      </w:r>
      <w:r>
        <w:rPr>
          <w:rFonts w:ascii="Garamond" w:eastAsiaTheme="minorHAnsi" w:hAnsi="Garamond" w:cs="TimesNewRoman"/>
          <w:lang w:eastAsia="en-US"/>
        </w:rPr>
        <w:t>ż</w:t>
      </w:r>
      <w:r>
        <w:rPr>
          <w:rFonts w:ascii="Garamond" w:eastAsiaTheme="minorHAnsi" w:hAnsi="Garamond"/>
          <w:lang w:eastAsia="en-US"/>
        </w:rPr>
        <w:t xml:space="preserve">nego Wykonawcy z tytułu wykonania umowy oraz cen jednostkowych za 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wiadczenie usług stanowi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cych przedmiot umowy w przypadku:</w:t>
      </w:r>
    </w:p>
    <w:p w14:paraId="61AF8335" w14:textId="77777777" w:rsidR="00D9004F" w:rsidRDefault="00D9004F" w:rsidP="00D9004F">
      <w:pPr>
        <w:tabs>
          <w:tab w:val="num" w:pos="142"/>
        </w:tabs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1) zmiany przez Ustawodawc</w:t>
      </w:r>
      <w:r>
        <w:rPr>
          <w:rFonts w:ascii="Garamond" w:eastAsiaTheme="minorHAnsi" w:hAnsi="Garamond" w:cs="TimesNewRoman"/>
          <w:lang w:eastAsia="en-US"/>
        </w:rPr>
        <w:t xml:space="preserve">ę </w:t>
      </w:r>
      <w:r>
        <w:rPr>
          <w:rFonts w:ascii="Garamond" w:eastAsiaTheme="minorHAnsi" w:hAnsi="Garamond"/>
          <w:lang w:eastAsia="en-US"/>
        </w:rPr>
        <w:t>powszechnie obowi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zuj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cych przepisów prawa o charakterze bezwzgl</w:t>
      </w:r>
      <w:r>
        <w:rPr>
          <w:rFonts w:ascii="Garamond" w:eastAsiaTheme="minorHAnsi" w:hAnsi="Garamond" w:cs="TimesNewRoman"/>
          <w:lang w:eastAsia="en-US"/>
        </w:rPr>
        <w:t>ę</w:t>
      </w:r>
      <w:r>
        <w:rPr>
          <w:rFonts w:ascii="Garamond" w:eastAsiaTheme="minorHAnsi" w:hAnsi="Garamond"/>
          <w:lang w:eastAsia="en-US"/>
        </w:rPr>
        <w:t>dnie obowi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zuj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cym, z którymi postanowienia umowy pozostałyby w sprzeczno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ci;</w:t>
      </w:r>
    </w:p>
    <w:p w14:paraId="25496026" w14:textId="77777777" w:rsidR="00D9004F" w:rsidRDefault="00D9004F" w:rsidP="00D9004F">
      <w:pPr>
        <w:tabs>
          <w:tab w:val="num" w:pos="142"/>
        </w:tabs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2) ustawowej zmiany obowi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zku podatkowego Wykonawcy w zakresie podatku od towarów i usług (w przypadku zmiany stawki podatku VAT na usługi pocztowe);</w:t>
      </w:r>
    </w:p>
    <w:p w14:paraId="3E9F8890" w14:textId="77777777" w:rsidR="00D9004F" w:rsidRDefault="00D9004F" w:rsidP="00D9004F">
      <w:pPr>
        <w:pStyle w:val="Akapitzlist"/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Zmiany wynagrodzenia nale</w:t>
      </w:r>
      <w:r>
        <w:rPr>
          <w:rFonts w:ascii="Garamond" w:eastAsiaTheme="minorHAnsi" w:hAnsi="Garamond" w:cs="TimesNewRoman"/>
          <w:lang w:eastAsia="en-US"/>
        </w:rPr>
        <w:t>ż</w:t>
      </w:r>
      <w:r>
        <w:rPr>
          <w:rFonts w:ascii="Garamond" w:eastAsiaTheme="minorHAnsi" w:hAnsi="Garamond"/>
          <w:lang w:eastAsia="en-US"/>
        </w:rPr>
        <w:t xml:space="preserve">nego Wykonawcy oraz cen jednostkowych za 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wiadczenie usług stanowi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cych przedmiot umowy w przypadku wyst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pienia okoliczno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 xml:space="preserve">ci, o których mowa w </w:t>
      </w:r>
      <w:r>
        <w:rPr>
          <w:rFonts w:ascii="Garamond" w:eastAsiaTheme="minorHAnsi" w:hAnsi="Garamond"/>
          <w:b/>
          <w:bCs/>
          <w:lang w:eastAsia="en-US"/>
        </w:rPr>
        <w:t>ust. 2</w:t>
      </w:r>
      <w:r>
        <w:rPr>
          <w:rFonts w:ascii="Garamond" w:eastAsiaTheme="minorHAnsi" w:hAnsi="Garamond"/>
          <w:lang w:eastAsia="en-US"/>
        </w:rPr>
        <w:t>, dotyczy</w:t>
      </w:r>
      <w:r>
        <w:rPr>
          <w:rFonts w:ascii="Garamond" w:eastAsiaTheme="minorHAnsi" w:hAnsi="Garamond" w:cs="TimesNewRoman"/>
          <w:lang w:eastAsia="en-US"/>
        </w:rPr>
        <w:t xml:space="preserve">ć </w:t>
      </w:r>
      <w:r>
        <w:rPr>
          <w:rFonts w:ascii="Garamond" w:eastAsiaTheme="minorHAnsi" w:hAnsi="Garamond"/>
          <w:lang w:eastAsia="en-US"/>
        </w:rPr>
        <w:t>mog</w:t>
      </w:r>
      <w:r>
        <w:rPr>
          <w:rFonts w:ascii="Garamond" w:eastAsiaTheme="minorHAnsi" w:hAnsi="Garamond" w:cs="TimesNewRoman"/>
          <w:lang w:eastAsia="en-US"/>
        </w:rPr>
        <w:t xml:space="preserve">ą </w:t>
      </w:r>
      <w:r>
        <w:rPr>
          <w:rFonts w:ascii="Garamond" w:eastAsiaTheme="minorHAnsi" w:hAnsi="Garamond"/>
          <w:lang w:eastAsia="en-US"/>
        </w:rPr>
        <w:t>jedynie niezrealizowanej cz</w:t>
      </w:r>
      <w:r>
        <w:rPr>
          <w:rFonts w:ascii="Garamond" w:eastAsiaTheme="minorHAnsi" w:hAnsi="Garamond" w:cs="TimesNewRoman"/>
          <w:lang w:eastAsia="en-US"/>
        </w:rPr>
        <w:t>ęś</w:t>
      </w:r>
      <w:r>
        <w:rPr>
          <w:rFonts w:ascii="Garamond" w:eastAsiaTheme="minorHAnsi" w:hAnsi="Garamond"/>
          <w:lang w:eastAsia="en-US"/>
        </w:rPr>
        <w:t>ci umowy.</w:t>
      </w:r>
    </w:p>
    <w:p w14:paraId="0946C0CD" w14:textId="77777777" w:rsidR="00D9004F" w:rsidRDefault="00D9004F" w:rsidP="00D9004F">
      <w:pPr>
        <w:pStyle w:val="Akapitzlist"/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W przypadku wyst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pienia okoliczno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ci, o których mowa powy</w:t>
      </w:r>
      <w:r>
        <w:rPr>
          <w:rFonts w:ascii="Garamond" w:eastAsiaTheme="minorHAnsi" w:hAnsi="Garamond" w:cs="TimesNewRoman"/>
          <w:lang w:eastAsia="en-US"/>
        </w:rPr>
        <w:t>ż</w:t>
      </w:r>
      <w:r>
        <w:rPr>
          <w:rFonts w:ascii="Garamond" w:eastAsiaTheme="minorHAnsi" w:hAnsi="Garamond"/>
          <w:lang w:eastAsia="en-US"/>
        </w:rPr>
        <w:t xml:space="preserve">ej w </w:t>
      </w:r>
      <w:r>
        <w:rPr>
          <w:rFonts w:ascii="Garamond" w:eastAsiaTheme="minorHAnsi" w:hAnsi="Garamond"/>
          <w:b/>
          <w:bCs/>
          <w:lang w:eastAsia="en-US"/>
        </w:rPr>
        <w:t xml:space="preserve">ust. 1 i 2 </w:t>
      </w:r>
      <w:r>
        <w:rPr>
          <w:rFonts w:ascii="Garamond" w:eastAsiaTheme="minorHAnsi" w:hAnsi="Garamond"/>
          <w:lang w:eastAsia="en-US"/>
        </w:rPr>
        <w:t>Wykonawca</w:t>
      </w:r>
    </w:p>
    <w:p w14:paraId="7A5F2CB2" w14:textId="77777777" w:rsidR="00D9004F" w:rsidRDefault="00D9004F" w:rsidP="00D9004F">
      <w:pPr>
        <w:tabs>
          <w:tab w:val="num" w:pos="0"/>
          <w:tab w:val="num" w:pos="142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       zobowi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zany jest powiadomi</w:t>
      </w:r>
      <w:r>
        <w:rPr>
          <w:rFonts w:ascii="Garamond" w:eastAsiaTheme="minorHAnsi" w:hAnsi="Garamond" w:cs="TimesNewRoman"/>
          <w:lang w:eastAsia="en-US"/>
        </w:rPr>
        <w:t xml:space="preserve">ć </w:t>
      </w:r>
      <w:r>
        <w:rPr>
          <w:rFonts w:ascii="Garamond" w:eastAsiaTheme="minorHAnsi" w:hAnsi="Garamond"/>
          <w:lang w:eastAsia="en-US"/>
        </w:rPr>
        <w:t>pisemnie Zamawiaj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cego o zaistniałych okoliczno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ciach.</w:t>
      </w:r>
    </w:p>
    <w:p w14:paraId="304299A8" w14:textId="77777777" w:rsidR="00D9004F" w:rsidRDefault="00D9004F" w:rsidP="00D9004F">
      <w:pPr>
        <w:pStyle w:val="Akapitzlist"/>
        <w:numPr>
          <w:ilvl w:val="0"/>
          <w:numId w:val="9"/>
        </w:numPr>
        <w:tabs>
          <w:tab w:val="clear" w:pos="357"/>
          <w:tab w:val="num" w:pos="142"/>
          <w:tab w:val="num" w:pos="1418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W celu dokonania zmian umowy o zamówienie publiczne w przypadku wyst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pienia okoliczno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ci,</w:t>
      </w:r>
    </w:p>
    <w:p w14:paraId="060D9894" w14:textId="77777777" w:rsidR="00D9004F" w:rsidRDefault="00D9004F" w:rsidP="00D9004F">
      <w:pPr>
        <w:tabs>
          <w:tab w:val="num" w:pos="-284"/>
          <w:tab w:val="num" w:pos="-142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       o których mowa powy</w:t>
      </w:r>
      <w:r>
        <w:rPr>
          <w:rFonts w:ascii="Garamond" w:eastAsiaTheme="minorHAnsi" w:hAnsi="Garamond" w:cs="TimesNewRoman"/>
          <w:lang w:eastAsia="en-US"/>
        </w:rPr>
        <w:t>ż</w:t>
      </w:r>
      <w:r>
        <w:rPr>
          <w:rFonts w:ascii="Garamond" w:eastAsiaTheme="minorHAnsi" w:hAnsi="Garamond"/>
          <w:lang w:eastAsia="en-US"/>
        </w:rPr>
        <w:t xml:space="preserve">ej w </w:t>
      </w:r>
      <w:r>
        <w:rPr>
          <w:rFonts w:ascii="Garamond" w:eastAsiaTheme="minorHAnsi" w:hAnsi="Garamond"/>
          <w:b/>
          <w:bCs/>
          <w:lang w:eastAsia="en-US"/>
        </w:rPr>
        <w:t>ust. 2</w:t>
      </w:r>
      <w:r>
        <w:rPr>
          <w:rFonts w:ascii="Garamond" w:eastAsiaTheme="minorHAnsi" w:hAnsi="Garamond"/>
          <w:lang w:eastAsia="en-US"/>
        </w:rPr>
        <w:t>, Wykonawca zobowi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zany jest wyst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pi</w:t>
      </w:r>
      <w:r>
        <w:rPr>
          <w:rFonts w:ascii="Garamond" w:eastAsiaTheme="minorHAnsi" w:hAnsi="Garamond" w:cs="TimesNewRoman"/>
          <w:lang w:eastAsia="en-US"/>
        </w:rPr>
        <w:t xml:space="preserve">ć </w:t>
      </w:r>
      <w:r>
        <w:rPr>
          <w:rFonts w:ascii="Garamond" w:eastAsiaTheme="minorHAnsi" w:hAnsi="Garamond"/>
          <w:lang w:eastAsia="en-US"/>
        </w:rPr>
        <w:t>do Zamawiaj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 xml:space="preserve">cego </w:t>
      </w:r>
      <w:r>
        <w:rPr>
          <w:rFonts w:ascii="Garamond" w:eastAsiaTheme="minorHAnsi" w:hAnsi="Garamond"/>
          <w:lang w:eastAsia="en-US"/>
        </w:rPr>
        <w:br/>
        <w:t>z pisemnym wnioskiem o zmian</w:t>
      </w:r>
      <w:r>
        <w:rPr>
          <w:rFonts w:ascii="Garamond" w:eastAsiaTheme="minorHAnsi" w:hAnsi="Garamond" w:cs="TimesNewRoman"/>
          <w:lang w:eastAsia="en-US"/>
        </w:rPr>
        <w:t xml:space="preserve">ę </w:t>
      </w:r>
      <w:r>
        <w:rPr>
          <w:rFonts w:ascii="Garamond" w:eastAsiaTheme="minorHAnsi" w:hAnsi="Garamond"/>
          <w:lang w:eastAsia="en-US"/>
        </w:rPr>
        <w:t xml:space="preserve">cen jednostkowych za 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wiadczenie usług stanowi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cych</w:t>
      </w:r>
    </w:p>
    <w:p w14:paraId="52A31160" w14:textId="77777777" w:rsidR="00D9004F" w:rsidRDefault="00D9004F" w:rsidP="00D9004F">
      <w:pPr>
        <w:tabs>
          <w:tab w:val="num" w:pos="142"/>
          <w:tab w:val="num" w:pos="1418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       przedmiot umowy oraz wynagrodzenia w zakresie płatno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ci wynikaj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cych z faktur wystawionych</w:t>
      </w:r>
    </w:p>
    <w:p w14:paraId="54DE5EC6" w14:textId="77777777" w:rsidR="00D9004F" w:rsidRDefault="00D9004F" w:rsidP="00D9004F">
      <w:pPr>
        <w:tabs>
          <w:tab w:val="num" w:pos="142"/>
          <w:tab w:val="num" w:pos="1418"/>
        </w:tabs>
        <w:autoSpaceDE w:val="0"/>
        <w:autoSpaceDN w:val="0"/>
        <w:adjustRightInd w:val="0"/>
        <w:spacing w:line="276" w:lineRule="auto"/>
        <w:ind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       po wyst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pieniu tych okoliczno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ci.</w:t>
      </w:r>
    </w:p>
    <w:p w14:paraId="71E6B608" w14:textId="77777777" w:rsidR="00D9004F" w:rsidRDefault="00D9004F" w:rsidP="00D9004F">
      <w:pPr>
        <w:pStyle w:val="Akapitzlist"/>
        <w:numPr>
          <w:ilvl w:val="0"/>
          <w:numId w:val="9"/>
        </w:numPr>
        <w:tabs>
          <w:tab w:val="clear" w:pos="357"/>
          <w:tab w:val="num" w:pos="142"/>
          <w:tab w:val="num" w:pos="1418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 xml:space="preserve"> Obowi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zek wykazania, i</w:t>
      </w:r>
      <w:r>
        <w:rPr>
          <w:rFonts w:ascii="Garamond" w:eastAsiaTheme="minorHAnsi" w:hAnsi="Garamond" w:cs="TimesNewRoman"/>
          <w:lang w:eastAsia="en-US"/>
        </w:rPr>
        <w:t xml:space="preserve">ż </w:t>
      </w:r>
      <w:r>
        <w:rPr>
          <w:rFonts w:ascii="Garamond" w:eastAsiaTheme="minorHAnsi" w:hAnsi="Garamond"/>
          <w:lang w:eastAsia="en-US"/>
        </w:rPr>
        <w:t>okre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 xml:space="preserve">lone w </w:t>
      </w:r>
      <w:r>
        <w:rPr>
          <w:rFonts w:ascii="Garamond" w:eastAsiaTheme="minorHAnsi" w:hAnsi="Garamond"/>
          <w:b/>
          <w:bCs/>
          <w:lang w:eastAsia="en-US"/>
        </w:rPr>
        <w:t xml:space="preserve">ust. 2 </w:t>
      </w:r>
      <w:r>
        <w:rPr>
          <w:rFonts w:ascii="Garamond" w:eastAsiaTheme="minorHAnsi" w:hAnsi="Garamond"/>
          <w:lang w:eastAsia="en-US"/>
        </w:rPr>
        <w:t>zmiany maj</w:t>
      </w:r>
      <w:r>
        <w:rPr>
          <w:rFonts w:ascii="Garamond" w:eastAsiaTheme="minorHAnsi" w:hAnsi="Garamond" w:cs="TimesNewRoman"/>
          <w:lang w:eastAsia="en-US"/>
        </w:rPr>
        <w:t xml:space="preserve">ą </w:t>
      </w:r>
      <w:r>
        <w:rPr>
          <w:rFonts w:ascii="Garamond" w:eastAsiaTheme="minorHAnsi" w:hAnsi="Garamond"/>
          <w:lang w:eastAsia="en-US"/>
        </w:rPr>
        <w:t>bezpo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redni wpływ na koszty</w:t>
      </w:r>
    </w:p>
    <w:p w14:paraId="3AE24485" w14:textId="77777777" w:rsidR="00D9004F" w:rsidRDefault="00D9004F" w:rsidP="00D9004F">
      <w:pPr>
        <w:tabs>
          <w:tab w:val="num" w:pos="142"/>
          <w:tab w:val="num" w:pos="1418"/>
        </w:tabs>
        <w:autoSpaceDE w:val="0"/>
        <w:autoSpaceDN w:val="0"/>
        <w:adjustRightInd w:val="0"/>
        <w:spacing w:line="276" w:lineRule="auto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wykonania umowy spoczywa na Wykonawcy pod rygorem odmowy przez Zamawiaj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cego</w:t>
      </w:r>
    </w:p>
    <w:p w14:paraId="156B86A6" w14:textId="77777777" w:rsidR="00D9004F" w:rsidRDefault="00D9004F" w:rsidP="00D9004F">
      <w:pPr>
        <w:tabs>
          <w:tab w:val="num" w:pos="142"/>
          <w:tab w:val="num" w:pos="1418"/>
        </w:tabs>
        <w:autoSpaceDE w:val="0"/>
        <w:autoSpaceDN w:val="0"/>
        <w:adjustRightInd w:val="0"/>
        <w:spacing w:line="276" w:lineRule="auto"/>
        <w:jc w:val="both"/>
        <w:rPr>
          <w:rFonts w:ascii="Garamond" w:eastAsiaTheme="minorHAnsi" w:hAnsi="Garamond" w:cs="TimesNewRoman"/>
          <w:lang w:eastAsia="en-US"/>
        </w:rPr>
      </w:pPr>
      <w:r>
        <w:rPr>
          <w:rFonts w:ascii="Garamond" w:eastAsiaTheme="minorHAnsi" w:hAnsi="Garamond"/>
          <w:lang w:eastAsia="en-US"/>
        </w:rPr>
        <w:t>dokonania zmiany umowy, dlatego Wniosek, o którym mowa powy</w:t>
      </w:r>
      <w:r>
        <w:rPr>
          <w:rFonts w:ascii="Garamond" w:eastAsiaTheme="minorHAnsi" w:hAnsi="Garamond" w:cs="TimesNewRoman"/>
          <w:lang w:eastAsia="en-US"/>
        </w:rPr>
        <w:t>ż</w:t>
      </w:r>
      <w:r>
        <w:rPr>
          <w:rFonts w:ascii="Garamond" w:eastAsiaTheme="minorHAnsi" w:hAnsi="Garamond"/>
          <w:lang w:eastAsia="en-US"/>
        </w:rPr>
        <w:t xml:space="preserve">ej w </w:t>
      </w:r>
      <w:r>
        <w:rPr>
          <w:rFonts w:ascii="Garamond" w:eastAsiaTheme="minorHAnsi" w:hAnsi="Garamond"/>
          <w:b/>
          <w:bCs/>
          <w:lang w:eastAsia="en-US"/>
        </w:rPr>
        <w:t xml:space="preserve">ust. 5 </w:t>
      </w:r>
      <w:r>
        <w:rPr>
          <w:rFonts w:ascii="Garamond" w:eastAsiaTheme="minorHAnsi" w:hAnsi="Garamond"/>
          <w:lang w:eastAsia="en-US"/>
        </w:rPr>
        <w:t>winien zawiera</w:t>
      </w:r>
      <w:r>
        <w:rPr>
          <w:rFonts w:ascii="Garamond" w:eastAsiaTheme="minorHAnsi" w:hAnsi="Garamond" w:cs="TimesNewRoman"/>
          <w:lang w:eastAsia="en-US"/>
        </w:rPr>
        <w:t>ć</w:t>
      </w:r>
    </w:p>
    <w:p w14:paraId="59194A19" w14:textId="77777777" w:rsidR="00D9004F" w:rsidRDefault="00D9004F" w:rsidP="00D9004F">
      <w:pPr>
        <w:tabs>
          <w:tab w:val="num" w:pos="142"/>
          <w:tab w:val="num" w:pos="1418"/>
        </w:tabs>
        <w:autoSpaceDE w:val="0"/>
        <w:autoSpaceDN w:val="0"/>
        <w:adjustRightInd w:val="0"/>
        <w:spacing w:line="276" w:lineRule="auto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lastRenderedPageBreak/>
        <w:t>wyczerpuj</w:t>
      </w:r>
      <w:r>
        <w:rPr>
          <w:rFonts w:ascii="Garamond" w:eastAsiaTheme="minorHAnsi" w:hAnsi="Garamond" w:cs="TimesNewRoman"/>
          <w:lang w:eastAsia="en-US"/>
        </w:rPr>
        <w:t>ą</w:t>
      </w:r>
      <w:r>
        <w:rPr>
          <w:rFonts w:ascii="Garamond" w:eastAsiaTheme="minorHAnsi" w:hAnsi="Garamond"/>
          <w:lang w:eastAsia="en-US"/>
        </w:rPr>
        <w:t>ce uzasadnienie faktyczne i prawne oraz potwierdza</w:t>
      </w:r>
      <w:r>
        <w:rPr>
          <w:rFonts w:ascii="Garamond" w:eastAsiaTheme="minorHAnsi" w:hAnsi="Garamond" w:cs="TimesNewRoman"/>
          <w:lang w:eastAsia="en-US"/>
        </w:rPr>
        <w:t xml:space="preserve">ć </w:t>
      </w:r>
      <w:r>
        <w:rPr>
          <w:rFonts w:ascii="Garamond" w:eastAsiaTheme="minorHAnsi" w:hAnsi="Garamond"/>
          <w:lang w:eastAsia="en-US"/>
        </w:rPr>
        <w:t>rzeczywisty i bezpo</w:t>
      </w:r>
      <w:r>
        <w:rPr>
          <w:rFonts w:ascii="Garamond" w:eastAsiaTheme="minorHAnsi" w:hAnsi="Garamond" w:cs="TimesNewRoman"/>
          <w:lang w:eastAsia="en-US"/>
        </w:rPr>
        <w:t>ś</w:t>
      </w:r>
      <w:r>
        <w:rPr>
          <w:rFonts w:ascii="Garamond" w:eastAsiaTheme="minorHAnsi" w:hAnsi="Garamond"/>
          <w:lang w:eastAsia="en-US"/>
        </w:rPr>
        <w:t>redni</w:t>
      </w:r>
    </w:p>
    <w:p w14:paraId="3A3C78F9" w14:textId="77777777" w:rsidR="00D9004F" w:rsidRDefault="00D9004F" w:rsidP="00D9004F">
      <w:pPr>
        <w:tabs>
          <w:tab w:val="num" w:pos="142"/>
          <w:tab w:val="num" w:pos="1418"/>
        </w:tabs>
        <w:autoSpaceDE w:val="0"/>
        <w:autoSpaceDN w:val="0"/>
        <w:adjustRightInd w:val="0"/>
        <w:spacing w:line="276" w:lineRule="auto"/>
        <w:jc w:val="both"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t>wpływ zaistniałych zmian na zwi</w:t>
      </w:r>
      <w:r>
        <w:rPr>
          <w:rFonts w:ascii="Garamond" w:eastAsiaTheme="minorHAnsi" w:hAnsi="Garamond" w:cs="TimesNewRoman"/>
          <w:lang w:eastAsia="en-US"/>
        </w:rPr>
        <w:t>ę</w:t>
      </w:r>
      <w:r>
        <w:rPr>
          <w:rFonts w:ascii="Garamond" w:eastAsiaTheme="minorHAnsi" w:hAnsi="Garamond"/>
          <w:lang w:eastAsia="en-US"/>
        </w:rPr>
        <w:t>kszenie kosztów realizacji umowy.</w:t>
      </w:r>
    </w:p>
    <w:p w14:paraId="3CF9C4C5" w14:textId="77777777" w:rsidR="00D9004F" w:rsidRDefault="00D9004F" w:rsidP="00D9004F">
      <w:pPr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14:paraId="54FE8B03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Garamond" w:hAnsi="Garamond" w:cs="Arial"/>
          <w:b/>
          <w:bCs/>
          <w:kern w:val="2"/>
          <w:lang w:eastAsia="ar-SA"/>
        </w:rPr>
      </w:pPr>
      <w:r>
        <w:rPr>
          <w:rFonts w:ascii="Garamond" w:hAnsi="Garamond" w:cs="Arial"/>
          <w:b/>
          <w:bCs/>
          <w:kern w:val="2"/>
          <w:lang w:eastAsia="ar-SA"/>
        </w:rPr>
        <w:t>§ 6</w:t>
      </w:r>
    </w:p>
    <w:p w14:paraId="4427DCF0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ind w:hanging="426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b/>
          <w:bCs/>
          <w:kern w:val="2"/>
          <w:sz w:val="22"/>
          <w:szCs w:val="22"/>
          <w:lang w:eastAsia="ar-SA"/>
        </w:rPr>
        <w:t>1.</w:t>
      </w:r>
      <w:r>
        <w:rPr>
          <w:rFonts w:ascii="Garamond" w:hAnsi="Garamond" w:cs="Arial"/>
          <w:kern w:val="2"/>
          <w:sz w:val="22"/>
          <w:szCs w:val="22"/>
          <w:lang w:eastAsia="ar-SA"/>
        </w:rPr>
        <w:t xml:space="preserve">      </w:t>
      </w:r>
      <w:r>
        <w:rPr>
          <w:rFonts w:ascii="Garamond" w:hAnsi="Garamond" w:cs="Arial"/>
          <w:kern w:val="2"/>
          <w:lang w:eastAsia="ar-SA"/>
        </w:rPr>
        <w:t xml:space="preserve">W przypadku wystąpienia konieczności wprowadzenia zmian w zakresie wysokości wynagrodzenia Wykonawcy, tj. wynagrodzenia Wykonawcy netto (bez podatku VAT), określonego w § 4 ust. 1, </w:t>
      </w:r>
      <w:r>
        <w:rPr>
          <w:rFonts w:ascii="Garamond" w:hAnsi="Garamond" w:cs="Arial"/>
          <w:kern w:val="2"/>
          <w:lang w:eastAsia="ar-SA"/>
        </w:rPr>
        <w:br/>
        <w:t xml:space="preserve">w wyniku zmian cen materiałów lub kosztów związanych z realizacją Umowy </w:t>
      </w:r>
      <w:r>
        <w:rPr>
          <w:rFonts w:ascii="Garamond" w:hAnsi="Garamond" w:cs="Arial"/>
          <w:kern w:val="2"/>
          <w:lang w:eastAsia="ar-SA"/>
        </w:rPr>
        <w:br/>
        <w:t xml:space="preserve">w rozumieniu art. 439 ust. 1 ustawy </w:t>
      </w:r>
      <w:proofErr w:type="spellStart"/>
      <w:r>
        <w:rPr>
          <w:rFonts w:ascii="Garamond" w:hAnsi="Garamond" w:cs="Arial"/>
          <w:kern w:val="2"/>
          <w:lang w:eastAsia="ar-SA"/>
        </w:rPr>
        <w:t>Pzp</w:t>
      </w:r>
      <w:proofErr w:type="spellEnd"/>
      <w:r>
        <w:rPr>
          <w:rFonts w:ascii="Garamond" w:hAnsi="Garamond" w:cs="Arial"/>
          <w:kern w:val="2"/>
          <w:lang w:eastAsia="ar-SA"/>
        </w:rPr>
        <w:t xml:space="preserve">, Wykonawca ma prawo do wystąpienia o waloryzację wynagrodzenia, o którym mowa w § 4 ust. 1. Przez zmianę ceny materiałów lub kosztów rozumie się wzrost odpowiednio cen lub kosztów, jak i ich obniżenie, względem ceny lub kosztu przyjętych w celu ustalenia wynagrodzenia Wykonawcy zawartego w Umowie. Na wniosek Wykonawcy wynagrodzenie będzie waloryzowane o wskaźnik inflacji (dalej zwany „wskaźnikiem waloryzacji”): procentowy wzrost cen towarów i usług konsumpcyjnych ustalany w okresie objętym waloryzacją na podstawie komunikatów Prezesa Głównego Urzędu Statystycznego w sprawie </w:t>
      </w:r>
      <w:r>
        <w:rPr>
          <w:rFonts w:ascii="Garamond" w:hAnsi="Garamond" w:cs="Arial"/>
          <w:kern w:val="2"/>
          <w:lang w:eastAsia="zh-CN"/>
        </w:rPr>
        <w:t xml:space="preserve">wskaźnika cen towarów i usług konsumpcyjnych w ostatnim półroczu roku poprzedniego </w:t>
      </w:r>
      <w:r>
        <w:rPr>
          <w:rFonts w:ascii="Garamond" w:hAnsi="Garamond" w:cs="Arial"/>
          <w:kern w:val="2"/>
          <w:lang w:eastAsia="zh-CN"/>
        </w:rPr>
        <w:br/>
      </w:r>
      <w:r>
        <w:rPr>
          <w:rFonts w:ascii="Garamond" w:hAnsi="Garamond" w:cs="Arial"/>
          <w:kern w:val="2"/>
          <w:lang w:eastAsia="ar-SA"/>
        </w:rPr>
        <w:t>w stosunku do ostatniego pół roku poprzedzające złożenie wniosku o waloryzację.</w:t>
      </w:r>
    </w:p>
    <w:p w14:paraId="4853BDC7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ind w:hanging="426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b/>
          <w:bCs/>
          <w:kern w:val="2"/>
          <w:lang w:eastAsia="ar-SA"/>
        </w:rPr>
        <w:t xml:space="preserve">2.    </w:t>
      </w:r>
      <w:r>
        <w:rPr>
          <w:rFonts w:ascii="Garamond" w:hAnsi="Garamond" w:cs="Arial"/>
          <w:kern w:val="2"/>
          <w:lang w:eastAsia="ar-SA"/>
        </w:rPr>
        <w:t>Strona ma prawo do wystąpienia o waloryzację wynagrodzenia, o której mowa w ust. 1 przy łącznym spełnieniu następujących postanowień:</w:t>
      </w:r>
    </w:p>
    <w:p w14:paraId="4FA445EC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 xml:space="preserve">1) waloryzacja nastąpi na wniosek Wykonawcy złożony po upływie okresu 6 miesięcy liczonych odpowiednio od: </w:t>
      </w:r>
    </w:p>
    <w:p w14:paraId="6C1B4546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a) dnia zawarcia Umowy lub,</w:t>
      </w:r>
    </w:p>
    <w:p w14:paraId="6D3D86C3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 xml:space="preserve">b) jeżeli Umowa została zawarta po upływie 180 dni - od dnia upływu terminu składania ofert </w:t>
      </w:r>
      <w:r>
        <w:rPr>
          <w:rFonts w:ascii="Garamond" w:hAnsi="Garamond" w:cs="Arial"/>
          <w:kern w:val="2"/>
          <w:lang w:eastAsia="ar-SA"/>
        </w:rPr>
        <w:br/>
        <w:t xml:space="preserve">w postępowaniu o udzielnie zamówienia publicznego, w wyniku którego zawarto Umowę </w:t>
      </w:r>
    </w:p>
    <w:p w14:paraId="6C67DC40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- ww. 6 miesięczny okres zwany jest dalej „Okresem Ustalania Waloryzacji”;</w:t>
      </w:r>
    </w:p>
    <w:p w14:paraId="6779755D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 xml:space="preserve">2) przy spadku wskaźnika waloryzacji, o co najmniej 10% za ostatnie pół roku poprzedzające złożenie wniosku o waloryzację (przy czym wskaźnik waloryzacji na poziomie równym -10% zwany jest dalej „Progiem Spadku”), przy czym waloryzacja będzie obliczana na podstawie średniej wskaźnika określonego według wskaźnika waloryzacji określonego powyżej, za </w:t>
      </w:r>
      <w:bookmarkStart w:id="3" w:name="_Hlk120108313"/>
      <w:r>
        <w:rPr>
          <w:rFonts w:ascii="Garamond" w:hAnsi="Garamond" w:cs="Arial"/>
          <w:kern w:val="2"/>
          <w:lang w:eastAsia="ar-SA"/>
        </w:rPr>
        <w:t>ostatnie pół roku poprzedzające złożenie wniosku o waloryzację,</w:t>
      </w:r>
    </w:p>
    <w:bookmarkEnd w:id="3"/>
    <w:p w14:paraId="39986334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3) przy wzroście wskaźnika waloryzacji, o co najmniej 10% za ostatnie pół roku poprzedzające złożenie wniosku o waloryzację (przy czym wskaźnik waloryzacji na poziomie równym 10% zwany jest dalej „Progiem Wzrostu”), przy czym waloryzacja będzie obliczana na podstawie średniej wskaźnika określonego według wskaźnika waloryzacji określonego powyżej, za ostatnie pół roku poprzedzające złożenie wniosku o waloryzację,</w:t>
      </w:r>
    </w:p>
    <w:p w14:paraId="26228361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4) wartość waloryzacji wynagrodzenia Wykonawcy będzie równa różnicy:</w:t>
      </w:r>
    </w:p>
    <w:p w14:paraId="1516F0A4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a) pomiędzy wskaźnikiem waloryzacji ustalonym dla Okresu Ustalania Waloryzacji, a</w:t>
      </w:r>
    </w:p>
    <w:p w14:paraId="2C1A733C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Progiem Wzrostu - dla wzrostu Wskaźnika waloryzacji,</w:t>
      </w:r>
    </w:p>
    <w:p w14:paraId="0DC38C5B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b) pomiędzy wskaźnikiem waloryzacji ustalonym dla Okresu Ustalania Waloryzacji, a</w:t>
      </w:r>
    </w:p>
    <w:p w14:paraId="21EC4472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Progiem Spadku - dla spadku Wskaźnika waloryzacji;</w:t>
      </w:r>
    </w:p>
    <w:p w14:paraId="000A8489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kern w:val="2"/>
          <w:lang w:eastAsia="ar-SA"/>
        </w:rPr>
        <w:t>5) waloryzacją objęte są usługi, których wykonanie rozpoczęło się po waloryzacji wynagrodzenia.</w:t>
      </w:r>
    </w:p>
    <w:p w14:paraId="2E8B3B4F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ind w:hanging="426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b/>
          <w:bCs/>
          <w:kern w:val="2"/>
          <w:lang w:eastAsia="ar-SA"/>
        </w:rPr>
        <w:t>3.</w:t>
      </w:r>
      <w:r>
        <w:rPr>
          <w:rFonts w:ascii="Garamond" w:hAnsi="Garamond" w:cs="Arial"/>
          <w:kern w:val="2"/>
          <w:lang w:eastAsia="ar-SA"/>
        </w:rPr>
        <w:t xml:space="preserve">   W przypadku likwidacji Wskaźnika, o którym mowa w ust. 1 lub zmiany podmiotu, który urzędowo go ustala, mechanizm, o którym mowa powyżej, stosuje się odpowiednio do wskaźnika i podmiotu, który zgodnie z odpowiednimi przepisami prawa zastąpi dotychczasowy wskaźnik lub podmiot.</w:t>
      </w:r>
    </w:p>
    <w:p w14:paraId="2E6F20BD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ind w:hanging="426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b/>
          <w:bCs/>
          <w:kern w:val="2"/>
          <w:lang w:eastAsia="ar-SA"/>
        </w:rPr>
        <w:t>4.</w:t>
      </w:r>
      <w:r>
        <w:rPr>
          <w:rFonts w:ascii="Garamond" w:hAnsi="Garamond" w:cs="Arial"/>
          <w:kern w:val="2"/>
          <w:lang w:eastAsia="ar-SA"/>
        </w:rPr>
        <w:t xml:space="preserve">   Każdorazowo dokonując waloryzacji wynagrodzenia zgodnie z Umową Wykonawca zobowiązany jest do zmiany wynagrodzenia przysługującego podwykonawcy, z którym zawarł umowę, w zakresie odpowiadającym dokonanym zmianom, o których mowa w ust. 1-3. Postanowienia art. 439 ust. 5 ustawy </w:t>
      </w:r>
      <w:proofErr w:type="spellStart"/>
      <w:r>
        <w:rPr>
          <w:rFonts w:ascii="Garamond" w:hAnsi="Garamond" w:cs="Arial"/>
          <w:kern w:val="2"/>
          <w:lang w:eastAsia="ar-SA"/>
        </w:rPr>
        <w:t>Pzp</w:t>
      </w:r>
      <w:proofErr w:type="spellEnd"/>
      <w:r>
        <w:rPr>
          <w:rFonts w:ascii="Garamond" w:hAnsi="Garamond" w:cs="Arial"/>
          <w:kern w:val="2"/>
          <w:lang w:eastAsia="ar-SA"/>
        </w:rPr>
        <w:t xml:space="preserve"> stosuje się odpowiednio.</w:t>
      </w:r>
    </w:p>
    <w:p w14:paraId="7847CE5F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ind w:hanging="426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b/>
          <w:bCs/>
          <w:kern w:val="2"/>
          <w:lang w:eastAsia="ar-SA"/>
        </w:rPr>
        <w:lastRenderedPageBreak/>
        <w:t>5.</w:t>
      </w:r>
      <w:r>
        <w:rPr>
          <w:rFonts w:ascii="Garamond" w:hAnsi="Garamond" w:cs="Arial"/>
          <w:kern w:val="2"/>
          <w:lang w:eastAsia="ar-SA"/>
        </w:rPr>
        <w:t xml:space="preserve">   W zakresie w jakim zmiana wysokości wynagrodzenia należnego Wykonawcy wynikająca ze zmiany cen materiałów lub kosztów związanych z realizacją Umowy nie jest objęta postanowieniami niniejszego lub innych paragrafów Umowy, strony przyjmują, że wynagrodzenie określone w Umowie uwzględnia wszelkie wzrosty i spadki cen materiałów lub kosztów związanych z realizacją Umowy przez Wykonawcę. </w:t>
      </w:r>
    </w:p>
    <w:p w14:paraId="75C4F8F0" w14:textId="77777777" w:rsidR="00D9004F" w:rsidRDefault="00D9004F" w:rsidP="00D9004F">
      <w:pPr>
        <w:widowControl w:val="0"/>
        <w:suppressAutoHyphens/>
        <w:overflowPunct w:val="0"/>
        <w:autoSpaceDE w:val="0"/>
        <w:spacing w:line="276" w:lineRule="auto"/>
        <w:ind w:hanging="426"/>
        <w:jc w:val="both"/>
        <w:textAlignment w:val="baseline"/>
        <w:rPr>
          <w:rFonts w:ascii="Garamond" w:hAnsi="Garamond" w:cs="Arial"/>
          <w:kern w:val="2"/>
          <w:lang w:eastAsia="ar-SA"/>
        </w:rPr>
      </w:pPr>
      <w:r>
        <w:rPr>
          <w:rFonts w:ascii="Garamond" w:hAnsi="Garamond" w:cs="Arial"/>
          <w:b/>
          <w:bCs/>
          <w:kern w:val="2"/>
          <w:lang w:eastAsia="ar-SA"/>
        </w:rPr>
        <w:t xml:space="preserve">6.    </w:t>
      </w:r>
      <w:r>
        <w:rPr>
          <w:rFonts w:ascii="Garamond" w:hAnsi="Garamond" w:cs="Arial"/>
          <w:kern w:val="2"/>
          <w:lang w:eastAsia="ar-SA"/>
        </w:rPr>
        <w:t xml:space="preserve"> Łączna zmiana wysokości elementów wynagrodzenia Wykonawcy za poszczególne usługi wskazane w Załączniku nr 2 do Umowy, na warunkach określonych w ust. 2 nie może przekroczyć łącznie 15% wysokości wynagrodzenia, o którym mowa w § 4 ust. 1.</w:t>
      </w:r>
    </w:p>
    <w:p w14:paraId="208EF4B8" w14:textId="77777777" w:rsidR="00D9004F" w:rsidRDefault="00D9004F" w:rsidP="00D900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</w:p>
    <w:p w14:paraId="274EEF1E" w14:textId="77777777" w:rsidR="00D9004F" w:rsidRDefault="00D9004F" w:rsidP="00D9004F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pacing w:val="-1"/>
        </w:rPr>
      </w:pPr>
      <w:r>
        <w:rPr>
          <w:rFonts w:ascii="Garamond" w:hAnsi="Garamond"/>
          <w:b/>
          <w:bCs/>
          <w:color w:val="000000"/>
          <w:spacing w:val="-1"/>
        </w:rPr>
        <w:t>§ 7</w:t>
      </w:r>
    </w:p>
    <w:p w14:paraId="1A381530" w14:textId="77777777" w:rsidR="00D9004F" w:rsidRDefault="00D9004F" w:rsidP="00D9004F">
      <w:pPr>
        <w:numPr>
          <w:ilvl w:val="0"/>
          <w:numId w:val="11"/>
        </w:numPr>
        <w:tabs>
          <w:tab w:val="left" w:pos="567"/>
        </w:tabs>
        <w:spacing w:line="276" w:lineRule="auto"/>
        <w:ind w:left="0"/>
        <w:contextualSpacing/>
        <w:jc w:val="both"/>
        <w:rPr>
          <w:rFonts w:ascii="Garamond" w:hAnsi="Garamond"/>
          <w:lang w:val="x-none" w:eastAsia="x-none"/>
        </w:rPr>
      </w:pPr>
      <w:bookmarkStart w:id="4" w:name="_Hlk151460657"/>
      <w:r>
        <w:rPr>
          <w:rFonts w:ascii="Garamond" w:hAnsi="Garamond"/>
          <w:lang w:eastAsia="x-none"/>
        </w:rPr>
        <w:t xml:space="preserve">Zamawiający wymaga zatrudnienia na podstawie umowy o pracę przez Wykonawcę lub podwykonawcę osób wykonujących czynności w trakcie realizacji przedmiotu umowy, </w:t>
      </w:r>
      <w:r>
        <w:rPr>
          <w:rFonts w:ascii="Garamond" w:hAnsi="Garamond"/>
          <w:lang w:eastAsia="x-none"/>
        </w:rPr>
        <w:br/>
        <w:t xml:space="preserve">w zakresie: koordynowania prac związanych z realizacją przedmiotu umowy. </w:t>
      </w:r>
      <w:r>
        <w:rPr>
          <w:rFonts w:ascii="Garamond" w:hAnsi="Garamond"/>
          <w:strike/>
          <w:lang w:val="x-none" w:eastAsia="x-none"/>
        </w:rPr>
        <w:t xml:space="preserve"> </w:t>
      </w:r>
    </w:p>
    <w:p w14:paraId="74918A42" w14:textId="77777777" w:rsidR="00D9004F" w:rsidRDefault="00D9004F" w:rsidP="00D9004F">
      <w:pPr>
        <w:numPr>
          <w:ilvl w:val="0"/>
          <w:numId w:val="11"/>
        </w:numPr>
        <w:tabs>
          <w:tab w:val="left" w:pos="567"/>
        </w:tabs>
        <w:spacing w:line="276" w:lineRule="auto"/>
        <w:ind w:left="0"/>
        <w:contextualSpacing/>
        <w:jc w:val="both"/>
        <w:rPr>
          <w:rFonts w:ascii="Garamond" w:hAnsi="Garamond"/>
          <w:lang w:val="x-none" w:eastAsia="x-none"/>
        </w:rPr>
      </w:pPr>
      <w:bookmarkStart w:id="5" w:name="_Hlk151460371"/>
      <w:bookmarkEnd w:id="4"/>
      <w:r>
        <w:rPr>
          <w:rFonts w:ascii="Garamond" w:hAnsi="Garamond"/>
          <w:lang w:val="x-none" w:eastAsia="x-none"/>
        </w:rPr>
        <w:t xml:space="preserve">Zamawiający uprawniony jest do wykonywania czynności kontrolnych wobec </w:t>
      </w:r>
      <w:r>
        <w:rPr>
          <w:rFonts w:ascii="Garamond" w:hAnsi="Garamond"/>
          <w:lang w:eastAsia="x-none"/>
        </w:rPr>
        <w:t>W</w:t>
      </w:r>
      <w:proofErr w:type="spellStart"/>
      <w:r>
        <w:rPr>
          <w:rFonts w:ascii="Garamond" w:hAnsi="Garamond"/>
          <w:lang w:val="x-none" w:eastAsia="x-none"/>
        </w:rPr>
        <w:t>ykonawcy</w:t>
      </w:r>
      <w:proofErr w:type="spellEnd"/>
      <w:r>
        <w:rPr>
          <w:rFonts w:ascii="Garamond" w:hAnsi="Garamond"/>
          <w:lang w:val="x-none" w:eastAsia="x-none"/>
        </w:rPr>
        <w:t xml:space="preserve"> odnośnie spełniania przez Wykonawcę wymogu zatrudnienia na podstawie umowy o pracę osób wykonujących wskazane w ust. 1 czynności.  Zamawiający uprawniony jest w</w:t>
      </w:r>
      <w:r>
        <w:rPr>
          <w:rFonts w:ascii="Garamond" w:hAnsi="Garamond"/>
          <w:lang w:eastAsia="x-none"/>
        </w:rPr>
        <w:t> </w:t>
      </w:r>
      <w:r>
        <w:rPr>
          <w:rFonts w:ascii="Garamond" w:hAnsi="Garamond"/>
          <w:lang w:val="x-none" w:eastAsia="x-none"/>
        </w:rPr>
        <w:t>szczególności do</w:t>
      </w:r>
      <w:r>
        <w:rPr>
          <w:rFonts w:ascii="Garamond" w:hAnsi="Garamond"/>
          <w:lang w:eastAsia="x-none"/>
        </w:rPr>
        <w:t>:</w:t>
      </w:r>
    </w:p>
    <w:p w14:paraId="0E71EC2F" w14:textId="77777777" w:rsidR="00D9004F" w:rsidRDefault="00D9004F" w:rsidP="00D9004F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Garamond" w:hAnsi="Garamond"/>
          <w:lang w:val="x-none" w:eastAsia="x-none"/>
        </w:rPr>
      </w:pPr>
      <w:r>
        <w:rPr>
          <w:rFonts w:ascii="Garamond" w:hAnsi="Garamond"/>
          <w:lang w:val="x-none" w:eastAsia="x-none"/>
        </w:rPr>
        <w:t>żądania oświadczeń i dokumentów w zakresie potwierdzania spełniania ww. Wymogów i dokonywania ich oceny,</w:t>
      </w:r>
    </w:p>
    <w:p w14:paraId="437E7142" w14:textId="77777777" w:rsidR="00D9004F" w:rsidRDefault="00D9004F" w:rsidP="00D9004F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Garamond" w:hAnsi="Garamond"/>
          <w:lang w:val="x-none" w:eastAsia="x-none"/>
        </w:rPr>
      </w:pPr>
      <w:r>
        <w:rPr>
          <w:rFonts w:ascii="Garamond" w:hAnsi="Garamond"/>
          <w:lang w:val="x-none" w:eastAsia="x-none"/>
        </w:rPr>
        <w:t xml:space="preserve">żądania  wyjaśnień w przypadku wątpliwości w zakresie potwierdzenia spełniania </w:t>
      </w:r>
      <w:r>
        <w:rPr>
          <w:rFonts w:ascii="Garamond" w:hAnsi="Garamond"/>
          <w:lang w:val="x-none" w:eastAsia="x-none"/>
        </w:rPr>
        <w:br/>
        <w:t>ww. wymogów,</w:t>
      </w:r>
    </w:p>
    <w:p w14:paraId="64CBD4EE" w14:textId="77777777" w:rsidR="00D9004F" w:rsidRDefault="00D9004F" w:rsidP="00D9004F">
      <w:pPr>
        <w:numPr>
          <w:ilvl w:val="0"/>
          <w:numId w:val="11"/>
        </w:numPr>
        <w:tabs>
          <w:tab w:val="left" w:pos="567"/>
        </w:tabs>
        <w:spacing w:line="276" w:lineRule="auto"/>
        <w:ind w:left="0"/>
        <w:contextualSpacing/>
        <w:jc w:val="both"/>
        <w:rPr>
          <w:rFonts w:ascii="Garamond" w:hAnsi="Garamond"/>
          <w:lang w:val="x-none" w:eastAsia="x-none"/>
        </w:rPr>
      </w:pPr>
      <w:r>
        <w:rPr>
          <w:rFonts w:ascii="Garamond" w:hAnsi="Garamond"/>
          <w:lang w:val="x-none" w:eastAsia="x-none"/>
        </w:rPr>
        <w:t xml:space="preserve">W trakcie realizacji przedmiotu umowy, na każde wezwanie Zamawiającego w wyznaczonym </w:t>
      </w:r>
      <w:r>
        <w:rPr>
          <w:rFonts w:ascii="Garamond" w:hAnsi="Garamond"/>
          <w:lang w:val="x-none" w:eastAsia="x-none"/>
        </w:rPr>
        <w:br/>
        <w:t>w tym wezwaniu terminie Wykonawca przedłoży Zamawiającemu dowody w celu potwierdzenia spełnienia wymogu zatrudnienia na podstawie umowy o</w:t>
      </w:r>
      <w:r>
        <w:rPr>
          <w:rFonts w:ascii="Garamond" w:hAnsi="Garamond"/>
          <w:lang w:eastAsia="x-none"/>
        </w:rPr>
        <w:t> </w:t>
      </w:r>
      <w:r>
        <w:rPr>
          <w:rFonts w:ascii="Garamond" w:hAnsi="Garamond"/>
          <w:lang w:val="x-none" w:eastAsia="x-none"/>
        </w:rPr>
        <w:t xml:space="preserve">pracę przez wykonawcę osób wykonujących czynności w zakresie przyjmowania, przemieszczania i doręczania przesyłek </w:t>
      </w:r>
      <w:r>
        <w:rPr>
          <w:rFonts w:ascii="Garamond" w:hAnsi="Garamond"/>
          <w:lang w:val="x-none" w:eastAsia="x-none"/>
        </w:rPr>
        <w:br/>
        <w:t>w trakcie realizacji zamówienia.</w:t>
      </w:r>
    </w:p>
    <w:p w14:paraId="7AB49423" w14:textId="77777777" w:rsidR="00D9004F" w:rsidRDefault="00D9004F" w:rsidP="00D9004F">
      <w:pPr>
        <w:numPr>
          <w:ilvl w:val="0"/>
          <w:numId w:val="11"/>
        </w:numPr>
        <w:tabs>
          <w:tab w:val="left" w:pos="567"/>
        </w:tabs>
        <w:spacing w:line="276" w:lineRule="auto"/>
        <w:ind w:left="0"/>
        <w:contextualSpacing/>
        <w:jc w:val="both"/>
        <w:rPr>
          <w:rFonts w:ascii="Garamond" w:hAnsi="Garamond"/>
          <w:lang w:val="x-none" w:eastAsia="x-none"/>
        </w:rPr>
      </w:pPr>
      <w:r>
        <w:rPr>
          <w:rFonts w:ascii="Garamond" w:hAnsi="Garamond"/>
          <w:lang w:val="x-none" w:eastAsia="x-none"/>
        </w:rPr>
        <w:t>W przypadku uzasadnionych wątpliwości co do przestrzegania prawa pracy przez Wykonawcę, Zamawiający może zwrócić się o przeprowadzenie kontroli rzez Państwową Inspekcję Pracy.</w:t>
      </w:r>
    </w:p>
    <w:p w14:paraId="42C08D37" w14:textId="7B6186FD" w:rsidR="00D9004F" w:rsidRPr="00A94D04" w:rsidRDefault="00D9004F" w:rsidP="00A94D04">
      <w:pPr>
        <w:numPr>
          <w:ilvl w:val="0"/>
          <w:numId w:val="11"/>
        </w:numPr>
        <w:tabs>
          <w:tab w:val="left" w:pos="567"/>
        </w:tabs>
        <w:spacing w:line="276" w:lineRule="auto"/>
        <w:ind w:left="0"/>
        <w:contextualSpacing/>
        <w:jc w:val="both"/>
        <w:rPr>
          <w:rFonts w:ascii="Garamond" w:hAnsi="Garamond"/>
          <w:lang w:val="x-none" w:eastAsia="x-none"/>
        </w:rPr>
      </w:pPr>
      <w:r>
        <w:rPr>
          <w:rFonts w:ascii="Garamond" w:hAnsi="Garamond"/>
          <w:lang w:val="x-none" w:eastAsia="x-none"/>
        </w:rPr>
        <w:t xml:space="preserve">W przypadku nie przedstawienia informacji w terminach lub przedstawienie informacji niekompletnych, o których mowa w </w:t>
      </w:r>
      <w:r>
        <w:rPr>
          <w:rFonts w:ascii="Garamond" w:hAnsi="Garamond"/>
          <w:lang w:eastAsia="x-none"/>
        </w:rPr>
        <w:t xml:space="preserve">ust. 2 </w:t>
      </w:r>
      <w:r>
        <w:rPr>
          <w:rFonts w:ascii="Garamond" w:hAnsi="Garamond"/>
          <w:lang w:val="x-none" w:eastAsia="x-none"/>
        </w:rPr>
        <w:t xml:space="preserve"> Zamawiający ma prawo każdorazowo naliczyć </w:t>
      </w:r>
      <w:r w:rsidRPr="0056372D">
        <w:rPr>
          <w:rFonts w:ascii="Garamond" w:hAnsi="Garamond"/>
          <w:lang w:val="x-none" w:eastAsia="x-none"/>
        </w:rPr>
        <w:t>Wykonawcy</w:t>
      </w:r>
      <w:r w:rsidRPr="0056372D">
        <w:rPr>
          <w:rFonts w:ascii="Garamond" w:hAnsi="Garamond"/>
          <w:lang w:eastAsia="x-none"/>
        </w:rPr>
        <w:t xml:space="preserve"> </w:t>
      </w:r>
      <w:r w:rsidR="00927253" w:rsidRPr="0056372D">
        <w:rPr>
          <w:rFonts w:ascii="Garamond" w:hAnsi="Garamond"/>
          <w:lang w:eastAsia="x-none"/>
        </w:rPr>
        <w:t>1</w:t>
      </w:r>
      <w:r w:rsidRPr="0056372D">
        <w:rPr>
          <w:rFonts w:ascii="Garamond" w:hAnsi="Garamond"/>
          <w:lang w:eastAsia="x-none"/>
        </w:rPr>
        <w:t xml:space="preserve">00,00 </w:t>
      </w:r>
      <w:r w:rsidRPr="0056372D">
        <w:rPr>
          <w:rFonts w:ascii="Garamond" w:hAnsi="Garamond"/>
          <w:lang w:val="x-none" w:eastAsia="x-none"/>
        </w:rPr>
        <w:t>zł kary.</w:t>
      </w:r>
      <w:bookmarkEnd w:id="5"/>
    </w:p>
    <w:p w14:paraId="6FF65CBB" w14:textId="77777777" w:rsidR="00D9004F" w:rsidRPr="00A94D04" w:rsidRDefault="00D9004F" w:rsidP="00D9004F">
      <w:pPr>
        <w:autoSpaceDE w:val="0"/>
        <w:autoSpaceDN w:val="0"/>
        <w:adjustRightInd w:val="0"/>
        <w:ind w:left="357"/>
        <w:jc w:val="both"/>
        <w:rPr>
          <w:rFonts w:ascii="Garamond" w:eastAsia="Calibri" w:hAnsi="Garamond" w:cs="Calibri"/>
          <w:color w:val="000000"/>
          <w:lang w:eastAsia="en-US"/>
        </w:rPr>
      </w:pPr>
    </w:p>
    <w:p w14:paraId="59506566" w14:textId="77777777" w:rsidR="00D9004F" w:rsidRDefault="00D9004F" w:rsidP="00D9004F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center"/>
        <w:rPr>
          <w:rFonts w:ascii="Garamond" w:hAnsi="Garamond" w:cs="Tahoma"/>
          <w:color w:val="000000"/>
          <w:spacing w:val="-1"/>
        </w:rPr>
      </w:pPr>
      <w:r>
        <w:rPr>
          <w:rFonts w:ascii="Garamond" w:hAnsi="Garamond" w:cs="Tahoma"/>
          <w:b/>
          <w:bCs/>
          <w:color w:val="000000"/>
          <w:spacing w:val="-1"/>
        </w:rPr>
        <w:t>§ 8</w:t>
      </w:r>
    </w:p>
    <w:p w14:paraId="7C4ED072" w14:textId="77777777" w:rsidR="00D9004F" w:rsidRDefault="00D9004F" w:rsidP="00D9004F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56" w:lineRule="auto"/>
        <w:ind w:right="10" w:hanging="426"/>
        <w:jc w:val="both"/>
        <w:rPr>
          <w:rFonts w:ascii="Garamond" w:hAnsi="Garamond" w:cs="Tahoma"/>
          <w:color w:val="000000"/>
        </w:rPr>
      </w:pPr>
      <w:bookmarkStart w:id="6" w:name="_Hlk151461062"/>
      <w:r>
        <w:rPr>
          <w:rFonts w:ascii="Garamond" w:hAnsi="Garamond" w:cs="Tahoma"/>
          <w:color w:val="000000"/>
          <w:spacing w:val="-1"/>
        </w:rPr>
        <w:t>W przypadku rozwiązania umowy z winy Wykonawcy, Zamawiający obciąży Wykonawcę karą umowną w wysokości 3% kwoty wynagrodzenia maksymalnego brutto określonego w § 4 ust. 1,  obniżonego o kwotę wynagrodzenia wypłaconego Wykonawcy do dnia rozwiązania umowy.</w:t>
      </w:r>
    </w:p>
    <w:p w14:paraId="769F8FCF" w14:textId="77777777" w:rsidR="00D9004F" w:rsidRDefault="00D9004F" w:rsidP="00D9004F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56" w:lineRule="auto"/>
        <w:ind w:right="10"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  <w:spacing w:val="-1"/>
        </w:rPr>
        <w:t xml:space="preserve">W przypadku rozwiązania umowy z winy Zamawiającego, Wykonawca obciąży Zamawiającego karą umowną w wysokości 3% kwoty wynagrodzenia maksymalnego brutto, określonego w § 4 ust. 1 obniżonego o kwotę wynagrodzenia wypłaconego Wykonawcy do dnia rozwiązania umowy. </w:t>
      </w:r>
    </w:p>
    <w:p w14:paraId="625CF5B4" w14:textId="77777777" w:rsidR="00D9004F" w:rsidRDefault="00D9004F" w:rsidP="00D9004F">
      <w:pPr>
        <w:tabs>
          <w:tab w:val="left" w:pos="0"/>
        </w:tabs>
        <w:ind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bCs/>
          <w:color w:val="000000"/>
        </w:rPr>
        <w:t>3.</w:t>
      </w:r>
      <w:r>
        <w:rPr>
          <w:rFonts w:ascii="Garamond" w:hAnsi="Garamond" w:cs="Tahoma"/>
          <w:color w:val="000000"/>
        </w:rPr>
        <w:t xml:space="preserve">  Łączna wartość kar umownych nałożonych na Wykonawcę nie może przekroczyć 20% wynagrodzenia netto. Zamawiający uprawniony jest do dochodzenia odszkodowania uzupełniającego na zasadach ogólnych. </w:t>
      </w:r>
    </w:p>
    <w:p w14:paraId="234ADDD3" w14:textId="77777777" w:rsidR="00D9004F" w:rsidRDefault="00D9004F" w:rsidP="00D900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6" w:lineRule="auto"/>
        <w:ind w:right="10"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bCs/>
          <w:color w:val="000000"/>
          <w:spacing w:val="-1"/>
        </w:rPr>
        <w:t>4.</w:t>
      </w:r>
      <w:r>
        <w:rPr>
          <w:rFonts w:ascii="Garamond" w:hAnsi="Garamond" w:cs="Tahoma"/>
          <w:color w:val="000000"/>
          <w:spacing w:val="-1"/>
        </w:rPr>
        <w:t xml:space="preserve">    Z tytułu niewykonania lub nienależytego wykonania usługi pocztowej przysługuje </w:t>
      </w:r>
      <w:r>
        <w:rPr>
          <w:rFonts w:ascii="Garamond" w:hAnsi="Garamond" w:cs="Tahoma"/>
          <w:color w:val="000000"/>
        </w:rPr>
        <w:t>odszkodowanie na zasadach określonych w ustawie z dnia 23 listopada 2012 r. Prawo pocztowe oraz postanowienia umowy, a w sprawach nieuregulowanych tymi przepisami stosuje się odpowiednio przepisy ustawy z dnia 23 kwietnia 1964 roku Kodeks Cywilny.</w:t>
      </w:r>
    </w:p>
    <w:p w14:paraId="0A2C9C8E" w14:textId="77777777" w:rsidR="00D9004F" w:rsidRDefault="00D9004F" w:rsidP="00D900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6" w:lineRule="auto"/>
        <w:ind w:right="10"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bCs/>
          <w:color w:val="000000"/>
        </w:rPr>
        <w:t>5.</w:t>
      </w:r>
      <w:r>
        <w:rPr>
          <w:rFonts w:ascii="Garamond" w:hAnsi="Garamond" w:cs="Tahoma"/>
          <w:color w:val="000000"/>
        </w:rPr>
        <w:t xml:space="preserve">  W razie zaistnienia istotnej zmiany okoliczności powodującej, że wykonanie umowy nie </w:t>
      </w:r>
      <w:r>
        <w:rPr>
          <w:rFonts w:ascii="Garamond" w:hAnsi="Garamond" w:cs="Tahoma"/>
          <w:color w:val="000000"/>
          <w:spacing w:val="-1"/>
        </w:rPr>
        <w:t xml:space="preserve">leży </w:t>
      </w:r>
      <w:r>
        <w:rPr>
          <w:rFonts w:ascii="Garamond" w:hAnsi="Garamond" w:cs="Tahoma"/>
          <w:color w:val="000000"/>
          <w:spacing w:val="-1"/>
        </w:rPr>
        <w:br/>
        <w:t xml:space="preserve">w interesie publicznym, czego nie można było przewidzieć w chwili zawarcia umowy, </w:t>
      </w:r>
      <w:r>
        <w:rPr>
          <w:rFonts w:ascii="Garamond" w:eastAsia="Calibri" w:hAnsi="Garamond"/>
          <w:color w:val="000000"/>
          <w:lang w:eastAsia="en-US"/>
        </w:rPr>
        <w:t>lub dalsze wykonywanie umowy może zagrozić istotnemu interesowi bezpieczeństwa państwa lub bezpieczeństwu publicznemu,</w:t>
      </w:r>
      <w:r>
        <w:rPr>
          <w:rFonts w:ascii="Calibri" w:eastAsia="Calibri" w:hAnsi="Calibri"/>
          <w:color w:val="000000"/>
          <w:lang w:eastAsia="en-US"/>
        </w:rPr>
        <w:t xml:space="preserve"> </w:t>
      </w:r>
      <w:r>
        <w:rPr>
          <w:rFonts w:ascii="Garamond" w:hAnsi="Garamond" w:cs="Tahoma"/>
          <w:color w:val="000000"/>
          <w:spacing w:val="-1"/>
        </w:rPr>
        <w:t xml:space="preserve">Zamawiający może odstąpić od umowy w terminie 30 dni od </w:t>
      </w:r>
      <w:r>
        <w:rPr>
          <w:rFonts w:ascii="Garamond" w:hAnsi="Garamond" w:cs="Tahoma"/>
          <w:color w:val="000000"/>
          <w:spacing w:val="-1"/>
        </w:rPr>
        <w:lastRenderedPageBreak/>
        <w:t xml:space="preserve">powzięcia wiadomości o tych </w:t>
      </w:r>
      <w:r>
        <w:rPr>
          <w:rFonts w:ascii="Garamond" w:hAnsi="Garamond" w:cs="Tahoma"/>
          <w:color w:val="000000"/>
        </w:rPr>
        <w:t>okolicznościach.</w:t>
      </w:r>
    </w:p>
    <w:bookmarkEnd w:id="6"/>
    <w:p w14:paraId="6C7EB033" w14:textId="77777777" w:rsidR="00D9004F" w:rsidRDefault="00D9004F" w:rsidP="00D9004F">
      <w:pPr>
        <w:widowControl w:val="0"/>
        <w:numPr>
          <w:ilvl w:val="0"/>
          <w:numId w:val="14"/>
        </w:numPr>
        <w:shd w:val="clear" w:color="auto" w:fill="FFFFFF"/>
        <w:tabs>
          <w:tab w:val="num" w:pos="-69"/>
          <w:tab w:val="left" w:pos="0"/>
        </w:tabs>
        <w:autoSpaceDE w:val="0"/>
        <w:autoSpaceDN w:val="0"/>
        <w:adjustRightInd w:val="0"/>
        <w:spacing w:line="276" w:lineRule="auto"/>
        <w:ind w:left="0" w:right="10" w:hanging="426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</w:rPr>
        <w:t>Zamawiający może odstąpić od Umowy w całości lub w części w następujących przypadkach:</w:t>
      </w:r>
    </w:p>
    <w:p w14:paraId="533A92B5" w14:textId="77777777" w:rsidR="00D9004F" w:rsidRDefault="00D9004F" w:rsidP="00D9004F">
      <w:pPr>
        <w:numPr>
          <w:ilvl w:val="0"/>
          <w:numId w:val="15"/>
        </w:numPr>
        <w:tabs>
          <w:tab w:val="left" w:pos="0"/>
          <w:tab w:val="num" w:pos="284"/>
        </w:tabs>
        <w:spacing w:line="276" w:lineRule="auto"/>
        <w:ind w:left="0" w:firstLine="0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wykonywania przez Wykonawcę przedmiotu umowy w sposób niezgodny </w:t>
      </w:r>
      <w:r>
        <w:rPr>
          <w:rFonts w:ascii="Garamond" w:eastAsia="Calibri" w:hAnsi="Garamond"/>
          <w:lang w:eastAsia="en-US"/>
        </w:rPr>
        <w:br/>
        <w:t xml:space="preserve">z postanowieniami Umowy i nieprzystąpienia do należytego sposobu wykonywania umowy </w:t>
      </w:r>
      <w:r>
        <w:rPr>
          <w:rFonts w:ascii="Garamond" w:eastAsia="Calibri" w:hAnsi="Garamond"/>
          <w:lang w:eastAsia="en-US"/>
        </w:rPr>
        <w:br/>
        <w:t>w terminie  5 dni od pisemnego wezwania Wykonawcy przez Zamawiającego do zmiany sposobu wykonania.</w:t>
      </w:r>
    </w:p>
    <w:p w14:paraId="091AFF1A" w14:textId="77777777" w:rsidR="00D9004F" w:rsidRDefault="00D9004F" w:rsidP="00D9004F">
      <w:pPr>
        <w:numPr>
          <w:ilvl w:val="0"/>
          <w:numId w:val="14"/>
        </w:numPr>
        <w:tabs>
          <w:tab w:val="num" w:pos="-69"/>
          <w:tab w:val="left" w:pos="0"/>
        </w:tabs>
        <w:spacing w:line="276" w:lineRule="auto"/>
        <w:ind w:left="0" w:hanging="426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Uprawnienie do odstąpienia od umowy, o którym mowa w ust. 6, może zostać zrealizowane </w:t>
      </w:r>
      <w:r>
        <w:rPr>
          <w:rFonts w:ascii="Garamond" w:eastAsia="Calibri" w:hAnsi="Garamond"/>
          <w:lang w:eastAsia="en-US"/>
        </w:rPr>
        <w:br/>
        <w:t xml:space="preserve">w terminie 30 dni od zaistnienia przesłanek określonych w  ust. 6. Oświadczenie o odstąpieniu wymaga zachowania formy pisemnej pod rygorem nieważności. Za czynności zrealizowane przez Wykonawcę do dnia złożenia oświadczenia o odstąpieniu, Wykonawca uprawniony jest do wynagrodzenia na zasadach przewidzianych w umowie. </w:t>
      </w:r>
    </w:p>
    <w:p w14:paraId="6BB937A6" w14:textId="77777777" w:rsidR="00D9004F" w:rsidRDefault="00D9004F" w:rsidP="00D9004F">
      <w:pPr>
        <w:widowControl w:val="0"/>
        <w:numPr>
          <w:ilvl w:val="0"/>
          <w:numId w:val="16"/>
        </w:numPr>
        <w:shd w:val="clear" w:color="auto" w:fill="FFFFFF"/>
        <w:tabs>
          <w:tab w:val="num" w:pos="-69"/>
          <w:tab w:val="left" w:pos="0"/>
        </w:tabs>
        <w:autoSpaceDE w:val="0"/>
        <w:autoSpaceDN w:val="0"/>
        <w:adjustRightInd w:val="0"/>
        <w:spacing w:after="160" w:line="276" w:lineRule="auto"/>
        <w:ind w:left="0" w:hanging="426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Odstąpienie od umowy winno nastąpić w formie pisemnej pod rygorem nieważności i zawierać uzasadnienie oraz sposób wzajemnych rozliczeń.</w:t>
      </w:r>
    </w:p>
    <w:p w14:paraId="3B98C5C7" w14:textId="77777777" w:rsidR="00D9004F" w:rsidRPr="00A94D04" w:rsidRDefault="00D9004F" w:rsidP="00D9004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left="284" w:right="14"/>
        <w:jc w:val="both"/>
        <w:rPr>
          <w:rFonts w:ascii="Garamond" w:hAnsi="Garamond" w:cs="Tahoma"/>
          <w:color w:val="000000"/>
        </w:rPr>
      </w:pPr>
    </w:p>
    <w:p w14:paraId="6EE8417A" w14:textId="77777777" w:rsidR="00D9004F" w:rsidRDefault="00D9004F" w:rsidP="00D9004F">
      <w:pPr>
        <w:shd w:val="clear" w:color="auto" w:fill="FFFFFF"/>
        <w:spacing w:line="276" w:lineRule="auto"/>
        <w:ind w:left="5"/>
        <w:jc w:val="center"/>
        <w:rPr>
          <w:rFonts w:ascii="Garamond" w:hAnsi="Garamond" w:cs="Tahoma"/>
          <w:b/>
          <w:bCs/>
          <w:color w:val="000000"/>
          <w:spacing w:val="-1"/>
        </w:rPr>
      </w:pPr>
      <w:r>
        <w:rPr>
          <w:rFonts w:ascii="Garamond" w:hAnsi="Garamond" w:cs="Tahoma"/>
          <w:b/>
          <w:bCs/>
          <w:color w:val="000000"/>
          <w:spacing w:val="-1"/>
        </w:rPr>
        <w:t>§ 9</w:t>
      </w:r>
    </w:p>
    <w:p w14:paraId="5F24CB85" w14:textId="77777777" w:rsidR="00D9004F" w:rsidRDefault="00D9004F" w:rsidP="00D9004F">
      <w:pPr>
        <w:numPr>
          <w:ilvl w:val="0"/>
          <w:numId w:val="17"/>
        </w:numPr>
        <w:spacing w:line="264" w:lineRule="auto"/>
        <w:ind w:left="0" w:hanging="354"/>
        <w:jc w:val="both"/>
        <w:rPr>
          <w:rFonts w:ascii="Garamond" w:hAnsi="Garamond" w:cstheme="minorHAnsi"/>
        </w:rPr>
      </w:pPr>
      <w:bookmarkStart w:id="7" w:name="_Hlk151462569"/>
      <w:r>
        <w:rPr>
          <w:rFonts w:ascii="Garamond" w:hAnsi="Garamond" w:cstheme="minorHAnsi"/>
        </w:rPr>
        <w:t>Zamawiający i Wykonawca zobowiązani są współdziałać przy wykonywaniu umowy, w celu należytej jej realizacji.</w:t>
      </w:r>
    </w:p>
    <w:p w14:paraId="21A0A43B" w14:textId="77777777" w:rsidR="00D9004F" w:rsidRDefault="00D9004F" w:rsidP="00D9004F">
      <w:pPr>
        <w:numPr>
          <w:ilvl w:val="0"/>
          <w:numId w:val="17"/>
        </w:numPr>
        <w:spacing w:line="264" w:lineRule="auto"/>
        <w:ind w:left="0" w:hanging="35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Przedstawicielem Zamawiającego do prowadzenia spraw wynikających z niniejszej umowy jest: Renata Murglin, nr tel. 59 822 80 06, e-mail: przetargi@powiatbytowski.pl</w:t>
      </w:r>
    </w:p>
    <w:p w14:paraId="2AC92907" w14:textId="77777777" w:rsidR="00D9004F" w:rsidRDefault="00D9004F" w:rsidP="00D9004F">
      <w:pPr>
        <w:numPr>
          <w:ilvl w:val="0"/>
          <w:numId w:val="17"/>
        </w:numPr>
        <w:spacing w:line="264" w:lineRule="auto"/>
        <w:ind w:left="0" w:hanging="35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Przedstawicielem Wykonawcy jest: ……………, nr tel. ……………, e-mail: ………………..</w:t>
      </w:r>
    </w:p>
    <w:p w14:paraId="0237B0DD" w14:textId="77777777" w:rsidR="00D9004F" w:rsidRDefault="00D9004F" w:rsidP="00D9004F">
      <w:pPr>
        <w:numPr>
          <w:ilvl w:val="0"/>
          <w:numId w:val="17"/>
        </w:numPr>
        <w:spacing w:line="264" w:lineRule="auto"/>
        <w:ind w:left="0" w:hanging="35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Zmiana osób, o których mowa w ust. 2 lub 3 dokonywane jest poprzez zawiadomienie drugiej strony i jest skuteczna dla drugiej Strony z chwilą otrzymania powiadomienia. </w:t>
      </w:r>
    </w:p>
    <w:p w14:paraId="2D88AE0E" w14:textId="77777777" w:rsidR="00D9004F" w:rsidRDefault="00D9004F" w:rsidP="00D9004F">
      <w:pPr>
        <w:numPr>
          <w:ilvl w:val="0"/>
          <w:numId w:val="17"/>
        </w:numPr>
        <w:spacing w:line="264" w:lineRule="auto"/>
        <w:ind w:left="0" w:hanging="35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W przypadku zmiany adresu, wskazanego w komparycji umowy, Strony zobowiązują się do niezwłocznego pisemnego powiadomienia drugiej Strony o nowym adresie do doręczeń, pod rygorem uznania za skutecznie doręczoną korespondencję wysłaną na dotychczasowy adres. </w:t>
      </w:r>
    </w:p>
    <w:p w14:paraId="2267F3BD" w14:textId="6E685558" w:rsidR="00D9004F" w:rsidRPr="00A94D04" w:rsidRDefault="00D9004F" w:rsidP="00A94D04">
      <w:pPr>
        <w:numPr>
          <w:ilvl w:val="0"/>
          <w:numId w:val="17"/>
        </w:numPr>
        <w:spacing w:line="264" w:lineRule="auto"/>
        <w:ind w:left="0" w:hanging="35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Nie wymaga zmiany umowy, a jedynie doręczenie drugiej stronie jednostronnego oświadczenia zmiana danych związanych z obsługą </w:t>
      </w:r>
      <w:proofErr w:type="spellStart"/>
      <w:r>
        <w:rPr>
          <w:rFonts w:ascii="Garamond" w:hAnsi="Garamond" w:cstheme="minorHAnsi"/>
        </w:rPr>
        <w:t>administracyjno</w:t>
      </w:r>
      <w:proofErr w:type="spellEnd"/>
      <w:r>
        <w:rPr>
          <w:rFonts w:ascii="Garamond" w:hAnsi="Garamond" w:cstheme="minorHAnsi"/>
        </w:rPr>
        <w:t xml:space="preserve"> – organizacyjną umowy (np. zmiana nr rachunku bankowego).</w:t>
      </w:r>
    </w:p>
    <w:bookmarkEnd w:id="7"/>
    <w:p w14:paraId="08FE6F75" w14:textId="77777777" w:rsidR="00D9004F" w:rsidRDefault="00D9004F" w:rsidP="00D9004F">
      <w:pPr>
        <w:shd w:val="clear" w:color="auto" w:fill="FFFFFF"/>
        <w:spacing w:line="276" w:lineRule="auto"/>
        <w:ind w:left="5"/>
        <w:jc w:val="center"/>
        <w:rPr>
          <w:rFonts w:ascii="Garamond" w:hAnsi="Garamond" w:cs="Tahoma"/>
          <w:b/>
          <w:bCs/>
          <w:color w:val="000000"/>
        </w:rPr>
      </w:pPr>
    </w:p>
    <w:p w14:paraId="24068E28" w14:textId="77777777" w:rsidR="00D9004F" w:rsidRDefault="00D9004F" w:rsidP="00D9004F">
      <w:pPr>
        <w:shd w:val="clear" w:color="auto" w:fill="FFFFFF"/>
        <w:spacing w:line="276" w:lineRule="auto"/>
        <w:ind w:left="5"/>
        <w:jc w:val="center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b/>
          <w:bCs/>
          <w:color w:val="000000"/>
        </w:rPr>
        <w:t>§ 10</w:t>
      </w:r>
    </w:p>
    <w:p w14:paraId="0E8BF9C2" w14:textId="77777777" w:rsidR="00927253" w:rsidRPr="0056372D" w:rsidRDefault="00927253" w:rsidP="00927253">
      <w:pPr>
        <w:pStyle w:val="Akapitzlist"/>
        <w:numPr>
          <w:ilvl w:val="0"/>
          <w:numId w:val="18"/>
        </w:numPr>
        <w:spacing w:line="276" w:lineRule="auto"/>
        <w:ind w:left="0" w:hanging="284"/>
        <w:jc w:val="both"/>
        <w:rPr>
          <w:rFonts w:ascii="Garamond" w:hAnsi="Garamond" w:cstheme="minorHAnsi"/>
          <w:kern w:val="0"/>
          <w14:ligatures w14:val="none"/>
        </w:rPr>
      </w:pPr>
      <w:r w:rsidRPr="0056372D">
        <w:rPr>
          <w:rFonts w:ascii="Garamond" w:hAnsi="Garamond" w:cstheme="minorHAnsi"/>
          <w:kern w:val="0"/>
          <w14:ligatures w14:val="none"/>
        </w:rPr>
        <w:t>W sprawach nieuregulowanych niniejszą umową mają zastosowanie obowiązujące przepisy prawa, a w szczególności ustawy Prawo pocztowe, Prawo zamówień publicznych i Kodeksu cywilnego.</w:t>
      </w:r>
    </w:p>
    <w:p w14:paraId="4DC89226" w14:textId="77777777" w:rsidR="00D9004F" w:rsidRPr="0056372D" w:rsidRDefault="00D9004F" w:rsidP="00927253">
      <w:pPr>
        <w:numPr>
          <w:ilvl w:val="0"/>
          <w:numId w:val="18"/>
        </w:numPr>
        <w:spacing w:line="276" w:lineRule="auto"/>
        <w:ind w:left="0" w:hanging="284"/>
        <w:jc w:val="both"/>
        <w:rPr>
          <w:rFonts w:ascii="Garamond" w:hAnsi="Garamond" w:cstheme="minorHAnsi"/>
        </w:rPr>
      </w:pPr>
      <w:r w:rsidRPr="0056372D">
        <w:rPr>
          <w:rFonts w:ascii="Garamond" w:hAnsi="Garamond" w:cstheme="minorHAnsi"/>
        </w:rPr>
        <w:t>Strony umowy zobowiązują się do niezwłocznego, pisemnego powiadomienia o każdej zmianie siedzib lub nazw firm, osób reprezentujących, numerów telefonów.</w:t>
      </w:r>
    </w:p>
    <w:p w14:paraId="229BAC46" w14:textId="77777777" w:rsidR="00D9004F" w:rsidRDefault="00D9004F" w:rsidP="00D9004F">
      <w:pPr>
        <w:numPr>
          <w:ilvl w:val="0"/>
          <w:numId w:val="18"/>
        </w:numPr>
        <w:spacing w:line="264" w:lineRule="auto"/>
        <w:ind w:left="0" w:hanging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W przypadku niezrealizowania zobowiązania wskazanego w ust. 2, pisma i powiadomienia dostarczone na adres, numer telefonu  wskazany w niniejszej umowie uważa się za dostarczone.</w:t>
      </w:r>
    </w:p>
    <w:p w14:paraId="492CC58E" w14:textId="77777777" w:rsidR="00D9004F" w:rsidRDefault="00D9004F" w:rsidP="00D9004F">
      <w:pPr>
        <w:numPr>
          <w:ilvl w:val="0"/>
          <w:numId w:val="18"/>
        </w:numPr>
        <w:spacing w:line="264" w:lineRule="auto"/>
        <w:ind w:left="0" w:hanging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Spory powstałe w związku z zawarciem lub wykonywaniem umowy strony zgodnie podają rozstrzygnięciu sądu właściwego miejscowo ze względu na siedzibę Zamawiającego.</w:t>
      </w:r>
    </w:p>
    <w:p w14:paraId="55A3C767" w14:textId="77777777" w:rsidR="00D9004F" w:rsidRDefault="00D9004F" w:rsidP="00D9004F">
      <w:pPr>
        <w:numPr>
          <w:ilvl w:val="0"/>
          <w:numId w:val="18"/>
        </w:numPr>
        <w:spacing w:line="264" w:lineRule="auto"/>
        <w:ind w:left="0" w:hanging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Wszystkie wymienione załączniki stanowią integralną część umowy.</w:t>
      </w:r>
    </w:p>
    <w:p w14:paraId="0725AD10" w14:textId="77777777" w:rsidR="00D9004F" w:rsidRDefault="00D9004F" w:rsidP="00D9004F">
      <w:pPr>
        <w:numPr>
          <w:ilvl w:val="0"/>
          <w:numId w:val="18"/>
        </w:numPr>
        <w:spacing w:line="264" w:lineRule="auto"/>
        <w:ind w:left="0" w:hanging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Umowę sporządzono w języku polskim w dwóch jednobrzmiących egzemplarzach, jeden egzemplarz dla Wykonawcy, jeden egzemplarz dla Zamawiającego.</w:t>
      </w:r>
    </w:p>
    <w:p w14:paraId="4B6CEED7" w14:textId="77777777" w:rsidR="00D9004F" w:rsidRDefault="00D9004F" w:rsidP="00D9004F">
      <w:pPr>
        <w:numPr>
          <w:ilvl w:val="0"/>
          <w:numId w:val="18"/>
        </w:numPr>
        <w:spacing w:line="264" w:lineRule="auto"/>
        <w:ind w:left="0" w:hanging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Integralną część umowy stanowią:</w:t>
      </w:r>
    </w:p>
    <w:p w14:paraId="2D139881" w14:textId="77777777" w:rsidR="00D9004F" w:rsidRDefault="00D9004F" w:rsidP="00D9004F">
      <w:pPr>
        <w:spacing w:line="264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1. Specyfikacja Warunków Zamówienia,</w:t>
      </w:r>
    </w:p>
    <w:p w14:paraId="7FDF5DB7" w14:textId="33143CA7" w:rsidR="00D9004F" w:rsidRPr="00A94D04" w:rsidRDefault="00D9004F" w:rsidP="00A94D04">
      <w:pPr>
        <w:spacing w:line="264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2. Oferta Wykonawcy.</w:t>
      </w:r>
    </w:p>
    <w:p w14:paraId="1A96D5FB" w14:textId="2A67AF35" w:rsidR="00D9004F" w:rsidRPr="00A94D04" w:rsidRDefault="00D9004F" w:rsidP="00A94D04">
      <w:pPr>
        <w:spacing w:after="160" w:line="256" w:lineRule="auto"/>
        <w:jc w:val="both"/>
        <w:rPr>
          <w:rFonts w:ascii="Garamond" w:eastAsia="Calibri" w:hAnsi="Garamond" w:cs="Tahoma"/>
          <w:b/>
          <w:color w:val="000000"/>
          <w:lang w:eastAsia="en-US"/>
        </w:rPr>
      </w:pPr>
      <w:bookmarkStart w:id="8" w:name="_Hlk151455210"/>
      <w:r>
        <w:rPr>
          <w:rFonts w:ascii="Garamond" w:eastAsia="Calibri" w:hAnsi="Garamond" w:cs="Tahoma"/>
          <w:b/>
          <w:color w:val="000000"/>
          <w:lang w:eastAsia="en-US"/>
        </w:rPr>
        <w:t xml:space="preserve">                  Zamawiający                                                                           Wykonawca</w:t>
      </w:r>
      <w:bookmarkEnd w:id="8"/>
    </w:p>
    <w:sectPr w:rsidR="00D9004F" w:rsidRPr="00A94D04" w:rsidSect="00A75B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2A13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A347A5"/>
    <w:multiLevelType w:val="hybridMultilevel"/>
    <w:tmpl w:val="953A6F4A"/>
    <w:lvl w:ilvl="0" w:tplc="FFFFFFFF">
      <w:start w:val="1"/>
      <w:numFmt w:val="decimal"/>
      <w:lvlText w:val="%1."/>
      <w:lvlJc w:val="left"/>
      <w:pPr>
        <w:ind w:left="355" w:firstLine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A3516A"/>
    <w:multiLevelType w:val="multilevel"/>
    <w:tmpl w:val="004A7EEE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D263F"/>
    <w:multiLevelType w:val="hybridMultilevel"/>
    <w:tmpl w:val="0E04F4EC"/>
    <w:lvl w:ilvl="0" w:tplc="88A81C1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A72A76"/>
    <w:multiLevelType w:val="hybridMultilevel"/>
    <w:tmpl w:val="5284F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4DE7"/>
    <w:multiLevelType w:val="multilevel"/>
    <w:tmpl w:val="F55EBB74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  <w:rPr>
        <w:rFonts w:ascii="Garamond" w:hAnsi="Garamond" w:cs="Garamond"/>
        <w:b w:val="0"/>
        <w:lang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ascii="Garamond" w:hAnsi="Garamond" w:cs="Tahoma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-2226"/>
        </w:tabs>
        <w:ind w:left="36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6" w15:restartNumberingAfterBreak="0">
    <w:nsid w:val="31485D58"/>
    <w:multiLevelType w:val="singleLevel"/>
    <w:tmpl w:val="79CE38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Garamond" w:hAnsi="Garamond" w:cs="Times New Roman" w:hint="default"/>
        <w:sz w:val="24"/>
        <w:szCs w:val="24"/>
      </w:rPr>
    </w:lvl>
  </w:abstractNum>
  <w:abstractNum w:abstractNumId="7" w15:restartNumberingAfterBreak="0">
    <w:nsid w:val="328309AD"/>
    <w:multiLevelType w:val="hybridMultilevel"/>
    <w:tmpl w:val="62D0229A"/>
    <w:lvl w:ilvl="0" w:tplc="F8D826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3CC089C">
      <w:start w:val="1"/>
      <w:numFmt w:val="lowerLetter"/>
      <w:lvlText w:val="%2)"/>
      <w:lvlJc w:val="left"/>
      <w:pPr>
        <w:ind w:left="1095" w:hanging="37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E34DAD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9" w15:restartNumberingAfterBreak="0">
    <w:nsid w:val="45191AB0"/>
    <w:multiLevelType w:val="multilevel"/>
    <w:tmpl w:val="3A786B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3101A"/>
    <w:multiLevelType w:val="hybridMultilevel"/>
    <w:tmpl w:val="0BC87554"/>
    <w:lvl w:ilvl="0" w:tplc="F18C4C2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17E1755"/>
    <w:multiLevelType w:val="hybridMultilevel"/>
    <w:tmpl w:val="A474A0CE"/>
    <w:lvl w:ilvl="0" w:tplc="AE6CD5FC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5153C"/>
    <w:multiLevelType w:val="hybridMultilevel"/>
    <w:tmpl w:val="CCA69D2A"/>
    <w:lvl w:ilvl="0" w:tplc="1730FFCC">
      <w:start w:val="1"/>
      <w:numFmt w:val="decimal"/>
      <w:lvlText w:val="%1."/>
      <w:lvlJc w:val="left"/>
      <w:pPr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4428B"/>
    <w:multiLevelType w:val="singleLevel"/>
    <w:tmpl w:val="150CCAA4"/>
    <w:lvl w:ilvl="0">
      <w:start w:val="1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569E3F70"/>
    <w:multiLevelType w:val="singleLevel"/>
    <w:tmpl w:val="F9C6D0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Garamond" w:hAnsi="Garamond" w:cs="Times New Roman" w:hint="default"/>
        <w:b/>
        <w:bCs/>
      </w:rPr>
    </w:lvl>
  </w:abstractNum>
  <w:abstractNum w:abstractNumId="15" w15:restartNumberingAfterBreak="0">
    <w:nsid w:val="57176796"/>
    <w:multiLevelType w:val="hybridMultilevel"/>
    <w:tmpl w:val="87B0FE6C"/>
    <w:lvl w:ilvl="0" w:tplc="D22210E6">
      <w:start w:val="1"/>
      <w:numFmt w:val="decimal"/>
      <w:lvlText w:val="%1)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0154E50"/>
    <w:multiLevelType w:val="hybridMultilevel"/>
    <w:tmpl w:val="55E00C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C54937"/>
    <w:multiLevelType w:val="hybridMultilevel"/>
    <w:tmpl w:val="71FA11C2"/>
    <w:lvl w:ilvl="0" w:tplc="AC9C736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64183479"/>
    <w:multiLevelType w:val="hybridMultilevel"/>
    <w:tmpl w:val="953A6F4A"/>
    <w:lvl w:ilvl="0" w:tplc="FEF0D822">
      <w:start w:val="1"/>
      <w:numFmt w:val="decimal"/>
      <w:lvlText w:val="%1."/>
      <w:lvlJc w:val="left"/>
      <w:pPr>
        <w:ind w:left="355" w:firstLine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2FD1B93"/>
    <w:multiLevelType w:val="hybridMultilevel"/>
    <w:tmpl w:val="E43C618C"/>
    <w:lvl w:ilvl="0" w:tplc="E2D6B734">
      <w:start w:val="1"/>
      <w:numFmt w:val="decimal"/>
      <w:lvlText w:val="%1)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57E74"/>
    <w:multiLevelType w:val="hybridMultilevel"/>
    <w:tmpl w:val="0C9AAB26"/>
    <w:lvl w:ilvl="0" w:tplc="5F98D9E6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A6E26"/>
    <w:multiLevelType w:val="hybridMultilevel"/>
    <w:tmpl w:val="CD70FA44"/>
    <w:lvl w:ilvl="0" w:tplc="C82A9F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52"/>
    <w:multiLevelType w:val="singleLevel"/>
    <w:tmpl w:val="39B4134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Garamond" w:hAnsi="Garamond" w:cs="Times New Roman" w:hint="default"/>
        <w:i w:val="0"/>
        <w:iCs/>
        <w:strike w:val="0"/>
        <w:dstrike w:val="0"/>
        <w:u w:val="none"/>
        <w:effect w:val="none"/>
      </w:rPr>
    </w:lvl>
  </w:abstractNum>
  <w:abstractNum w:abstractNumId="23" w15:restartNumberingAfterBreak="0">
    <w:nsid w:val="7AAF4E23"/>
    <w:multiLevelType w:val="hybridMultilevel"/>
    <w:tmpl w:val="A768DAFE"/>
    <w:lvl w:ilvl="0" w:tplc="F3442632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04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311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091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1648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524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9224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6653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3185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806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754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6433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8057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919180">
    <w:abstractNumId w:val="14"/>
    <w:lvlOverride w:ilvl="0">
      <w:startOverride w:val="1"/>
    </w:lvlOverride>
  </w:num>
  <w:num w:numId="14" w16cid:durableId="20585085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2401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1405124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1992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420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3345941">
    <w:abstractNumId w:val="6"/>
    <w:lvlOverride w:ilvl="0">
      <w:startOverride w:val="1"/>
    </w:lvlOverride>
  </w:num>
  <w:num w:numId="20" w16cid:durableId="7941776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164243">
    <w:abstractNumId w:val="8"/>
    <w:lvlOverride w:ilvl="0">
      <w:startOverride w:val="1"/>
    </w:lvlOverride>
  </w:num>
  <w:num w:numId="22" w16cid:durableId="1360425359">
    <w:abstractNumId w:val="13"/>
    <w:lvlOverride w:ilvl="0">
      <w:startOverride w:val="1"/>
    </w:lvlOverride>
  </w:num>
  <w:num w:numId="23" w16cid:durableId="2104952568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4" w16cid:durableId="546840103">
    <w:abstractNumId w:val="2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4F"/>
    <w:rsid w:val="0024280F"/>
    <w:rsid w:val="00267EFA"/>
    <w:rsid w:val="0056372D"/>
    <w:rsid w:val="006416BC"/>
    <w:rsid w:val="00927253"/>
    <w:rsid w:val="00A75B3F"/>
    <w:rsid w:val="00A94D04"/>
    <w:rsid w:val="00D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43FC"/>
  <w15:chartTrackingRefBased/>
  <w15:docId w15:val="{D67BB128-9E83-45B0-B898-5E132143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9004F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9004F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HŁ_Bullet1 Znak,lp1 Znak,Normal Znak,Akapit z listą3 Znak,Akapit z listą31 Znak"/>
    <w:link w:val="Akapitzlist"/>
    <w:uiPriority w:val="34"/>
    <w:qFormat/>
    <w:locked/>
    <w:rsid w:val="00D90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HŁ_Bullet1,lp1,Normal,Akapit z listą3,Akapit z listą31,Wypunktowanie,List Paragraph,Normal2,Obiekt,List Paragraph1,Wyliczanie"/>
    <w:basedOn w:val="Normalny"/>
    <w:link w:val="AkapitzlistZnak"/>
    <w:uiPriority w:val="34"/>
    <w:qFormat/>
    <w:rsid w:val="00D9004F"/>
    <w:pPr>
      <w:ind w:left="708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okerpefexpert.efaktur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3787</Words>
  <Characters>22725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Bytowie</dc:creator>
  <cp:keywords/>
  <dc:description/>
  <cp:lastModifiedBy>Mirosław Jażdżewski</cp:lastModifiedBy>
  <cp:revision>5</cp:revision>
  <cp:lastPrinted>2023-12-12T09:08:00Z</cp:lastPrinted>
  <dcterms:created xsi:type="dcterms:W3CDTF">2023-12-01T12:47:00Z</dcterms:created>
  <dcterms:modified xsi:type="dcterms:W3CDTF">2023-12-12T09:08:00Z</dcterms:modified>
</cp:coreProperties>
</file>