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A929" w14:textId="77777777"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8644995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A67C21B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98E4BA5" w14:textId="000C6263" w:rsidR="00444334" w:rsidRDefault="00AA45FA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Załącznik nr 6 do </w:t>
      </w:r>
      <w:proofErr w:type="spellStart"/>
      <w:r>
        <w:rPr>
          <w:rFonts w:ascii="Tahoma" w:hAnsi="Tahoma" w:cs="Tahoma"/>
          <w:sz w:val="20"/>
          <w:szCs w:val="20"/>
          <w:lang w:eastAsia="zh-CN"/>
        </w:rPr>
        <w:t>s</w:t>
      </w:r>
      <w:r w:rsidR="00CE0644" w:rsidRPr="00CE0644">
        <w:rPr>
          <w:rFonts w:ascii="Tahoma" w:hAnsi="Tahoma" w:cs="Tahoma"/>
          <w:sz w:val="20"/>
          <w:szCs w:val="20"/>
          <w:lang w:eastAsia="zh-CN"/>
        </w:rPr>
        <w:t>wz</w:t>
      </w:r>
      <w:proofErr w:type="spellEnd"/>
    </w:p>
    <w:p w14:paraId="02F8B783" w14:textId="77777777"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AA4C368" w14:textId="77777777"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E923B5" w14:textId="77777777"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14:paraId="340BA6B4" w14:textId="77777777"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>w Oczyszczalni Ścieków w Przecławiu, al. Kasztanowa 33.</w:t>
      </w:r>
    </w:p>
    <w:p w14:paraId="3E0719F6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317BD2A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14:paraId="764D13CD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14:paraId="05FD961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14:paraId="6C739225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14:paraId="28BA9293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14:paraId="1895D211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46A8A6A6" w14:textId="6EBAFCEA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>
        <w:rPr>
          <w:rFonts w:eastAsia="Calibri"/>
          <w:lang w:eastAsia="ar-SA"/>
        </w:rPr>
        <w:t xml:space="preserve">spodarowania osadów </w:t>
      </w:r>
      <w:bookmarkStart w:id="0" w:name="_GoBack"/>
      <w:bookmarkEnd w:id="0"/>
      <w:r>
        <w:rPr>
          <w:rFonts w:eastAsia="Calibri"/>
          <w:lang w:eastAsia="ar-SA"/>
        </w:rPr>
        <w:t xml:space="preserve">ściekowych </w:t>
      </w:r>
      <w:r w:rsidRPr="00C05024">
        <w:rPr>
          <w:rFonts w:eastAsia="Calibri"/>
          <w:lang w:eastAsia="ar-SA"/>
        </w:rPr>
        <w:t xml:space="preserve">w łącznej ilości </w:t>
      </w:r>
      <w:r w:rsidRPr="00387E20">
        <w:rPr>
          <w:rFonts w:eastAsia="Calibri"/>
          <w:lang w:eastAsia="ar-SA"/>
        </w:rPr>
        <w:t xml:space="preserve">ok. </w:t>
      </w:r>
      <w:r w:rsidR="00387E20" w:rsidRPr="00387E20">
        <w:rPr>
          <w:rFonts w:eastAsia="Calibri"/>
          <w:lang w:eastAsia="ar-SA"/>
        </w:rPr>
        <w:t>186</w:t>
      </w:r>
      <w:r w:rsidRPr="00387E20">
        <w:rPr>
          <w:rFonts w:eastAsia="Calibri"/>
          <w:lang w:eastAsia="ar-SA"/>
        </w:rPr>
        <w:t xml:space="preserve"> ton </w:t>
      </w:r>
      <w:r w:rsidRPr="00C05024">
        <w:rPr>
          <w:rFonts w:eastAsia="Calibri"/>
          <w:lang w:eastAsia="ar-SA"/>
        </w:rPr>
        <w:t>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SIWZ.</w:t>
      </w:r>
    </w:p>
    <w:p w14:paraId="4F0E0B4A" w14:textId="77777777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14:paraId="68D3FFAE" w14:textId="3A09DB94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Zamawiającym pod nr tel.508 030</w:t>
      </w:r>
      <w:r w:rsidR="00C75048">
        <w:rPr>
          <w:rFonts w:eastAsia="Calibri"/>
          <w:lang w:eastAsia="ar-SA"/>
        </w:rPr>
        <w:t xml:space="preserve"> </w:t>
      </w:r>
      <w:r w:rsidRPr="00C05024">
        <w:rPr>
          <w:rFonts w:eastAsia="Calibri"/>
          <w:lang w:eastAsia="ar-SA"/>
        </w:rPr>
        <w:t>232</w:t>
      </w:r>
    </w:p>
    <w:p w14:paraId="2804A256" w14:textId="79AF32F2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 w:rsidRPr="00387E20">
        <w:t>5.</w:t>
      </w:r>
      <w:r w:rsidRPr="00387E20">
        <w:tab/>
        <w:t xml:space="preserve">Szacunkowa ilość osadów (+/-20%) w okresie trwania umowy (12 miesięcy) określono </w:t>
      </w:r>
      <w:r w:rsidRPr="00387E20">
        <w:tab/>
        <w:t>na podstawie ilości osadów odebranych w ostatnich 12 miesiącach i wynosi 2</w:t>
      </w:r>
      <w:r w:rsidR="00387E20" w:rsidRPr="00387E20">
        <w:t>.240</w:t>
      </w:r>
      <w:r w:rsidRPr="00387E20">
        <w:t xml:space="preserve"> ton. Powyższa wartość jest szacunkowa, podana w celu określenia wartości zamówienia, co nie </w:t>
      </w:r>
      <w:r>
        <w:t>odzwierciedla realnej bądź deklarowanej ilości osadów do odebrania w czasie trwania umowy, nie stanowi ze strony zamawiającego zobowiązania do odbioru osadów w podanych ilościach i w żadnym razie nie może być podstawą jakichkolwiek roszczeń ze strony wykonawcy.</w:t>
      </w:r>
    </w:p>
    <w:p w14:paraId="54D474D7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6. Zamawiający oświadcza, że nie dopuszcza zagospodarowania rolniczego osadów (art. 96 Ustawy z dnia 14 grudnia 2012r. o odpadach). Wszelkie podejmowane działania muszą być zgodne z ustawą z dnia 14 grudnia 2012 r. o odpadach. Na podstawie poświadczonych zezwoleń sposobu 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</w:t>
      </w:r>
    </w:p>
    <w:p w14:paraId="75932D66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7. Zamawiający wymaga zatrudnienia przez Wykonawcę na podstawie umowy o pracę w rozumieniu przepisów ustawy Kodeks Pracy wszystkich osób wykonujących czynności objęte zakresem zamówienia , jeżeli wykonywanie tych czynności polegać będzie na wykonywaniu pracy w sposób określony w art. 22 § 1 ustawy Kodeks pracy.</w:t>
      </w:r>
    </w:p>
    <w:p w14:paraId="2A41A555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ab/>
        <w:t>Zamawiający określa obowiązek zatrudnienia na podstawie umowy o pracę wszystkich osób wykonujących następujące czynności w zakresie realizacji przedmiotu zamówienia:</w:t>
      </w:r>
    </w:p>
    <w:p w14:paraId="33706A59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lastRenderedPageBreak/>
        <w:tab/>
        <w:t xml:space="preserve">- wykonywanie prac objętych zakresem zamówienia wskazanym w opisie przedmiotu zamówienia, jeżeli wykonywanie tych czynności polegać będzie na wykonywaniu pracy w sposób określony w art. 22 </w:t>
      </w:r>
      <w:r w:rsidRPr="00622478">
        <w:t>§ 1</w:t>
      </w:r>
      <w:r>
        <w:t xml:space="preserve"> ustawy Kodeks pracy.</w:t>
      </w:r>
    </w:p>
    <w:p w14:paraId="7AACA235" w14:textId="34FD0A0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 xml:space="preserve">8. </w:t>
      </w:r>
      <w:r w:rsidR="00C27468">
        <w:t>O</w:t>
      </w:r>
      <w:r>
        <w:t>bowiązek ten dotyczy także podwykonawców – wykonawca jest zobowiązany zawrzeć w każdej umowie o podwykonawstwo stosowne zapisy zobowiązujące podwykonawców do zatrudnienia na umowę o pracę wszystkich osób wykonujących wskazane wyżej czynności tak aby zagwarantować spełnienie warunku określonego w ust. 6 przez Wykonawcę.</w:t>
      </w:r>
    </w:p>
    <w:p w14:paraId="4BD7CF34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9. Szczegółowe zasady dokumentowania zatrudnienia na podstawie umowy o pracę ww. osób oraz kontrolowanie tego obowiązku przez Zamawiającego i przewidziane z tego tytułu sankcje określone są we wzorze umowy stanowiącym załącznik do SIWZ.</w:t>
      </w:r>
    </w:p>
    <w:p w14:paraId="3134D2C9" w14:textId="77777777" w:rsidR="007E7934" w:rsidRDefault="007E7934" w:rsidP="007E7934">
      <w:pPr>
        <w:pStyle w:val="pkt"/>
        <w:spacing w:before="0" w:after="0"/>
        <w:ind w:left="0" w:firstLine="0"/>
      </w:pPr>
    </w:p>
    <w:p w14:paraId="52873B24" w14:textId="77777777" w:rsidR="00444334" w:rsidRPr="00CE0644" w:rsidRDefault="00444334" w:rsidP="00B3197A"/>
    <w:sectPr w:rsidR="00444334" w:rsidRPr="00CE0644" w:rsidSect="00DA1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3075" w14:textId="77777777" w:rsidR="00FE7E91" w:rsidRDefault="00FE7E91" w:rsidP="00590C39">
      <w:r>
        <w:separator/>
      </w:r>
    </w:p>
  </w:endnote>
  <w:endnote w:type="continuationSeparator" w:id="0">
    <w:p w14:paraId="06387516" w14:textId="77777777" w:rsidR="00FE7E91" w:rsidRDefault="00FE7E91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03632"/>
      <w:docPartObj>
        <w:docPartGallery w:val="Page Numbers (Bottom of Page)"/>
        <w:docPartUnique/>
      </w:docPartObj>
    </w:sdtPr>
    <w:sdtContent>
      <w:p w14:paraId="45C47EA4" w14:textId="5DEE9B89" w:rsidR="00AA45FA" w:rsidRDefault="00AA4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6B24CC" w14:textId="77777777" w:rsidR="00AA45FA" w:rsidRDefault="00AA4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3102" w14:textId="77777777" w:rsidR="00FE7E91" w:rsidRDefault="00FE7E91" w:rsidP="00590C39">
      <w:r>
        <w:separator/>
      </w:r>
    </w:p>
  </w:footnote>
  <w:footnote w:type="continuationSeparator" w:id="0">
    <w:p w14:paraId="6BFE0C5D" w14:textId="77777777" w:rsidR="00FE7E91" w:rsidRDefault="00FE7E91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4D0D" w14:textId="3F337A3C" w:rsidR="00C27468" w:rsidRDefault="00C27468">
    <w:pPr>
      <w:pStyle w:val="Nagwek"/>
    </w:pPr>
    <w:r>
      <w:t>DA.311.2.2021</w:t>
    </w:r>
  </w:p>
  <w:p w14:paraId="4B8BBB70" w14:textId="77777777" w:rsidR="0074776A" w:rsidRDefault="00747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87E20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12A0"/>
    <w:rsid w:val="005139E5"/>
    <w:rsid w:val="005155A5"/>
    <w:rsid w:val="00515BE1"/>
    <w:rsid w:val="00516366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E7934"/>
    <w:rsid w:val="007F32F7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745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45FA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47E54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468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5048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25A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4A7E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4905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E7E91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0BA"/>
  <w15:docId w15:val="{07613418-CAFE-44B3-B324-242B1B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C6D8-4D39-4160-8DDF-2572275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Dorota Trzebinska</dc:creator>
  <cp:lastModifiedBy>Sokolowska</cp:lastModifiedBy>
  <cp:revision>4</cp:revision>
  <cp:lastPrinted>2020-10-16T08:29:00Z</cp:lastPrinted>
  <dcterms:created xsi:type="dcterms:W3CDTF">2021-11-29T13:57:00Z</dcterms:created>
  <dcterms:modified xsi:type="dcterms:W3CDTF">2021-11-29T13:58:00Z</dcterms:modified>
</cp:coreProperties>
</file>