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FEF25" w14:textId="77777777" w:rsidR="00F85E7A" w:rsidRDefault="00F85E7A" w:rsidP="00480C02">
      <w:pPr>
        <w:pBdr>
          <w:top w:val="single" w:sz="4" w:space="0" w:color="auto"/>
          <w:left w:val="single" w:sz="4" w:space="0" w:color="auto"/>
          <w:bottom w:val="single" w:sz="4" w:space="1" w:color="auto"/>
          <w:right w:val="single" w:sz="4" w:space="6" w:color="auto"/>
        </w:pBdr>
        <w:shd w:val="clear" w:color="auto" w:fill="BFBFBF" w:themeFill="background1" w:themeFillShade="BF"/>
        <w:jc w:val="center"/>
        <w:rPr>
          <w:rFonts w:asciiTheme="majorHAnsi" w:eastAsiaTheme="majorEastAsia" w:hAnsiTheme="majorHAnsi" w:cs="Arial"/>
          <w:b/>
          <w:lang w:eastAsia="en-US"/>
        </w:rPr>
      </w:pPr>
    </w:p>
    <w:p w14:paraId="31B60E2C" w14:textId="77777777" w:rsidR="003546C3" w:rsidRDefault="003546C3" w:rsidP="00480C02">
      <w:pPr>
        <w:pBdr>
          <w:top w:val="single" w:sz="4" w:space="0" w:color="auto"/>
          <w:left w:val="single" w:sz="4" w:space="0" w:color="auto"/>
          <w:bottom w:val="single" w:sz="4" w:space="1" w:color="auto"/>
          <w:right w:val="single" w:sz="4" w:space="6" w:color="auto"/>
        </w:pBdr>
        <w:shd w:val="clear" w:color="auto" w:fill="BFBFBF" w:themeFill="background1" w:themeFillShade="BF"/>
        <w:jc w:val="center"/>
        <w:rPr>
          <w:rFonts w:asciiTheme="majorHAnsi" w:eastAsiaTheme="majorEastAsia" w:hAnsiTheme="majorHAnsi" w:cs="Arial"/>
          <w:b/>
          <w:lang w:eastAsia="en-US"/>
        </w:rPr>
      </w:pPr>
    </w:p>
    <w:p w14:paraId="304A7C83" w14:textId="77777777" w:rsidR="001C240C" w:rsidRPr="001D575F" w:rsidRDefault="001C240C" w:rsidP="00480C02">
      <w:pPr>
        <w:pBdr>
          <w:top w:val="single" w:sz="4" w:space="0" w:color="auto"/>
          <w:left w:val="single" w:sz="4" w:space="0" w:color="auto"/>
          <w:bottom w:val="single" w:sz="4" w:space="1" w:color="auto"/>
          <w:right w:val="single" w:sz="4" w:space="6" w:color="auto"/>
        </w:pBdr>
        <w:shd w:val="clear" w:color="auto" w:fill="BFBFBF" w:themeFill="background1" w:themeFillShade="BF"/>
        <w:jc w:val="center"/>
        <w:rPr>
          <w:rFonts w:ascii="Tahoma" w:eastAsiaTheme="majorEastAsia" w:hAnsi="Tahoma" w:cs="Tahoma"/>
          <w:b/>
          <w:sz w:val="28"/>
          <w:szCs w:val="28"/>
          <w:lang w:eastAsia="en-US"/>
        </w:rPr>
      </w:pPr>
      <w:r w:rsidRPr="001D575F">
        <w:rPr>
          <w:rFonts w:ascii="Tahoma" w:eastAsiaTheme="majorEastAsia" w:hAnsi="Tahoma" w:cs="Tahoma"/>
          <w:b/>
          <w:sz w:val="28"/>
          <w:szCs w:val="28"/>
          <w:lang w:eastAsia="en-US"/>
        </w:rPr>
        <w:t xml:space="preserve">SPECYFIKACJA WARUNKÓW ZAMÓWIENIA </w:t>
      </w:r>
      <w:r w:rsidR="003546C3" w:rsidRPr="001D575F">
        <w:rPr>
          <w:rFonts w:ascii="Tahoma" w:eastAsiaTheme="majorEastAsia" w:hAnsi="Tahoma" w:cs="Tahoma"/>
          <w:b/>
          <w:sz w:val="28"/>
          <w:szCs w:val="28"/>
          <w:lang w:eastAsia="en-US"/>
        </w:rPr>
        <w:t>(SWZ)</w:t>
      </w:r>
    </w:p>
    <w:p w14:paraId="34976EDA" w14:textId="77777777" w:rsidR="001C240C" w:rsidRPr="00773D17" w:rsidRDefault="001C240C" w:rsidP="00480C02">
      <w:pPr>
        <w:pBdr>
          <w:top w:val="single" w:sz="4" w:space="0" w:color="auto"/>
          <w:left w:val="single" w:sz="4" w:space="0" w:color="auto"/>
          <w:bottom w:val="single" w:sz="4" w:space="1" w:color="auto"/>
          <w:right w:val="single" w:sz="4" w:space="6" w:color="auto"/>
        </w:pBdr>
        <w:shd w:val="clear" w:color="auto" w:fill="BFBFBF" w:themeFill="background1" w:themeFillShade="BF"/>
        <w:jc w:val="center"/>
        <w:rPr>
          <w:rFonts w:asciiTheme="majorHAnsi" w:eastAsiaTheme="majorEastAsia" w:hAnsiTheme="majorHAnsi" w:cs="Arial"/>
          <w:b/>
          <w:lang w:eastAsia="en-US"/>
        </w:rPr>
      </w:pPr>
    </w:p>
    <w:p w14:paraId="3084830E" w14:textId="77777777" w:rsidR="001C240C" w:rsidRPr="00773D17" w:rsidRDefault="001C240C" w:rsidP="00480C02">
      <w:pPr>
        <w:pBdr>
          <w:top w:val="single" w:sz="4" w:space="0" w:color="auto"/>
          <w:left w:val="single" w:sz="4" w:space="0" w:color="auto"/>
          <w:bottom w:val="single" w:sz="4" w:space="1" w:color="auto"/>
          <w:right w:val="single" w:sz="4" w:space="6" w:color="auto"/>
        </w:pBdr>
        <w:shd w:val="clear" w:color="auto" w:fill="BFBFBF" w:themeFill="background1" w:themeFillShade="BF"/>
        <w:jc w:val="center"/>
        <w:rPr>
          <w:rFonts w:asciiTheme="majorHAnsi" w:eastAsiaTheme="majorEastAsia" w:hAnsiTheme="majorHAnsi" w:cs="Arial"/>
          <w:lang w:eastAsia="en-US"/>
        </w:rPr>
      </w:pPr>
    </w:p>
    <w:p w14:paraId="66A46C1A" w14:textId="77777777" w:rsidR="00882012" w:rsidRDefault="00771252" w:rsidP="00480C02">
      <w:pPr>
        <w:rPr>
          <w:rFonts w:asciiTheme="majorHAnsi" w:hAnsiTheme="majorHAnsi"/>
          <w:b/>
          <w:sz w:val="28"/>
          <w:szCs w:val="28"/>
        </w:rPr>
      </w:pPr>
      <w:r>
        <w:rPr>
          <w:rFonts w:asciiTheme="majorHAnsi" w:hAnsiTheme="majorHAnsi"/>
          <w:b/>
          <w:sz w:val="28"/>
          <w:szCs w:val="28"/>
        </w:rPr>
        <w:t xml:space="preserve">                         </w:t>
      </w:r>
    </w:p>
    <w:p w14:paraId="4CD40E3E" w14:textId="77777777" w:rsidR="001C240C" w:rsidRDefault="001C240C" w:rsidP="00480C02">
      <w:pPr>
        <w:rPr>
          <w:rFonts w:asciiTheme="majorHAnsi" w:eastAsiaTheme="majorEastAsia" w:hAnsiTheme="majorHAnsi" w:cs="Arial"/>
          <w:b/>
          <w:lang w:eastAsia="en-US"/>
        </w:rPr>
      </w:pPr>
    </w:p>
    <w:p w14:paraId="7E333078" w14:textId="53354073" w:rsidR="00F27A8E" w:rsidRPr="00ED3AB7" w:rsidRDefault="001C240C" w:rsidP="00480C02">
      <w:pPr>
        <w:ind w:left="142"/>
        <w:rPr>
          <w:rFonts w:ascii="Tahoma" w:eastAsiaTheme="majorEastAsia" w:hAnsi="Tahoma" w:cs="Tahoma"/>
          <w:lang w:eastAsia="en-US"/>
        </w:rPr>
      </w:pPr>
      <w:r w:rsidRPr="00ED3AB7">
        <w:rPr>
          <w:rFonts w:ascii="Tahoma" w:hAnsi="Tahoma" w:cs="Tahoma"/>
        </w:rPr>
        <w:t xml:space="preserve">sporządzona </w:t>
      </w:r>
      <w:r w:rsidR="00261B96" w:rsidRPr="00ED3AB7">
        <w:rPr>
          <w:rFonts w:ascii="Tahoma" w:hAnsi="Tahoma" w:cs="Tahoma"/>
        </w:rPr>
        <w:t xml:space="preserve">dla postępowania o udzielenie zamówienia publicznego </w:t>
      </w:r>
      <w:r w:rsidR="0024071D">
        <w:rPr>
          <w:rFonts w:ascii="Tahoma" w:hAnsi="Tahoma" w:cs="Tahoma"/>
        </w:rPr>
        <w:t xml:space="preserve">  o wartości  </w:t>
      </w:r>
      <w:r w:rsidR="001F527D">
        <w:rPr>
          <w:rFonts w:ascii="Tahoma" w:hAnsi="Tahoma" w:cs="Tahoma"/>
        </w:rPr>
        <w:t>przekraczającej progi unijne</w:t>
      </w:r>
      <w:r w:rsidRPr="00ED3AB7">
        <w:rPr>
          <w:rFonts w:ascii="Tahoma" w:hAnsi="Tahoma" w:cs="Tahoma"/>
        </w:rPr>
        <w:t xml:space="preserve"> o jakich stanowi art. 3  ustawy z 11 września 2019 r.  – </w:t>
      </w:r>
      <w:r w:rsidRPr="00ED3AB7">
        <w:rPr>
          <w:rFonts w:ascii="Tahoma" w:eastAsiaTheme="majorEastAsia" w:hAnsi="Tahoma" w:cs="Tahoma"/>
          <w:lang w:eastAsia="en-US"/>
        </w:rPr>
        <w:t xml:space="preserve">Prawo zamówień publicznych (Dz.U. </w:t>
      </w:r>
      <w:r w:rsidR="003B706E" w:rsidRPr="00ED3AB7">
        <w:rPr>
          <w:rFonts w:ascii="Tahoma" w:eastAsiaTheme="majorEastAsia" w:hAnsi="Tahoma" w:cs="Tahoma"/>
          <w:lang w:eastAsia="en-US"/>
        </w:rPr>
        <w:t>z 202</w:t>
      </w:r>
      <w:r w:rsidR="00CD64D9">
        <w:rPr>
          <w:rFonts w:ascii="Tahoma" w:eastAsiaTheme="majorEastAsia" w:hAnsi="Tahoma" w:cs="Tahoma"/>
          <w:lang w:eastAsia="en-US"/>
        </w:rPr>
        <w:t>3</w:t>
      </w:r>
      <w:r w:rsidR="003B706E" w:rsidRPr="00ED3AB7">
        <w:rPr>
          <w:rFonts w:ascii="Tahoma" w:eastAsiaTheme="majorEastAsia" w:hAnsi="Tahoma" w:cs="Tahoma"/>
          <w:lang w:eastAsia="en-US"/>
        </w:rPr>
        <w:t xml:space="preserve"> poz. 1</w:t>
      </w:r>
      <w:r w:rsidR="00CD64D9">
        <w:rPr>
          <w:rFonts w:ascii="Tahoma" w:eastAsiaTheme="majorEastAsia" w:hAnsi="Tahoma" w:cs="Tahoma"/>
          <w:lang w:eastAsia="en-US"/>
        </w:rPr>
        <w:t>605</w:t>
      </w:r>
      <w:r w:rsidRPr="00ED3AB7">
        <w:rPr>
          <w:rFonts w:ascii="Tahoma" w:eastAsiaTheme="majorEastAsia" w:hAnsi="Tahoma" w:cs="Tahoma"/>
          <w:lang w:eastAsia="en-US"/>
        </w:rPr>
        <w:t xml:space="preserve"> ze zm.)</w:t>
      </w:r>
      <w:r w:rsidR="00480029" w:rsidRPr="00ED3AB7">
        <w:rPr>
          <w:rFonts w:ascii="Tahoma" w:eastAsiaTheme="majorEastAsia" w:hAnsi="Tahoma" w:cs="Tahoma"/>
          <w:lang w:eastAsia="en-US"/>
        </w:rPr>
        <w:t>, dalej: „</w:t>
      </w:r>
      <w:proofErr w:type="spellStart"/>
      <w:r w:rsidR="00480029" w:rsidRPr="00ED3AB7">
        <w:rPr>
          <w:rFonts w:ascii="Tahoma" w:eastAsiaTheme="majorEastAsia" w:hAnsi="Tahoma" w:cs="Tahoma"/>
          <w:lang w:eastAsia="en-US"/>
        </w:rPr>
        <w:t>Pzp</w:t>
      </w:r>
      <w:proofErr w:type="spellEnd"/>
      <w:r w:rsidR="00480029" w:rsidRPr="00ED3AB7">
        <w:rPr>
          <w:rFonts w:ascii="Tahoma" w:eastAsiaTheme="majorEastAsia" w:hAnsi="Tahoma" w:cs="Tahoma"/>
          <w:lang w:eastAsia="en-US"/>
        </w:rPr>
        <w:t>”</w:t>
      </w:r>
      <w:r w:rsidRPr="00ED3AB7">
        <w:rPr>
          <w:rFonts w:ascii="Tahoma" w:eastAsiaTheme="majorEastAsia" w:hAnsi="Tahoma" w:cs="Tahoma"/>
          <w:b/>
          <w:lang w:eastAsia="en-US"/>
        </w:rPr>
        <w:t xml:space="preserve">  </w:t>
      </w:r>
      <w:r w:rsidRPr="00ED3AB7">
        <w:rPr>
          <w:rFonts w:ascii="Tahoma" w:hAnsi="Tahoma" w:cs="Tahoma"/>
          <w:b/>
          <w:sz w:val="28"/>
          <w:szCs w:val="28"/>
        </w:rPr>
        <w:t xml:space="preserve">                            </w:t>
      </w:r>
      <w:r w:rsidR="00F81C1D" w:rsidRPr="00ED3AB7">
        <w:rPr>
          <w:rFonts w:ascii="Tahoma" w:hAnsi="Tahoma" w:cs="Tahoma"/>
          <w:b/>
          <w:sz w:val="28"/>
          <w:szCs w:val="28"/>
        </w:rPr>
        <w:t xml:space="preserve">           </w:t>
      </w:r>
    </w:p>
    <w:p w14:paraId="0CD76488" w14:textId="77777777" w:rsidR="00E54711" w:rsidRPr="00E54711" w:rsidRDefault="00F27A8E" w:rsidP="00480C02">
      <w:pPr>
        <w:ind w:left="360"/>
        <w:rPr>
          <w:rFonts w:asciiTheme="majorHAnsi" w:hAnsiTheme="majorHAnsi"/>
          <w:b/>
          <w:sz w:val="28"/>
          <w:szCs w:val="28"/>
        </w:rPr>
      </w:pPr>
      <w:r>
        <w:rPr>
          <w:rFonts w:asciiTheme="majorHAnsi" w:hAnsiTheme="majorHAnsi"/>
          <w:b/>
          <w:sz w:val="28"/>
          <w:szCs w:val="28"/>
        </w:rPr>
        <w:t xml:space="preserve">         </w:t>
      </w:r>
    </w:p>
    <w:p w14:paraId="3E386F7A" w14:textId="77777777" w:rsidR="00E54711" w:rsidRPr="00E54711" w:rsidRDefault="00E54711" w:rsidP="00480C02">
      <w:pPr>
        <w:widowControl/>
        <w:autoSpaceDE w:val="0"/>
        <w:autoSpaceDN w:val="0"/>
        <w:adjustRightInd w:val="0"/>
        <w:ind w:left="426" w:hanging="426"/>
        <w:rPr>
          <w:rFonts w:ascii="Tahoma" w:hAnsi="Tahoma" w:cs="Tahoma"/>
          <w:lang w:bidi="ar-SA"/>
        </w:rPr>
      </w:pPr>
      <w:r w:rsidRPr="00E54711">
        <w:rPr>
          <w:rFonts w:ascii="Tahoma" w:hAnsi="Tahoma" w:cs="Tahoma"/>
          <w:lang w:bidi="ar-SA"/>
        </w:rPr>
        <w:t xml:space="preserve"> </w:t>
      </w:r>
      <w:r w:rsidR="00AD44C7">
        <w:rPr>
          <w:rFonts w:ascii="Tahoma" w:hAnsi="Tahoma" w:cs="Tahoma"/>
          <w:lang w:bidi="ar-SA"/>
        </w:rPr>
        <w:t xml:space="preserve">     </w:t>
      </w:r>
      <w:r w:rsidRPr="00E54711">
        <w:rPr>
          <w:rFonts w:ascii="Tahoma" w:hAnsi="Tahoma" w:cs="Tahoma"/>
          <w:lang w:bidi="ar-SA"/>
        </w:rPr>
        <w:t xml:space="preserve"> </w:t>
      </w:r>
      <w:r w:rsidR="003D69A0">
        <w:rPr>
          <w:rFonts w:ascii="Tahoma" w:hAnsi="Tahoma" w:cs="Tahoma"/>
          <w:lang w:bidi="ar-SA"/>
        </w:rPr>
        <w:t xml:space="preserve">w </w:t>
      </w:r>
      <w:r w:rsidR="001F527D">
        <w:rPr>
          <w:rFonts w:ascii="Tahoma" w:hAnsi="Tahoma" w:cs="Tahoma"/>
          <w:lang w:bidi="ar-SA"/>
        </w:rPr>
        <w:t xml:space="preserve">trybie przetargu nieograniczonego </w:t>
      </w:r>
      <w:r w:rsidR="003D69A0">
        <w:rPr>
          <w:rFonts w:ascii="Tahoma" w:hAnsi="Tahoma" w:cs="Tahoma"/>
          <w:lang w:bidi="ar-SA"/>
        </w:rPr>
        <w:t>pod nazwą:</w:t>
      </w:r>
      <w:r w:rsidRPr="00E54711">
        <w:rPr>
          <w:rFonts w:ascii="Tahoma" w:hAnsi="Tahoma" w:cs="Tahoma"/>
          <w:lang w:bidi="ar-SA"/>
        </w:rPr>
        <w:t xml:space="preserve"> </w:t>
      </w:r>
    </w:p>
    <w:p w14:paraId="16196C65" w14:textId="77777777" w:rsidR="001B0845" w:rsidRPr="00AD44C7" w:rsidRDefault="00E54711" w:rsidP="00480C02">
      <w:pPr>
        <w:ind w:left="360"/>
        <w:rPr>
          <w:rFonts w:ascii="Tahoma" w:hAnsi="Tahoma" w:cs="Tahoma"/>
          <w:lang w:bidi="ar-SA"/>
        </w:rPr>
      </w:pPr>
      <w:r>
        <w:rPr>
          <w:rFonts w:ascii="Tahoma" w:hAnsi="Tahoma" w:cs="Tahoma"/>
          <w:lang w:bidi="ar-SA"/>
        </w:rPr>
        <w:t xml:space="preserve">                      </w:t>
      </w:r>
      <w:r w:rsidR="0086200B">
        <w:rPr>
          <w:rFonts w:ascii="Tahoma" w:hAnsi="Tahoma" w:cs="Tahoma"/>
          <w:lang w:bidi="ar-SA"/>
        </w:rPr>
        <w:t xml:space="preserve">                   </w:t>
      </w:r>
      <w:r>
        <w:rPr>
          <w:rFonts w:ascii="Tahoma" w:hAnsi="Tahoma" w:cs="Tahoma"/>
          <w:lang w:bidi="ar-SA"/>
        </w:rPr>
        <w:t xml:space="preserve"> </w:t>
      </w:r>
    </w:p>
    <w:p w14:paraId="686026B2" w14:textId="6AFA8919" w:rsidR="001B0845" w:rsidRPr="00517C71" w:rsidRDefault="001B0845" w:rsidP="00480C02">
      <w:pPr>
        <w:rPr>
          <w:rFonts w:ascii="Tahoma" w:hAnsi="Tahoma" w:cs="Tahoma"/>
          <w:b/>
          <w:sz w:val="28"/>
          <w:szCs w:val="28"/>
        </w:rPr>
      </w:pPr>
      <w:r w:rsidRPr="00517C71">
        <w:rPr>
          <w:rFonts w:ascii="Tahoma" w:hAnsi="Tahoma" w:cs="Tahoma"/>
          <w:b/>
          <w:sz w:val="28"/>
          <w:szCs w:val="28"/>
        </w:rPr>
        <w:t>„</w:t>
      </w:r>
      <w:bookmarkStart w:id="0" w:name="_Hlk132979209"/>
      <w:r w:rsidR="00517C71" w:rsidRPr="00517C71">
        <w:rPr>
          <w:rFonts w:ascii="Tahoma" w:eastAsia="Times New Roman" w:hAnsi="Tahoma" w:cs="Tahoma"/>
          <w:b/>
          <w:color w:val="auto"/>
          <w:sz w:val="28"/>
          <w:szCs w:val="28"/>
          <w:lang w:bidi="ar-SA"/>
        </w:rPr>
        <w:t>Wyko</w:t>
      </w:r>
      <w:r w:rsidR="00644A22">
        <w:rPr>
          <w:rFonts w:ascii="Tahoma" w:eastAsia="Times New Roman" w:hAnsi="Tahoma" w:cs="Tahoma"/>
          <w:b/>
          <w:color w:val="auto"/>
          <w:sz w:val="28"/>
          <w:szCs w:val="28"/>
          <w:lang w:bidi="ar-SA"/>
        </w:rPr>
        <w:t>na</w:t>
      </w:r>
      <w:r w:rsidR="00517C71" w:rsidRPr="00517C71">
        <w:rPr>
          <w:rFonts w:ascii="Tahoma" w:eastAsia="Times New Roman" w:hAnsi="Tahoma" w:cs="Tahoma"/>
          <w:b/>
          <w:color w:val="auto"/>
          <w:sz w:val="28"/>
          <w:szCs w:val="28"/>
          <w:lang w:bidi="ar-SA"/>
        </w:rPr>
        <w:t xml:space="preserve">nie kompleksowej dostawy gazu ziemnego do celów grzewczych dla budynków oświatowych, </w:t>
      </w:r>
      <w:r w:rsidR="00644A22">
        <w:rPr>
          <w:rFonts w:ascii="Tahoma" w:eastAsia="Times New Roman" w:hAnsi="Tahoma" w:cs="Tahoma"/>
          <w:b/>
          <w:color w:val="auto"/>
          <w:sz w:val="28"/>
          <w:szCs w:val="28"/>
          <w:lang w:bidi="ar-SA"/>
        </w:rPr>
        <w:t xml:space="preserve">remiz OSP, </w:t>
      </w:r>
      <w:r w:rsidR="00517C71" w:rsidRPr="00517C71">
        <w:rPr>
          <w:rFonts w:ascii="Tahoma" w:eastAsia="Times New Roman" w:hAnsi="Tahoma" w:cs="Tahoma"/>
          <w:b/>
          <w:color w:val="auto"/>
          <w:sz w:val="28"/>
          <w:szCs w:val="28"/>
          <w:lang w:bidi="ar-SA"/>
        </w:rPr>
        <w:t>ośrodków zdrowia, biblioteki publicznej</w:t>
      </w:r>
      <w:r w:rsidR="00644A22">
        <w:rPr>
          <w:rFonts w:ascii="Tahoma" w:eastAsia="Times New Roman" w:hAnsi="Tahoma" w:cs="Tahoma"/>
          <w:b/>
          <w:color w:val="auto"/>
          <w:sz w:val="28"/>
          <w:szCs w:val="28"/>
          <w:lang w:bidi="ar-SA"/>
        </w:rPr>
        <w:t xml:space="preserve">, </w:t>
      </w:r>
      <w:r w:rsidR="00644A22" w:rsidRPr="00517C71">
        <w:rPr>
          <w:rFonts w:ascii="Tahoma" w:eastAsia="Times New Roman" w:hAnsi="Tahoma" w:cs="Tahoma"/>
          <w:b/>
          <w:color w:val="auto"/>
          <w:sz w:val="28"/>
          <w:szCs w:val="28"/>
          <w:lang w:bidi="ar-SA"/>
        </w:rPr>
        <w:t xml:space="preserve">które znajdują się na terenie Gminy Mszana Dolna </w:t>
      </w:r>
      <w:r w:rsidR="00517C71" w:rsidRPr="00517C71">
        <w:rPr>
          <w:rFonts w:ascii="Tahoma" w:eastAsia="Times New Roman" w:hAnsi="Tahoma" w:cs="Tahoma"/>
          <w:b/>
          <w:color w:val="auto"/>
          <w:sz w:val="28"/>
          <w:szCs w:val="28"/>
          <w:lang w:bidi="ar-SA"/>
        </w:rPr>
        <w:t>oraz budynku urzędu</w:t>
      </w:r>
      <w:bookmarkStart w:id="1" w:name="_Hlk173998703"/>
      <w:r w:rsidR="00517C71" w:rsidRPr="00517C71">
        <w:rPr>
          <w:rFonts w:ascii="Tahoma" w:eastAsia="Times New Roman" w:hAnsi="Tahoma" w:cs="Tahoma"/>
          <w:b/>
          <w:color w:val="auto"/>
          <w:sz w:val="28"/>
          <w:szCs w:val="28"/>
          <w:lang w:bidi="ar-SA"/>
        </w:rPr>
        <w:t xml:space="preserve"> Gminy Mszana Dolna</w:t>
      </w:r>
      <w:bookmarkEnd w:id="1"/>
      <w:r w:rsidR="00AD44C7" w:rsidRPr="00517C71">
        <w:rPr>
          <w:rFonts w:ascii="Tahoma" w:hAnsi="Tahoma" w:cs="Tahoma"/>
          <w:b/>
          <w:sz w:val="28"/>
          <w:szCs w:val="28"/>
        </w:rPr>
        <w:t>.</w:t>
      </w:r>
      <w:bookmarkEnd w:id="0"/>
      <w:r w:rsidRPr="00517C71">
        <w:rPr>
          <w:rFonts w:ascii="Tahoma" w:hAnsi="Tahoma" w:cs="Tahoma"/>
          <w:b/>
          <w:sz w:val="28"/>
          <w:szCs w:val="28"/>
        </w:rPr>
        <w:t>”</w:t>
      </w:r>
    </w:p>
    <w:p w14:paraId="4BB969DB" w14:textId="77777777" w:rsidR="00AD44C7" w:rsidRPr="00517C71" w:rsidRDefault="00AD44C7" w:rsidP="00480C02">
      <w:pPr>
        <w:jc w:val="both"/>
        <w:rPr>
          <w:rFonts w:ascii="Verdana" w:hAnsi="Verdana" w:cs="Calibri"/>
          <w:b/>
          <w:sz w:val="28"/>
          <w:szCs w:val="28"/>
        </w:rPr>
      </w:pPr>
    </w:p>
    <w:p w14:paraId="231EE5AE" w14:textId="77777777" w:rsidR="00AD44C7" w:rsidRPr="00517C71" w:rsidRDefault="00AD44C7" w:rsidP="00480C02">
      <w:pPr>
        <w:jc w:val="both"/>
        <w:rPr>
          <w:rFonts w:ascii="Verdana" w:hAnsi="Verdana" w:cs="Calibri"/>
          <w:b/>
          <w:sz w:val="28"/>
          <w:szCs w:val="28"/>
        </w:rPr>
      </w:pPr>
    </w:p>
    <w:p w14:paraId="735E05FF" w14:textId="77777777" w:rsidR="001B0845" w:rsidRPr="00AD44C7" w:rsidRDefault="001B0845" w:rsidP="00480C02">
      <w:pPr>
        <w:jc w:val="both"/>
        <w:rPr>
          <w:rFonts w:ascii="Tahoma" w:hAnsi="Tahoma" w:cs="Tahoma"/>
        </w:rPr>
      </w:pPr>
      <w:r w:rsidRPr="00AD44C7">
        <w:rPr>
          <w:rFonts w:ascii="Tahoma" w:hAnsi="Tahoma" w:cs="Tahoma"/>
        </w:rPr>
        <w:t>Wspólny Słownik zamówień CPV</w:t>
      </w:r>
    </w:p>
    <w:p w14:paraId="7918F3E8" w14:textId="77777777" w:rsidR="001B0845" w:rsidRPr="00AD44C7" w:rsidRDefault="001B0845" w:rsidP="00480C02">
      <w:pPr>
        <w:jc w:val="both"/>
        <w:rPr>
          <w:rFonts w:ascii="Tahoma" w:hAnsi="Tahoma" w:cs="Tahoma"/>
        </w:rPr>
      </w:pPr>
      <w:r w:rsidRPr="00AD44C7">
        <w:rPr>
          <w:rFonts w:ascii="Tahoma" w:hAnsi="Tahoma" w:cs="Tahoma"/>
        </w:rPr>
        <w:t>09123000-7 – gaz ziemny</w:t>
      </w:r>
    </w:p>
    <w:p w14:paraId="4D51F741" w14:textId="77777777" w:rsidR="001B0845" w:rsidRPr="00AD44C7" w:rsidRDefault="001B0845" w:rsidP="00480C02">
      <w:pPr>
        <w:jc w:val="both"/>
        <w:rPr>
          <w:rFonts w:ascii="Tahoma" w:hAnsi="Tahoma" w:cs="Tahoma"/>
        </w:rPr>
      </w:pPr>
      <w:r w:rsidRPr="00AD44C7">
        <w:rPr>
          <w:rFonts w:ascii="Tahoma" w:hAnsi="Tahoma" w:cs="Tahoma"/>
        </w:rPr>
        <w:t xml:space="preserve">65200000-5 – </w:t>
      </w:r>
      <w:proofErr w:type="spellStart"/>
      <w:r w:rsidRPr="00AD44C7">
        <w:rPr>
          <w:rStyle w:val="gray"/>
          <w:rFonts w:ascii="Tahoma" w:hAnsi="Tahoma" w:cs="Tahoma"/>
        </w:rPr>
        <w:t>przesył</w:t>
      </w:r>
      <w:proofErr w:type="spellEnd"/>
      <w:r w:rsidRPr="00AD44C7">
        <w:rPr>
          <w:rStyle w:val="gray"/>
          <w:rFonts w:ascii="Tahoma" w:hAnsi="Tahoma" w:cs="Tahoma"/>
        </w:rPr>
        <w:t xml:space="preserve"> gazu i podobne usługi</w:t>
      </w:r>
    </w:p>
    <w:p w14:paraId="5C8748B6" w14:textId="77777777" w:rsidR="00F27A8E" w:rsidRDefault="00F27A8E" w:rsidP="00480C02">
      <w:pPr>
        <w:spacing w:after="60"/>
        <w:ind w:right="20"/>
        <w:jc w:val="both"/>
        <w:rPr>
          <w:rFonts w:ascii="Tahoma" w:hAnsi="Tahoma" w:cs="Tahoma"/>
          <w:b/>
          <w:sz w:val="28"/>
          <w:szCs w:val="28"/>
        </w:rPr>
      </w:pPr>
    </w:p>
    <w:p w14:paraId="4CFD4EA0" w14:textId="77777777" w:rsidR="003D69A0" w:rsidRDefault="003D69A0" w:rsidP="00480C02">
      <w:pPr>
        <w:spacing w:after="60"/>
        <w:ind w:right="20"/>
        <w:jc w:val="both"/>
        <w:rPr>
          <w:rFonts w:ascii="Arial" w:hAnsi="Arial" w:cs="Arial"/>
          <w:lang w:bidi="ar-SA"/>
        </w:rPr>
      </w:pPr>
    </w:p>
    <w:p w14:paraId="2CBE282B" w14:textId="77777777" w:rsidR="003D69A0" w:rsidRDefault="003D69A0" w:rsidP="00480C02">
      <w:pPr>
        <w:spacing w:after="60"/>
        <w:ind w:right="20"/>
        <w:jc w:val="both"/>
        <w:rPr>
          <w:rFonts w:ascii="Arial" w:hAnsi="Arial" w:cs="Arial"/>
          <w:lang w:bidi="ar-SA"/>
        </w:rPr>
      </w:pPr>
    </w:p>
    <w:p w14:paraId="1617BD82" w14:textId="77777777" w:rsidR="00C33731" w:rsidRPr="00C6696B" w:rsidRDefault="003B706E" w:rsidP="00480C02">
      <w:pPr>
        <w:spacing w:after="60"/>
        <w:ind w:right="20"/>
        <w:jc w:val="both"/>
        <w:rPr>
          <w:rFonts w:asciiTheme="minorHAnsi" w:hAnsiTheme="minorHAnsi"/>
          <w:sz w:val="26"/>
          <w:szCs w:val="26"/>
        </w:rPr>
      </w:pPr>
      <w:r>
        <w:rPr>
          <w:rFonts w:ascii="Arial" w:hAnsi="Arial" w:cs="Arial"/>
          <w:lang w:bidi="ar-SA"/>
        </w:rPr>
        <w:t xml:space="preserve">   </w:t>
      </w:r>
    </w:p>
    <w:p w14:paraId="27CDED6F" w14:textId="77777777" w:rsidR="00EE0B6F" w:rsidRPr="00C33731" w:rsidRDefault="00C33731" w:rsidP="00480C02">
      <w:pPr>
        <w:ind w:left="142"/>
        <w:rPr>
          <w:rFonts w:ascii="Tahoma" w:hAnsi="Tahoma" w:cs="Tahoma"/>
        </w:rPr>
      </w:pPr>
      <w:r w:rsidRPr="00C33731">
        <w:rPr>
          <w:rFonts w:ascii="Tahoma" w:hAnsi="Tahoma" w:cs="Tahoma"/>
        </w:rPr>
        <w:t>Przedmiotowe p</w:t>
      </w:r>
      <w:r w:rsidR="00EE0B6F" w:rsidRPr="00C33731">
        <w:rPr>
          <w:rFonts w:ascii="Tahoma" w:hAnsi="Tahoma" w:cs="Tahoma"/>
        </w:rPr>
        <w:t>ostępowanie prowadzone jest przy użyciu środków komunikacji elektronicznej.  Składanie ofert następuje za pośrednictwem</w:t>
      </w:r>
      <w:r w:rsidRPr="00C33731">
        <w:rPr>
          <w:rFonts w:ascii="Tahoma" w:hAnsi="Tahoma" w:cs="Tahoma"/>
        </w:rPr>
        <w:t xml:space="preserve"> platformy zakupowej  dostępnej pod adresem internetowym: </w:t>
      </w:r>
      <w:r w:rsidR="00FE7C9B" w:rsidRPr="00C33731">
        <w:rPr>
          <w:rFonts w:ascii="Tahoma" w:hAnsi="Tahoma" w:cs="Tahoma"/>
        </w:rPr>
        <w:t xml:space="preserve"> https://platformazakupowa.pl/</w:t>
      </w:r>
      <w:r w:rsidR="005C743C" w:rsidRPr="00C33731">
        <w:rPr>
          <w:rFonts w:ascii="Tahoma" w:hAnsi="Tahoma" w:cs="Tahoma"/>
        </w:rPr>
        <w:t>pn/mszana</w:t>
      </w:r>
    </w:p>
    <w:p w14:paraId="221A808F" w14:textId="77777777" w:rsidR="00EE0B6F" w:rsidRPr="000E7E85" w:rsidRDefault="00EE0B6F" w:rsidP="00480C02">
      <w:pPr>
        <w:pStyle w:val="Teksttreci61"/>
        <w:shd w:val="clear" w:color="auto" w:fill="auto"/>
        <w:spacing w:line="240" w:lineRule="auto"/>
        <w:ind w:right="-2280"/>
        <w:rPr>
          <w:rFonts w:asciiTheme="minorHAnsi" w:hAnsiTheme="minorHAnsi"/>
          <w:b w:val="0"/>
          <w:sz w:val="24"/>
          <w:szCs w:val="24"/>
        </w:rPr>
      </w:pPr>
    </w:p>
    <w:p w14:paraId="6DC2C17E" w14:textId="77777777" w:rsidR="00EE0B6F" w:rsidRDefault="00EE0B6F" w:rsidP="00480C02">
      <w:pPr>
        <w:pStyle w:val="Teksttreci2"/>
        <w:shd w:val="clear" w:color="auto" w:fill="auto"/>
        <w:spacing w:before="0" w:after="219" w:line="240" w:lineRule="auto"/>
        <w:ind w:firstLine="0"/>
      </w:pPr>
    </w:p>
    <w:p w14:paraId="6385ECEB" w14:textId="77777777" w:rsidR="00EE0B6F" w:rsidRDefault="00EE0B6F" w:rsidP="00480C02">
      <w:pPr>
        <w:pStyle w:val="Teksttreci2"/>
        <w:shd w:val="clear" w:color="auto" w:fill="auto"/>
        <w:spacing w:before="0" w:after="219" w:line="240" w:lineRule="auto"/>
        <w:ind w:firstLine="0"/>
        <w:jc w:val="left"/>
      </w:pPr>
    </w:p>
    <w:p w14:paraId="23DECDD0" w14:textId="77777777" w:rsidR="00C13D55" w:rsidRDefault="00823423" w:rsidP="00480C02">
      <w:pPr>
        <w:pStyle w:val="Teksttreci2"/>
        <w:shd w:val="clear" w:color="auto" w:fill="auto"/>
        <w:spacing w:before="0" w:after="219" w:line="240" w:lineRule="auto"/>
        <w:ind w:firstLine="0"/>
        <w:jc w:val="left"/>
      </w:pPr>
      <w:r>
        <w:t xml:space="preserve">                </w:t>
      </w:r>
    </w:p>
    <w:p w14:paraId="358A6141" w14:textId="337FAC10" w:rsidR="00E246EA" w:rsidRPr="008813E5" w:rsidRDefault="00E246EA" w:rsidP="00480C02">
      <w:pPr>
        <w:pStyle w:val="Teksttreci2"/>
        <w:shd w:val="clear" w:color="auto" w:fill="auto"/>
        <w:spacing w:before="0" w:after="0" w:line="240" w:lineRule="auto"/>
        <w:ind w:firstLine="0"/>
        <w:jc w:val="left"/>
        <w:rPr>
          <w:rFonts w:ascii="Tahoma" w:hAnsi="Tahoma" w:cs="Tahoma"/>
          <w:sz w:val="20"/>
          <w:szCs w:val="20"/>
        </w:rPr>
      </w:pPr>
      <w:r w:rsidRPr="008813E5">
        <w:rPr>
          <w:rFonts w:ascii="Tahoma" w:hAnsi="Tahoma" w:cs="Tahoma"/>
          <w:sz w:val="20"/>
          <w:szCs w:val="20"/>
        </w:rPr>
        <w:t xml:space="preserve">                                   </w:t>
      </w:r>
      <w:r w:rsidR="003D69A0">
        <w:rPr>
          <w:rFonts w:ascii="Tahoma" w:hAnsi="Tahoma" w:cs="Tahoma"/>
          <w:sz w:val="20"/>
          <w:szCs w:val="20"/>
        </w:rPr>
        <w:t xml:space="preserve">            </w:t>
      </w:r>
      <w:r w:rsidR="00844CCB">
        <w:rPr>
          <w:rFonts w:ascii="Tahoma" w:hAnsi="Tahoma" w:cs="Tahoma"/>
          <w:sz w:val="20"/>
          <w:szCs w:val="20"/>
        </w:rPr>
        <w:t xml:space="preserve">  </w:t>
      </w:r>
      <w:r w:rsidR="005F3A19">
        <w:rPr>
          <w:rFonts w:ascii="Tahoma" w:hAnsi="Tahoma" w:cs="Tahoma"/>
          <w:sz w:val="20"/>
          <w:szCs w:val="20"/>
        </w:rPr>
        <w:t xml:space="preserve">  </w:t>
      </w:r>
      <w:r w:rsidR="00F8165D">
        <w:rPr>
          <w:rFonts w:ascii="Tahoma" w:hAnsi="Tahoma" w:cs="Tahoma"/>
          <w:sz w:val="20"/>
          <w:szCs w:val="20"/>
        </w:rPr>
        <w:t xml:space="preserve">        Mszana Dolna, </w:t>
      </w:r>
      <w:r w:rsidR="00A91B15">
        <w:rPr>
          <w:rFonts w:ascii="Tahoma" w:hAnsi="Tahoma" w:cs="Tahoma"/>
          <w:sz w:val="20"/>
          <w:szCs w:val="20"/>
        </w:rPr>
        <w:t xml:space="preserve"> 19 </w:t>
      </w:r>
      <w:r w:rsidR="00135BBD">
        <w:rPr>
          <w:rFonts w:ascii="Tahoma" w:hAnsi="Tahoma" w:cs="Tahoma"/>
          <w:sz w:val="20"/>
          <w:szCs w:val="20"/>
        </w:rPr>
        <w:t>sierpień</w:t>
      </w:r>
      <w:r w:rsidR="00F8165D">
        <w:rPr>
          <w:rFonts w:ascii="Tahoma" w:hAnsi="Tahoma" w:cs="Tahoma"/>
          <w:sz w:val="20"/>
          <w:szCs w:val="20"/>
        </w:rPr>
        <w:t xml:space="preserve"> 202</w:t>
      </w:r>
      <w:r w:rsidR="00CD64D9">
        <w:rPr>
          <w:rFonts w:ascii="Tahoma" w:hAnsi="Tahoma" w:cs="Tahoma"/>
          <w:sz w:val="20"/>
          <w:szCs w:val="20"/>
        </w:rPr>
        <w:t>4</w:t>
      </w:r>
      <w:r w:rsidR="00F8165D">
        <w:rPr>
          <w:rFonts w:ascii="Tahoma" w:hAnsi="Tahoma" w:cs="Tahoma"/>
          <w:sz w:val="20"/>
          <w:szCs w:val="20"/>
        </w:rPr>
        <w:t xml:space="preserve"> rok</w:t>
      </w:r>
    </w:p>
    <w:p w14:paraId="18C1D966" w14:textId="77777777" w:rsidR="001F527D" w:rsidRDefault="00C13D55" w:rsidP="00480C02">
      <w:pPr>
        <w:pStyle w:val="Teksttreci2"/>
        <w:shd w:val="clear" w:color="auto" w:fill="auto"/>
        <w:spacing w:before="0" w:after="219" w:line="240" w:lineRule="auto"/>
        <w:ind w:firstLine="0"/>
        <w:jc w:val="left"/>
        <w:rPr>
          <w:rFonts w:ascii="Tahoma" w:hAnsi="Tahoma" w:cs="Tahoma"/>
          <w:b/>
          <w:sz w:val="20"/>
          <w:szCs w:val="20"/>
        </w:rPr>
      </w:pPr>
      <w:r w:rsidRPr="008813E5">
        <w:rPr>
          <w:rFonts w:ascii="Tahoma" w:hAnsi="Tahoma" w:cs="Tahoma"/>
          <w:b/>
          <w:sz w:val="20"/>
          <w:szCs w:val="20"/>
        </w:rPr>
        <w:t xml:space="preserve">                    </w:t>
      </w:r>
      <w:r w:rsidR="00823423" w:rsidRPr="008813E5">
        <w:rPr>
          <w:rFonts w:ascii="Tahoma" w:hAnsi="Tahoma" w:cs="Tahoma"/>
          <w:b/>
          <w:sz w:val="20"/>
          <w:szCs w:val="20"/>
        </w:rPr>
        <w:t xml:space="preserve">                              </w:t>
      </w:r>
      <w:r w:rsidR="008A0E41" w:rsidRPr="008813E5">
        <w:rPr>
          <w:rFonts w:ascii="Tahoma" w:hAnsi="Tahoma" w:cs="Tahoma"/>
          <w:b/>
          <w:sz w:val="20"/>
          <w:szCs w:val="20"/>
        </w:rPr>
        <w:t xml:space="preserve">    </w:t>
      </w:r>
      <w:r w:rsidR="003546C3" w:rsidRPr="008813E5">
        <w:rPr>
          <w:rFonts w:ascii="Tahoma" w:hAnsi="Tahoma" w:cs="Tahoma"/>
          <w:b/>
          <w:sz w:val="20"/>
          <w:szCs w:val="20"/>
        </w:rPr>
        <w:t xml:space="preserve">                      </w:t>
      </w:r>
      <w:r w:rsidR="003D69A0">
        <w:rPr>
          <w:rFonts w:ascii="Tahoma" w:hAnsi="Tahoma" w:cs="Tahoma"/>
          <w:b/>
          <w:sz w:val="20"/>
          <w:szCs w:val="20"/>
        </w:rPr>
        <w:t xml:space="preserve">          </w:t>
      </w:r>
    </w:p>
    <w:p w14:paraId="5FBDEF46" w14:textId="77777777" w:rsidR="001F527D" w:rsidRDefault="001F527D" w:rsidP="00480C02">
      <w:pPr>
        <w:pStyle w:val="Teksttreci2"/>
        <w:shd w:val="clear" w:color="auto" w:fill="auto"/>
        <w:spacing w:before="0" w:after="219" w:line="240" w:lineRule="auto"/>
        <w:ind w:firstLine="0"/>
        <w:jc w:val="left"/>
        <w:rPr>
          <w:rFonts w:ascii="Tahoma" w:hAnsi="Tahoma" w:cs="Tahoma"/>
          <w:b/>
          <w:sz w:val="20"/>
          <w:szCs w:val="20"/>
        </w:rPr>
      </w:pPr>
    </w:p>
    <w:p w14:paraId="14914CBD" w14:textId="77777777" w:rsidR="00AD44C7" w:rsidRDefault="00AD44C7" w:rsidP="00480C02">
      <w:pPr>
        <w:pStyle w:val="Teksttreci2"/>
        <w:shd w:val="clear" w:color="auto" w:fill="auto"/>
        <w:spacing w:before="0" w:after="219" w:line="240" w:lineRule="auto"/>
        <w:ind w:firstLine="0"/>
        <w:jc w:val="left"/>
        <w:rPr>
          <w:rFonts w:ascii="Tahoma" w:hAnsi="Tahoma" w:cs="Tahoma"/>
          <w:b/>
          <w:sz w:val="20"/>
          <w:szCs w:val="20"/>
        </w:rPr>
      </w:pPr>
    </w:p>
    <w:p w14:paraId="0DF0AF8F" w14:textId="77777777" w:rsidR="00480C02" w:rsidRDefault="007411B6" w:rsidP="00480C02">
      <w:pPr>
        <w:widowControl/>
        <w:autoSpaceDE w:val="0"/>
        <w:autoSpaceDN w:val="0"/>
        <w:adjustRightInd w:val="0"/>
        <w:rPr>
          <w:rFonts w:ascii="Tahoma" w:hAnsi="Tahoma" w:cs="Tahoma"/>
          <w:b/>
          <w:bCs/>
          <w:sz w:val="22"/>
          <w:szCs w:val="22"/>
          <w:lang w:bidi="ar-SA"/>
        </w:rPr>
      </w:pPr>
      <w:r>
        <w:rPr>
          <w:rFonts w:ascii="Tahoma" w:hAnsi="Tahoma" w:cs="Tahoma"/>
          <w:b/>
          <w:bCs/>
          <w:sz w:val="22"/>
          <w:szCs w:val="22"/>
          <w:lang w:bidi="ar-SA"/>
        </w:rPr>
        <w:t xml:space="preserve">                      </w:t>
      </w:r>
    </w:p>
    <w:p w14:paraId="3CBABE14" w14:textId="77777777" w:rsidR="00480C02" w:rsidRDefault="00480C02" w:rsidP="00480C02">
      <w:pPr>
        <w:widowControl/>
        <w:autoSpaceDE w:val="0"/>
        <w:autoSpaceDN w:val="0"/>
        <w:adjustRightInd w:val="0"/>
        <w:rPr>
          <w:rFonts w:ascii="Tahoma" w:hAnsi="Tahoma" w:cs="Tahoma"/>
          <w:b/>
          <w:bCs/>
          <w:sz w:val="22"/>
          <w:szCs w:val="22"/>
          <w:lang w:bidi="ar-SA"/>
        </w:rPr>
      </w:pPr>
    </w:p>
    <w:p w14:paraId="2539AF40" w14:textId="191BDE6A" w:rsidR="007411B6" w:rsidRDefault="003D69A0" w:rsidP="00480C02">
      <w:pPr>
        <w:widowControl/>
        <w:autoSpaceDE w:val="0"/>
        <w:autoSpaceDN w:val="0"/>
        <w:adjustRightInd w:val="0"/>
        <w:jc w:val="center"/>
        <w:rPr>
          <w:rFonts w:ascii="Tahoma" w:hAnsi="Tahoma" w:cs="Tahoma"/>
          <w:sz w:val="22"/>
          <w:szCs w:val="22"/>
          <w:lang w:bidi="ar-SA"/>
        </w:rPr>
      </w:pPr>
      <w:r w:rsidRPr="003D69A0">
        <w:rPr>
          <w:rFonts w:ascii="Tahoma" w:hAnsi="Tahoma" w:cs="Tahoma"/>
          <w:b/>
          <w:bCs/>
          <w:sz w:val="22"/>
          <w:szCs w:val="22"/>
          <w:lang w:bidi="ar-SA"/>
        </w:rPr>
        <w:t>DEFINICJE</w:t>
      </w:r>
    </w:p>
    <w:p w14:paraId="3104F3C2" w14:textId="77777777" w:rsidR="003D69A0" w:rsidRPr="003D69A0" w:rsidRDefault="003D69A0" w:rsidP="00480C02">
      <w:pPr>
        <w:widowControl/>
        <w:autoSpaceDE w:val="0"/>
        <w:autoSpaceDN w:val="0"/>
        <w:adjustRightInd w:val="0"/>
        <w:rPr>
          <w:rFonts w:ascii="Tahoma" w:hAnsi="Tahoma" w:cs="Tahoma"/>
          <w:sz w:val="22"/>
          <w:szCs w:val="22"/>
          <w:lang w:bidi="ar-SA"/>
        </w:rPr>
      </w:pPr>
      <w:r w:rsidRPr="003D69A0">
        <w:rPr>
          <w:rFonts w:ascii="Tahoma" w:hAnsi="Tahoma" w:cs="Tahoma"/>
          <w:sz w:val="22"/>
          <w:szCs w:val="22"/>
          <w:lang w:bidi="ar-SA"/>
        </w:rPr>
        <w:t xml:space="preserve">Ilekroć w dalszej części Specyfikacji Warunków Zamówienia jest mowa o: </w:t>
      </w:r>
    </w:p>
    <w:p w14:paraId="26081439" w14:textId="77777777" w:rsidR="007411B6" w:rsidRDefault="007411B6" w:rsidP="00480C02">
      <w:pPr>
        <w:widowControl/>
        <w:autoSpaceDE w:val="0"/>
        <w:autoSpaceDN w:val="0"/>
        <w:adjustRightInd w:val="0"/>
        <w:rPr>
          <w:rFonts w:ascii="Tahoma" w:hAnsi="Tahoma" w:cs="Tahoma"/>
          <w:b/>
          <w:bCs/>
          <w:sz w:val="22"/>
          <w:szCs w:val="22"/>
          <w:lang w:bidi="ar-SA"/>
        </w:rPr>
      </w:pPr>
    </w:p>
    <w:p w14:paraId="1EFC91C5" w14:textId="6279F820" w:rsidR="007411B6" w:rsidRPr="007411B6" w:rsidRDefault="003D69A0" w:rsidP="00480C02">
      <w:pPr>
        <w:widowControl/>
        <w:autoSpaceDE w:val="0"/>
        <w:autoSpaceDN w:val="0"/>
        <w:adjustRightInd w:val="0"/>
        <w:spacing w:after="120"/>
        <w:rPr>
          <w:rFonts w:ascii="Tahoma" w:hAnsi="Tahoma" w:cs="Tahoma"/>
          <w:sz w:val="22"/>
          <w:szCs w:val="22"/>
          <w:lang w:bidi="ar-SA"/>
        </w:rPr>
      </w:pPr>
      <w:r w:rsidRPr="003D69A0">
        <w:rPr>
          <w:rFonts w:ascii="Tahoma" w:hAnsi="Tahoma" w:cs="Tahoma"/>
          <w:b/>
          <w:bCs/>
          <w:sz w:val="22"/>
          <w:szCs w:val="22"/>
          <w:lang w:bidi="ar-SA"/>
        </w:rPr>
        <w:t xml:space="preserve">Postępowaniu o udzielenie zamówienia </w:t>
      </w:r>
      <w:r w:rsidRPr="003D69A0">
        <w:rPr>
          <w:rFonts w:ascii="Tahoma" w:hAnsi="Tahoma" w:cs="Tahoma"/>
          <w:sz w:val="22"/>
          <w:szCs w:val="22"/>
          <w:lang w:bidi="ar-SA"/>
        </w:rPr>
        <w:t xml:space="preserve">– należy przez to rozumieć postępowanie wszczynane przez zamieszczenie ogłoszenia, prowadzone jako uporządkowany ciąg czynności, których podstawą są warunki zamówienia ustalone przez </w:t>
      </w:r>
      <w:r w:rsidR="00135BBD">
        <w:rPr>
          <w:rFonts w:ascii="Tahoma" w:hAnsi="Tahoma" w:cs="Tahoma"/>
          <w:sz w:val="22"/>
          <w:szCs w:val="22"/>
          <w:lang w:bidi="ar-SA"/>
        </w:rPr>
        <w:t>Z</w:t>
      </w:r>
      <w:r w:rsidRPr="003D69A0">
        <w:rPr>
          <w:rFonts w:ascii="Tahoma" w:hAnsi="Tahoma" w:cs="Tahoma"/>
          <w:sz w:val="22"/>
          <w:szCs w:val="22"/>
          <w:lang w:bidi="ar-SA"/>
        </w:rPr>
        <w:t xml:space="preserve">amawiającego, prowadzące do wyboru najkorzystniejszej oferty w sprawie zamówienia publicznego, kończące się zawarciem umowy w sprawie zamówienia publicznego albo jego unieważnieniem, z tym że zawarcie umowy w sprawie zamówienia publicznego nie stanowi czynności w tym postępowaniu; </w:t>
      </w:r>
    </w:p>
    <w:p w14:paraId="5A70FBD8" w14:textId="77777777" w:rsidR="007411B6" w:rsidRDefault="003D69A0" w:rsidP="00480C02">
      <w:pPr>
        <w:widowControl/>
        <w:autoSpaceDE w:val="0"/>
        <w:autoSpaceDN w:val="0"/>
        <w:adjustRightInd w:val="0"/>
        <w:spacing w:after="120"/>
        <w:rPr>
          <w:rFonts w:ascii="Tahoma" w:hAnsi="Tahoma" w:cs="Tahoma"/>
          <w:sz w:val="22"/>
          <w:szCs w:val="22"/>
          <w:lang w:bidi="ar-SA"/>
        </w:rPr>
      </w:pPr>
      <w:r w:rsidRPr="003D69A0">
        <w:rPr>
          <w:rFonts w:ascii="Tahoma" w:hAnsi="Tahoma" w:cs="Tahoma"/>
          <w:b/>
          <w:bCs/>
          <w:sz w:val="22"/>
          <w:szCs w:val="22"/>
          <w:lang w:bidi="ar-SA"/>
        </w:rPr>
        <w:t xml:space="preserve">Specyfikacji lub SWZ </w:t>
      </w:r>
      <w:r w:rsidRPr="003D69A0">
        <w:rPr>
          <w:rFonts w:ascii="Tahoma" w:hAnsi="Tahoma" w:cs="Tahoma"/>
          <w:sz w:val="22"/>
          <w:szCs w:val="22"/>
          <w:lang w:bidi="ar-SA"/>
        </w:rPr>
        <w:t xml:space="preserve">– należy przez to rozumieć niniejszą Specyfikację Warunków Zamówienia wraz z załącznikami; </w:t>
      </w:r>
    </w:p>
    <w:p w14:paraId="3B7A8009" w14:textId="77777777" w:rsidR="007411B6" w:rsidRPr="007411B6" w:rsidRDefault="007411B6" w:rsidP="00480C02">
      <w:pPr>
        <w:pStyle w:val="Teksttreci2"/>
        <w:shd w:val="clear" w:color="auto" w:fill="auto"/>
        <w:spacing w:before="0" w:after="120" w:line="240" w:lineRule="auto"/>
        <w:ind w:firstLine="0"/>
        <w:jc w:val="left"/>
        <w:rPr>
          <w:rFonts w:ascii="Tahoma" w:hAnsi="Tahoma" w:cs="Tahoma"/>
          <w:b/>
        </w:rPr>
      </w:pPr>
      <w:r w:rsidRPr="003D69A0">
        <w:rPr>
          <w:rFonts w:ascii="Tahoma" w:eastAsia="Courier New" w:hAnsi="Tahoma" w:cs="Tahoma"/>
          <w:b/>
          <w:bCs/>
          <w:lang w:bidi="ar-SA"/>
        </w:rPr>
        <w:t xml:space="preserve">Załączniku </w:t>
      </w:r>
      <w:r w:rsidRPr="003D69A0">
        <w:rPr>
          <w:rFonts w:ascii="Tahoma" w:eastAsia="Courier New" w:hAnsi="Tahoma" w:cs="Tahoma"/>
          <w:lang w:bidi="ar-SA"/>
        </w:rPr>
        <w:t>– należy przez to rozumieć każdy dokument tak nazwany i dołączony do Specyfikacji, stanowiący jej integralną część.</w:t>
      </w:r>
    </w:p>
    <w:p w14:paraId="658EA8B1" w14:textId="084A6F93" w:rsidR="007411B6" w:rsidRPr="007411B6" w:rsidRDefault="00B5197D" w:rsidP="00480C02">
      <w:pPr>
        <w:widowControl/>
        <w:autoSpaceDE w:val="0"/>
        <w:autoSpaceDN w:val="0"/>
        <w:adjustRightInd w:val="0"/>
        <w:spacing w:after="120"/>
        <w:rPr>
          <w:rFonts w:ascii="Tahoma" w:hAnsi="Tahoma" w:cs="Tahoma"/>
          <w:sz w:val="22"/>
          <w:szCs w:val="22"/>
          <w:lang w:bidi="ar-SA"/>
        </w:rPr>
      </w:pPr>
      <w:r>
        <w:rPr>
          <w:rFonts w:ascii="Tahoma" w:hAnsi="Tahoma" w:cs="Tahoma"/>
          <w:b/>
          <w:iCs/>
          <w:color w:val="auto"/>
          <w:sz w:val="22"/>
          <w:szCs w:val="22"/>
        </w:rPr>
        <w:t>D</w:t>
      </w:r>
      <w:r w:rsidR="007411B6" w:rsidRPr="007411B6">
        <w:rPr>
          <w:rFonts w:ascii="Tahoma" w:hAnsi="Tahoma" w:cs="Tahoma"/>
          <w:b/>
          <w:iCs/>
          <w:color w:val="auto"/>
          <w:sz w:val="22"/>
          <w:szCs w:val="22"/>
        </w:rPr>
        <w:t>okumentach zamówienia</w:t>
      </w:r>
      <w:r w:rsidR="007411B6" w:rsidRPr="007411B6">
        <w:rPr>
          <w:rFonts w:ascii="Tahoma" w:hAnsi="Tahoma" w:cs="Tahoma"/>
          <w:iCs/>
          <w:color w:val="auto"/>
          <w:sz w:val="22"/>
          <w:szCs w:val="22"/>
        </w:rPr>
        <w:t xml:space="preserve"> – należy przez to rozumieć dokumenty sporządzone przez </w:t>
      </w:r>
      <w:r w:rsidR="00135BBD">
        <w:rPr>
          <w:rFonts w:ascii="Tahoma" w:hAnsi="Tahoma" w:cs="Tahoma"/>
          <w:iCs/>
          <w:color w:val="auto"/>
          <w:sz w:val="22"/>
          <w:szCs w:val="22"/>
        </w:rPr>
        <w:t>Z</w:t>
      </w:r>
      <w:r w:rsidR="007411B6" w:rsidRPr="007411B6">
        <w:rPr>
          <w:rFonts w:ascii="Tahoma" w:hAnsi="Tahoma" w:cs="Tahoma"/>
          <w:iCs/>
          <w:color w:val="auto"/>
          <w:sz w:val="22"/>
          <w:szCs w:val="22"/>
        </w:rPr>
        <w:t xml:space="preserve">amawiającego lub dokumenty, do których </w:t>
      </w:r>
      <w:r w:rsidR="00135BBD">
        <w:rPr>
          <w:rFonts w:ascii="Tahoma" w:hAnsi="Tahoma" w:cs="Tahoma"/>
          <w:iCs/>
          <w:color w:val="auto"/>
          <w:sz w:val="22"/>
          <w:szCs w:val="22"/>
        </w:rPr>
        <w:t>Z</w:t>
      </w:r>
      <w:r w:rsidR="007411B6" w:rsidRPr="007411B6">
        <w:rPr>
          <w:rFonts w:ascii="Tahoma" w:hAnsi="Tahoma" w:cs="Tahoma"/>
          <w:iCs/>
          <w:color w:val="auto"/>
          <w:sz w:val="22"/>
          <w:szCs w:val="22"/>
        </w:rPr>
        <w:t>amawiający odwołuje się, inne niż ogłoszenie, służące do określenia lub opisania warunków zamówienia, w tym specyfikacja warunków zamówienia;</w:t>
      </w:r>
    </w:p>
    <w:p w14:paraId="2CEA7CD2" w14:textId="77777777" w:rsidR="007411B6" w:rsidRPr="007411B6" w:rsidRDefault="003D69A0" w:rsidP="00480C02">
      <w:pPr>
        <w:widowControl/>
        <w:autoSpaceDE w:val="0"/>
        <w:autoSpaceDN w:val="0"/>
        <w:adjustRightInd w:val="0"/>
        <w:rPr>
          <w:rFonts w:ascii="Tahoma" w:hAnsi="Tahoma" w:cs="Tahoma"/>
          <w:sz w:val="22"/>
          <w:szCs w:val="22"/>
          <w:lang w:bidi="ar-SA"/>
        </w:rPr>
      </w:pPr>
      <w:r w:rsidRPr="003D69A0">
        <w:rPr>
          <w:rFonts w:ascii="Tahoma" w:hAnsi="Tahoma" w:cs="Tahoma"/>
          <w:b/>
          <w:bCs/>
          <w:sz w:val="22"/>
          <w:szCs w:val="22"/>
          <w:lang w:bidi="ar-SA"/>
        </w:rPr>
        <w:t xml:space="preserve">Ustawie Prawo zamówień publicznych lub ustawie </w:t>
      </w:r>
      <w:proofErr w:type="spellStart"/>
      <w:r w:rsidRPr="003D69A0">
        <w:rPr>
          <w:rFonts w:ascii="Tahoma" w:hAnsi="Tahoma" w:cs="Tahoma"/>
          <w:b/>
          <w:bCs/>
          <w:sz w:val="22"/>
          <w:szCs w:val="22"/>
          <w:lang w:bidi="ar-SA"/>
        </w:rPr>
        <w:t>Pzp</w:t>
      </w:r>
      <w:proofErr w:type="spellEnd"/>
      <w:r w:rsidRPr="003D69A0">
        <w:rPr>
          <w:rFonts w:ascii="Tahoma" w:hAnsi="Tahoma" w:cs="Tahoma"/>
          <w:b/>
          <w:bCs/>
          <w:sz w:val="22"/>
          <w:szCs w:val="22"/>
          <w:lang w:bidi="ar-SA"/>
        </w:rPr>
        <w:t xml:space="preserve">. </w:t>
      </w:r>
      <w:r w:rsidRPr="003D69A0">
        <w:rPr>
          <w:rFonts w:ascii="Tahoma" w:hAnsi="Tahoma" w:cs="Tahoma"/>
          <w:sz w:val="22"/>
          <w:szCs w:val="22"/>
          <w:lang w:bidi="ar-SA"/>
        </w:rPr>
        <w:t xml:space="preserve">– należy przez to rozumieć ustawę z dnia 11 września 2019 r. – Prawo zamówień publicznych wraz z aktami wykonawczymi do tej ustawy; </w:t>
      </w:r>
    </w:p>
    <w:p w14:paraId="3AC35B0F" w14:textId="77777777" w:rsidR="007411B6" w:rsidRDefault="003D69A0" w:rsidP="00480C02">
      <w:pPr>
        <w:widowControl/>
        <w:autoSpaceDE w:val="0"/>
        <w:autoSpaceDN w:val="0"/>
        <w:adjustRightInd w:val="0"/>
        <w:spacing w:after="120"/>
        <w:rPr>
          <w:rFonts w:ascii="Tahoma" w:hAnsi="Tahoma" w:cs="Tahoma"/>
          <w:sz w:val="22"/>
          <w:szCs w:val="22"/>
          <w:lang w:bidi="ar-SA"/>
        </w:rPr>
      </w:pPr>
      <w:r w:rsidRPr="003D69A0">
        <w:rPr>
          <w:rFonts w:ascii="Tahoma" w:hAnsi="Tahoma" w:cs="Tahoma"/>
          <w:b/>
          <w:bCs/>
          <w:sz w:val="22"/>
          <w:szCs w:val="22"/>
          <w:lang w:bidi="ar-SA"/>
        </w:rPr>
        <w:t xml:space="preserve">Zamawiającym </w:t>
      </w:r>
      <w:r w:rsidRPr="003D69A0">
        <w:rPr>
          <w:rFonts w:ascii="Tahoma" w:hAnsi="Tahoma" w:cs="Tahoma"/>
          <w:sz w:val="22"/>
          <w:szCs w:val="22"/>
          <w:lang w:bidi="ar-SA"/>
        </w:rPr>
        <w:t>– należy</w:t>
      </w:r>
      <w:r w:rsidR="007411B6">
        <w:rPr>
          <w:rFonts w:ascii="Tahoma" w:hAnsi="Tahoma" w:cs="Tahoma"/>
          <w:sz w:val="22"/>
          <w:szCs w:val="22"/>
          <w:lang w:bidi="ar-SA"/>
        </w:rPr>
        <w:t xml:space="preserve"> przez to rozumieć Gmina Mszana Dolna, ul. Spadochroniarzy 6, </w:t>
      </w:r>
      <w:r w:rsidRPr="003D69A0">
        <w:rPr>
          <w:rFonts w:ascii="Tahoma" w:hAnsi="Tahoma" w:cs="Tahoma"/>
          <w:sz w:val="22"/>
          <w:szCs w:val="22"/>
          <w:lang w:bidi="ar-SA"/>
        </w:rPr>
        <w:t xml:space="preserve"> </w:t>
      </w:r>
      <w:r w:rsidR="007411B6">
        <w:rPr>
          <w:rFonts w:ascii="Tahoma" w:hAnsi="Tahoma" w:cs="Tahoma"/>
          <w:sz w:val="22"/>
          <w:szCs w:val="22"/>
          <w:lang w:bidi="ar-SA"/>
        </w:rPr>
        <w:t>34-730 Mszana Dolna</w:t>
      </w:r>
    </w:p>
    <w:p w14:paraId="73890EF6" w14:textId="77777777" w:rsidR="007411B6" w:rsidRPr="007411B6" w:rsidRDefault="003D69A0" w:rsidP="00480C02">
      <w:pPr>
        <w:widowControl/>
        <w:autoSpaceDE w:val="0"/>
        <w:autoSpaceDN w:val="0"/>
        <w:adjustRightInd w:val="0"/>
        <w:spacing w:after="120"/>
        <w:rPr>
          <w:rFonts w:ascii="Tahoma" w:hAnsi="Tahoma" w:cs="Tahoma"/>
          <w:sz w:val="22"/>
          <w:szCs w:val="22"/>
          <w:lang w:bidi="ar-SA"/>
        </w:rPr>
      </w:pPr>
      <w:r w:rsidRPr="003D69A0">
        <w:rPr>
          <w:rFonts w:ascii="Tahoma" w:hAnsi="Tahoma" w:cs="Tahoma"/>
          <w:b/>
          <w:bCs/>
          <w:sz w:val="22"/>
          <w:szCs w:val="22"/>
          <w:lang w:bidi="ar-SA"/>
        </w:rPr>
        <w:t xml:space="preserve">Wykonawcy </w:t>
      </w:r>
      <w:r w:rsidRPr="003D69A0">
        <w:rPr>
          <w:rFonts w:ascii="Tahoma" w:hAnsi="Tahoma" w:cs="Tahoma"/>
          <w:sz w:val="22"/>
          <w:szCs w:val="22"/>
          <w:lang w:bidi="ar-SA"/>
        </w:rPr>
        <w:t xml:space="preserve">–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 </w:t>
      </w:r>
    </w:p>
    <w:p w14:paraId="6C0FDC44" w14:textId="5ABFFB7B" w:rsidR="00AA71C0" w:rsidRPr="00AA71C0" w:rsidRDefault="00AA71C0" w:rsidP="00480C02">
      <w:pPr>
        <w:widowControl/>
        <w:autoSpaceDE w:val="0"/>
        <w:autoSpaceDN w:val="0"/>
        <w:adjustRightInd w:val="0"/>
        <w:spacing w:after="120"/>
        <w:rPr>
          <w:rFonts w:ascii="Tahoma" w:hAnsi="Tahoma" w:cs="Tahoma"/>
          <w:iCs/>
          <w:color w:val="auto"/>
          <w:sz w:val="22"/>
          <w:szCs w:val="22"/>
          <w:lang w:bidi="ar-SA"/>
        </w:rPr>
      </w:pPr>
      <w:r>
        <w:rPr>
          <w:rFonts w:ascii="Tahoma" w:hAnsi="Tahoma" w:cs="Tahoma"/>
          <w:b/>
          <w:iCs/>
          <w:color w:val="auto"/>
          <w:sz w:val="22"/>
          <w:szCs w:val="22"/>
          <w:lang w:bidi="ar-SA"/>
        </w:rPr>
        <w:t>C</w:t>
      </w:r>
      <w:r w:rsidRPr="00AA71C0">
        <w:rPr>
          <w:rFonts w:ascii="Tahoma" w:hAnsi="Tahoma" w:cs="Tahoma"/>
          <w:b/>
          <w:iCs/>
          <w:color w:val="auto"/>
          <w:sz w:val="22"/>
          <w:szCs w:val="22"/>
          <w:lang w:bidi="ar-SA"/>
        </w:rPr>
        <w:t xml:space="preserve">enie </w:t>
      </w:r>
      <w:r w:rsidRPr="00AA71C0">
        <w:rPr>
          <w:rFonts w:ascii="Tahoma" w:hAnsi="Tahoma" w:cs="Tahoma"/>
          <w:iCs/>
          <w:color w:val="auto"/>
          <w:sz w:val="22"/>
          <w:szCs w:val="22"/>
          <w:lang w:bidi="ar-SA"/>
        </w:rPr>
        <w:t>–</w:t>
      </w:r>
      <w:r>
        <w:rPr>
          <w:rFonts w:ascii="Tahoma" w:hAnsi="Tahoma" w:cs="Tahoma"/>
          <w:iCs/>
          <w:color w:val="auto"/>
          <w:sz w:val="22"/>
          <w:szCs w:val="22"/>
          <w:lang w:bidi="ar-SA"/>
        </w:rPr>
        <w:t xml:space="preserve"> </w:t>
      </w:r>
      <w:r w:rsidRPr="00AA71C0">
        <w:rPr>
          <w:rFonts w:ascii="Tahoma" w:hAnsi="Tahoma" w:cs="Tahoma"/>
          <w:iCs/>
          <w:color w:val="auto"/>
          <w:sz w:val="22"/>
          <w:szCs w:val="22"/>
          <w:lang w:bidi="ar-SA"/>
        </w:rPr>
        <w:t>należy przez to rozumieć cenę w rozumieniu art. 3 ust. 1 pkt 1 i ust. 2 ustawy z dnia 9 maja 2014 r. o informowaniu o cenach towarów i usług (</w:t>
      </w:r>
      <w:r w:rsidR="00CD64D9">
        <w:rPr>
          <w:rFonts w:ascii="Tahoma" w:hAnsi="Tahoma" w:cs="Tahoma"/>
          <w:iCs/>
          <w:color w:val="auto"/>
          <w:sz w:val="22"/>
          <w:szCs w:val="22"/>
          <w:lang w:bidi="ar-SA"/>
        </w:rPr>
        <w:t xml:space="preserve">t. j. </w:t>
      </w:r>
      <w:r w:rsidRPr="00AA71C0">
        <w:rPr>
          <w:rFonts w:ascii="Tahoma" w:hAnsi="Tahoma" w:cs="Tahoma"/>
          <w:iCs/>
          <w:color w:val="auto"/>
          <w:sz w:val="22"/>
          <w:szCs w:val="22"/>
          <w:lang w:bidi="ar-SA"/>
        </w:rPr>
        <w:t>Dz. U. z 20</w:t>
      </w:r>
      <w:r w:rsidR="00CD64D9">
        <w:rPr>
          <w:rFonts w:ascii="Tahoma" w:hAnsi="Tahoma" w:cs="Tahoma"/>
          <w:iCs/>
          <w:color w:val="auto"/>
          <w:sz w:val="22"/>
          <w:szCs w:val="22"/>
          <w:lang w:bidi="ar-SA"/>
        </w:rPr>
        <w:t>23</w:t>
      </w:r>
      <w:r w:rsidRPr="00AA71C0">
        <w:rPr>
          <w:rFonts w:ascii="Tahoma" w:hAnsi="Tahoma" w:cs="Tahoma"/>
          <w:iCs/>
          <w:color w:val="auto"/>
          <w:sz w:val="22"/>
          <w:szCs w:val="22"/>
          <w:lang w:bidi="ar-SA"/>
        </w:rPr>
        <w:t xml:space="preserve"> r. poz. 1</w:t>
      </w:r>
      <w:r w:rsidR="00CD64D9">
        <w:rPr>
          <w:rFonts w:ascii="Tahoma" w:hAnsi="Tahoma" w:cs="Tahoma"/>
          <w:iCs/>
          <w:color w:val="auto"/>
          <w:sz w:val="22"/>
          <w:szCs w:val="22"/>
          <w:lang w:bidi="ar-SA"/>
        </w:rPr>
        <w:t>6</w:t>
      </w:r>
      <w:r w:rsidRPr="00AA71C0">
        <w:rPr>
          <w:rFonts w:ascii="Tahoma" w:hAnsi="Tahoma" w:cs="Tahoma"/>
          <w:iCs/>
          <w:color w:val="auto"/>
          <w:sz w:val="22"/>
          <w:szCs w:val="22"/>
          <w:lang w:bidi="ar-SA"/>
        </w:rPr>
        <w:t>8), nawet jeżeli jest płacona na rzecz osoby niebędącej przedsiębiorcą;</w:t>
      </w:r>
    </w:p>
    <w:p w14:paraId="378201EF" w14:textId="5A89C7D2" w:rsidR="00AA71C0" w:rsidRPr="00AA71C0" w:rsidRDefault="00AA71C0" w:rsidP="00480C02">
      <w:pPr>
        <w:widowControl/>
        <w:autoSpaceDE w:val="0"/>
        <w:autoSpaceDN w:val="0"/>
        <w:adjustRightInd w:val="0"/>
        <w:spacing w:after="120"/>
        <w:rPr>
          <w:rFonts w:ascii="Tahoma" w:hAnsi="Tahoma" w:cs="Tahoma"/>
          <w:color w:val="auto"/>
          <w:sz w:val="22"/>
          <w:szCs w:val="22"/>
          <w:lang w:bidi="ar-SA"/>
        </w:rPr>
      </w:pPr>
      <w:r>
        <w:rPr>
          <w:rFonts w:ascii="Tahoma" w:hAnsi="Tahoma" w:cs="Tahoma"/>
          <w:b/>
          <w:iCs/>
          <w:color w:val="auto"/>
          <w:sz w:val="22"/>
          <w:szCs w:val="22"/>
          <w:lang w:bidi="ar-SA"/>
        </w:rPr>
        <w:t>Z</w:t>
      </w:r>
      <w:r w:rsidRPr="00AA71C0">
        <w:rPr>
          <w:rFonts w:ascii="Tahoma" w:hAnsi="Tahoma" w:cs="Tahoma"/>
          <w:b/>
          <w:iCs/>
          <w:color w:val="auto"/>
          <w:sz w:val="22"/>
          <w:szCs w:val="22"/>
          <w:lang w:bidi="ar-SA"/>
        </w:rPr>
        <w:t>amówieniu</w:t>
      </w:r>
      <w:r w:rsidRPr="00AA71C0">
        <w:rPr>
          <w:rFonts w:ascii="Tahoma" w:hAnsi="Tahoma" w:cs="Tahoma"/>
          <w:iCs/>
          <w:color w:val="auto"/>
          <w:sz w:val="22"/>
          <w:szCs w:val="22"/>
          <w:lang w:bidi="ar-SA"/>
        </w:rPr>
        <w:t xml:space="preserve"> –należy przez to rozumieć umowę odpłatną zawieraną między </w:t>
      </w:r>
      <w:r w:rsidR="00135BBD">
        <w:rPr>
          <w:rFonts w:ascii="Tahoma" w:hAnsi="Tahoma" w:cs="Tahoma"/>
          <w:iCs/>
          <w:color w:val="auto"/>
          <w:sz w:val="22"/>
          <w:szCs w:val="22"/>
          <w:lang w:bidi="ar-SA"/>
        </w:rPr>
        <w:t>Z</w:t>
      </w:r>
      <w:r w:rsidRPr="00AA71C0">
        <w:rPr>
          <w:rFonts w:ascii="Tahoma" w:hAnsi="Tahoma" w:cs="Tahoma"/>
          <w:iCs/>
          <w:color w:val="auto"/>
          <w:sz w:val="22"/>
          <w:szCs w:val="22"/>
          <w:lang w:bidi="ar-SA"/>
        </w:rPr>
        <w:t xml:space="preserve">amawiającym a </w:t>
      </w:r>
      <w:r w:rsidR="00135BBD">
        <w:rPr>
          <w:rFonts w:ascii="Tahoma" w:hAnsi="Tahoma" w:cs="Tahoma"/>
          <w:iCs/>
          <w:color w:val="auto"/>
          <w:sz w:val="22"/>
          <w:szCs w:val="22"/>
          <w:lang w:bidi="ar-SA"/>
        </w:rPr>
        <w:t>W</w:t>
      </w:r>
      <w:r w:rsidRPr="00AA71C0">
        <w:rPr>
          <w:rFonts w:ascii="Tahoma" w:hAnsi="Tahoma" w:cs="Tahoma"/>
          <w:iCs/>
          <w:color w:val="auto"/>
          <w:sz w:val="22"/>
          <w:szCs w:val="22"/>
          <w:lang w:bidi="ar-SA"/>
        </w:rPr>
        <w:t xml:space="preserve">ykonawcą, której przedmiotem jest nabycie przez </w:t>
      </w:r>
      <w:r w:rsidR="00135BBD">
        <w:rPr>
          <w:rFonts w:ascii="Tahoma" w:hAnsi="Tahoma" w:cs="Tahoma"/>
          <w:iCs/>
          <w:color w:val="auto"/>
          <w:sz w:val="22"/>
          <w:szCs w:val="22"/>
          <w:lang w:bidi="ar-SA"/>
        </w:rPr>
        <w:t>Z</w:t>
      </w:r>
      <w:r w:rsidRPr="00AA71C0">
        <w:rPr>
          <w:rFonts w:ascii="Tahoma" w:hAnsi="Tahoma" w:cs="Tahoma"/>
          <w:iCs/>
          <w:color w:val="auto"/>
          <w:sz w:val="22"/>
          <w:szCs w:val="22"/>
          <w:lang w:bidi="ar-SA"/>
        </w:rPr>
        <w:t xml:space="preserve">amawiającego od wybranego </w:t>
      </w:r>
      <w:r w:rsidR="00135BBD">
        <w:rPr>
          <w:rFonts w:ascii="Tahoma" w:hAnsi="Tahoma" w:cs="Tahoma"/>
          <w:iCs/>
          <w:color w:val="auto"/>
          <w:sz w:val="22"/>
          <w:szCs w:val="22"/>
          <w:lang w:bidi="ar-SA"/>
        </w:rPr>
        <w:t>W</w:t>
      </w:r>
      <w:r w:rsidRPr="00AA71C0">
        <w:rPr>
          <w:rFonts w:ascii="Tahoma" w:hAnsi="Tahoma" w:cs="Tahoma"/>
          <w:iCs/>
          <w:color w:val="auto"/>
          <w:sz w:val="22"/>
          <w:szCs w:val="22"/>
          <w:lang w:bidi="ar-SA"/>
        </w:rPr>
        <w:t xml:space="preserve">ykonawcy robót budowlanych, dostaw lub usług; </w:t>
      </w:r>
    </w:p>
    <w:p w14:paraId="1190F097" w14:textId="77777777" w:rsidR="007411B6" w:rsidRPr="007411B6" w:rsidRDefault="007411B6" w:rsidP="00480C02">
      <w:pPr>
        <w:widowControl/>
        <w:autoSpaceDE w:val="0"/>
        <w:autoSpaceDN w:val="0"/>
        <w:adjustRightInd w:val="0"/>
        <w:spacing w:after="120"/>
        <w:rPr>
          <w:rFonts w:ascii="Tahoma" w:hAnsi="Tahoma" w:cs="Tahoma"/>
          <w:color w:val="auto"/>
          <w:sz w:val="22"/>
          <w:szCs w:val="22"/>
          <w:lang w:bidi="ar-SA"/>
        </w:rPr>
      </w:pPr>
      <w:r w:rsidRPr="007411B6">
        <w:rPr>
          <w:rFonts w:ascii="Tahoma" w:hAnsi="Tahoma" w:cs="Tahoma"/>
          <w:b/>
          <w:iCs/>
          <w:color w:val="auto"/>
          <w:sz w:val="22"/>
          <w:szCs w:val="22"/>
          <w:lang w:bidi="ar-SA"/>
        </w:rPr>
        <w:t xml:space="preserve">Pisemności </w:t>
      </w:r>
      <w:r w:rsidRPr="007411B6">
        <w:rPr>
          <w:rFonts w:ascii="Tahoma" w:hAnsi="Tahoma" w:cs="Tahoma"/>
          <w:iCs/>
          <w:color w:val="auto"/>
          <w:sz w:val="22"/>
          <w:szCs w:val="22"/>
          <w:lang w:bidi="ar-SA"/>
        </w:rPr>
        <w:t xml:space="preserve">–należy przez to rozumieć sposób wyrażenia informacji przy użyciu wyrazów, cyfr lub innych znaków pisarskich, które można odczytać i powielić, w tym przekazywanych przy użyciu środków komunikacji elektronicznej; </w:t>
      </w:r>
    </w:p>
    <w:p w14:paraId="006A7E44" w14:textId="55786C45" w:rsidR="003D69A0" w:rsidRPr="007411B6" w:rsidRDefault="00135BBD" w:rsidP="00480C02">
      <w:pPr>
        <w:pStyle w:val="Teksttreci2"/>
        <w:shd w:val="clear" w:color="auto" w:fill="auto"/>
        <w:spacing w:before="0" w:after="219" w:line="240" w:lineRule="auto"/>
        <w:ind w:firstLine="0"/>
        <w:jc w:val="left"/>
        <w:rPr>
          <w:rFonts w:ascii="Tahoma" w:hAnsi="Tahoma" w:cs="Tahoma"/>
          <w:b/>
          <w:sz w:val="20"/>
          <w:szCs w:val="20"/>
        </w:rPr>
      </w:pPr>
      <w:r>
        <w:rPr>
          <w:rFonts w:ascii="Tahoma" w:hAnsi="Tahoma" w:cs="Tahoma"/>
          <w:b/>
          <w:iCs/>
          <w:color w:val="auto"/>
          <w:lang w:bidi="ar-SA"/>
        </w:rPr>
        <w:t>Ś</w:t>
      </w:r>
      <w:r w:rsidR="007411B6" w:rsidRPr="007411B6">
        <w:rPr>
          <w:rFonts w:ascii="Tahoma" w:hAnsi="Tahoma" w:cs="Tahoma"/>
          <w:b/>
          <w:iCs/>
          <w:color w:val="auto"/>
          <w:lang w:bidi="ar-SA"/>
        </w:rPr>
        <w:t>rodkach komunikacji elektronicznej</w:t>
      </w:r>
      <w:r w:rsidR="007411B6" w:rsidRPr="007411B6">
        <w:rPr>
          <w:rFonts w:ascii="Tahoma" w:hAnsi="Tahoma" w:cs="Tahoma"/>
          <w:iCs/>
          <w:color w:val="auto"/>
          <w:lang w:bidi="ar-SA"/>
        </w:rPr>
        <w:t xml:space="preserve"> –należy przez</w:t>
      </w:r>
      <w:r w:rsidR="00AA71C0">
        <w:rPr>
          <w:rFonts w:ascii="Tahoma" w:hAnsi="Tahoma" w:cs="Tahoma"/>
          <w:iCs/>
          <w:color w:val="auto"/>
          <w:lang w:bidi="ar-SA"/>
        </w:rPr>
        <w:t xml:space="preserve"> to rozumieć środki komunikacji </w:t>
      </w:r>
      <w:r w:rsidR="007411B6" w:rsidRPr="007411B6">
        <w:rPr>
          <w:rFonts w:ascii="Tahoma" w:hAnsi="Tahoma" w:cs="Tahoma"/>
          <w:iCs/>
          <w:color w:val="auto"/>
          <w:lang w:bidi="ar-SA"/>
        </w:rPr>
        <w:t>elektronicznej w rozumieniu ustawy z dnia 18 lipca 20</w:t>
      </w:r>
      <w:r w:rsidR="00AA71C0">
        <w:rPr>
          <w:rFonts w:ascii="Tahoma" w:hAnsi="Tahoma" w:cs="Tahoma"/>
          <w:iCs/>
          <w:color w:val="auto"/>
          <w:lang w:bidi="ar-SA"/>
        </w:rPr>
        <w:t xml:space="preserve">02 r. o świadczeniu usług drogą </w:t>
      </w:r>
      <w:r w:rsidR="007411B6" w:rsidRPr="007411B6">
        <w:rPr>
          <w:rFonts w:ascii="Tahoma" w:hAnsi="Tahoma" w:cs="Tahoma"/>
          <w:iCs/>
          <w:color w:val="auto"/>
          <w:lang w:bidi="ar-SA"/>
        </w:rPr>
        <w:t>elektroniczną (</w:t>
      </w:r>
      <w:r w:rsidR="00CD64D9">
        <w:rPr>
          <w:rFonts w:ascii="Tahoma" w:hAnsi="Tahoma" w:cs="Tahoma"/>
          <w:iCs/>
          <w:color w:val="auto"/>
          <w:lang w:bidi="ar-SA"/>
        </w:rPr>
        <w:t xml:space="preserve">t. j. </w:t>
      </w:r>
      <w:r w:rsidR="007411B6" w:rsidRPr="007411B6">
        <w:rPr>
          <w:rFonts w:ascii="Tahoma" w:hAnsi="Tahoma" w:cs="Tahoma"/>
          <w:iCs/>
          <w:color w:val="auto"/>
          <w:lang w:bidi="ar-SA"/>
        </w:rPr>
        <w:t>Dz. U.</w:t>
      </w:r>
      <w:r w:rsidR="00CD64D9">
        <w:rPr>
          <w:rFonts w:ascii="Tahoma" w:hAnsi="Tahoma" w:cs="Tahoma"/>
          <w:iCs/>
          <w:color w:val="auto"/>
          <w:lang w:bidi="ar-SA"/>
        </w:rPr>
        <w:t xml:space="preserve"> </w:t>
      </w:r>
      <w:r w:rsidR="007411B6" w:rsidRPr="007411B6">
        <w:rPr>
          <w:rFonts w:ascii="Tahoma" w:hAnsi="Tahoma" w:cs="Tahoma"/>
          <w:iCs/>
          <w:color w:val="auto"/>
          <w:lang w:bidi="ar-SA"/>
        </w:rPr>
        <w:t>z 20</w:t>
      </w:r>
      <w:r w:rsidR="00CD64D9">
        <w:rPr>
          <w:rFonts w:ascii="Tahoma" w:hAnsi="Tahoma" w:cs="Tahoma"/>
          <w:iCs/>
          <w:color w:val="auto"/>
          <w:lang w:bidi="ar-SA"/>
        </w:rPr>
        <w:t>23</w:t>
      </w:r>
      <w:r w:rsidR="007411B6" w:rsidRPr="007411B6">
        <w:rPr>
          <w:rFonts w:ascii="Tahoma" w:hAnsi="Tahoma" w:cs="Tahoma"/>
          <w:iCs/>
          <w:color w:val="auto"/>
          <w:lang w:bidi="ar-SA"/>
        </w:rPr>
        <w:t xml:space="preserve"> r. poz. </w:t>
      </w:r>
      <w:r w:rsidR="00CD64D9">
        <w:rPr>
          <w:rFonts w:ascii="Tahoma" w:hAnsi="Tahoma" w:cs="Tahoma"/>
          <w:iCs/>
          <w:color w:val="auto"/>
          <w:lang w:bidi="ar-SA"/>
        </w:rPr>
        <w:t>285</w:t>
      </w:r>
      <w:r w:rsidR="007411B6" w:rsidRPr="007411B6">
        <w:rPr>
          <w:rFonts w:ascii="Tahoma" w:hAnsi="Tahoma" w:cs="Tahoma"/>
          <w:iCs/>
          <w:color w:val="auto"/>
          <w:lang w:bidi="ar-SA"/>
        </w:rPr>
        <w:t>);</w:t>
      </w:r>
    </w:p>
    <w:p w14:paraId="128DE457" w14:textId="236CF7B3" w:rsidR="001F527D" w:rsidRPr="00480C02" w:rsidRDefault="00AA71C0" w:rsidP="00480C02">
      <w:pPr>
        <w:widowControl/>
        <w:autoSpaceDE w:val="0"/>
        <w:autoSpaceDN w:val="0"/>
        <w:adjustRightInd w:val="0"/>
        <w:spacing w:after="120"/>
        <w:rPr>
          <w:rFonts w:ascii="Tahoma" w:hAnsi="Tahoma" w:cs="Tahoma"/>
          <w:iCs/>
          <w:color w:val="auto"/>
          <w:sz w:val="22"/>
          <w:szCs w:val="22"/>
          <w:lang w:bidi="ar-SA"/>
        </w:rPr>
        <w:sectPr w:rsidR="001F527D" w:rsidRPr="00480C02" w:rsidSect="007411B6">
          <w:headerReference w:type="default" r:id="rId8"/>
          <w:footerReference w:type="even" r:id="rId9"/>
          <w:headerReference w:type="first" r:id="rId10"/>
          <w:type w:val="continuous"/>
          <w:pgSz w:w="11909" w:h="16838"/>
          <w:pgMar w:top="709" w:right="1418" w:bottom="851" w:left="851" w:header="0" w:footer="2529" w:gutter="0"/>
          <w:cols w:space="720"/>
          <w:noEndnote/>
          <w:titlePg/>
          <w:docGrid w:linePitch="360"/>
        </w:sectPr>
      </w:pPr>
      <w:r>
        <w:rPr>
          <w:rFonts w:ascii="Tahoma" w:hAnsi="Tahoma" w:cs="Tahoma"/>
          <w:b/>
          <w:iCs/>
          <w:color w:val="auto"/>
          <w:sz w:val="22"/>
          <w:szCs w:val="22"/>
          <w:lang w:bidi="ar-SA"/>
        </w:rPr>
        <w:t>W</w:t>
      </w:r>
      <w:r w:rsidRPr="00AA71C0">
        <w:rPr>
          <w:rFonts w:ascii="Tahoma" w:hAnsi="Tahoma" w:cs="Tahoma"/>
          <w:b/>
          <w:iCs/>
          <w:color w:val="auto"/>
          <w:sz w:val="22"/>
          <w:szCs w:val="22"/>
          <w:lang w:bidi="ar-SA"/>
        </w:rPr>
        <w:t>arunkach zamówienia</w:t>
      </w:r>
      <w:r w:rsidRPr="00EC1C08">
        <w:rPr>
          <w:rFonts w:ascii="Tahoma" w:hAnsi="Tahoma" w:cs="Tahoma"/>
          <w:i/>
          <w:iCs/>
          <w:color w:val="auto"/>
          <w:sz w:val="22"/>
          <w:szCs w:val="22"/>
          <w:lang w:bidi="ar-SA"/>
        </w:rPr>
        <w:t xml:space="preserve"> </w:t>
      </w:r>
      <w:r w:rsidRPr="00AA71C0">
        <w:rPr>
          <w:rFonts w:ascii="Tahoma" w:hAnsi="Tahoma" w:cs="Tahoma"/>
          <w:iCs/>
          <w:color w:val="auto"/>
          <w:sz w:val="22"/>
          <w:szCs w:val="22"/>
          <w:lang w:bidi="ar-SA"/>
        </w:rPr>
        <w:t xml:space="preserve">–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w:t>
      </w:r>
      <w:r w:rsidR="00D54BDE">
        <w:rPr>
          <w:rFonts w:ascii="Tahoma" w:hAnsi="Tahoma" w:cs="Tahoma"/>
          <w:iCs/>
          <w:color w:val="auto"/>
          <w:sz w:val="22"/>
          <w:szCs w:val="22"/>
          <w:lang w:bidi="ar-SA"/>
        </w:rPr>
        <w:t>sprawie zamówienia publicznego;</w:t>
      </w:r>
    </w:p>
    <w:p w14:paraId="687DA263" w14:textId="77777777" w:rsidR="003D69A0" w:rsidRDefault="003D69A0" w:rsidP="00480C02">
      <w:pPr>
        <w:pStyle w:val="Spistreci2"/>
        <w:shd w:val="clear" w:color="auto" w:fill="auto"/>
        <w:tabs>
          <w:tab w:val="left" w:pos="651"/>
          <w:tab w:val="right" w:leader="dot" w:pos="9052"/>
        </w:tabs>
        <w:spacing w:before="0" w:after="0" w:line="240" w:lineRule="auto"/>
        <w:sectPr w:rsidR="003D69A0">
          <w:type w:val="continuous"/>
          <w:pgSz w:w="11909" w:h="16838"/>
          <w:pgMar w:top="1597" w:right="1423" w:bottom="11648" w:left="1423" w:header="0" w:footer="3" w:gutter="0"/>
          <w:cols w:space="720"/>
          <w:noEndnote/>
          <w:docGrid w:linePitch="360"/>
        </w:sectPr>
      </w:pPr>
    </w:p>
    <w:p w14:paraId="36CBA66D" w14:textId="77777777" w:rsidR="00B55283" w:rsidRDefault="00B55283" w:rsidP="00480C02">
      <w:pPr>
        <w:rPr>
          <w:rFonts w:asciiTheme="minorHAnsi" w:hAnsiTheme="minorHAnsi"/>
          <w:b/>
        </w:rPr>
      </w:pPr>
    </w:p>
    <w:p w14:paraId="650903D9" w14:textId="77777777" w:rsidR="00480C02" w:rsidRDefault="00480C02" w:rsidP="00480C02">
      <w:pPr>
        <w:rPr>
          <w:rFonts w:asciiTheme="minorHAnsi" w:hAnsiTheme="minorHAnsi"/>
          <w:b/>
        </w:rPr>
      </w:pPr>
    </w:p>
    <w:p w14:paraId="72BA0CCB" w14:textId="77777777" w:rsidR="00480C02" w:rsidRDefault="00480C02" w:rsidP="00480C02">
      <w:pPr>
        <w:rPr>
          <w:rFonts w:asciiTheme="minorHAnsi" w:hAnsiTheme="minorHAnsi"/>
          <w:b/>
        </w:rPr>
      </w:pPr>
    </w:p>
    <w:p w14:paraId="4F9A5D82" w14:textId="77777777" w:rsidR="00480C02" w:rsidRDefault="00480C02" w:rsidP="00480C02">
      <w:pPr>
        <w:rPr>
          <w:rFonts w:asciiTheme="minorHAnsi" w:hAnsiTheme="minorHAnsi"/>
          <w:b/>
        </w:rPr>
      </w:pPr>
    </w:p>
    <w:p w14:paraId="38E1CFF1" w14:textId="77777777" w:rsidR="00480C02" w:rsidRDefault="00480C02" w:rsidP="00480C02">
      <w:pPr>
        <w:rPr>
          <w:rFonts w:asciiTheme="minorHAnsi" w:hAnsiTheme="minorHAnsi"/>
          <w:b/>
        </w:rPr>
      </w:pPr>
    </w:p>
    <w:p w14:paraId="3DBC841B" w14:textId="77777777" w:rsidR="00B55283" w:rsidRPr="00064240" w:rsidRDefault="00B55283" w:rsidP="00480C02">
      <w:pPr>
        <w:widowControl/>
        <w:autoSpaceDE w:val="0"/>
        <w:autoSpaceDN w:val="0"/>
        <w:adjustRightInd w:val="0"/>
        <w:rPr>
          <w:rFonts w:ascii="Tahoma" w:hAnsi="Tahoma" w:cs="Tahoma"/>
          <w:b/>
          <w:color w:val="auto"/>
          <w:lang w:bidi="ar-SA"/>
        </w:rPr>
      </w:pPr>
      <w:r w:rsidRPr="00064240">
        <w:rPr>
          <w:rFonts w:ascii="Tahoma" w:hAnsi="Tahoma" w:cs="Tahoma"/>
          <w:b/>
          <w:color w:val="auto"/>
          <w:lang w:bidi="ar-SA"/>
        </w:rPr>
        <w:t>NAZWA ORAZ ADRES ZAMAWIAJĄCEGO, NUMER TELEFONU, ADRES POCZTY</w:t>
      </w:r>
    </w:p>
    <w:p w14:paraId="0424D7DA" w14:textId="77777777" w:rsidR="00B55283" w:rsidRPr="00064240" w:rsidRDefault="00B55283" w:rsidP="00480C02">
      <w:pPr>
        <w:widowControl/>
        <w:autoSpaceDE w:val="0"/>
        <w:autoSpaceDN w:val="0"/>
        <w:adjustRightInd w:val="0"/>
        <w:rPr>
          <w:rFonts w:ascii="Tahoma" w:hAnsi="Tahoma" w:cs="Tahoma"/>
          <w:b/>
          <w:color w:val="auto"/>
          <w:lang w:bidi="ar-SA"/>
        </w:rPr>
      </w:pPr>
      <w:r w:rsidRPr="00064240">
        <w:rPr>
          <w:rFonts w:ascii="Tahoma" w:hAnsi="Tahoma" w:cs="Tahoma"/>
          <w:b/>
          <w:color w:val="auto"/>
          <w:lang w:bidi="ar-SA"/>
        </w:rPr>
        <w:t>ELEKTRONICZNEJ ORAZ STRONY INTERNETOWEJ PROWADZONEGO</w:t>
      </w:r>
    </w:p>
    <w:p w14:paraId="14798A15" w14:textId="77777777" w:rsidR="00B55283" w:rsidRPr="00877345" w:rsidRDefault="00B55283" w:rsidP="00480C02">
      <w:pPr>
        <w:rPr>
          <w:rFonts w:ascii="Tahoma" w:hAnsi="Tahoma" w:cs="Tahoma"/>
          <w:color w:val="4F81BD" w:themeColor="accent1"/>
          <w:lang w:bidi="ar-SA"/>
        </w:rPr>
      </w:pPr>
      <w:r w:rsidRPr="00064240">
        <w:rPr>
          <w:rFonts w:ascii="Tahoma" w:hAnsi="Tahoma" w:cs="Tahoma"/>
          <w:b/>
          <w:color w:val="auto"/>
          <w:lang w:bidi="ar-SA"/>
        </w:rPr>
        <w:t>POSTĘPOWANIA</w:t>
      </w:r>
    </w:p>
    <w:p w14:paraId="15B310D6" w14:textId="77777777" w:rsidR="00B55283" w:rsidRDefault="00B55283" w:rsidP="00480C02">
      <w:pPr>
        <w:rPr>
          <w:rFonts w:asciiTheme="minorHAnsi" w:hAnsiTheme="minorHAnsi"/>
          <w:b/>
        </w:rPr>
      </w:pPr>
    </w:p>
    <w:p w14:paraId="1199A6FB" w14:textId="77777777" w:rsidR="00E54711" w:rsidRDefault="009A6A58" w:rsidP="00480C02">
      <w:pPr>
        <w:rPr>
          <w:rFonts w:ascii="Tahoma" w:hAnsi="Tahoma" w:cs="Tahoma"/>
          <w:b/>
        </w:rPr>
      </w:pPr>
      <w:r w:rsidRPr="00877345">
        <w:rPr>
          <w:rFonts w:ascii="Tahoma" w:hAnsi="Tahoma" w:cs="Tahoma"/>
          <w:b/>
        </w:rPr>
        <w:t xml:space="preserve">GMINA MSZANA DOLNA </w:t>
      </w:r>
      <w:r w:rsidR="00250775" w:rsidRPr="00877345">
        <w:rPr>
          <w:rFonts w:ascii="Tahoma" w:hAnsi="Tahoma" w:cs="Tahoma"/>
          <w:b/>
        </w:rPr>
        <w:t xml:space="preserve"> u</w:t>
      </w:r>
      <w:r w:rsidR="00AA71C0">
        <w:rPr>
          <w:rFonts w:ascii="Tahoma" w:hAnsi="Tahoma" w:cs="Tahoma"/>
          <w:b/>
        </w:rPr>
        <w:t>l</w:t>
      </w:r>
      <w:r w:rsidR="00250775" w:rsidRPr="00877345">
        <w:rPr>
          <w:rFonts w:ascii="Tahoma" w:hAnsi="Tahoma" w:cs="Tahoma"/>
          <w:b/>
        </w:rPr>
        <w:t xml:space="preserve">. Spadochroniarzy 6, </w:t>
      </w:r>
      <w:r w:rsidRPr="00877345">
        <w:rPr>
          <w:rFonts w:ascii="Tahoma" w:hAnsi="Tahoma" w:cs="Tahoma"/>
        </w:rPr>
        <w:t xml:space="preserve"> </w:t>
      </w:r>
      <w:r w:rsidRPr="00877345">
        <w:rPr>
          <w:rFonts w:ascii="Tahoma" w:hAnsi="Tahoma" w:cs="Tahoma"/>
          <w:b/>
        </w:rPr>
        <w:t>34-730 Mszana Dolna,</w:t>
      </w:r>
      <w:r w:rsidR="00250775" w:rsidRPr="00877345">
        <w:rPr>
          <w:rFonts w:ascii="Tahoma" w:hAnsi="Tahoma" w:cs="Tahoma"/>
          <w:b/>
        </w:rPr>
        <w:t xml:space="preserve"> </w:t>
      </w:r>
    </w:p>
    <w:p w14:paraId="4EA7985D" w14:textId="77777777" w:rsidR="00250775" w:rsidRPr="004F4792" w:rsidRDefault="00250775" w:rsidP="00480C02">
      <w:pPr>
        <w:rPr>
          <w:rFonts w:ascii="Tahoma" w:hAnsi="Tahoma" w:cs="Tahoma"/>
          <w:b/>
          <w:sz w:val="22"/>
          <w:szCs w:val="22"/>
        </w:rPr>
      </w:pPr>
      <w:r w:rsidRPr="004F4792">
        <w:rPr>
          <w:rFonts w:ascii="Tahoma" w:hAnsi="Tahoma" w:cs="Tahoma"/>
          <w:b/>
          <w:sz w:val="22"/>
          <w:szCs w:val="22"/>
        </w:rPr>
        <w:t>Kierownik Zamawiającego – Wójt Gminy</w:t>
      </w:r>
    </w:p>
    <w:p w14:paraId="0E8D15EF" w14:textId="77777777" w:rsidR="009A6A58" w:rsidRPr="004F4792" w:rsidRDefault="00AA71C0" w:rsidP="00480C02">
      <w:pPr>
        <w:rPr>
          <w:rFonts w:ascii="Tahoma" w:hAnsi="Tahoma" w:cs="Tahoma"/>
          <w:sz w:val="22"/>
          <w:szCs w:val="22"/>
        </w:rPr>
      </w:pPr>
      <w:r w:rsidRPr="004F4792">
        <w:rPr>
          <w:rFonts w:ascii="Tahoma" w:hAnsi="Tahoma" w:cs="Tahoma"/>
          <w:b/>
          <w:sz w:val="22"/>
          <w:szCs w:val="22"/>
        </w:rPr>
        <w:t xml:space="preserve">Nr </w:t>
      </w:r>
      <w:r w:rsidR="009A6A58" w:rsidRPr="004F4792">
        <w:rPr>
          <w:rFonts w:ascii="Tahoma" w:hAnsi="Tahoma" w:cs="Tahoma"/>
          <w:b/>
          <w:sz w:val="22"/>
          <w:szCs w:val="22"/>
        </w:rPr>
        <w:t>Telefon</w:t>
      </w:r>
      <w:r w:rsidRPr="004F4792">
        <w:rPr>
          <w:rFonts w:ascii="Tahoma" w:hAnsi="Tahoma" w:cs="Tahoma"/>
          <w:b/>
          <w:sz w:val="22"/>
          <w:szCs w:val="22"/>
        </w:rPr>
        <w:t>u</w:t>
      </w:r>
      <w:r w:rsidR="009A6A58" w:rsidRPr="004F4792">
        <w:rPr>
          <w:rFonts w:ascii="Tahoma" w:hAnsi="Tahoma" w:cs="Tahoma"/>
          <w:b/>
          <w:sz w:val="22"/>
          <w:szCs w:val="22"/>
        </w:rPr>
        <w:t xml:space="preserve"> </w:t>
      </w:r>
      <w:r w:rsidRPr="004F4792">
        <w:rPr>
          <w:rFonts w:ascii="Tahoma" w:hAnsi="Tahoma" w:cs="Tahoma"/>
          <w:sz w:val="22"/>
          <w:szCs w:val="22"/>
        </w:rPr>
        <w:t xml:space="preserve">  /18/</w:t>
      </w:r>
      <w:r w:rsidR="009A6A58" w:rsidRPr="004F4792">
        <w:rPr>
          <w:rFonts w:ascii="Tahoma" w:hAnsi="Tahoma" w:cs="Tahoma"/>
          <w:sz w:val="22"/>
          <w:szCs w:val="22"/>
        </w:rPr>
        <w:t xml:space="preserve"> 331 00 09 lub 331 02 23</w:t>
      </w:r>
    </w:p>
    <w:p w14:paraId="558F25C0" w14:textId="77777777" w:rsidR="009A6A58" w:rsidRPr="004F4792" w:rsidRDefault="001554FD" w:rsidP="00480C02">
      <w:pPr>
        <w:spacing w:after="120"/>
        <w:rPr>
          <w:rFonts w:ascii="Tahoma" w:hAnsi="Tahoma" w:cs="Tahoma"/>
          <w:sz w:val="22"/>
          <w:szCs w:val="22"/>
        </w:rPr>
      </w:pPr>
      <w:r w:rsidRPr="004F4792">
        <w:rPr>
          <w:rFonts w:ascii="Tahoma" w:hAnsi="Tahoma" w:cs="Tahoma"/>
          <w:sz w:val="22"/>
          <w:szCs w:val="22"/>
        </w:rPr>
        <w:t>Godziny</w:t>
      </w:r>
      <w:r w:rsidR="009A6A58" w:rsidRPr="004F4792">
        <w:rPr>
          <w:rFonts w:ascii="Tahoma" w:hAnsi="Tahoma" w:cs="Tahoma"/>
          <w:sz w:val="22"/>
          <w:szCs w:val="22"/>
        </w:rPr>
        <w:t xml:space="preserve"> P</w:t>
      </w:r>
      <w:r w:rsidR="005125A5" w:rsidRPr="004F4792">
        <w:rPr>
          <w:rFonts w:ascii="Tahoma" w:hAnsi="Tahoma" w:cs="Tahoma"/>
          <w:sz w:val="22"/>
          <w:szCs w:val="22"/>
        </w:rPr>
        <w:t>racy</w:t>
      </w:r>
      <w:r w:rsidR="00C26872" w:rsidRPr="004F4792">
        <w:rPr>
          <w:rFonts w:ascii="Tahoma" w:hAnsi="Tahoma" w:cs="Tahoma"/>
          <w:sz w:val="22"/>
          <w:szCs w:val="22"/>
        </w:rPr>
        <w:t xml:space="preserve"> Urzędu </w:t>
      </w:r>
      <w:r w:rsidR="009A6A58" w:rsidRPr="004F4792">
        <w:rPr>
          <w:rFonts w:ascii="Tahoma" w:hAnsi="Tahoma" w:cs="Tahoma"/>
          <w:sz w:val="22"/>
          <w:szCs w:val="22"/>
        </w:rPr>
        <w:t>:</w:t>
      </w:r>
      <w:r w:rsidR="00AA71C0" w:rsidRPr="004F4792">
        <w:rPr>
          <w:rFonts w:ascii="Tahoma" w:hAnsi="Tahoma" w:cs="Tahoma"/>
          <w:sz w:val="22"/>
          <w:szCs w:val="22"/>
        </w:rPr>
        <w:t xml:space="preserve"> od</w:t>
      </w:r>
      <w:r w:rsidR="009A6A58" w:rsidRPr="004F4792">
        <w:rPr>
          <w:rFonts w:ascii="Tahoma" w:hAnsi="Tahoma" w:cs="Tahoma"/>
          <w:sz w:val="22"/>
          <w:szCs w:val="22"/>
        </w:rPr>
        <w:t xml:space="preserve"> </w:t>
      </w:r>
      <w:r w:rsidR="00C26872" w:rsidRPr="004F4792">
        <w:rPr>
          <w:rFonts w:ascii="Tahoma" w:hAnsi="Tahoma" w:cs="Tahoma"/>
          <w:b/>
          <w:sz w:val="22"/>
          <w:szCs w:val="22"/>
        </w:rPr>
        <w:t>pon</w:t>
      </w:r>
      <w:r w:rsidR="00AA71C0" w:rsidRPr="004F4792">
        <w:rPr>
          <w:rFonts w:ascii="Tahoma" w:hAnsi="Tahoma" w:cs="Tahoma"/>
          <w:b/>
          <w:sz w:val="22"/>
          <w:szCs w:val="22"/>
        </w:rPr>
        <w:t>iedział</w:t>
      </w:r>
      <w:r w:rsidR="00C26872" w:rsidRPr="004F4792">
        <w:rPr>
          <w:rFonts w:ascii="Tahoma" w:hAnsi="Tahoma" w:cs="Tahoma"/>
          <w:b/>
          <w:sz w:val="22"/>
          <w:szCs w:val="22"/>
        </w:rPr>
        <w:t>k</w:t>
      </w:r>
      <w:r w:rsidR="00AA71C0" w:rsidRPr="004F4792">
        <w:rPr>
          <w:rFonts w:ascii="Tahoma" w:hAnsi="Tahoma" w:cs="Tahoma"/>
          <w:b/>
          <w:sz w:val="22"/>
          <w:szCs w:val="22"/>
        </w:rPr>
        <w:t>u do piąt</w:t>
      </w:r>
      <w:r w:rsidR="00C26872" w:rsidRPr="004F4792">
        <w:rPr>
          <w:rFonts w:ascii="Tahoma" w:hAnsi="Tahoma" w:cs="Tahoma"/>
          <w:b/>
          <w:sz w:val="22"/>
          <w:szCs w:val="22"/>
        </w:rPr>
        <w:t>k</w:t>
      </w:r>
      <w:r w:rsidR="00AA71C0" w:rsidRPr="004F4792">
        <w:rPr>
          <w:rFonts w:ascii="Tahoma" w:hAnsi="Tahoma" w:cs="Tahoma"/>
          <w:b/>
          <w:sz w:val="22"/>
          <w:szCs w:val="22"/>
        </w:rPr>
        <w:t>u</w:t>
      </w:r>
      <w:r w:rsidR="009A6A58" w:rsidRPr="004F4792">
        <w:rPr>
          <w:rFonts w:ascii="Tahoma" w:hAnsi="Tahoma" w:cs="Tahoma"/>
          <w:b/>
          <w:sz w:val="22"/>
          <w:szCs w:val="22"/>
        </w:rPr>
        <w:t>:</w:t>
      </w:r>
      <w:r w:rsidRPr="004F4792">
        <w:rPr>
          <w:rFonts w:ascii="Tahoma" w:hAnsi="Tahoma" w:cs="Tahoma"/>
          <w:b/>
          <w:sz w:val="22"/>
          <w:szCs w:val="22"/>
        </w:rPr>
        <w:t xml:space="preserve"> od</w:t>
      </w:r>
      <w:r w:rsidR="00C24952" w:rsidRPr="004F4792">
        <w:rPr>
          <w:rFonts w:ascii="Tahoma" w:hAnsi="Tahoma" w:cs="Tahoma"/>
          <w:b/>
          <w:sz w:val="22"/>
          <w:szCs w:val="22"/>
        </w:rPr>
        <w:t xml:space="preserve"> </w:t>
      </w:r>
      <w:r w:rsidR="004F4792" w:rsidRPr="004F4792">
        <w:rPr>
          <w:rFonts w:ascii="Tahoma" w:hAnsi="Tahoma" w:cs="Tahoma"/>
          <w:b/>
          <w:sz w:val="22"/>
          <w:szCs w:val="22"/>
        </w:rPr>
        <w:t>7:00 – 15:0</w:t>
      </w:r>
      <w:r w:rsidR="009A6A58" w:rsidRPr="004F4792">
        <w:rPr>
          <w:rFonts w:ascii="Tahoma" w:hAnsi="Tahoma" w:cs="Tahoma"/>
          <w:b/>
          <w:sz w:val="22"/>
          <w:szCs w:val="22"/>
        </w:rPr>
        <w:t>0</w:t>
      </w:r>
      <w:r w:rsidRPr="004F4792">
        <w:rPr>
          <w:rFonts w:ascii="Tahoma" w:hAnsi="Tahoma" w:cs="Tahoma"/>
          <w:b/>
          <w:sz w:val="22"/>
          <w:szCs w:val="22"/>
        </w:rPr>
        <w:t>.</w:t>
      </w:r>
    </w:p>
    <w:p w14:paraId="6FA80BDE" w14:textId="77777777" w:rsidR="00F70D5B" w:rsidRPr="00877345" w:rsidRDefault="00F70D5B" w:rsidP="00480C02">
      <w:pPr>
        <w:spacing w:after="120"/>
        <w:rPr>
          <w:rFonts w:ascii="Tahoma" w:hAnsi="Tahoma" w:cs="Tahoma"/>
          <w:b/>
        </w:rPr>
      </w:pPr>
      <w:r w:rsidRPr="00877345">
        <w:rPr>
          <w:rFonts w:ascii="Tahoma" w:hAnsi="Tahoma" w:cs="Tahoma"/>
          <w:b/>
        </w:rPr>
        <w:t>Adr</w:t>
      </w:r>
      <w:r w:rsidR="0067529D" w:rsidRPr="00877345">
        <w:rPr>
          <w:rFonts w:ascii="Tahoma" w:hAnsi="Tahoma" w:cs="Tahoma"/>
          <w:b/>
        </w:rPr>
        <w:t>es strony internetowej Zamawiają</w:t>
      </w:r>
      <w:r w:rsidRPr="00877345">
        <w:rPr>
          <w:rFonts w:ascii="Tahoma" w:hAnsi="Tahoma" w:cs="Tahoma"/>
          <w:b/>
        </w:rPr>
        <w:t>cego – www.mszana.pl</w:t>
      </w:r>
    </w:p>
    <w:p w14:paraId="1CDC2AAD" w14:textId="77777777" w:rsidR="005125A5" w:rsidRPr="004F4792" w:rsidRDefault="005125A5" w:rsidP="00480C02">
      <w:pPr>
        <w:rPr>
          <w:rFonts w:ascii="Tahoma" w:hAnsi="Tahoma" w:cs="Tahoma"/>
          <w:sz w:val="22"/>
          <w:szCs w:val="22"/>
        </w:rPr>
      </w:pPr>
      <w:r w:rsidRPr="00877345">
        <w:rPr>
          <w:rFonts w:ascii="Tahoma" w:hAnsi="Tahoma" w:cs="Tahoma"/>
          <w:b/>
        </w:rPr>
        <w:t>Adres strony internetowej</w:t>
      </w:r>
      <w:r w:rsidR="00780A64" w:rsidRPr="00877345">
        <w:rPr>
          <w:rFonts w:ascii="Tahoma" w:hAnsi="Tahoma" w:cs="Tahoma"/>
        </w:rPr>
        <w:t xml:space="preserve"> </w:t>
      </w:r>
      <w:r w:rsidRPr="004F4792">
        <w:rPr>
          <w:rFonts w:ascii="Tahoma" w:hAnsi="Tahoma" w:cs="Tahoma"/>
          <w:sz w:val="22"/>
          <w:szCs w:val="22"/>
        </w:rPr>
        <w:t>prowadzone</w:t>
      </w:r>
      <w:r w:rsidR="00780A64" w:rsidRPr="004F4792">
        <w:rPr>
          <w:rFonts w:ascii="Tahoma" w:hAnsi="Tahoma" w:cs="Tahoma"/>
          <w:sz w:val="22"/>
          <w:szCs w:val="22"/>
        </w:rPr>
        <w:t>go  postępowania:</w:t>
      </w:r>
      <w:r w:rsidRPr="004F4792">
        <w:rPr>
          <w:rFonts w:ascii="Tahoma" w:hAnsi="Tahoma" w:cs="Tahoma"/>
          <w:sz w:val="22"/>
          <w:szCs w:val="22"/>
        </w:rPr>
        <w:t xml:space="preserve"> </w:t>
      </w:r>
    </w:p>
    <w:p w14:paraId="455DFF65" w14:textId="77777777" w:rsidR="005C743C" w:rsidRDefault="004F4792" w:rsidP="00480C02">
      <w:pPr>
        <w:spacing w:after="60"/>
        <w:ind w:right="20"/>
      </w:pPr>
      <w:r>
        <w:t xml:space="preserve">              </w:t>
      </w:r>
      <w:hyperlink r:id="rId11" w:history="1">
        <w:r w:rsidR="00780A64" w:rsidRPr="00877345">
          <w:rPr>
            <w:rStyle w:val="Hipercze"/>
            <w:rFonts w:ascii="Tahoma" w:hAnsi="Tahoma" w:cs="Tahoma"/>
          </w:rPr>
          <w:t>https://platformazakupowa.pl/pn/mszana</w:t>
        </w:r>
      </w:hyperlink>
    </w:p>
    <w:p w14:paraId="421BA9A5" w14:textId="77777777" w:rsidR="004F4792" w:rsidRPr="00877345" w:rsidRDefault="004F4792" w:rsidP="00480C02">
      <w:pPr>
        <w:spacing w:after="60"/>
        <w:ind w:right="20"/>
        <w:rPr>
          <w:rFonts w:ascii="Tahoma" w:hAnsi="Tahoma" w:cs="Tahoma"/>
        </w:rPr>
      </w:pPr>
    </w:p>
    <w:p w14:paraId="3A48049F" w14:textId="77777777" w:rsidR="00780A64" w:rsidRPr="004F4792" w:rsidRDefault="004F4792" w:rsidP="00480C02">
      <w:pPr>
        <w:spacing w:after="60"/>
        <w:ind w:right="20"/>
        <w:rPr>
          <w:rFonts w:ascii="Tahoma" w:hAnsi="Tahoma" w:cs="Tahoma"/>
          <w:b/>
        </w:rPr>
      </w:pPr>
      <w:r w:rsidRPr="004F4792">
        <w:rPr>
          <w:rFonts w:ascii="Tahoma" w:hAnsi="Tahoma" w:cs="Tahoma"/>
          <w:b/>
          <w:bCs/>
        </w:rPr>
        <w:t>Adres strony internetowej, na której udostępniane będą zmiany i wyjaśnienia treści SWZ oraz inne dokumenty zamówienia bezpośrednio związane z postępowaniem o udzielenie Zamówienia</w:t>
      </w:r>
    </w:p>
    <w:p w14:paraId="77E60DE4" w14:textId="77777777" w:rsidR="00780A64" w:rsidRPr="00877345" w:rsidRDefault="004F4792" w:rsidP="00480C02">
      <w:pPr>
        <w:spacing w:after="60"/>
        <w:ind w:right="20"/>
        <w:rPr>
          <w:rFonts w:ascii="Tahoma" w:hAnsi="Tahoma" w:cs="Tahoma"/>
        </w:rPr>
      </w:pPr>
      <w:r>
        <w:rPr>
          <w:rFonts w:ascii="Tahoma" w:hAnsi="Tahoma" w:cs="Tahoma"/>
        </w:rPr>
        <w:t xml:space="preserve">                             </w:t>
      </w:r>
      <w:hyperlink r:id="rId12" w:history="1">
        <w:r w:rsidR="00780A64" w:rsidRPr="00877345">
          <w:rPr>
            <w:rStyle w:val="Hipercze"/>
            <w:rFonts w:ascii="Tahoma" w:hAnsi="Tahoma" w:cs="Tahoma"/>
          </w:rPr>
          <w:t>https://platformazakupowa.pl/pn/mszana</w:t>
        </w:r>
      </w:hyperlink>
    </w:p>
    <w:p w14:paraId="4FAFE4A1" w14:textId="77777777" w:rsidR="00937BF8" w:rsidRPr="00877345" w:rsidRDefault="0070723A" w:rsidP="00480C02">
      <w:pPr>
        <w:tabs>
          <w:tab w:val="left" w:pos="2429"/>
        </w:tabs>
        <w:rPr>
          <w:rFonts w:ascii="Tahoma" w:hAnsi="Tahoma" w:cs="Tahoma"/>
          <w:b/>
        </w:rPr>
      </w:pPr>
      <w:r w:rsidRPr="00877345">
        <w:rPr>
          <w:rFonts w:ascii="Tahoma" w:hAnsi="Tahoma" w:cs="Tahoma"/>
          <w:b/>
        </w:rPr>
        <w:tab/>
      </w:r>
    </w:p>
    <w:p w14:paraId="29E2D79F" w14:textId="77777777" w:rsidR="004F4792" w:rsidRPr="003D75D4" w:rsidRDefault="005125A5" w:rsidP="00480C02">
      <w:pPr>
        <w:widowControl/>
        <w:autoSpaceDE w:val="0"/>
        <w:autoSpaceDN w:val="0"/>
        <w:adjustRightInd w:val="0"/>
        <w:rPr>
          <w:rFonts w:ascii="Tahoma" w:hAnsi="Tahoma" w:cs="Tahoma"/>
          <w:color w:val="auto"/>
          <w:sz w:val="22"/>
          <w:szCs w:val="22"/>
          <w:lang w:bidi="ar-SA"/>
        </w:rPr>
      </w:pPr>
      <w:r w:rsidRPr="003D75D4">
        <w:rPr>
          <w:rFonts w:ascii="Tahoma" w:hAnsi="Tahoma" w:cs="Tahoma"/>
          <w:color w:val="auto"/>
          <w:sz w:val="22"/>
          <w:szCs w:val="22"/>
          <w:lang w:bidi="ar-SA"/>
        </w:rPr>
        <w:t>Wykonawcy związani są ws</w:t>
      </w:r>
      <w:r w:rsidR="004F4792" w:rsidRPr="003D75D4">
        <w:rPr>
          <w:rFonts w:ascii="Tahoma" w:hAnsi="Tahoma" w:cs="Tahoma"/>
          <w:color w:val="auto"/>
          <w:sz w:val="22"/>
          <w:szCs w:val="22"/>
          <w:lang w:bidi="ar-SA"/>
        </w:rPr>
        <w:t xml:space="preserve">zelkimi zmianami </w:t>
      </w:r>
      <w:r w:rsidRPr="003D75D4">
        <w:rPr>
          <w:rFonts w:ascii="Tahoma" w:hAnsi="Tahoma" w:cs="Tahoma"/>
          <w:color w:val="auto"/>
          <w:sz w:val="22"/>
          <w:szCs w:val="22"/>
          <w:lang w:bidi="ar-SA"/>
        </w:rPr>
        <w:t xml:space="preserve"> do SWZ zamieszczonymi</w:t>
      </w:r>
      <w:r w:rsidR="007F0FFE" w:rsidRPr="003D75D4">
        <w:rPr>
          <w:rFonts w:ascii="Tahoma" w:hAnsi="Tahoma" w:cs="Tahoma"/>
          <w:color w:val="auto"/>
          <w:sz w:val="22"/>
          <w:szCs w:val="22"/>
          <w:lang w:bidi="ar-SA"/>
        </w:rPr>
        <w:t xml:space="preserve"> </w:t>
      </w:r>
      <w:r w:rsidRPr="003D75D4">
        <w:rPr>
          <w:rFonts w:ascii="Tahoma" w:hAnsi="Tahoma" w:cs="Tahoma"/>
          <w:color w:val="auto"/>
          <w:sz w:val="22"/>
          <w:szCs w:val="22"/>
          <w:lang w:bidi="ar-SA"/>
        </w:rPr>
        <w:t>na stronie internetowej prowadzonego postępowania. W związku z powyższym</w:t>
      </w:r>
      <w:r w:rsidR="007F0FFE" w:rsidRPr="003D75D4">
        <w:rPr>
          <w:rFonts w:ascii="Tahoma" w:hAnsi="Tahoma" w:cs="Tahoma"/>
          <w:color w:val="auto"/>
          <w:sz w:val="22"/>
          <w:szCs w:val="22"/>
          <w:lang w:bidi="ar-SA"/>
        </w:rPr>
        <w:t xml:space="preserve"> </w:t>
      </w:r>
      <w:r w:rsidR="000B18A9" w:rsidRPr="003D75D4">
        <w:rPr>
          <w:rFonts w:ascii="Tahoma" w:hAnsi="Tahoma" w:cs="Tahoma"/>
          <w:color w:val="auto"/>
          <w:sz w:val="22"/>
          <w:szCs w:val="22"/>
          <w:lang w:bidi="ar-SA"/>
        </w:rPr>
        <w:t>Z</w:t>
      </w:r>
      <w:r w:rsidRPr="003D75D4">
        <w:rPr>
          <w:rFonts w:ascii="Tahoma" w:hAnsi="Tahoma" w:cs="Tahoma"/>
          <w:color w:val="auto"/>
          <w:sz w:val="22"/>
          <w:szCs w:val="22"/>
          <w:lang w:bidi="ar-SA"/>
        </w:rPr>
        <w:t>amawiający zaleca bieżące monitorowanie strony internetowej w celu zapoznania się</w:t>
      </w:r>
      <w:r w:rsidR="007F0FFE" w:rsidRPr="003D75D4">
        <w:rPr>
          <w:rFonts w:ascii="Tahoma" w:hAnsi="Tahoma" w:cs="Tahoma"/>
          <w:color w:val="auto"/>
          <w:sz w:val="22"/>
          <w:szCs w:val="22"/>
          <w:lang w:bidi="ar-SA"/>
        </w:rPr>
        <w:t xml:space="preserve"> </w:t>
      </w:r>
      <w:r w:rsidRPr="003D75D4">
        <w:rPr>
          <w:rFonts w:ascii="Tahoma" w:hAnsi="Tahoma" w:cs="Tahoma"/>
          <w:color w:val="auto"/>
          <w:sz w:val="22"/>
          <w:szCs w:val="22"/>
          <w:lang w:bidi="ar-SA"/>
        </w:rPr>
        <w:t>z ewentualnymi odpowiedziami na zapytania do SWZ bądź wyjaśnieniami lub wprowadzonymi zmianami</w:t>
      </w:r>
      <w:r w:rsidR="004F4792" w:rsidRPr="003D75D4">
        <w:rPr>
          <w:rFonts w:ascii="Tahoma" w:hAnsi="Tahoma" w:cs="Tahoma"/>
          <w:color w:val="auto"/>
          <w:sz w:val="22"/>
          <w:szCs w:val="22"/>
          <w:lang w:bidi="ar-SA"/>
        </w:rPr>
        <w:t>.</w:t>
      </w:r>
    </w:p>
    <w:p w14:paraId="7E76AE26" w14:textId="77777777" w:rsidR="007F0FFE" w:rsidRPr="003D75D4" w:rsidRDefault="005125A5" w:rsidP="00480C02">
      <w:pPr>
        <w:widowControl/>
        <w:autoSpaceDE w:val="0"/>
        <w:autoSpaceDN w:val="0"/>
        <w:adjustRightInd w:val="0"/>
        <w:rPr>
          <w:rFonts w:ascii="Tahoma" w:hAnsi="Tahoma" w:cs="Tahoma"/>
          <w:sz w:val="22"/>
          <w:szCs w:val="22"/>
          <w:highlight w:val="yellow"/>
          <w:lang w:bidi="ar-SA"/>
        </w:rPr>
      </w:pPr>
      <w:r w:rsidRPr="003D75D4">
        <w:rPr>
          <w:rFonts w:ascii="Tahoma" w:hAnsi="Tahoma" w:cs="Tahoma"/>
          <w:color w:val="auto"/>
          <w:sz w:val="22"/>
          <w:szCs w:val="22"/>
          <w:lang w:bidi="ar-SA"/>
        </w:rPr>
        <w:t xml:space="preserve"> </w:t>
      </w:r>
      <w:bookmarkStart w:id="2" w:name="bookmark7"/>
    </w:p>
    <w:p w14:paraId="1DEDBEE8" w14:textId="5D304652" w:rsidR="00066563" w:rsidRDefault="004F4792" w:rsidP="00480C02">
      <w:pPr>
        <w:spacing w:after="60"/>
        <w:ind w:right="20"/>
        <w:rPr>
          <w:rFonts w:ascii="Tahoma" w:hAnsi="Tahoma" w:cs="Tahoma"/>
          <w:sz w:val="22"/>
          <w:szCs w:val="22"/>
        </w:rPr>
      </w:pPr>
      <w:r w:rsidRPr="003D75D4">
        <w:rPr>
          <w:rFonts w:ascii="Tahoma" w:hAnsi="Tahoma" w:cs="Tahoma"/>
          <w:sz w:val="22"/>
          <w:szCs w:val="22"/>
          <w:lang w:bidi="ar-SA"/>
        </w:rPr>
        <w:t>Pytania do SWZ należy kierować</w:t>
      </w:r>
      <w:r w:rsidR="007F0FFE" w:rsidRPr="003D75D4">
        <w:rPr>
          <w:rFonts w:ascii="Tahoma" w:hAnsi="Tahoma" w:cs="Tahoma"/>
          <w:sz w:val="22"/>
          <w:szCs w:val="22"/>
          <w:lang w:bidi="ar-SA"/>
        </w:rPr>
        <w:t xml:space="preserve"> drogą </w:t>
      </w:r>
      <w:r w:rsidR="00C24952" w:rsidRPr="003D75D4">
        <w:rPr>
          <w:rFonts w:ascii="Tahoma" w:hAnsi="Tahoma" w:cs="Tahoma"/>
          <w:sz w:val="22"/>
          <w:szCs w:val="22"/>
          <w:lang w:bidi="ar-SA"/>
        </w:rPr>
        <w:t>elektroniczną:</w:t>
      </w:r>
      <w:r w:rsidR="00C24952" w:rsidRPr="003D75D4">
        <w:rPr>
          <w:rFonts w:ascii="Tahoma" w:hAnsi="Tahoma" w:cs="Tahoma"/>
          <w:sz w:val="22"/>
          <w:szCs w:val="22"/>
        </w:rPr>
        <w:t xml:space="preserve"> na platformie zakupowej </w:t>
      </w:r>
      <w:hyperlink r:id="rId13" w:history="1">
        <w:r w:rsidR="00C24952" w:rsidRPr="003D75D4">
          <w:rPr>
            <w:rStyle w:val="Hipercze"/>
            <w:rFonts w:ascii="Tahoma" w:hAnsi="Tahoma" w:cs="Tahoma"/>
            <w:sz w:val="22"/>
            <w:szCs w:val="22"/>
          </w:rPr>
          <w:t>https://platformazakupowa.pl/pn/mszana</w:t>
        </w:r>
      </w:hyperlink>
      <w:r w:rsidR="00C24952" w:rsidRPr="003D75D4">
        <w:rPr>
          <w:rFonts w:ascii="Tahoma" w:hAnsi="Tahoma" w:cs="Tahoma"/>
          <w:sz w:val="22"/>
          <w:szCs w:val="22"/>
        </w:rPr>
        <w:t xml:space="preserve"> lub </w:t>
      </w:r>
      <w:r w:rsidR="007F0FFE" w:rsidRPr="003D75D4">
        <w:rPr>
          <w:rFonts w:ascii="Tahoma" w:hAnsi="Tahoma" w:cs="Tahoma"/>
          <w:sz w:val="22"/>
          <w:szCs w:val="22"/>
          <w:lang w:bidi="ar-SA"/>
        </w:rPr>
        <w:t xml:space="preserve"> na adres </w:t>
      </w:r>
      <w:r w:rsidR="007F0FFE" w:rsidRPr="003D75D4">
        <w:rPr>
          <w:rFonts w:ascii="Tahoma" w:hAnsi="Tahoma" w:cs="Tahoma"/>
          <w:b/>
          <w:sz w:val="22"/>
          <w:szCs w:val="22"/>
        </w:rPr>
        <w:t xml:space="preserve">poczty elektronicznej: </w:t>
      </w:r>
      <w:hyperlink r:id="rId14" w:history="1">
        <w:r w:rsidR="007F0FFE" w:rsidRPr="003D75D4">
          <w:rPr>
            <w:rStyle w:val="Hipercze"/>
            <w:rFonts w:ascii="Tahoma" w:hAnsi="Tahoma" w:cs="Tahoma"/>
            <w:sz w:val="22"/>
            <w:szCs w:val="22"/>
          </w:rPr>
          <w:t>gmina@mszana.pl</w:t>
        </w:r>
      </w:hyperlink>
      <w:r w:rsidR="007F0FFE" w:rsidRPr="003D75D4">
        <w:rPr>
          <w:rFonts w:ascii="Tahoma" w:hAnsi="Tahoma" w:cs="Tahoma"/>
          <w:b/>
          <w:sz w:val="22"/>
          <w:szCs w:val="22"/>
        </w:rPr>
        <w:t xml:space="preserve"> </w:t>
      </w:r>
      <w:bookmarkEnd w:id="2"/>
    </w:p>
    <w:p w14:paraId="57789E64" w14:textId="77777777" w:rsidR="00480C02" w:rsidRPr="00480C02" w:rsidRDefault="00480C02" w:rsidP="00480C02">
      <w:pPr>
        <w:spacing w:after="60"/>
        <w:ind w:right="20"/>
        <w:rPr>
          <w:rFonts w:ascii="Tahoma" w:hAnsi="Tahoma" w:cs="Tahoma"/>
          <w:sz w:val="22"/>
          <w:szCs w:val="22"/>
        </w:rPr>
      </w:pPr>
    </w:p>
    <w:p w14:paraId="44C17B0F" w14:textId="62E0F1E8" w:rsidR="001B0B7A" w:rsidRPr="00877345" w:rsidRDefault="00064240" w:rsidP="00480C02">
      <w:pPr>
        <w:rPr>
          <w:rStyle w:val="Nagwek20"/>
          <w:rFonts w:ascii="Tahoma" w:eastAsia="Courier New" w:hAnsi="Tahoma" w:cs="Tahoma"/>
          <w:b w:val="0"/>
          <w:bCs w:val="0"/>
          <w:sz w:val="28"/>
          <w:szCs w:val="28"/>
        </w:rPr>
      </w:pPr>
      <w:r>
        <w:rPr>
          <w:rFonts w:ascii="Tahoma" w:hAnsi="Tahoma" w:cs="Tahoma"/>
          <w:b/>
          <w:sz w:val="28"/>
          <w:szCs w:val="28"/>
        </w:rPr>
        <w:t xml:space="preserve">DZIAŁ </w:t>
      </w:r>
      <w:r w:rsidR="0021221B" w:rsidRPr="00877345">
        <w:rPr>
          <w:rFonts w:ascii="Tahoma" w:hAnsi="Tahoma" w:cs="Tahoma"/>
          <w:b/>
          <w:sz w:val="28"/>
          <w:szCs w:val="28"/>
        </w:rPr>
        <w:t>I.</w:t>
      </w:r>
      <w:r w:rsidR="00BC64BF" w:rsidRPr="00877345">
        <w:rPr>
          <w:rFonts w:ascii="Tahoma" w:hAnsi="Tahoma" w:cs="Tahoma"/>
          <w:b/>
          <w:sz w:val="28"/>
          <w:szCs w:val="28"/>
        </w:rPr>
        <w:t xml:space="preserve"> </w:t>
      </w:r>
      <w:r w:rsidR="0021221B" w:rsidRPr="00877345">
        <w:rPr>
          <w:rFonts w:ascii="Tahoma" w:hAnsi="Tahoma" w:cs="Tahoma"/>
          <w:b/>
          <w:sz w:val="28"/>
          <w:szCs w:val="28"/>
        </w:rPr>
        <w:t xml:space="preserve"> </w:t>
      </w:r>
      <w:r w:rsidR="00B55283" w:rsidRPr="00877345">
        <w:rPr>
          <w:rFonts w:ascii="Tahoma" w:hAnsi="Tahoma" w:cs="Tahoma"/>
          <w:b/>
          <w:color w:val="auto"/>
          <w:sz w:val="28"/>
          <w:szCs w:val="28"/>
          <w:lang w:bidi="ar-SA"/>
        </w:rPr>
        <w:t>TRYB UDZIELENIA ZAMÓWIENIA</w:t>
      </w:r>
    </w:p>
    <w:p w14:paraId="4D9AD1CE" w14:textId="77777777" w:rsidR="009A6A58" w:rsidRPr="0021221B" w:rsidRDefault="009A6A58" w:rsidP="00480C02">
      <w:pPr>
        <w:pStyle w:val="Nagwek21"/>
        <w:keepNext/>
        <w:keepLines/>
        <w:shd w:val="clear" w:color="auto" w:fill="auto"/>
        <w:tabs>
          <w:tab w:val="left" w:pos="858"/>
        </w:tabs>
        <w:spacing w:after="0" w:line="240" w:lineRule="auto"/>
        <w:ind w:left="20" w:firstLine="0"/>
        <w:jc w:val="center"/>
        <w:rPr>
          <w:rFonts w:asciiTheme="majorHAnsi" w:hAnsiTheme="majorHAnsi"/>
          <w:sz w:val="28"/>
          <w:szCs w:val="28"/>
        </w:rPr>
      </w:pPr>
    </w:p>
    <w:p w14:paraId="476FA021" w14:textId="5A334DDA" w:rsidR="001B0845" w:rsidRPr="00C0591B" w:rsidRDefault="001B0845" w:rsidP="00480C02">
      <w:pPr>
        <w:spacing w:after="120"/>
        <w:ind w:right="-425"/>
        <w:jc w:val="both"/>
        <w:rPr>
          <w:rFonts w:ascii="Tahoma" w:hAnsi="Tahoma" w:cs="Tahoma"/>
          <w:sz w:val="22"/>
          <w:szCs w:val="22"/>
        </w:rPr>
      </w:pPr>
      <w:r w:rsidRPr="00C0591B">
        <w:rPr>
          <w:rFonts w:ascii="Tahoma" w:hAnsi="Tahoma" w:cs="Tahoma"/>
          <w:sz w:val="22"/>
          <w:szCs w:val="22"/>
        </w:rPr>
        <w:t>Postępowanie prowadzone jest w trybie przetargu nieograniczonego na podstawie art. 129 ust. 1 pkt 1 w zw. z art. 129 ust. 2 oraz art. 132-139 ustawy z dnia 11 września 2019 r. Prawo zamówień publicznych (</w:t>
      </w:r>
      <w:bookmarkStart w:id="3" w:name="_Hlk65586659"/>
      <w:r w:rsidRPr="00C0591B">
        <w:rPr>
          <w:rFonts w:ascii="Tahoma" w:hAnsi="Tahoma" w:cs="Tahoma"/>
          <w:sz w:val="22"/>
          <w:szCs w:val="22"/>
        </w:rPr>
        <w:t>t.</w:t>
      </w:r>
      <w:r w:rsidR="00CD64D9">
        <w:rPr>
          <w:rFonts w:ascii="Tahoma" w:hAnsi="Tahoma" w:cs="Tahoma"/>
          <w:sz w:val="22"/>
          <w:szCs w:val="22"/>
        </w:rPr>
        <w:t xml:space="preserve"> </w:t>
      </w:r>
      <w:r w:rsidRPr="00C0591B">
        <w:rPr>
          <w:rFonts w:ascii="Tahoma" w:hAnsi="Tahoma" w:cs="Tahoma"/>
          <w:sz w:val="22"/>
          <w:szCs w:val="22"/>
        </w:rPr>
        <w:t>j. Dz. U. z 202</w:t>
      </w:r>
      <w:r w:rsidR="00CD64D9">
        <w:rPr>
          <w:rFonts w:ascii="Tahoma" w:hAnsi="Tahoma" w:cs="Tahoma"/>
          <w:sz w:val="22"/>
          <w:szCs w:val="22"/>
        </w:rPr>
        <w:t>3</w:t>
      </w:r>
      <w:r w:rsidRPr="00C0591B">
        <w:rPr>
          <w:rFonts w:ascii="Tahoma" w:hAnsi="Tahoma" w:cs="Tahoma"/>
          <w:sz w:val="22"/>
          <w:szCs w:val="22"/>
        </w:rPr>
        <w:t xml:space="preserve"> r., poz. 1</w:t>
      </w:r>
      <w:r w:rsidR="00CD64D9">
        <w:rPr>
          <w:rFonts w:ascii="Tahoma" w:hAnsi="Tahoma" w:cs="Tahoma"/>
          <w:sz w:val="22"/>
          <w:szCs w:val="22"/>
        </w:rPr>
        <w:t>605</w:t>
      </w:r>
      <w:r w:rsidRPr="00C0591B">
        <w:rPr>
          <w:rFonts w:ascii="Tahoma" w:hAnsi="Tahoma" w:cs="Tahoma"/>
          <w:sz w:val="22"/>
          <w:szCs w:val="22"/>
        </w:rPr>
        <w:t xml:space="preserve"> „ustawa </w:t>
      </w:r>
      <w:proofErr w:type="spellStart"/>
      <w:r w:rsidRPr="00C0591B">
        <w:rPr>
          <w:rFonts w:ascii="Tahoma" w:hAnsi="Tahoma" w:cs="Tahoma"/>
          <w:sz w:val="22"/>
          <w:szCs w:val="22"/>
        </w:rPr>
        <w:t>Pzp</w:t>
      </w:r>
      <w:proofErr w:type="spellEnd"/>
      <w:r w:rsidRPr="00C0591B">
        <w:rPr>
          <w:rFonts w:ascii="Tahoma" w:hAnsi="Tahoma" w:cs="Tahoma"/>
          <w:sz w:val="22"/>
          <w:szCs w:val="22"/>
        </w:rPr>
        <w:t>”</w:t>
      </w:r>
      <w:bookmarkEnd w:id="3"/>
      <w:r w:rsidRPr="00C0591B">
        <w:rPr>
          <w:rFonts w:ascii="Tahoma" w:hAnsi="Tahoma" w:cs="Tahoma"/>
          <w:sz w:val="22"/>
          <w:szCs w:val="22"/>
        </w:rPr>
        <w:t xml:space="preserve">) oraz aktów wykonawczych do ustawy </w:t>
      </w:r>
      <w:proofErr w:type="spellStart"/>
      <w:r w:rsidRPr="00C0591B">
        <w:rPr>
          <w:rFonts w:ascii="Tahoma" w:hAnsi="Tahoma" w:cs="Tahoma"/>
          <w:sz w:val="22"/>
          <w:szCs w:val="22"/>
        </w:rPr>
        <w:t>Pzp</w:t>
      </w:r>
      <w:proofErr w:type="spellEnd"/>
      <w:r w:rsidRPr="00C0591B">
        <w:rPr>
          <w:rFonts w:ascii="Tahoma" w:hAnsi="Tahoma" w:cs="Tahoma"/>
          <w:sz w:val="22"/>
          <w:szCs w:val="22"/>
        </w:rPr>
        <w:t>.</w:t>
      </w:r>
    </w:p>
    <w:p w14:paraId="205EF918" w14:textId="77777777" w:rsidR="001B0845" w:rsidRPr="00C0591B" w:rsidRDefault="001B0845" w:rsidP="00480C02">
      <w:pPr>
        <w:spacing w:after="120"/>
        <w:ind w:right="-425"/>
        <w:jc w:val="both"/>
        <w:rPr>
          <w:rFonts w:ascii="Tahoma" w:hAnsi="Tahoma" w:cs="Tahoma"/>
          <w:sz w:val="22"/>
          <w:szCs w:val="22"/>
        </w:rPr>
      </w:pPr>
      <w:r w:rsidRPr="00C0591B">
        <w:rPr>
          <w:rFonts w:ascii="Tahoma" w:hAnsi="Tahoma" w:cs="Tahoma"/>
          <w:sz w:val="22"/>
          <w:szCs w:val="22"/>
        </w:rPr>
        <w:t xml:space="preserve">Postępowanie jest prowadzone zgodnie z zasadami przewidzianymi dla zamówień klasycznych o wartości równej lub przekraczającej progi unijne. </w:t>
      </w:r>
    </w:p>
    <w:p w14:paraId="7686BECB" w14:textId="4F2726DA" w:rsidR="001B0845" w:rsidRPr="00C0591B" w:rsidRDefault="001B0845" w:rsidP="00480C02">
      <w:pPr>
        <w:pStyle w:val="Default"/>
        <w:spacing w:after="120"/>
        <w:ind w:right="-426"/>
        <w:jc w:val="both"/>
        <w:rPr>
          <w:rFonts w:ascii="Tahoma" w:hAnsi="Tahoma" w:cs="Tahoma"/>
          <w:color w:val="auto"/>
          <w:sz w:val="22"/>
          <w:szCs w:val="22"/>
        </w:rPr>
      </w:pPr>
      <w:r w:rsidRPr="00C0591B">
        <w:rPr>
          <w:rFonts w:ascii="Tahoma" w:hAnsi="Tahoma" w:cs="Tahoma"/>
          <w:sz w:val="22"/>
          <w:szCs w:val="22"/>
        </w:rPr>
        <w:t xml:space="preserve">Postępowanie jest prowadzone zgodnie z zasadami przewidzianymi dla tzw. „procedury odwróconej”, o której mowa w art. 139 ust. 1 - 4 Ustawy </w:t>
      </w:r>
      <w:proofErr w:type="spellStart"/>
      <w:r w:rsidRPr="00C0591B">
        <w:rPr>
          <w:rFonts w:ascii="Tahoma" w:hAnsi="Tahoma" w:cs="Tahoma"/>
          <w:sz w:val="22"/>
          <w:szCs w:val="22"/>
        </w:rPr>
        <w:t>Pzp</w:t>
      </w:r>
      <w:proofErr w:type="spellEnd"/>
      <w:r w:rsidRPr="00C0591B">
        <w:rPr>
          <w:rFonts w:ascii="Tahoma" w:hAnsi="Tahoma" w:cs="Tahoma"/>
          <w:sz w:val="22"/>
          <w:szCs w:val="22"/>
        </w:rPr>
        <w:t xml:space="preserve">. Stosownie do przywołanych przepisów Zamawiający najpierw dokona badania i oceny ofert, a następnie dokona kwalifikacji podmiotowej Wykonawcy, którego oferta została najwyżej oceniona, w zakresie braku podstaw wykluczenia oraz spełnienia warunków udziału w postępowaniu.  </w:t>
      </w:r>
      <w:r w:rsidRPr="00C0591B">
        <w:rPr>
          <w:rFonts w:ascii="Tahoma" w:hAnsi="Tahoma" w:cs="Tahoma"/>
          <w:color w:val="auto"/>
          <w:sz w:val="22"/>
          <w:szCs w:val="22"/>
        </w:rPr>
        <w:t xml:space="preserve">W sprawach nieuregulowanych niniejszą SWZ, mają zastosowanie przepisy Ustawy </w:t>
      </w:r>
      <w:proofErr w:type="spellStart"/>
      <w:r w:rsidRPr="00C0591B">
        <w:rPr>
          <w:rFonts w:ascii="Tahoma" w:hAnsi="Tahoma" w:cs="Tahoma"/>
          <w:color w:val="auto"/>
          <w:sz w:val="22"/>
          <w:szCs w:val="22"/>
        </w:rPr>
        <w:t>Pzp</w:t>
      </w:r>
      <w:proofErr w:type="spellEnd"/>
      <w:r w:rsidRPr="00C0591B">
        <w:rPr>
          <w:rFonts w:ascii="Tahoma" w:hAnsi="Tahoma" w:cs="Tahoma"/>
          <w:color w:val="auto"/>
          <w:sz w:val="22"/>
          <w:szCs w:val="22"/>
        </w:rPr>
        <w:t xml:space="preserve"> oraz przepisy Kodeksu cywilnego (</w:t>
      </w:r>
      <w:bookmarkStart w:id="4" w:name="_Hlk126329661"/>
      <w:r w:rsidRPr="00C0591B">
        <w:rPr>
          <w:rFonts w:ascii="Tahoma" w:hAnsi="Tahoma" w:cs="Tahoma"/>
          <w:sz w:val="22"/>
          <w:szCs w:val="22"/>
        </w:rPr>
        <w:t>t.</w:t>
      </w:r>
      <w:r w:rsidR="00CD64D9">
        <w:rPr>
          <w:rFonts w:ascii="Tahoma" w:hAnsi="Tahoma" w:cs="Tahoma"/>
          <w:sz w:val="22"/>
          <w:szCs w:val="22"/>
        </w:rPr>
        <w:t xml:space="preserve"> </w:t>
      </w:r>
      <w:r w:rsidRPr="00C0591B">
        <w:rPr>
          <w:rFonts w:ascii="Tahoma" w:hAnsi="Tahoma" w:cs="Tahoma"/>
          <w:sz w:val="22"/>
          <w:szCs w:val="22"/>
        </w:rPr>
        <w:t>j. Dz.U. z 202</w:t>
      </w:r>
      <w:r w:rsidR="00CD64D9">
        <w:rPr>
          <w:rFonts w:ascii="Tahoma" w:hAnsi="Tahoma" w:cs="Tahoma"/>
          <w:sz w:val="22"/>
          <w:szCs w:val="22"/>
        </w:rPr>
        <w:t>3</w:t>
      </w:r>
      <w:r w:rsidRPr="00C0591B">
        <w:rPr>
          <w:rFonts w:ascii="Tahoma" w:hAnsi="Tahoma" w:cs="Tahoma"/>
          <w:sz w:val="22"/>
          <w:szCs w:val="22"/>
        </w:rPr>
        <w:t xml:space="preserve"> poz. 1</w:t>
      </w:r>
      <w:r w:rsidR="00CD64D9">
        <w:rPr>
          <w:rFonts w:ascii="Tahoma" w:hAnsi="Tahoma" w:cs="Tahoma"/>
          <w:sz w:val="22"/>
          <w:szCs w:val="22"/>
        </w:rPr>
        <w:t>610</w:t>
      </w:r>
      <w:r w:rsidRPr="00C0591B">
        <w:rPr>
          <w:rFonts w:ascii="Tahoma" w:hAnsi="Tahoma" w:cs="Tahoma"/>
          <w:sz w:val="22"/>
          <w:szCs w:val="22"/>
        </w:rPr>
        <w:t xml:space="preserve"> z późn</w:t>
      </w:r>
      <w:r w:rsidR="00CD64D9">
        <w:rPr>
          <w:rFonts w:ascii="Tahoma" w:hAnsi="Tahoma" w:cs="Tahoma"/>
          <w:sz w:val="22"/>
          <w:szCs w:val="22"/>
        </w:rPr>
        <w:t>i</w:t>
      </w:r>
      <w:r w:rsidRPr="00C0591B">
        <w:rPr>
          <w:rFonts w:ascii="Tahoma" w:hAnsi="Tahoma" w:cs="Tahoma"/>
          <w:sz w:val="22"/>
          <w:szCs w:val="22"/>
        </w:rPr>
        <w:t>. zm.</w:t>
      </w:r>
      <w:bookmarkEnd w:id="4"/>
      <w:r w:rsidRPr="00C0591B">
        <w:rPr>
          <w:rFonts w:ascii="Tahoma" w:hAnsi="Tahoma" w:cs="Tahoma"/>
          <w:color w:val="auto"/>
          <w:sz w:val="22"/>
          <w:szCs w:val="22"/>
        </w:rPr>
        <w:t>)</w:t>
      </w:r>
      <w:r w:rsidR="00AB62ED">
        <w:rPr>
          <w:rFonts w:ascii="Tahoma" w:hAnsi="Tahoma" w:cs="Tahoma"/>
          <w:color w:val="auto"/>
          <w:sz w:val="22"/>
          <w:szCs w:val="22"/>
        </w:rPr>
        <w:t>.</w:t>
      </w:r>
      <w:r w:rsidRPr="00C0591B">
        <w:rPr>
          <w:rFonts w:ascii="Tahoma" w:hAnsi="Tahoma" w:cs="Tahoma"/>
          <w:color w:val="auto"/>
          <w:sz w:val="22"/>
          <w:szCs w:val="22"/>
        </w:rPr>
        <w:t xml:space="preserve"> </w:t>
      </w:r>
    </w:p>
    <w:p w14:paraId="37C4EAC8" w14:textId="4961392B" w:rsidR="007E0D3E" w:rsidRDefault="00F16024" w:rsidP="00480C02">
      <w:pPr>
        <w:widowControl/>
        <w:autoSpaceDE w:val="0"/>
        <w:autoSpaceDN w:val="0"/>
        <w:adjustRightInd w:val="0"/>
        <w:rPr>
          <w:rFonts w:ascii="Tahoma" w:hAnsi="Tahoma" w:cs="Tahoma"/>
          <w:color w:val="auto"/>
          <w:sz w:val="22"/>
          <w:szCs w:val="22"/>
          <w:lang w:bidi="ar-SA"/>
        </w:rPr>
      </w:pPr>
      <w:r w:rsidRPr="003D75D4">
        <w:rPr>
          <w:rFonts w:ascii="Tahoma" w:hAnsi="Tahoma" w:cs="Tahoma"/>
          <w:color w:val="auto"/>
          <w:sz w:val="22"/>
          <w:szCs w:val="22"/>
          <w:lang w:bidi="ar-SA"/>
        </w:rPr>
        <w:t xml:space="preserve">Do czynności podejmowanych przez </w:t>
      </w:r>
      <w:r w:rsidR="00883D43">
        <w:rPr>
          <w:rFonts w:ascii="Tahoma" w:hAnsi="Tahoma" w:cs="Tahoma"/>
          <w:color w:val="auto"/>
          <w:sz w:val="22"/>
          <w:szCs w:val="22"/>
          <w:lang w:bidi="ar-SA"/>
        </w:rPr>
        <w:t>Z</w:t>
      </w:r>
      <w:r w:rsidRPr="003D75D4">
        <w:rPr>
          <w:rFonts w:ascii="Tahoma" w:hAnsi="Tahoma" w:cs="Tahoma"/>
          <w:color w:val="auto"/>
          <w:sz w:val="22"/>
          <w:szCs w:val="22"/>
          <w:lang w:bidi="ar-SA"/>
        </w:rPr>
        <w:t xml:space="preserve">amawiającego i </w:t>
      </w:r>
      <w:r w:rsidR="00883D43">
        <w:rPr>
          <w:rFonts w:ascii="Tahoma" w:hAnsi="Tahoma" w:cs="Tahoma"/>
          <w:color w:val="auto"/>
          <w:sz w:val="22"/>
          <w:szCs w:val="22"/>
          <w:lang w:bidi="ar-SA"/>
        </w:rPr>
        <w:t>W</w:t>
      </w:r>
      <w:r w:rsidRPr="003D75D4">
        <w:rPr>
          <w:rFonts w:ascii="Tahoma" w:hAnsi="Tahoma" w:cs="Tahoma"/>
          <w:color w:val="auto"/>
          <w:sz w:val="22"/>
          <w:szCs w:val="22"/>
          <w:lang w:bidi="ar-SA"/>
        </w:rPr>
        <w:t>ykonawców w postępowaniu o udzielenie zamówienia stosuje się przepisy ustawy z dnia 23 kwietnia 1964 r. –</w:t>
      </w:r>
      <w:r w:rsidR="00AB62ED">
        <w:rPr>
          <w:rFonts w:ascii="Tahoma" w:hAnsi="Tahoma" w:cs="Tahoma"/>
          <w:color w:val="auto"/>
          <w:sz w:val="22"/>
          <w:szCs w:val="22"/>
          <w:lang w:bidi="ar-SA"/>
        </w:rPr>
        <w:t xml:space="preserve"> </w:t>
      </w:r>
      <w:r w:rsidRPr="003D75D4">
        <w:rPr>
          <w:rFonts w:ascii="Tahoma" w:hAnsi="Tahoma" w:cs="Tahoma"/>
          <w:color w:val="auto"/>
          <w:sz w:val="22"/>
          <w:szCs w:val="22"/>
          <w:lang w:bidi="ar-SA"/>
        </w:rPr>
        <w:t>Kodeks cywilny (t.</w:t>
      </w:r>
      <w:r w:rsidR="00CD64D9">
        <w:rPr>
          <w:rFonts w:ascii="Tahoma" w:hAnsi="Tahoma" w:cs="Tahoma"/>
          <w:color w:val="auto"/>
          <w:sz w:val="22"/>
          <w:szCs w:val="22"/>
          <w:lang w:bidi="ar-SA"/>
        </w:rPr>
        <w:t xml:space="preserve"> </w:t>
      </w:r>
      <w:r w:rsidRPr="003D75D4">
        <w:rPr>
          <w:rFonts w:ascii="Tahoma" w:hAnsi="Tahoma" w:cs="Tahoma"/>
          <w:color w:val="auto"/>
          <w:sz w:val="22"/>
          <w:szCs w:val="22"/>
          <w:lang w:bidi="ar-SA"/>
        </w:rPr>
        <w:t>j. Dz. U. z 202</w:t>
      </w:r>
      <w:r w:rsidR="00CD64D9">
        <w:rPr>
          <w:rFonts w:ascii="Tahoma" w:hAnsi="Tahoma" w:cs="Tahoma"/>
          <w:color w:val="auto"/>
          <w:sz w:val="22"/>
          <w:szCs w:val="22"/>
          <w:lang w:bidi="ar-SA"/>
        </w:rPr>
        <w:t>3</w:t>
      </w:r>
      <w:r w:rsidRPr="003D75D4">
        <w:rPr>
          <w:rFonts w:ascii="Tahoma" w:hAnsi="Tahoma" w:cs="Tahoma"/>
          <w:color w:val="auto"/>
          <w:sz w:val="22"/>
          <w:szCs w:val="22"/>
          <w:lang w:bidi="ar-SA"/>
        </w:rPr>
        <w:t>r. poz. 1</w:t>
      </w:r>
      <w:r w:rsidR="00CD64D9">
        <w:rPr>
          <w:rFonts w:ascii="Tahoma" w:hAnsi="Tahoma" w:cs="Tahoma"/>
          <w:color w:val="auto"/>
          <w:sz w:val="22"/>
          <w:szCs w:val="22"/>
          <w:lang w:bidi="ar-SA"/>
        </w:rPr>
        <w:t>610</w:t>
      </w:r>
      <w:r w:rsidRPr="003D75D4">
        <w:rPr>
          <w:rFonts w:ascii="Tahoma" w:hAnsi="Tahoma" w:cs="Tahoma"/>
          <w:color w:val="auto"/>
          <w:sz w:val="22"/>
          <w:szCs w:val="22"/>
          <w:lang w:bidi="ar-SA"/>
        </w:rPr>
        <w:t xml:space="preserve"> ze zm.), jeżeli przepisy ustawy </w:t>
      </w:r>
      <w:proofErr w:type="spellStart"/>
      <w:r w:rsidRPr="003D75D4">
        <w:rPr>
          <w:rFonts w:ascii="Tahoma" w:hAnsi="Tahoma" w:cs="Tahoma"/>
          <w:color w:val="auto"/>
          <w:sz w:val="22"/>
          <w:szCs w:val="22"/>
          <w:lang w:bidi="ar-SA"/>
        </w:rPr>
        <w:t>Pzp</w:t>
      </w:r>
      <w:proofErr w:type="spellEnd"/>
      <w:r w:rsidRPr="003D75D4">
        <w:rPr>
          <w:rFonts w:ascii="Tahoma" w:hAnsi="Tahoma" w:cs="Tahoma"/>
          <w:color w:val="auto"/>
          <w:sz w:val="22"/>
          <w:szCs w:val="22"/>
          <w:lang w:bidi="ar-SA"/>
        </w:rPr>
        <w:t xml:space="preserve"> nie stanowią inaczej.</w:t>
      </w:r>
    </w:p>
    <w:p w14:paraId="3CACFE02" w14:textId="77777777" w:rsidR="00480C02" w:rsidRPr="00480C02" w:rsidRDefault="00480C02" w:rsidP="00480C02">
      <w:pPr>
        <w:widowControl/>
        <w:autoSpaceDE w:val="0"/>
        <w:autoSpaceDN w:val="0"/>
        <w:adjustRightInd w:val="0"/>
        <w:rPr>
          <w:rFonts w:ascii="Tahoma" w:hAnsi="Tahoma" w:cs="Tahoma"/>
          <w:color w:val="auto"/>
          <w:sz w:val="22"/>
          <w:szCs w:val="22"/>
          <w:lang w:bidi="ar-SA"/>
        </w:rPr>
      </w:pPr>
    </w:p>
    <w:p w14:paraId="186FCAD5" w14:textId="5C8E06AC" w:rsidR="009A6A58" w:rsidRPr="00877345" w:rsidRDefault="00064240" w:rsidP="00480C02">
      <w:pPr>
        <w:pStyle w:val="Nagwek21"/>
        <w:keepNext/>
        <w:keepLines/>
        <w:shd w:val="clear" w:color="auto" w:fill="auto"/>
        <w:tabs>
          <w:tab w:val="left" w:pos="858"/>
        </w:tabs>
        <w:spacing w:after="0" w:line="240" w:lineRule="auto"/>
        <w:ind w:firstLine="0"/>
        <w:rPr>
          <w:rFonts w:ascii="Tahoma" w:hAnsi="Tahoma" w:cs="Tahoma"/>
          <w:color w:val="auto"/>
          <w:sz w:val="28"/>
          <w:szCs w:val="28"/>
          <w:lang w:bidi="ar-SA"/>
        </w:rPr>
      </w:pPr>
      <w:r>
        <w:rPr>
          <w:rFonts w:ascii="Tahoma" w:hAnsi="Tahoma" w:cs="Tahoma"/>
          <w:color w:val="auto"/>
          <w:sz w:val="28"/>
          <w:szCs w:val="28"/>
          <w:lang w:bidi="ar-SA"/>
        </w:rPr>
        <w:t xml:space="preserve">DZIAŁ </w:t>
      </w:r>
      <w:r w:rsidR="00B1003A" w:rsidRPr="00877345">
        <w:rPr>
          <w:rFonts w:ascii="Tahoma" w:hAnsi="Tahoma" w:cs="Tahoma"/>
          <w:color w:val="auto"/>
          <w:sz w:val="28"/>
          <w:szCs w:val="28"/>
          <w:lang w:bidi="ar-SA"/>
        </w:rPr>
        <w:t>II.</w:t>
      </w:r>
      <w:r>
        <w:rPr>
          <w:rFonts w:ascii="Tahoma" w:hAnsi="Tahoma" w:cs="Tahoma"/>
          <w:color w:val="auto"/>
          <w:sz w:val="28"/>
          <w:szCs w:val="28"/>
          <w:lang w:bidi="ar-SA"/>
        </w:rPr>
        <w:t xml:space="preserve"> </w:t>
      </w:r>
      <w:r w:rsidR="00B1003A" w:rsidRPr="00877345">
        <w:rPr>
          <w:rFonts w:ascii="Tahoma" w:hAnsi="Tahoma" w:cs="Tahoma"/>
          <w:color w:val="auto"/>
          <w:sz w:val="28"/>
          <w:szCs w:val="28"/>
          <w:lang w:bidi="ar-SA"/>
        </w:rPr>
        <w:t xml:space="preserve"> PRZEDMIOT</w:t>
      </w:r>
      <w:r w:rsidR="00B55283" w:rsidRPr="00877345">
        <w:rPr>
          <w:rFonts w:ascii="Tahoma" w:hAnsi="Tahoma" w:cs="Tahoma"/>
          <w:color w:val="auto"/>
          <w:sz w:val="28"/>
          <w:szCs w:val="28"/>
          <w:lang w:bidi="ar-SA"/>
        </w:rPr>
        <w:t xml:space="preserve"> ZAMÓWIENIA</w:t>
      </w:r>
    </w:p>
    <w:p w14:paraId="13C50E7F" w14:textId="77777777" w:rsidR="0046271A" w:rsidRDefault="0046271A" w:rsidP="00480C02">
      <w:pPr>
        <w:pStyle w:val="Nagwek21"/>
        <w:keepNext/>
        <w:keepLines/>
        <w:shd w:val="clear" w:color="auto" w:fill="auto"/>
        <w:tabs>
          <w:tab w:val="left" w:pos="858"/>
        </w:tabs>
        <w:spacing w:after="0" w:line="240" w:lineRule="auto"/>
        <w:ind w:left="20" w:firstLine="0"/>
        <w:rPr>
          <w:rFonts w:ascii="CIDFont+F3" w:hAnsi="CIDFont+F3" w:cs="CIDFont+F3"/>
          <w:color w:val="4472C5"/>
          <w:lang w:bidi="ar-SA"/>
        </w:rPr>
      </w:pPr>
    </w:p>
    <w:p w14:paraId="09C9CBB2" w14:textId="2CB30584" w:rsidR="003111A1" w:rsidRPr="003111A1" w:rsidRDefault="001B0845" w:rsidP="00480C02">
      <w:pPr>
        <w:pStyle w:val="Akapitzlist"/>
        <w:numPr>
          <w:ilvl w:val="0"/>
          <w:numId w:val="4"/>
        </w:numPr>
        <w:tabs>
          <w:tab w:val="left" w:pos="284"/>
        </w:tabs>
        <w:suppressAutoHyphens w:val="0"/>
        <w:spacing w:after="120" w:line="240" w:lineRule="auto"/>
        <w:ind w:left="0" w:firstLine="0"/>
        <w:contextualSpacing/>
        <w:jc w:val="both"/>
        <w:rPr>
          <w:rFonts w:ascii="Tahoma" w:hAnsi="Tahoma" w:cs="Tahoma"/>
        </w:rPr>
      </w:pPr>
      <w:r w:rsidRPr="00C0591B">
        <w:rPr>
          <w:rFonts w:ascii="Tahoma" w:hAnsi="Tahoma" w:cs="Tahoma"/>
        </w:rPr>
        <w:t>Przedmiotem niniejszego zamówienia jest</w:t>
      </w:r>
      <w:r w:rsidR="00517C71" w:rsidRPr="00517C71">
        <w:rPr>
          <w:rFonts w:ascii="Tahoma" w:eastAsia="Times New Roman" w:hAnsi="Tahoma" w:cs="Tahoma"/>
          <w:b/>
          <w:sz w:val="24"/>
          <w:szCs w:val="24"/>
          <w:lang w:eastAsia="pl-PL"/>
        </w:rPr>
        <w:t xml:space="preserve"> </w:t>
      </w:r>
      <w:r w:rsidR="00517C71" w:rsidRPr="00517C71">
        <w:rPr>
          <w:rFonts w:ascii="Tahoma" w:eastAsia="Times New Roman" w:hAnsi="Tahoma" w:cs="Tahoma"/>
          <w:b/>
          <w:lang w:eastAsia="pl-PL"/>
        </w:rPr>
        <w:t>kompleksowa dostawa gazu ziemnego</w:t>
      </w:r>
      <w:r w:rsidR="00644A22">
        <w:rPr>
          <w:rFonts w:ascii="Tahoma" w:eastAsia="Times New Roman" w:hAnsi="Tahoma" w:cs="Tahoma"/>
          <w:b/>
          <w:lang w:eastAsia="pl-PL"/>
        </w:rPr>
        <w:t xml:space="preserve"> wysoko metanowego typu E</w:t>
      </w:r>
      <w:r w:rsidR="00517C71" w:rsidRPr="00517C71">
        <w:rPr>
          <w:rFonts w:ascii="Tahoma" w:eastAsia="Times New Roman" w:hAnsi="Tahoma" w:cs="Tahoma"/>
          <w:b/>
          <w:lang w:eastAsia="pl-PL"/>
        </w:rPr>
        <w:t xml:space="preserve"> do celów grzewczych dla budynków oświatowych, </w:t>
      </w:r>
      <w:r w:rsidR="00644A22">
        <w:rPr>
          <w:rFonts w:ascii="Tahoma" w:eastAsia="Times New Roman" w:hAnsi="Tahoma" w:cs="Tahoma"/>
          <w:b/>
          <w:lang w:eastAsia="pl-PL"/>
        </w:rPr>
        <w:t xml:space="preserve">remiz OSP, </w:t>
      </w:r>
      <w:r w:rsidR="00517C71" w:rsidRPr="00517C71">
        <w:rPr>
          <w:rFonts w:ascii="Tahoma" w:eastAsia="Times New Roman" w:hAnsi="Tahoma" w:cs="Tahoma"/>
          <w:b/>
          <w:lang w:eastAsia="pl-PL"/>
        </w:rPr>
        <w:lastRenderedPageBreak/>
        <w:t>ośrodków zdrowia, biblioteki publicznej</w:t>
      </w:r>
      <w:r w:rsidR="00644A22">
        <w:rPr>
          <w:rFonts w:ascii="Tahoma" w:eastAsia="Times New Roman" w:hAnsi="Tahoma" w:cs="Tahoma"/>
          <w:b/>
          <w:lang w:eastAsia="pl-PL"/>
        </w:rPr>
        <w:t xml:space="preserve">, </w:t>
      </w:r>
      <w:r w:rsidR="00517C71" w:rsidRPr="00517C71">
        <w:rPr>
          <w:rFonts w:ascii="Tahoma" w:eastAsia="Times New Roman" w:hAnsi="Tahoma" w:cs="Tahoma"/>
          <w:b/>
          <w:lang w:eastAsia="pl-PL"/>
        </w:rPr>
        <w:t>które znajdują się na terenie Gminy Mszana Dolna</w:t>
      </w:r>
      <w:r w:rsidR="00644A22" w:rsidRPr="00644A22">
        <w:rPr>
          <w:rFonts w:ascii="Tahoma" w:eastAsia="Times New Roman" w:hAnsi="Tahoma" w:cs="Tahoma"/>
          <w:b/>
          <w:lang w:eastAsia="pl-PL"/>
        </w:rPr>
        <w:t xml:space="preserve"> </w:t>
      </w:r>
      <w:r w:rsidR="00644A22" w:rsidRPr="00517C71">
        <w:rPr>
          <w:rFonts w:ascii="Tahoma" w:eastAsia="Times New Roman" w:hAnsi="Tahoma" w:cs="Tahoma"/>
          <w:b/>
          <w:lang w:eastAsia="pl-PL"/>
        </w:rPr>
        <w:t xml:space="preserve">oraz budynku urzędu </w:t>
      </w:r>
      <w:r w:rsidR="00644A22">
        <w:rPr>
          <w:rFonts w:ascii="Tahoma" w:eastAsia="Times New Roman" w:hAnsi="Tahoma" w:cs="Tahoma"/>
          <w:b/>
          <w:lang w:eastAsia="pl-PL"/>
        </w:rPr>
        <w:t>G</w:t>
      </w:r>
      <w:r w:rsidR="00644A22" w:rsidRPr="00517C71">
        <w:rPr>
          <w:rFonts w:ascii="Tahoma" w:eastAsia="Times New Roman" w:hAnsi="Tahoma" w:cs="Tahoma"/>
          <w:b/>
          <w:lang w:eastAsia="pl-PL"/>
        </w:rPr>
        <w:t>miny</w:t>
      </w:r>
      <w:r w:rsidR="00644A22">
        <w:rPr>
          <w:rFonts w:ascii="Tahoma" w:eastAsia="Times New Roman" w:hAnsi="Tahoma" w:cs="Tahoma"/>
          <w:b/>
          <w:lang w:eastAsia="pl-PL"/>
        </w:rPr>
        <w:t xml:space="preserve"> Mszana Dolna</w:t>
      </w:r>
      <w:r w:rsidR="00517C71">
        <w:rPr>
          <w:rFonts w:ascii="Tahoma" w:eastAsia="Times New Roman" w:hAnsi="Tahoma" w:cs="Tahoma"/>
          <w:b/>
          <w:sz w:val="24"/>
          <w:szCs w:val="24"/>
          <w:lang w:eastAsia="pl-PL"/>
        </w:rPr>
        <w:t xml:space="preserve"> </w:t>
      </w:r>
      <w:r w:rsidRPr="00C0591B">
        <w:rPr>
          <w:rFonts w:ascii="Tahoma" w:hAnsi="Tahoma" w:cs="Tahoma"/>
        </w:rPr>
        <w:t xml:space="preserve">wskazanych w </w:t>
      </w:r>
      <w:r w:rsidRPr="00C0591B">
        <w:rPr>
          <w:rFonts w:ascii="Tahoma" w:hAnsi="Tahoma" w:cs="Tahoma"/>
          <w:b/>
        </w:rPr>
        <w:t>zał.</w:t>
      </w:r>
      <w:r w:rsidR="00C40D4C">
        <w:rPr>
          <w:rFonts w:ascii="Tahoma" w:hAnsi="Tahoma" w:cs="Tahoma"/>
          <w:b/>
        </w:rPr>
        <w:t xml:space="preserve"> nr 2.1.B</w:t>
      </w:r>
      <w:r w:rsidR="00AB62ED">
        <w:rPr>
          <w:rFonts w:ascii="Tahoma" w:hAnsi="Tahoma" w:cs="Tahoma"/>
          <w:b/>
        </w:rPr>
        <w:t>,</w:t>
      </w:r>
      <w:r w:rsidR="00C40D4C">
        <w:rPr>
          <w:rFonts w:ascii="Tahoma" w:hAnsi="Tahoma" w:cs="Tahoma"/>
          <w:b/>
        </w:rPr>
        <w:t xml:space="preserve"> w zał. nr 2.B</w:t>
      </w:r>
      <w:r w:rsidR="003111A1">
        <w:rPr>
          <w:rFonts w:ascii="Tahoma" w:hAnsi="Tahoma" w:cs="Tahoma"/>
          <w:b/>
        </w:rPr>
        <w:t xml:space="preserve"> </w:t>
      </w:r>
      <w:r w:rsidR="003111A1" w:rsidRPr="003111A1">
        <w:rPr>
          <w:rFonts w:ascii="Tahoma" w:hAnsi="Tahoma" w:cs="Tahoma"/>
        </w:rPr>
        <w:t>( szkół</w:t>
      </w:r>
      <w:r w:rsidR="003111A1">
        <w:rPr>
          <w:rFonts w:ascii="Tahoma" w:hAnsi="Tahoma" w:cs="Tahoma"/>
          <w:b/>
        </w:rPr>
        <w:t xml:space="preserve"> </w:t>
      </w:r>
      <w:r w:rsidR="003111A1" w:rsidRPr="003111A1">
        <w:rPr>
          <w:rFonts w:ascii="Tahoma" w:hAnsi="Tahoma" w:cs="Tahoma"/>
        </w:rPr>
        <w:t>podstawowych, zespołów szkół i przedszkoli</w:t>
      </w:r>
      <w:r w:rsidR="003111A1">
        <w:rPr>
          <w:rFonts w:ascii="Tahoma" w:hAnsi="Tahoma" w:cs="Tahoma"/>
        </w:rPr>
        <w:t>, środowiskowego domu opieki społecznej</w:t>
      </w:r>
      <w:r w:rsidR="003111A1" w:rsidRPr="003111A1">
        <w:rPr>
          <w:rFonts w:ascii="Tahoma" w:hAnsi="Tahoma" w:cs="Tahoma"/>
        </w:rPr>
        <w:t>)</w:t>
      </w:r>
      <w:r w:rsidR="003111A1">
        <w:rPr>
          <w:rFonts w:ascii="Tahoma" w:hAnsi="Tahoma" w:cs="Tahoma"/>
          <w:b/>
        </w:rPr>
        <w:t xml:space="preserve">, </w:t>
      </w:r>
      <w:r w:rsidR="00C40D4C">
        <w:rPr>
          <w:rFonts w:ascii="Tahoma" w:hAnsi="Tahoma" w:cs="Tahoma"/>
          <w:b/>
        </w:rPr>
        <w:t xml:space="preserve"> oraz </w:t>
      </w:r>
      <w:r w:rsidR="00AB62ED">
        <w:rPr>
          <w:rFonts w:ascii="Tahoma" w:hAnsi="Tahoma" w:cs="Tahoma"/>
          <w:b/>
        </w:rPr>
        <w:t xml:space="preserve">dla </w:t>
      </w:r>
      <w:r w:rsidR="003111A1">
        <w:rPr>
          <w:rFonts w:ascii="Tahoma" w:hAnsi="Tahoma" w:cs="Tahoma"/>
          <w:b/>
        </w:rPr>
        <w:t xml:space="preserve">pięciu (5) </w:t>
      </w:r>
      <w:r w:rsidR="00C40D4C">
        <w:rPr>
          <w:rFonts w:ascii="Tahoma" w:hAnsi="Tahoma" w:cs="Tahoma"/>
          <w:b/>
        </w:rPr>
        <w:t>jednostek OSP</w:t>
      </w:r>
      <w:r w:rsidR="003111A1">
        <w:rPr>
          <w:rFonts w:ascii="Tahoma" w:hAnsi="Tahoma" w:cs="Tahoma"/>
          <w:b/>
        </w:rPr>
        <w:t xml:space="preserve">  i Gminnej Biblioteki jak w </w:t>
      </w:r>
      <w:r w:rsidR="00AB62ED">
        <w:rPr>
          <w:rFonts w:ascii="Tahoma" w:hAnsi="Tahoma" w:cs="Tahoma"/>
          <w:b/>
        </w:rPr>
        <w:t xml:space="preserve"> zał. nr 2.A</w:t>
      </w:r>
      <w:r w:rsidRPr="00C0591B">
        <w:rPr>
          <w:rFonts w:ascii="Tahoma" w:hAnsi="Tahoma" w:cs="Tahoma"/>
          <w:b/>
        </w:rPr>
        <w:t xml:space="preserve"> SWZ</w:t>
      </w:r>
      <w:r w:rsidR="00644A22">
        <w:rPr>
          <w:rFonts w:ascii="Tahoma" w:hAnsi="Tahoma" w:cs="Tahoma"/>
          <w:b/>
        </w:rPr>
        <w:t xml:space="preserve"> w okresie od 01.01.2025 do 31.12.2025r.</w:t>
      </w:r>
      <w:r w:rsidRPr="00C0591B">
        <w:rPr>
          <w:rFonts w:ascii="Tahoma" w:hAnsi="Tahoma" w:cs="Tahoma"/>
          <w:b/>
        </w:rPr>
        <w:t xml:space="preserve"> </w:t>
      </w:r>
    </w:p>
    <w:p w14:paraId="72735CC7" w14:textId="3FCF2FE7" w:rsidR="00C40D4C" w:rsidRPr="00A300CC" w:rsidRDefault="001B0845" w:rsidP="00480C02">
      <w:pPr>
        <w:pStyle w:val="Akapitzlist"/>
        <w:numPr>
          <w:ilvl w:val="0"/>
          <w:numId w:val="4"/>
        </w:numPr>
        <w:tabs>
          <w:tab w:val="left" w:pos="284"/>
        </w:tabs>
        <w:suppressAutoHyphens w:val="0"/>
        <w:spacing w:after="120" w:line="240" w:lineRule="auto"/>
        <w:ind w:left="0" w:firstLine="0"/>
        <w:contextualSpacing/>
        <w:jc w:val="both"/>
        <w:rPr>
          <w:rFonts w:ascii="Tahoma" w:hAnsi="Tahoma" w:cs="Tahoma"/>
        </w:rPr>
      </w:pPr>
      <w:r w:rsidRPr="00C0591B">
        <w:rPr>
          <w:rFonts w:ascii="Tahoma" w:hAnsi="Tahoma" w:cs="Tahoma"/>
        </w:rPr>
        <w:t>Dostarczanie gazu będzie się odbywać na podstawie umowy zawierającej postanowienia umowy sprzedaży i umowy o świadczenie usług przesyłania lub dystrybucji gazu ( umowa kompleksowa) i będzie wykonywane zgodnie z przepisami ustawy</w:t>
      </w:r>
      <w:r w:rsidR="003111A1">
        <w:rPr>
          <w:rFonts w:ascii="Tahoma" w:hAnsi="Tahoma" w:cs="Tahoma"/>
        </w:rPr>
        <w:t xml:space="preserve"> z dnia 10 kwietnia 1997 r. </w:t>
      </w:r>
      <w:r w:rsidRPr="00C0591B">
        <w:rPr>
          <w:rFonts w:ascii="Tahoma" w:hAnsi="Tahoma" w:cs="Tahoma"/>
        </w:rPr>
        <w:t xml:space="preserve"> Prawo energetyczne,</w:t>
      </w:r>
      <w:r w:rsidRPr="003111A1">
        <w:rPr>
          <w:rFonts w:ascii="Tahoma" w:hAnsi="Tahoma" w:cs="Tahoma"/>
        </w:rPr>
        <w:t xml:space="preserve"> </w:t>
      </w:r>
      <w:r w:rsidR="003111A1">
        <w:rPr>
          <w:rFonts w:ascii="Tahoma" w:hAnsi="Tahoma" w:cs="Tahoma"/>
        </w:rPr>
        <w:t xml:space="preserve"> (tj. D</w:t>
      </w:r>
      <w:r w:rsidR="00AB62ED">
        <w:rPr>
          <w:rFonts w:ascii="Tahoma" w:hAnsi="Tahoma" w:cs="Tahoma"/>
        </w:rPr>
        <w:t>z.U. z 2022 r., poz.1385</w:t>
      </w:r>
      <w:r w:rsidR="001556F0">
        <w:rPr>
          <w:rFonts w:ascii="Tahoma" w:hAnsi="Tahoma" w:cs="Tahoma"/>
        </w:rPr>
        <w:t xml:space="preserve"> ze zm.), </w:t>
      </w:r>
      <w:r w:rsidRPr="003111A1">
        <w:rPr>
          <w:rFonts w:ascii="Tahoma" w:hAnsi="Tahoma" w:cs="Tahoma"/>
        </w:rPr>
        <w:t>Kodeksu cywilnego oraz przepisami wykonawczymi wydanymi na ich podstawie.</w:t>
      </w:r>
    </w:p>
    <w:p w14:paraId="4EBB3BA6" w14:textId="77777777" w:rsidR="007F1D17" w:rsidRDefault="001556F0" w:rsidP="00480C02">
      <w:pPr>
        <w:pStyle w:val="Akapitzlist"/>
        <w:tabs>
          <w:tab w:val="left" w:pos="0"/>
        </w:tabs>
        <w:spacing w:after="120" w:line="240" w:lineRule="auto"/>
        <w:ind w:left="0"/>
        <w:jc w:val="both"/>
        <w:rPr>
          <w:rFonts w:ascii="Tahoma" w:hAnsi="Tahoma" w:cs="Tahoma"/>
          <w:b/>
        </w:rPr>
      </w:pPr>
      <w:r>
        <w:rPr>
          <w:rFonts w:ascii="Tahoma" w:hAnsi="Tahoma" w:cs="Tahoma"/>
        </w:rPr>
        <w:t>3</w:t>
      </w:r>
      <w:r w:rsidR="00C40D4C" w:rsidRPr="001556F0">
        <w:rPr>
          <w:rFonts w:ascii="Tahoma" w:hAnsi="Tahoma" w:cs="Tahoma"/>
        </w:rPr>
        <w:t>.</w:t>
      </w:r>
      <w:r w:rsidR="00C40D4C">
        <w:rPr>
          <w:rFonts w:ascii="Tahoma" w:hAnsi="Tahoma" w:cs="Tahoma"/>
          <w:b/>
        </w:rPr>
        <w:t xml:space="preserve"> </w:t>
      </w:r>
      <w:r w:rsidR="00EA45AB">
        <w:rPr>
          <w:rFonts w:ascii="Tahoma" w:hAnsi="Tahoma" w:cs="Tahoma"/>
        </w:rPr>
        <w:t xml:space="preserve">Zamówienie prowadzone jest </w:t>
      </w:r>
      <w:r w:rsidR="00C73D12" w:rsidRPr="007F1D17">
        <w:rPr>
          <w:rFonts w:ascii="Tahoma" w:hAnsi="Tahoma" w:cs="Tahoma"/>
        </w:rPr>
        <w:t xml:space="preserve"> </w:t>
      </w:r>
      <w:r w:rsidR="00AB62ED">
        <w:rPr>
          <w:rFonts w:ascii="Tahoma" w:hAnsi="Tahoma" w:cs="Tahoma"/>
        </w:rPr>
        <w:t>wspóln</w:t>
      </w:r>
      <w:r w:rsidR="00EA45AB">
        <w:rPr>
          <w:rFonts w:ascii="Tahoma" w:hAnsi="Tahoma" w:cs="Tahoma"/>
        </w:rPr>
        <w:t>i</w:t>
      </w:r>
      <w:r w:rsidR="00AB62ED">
        <w:rPr>
          <w:rFonts w:ascii="Tahoma" w:hAnsi="Tahoma" w:cs="Tahoma"/>
        </w:rPr>
        <w:t>e</w:t>
      </w:r>
      <w:r w:rsidR="00EA45AB">
        <w:rPr>
          <w:rFonts w:ascii="Tahoma" w:hAnsi="Tahoma" w:cs="Tahoma"/>
        </w:rPr>
        <w:t xml:space="preserve"> z </w:t>
      </w:r>
      <w:r w:rsidR="00AB62ED">
        <w:rPr>
          <w:rFonts w:ascii="Tahoma" w:hAnsi="Tahoma" w:cs="Tahoma"/>
          <w:b/>
        </w:rPr>
        <w:t xml:space="preserve"> jednostkami OSP</w:t>
      </w:r>
      <w:r w:rsidR="00EA45AB">
        <w:rPr>
          <w:rFonts w:ascii="Tahoma" w:hAnsi="Tahoma" w:cs="Tahoma"/>
          <w:b/>
        </w:rPr>
        <w:t xml:space="preserve"> </w:t>
      </w:r>
      <w:r w:rsidR="00EA45AB" w:rsidRPr="00EA45AB">
        <w:rPr>
          <w:rFonts w:ascii="Tahoma" w:hAnsi="Tahoma" w:cs="Tahoma"/>
        </w:rPr>
        <w:t>zlokalizowanymi na terenie Gminy Mszana Dolna oraz</w:t>
      </w:r>
      <w:r w:rsidR="00EA45AB">
        <w:rPr>
          <w:rFonts w:ascii="Tahoma" w:hAnsi="Tahoma" w:cs="Tahoma"/>
          <w:b/>
        </w:rPr>
        <w:t xml:space="preserve"> </w:t>
      </w:r>
      <w:r w:rsidR="00AB62ED">
        <w:rPr>
          <w:rFonts w:ascii="Tahoma" w:hAnsi="Tahoma" w:cs="Tahoma"/>
          <w:b/>
        </w:rPr>
        <w:t xml:space="preserve"> </w:t>
      </w:r>
      <w:r w:rsidR="007F1D17">
        <w:rPr>
          <w:rFonts w:ascii="Tahoma" w:hAnsi="Tahoma" w:cs="Tahoma"/>
          <w:b/>
        </w:rPr>
        <w:t>Gminną</w:t>
      </w:r>
      <w:r w:rsidR="00C73D12">
        <w:rPr>
          <w:rFonts w:ascii="Tahoma" w:hAnsi="Tahoma" w:cs="Tahoma"/>
          <w:b/>
        </w:rPr>
        <w:t xml:space="preserve"> biblioteką publicz</w:t>
      </w:r>
      <w:r w:rsidR="007F1D17">
        <w:rPr>
          <w:rFonts w:ascii="Tahoma" w:hAnsi="Tahoma" w:cs="Tahoma"/>
          <w:b/>
        </w:rPr>
        <w:t>n</w:t>
      </w:r>
      <w:r w:rsidR="00C73D12">
        <w:rPr>
          <w:rFonts w:ascii="Tahoma" w:hAnsi="Tahoma" w:cs="Tahoma"/>
          <w:b/>
        </w:rPr>
        <w:t>ą</w:t>
      </w:r>
      <w:r w:rsidR="00EA45AB">
        <w:rPr>
          <w:rFonts w:ascii="Tahoma" w:hAnsi="Tahoma" w:cs="Tahoma"/>
          <w:b/>
        </w:rPr>
        <w:t xml:space="preserve">, </w:t>
      </w:r>
      <w:r w:rsidR="00EA45AB" w:rsidRPr="00EA45AB">
        <w:rPr>
          <w:rFonts w:ascii="Tahoma" w:hAnsi="Tahoma" w:cs="Tahoma"/>
        </w:rPr>
        <w:t xml:space="preserve">dla których zostaną zawarte </w:t>
      </w:r>
      <w:r w:rsidR="00EA45AB">
        <w:rPr>
          <w:rFonts w:ascii="Tahoma" w:hAnsi="Tahoma" w:cs="Tahoma"/>
          <w:b/>
        </w:rPr>
        <w:t>oddzielnie Umowy</w:t>
      </w:r>
      <w:r w:rsidR="007F1D17">
        <w:rPr>
          <w:rFonts w:ascii="Tahoma" w:hAnsi="Tahoma" w:cs="Tahoma"/>
          <w:b/>
        </w:rPr>
        <w:t xml:space="preserve"> -  </w:t>
      </w:r>
      <w:r w:rsidR="00EA45AB">
        <w:rPr>
          <w:rFonts w:ascii="Tahoma" w:hAnsi="Tahoma" w:cs="Tahoma"/>
        </w:rPr>
        <w:t xml:space="preserve">jak stanowi </w:t>
      </w:r>
      <w:r w:rsidR="007F1D17">
        <w:rPr>
          <w:rFonts w:ascii="Tahoma" w:hAnsi="Tahoma" w:cs="Tahoma"/>
          <w:b/>
        </w:rPr>
        <w:t>zał. Nr. 1A</w:t>
      </w:r>
      <w:r w:rsidR="00EA45AB">
        <w:rPr>
          <w:rFonts w:ascii="Tahoma" w:hAnsi="Tahoma" w:cs="Tahoma"/>
          <w:b/>
        </w:rPr>
        <w:t xml:space="preserve"> SWZ</w:t>
      </w:r>
    </w:p>
    <w:p w14:paraId="7FEC24CB" w14:textId="77777777" w:rsidR="00C40D4C" w:rsidRPr="00C40D4C" w:rsidRDefault="00C40D4C" w:rsidP="00517C71">
      <w:pPr>
        <w:pStyle w:val="Akapitzlist"/>
        <w:tabs>
          <w:tab w:val="left" w:pos="0"/>
        </w:tabs>
        <w:spacing w:after="0" w:line="240" w:lineRule="auto"/>
        <w:ind w:left="0"/>
        <w:jc w:val="both"/>
        <w:rPr>
          <w:rFonts w:ascii="Tahoma" w:hAnsi="Tahoma" w:cs="Tahoma"/>
        </w:rPr>
      </w:pPr>
      <w:r w:rsidRPr="00C40D4C">
        <w:rPr>
          <w:rFonts w:ascii="Tahoma" w:hAnsi="Tahoma" w:cs="Tahoma"/>
          <w:b/>
        </w:rPr>
        <w:t>Gmina Mszana Dolna</w:t>
      </w:r>
      <w:r w:rsidR="001B0845" w:rsidRPr="00C40D4C">
        <w:rPr>
          <w:rFonts w:ascii="Tahoma" w:hAnsi="Tahoma" w:cs="Tahoma"/>
          <w:b/>
        </w:rPr>
        <w:t xml:space="preserve"> zawrze</w:t>
      </w:r>
      <w:r w:rsidR="001B0845" w:rsidRPr="00C40D4C">
        <w:rPr>
          <w:rFonts w:ascii="Tahoma" w:hAnsi="Tahoma" w:cs="Tahoma"/>
        </w:rPr>
        <w:t xml:space="preserve"> </w:t>
      </w:r>
      <w:r w:rsidR="001B0845" w:rsidRPr="00C40D4C">
        <w:rPr>
          <w:rFonts w:ascii="Tahoma" w:hAnsi="Tahoma" w:cs="Tahoma"/>
          <w:b/>
        </w:rPr>
        <w:t>jedną umowę w imieniu własnym i na rzecz jednostek podległych</w:t>
      </w:r>
      <w:r w:rsidR="001B0845" w:rsidRPr="00C40D4C">
        <w:rPr>
          <w:rFonts w:ascii="Tahoma" w:hAnsi="Tahoma" w:cs="Tahoma"/>
        </w:rPr>
        <w:t xml:space="preserve"> wynikającą z niniejszego postępowania o udzielenie zamówienia </w:t>
      </w:r>
      <w:r w:rsidR="007F1D17">
        <w:rPr>
          <w:rFonts w:ascii="Tahoma" w:hAnsi="Tahoma" w:cs="Tahoma"/>
        </w:rPr>
        <w:t xml:space="preserve">publicznego </w:t>
      </w:r>
      <w:r w:rsidR="00EA45AB">
        <w:rPr>
          <w:rFonts w:ascii="Tahoma" w:hAnsi="Tahoma" w:cs="Tahoma"/>
        </w:rPr>
        <w:t xml:space="preserve">– jak stanowi </w:t>
      </w:r>
      <w:r w:rsidR="007F1D17">
        <w:rPr>
          <w:rFonts w:ascii="Tahoma" w:hAnsi="Tahoma" w:cs="Tahoma"/>
        </w:rPr>
        <w:t xml:space="preserve"> </w:t>
      </w:r>
      <w:r w:rsidR="007F1D17" w:rsidRPr="007F1D17">
        <w:rPr>
          <w:rFonts w:ascii="Tahoma" w:hAnsi="Tahoma" w:cs="Tahoma"/>
          <w:b/>
        </w:rPr>
        <w:t>Zał. Nr 1B</w:t>
      </w:r>
      <w:r w:rsidR="001B0845" w:rsidRPr="00C40D4C">
        <w:rPr>
          <w:rFonts w:ascii="Tahoma" w:hAnsi="Tahoma" w:cs="Tahoma"/>
        </w:rPr>
        <w:t xml:space="preserve"> </w:t>
      </w:r>
      <w:r w:rsidR="00EA45AB">
        <w:rPr>
          <w:rFonts w:ascii="Tahoma" w:hAnsi="Tahoma" w:cs="Tahoma"/>
        </w:rPr>
        <w:t>SWZ.</w:t>
      </w:r>
    </w:p>
    <w:p w14:paraId="214C899E" w14:textId="187A76B1" w:rsidR="007F1D17" w:rsidRDefault="001556F0" w:rsidP="00517C71">
      <w:pPr>
        <w:tabs>
          <w:tab w:val="left" w:pos="142"/>
          <w:tab w:val="left" w:pos="426"/>
        </w:tabs>
        <w:contextualSpacing/>
        <w:jc w:val="both"/>
        <w:rPr>
          <w:rFonts w:ascii="Tahoma" w:hAnsi="Tahoma" w:cs="Tahoma"/>
          <w:sz w:val="22"/>
          <w:szCs w:val="22"/>
        </w:rPr>
      </w:pPr>
      <w:r>
        <w:rPr>
          <w:rFonts w:ascii="Tahoma" w:hAnsi="Tahoma" w:cs="Tahoma"/>
          <w:sz w:val="22"/>
          <w:szCs w:val="22"/>
        </w:rPr>
        <w:t>4</w:t>
      </w:r>
      <w:r w:rsidR="007F1D17" w:rsidRPr="007F1D17">
        <w:rPr>
          <w:rFonts w:ascii="Tahoma" w:hAnsi="Tahoma" w:cs="Tahoma"/>
          <w:sz w:val="22"/>
          <w:szCs w:val="22"/>
        </w:rPr>
        <w:t xml:space="preserve">. </w:t>
      </w:r>
      <w:r w:rsidR="001B0845" w:rsidRPr="007F1D17">
        <w:rPr>
          <w:rFonts w:ascii="Tahoma" w:hAnsi="Tahoma" w:cs="Tahoma"/>
          <w:sz w:val="22"/>
          <w:szCs w:val="22"/>
        </w:rPr>
        <w:t xml:space="preserve">Szacunkowe zapotrzebowanie </w:t>
      </w:r>
      <w:r w:rsidR="007F1D17" w:rsidRPr="007F1D17">
        <w:rPr>
          <w:rFonts w:ascii="Tahoma" w:hAnsi="Tahoma" w:cs="Tahoma"/>
          <w:sz w:val="22"/>
          <w:szCs w:val="22"/>
        </w:rPr>
        <w:t>gazu ziemnego w okresie od 01.01.202</w:t>
      </w:r>
      <w:r w:rsidR="00A83404">
        <w:rPr>
          <w:rFonts w:ascii="Tahoma" w:hAnsi="Tahoma" w:cs="Tahoma"/>
          <w:sz w:val="22"/>
          <w:szCs w:val="22"/>
        </w:rPr>
        <w:t>5</w:t>
      </w:r>
      <w:r w:rsidR="007F1D17" w:rsidRPr="007F1D17">
        <w:rPr>
          <w:rFonts w:ascii="Tahoma" w:hAnsi="Tahoma" w:cs="Tahoma"/>
          <w:sz w:val="22"/>
          <w:szCs w:val="22"/>
        </w:rPr>
        <w:t xml:space="preserve"> r. do 31.12.202</w:t>
      </w:r>
      <w:r w:rsidR="00A83404">
        <w:rPr>
          <w:rFonts w:ascii="Tahoma" w:hAnsi="Tahoma" w:cs="Tahoma"/>
          <w:sz w:val="22"/>
          <w:szCs w:val="22"/>
        </w:rPr>
        <w:t>5</w:t>
      </w:r>
      <w:r w:rsidR="007F1D17" w:rsidRPr="007F1D17">
        <w:rPr>
          <w:rFonts w:ascii="Tahoma" w:hAnsi="Tahoma" w:cs="Tahoma"/>
          <w:sz w:val="22"/>
          <w:szCs w:val="22"/>
        </w:rPr>
        <w:t xml:space="preserve"> r. dla wszystkich punktów poboru objętych niniejszym postępowaniem wynosi: </w:t>
      </w:r>
      <w:r w:rsidR="001B0845" w:rsidRPr="007F1D17">
        <w:rPr>
          <w:rFonts w:ascii="Tahoma" w:hAnsi="Tahoma" w:cs="Tahoma"/>
          <w:sz w:val="22"/>
          <w:szCs w:val="22"/>
        </w:rPr>
        <w:t xml:space="preserve"> </w:t>
      </w:r>
      <w:r w:rsidR="007F1D17" w:rsidRPr="007F1D17">
        <w:rPr>
          <w:rFonts w:ascii="Tahoma" w:hAnsi="Tahoma" w:cs="Tahoma"/>
          <w:b/>
          <w:sz w:val="22"/>
          <w:szCs w:val="22"/>
        </w:rPr>
        <w:t xml:space="preserve"> </w:t>
      </w:r>
      <w:r w:rsidR="00745AAB" w:rsidRPr="00745AAB">
        <w:rPr>
          <w:rFonts w:ascii="Tahoma" w:hAnsi="Tahoma" w:cs="Tahoma"/>
          <w:b/>
          <w:sz w:val="22"/>
          <w:szCs w:val="22"/>
        </w:rPr>
        <w:t>4 109 575,00</w:t>
      </w:r>
      <w:r w:rsidR="001B0845" w:rsidRPr="00745AAB">
        <w:rPr>
          <w:rFonts w:ascii="Tahoma" w:hAnsi="Tahoma" w:cs="Tahoma"/>
          <w:b/>
          <w:sz w:val="22"/>
          <w:szCs w:val="22"/>
        </w:rPr>
        <w:t xml:space="preserve"> kWh</w:t>
      </w:r>
      <w:r w:rsidR="00F54570" w:rsidRPr="00745AAB">
        <w:rPr>
          <w:rFonts w:ascii="Tahoma" w:hAnsi="Tahoma" w:cs="Tahoma"/>
          <w:sz w:val="22"/>
          <w:szCs w:val="22"/>
        </w:rPr>
        <w:t>,</w:t>
      </w:r>
    </w:p>
    <w:p w14:paraId="10482E45" w14:textId="4A5605CF" w:rsidR="00064C03" w:rsidRPr="00A91B15" w:rsidRDefault="00553260" w:rsidP="00480C02">
      <w:pPr>
        <w:jc w:val="both"/>
        <w:rPr>
          <w:rFonts w:ascii="Tahoma" w:hAnsi="Tahoma" w:cs="Tahoma"/>
          <w:b/>
          <w:bCs/>
          <w:sz w:val="22"/>
          <w:szCs w:val="22"/>
        </w:rPr>
      </w:pPr>
      <w:r w:rsidRPr="00064C03">
        <w:rPr>
          <w:rFonts w:ascii="Tahoma" w:hAnsi="Tahoma" w:cs="Tahoma"/>
          <w:bCs/>
          <w:sz w:val="22"/>
          <w:szCs w:val="22"/>
        </w:rPr>
        <w:t>Na rok 202</w:t>
      </w:r>
      <w:r w:rsidR="00A83404">
        <w:rPr>
          <w:rFonts w:ascii="Tahoma" w:hAnsi="Tahoma" w:cs="Tahoma"/>
          <w:bCs/>
          <w:sz w:val="22"/>
          <w:szCs w:val="22"/>
        </w:rPr>
        <w:t>5</w:t>
      </w:r>
      <w:r w:rsidRPr="00064C03">
        <w:rPr>
          <w:rFonts w:ascii="Tahoma" w:hAnsi="Tahoma" w:cs="Tahoma"/>
          <w:bCs/>
          <w:sz w:val="22"/>
          <w:szCs w:val="22"/>
        </w:rPr>
        <w:t xml:space="preserve"> dla każdego punktu poboru, </w:t>
      </w:r>
      <w:r w:rsidRPr="00064C03">
        <w:rPr>
          <w:rFonts w:ascii="Tahoma" w:hAnsi="Tahoma" w:cs="Tahoma"/>
          <w:color w:val="000000" w:themeColor="text1"/>
          <w:sz w:val="22"/>
          <w:szCs w:val="22"/>
        </w:rPr>
        <w:t>Zamawiający obliczył ilość szacunkową  zapotrzebowania paliwa gazowego  w oparciu o faktyczne zuży</w:t>
      </w:r>
      <w:r w:rsidR="00227A60">
        <w:rPr>
          <w:rFonts w:ascii="Tahoma" w:hAnsi="Tahoma" w:cs="Tahoma"/>
          <w:color w:val="000000" w:themeColor="text1"/>
          <w:sz w:val="22"/>
          <w:szCs w:val="22"/>
        </w:rPr>
        <w:t>cie jakie było w  202</w:t>
      </w:r>
      <w:r w:rsidR="00A83404">
        <w:rPr>
          <w:rFonts w:ascii="Tahoma" w:hAnsi="Tahoma" w:cs="Tahoma"/>
          <w:color w:val="000000" w:themeColor="text1"/>
          <w:sz w:val="22"/>
          <w:szCs w:val="22"/>
        </w:rPr>
        <w:t>3</w:t>
      </w:r>
      <w:r w:rsidR="00227A60">
        <w:rPr>
          <w:rFonts w:ascii="Tahoma" w:hAnsi="Tahoma" w:cs="Tahoma"/>
          <w:color w:val="000000" w:themeColor="text1"/>
          <w:sz w:val="22"/>
          <w:szCs w:val="22"/>
        </w:rPr>
        <w:t xml:space="preserve"> roku , które zwiększono  </w:t>
      </w:r>
      <w:r w:rsidRPr="00064C03">
        <w:rPr>
          <w:rFonts w:ascii="Tahoma" w:hAnsi="Tahoma" w:cs="Tahoma"/>
          <w:color w:val="000000" w:themeColor="text1"/>
          <w:sz w:val="22"/>
          <w:szCs w:val="22"/>
        </w:rPr>
        <w:t xml:space="preserve"> o 15% jako prognozowane zapotrzebowanie.</w:t>
      </w:r>
      <w:r w:rsidR="00064C03" w:rsidRPr="00064C03">
        <w:rPr>
          <w:rFonts w:ascii="Tahoma" w:hAnsi="Tahoma" w:cs="Tahoma"/>
          <w:sz w:val="22"/>
          <w:szCs w:val="22"/>
        </w:rPr>
        <w:t xml:space="preserve"> </w:t>
      </w:r>
      <w:r w:rsidR="00064C03" w:rsidRPr="00A91B15">
        <w:rPr>
          <w:rFonts w:ascii="Tahoma" w:hAnsi="Tahoma" w:cs="Tahoma"/>
          <w:b/>
          <w:bCs/>
          <w:sz w:val="22"/>
          <w:szCs w:val="22"/>
        </w:rPr>
        <w:t>Rzeczywiste zużycie gazu za rok 202</w:t>
      </w:r>
      <w:r w:rsidR="00A83404" w:rsidRPr="00A91B15">
        <w:rPr>
          <w:rFonts w:ascii="Tahoma" w:hAnsi="Tahoma" w:cs="Tahoma"/>
          <w:b/>
          <w:bCs/>
          <w:sz w:val="22"/>
          <w:szCs w:val="22"/>
        </w:rPr>
        <w:t>3</w:t>
      </w:r>
      <w:r w:rsidR="00064C03" w:rsidRPr="00A91B15">
        <w:rPr>
          <w:rFonts w:ascii="Tahoma" w:hAnsi="Tahoma" w:cs="Tahoma"/>
          <w:b/>
          <w:bCs/>
          <w:sz w:val="22"/>
          <w:szCs w:val="22"/>
        </w:rPr>
        <w:t xml:space="preserve"> dla wszystkich punktów poboru objętych niniejszym postępowaniem wyniosło – </w:t>
      </w:r>
      <w:r w:rsidR="00745AAB" w:rsidRPr="00A91B15">
        <w:rPr>
          <w:rFonts w:ascii="Tahoma" w:hAnsi="Tahoma" w:cs="Tahoma"/>
          <w:b/>
          <w:bCs/>
          <w:sz w:val="22"/>
          <w:szCs w:val="22"/>
        </w:rPr>
        <w:t>3 573 543</w:t>
      </w:r>
      <w:r w:rsidR="00064C03" w:rsidRPr="00A91B15">
        <w:rPr>
          <w:rFonts w:ascii="Tahoma" w:hAnsi="Tahoma" w:cs="Tahoma"/>
          <w:b/>
          <w:bCs/>
          <w:sz w:val="22"/>
          <w:szCs w:val="22"/>
        </w:rPr>
        <w:t xml:space="preserve"> kWh. </w:t>
      </w:r>
    </w:p>
    <w:p w14:paraId="3605B932" w14:textId="77777777" w:rsidR="00A300CC" w:rsidRDefault="00F54570" w:rsidP="00A300CC">
      <w:pPr>
        <w:jc w:val="both"/>
        <w:rPr>
          <w:rFonts w:ascii="Tahoma" w:hAnsi="Tahoma" w:cs="Tahoma"/>
          <w:sz w:val="22"/>
          <w:szCs w:val="22"/>
        </w:rPr>
      </w:pPr>
      <w:r w:rsidRPr="00064C03">
        <w:rPr>
          <w:rFonts w:ascii="Tahoma" w:hAnsi="Tahoma" w:cs="Tahoma"/>
          <w:sz w:val="22"/>
          <w:szCs w:val="22"/>
        </w:rPr>
        <w:t>Należy założyć możliwość  do 15% zwiększenia lub zmniejszenia zużycia gazu</w:t>
      </w:r>
      <w:r w:rsidR="00064C03">
        <w:rPr>
          <w:rFonts w:ascii="Tahoma" w:hAnsi="Tahoma" w:cs="Tahoma"/>
          <w:sz w:val="22"/>
          <w:szCs w:val="22"/>
        </w:rPr>
        <w:t xml:space="preserve"> w 202</w:t>
      </w:r>
      <w:r w:rsidR="00064240">
        <w:rPr>
          <w:rFonts w:ascii="Tahoma" w:hAnsi="Tahoma" w:cs="Tahoma"/>
          <w:sz w:val="22"/>
          <w:szCs w:val="22"/>
        </w:rPr>
        <w:t>5</w:t>
      </w:r>
      <w:r w:rsidR="00064C03">
        <w:rPr>
          <w:rFonts w:ascii="Tahoma" w:hAnsi="Tahoma" w:cs="Tahoma"/>
          <w:sz w:val="22"/>
          <w:szCs w:val="22"/>
        </w:rPr>
        <w:t xml:space="preserve"> r. </w:t>
      </w:r>
      <w:r w:rsidR="00553260" w:rsidRPr="00064C03">
        <w:rPr>
          <w:rFonts w:ascii="Tahoma" w:hAnsi="Tahoma" w:cs="Tahoma"/>
          <w:sz w:val="22"/>
          <w:szCs w:val="22"/>
        </w:rPr>
        <w:t xml:space="preserve"> </w:t>
      </w:r>
      <w:r w:rsidR="00064C03">
        <w:rPr>
          <w:rFonts w:ascii="Tahoma" w:hAnsi="Tahoma" w:cs="Tahoma"/>
          <w:sz w:val="22"/>
          <w:szCs w:val="22"/>
        </w:rPr>
        <w:t>do każdego punktu poboru wymienionego w załącznikach do SWZ</w:t>
      </w:r>
      <w:r w:rsidR="00553260" w:rsidRPr="00064C03">
        <w:rPr>
          <w:rFonts w:ascii="Tahoma" w:hAnsi="Tahoma" w:cs="Tahoma"/>
          <w:sz w:val="22"/>
          <w:szCs w:val="22"/>
        </w:rPr>
        <w:t xml:space="preserve">. </w:t>
      </w:r>
    </w:p>
    <w:p w14:paraId="435EFD81" w14:textId="43B1A56E" w:rsidR="00A909EE" w:rsidRPr="004E01E5" w:rsidRDefault="004E01E5" w:rsidP="00A300CC">
      <w:pPr>
        <w:jc w:val="both"/>
        <w:rPr>
          <w:rFonts w:ascii="Tahoma" w:hAnsi="Tahoma" w:cs="Tahoma"/>
          <w:sz w:val="22"/>
          <w:szCs w:val="22"/>
        </w:rPr>
      </w:pPr>
      <w:r w:rsidRPr="004E01E5">
        <w:rPr>
          <w:rFonts w:ascii="Tahoma" w:hAnsi="Tahoma" w:cs="Tahoma"/>
          <w:sz w:val="22"/>
          <w:szCs w:val="22"/>
        </w:rPr>
        <w:t xml:space="preserve">5. </w:t>
      </w:r>
      <w:r w:rsidR="00A909EE" w:rsidRPr="004E01E5">
        <w:rPr>
          <w:rFonts w:ascii="Tahoma" w:hAnsi="Tahoma" w:cs="Tahoma"/>
          <w:color w:val="000000" w:themeColor="text1"/>
          <w:sz w:val="22"/>
          <w:szCs w:val="22"/>
        </w:rPr>
        <w:t xml:space="preserve">Przyjęte prognozy zapotrzebowania dla każdego punktu poboru zawierają:  Załącznik Nr 1A i </w:t>
      </w:r>
      <w:r w:rsidRPr="004E01E5">
        <w:rPr>
          <w:rFonts w:ascii="Tahoma" w:hAnsi="Tahoma" w:cs="Tahoma"/>
          <w:color w:val="000000" w:themeColor="text1"/>
          <w:sz w:val="22"/>
          <w:szCs w:val="22"/>
        </w:rPr>
        <w:t>1B pn</w:t>
      </w:r>
      <w:r w:rsidR="00644A22">
        <w:rPr>
          <w:rFonts w:ascii="Tahoma" w:hAnsi="Tahoma" w:cs="Tahoma"/>
          <w:color w:val="000000" w:themeColor="text1"/>
          <w:sz w:val="22"/>
          <w:szCs w:val="22"/>
        </w:rPr>
        <w:t>.</w:t>
      </w:r>
      <w:r w:rsidRPr="004E01E5">
        <w:rPr>
          <w:rFonts w:ascii="Tahoma" w:hAnsi="Tahoma" w:cs="Tahoma"/>
          <w:color w:val="000000" w:themeColor="text1"/>
          <w:sz w:val="22"/>
          <w:szCs w:val="22"/>
        </w:rPr>
        <w:t xml:space="preserve">: </w:t>
      </w:r>
      <w:r w:rsidR="00A909EE" w:rsidRPr="004E01E5">
        <w:rPr>
          <w:rFonts w:ascii="Tahoma" w:hAnsi="Tahoma" w:cs="Tahoma"/>
          <w:color w:val="000000" w:themeColor="text1"/>
          <w:sz w:val="22"/>
          <w:szCs w:val="22"/>
        </w:rPr>
        <w:t xml:space="preserve">„Formularz Cenowy” i służą jako podstawa do obliczenia Ceny Oferty. </w:t>
      </w:r>
    </w:p>
    <w:p w14:paraId="04D693E7" w14:textId="7D6F2467" w:rsidR="00227A60" w:rsidRPr="00A300CC" w:rsidRDefault="00227A60" w:rsidP="00A300CC">
      <w:pPr>
        <w:autoSpaceDE w:val="0"/>
        <w:autoSpaceDN w:val="0"/>
        <w:ind w:hanging="360"/>
        <w:rPr>
          <w:rFonts w:ascii="Tahoma" w:eastAsia="Times New Roman" w:hAnsi="Tahoma" w:cs="Tahoma"/>
          <w:sz w:val="22"/>
          <w:szCs w:val="22"/>
        </w:rPr>
      </w:pPr>
      <w:r>
        <w:rPr>
          <w:rFonts w:ascii="Tahoma" w:hAnsi="Tahoma" w:cs="Tahoma"/>
          <w:sz w:val="22"/>
          <w:szCs w:val="22"/>
        </w:rPr>
        <w:t xml:space="preserve">     </w:t>
      </w:r>
      <w:r w:rsidR="004E01E5" w:rsidRPr="00227A60">
        <w:rPr>
          <w:rFonts w:ascii="Tahoma" w:hAnsi="Tahoma" w:cs="Tahoma"/>
          <w:sz w:val="22"/>
          <w:szCs w:val="22"/>
        </w:rPr>
        <w:t>6.</w:t>
      </w:r>
      <w:r w:rsidRPr="00227A60">
        <w:rPr>
          <w:rFonts w:ascii="Tahoma" w:eastAsia="Times New Roman" w:hAnsi="Tahoma" w:cs="Tahoma"/>
          <w:sz w:val="22"/>
          <w:szCs w:val="22"/>
        </w:rPr>
        <w:t xml:space="preserve"> Dopuszcza się zmniejszenie / zwiększenie łącznej ilości zakupionego paliwa gazowego, w zakresie do +/-15% wolumenu podstawowego określonego w dokumentacji postępowania. </w:t>
      </w:r>
    </w:p>
    <w:p w14:paraId="36F4CAE7" w14:textId="61DDBFC2" w:rsidR="001556F0" w:rsidRDefault="001556F0" w:rsidP="00480C02">
      <w:pPr>
        <w:tabs>
          <w:tab w:val="left" w:pos="142"/>
          <w:tab w:val="left" w:pos="426"/>
        </w:tabs>
        <w:spacing w:after="120"/>
        <w:contextualSpacing/>
        <w:jc w:val="both"/>
        <w:rPr>
          <w:rFonts w:ascii="Arial" w:hAnsi="Arial" w:cs="Arial"/>
        </w:rPr>
      </w:pPr>
      <w:r w:rsidRPr="001556F0">
        <w:rPr>
          <w:rFonts w:ascii="Tahoma" w:hAnsi="Tahoma" w:cs="Tahoma"/>
          <w:sz w:val="22"/>
          <w:szCs w:val="22"/>
        </w:rPr>
        <w:t>Prog</w:t>
      </w:r>
      <w:r w:rsidR="00F54570">
        <w:rPr>
          <w:rFonts w:ascii="Tahoma" w:hAnsi="Tahoma" w:cs="Tahoma"/>
          <w:sz w:val="22"/>
          <w:szCs w:val="22"/>
        </w:rPr>
        <w:t>nozowane zużycie gazu ziemnego dla poszczególnych jednostek</w:t>
      </w:r>
      <w:r w:rsidRPr="001556F0">
        <w:rPr>
          <w:rFonts w:ascii="Tahoma" w:hAnsi="Tahoma" w:cs="Tahoma"/>
          <w:sz w:val="22"/>
          <w:szCs w:val="22"/>
        </w:rPr>
        <w:t xml:space="preserve"> organizacyjnych ma charakter orientacyjny</w:t>
      </w:r>
      <w:r w:rsidR="00F54570">
        <w:rPr>
          <w:rFonts w:ascii="Tahoma" w:hAnsi="Tahoma" w:cs="Tahoma"/>
          <w:sz w:val="22"/>
          <w:szCs w:val="22"/>
        </w:rPr>
        <w:t xml:space="preserve"> </w:t>
      </w:r>
      <w:r w:rsidRPr="001556F0">
        <w:rPr>
          <w:rFonts w:ascii="Tahoma" w:hAnsi="Tahoma" w:cs="Tahoma"/>
          <w:sz w:val="22"/>
          <w:szCs w:val="22"/>
        </w:rPr>
        <w:t xml:space="preserve"> służący do przygotowania oferty</w:t>
      </w:r>
      <w:r w:rsidR="00F54570">
        <w:rPr>
          <w:rFonts w:ascii="Tahoma" w:hAnsi="Tahoma" w:cs="Tahoma"/>
          <w:sz w:val="22"/>
          <w:szCs w:val="22"/>
        </w:rPr>
        <w:t xml:space="preserve"> i nie stanowi ono</w:t>
      </w:r>
      <w:r w:rsidRPr="001556F0">
        <w:rPr>
          <w:rFonts w:ascii="Tahoma" w:hAnsi="Tahoma" w:cs="Tahoma"/>
          <w:sz w:val="22"/>
          <w:szCs w:val="22"/>
        </w:rPr>
        <w:t xml:space="preserve"> zobowiązania Zamawiającego d</w:t>
      </w:r>
      <w:r w:rsidR="00227A60">
        <w:rPr>
          <w:rFonts w:ascii="Tahoma" w:hAnsi="Tahoma" w:cs="Tahoma"/>
          <w:sz w:val="22"/>
          <w:szCs w:val="22"/>
        </w:rPr>
        <w:t>o zakupu gazu ziemnego w podanych</w:t>
      </w:r>
      <w:r w:rsidRPr="001556F0">
        <w:rPr>
          <w:rFonts w:ascii="Tahoma" w:hAnsi="Tahoma" w:cs="Tahoma"/>
          <w:sz w:val="22"/>
          <w:szCs w:val="22"/>
        </w:rPr>
        <w:t xml:space="preserve"> ilości</w:t>
      </w:r>
      <w:r w:rsidR="00227A60">
        <w:rPr>
          <w:rFonts w:ascii="Tahoma" w:hAnsi="Tahoma" w:cs="Tahoma"/>
          <w:sz w:val="22"/>
          <w:szCs w:val="22"/>
        </w:rPr>
        <w:t>ach</w:t>
      </w:r>
      <w:r w:rsidRPr="001556F0">
        <w:rPr>
          <w:rFonts w:ascii="Tahoma" w:hAnsi="Tahoma" w:cs="Tahoma"/>
          <w:sz w:val="22"/>
          <w:szCs w:val="22"/>
        </w:rPr>
        <w:t xml:space="preserve">. </w:t>
      </w:r>
      <w:r>
        <w:rPr>
          <w:rFonts w:ascii="Tahoma" w:hAnsi="Tahoma" w:cs="Tahoma"/>
          <w:sz w:val="22"/>
          <w:szCs w:val="22"/>
        </w:rPr>
        <w:t>Pomiar pobieranego</w:t>
      </w:r>
      <w:r w:rsidRPr="001556F0">
        <w:rPr>
          <w:rFonts w:ascii="Tahoma" w:hAnsi="Tahoma" w:cs="Tahoma"/>
          <w:sz w:val="22"/>
          <w:szCs w:val="22"/>
        </w:rPr>
        <w:t xml:space="preserve"> przez Zamawiającego zużycia gazu ziemnego odbywać się będzie za pomocą ukła</w:t>
      </w:r>
      <w:r w:rsidR="004E01E5">
        <w:rPr>
          <w:rFonts w:ascii="Tahoma" w:hAnsi="Tahoma" w:cs="Tahoma"/>
          <w:sz w:val="22"/>
          <w:szCs w:val="22"/>
        </w:rPr>
        <w:t xml:space="preserve">dów pomiarowo – rozliczeniowych, </w:t>
      </w:r>
      <w:r w:rsidRPr="001556F0">
        <w:rPr>
          <w:rFonts w:ascii="Tahoma" w:hAnsi="Tahoma" w:cs="Tahoma"/>
          <w:sz w:val="22"/>
          <w:szCs w:val="22"/>
        </w:rPr>
        <w:t>będących własnością Operatora Systemu Dystrybucyjnego</w:t>
      </w:r>
      <w:r w:rsidRPr="0069403A">
        <w:rPr>
          <w:rFonts w:ascii="Arial" w:hAnsi="Arial" w:cs="Arial"/>
        </w:rPr>
        <w:t>.</w:t>
      </w:r>
    </w:p>
    <w:p w14:paraId="1A67102C" w14:textId="2BD4833F" w:rsidR="009C5A70" w:rsidRPr="00FF24B9" w:rsidRDefault="00F54570" w:rsidP="00480C02">
      <w:pPr>
        <w:tabs>
          <w:tab w:val="left" w:pos="142"/>
          <w:tab w:val="left" w:pos="426"/>
        </w:tabs>
        <w:spacing w:after="120"/>
        <w:contextualSpacing/>
        <w:jc w:val="both"/>
        <w:rPr>
          <w:rFonts w:ascii="Tahoma" w:hAnsi="Tahoma" w:cs="Tahoma"/>
          <w:sz w:val="22"/>
          <w:szCs w:val="22"/>
        </w:rPr>
      </w:pPr>
      <w:r w:rsidRPr="001556F0">
        <w:rPr>
          <w:rFonts w:ascii="Tahoma" w:hAnsi="Tahoma" w:cs="Tahoma"/>
          <w:sz w:val="22"/>
          <w:szCs w:val="22"/>
        </w:rPr>
        <w:t>Ewentualna zmiana zużycia</w:t>
      </w:r>
      <w:r>
        <w:rPr>
          <w:rFonts w:ascii="Tahoma" w:hAnsi="Tahoma" w:cs="Tahoma"/>
          <w:sz w:val="22"/>
          <w:szCs w:val="22"/>
        </w:rPr>
        <w:t xml:space="preserve"> paliwa gazowego w danym punkcie poboru gazu</w:t>
      </w:r>
      <w:r w:rsidRPr="001556F0">
        <w:rPr>
          <w:rFonts w:ascii="Tahoma" w:hAnsi="Tahoma" w:cs="Tahoma"/>
          <w:sz w:val="22"/>
          <w:szCs w:val="22"/>
        </w:rPr>
        <w:t xml:space="preserve"> nie będzie skutkowała dodatkowymi kosztami dla Zamawiającego, poza rozliczeniem za faktycznie zużytą ilość gazu </w:t>
      </w:r>
      <w:r w:rsidRPr="00FF24B9">
        <w:rPr>
          <w:rFonts w:ascii="Tahoma" w:hAnsi="Tahoma" w:cs="Tahoma"/>
          <w:sz w:val="22"/>
          <w:szCs w:val="22"/>
        </w:rPr>
        <w:t>ziemnego wg cen jednostkowych</w:t>
      </w:r>
      <w:r w:rsidR="004E01E5" w:rsidRPr="00FF24B9">
        <w:rPr>
          <w:rFonts w:ascii="Tahoma" w:hAnsi="Tahoma" w:cs="Tahoma"/>
          <w:sz w:val="22"/>
          <w:szCs w:val="22"/>
        </w:rPr>
        <w:t xml:space="preserve"> jak </w:t>
      </w:r>
      <w:r w:rsidRPr="00FF24B9">
        <w:rPr>
          <w:rFonts w:ascii="Tahoma" w:hAnsi="Tahoma" w:cs="Tahoma"/>
          <w:sz w:val="22"/>
          <w:szCs w:val="22"/>
        </w:rPr>
        <w:t>w ofercie Wykonawcy.</w:t>
      </w:r>
    </w:p>
    <w:p w14:paraId="7EE41FA7" w14:textId="439E4529" w:rsidR="00553260" w:rsidRPr="009C5A70" w:rsidRDefault="00563E9C" w:rsidP="00A300CC">
      <w:pPr>
        <w:tabs>
          <w:tab w:val="left" w:pos="284"/>
        </w:tabs>
        <w:contextualSpacing/>
        <w:jc w:val="both"/>
        <w:rPr>
          <w:rFonts w:ascii="Tahoma" w:hAnsi="Tahoma" w:cs="Tahoma"/>
          <w:sz w:val="22"/>
          <w:szCs w:val="22"/>
        </w:rPr>
      </w:pPr>
      <w:r w:rsidRPr="00FF24B9">
        <w:rPr>
          <w:rFonts w:ascii="Tahoma" w:hAnsi="Tahoma" w:cs="Tahoma"/>
          <w:sz w:val="22"/>
          <w:szCs w:val="22"/>
        </w:rPr>
        <w:t>7</w:t>
      </w:r>
      <w:r w:rsidR="009C5A70" w:rsidRPr="00FF24B9">
        <w:rPr>
          <w:rFonts w:ascii="Tahoma" w:hAnsi="Tahoma" w:cs="Tahoma"/>
          <w:sz w:val="22"/>
          <w:szCs w:val="22"/>
        </w:rPr>
        <w:t xml:space="preserve">. Zamawiający w </w:t>
      </w:r>
      <w:r w:rsidR="001B0845" w:rsidRPr="00FF24B9">
        <w:rPr>
          <w:rFonts w:ascii="Tahoma" w:hAnsi="Tahoma" w:cs="Tahoma"/>
          <w:sz w:val="22"/>
          <w:szCs w:val="22"/>
        </w:rPr>
        <w:t xml:space="preserve"> Opisie Przedmiotu Zamówienia (zał. nr 1</w:t>
      </w:r>
      <w:r w:rsidR="009C5A70" w:rsidRPr="00FF24B9">
        <w:rPr>
          <w:rFonts w:ascii="Tahoma" w:hAnsi="Tahoma" w:cs="Tahoma"/>
          <w:sz w:val="22"/>
          <w:szCs w:val="22"/>
        </w:rPr>
        <w:t>A, 1B</w:t>
      </w:r>
      <w:r w:rsidR="001B0845" w:rsidRPr="00FF24B9">
        <w:rPr>
          <w:rFonts w:ascii="Tahoma" w:hAnsi="Tahoma" w:cs="Tahoma"/>
          <w:sz w:val="22"/>
          <w:szCs w:val="22"/>
        </w:rPr>
        <w:t xml:space="preserve">) wskazał </w:t>
      </w:r>
      <w:r w:rsidR="00883D43" w:rsidRPr="00FF24B9">
        <w:rPr>
          <w:rFonts w:ascii="Tahoma" w:hAnsi="Tahoma" w:cs="Tahoma"/>
          <w:sz w:val="22"/>
          <w:szCs w:val="22"/>
        </w:rPr>
        <w:t xml:space="preserve">dla Wykonawcy, że </w:t>
      </w:r>
      <w:r w:rsidR="001B0845" w:rsidRPr="00FF24B9">
        <w:rPr>
          <w:rFonts w:ascii="Tahoma" w:hAnsi="Tahoma" w:cs="Tahoma"/>
          <w:sz w:val="22"/>
          <w:szCs w:val="22"/>
        </w:rPr>
        <w:t>w przypadku</w:t>
      </w:r>
      <w:r w:rsidR="00883D43" w:rsidRPr="00FF24B9">
        <w:rPr>
          <w:rFonts w:ascii="Tahoma" w:hAnsi="Tahoma" w:cs="Tahoma"/>
          <w:sz w:val="22"/>
          <w:szCs w:val="22"/>
        </w:rPr>
        <w:t xml:space="preserve"> wejścia „Ustawy o szczególnych rozwiązaniach służących ochronie odbiorców paliw gazowych”</w:t>
      </w:r>
      <w:r w:rsidR="001B0845" w:rsidRPr="00FF24B9">
        <w:rPr>
          <w:rFonts w:ascii="Tahoma" w:hAnsi="Tahoma" w:cs="Tahoma"/>
          <w:sz w:val="22"/>
          <w:szCs w:val="22"/>
        </w:rPr>
        <w:t xml:space="preserve"> </w:t>
      </w:r>
      <w:r w:rsidR="00883D43" w:rsidRPr="00FF24B9">
        <w:rPr>
          <w:rFonts w:ascii="Tahoma" w:hAnsi="Tahoma" w:cs="Tahoma"/>
          <w:sz w:val="22"/>
          <w:szCs w:val="22"/>
        </w:rPr>
        <w:t xml:space="preserve"> na rok 2025 dołączy oświadczenia, </w:t>
      </w:r>
      <w:r w:rsidR="001B0845" w:rsidRPr="00FF24B9">
        <w:rPr>
          <w:rFonts w:ascii="Tahoma" w:hAnsi="Tahoma" w:cs="Tahoma"/>
          <w:sz w:val="22"/>
          <w:szCs w:val="22"/>
        </w:rPr>
        <w:t>których punktów poboru gazu oraz w jakiej części poszczególni odbiorcy będą korzystać z ochrony taryfowej</w:t>
      </w:r>
      <w:r w:rsidR="00883D43" w:rsidRPr="00FF24B9">
        <w:rPr>
          <w:rFonts w:ascii="Tahoma" w:hAnsi="Tahoma" w:cs="Tahoma"/>
          <w:sz w:val="22"/>
          <w:szCs w:val="22"/>
        </w:rPr>
        <w:t>.</w:t>
      </w:r>
    </w:p>
    <w:p w14:paraId="49A5648D" w14:textId="13125EAE" w:rsidR="00285D3C" w:rsidRPr="00064240" w:rsidRDefault="00563E9C" w:rsidP="00A300CC">
      <w:pPr>
        <w:pStyle w:val="Teksttreci2"/>
        <w:shd w:val="clear" w:color="auto" w:fill="auto"/>
        <w:tabs>
          <w:tab w:val="left" w:pos="355"/>
        </w:tabs>
        <w:spacing w:before="0" w:after="0" w:line="240" w:lineRule="auto"/>
        <w:ind w:right="23" w:firstLine="0"/>
        <w:jc w:val="left"/>
        <w:rPr>
          <w:rFonts w:ascii="Tahoma" w:hAnsi="Tahoma" w:cs="Tahoma"/>
          <w:bCs/>
        </w:rPr>
      </w:pPr>
      <w:r>
        <w:rPr>
          <w:rFonts w:ascii="Tahoma" w:hAnsi="Tahoma" w:cs="Tahoma"/>
          <w:bCs/>
        </w:rPr>
        <w:t>8.</w:t>
      </w:r>
      <w:r w:rsidR="00553260" w:rsidRPr="002B7FB1">
        <w:rPr>
          <w:rFonts w:ascii="Tahoma" w:hAnsi="Tahoma" w:cs="Tahoma"/>
          <w:bCs/>
        </w:rPr>
        <w:t xml:space="preserve">Celem niniejszego postępowania jest otrzymanie dostaw o określonej w SWZ jakości i funkcjonalności. </w:t>
      </w:r>
      <w:r w:rsidR="00553260" w:rsidRPr="002B7FB1">
        <w:rPr>
          <w:rStyle w:val="d2edcug0"/>
          <w:rFonts w:ascii="Tahoma" w:hAnsi="Tahoma" w:cs="Tahoma"/>
        </w:rPr>
        <w:t>Standardy jakościowe paliwa gazowego opisane są w ustawie z dnia 10 kwietnia 1997r. – Prawo energetyczne. Jest to działalność regulowana – obrót paliwem gazowym wymaga posiadania koncesji.</w:t>
      </w:r>
    </w:p>
    <w:p w14:paraId="690F4000" w14:textId="77777777" w:rsidR="00EA5C7E" w:rsidRDefault="001943F3" w:rsidP="00A300CC">
      <w:pPr>
        <w:widowControl/>
        <w:autoSpaceDE w:val="0"/>
        <w:autoSpaceDN w:val="0"/>
        <w:adjustRightInd w:val="0"/>
        <w:rPr>
          <w:rFonts w:ascii="Tahoma" w:hAnsi="Tahoma" w:cs="Tahoma"/>
          <w:b/>
          <w:sz w:val="22"/>
          <w:szCs w:val="22"/>
          <w:u w:val="single"/>
          <w:lang w:bidi="ar-SA"/>
        </w:rPr>
      </w:pPr>
      <w:r>
        <w:rPr>
          <w:rFonts w:ascii="Tahoma" w:hAnsi="Tahoma" w:cs="Tahoma"/>
          <w:sz w:val="22"/>
          <w:szCs w:val="22"/>
          <w:lang w:bidi="ar-SA"/>
        </w:rPr>
        <w:t>9</w:t>
      </w:r>
      <w:r w:rsidR="009C5A70">
        <w:rPr>
          <w:rFonts w:ascii="Tahoma" w:hAnsi="Tahoma" w:cs="Tahoma"/>
          <w:sz w:val="22"/>
          <w:szCs w:val="22"/>
          <w:lang w:bidi="ar-SA"/>
        </w:rPr>
        <w:t>.</w:t>
      </w:r>
      <w:r w:rsidR="00503138" w:rsidRPr="00503138">
        <w:rPr>
          <w:rFonts w:ascii="Tahoma" w:hAnsi="Tahoma" w:cs="Tahoma"/>
          <w:sz w:val="22"/>
          <w:szCs w:val="22"/>
          <w:lang w:bidi="ar-SA"/>
        </w:rPr>
        <w:t xml:space="preserve"> Zamawiający </w:t>
      </w:r>
      <w:r w:rsidR="00472C18">
        <w:rPr>
          <w:rFonts w:ascii="Tahoma" w:hAnsi="Tahoma" w:cs="Tahoma"/>
          <w:b/>
          <w:bCs/>
          <w:sz w:val="22"/>
          <w:szCs w:val="22"/>
          <w:u w:val="single"/>
          <w:lang w:bidi="ar-SA"/>
        </w:rPr>
        <w:t xml:space="preserve">nie dokonał podziału zamówienia na </w:t>
      </w:r>
      <w:r w:rsidR="00472C18">
        <w:rPr>
          <w:rFonts w:ascii="Tahoma" w:hAnsi="Tahoma" w:cs="Tahoma"/>
          <w:b/>
          <w:sz w:val="22"/>
          <w:szCs w:val="22"/>
          <w:u w:val="single"/>
          <w:lang w:bidi="ar-SA"/>
        </w:rPr>
        <w:t>części</w:t>
      </w:r>
      <w:r w:rsidR="00503138" w:rsidRPr="00F21418">
        <w:rPr>
          <w:rFonts w:ascii="Tahoma" w:hAnsi="Tahoma" w:cs="Tahoma"/>
          <w:b/>
          <w:sz w:val="22"/>
          <w:szCs w:val="22"/>
          <w:u w:val="single"/>
          <w:lang w:bidi="ar-SA"/>
        </w:rPr>
        <w:t>.</w:t>
      </w:r>
    </w:p>
    <w:p w14:paraId="0917247C" w14:textId="77777777" w:rsidR="009C5A70" w:rsidRDefault="009C5A70" w:rsidP="00A300CC">
      <w:pPr>
        <w:pStyle w:val="Akapitzlist"/>
        <w:tabs>
          <w:tab w:val="left" w:pos="0"/>
          <w:tab w:val="left" w:pos="284"/>
        </w:tabs>
        <w:suppressAutoHyphens w:val="0"/>
        <w:spacing w:after="0" w:line="240" w:lineRule="auto"/>
        <w:ind w:left="0"/>
        <w:contextualSpacing/>
        <w:jc w:val="both"/>
        <w:rPr>
          <w:rFonts w:ascii="Tahoma" w:hAnsi="Tahoma" w:cs="Tahoma"/>
          <w:bCs/>
        </w:rPr>
      </w:pPr>
      <w:r w:rsidRPr="009C5A70">
        <w:rPr>
          <w:rFonts w:ascii="Tahoma" w:hAnsi="Tahoma" w:cs="Tahoma"/>
          <w:bCs/>
        </w:rPr>
        <w:t xml:space="preserve">Tym samym Zamawiający nie dopuszcza składania ofert częściowych, o których mowa w art. 7 pkt 15 ustawy </w:t>
      </w:r>
      <w:proofErr w:type="spellStart"/>
      <w:r w:rsidRPr="009C5A70">
        <w:rPr>
          <w:rFonts w:ascii="Tahoma" w:hAnsi="Tahoma" w:cs="Tahoma"/>
          <w:bCs/>
        </w:rPr>
        <w:t>Pzp</w:t>
      </w:r>
      <w:proofErr w:type="spellEnd"/>
      <w:r w:rsidRPr="009C5A70">
        <w:rPr>
          <w:rFonts w:ascii="Tahoma" w:hAnsi="Tahoma" w:cs="Tahoma"/>
          <w:bCs/>
        </w:rPr>
        <w:t>.</w:t>
      </w:r>
    </w:p>
    <w:p w14:paraId="66CE7C70" w14:textId="77777777" w:rsidR="00A300CC" w:rsidRPr="009C5A70" w:rsidRDefault="00A300CC" w:rsidP="00A300CC">
      <w:pPr>
        <w:pStyle w:val="Akapitzlist"/>
        <w:tabs>
          <w:tab w:val="left" w:pos="0"/>
          <w:tab w:val="left" w:pos="284"/>
        </w:tabs>
        <w:suppressAutoHyphens w:val="0"/>
        <w:spacing w:after="0" w:line="240" w:lineRule="auto"/>
        <w:ind w:left="0"/>
        <w:contextualSpacing/>
        <w:jc w:val="both"/>
        <w:rPr>
          <w:rFonts w:ascii="Tahoma" w:hAnsi="Tahoma" w:cs="Tahoma"/>
        </w:rPr>
      </w:pPr>
    </w:p>
    <w:p w14:paraId="57DF4C69" w14:textId="77777777" w:rsidR="00503138" w:rsidRPr="00503138" w:rsidRDefault="00503138" w:rsidP="00480C02">
      <w:pPr>
        <w:pStyle w:val="Teksttreci2"/>
        <w:shd w:val="clear" w:color="auto" w:fill="auto"/>
        <w:spacing w:before="0" w:after="120" w:line="240" w:lineRule="auto"/>
        <w:ind w:right="23" w:firstLine="0"/>
        <w:jc w:val="left"/>
        <w:rPr>
          <w:rFonts w:ascii="Tahoma" w:hAnsi="Tahoma" w:cs="Tahoma"/>
          <w:b/>
          <w:color w:val="4F81BD" w:themeColor="accent1"/>
        </w:rPr>
      </w:pPr>
      <w:r w:rsidRPr="00503138">
        <w:rPr>
          <w:rStyle w:val="Nagwek20"/>
          <w:rFonts w:ascii="Tahoma" w:hAnsi="Tahoma" w:cs="Tahoma"/>
          <w:bCs w:val="0"/>
          <w:color w:val="4F81BD" w:themeColor="accent1"/>
          <w:sz w:val="22"/>
          <w:szCs w:val="22"/>
        </w:rPr>
        <w:t xml:space="preserve">Powody </w:t>
      </w:r>
      <w:r w:rsidRPr="00503138">
        <w:rPr>
          <w:rFonts w:ascii="Tahoma" w:hAnsi="Tahoma" w:cs="Tahoma"/>
          <w:b/>
          <w:color w:val="4F81BD" w:themeColor="accent1"/>
        </w:rPr>
        <w:t>nie dokonania  podziału zamówienia na części:</w:t>
      </w:r>
    </w:p>
    <w:p w14:paraId="2C834E28" w14:textId="5E62B918" w:rsidR="00156432" w:rsidRPr="00156432" w:rsidRDefault="00156432" w:rsidP="00480C02">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r w:rsidRPr="00156432">
        <w:rPr>
          <w:rFonts w:ascii="Tahoma" w:hAnsi="Tahoma" w:cs="Tahoma"/>
        </w:rPr>
        <w:t>Stosownie do treści art.</w:t>
      </w:r>
      <w:r w:rsidR="00064240">
        <w:rPr>
          <w:rFonts w:ascii="Tahoma" w:hAnsi="Tahoma" w:cs="Tahoma"/>
        </w:rPr>
        <w:t xml:space="preserve"> </w:t>
      </w:r>
      <w:r w:rsidRPr="00156432">
        <w:rPr>
          <w:rFonts w:ascii="Tahoma" w:hAnsi="Tahoma" w:cs="Tahoma"/>
        </w:rPr>
        <w:t>5 ust.1 ustawy Prawo energetyczne, dostarczanie paliw gazowych odbywa się, po uprzednim przyłączeniu do sieci, na podstawie umowy sprzedaży i umowy o świadczenie usług przesyłania lub dystrybucji.  Zgodnie z art.</w:t>
      </w:r>
      <w:r w:rsidR="00064240">
        <w:rPr>
          <w:rFonts w:ascii="Tahoma" w:hAnsi="Tahoma" w:cs="Tahoma"/>
        </w:rPr>
        <w:t xml:space="preserve"> </w:t>
      </w:r>
      <w:r w:rsidRPr="00156432">
        <w:rPr>
          <w:rFonts w:ascii="Tahoma" w:hAnsi="Tahoma" w:cs="Tahoma"/>
        </w:rPr>
        <w:t>5 ust.</w:t>
      </w:r>
      <w:r w:rsidR="00064240">
        <w:rPr>
          <w:rFonts w:ascii="Tahoma" w:hAnsi="Tahoma" w:cs="Tahoma"/>
        </w:rPr>
        <w:t xml:space="preserve"> </w:t>
      </w:r>
      <w:r w:rsidRPr="00156432">
        <w:rPr>
          <w:rFonts w:ascii="Tahoma" w:hAnsi="Tahoma" w:cs="Tahoma"/>
        </w:rPr>
        <w:t>3 i ust.</w:t>
      </w:r>
      <w:r w:rsidR="00064240">
        <w:rPr>
          <w:rFonts w:ascii="Tahoma" w:hAnsi="Tahoma" w:cs="Tahoma"/>
        </w:rPr>
        <w:t xml:space="preserve"> </w:t>
      </w:r>
      <w:r w:rsidRPr="00156432">
        <w:rPr>
          <w:rFonts w:ascii="Tahoma" w:hAnsi="Tahoma" w:cs="Tahoma"/>
        </w:rPr>
        <w:t xml:space="preserve">4 ustawy Prawo energetyczne, </w:t>
      </w:r>
      <w:r w:rsidRPr="00156432">
        <w:rPr>
          <w:rFonts w:ascii="Tahoma" w:hAnsi="Tahoma" w:cs="Tahoma"/>
        </w:rPr>
        <w:lastRenderedPageBreak/>
        <w:t xml:space="preserve">istnieje możliwość zawarcia umowy kompleksowej ( na dostawę i dystrybucję) . W niniejszym postępowaniu zakup paliwa gazowego i świadczenie usług dystrybucji istnieją przesłanki prawne, umożliwiające zawarcie umowy kompleksowej, które nie naruszają uczciwej konkurencji. Zamawiający nie dzieli także dostawy paliwa gazowego na mniejsze części, ponieważ chce uzyskać efekt skali, po drugie Wykonawcy dostarczający paliwo gazowe są w stanie dostarczyć każdy wolumen. Wielkość wolumenu nie stanowi o ograniczeniu konkurencji, zamówienie to jest odpowiednie dla MŚP. </w:t>
      </w:r>
    </w:p>
    <w:p w14:paraId="445A3198" w14:textId="77777777" w:rsidR="009C5A70" w:rsidRPr="004B688A" w:rsidRDefault="009C5A70" w:rsidP="00480C02">
      <w:pPr>
        <w:jc w:val="both"/>
        <w:rPr>
          <w:rFonts w:ascii="Tahoma" w:hAnsi="Tahoma" w:cs="Tahoma"/>
          <w:sz w:val="22"/>
          <w:szCs w:val="22"/>
        </w:rPr>
      </w:pPr>
      <w:r w:rsidRPr="004B688A">
        <w:rPr>
          <w:rFonts w:ascii="Tahoma" w:hAnsi="Tahoma" w:cs="Tahoma"/>
          <w:sz w:val="22"/>
          <w:szCs w:val="22"/>
        </w:rPr>
        <w:t xml:space="preserve">Zamawiający dzieląc zamówienie na części mógłby dokonać tego podziału ze względu na grupy taryfowe lub zapotrzebowanie dla konkretnej jednostki organizacyjnej Gminy. Podział taki mógłby spotkać się z małym zainteresowaniem Wykonawców, gdyż nie byłoby dla nich korzystne ofertowanie na część zamówienia o niewielkim wolumenie. Dodatkowo, teoretycznie każda z jednostek mogłaby ogłosić odrębne postępowanie na dostawę paliwa gazowego, jednak działając wspólnie przedmiot zamówienia jest większy i tym samym Wykonawcy mogą zaproponować niższą cenę jednostkową. </w:t>
      </w:r>
    </w:p>
    <w:p w14:paraId="532D5E9F" w14:textId="77777777" w:rsidR="009C5A70" w:rsidRDefault="009C5A70" w:rsidP="00480C02">
      <w:pPr>
        <w:spacing w:after="200"/>
        <w:contextualSpacing/>
        <w:jc w:val="both"/>
        <w:rPr>
          <w:rFonts w:ascii="Tahoma" w:eastAsiaTheme="majorEastAsia" w:hAnsi="Tahoma" w:cs="Tahoma"/>
          <w:b/>
          <w:sz w:val="28"/>
          <w:szCs w:val="28"/>
          <w:lang w:eastAsia="en-US"/>
        </w:rPr>
      </w:pPr>
    </w:p>
    <w:p w14:paraId="0E93E1C4" w14:textId="529A5F2B" w:rsidR="00755BCC" w:rsidRDefault="00064240" w:rsidP="00480C02">
      <w:pPr>
        <w:spacing w:after="120"/>
        <w:contextualSpacing/>
        <w:jc w:val="both"/>
        <w:rPr>
          <w:rFonts w:ascii="Tahoma" w:eastAsiaTheme="majorEastAsia" w:hAnsi="Tahoma" w:cs="Tahoma"/>
          <w:b/>
          <w:sz w:val="28"/>
          <w:szCs w:val="28"/>
          <w:lang w:eastAsia="en-US"/>
        </w:rPr>
      </w:pPr>
      <w:r>
        <w:rPr>
          <w:rFonts w:ascii="Tahoma" w:eastAsiaTheme="majorEastAsia" w:hAnsi="Tahoma" w:cs="Tahoma"/>
          <w:b/>
          <w:sz w:val="28"/>
          <w:szCs w:val="28"/>
          <w:lang w:eastAsia="en-US"/>
        </w:rPr>
        <w:t xml:space="preserve">DZIAŁ </w:t>
      </w:r>
      <w:r w:rsidR="00B1003A" w:rsidRPr="00A04658">
        <w:rPr>
          <w:rFonts w:ascii="Tahoma" w:eastAsiaTheme="majorEastAsia" w:hAnsi="Tahoma" w:cs="Tahoma"/>
          <w:b/>
          <w:sz w:val="28"/>
          <w:szCs w:val="28"/>
          <w:lang w:eastAsia="en-US"/>
        </w:rPr>
        <w:t>III.  WYMAGANIA STAWIANE WYKONAWCY</w:t>
      </w:r>
    </w:p>
    <w:p w14:paraId="5A48D42C" w14:textId="77777777" w:rsidR="002B7FB1" w:rsidRPr="00A04658" w:rsidRDefault="002B7FB1" w:rsidP="00480C02">
      <w:pPr>
        <w:spacing w:after="120"/>
        <w:contextualSpacing/>
        <w:jc w:val="both"/>
        <w:rPr>
          <w:rFonts w:ascii="Tahoma" w:eastAsiaTheme="majorEastAsia" w:hAnsi="Tahoma" w:cs="Tahoma"/>
          <w:b/>
          <w:sz w:val="28"/>
          <w:szCs w:val="28"/>
          <w:lang w:eastAsia="en-US"/>
        </w:rPr>
      </w:pPr>
    </w:p>
    <w:p w14:paraId="36EDF5D0" w14:textId="1A88C0BD" w:rsidR="00064240" w:rsidRPr="002B7FB1" w:rsidRDefault="002B7FB1" w:rsidP="00480C02">
      <w:pPr>
        <w:widowControl/>
        <w:tabs>
          <w:tab w:val="left" w:pos="142"/>
          <w:tab w:val="left" w:pos="284"/>
        </w:tabs>
        <w:jc w:val="both"/>
        <w:rPr>
          <w:rFonts w:ascii="Tahoma" w:hAnsi="Tahoma" w:cs="Tahoma"/>
          <w:sz w:val="22"/>
          <w:szCs w:val="22"/>
        </w:rPr>
      </w:pPr>
      <w:r w:rsidRPr="002B7FB1">
        <w:rPr>
          <w:rFonts w:ascii="Tahoma" w:hAnsi="Tahoma" w:cs="Tahoma"/>
          <w:sz w:val="22"/>
          <w:szCs w:val="22"/>
        </w:rPr>
        <w:t>1.</w:t>
      </w:r>
      <w:r w:rsidR="005F729B" w:rsidRPr="002B7FB1">
        <w:rPr>
          <w:rFonts w:ascii="Tahoma" w:hAnsi="Tahoma" w:cs="Tahoma"/>
          <w:sz w:val="22"/>
          <w:szCs w:val="22"/>
        </w:rPr>
        <w:t>Wykonawca winien zapoznać się ze wszystkimi wymaganiami określonymi w SWZ, w tym dołączonych do niej załącznikach.</w:t>
      </w:r>
      <w:r w:rsidR="00553260" w:rsidRPr="00553260">
        <w:rPr>
          <w:rFonts w:ascii="Tahoma" w:hAnsi="Tahoma" w:cs="Tahoma"/>
          <w:sz w:val="22"/>
          <w:szCs w:val="22"/>
        </w:rPr>
        <w:t xml:space="preserve"> </w:t>
      </w:r>
      <w:r w:rsidR="00553260" w:rsidRPr="002B7FB1">
        <w:rPr>
          <w:rFonts w:ascii="Tahoma" w:hAnsi="Tahoma" w:cs="Tahoma"/>
          <w:sz w:val="22"/>
          <w:szCs w:val="22"/>
        </w:rPr>
        <w:t xml:space="preserve">Wykonawca ponosi wszelkie koszty związane z przygotowaniem i złożeniem oferty, z zastrzeżeniem art. 261 Ustawy </w:t>
      </w:r>
      <w:proofErr w:type="spellStart"/>
      <w:r w:rsidR="00553260" w:rsidRPr="002B7FB1">
        <w:rPr>
          <w:rFonts w:ascii="Tahoma" w:hAnsi="Tahoma" w:cs="Tahoma"/>
          <w:sz w:val="22"/>
          <w:szCs w:val="22"/>
        </w:rPr>
        <w:t>Pzp</w:t>
      </w:r>
      <w:proofErr w:type="spellEnd"/>
      <w:r w:rsidR="00553260" w:rsidRPr="002B7FB1">
        <w:rPr>
          <w:rFonts w:ascii="Tahoma" w:hAnsi="Tahoma" w:cs="Tahoma"/>
          <w:sz w:val="22"/>
          <w:szCs w:val="22"/>
        </w:rPr>
        <w:t>.</w:t>
      </w:r>
    </w:p>
    <w:p w14:paraId="4BC757E4" w14:textId="0B56C34B" w:rsidR="00553260" w:rsidRPr="00A300CC" w:rsidRDefault="004448B2" w:rsidP="00A300CC">
      <w:pPr>
        <w:widowControl/>
        <w:tabs>
          <w:tab w:val="left" w:pos="142"/>
          <w:tab w:val="left" w:pos="284"/>
        </w:tabs>
        <w:jc w:val="both"/>
        <w:rPr>
          <w:rFonts w:ascii="Tahoma" w:hAnsi="Tahoma" w:cs="Tahoma"/>
          <w:sz w:val="22"/>
          <w:szCs w:val="22"/>
        </w:rPr>
      </w:pPr>
      <w:r w:rsidRPr="00553260">
        <w:rPr>
          <w:rFonts w:ascii="Tahoma" w:hAnsi="Tahoma" w:cs="Tahoma"/>
          <w:sz w:val="22"/>
          <w:szCs w:val="22"/>
        </w:rPr>
        <w:t>2.</w:t>
      </w:r>
      <w:r w:rsidR="00553260" w:rsidRPr="00553260">
        <w:rPr>
          <w:rFonts w:ascii="Tahoma" w:hAnsi="Tahoma" w:cs="Tahoma"/>
          <w:sz w:val="22"/>
          <w:szCs w:val="22"/>
        </w:rPr>
        <w:t>Wykonawca jest zobowiązany do przeprowadzenia w imieniu Zamawiającego procedury zmiany dotychczasowego sprzedawcy gazu ziemnego. Wykonawca dokona wszelkich czynności i uzgodnień z OSD niezbędnych do przeprowadzenia procedury zmiany sprzedawcy i skutecznego rozpoczęcia sprzedaży. Zamawiający przekaże niezbędne dokumenty (pełnomocnictwa, NIP, Regon) do przeprowadzenia procedury zmiany sprzedawcy. Zamawiający przekaże Wykonawcy do przeprowadzenia procedury zmiany sprzedawcy oraz realizacji umowy dane w wersji edytowalnej (Excel, Word).</w:t>
      </w:r>
    </w:p>
    <w:p w14:paraId="3983AF7A" w14:textId="19EE39F8" w:rsidR="00156432" w:rsidRDefault="00156432" w:rsidP="00480C02">
      <w:pPr>
        <w:widowControl/>
        <w:tabs>
          <w:tab w:val="left" w:pos="142"/>
          <w:tab w:val="left" w:pos="284"/>
        </w:tabs>
        <w:jc w:val="both"/>
        <w:rPr>
          <w:rFonts w:ascii="Tahoma" w:hAnsi="Tahoma" w:cs="Tahoma"/>
          <w:sz w:val="22"/>
          <w:szCs w:val="22"/>
          <w:lang w:bidi="ar-SA"/>
        </w:rPr>
      </w:pPr>
      <w:r>
        <w:rPr>
          <w:rFonts w:ascii="Tahoma" w:hAnsi="Tahoma" w:cs="Tahoma"/>
          <w:sz w:val="22"/>
          <w:szCs w:val="22"/>
          <w:lang w:bidi="ar-SA"/>
        </w:rPr>
        <w:t xml:space="preserve">3. </w:t>
      </w:r>
      <w:r w:rsidR="00553260" w:rsidRPr="00553260">
        <w:rPr>
          <w:rFonts w:ascii="Tahoma" w:hAnsi="Tahoma" w:cs="Tahoma"/>
          <w:sz w:val="22"/>
          <w:szCs w:val="22"/>
          <w:lang w:bidi="ar-SA"/>
        </w:rPr>
        <w:t>Dotychczasowym sprzedawcą paliwa gazowego jest PGNiG Obrót Detaliczny spółka z ograniczoną odpowiedzialnością z siedzibą w Warszawie przy ul. Jana Kazimierza</w:t>
      </w:r>
      <w:r w:rsidR="00553260">
        <w:rPr>
          <w:rFonts w:ascii="Tahoma" w:hAnsi="Tahoma" w:cs="Tahoma"/>
          <w:sz w:val="22"/>
          <w:szCs w:val="22"/>
          <w:lang w:bidi="ar-SA"/>
        </w:rPr>
        <w:t>. Umowy zawarte są na okres od 01.01.202</w:t>
      </w:r>
      <w:r w:rsidR="00064240">
        <w:rPr>
          <w:rFonts w:ascii="Tahoma" w:hAnsi="Tahoma" w:cs="Tahoma"/>
          <w:sz w:val="22"/>
          <w:szCs w:val="22"/>
          <w:lang w:bidi="ar-SA"/>
        </w:rPr>
        <w:t>4</w:t>
      </w:r>
      <w:r w:rsidR="00553260">
        <w:rPr>
          <w:rFonts w:ascii="Tahoma" w:hAnsi="Tahoma" w:cs="Tahoma"/>
          <w:sz w:val="22"/>
          <w:szCs w:val="22"/>
          <w:lang w:bidi="ar-SA"/>
        </w:rPr>
        <w:t xml:space="preserve"> do 31.12.202</w:t>
      </w:r>
      <w:r w:rsidR="00064240">
        <w:rPr>
          <w:rFonts w:ascii="Tahoma" w:hAnsi="Tahoma" w:cs="Tahoma"/>
          <w:sz w:val="22"/>
          <w:szCs w:val="22"/>
          <w:lang w:bidi="ar-SA"/>
        </w:rPr>
        <w:t>4</w:t>
      </w:r>
      <w:r w:rsidR="00553260">
        <w:rPr>
          <w:rFonts w:ascii="Tahoma" w:hAnsi="Tahoma" w:cs="Tahoma"/>
          <w:sz w:val="22"/>
          <w:szCs w:val="22"/>
          <w:lang w:bidi="ar-SA"/>
        </w:rPr>
        <w:t xml:space="preserve"> r. </w:t>
      </w:r>
    </w:p>
    <w:p w14:paraId="06AC7012" w14:textId="71E73D82" w:rsidR="00553260" w:rsidRPr="00A300CC" w:rsidRDefault="00156432" w:rsidP="00A300CC">
      <w:pPr>
        <w:autoSpaceDE w:val="0"/>
        <w:autoSpaceDN w:val="0"/>
        <w:rPr>
          <w:rFonts w:ascii="Tahoma" w:eastAsia="Times New Roman" w:hAnsi="Tahoma" w:cs="Tahoma"/>
          <w:sz w:val="22"/>
          <w:szCs w:val="22"/>
        </w:rPr>
      </w:pPr>
      <w:r w:rsidRPr="00156432">
        <w:rPr>
          <w:rFonts w:ascii="Tahoma" w:eastAsia="Times New Roman" w:hAnsi="Tahoma" w:cs="Tahoma"/>
          <w:sz w:val="22"/>
          <w:szCs w:val="22"/>
        </w:rPr>
        <w:t xml:space="preserve">Operatorem Systemu Dystrybucyjnego dla wszystkich PPG objętych postępowaniem jest </w:t>
      </w:r>
      <w:r w:rsidRPr="00156432">
        <w:rPr>
          <w:rFonts w:ascii="Tahoma" w:eastAsia="Times New Roman" w:hAnsi="Tahoma" w:cs="Tahoma"/>
          <w:b/>
          <w:sz w:val="22"/>
          <w:szCs w:val="22"/>
        </w:rPr>
        <w:t>PSG Sp. z o.o. Odział Tarnów</w:t>
      </w:r>
      <w:r>
        <w:rPr>
          <w:rFonts w:ascii="Tahoma" w:eastAsia="Times New Roman" w:hAnsi="Tahoma" w:cs="Tahoma"/>
          <w:b/>
          <w:sz w:val="22"/>
          <w:szCs w:val="22"/>
        </w:rPr>
        <w:t xml:space="preserve">. </w:t>
      </w:r>
      <w:r w:rsidRPr="00156432">
        <w:rPr>
          <w:rFonts w:ascii="Tahoma" w:eastAsia="Times New Roman" w:hAnsi="Tahoma" w:cs="Tahoma"/>
          <w:sz w:val="22"/>
          <w:szCs w:val="22"/>
        </w:rPr>
        <w:t xml:space="preserve"> </w:t>
      </w:r>
    </w:p>
    <w:p w14:paraId="20540CBA" w14:textId="77777777" w:rsidR="005F729B" w:rsidRPr="001943F3" w:rsidRDefault="00156432" w:rsidP="00A300CC">
      <w:pPr>
        <w:widowControl/>
        <w:tabs>
          <w:tab w:val="left" w:pos="142"/>
          <w:tab w:val="left" w:pos="284"/>
        </w:tabs>
        <w:jc w:val="both"/>
        <w:rPr>
          <w:rFonts w:ascii="Tahoma" w:hAnsi="Tahoma" w:cs="Tahoma"/>
          <w:sz w:val="22"/>
          <w:szCs w:val="22"/>
        </w:rPr>
      </w:pPr>
      <w:r>
        <w:rPr>
          <w:rFonts w:ascii="Tahoma" w:hAnsi="Tahoma" w:cs="Tahoma"/>
          <w:sz w:val="22"/>
          <w:szCs w:val="22"/>
        </w:rPr>
        <w:t xml:space="preserve">4. </w:t>
      </w:r>
      <w:r w:rsidR="004448B2">
        <w:rPr>
          <w:rFonts w:ascii="Tahoma" w:hAnsi="Tahoma" w:cs="Tahoma"/>
          <w:sz w:val="22"/>
          <w:szCs w:val="22"/>
        </w:rPr>
        <w:t xml:space="preserve">Rozliczenie za sprzedaż paliwa gazowego odbywać się będzie na podstawie bieżących wskazań układu pomiarowo – rozliczeniowego zgodnie z okresami rozliczeniowymi wynikającymi z bieżącej taryfy OSD. W takim przypadku </w:t>
      </w:r>
      <w:r w:rsidR="0034668D">
        <w:rPr>
          <w:rFonts w:ascii="Tahoma" w:hAnsi="Tahoma" w:cs="Tahoma"/>
          <w:sz w:val="22"/>
          <w:szCs w:val="22"/>
        </w:rPr>
        <w:t xml:space="preserve">ostateczne rozliczenie za dany okres rozliczeniowy nastąpi na podstawie wystawionej przez Wykonawcę faktury rozliczeniowej po uzyskaniu danych pomiarowych od OSD, uwzględniająca ilość faktycznie pobranego przez danego Odbiorcę paliwa gazowego.  </w:t>
      </w:r>
      <w:r w:rsidR="004448B2">
        <w:rPr>
          <w:rFonts w:ascii="Tahoma" w:hAnsi="Tahoma" w:cs="Tahoma"/>
          <w:sz w:val="22"/>
          <w:szCs w:val="22"/>
        </w:rPr>
        <w:t xml:space="preserve"> </w:t>
      </w:r>
    </w:p>
    <w:p w14:paraId="5378F929" w14:textId="77777777" w:rsidR="001943F3" w:rsidRPr="00121CE8" w:rsidRDefault="001943F3" w:rsidP="00A300CC">
      <w:pPr>
        <w:pStyle w:val="Teksttreci2"/>
        <w:shd w:val="clear" w:color="auto" w:fill="auto"/>
        <w:tabs>
          <w:tab w:val="left" w:pos="355"/>
        </w:tabs>
        <w:spacing w:before="0" w:after="0" w:line="240" w:lineRule="auto"/>
        <w:ind w:right="23" w:firstLine="0"/>
        <w:jc w:val="left"/>
        <w:rPr>
          <w:rStyle w:val="Nagwek20"/>
          <w:rFonts w:ascii="Tahoma" w:eastAsia="Calibri" w:hAnsi="Tahoma" w:cs="Tahoma"/>
          <w:b w:val="0"/>
          <w:bCs w:val="0"/>
          <w:color w:val="auto"/>
          <w:sz w:val="22"/>
          <w:szCs w:val="22"/>
        </w:rPr>
      </w:pPr>
      <w:r w:rsidRPr="001943F3">
        <w:rPr>
          <w:rFonts w:ascii="Tahoma" w:hAnsi="Tahoma" w:cs="Tahoma"/>
          <w:color w:val="auto"/>
        </w:rPr>
        <w:t>5. Zamawiający nie stawia wymogów zatrudnienia osób na podstawie umowy o pracę</w:t>
      </w:r>
      <w:bookmarkStart w:id="5" w:name="bookmark12"/>
      <w:r w:rsidRPr="001943F3">
        <w:rPr>
          <w:rFonts w:ascii="Tahoma" w:hAnsi="Tahoma" w:cs="Tahoma"/>
          <w:color w:val="auto"/>
        </w:rPr>
        <w:t>.</w:t>
      </w:r>
    </w:p>
    <w:p w14:paraId="62FB7F92" w14:textId="77777777" w:rsidR="001B0B7A" w:rsidRPr="00064240" w:rsidRDefault="00C50BA1" w:rsidP="00A300CC">
      <w:pPr>
        <w:pStyle w:val="Teksttreci2"/>
        <w:shd w:val="clear" w:color="auto" w:fill="auto"/>
        <w:spacing w:before="0" w:after="0" w:line="240" w:lineRule="auto"/>
        <w:ind w:right="23" w:firstLine="0"/>
        <w:jc w:val="both"/>
        <w:rPr>
          <w:rFonts w:ascii="Tahoma" w:hAnsi="Tahoma" w:cs="Tahoma"/>
          <w:color w:val="auto"/>
        </w:rPr>
      </w:pPr>
      <w:r w:rsidRPr="00064240">
        <w:rPr>
          <w:rStyle w:val="Nagwek20"/>
          <w:rFonts w:ascii="Tahoma" w:hAnsi="Tahoma" w:cs="Tahoma"/>
          <w:bCs w:val="0"/>
          <w:color w:val="auto"/>
          <w:sz w:val="22"/>
          <w:szCs w:val="22"/>
        </w:rPr>
        <w:t xml:space="preserve">6. </w:t>
      </w:r>
      <w:r w:rsidR="009E1117" w:rsidRPr="00064240">
        <w:rPr>
          <w:rStyle w:val="Nagwek20"/>
          <w:rFonts w:ascii="Tahoma" w:hAnsi="Tahoma" w:cs="Tahoma"/>
          <w:bCs w:val="0"/>
          <w:color w:val="auto"/>
          <w:sz w:val="22"/>
          <w:szCs w:val="22"/>
        </w:rPr>
        <w:t>TERMIN WYKONANIA ZAMÓWIENIA</w:t>
      </w:r>
      <w:bookmarkEnd w:id="5"/>
    </w:p>
    <w:p w14:paraId="6559F089" w14:textId="00C938AF" w:rsidR="00FF676C" w:rsidRDefault="00D40C76" w:rsidP="00480C02">
      <w:pPr>
        <w:jc w:val="both"/>
        <w:rPr>
          <w:rFonts w:ascii="Tahoma" w:hAnsi="Tahoma" w:cs="Tahoma"/>
          <w:sz w:val="22"/>
          <w:szCs w:val="22"/>
        </w:rPr>
      </w:pPr>
      <w:r w:rsidRPr="002B7FB1">
        <w:rPr>
          <w:rFonts w:ascii="Tahoma" w:hAnsi="Tahoma" w:cs="Tahoma"/>
          <w:sz w:val="22"/>
          <w:szCs w:val="22"/>
        </w:rPr>
        <w:t>1</w:t>
      </w:r>
      <w:r w:rsidR="00C50BA1">
        <w:rPr>
          <w:rFonts w:ascii="Tahoma" w:hAnsi="Tahoma" w:cs="Tahoma"/>
          <w:sz w:val="22"/>
          <w:szCs w:val="22"/>
        </w:rPr>
        <w:t>)</w:t>
      </w:r>
      <w:r w:rsidRPr="002B7FB1">
        <w:rPr>
          <w:rFonts w:ascii="Tahoma" w:hAnsi="Tahoma" w:cs="Tahoma"/>
          <w:sz w:val="22"/>
          <w:szCs w:val="22"/>
        </w:rPr>
        <w:t xml:space="preserve"> </w:t>
      </w:r>
      <w:r w:rsidR="00CC22C4" w:rsidRPr="002B7FB1">
        <w:rPr>
          <w:rFonts w:ascii="Tahoma" w:hAnsi="Tahoma" w:cs="Tahoma"/>
          <w:sz w:val="22"/>
          <w:szCs w:val="22"/>
        </w:rPr>
        <w:t>Okres realizacji:</w:t>
      </w:r>
      <w:r w:rsidR="00FF676C">
        <w:rPr>
          <w:rFonts w:ascii="Tahoma" w:hAnsi="Tahoma" w:cs="Tahoma"/>
          <w:sz w:val="22"/>
          <w:szCs w:val="22"/>
        </w:rPr>
        <w:t xml:space="preserve"> 12 miesięcy.</w:t>
      </w:r>
    </w:p>
    <w:p w14:paraId="466D9235" w14:textId="42904EF1" w:rsidR="006B36F7" w:rsidRPr="002B7FB1" w:rsidRDefault="00FF676C" w:rsidP="00480C02">
      <w:pPr>
        <w:jc w:val="both"/>
        <w:rPr>
          <w:rFonts w:ascii="Tahoma" w:hAnsi="Tahoma" w:cs="Tahoma"/>
          <w:b/>
          <w:sz w:val="22"/>
          <w:szCs w:val="22"/>
        </w:rPr>
      </w:pPr>
      <w:r>
        <w:rPr>
          <w:rFonts w:ascii="Tahoma" w:hAnsi="Tahoma" w:cs="Tahoma"/>
          <w:sz w:val="22"/>
          <w:szCs w:val="22"/>
        </w:rPr>
        <w:t>2</w:t>
      </w:r>
      <w:r w:rsidR="00C50BA1">
        <w:rPr>
          <w:rFonts w:ascii="Tahoma" w:hAnsi="Tahoma" w:cs="Tahoma"/>
          <w:sz w:val="22"/>
          <w:szCs w:val="22"/>
        </w:rPr>
        <w:t>)</w:t>
      </w:r>
      <w:r>
        <w:rPr>
          <w:rFonts w:ascii="Tahoma" w:hAnsi="Tahoma" w:cs="Tahoma"/>
          <w:sz w:val="22"/>
          <w:szCs w:val="22"/>
        </w:rPr>
        <w:t xml:space="preserve">Termin rozpoczęcia zakupu gazu </w:t>
      </w:r>
      <w:r w:rsidR="00CC22C4" w:rsidRPr="002B7FB1">
        <w:rPr>
          <w:rFonts w:ascii="Tahoma" w:hAnsi="Tahoma" w:cs="Tahoma"/>
          <w:sz w:val="22"/>
          <w:szCs w:val="22"/>
        </w:rPr>
        <w:t xml:space="preserve"> </w:t>
      </w:r>
      <w:r w:rsidR="00C8345D" w:rsidRPr="002B7FB1">
        <w:rPr>
          <w:rFonts w:ascii="Tahoma" w:hAnsi="Tahoma" w:cs="Tahoma"/>
          <w:b/>
          <w:sz w:val="22"/>
          <w:szCs w:val="22"/>
        </w:rPr>
        <w:t>od 01.01.202</w:t>
      </w:r>
      <w:r w:rsidR="00064240">
        <w:rPr>
          <w:rFonts w:ascii="Tahoma" w:hAnsi="Tahoma" w:cs="Tahoma"/>
          <w:b/>
          <w:sz w:val="22"/>
          <w:szCs w:val="22"/>
        </w:rPr>
        <w:t>5</w:t>
      </w:r>
      <w:r w:rsidR="00C8345D" w:rsidRPr="002B7FB1">
        <w:rPr>
          <w:rFonts w:ascii="Tahoma" w:hAnsi="Tahoma" w:cs="Tahoma"/>
          <w:b/>
          <w:sz w:val="22"/>
          <w:szCs w:val="22"/>
        </w:rPr>
        <w:t xml:space="preserve"> do 31.12.202</w:t>
      </w:r>
      <w:r w:rsidR="00064240">
        <w:rPr>
          <w:rFonts w:ascii="Tahoma" w:hAnsi="Tahoma" w:cs="Tahoma"/>
          <w:b/>
          <w:sz w:val="22"/>
          <w:szCs w:val="22"/>
        </w:rPr>
        <w:t>5</w:t>
      </w:r>
      <w:r w:rsidR="00C8345D" w:rsidRPr="002B7FB1">
        <w:rPr>
          <w:rFonts w:ascii="Tahoma" w:hAnsi="Tahoma" w:cs="Tahoma"/>
          <w:b/>
          <w:sz w:val="22"/>
          <w:szCs w:val="22"/>
        </w:rPr>
        <w:t xml:space="preserve"> r</w:t>
      </w:r>
    </w:p>
    <w:p w14:paraId="27F35B7C" w14:textId="050C414C" w:rsidR="00BD711B" w:rsidRDefault="00FF676C" w:rsidP="00A300CC">
      <w:pPr>
        <w:pStyle w:val="Teksttreci2"/>
        <w:shd w:val="clear" w:color="auto" w:fill="auto"/>
        <w:spacing w:before="0" w:after="0" w:line="240" w:lineRule="auto"/>
        <w:ind w:firstLine="0"/>
        <w:jc w:val="both"/>
        <w:rPr>
          <w:rFonts w:ascii="Tahoma" w:hAnsi="Tahoma" w:cs="Tahoma"/>
        </w:rPr>
      </w:pPr>
      <w:r>
        <w:rPr>
          <w:rFonts w:ascii="Tahoma" w:hAnsi="Tahoma" w:cs="Tahoma"/>
        </w:rPr>
        <w:t>3</w:t>
      </w:r>
      <w:r w:rsidR="00C50BA1">
        <w:rPr>
          <w:rFonts w:ascii="Tahoma" w:hAnsi="Tahoma" w:cs="Tahoma"/>
        </w:rPr>
        <w:t>)</w:t>
      </w:r>
      <w:r w:rsidR="00FD2B19" w:rsidRPr="002B7FB1">
        <w:rPr>
          <w:rFonts w:ascii="Tahoma" w:hAnsi="Tahoma" w:cs="Tahoma"/>
        </w:rPr>
        <w:t xml:space="preserve"> </w:t>
      </w:r>
      <w:r w:rsidR="00C061D0" w:rsidRPr="002B7FB1">
        <w:rPr>
          <w:rFonts w:ascii="Tahoma" w:hAnsi="Tahoma" w:cs="Tahoma"/>
        </w:rPr>
        <w:t>Z przyczyn formalno-prawnych, Zamawiający dopuszcza zmianę terminu rozpoczęcia wykonania zamówienia z zastrzeżeniem granicznego terminu wy</w:t>
      </w:r>
      <w:r>
        <w:rPr>
          <w:rFonts w:ascii="Tahoma" w:hAnsi="Tahoma" w:cs="Tahoma"/>
        </w:rPr>
        <w:t>konania zamówienia do 31.12.202</w:t>
      </w:r>
      <w:r w:rsidR="00064240">
        <w:rPr>
          <w:rFonts w:ascii="Tahoma" w:hAnsi="Tahoma" w:cs="Tahoma"/>
        </w:rPr>
        <w:t>5</w:t>
      </w:r>
      <w:r w:rsidR="00C061D0" w:rsidRPr="002B7FB1">
        <w:rPr>
          <w:rFonts w:ascii="Tahoma" w:hAnsi="Tahoma" w:cs="Tahoma"/>
        </w:rPr>
        <w:t xml:space="preserve"> r., jednak nie wcześniej niż po skutecznym rozwiązaniu umowy, na podstawie której dotychczas Zamawiający miał dostarczane paliwo gazowe oraz skutecznym przeprowadzeniu procesu zmiany sprzedawcy u Operatora Systemu Dystrybucyjnego.   </w:t>
      </w:r>
    </w:p>
    <w:p w14:paraId="067211B4" w14:textId="77777777" w:rsidR="00A300CC" w:rsidRPr="00A300CC" w:rsidRDefault="00A300CC" w:rsidP="00A300CC">
      <w:pPr>
        <w:pStyle w:val="Teksttreci2"/>
        <w:shd w:val="clear" w:color="auto" w:fill="auto"/>
        <w:spacing w:before="0" w:after="0" w:line="240" w:lineRule="auto"/>
        <w:ind w:firstLine="0"/>
        <w:jc w:val="both"/>
        <w:rPr>
          <w:rFonts w:ascii="Tahoma" w:hAnsi="Tahoma" w:cs="Tahoma"/>
          <w:color w:val="auto"/>
          <w:lang w:bidi="ar-SA"/>
        </w:rPr>
      </w:pPr>
    </w:p>
    <w:p w14:paraId="3E097558" w14:textId="77777777" w:rsidR="00BD711B" w:rsidRPr="006F504E" w:rsidRDefault="0040731A" w:rsidP="00480C02">
      <w:pPr>
        <w:widowControl/>
        <w:autoSpaceDE w:val="0"/>
        <w:autoSpaceDN w:val="0"/>
        <w:adjustRightInd w:val="0"/>
        <w:rPr>
          <w:rFonts w:ascii="Tahoma" w:hAnsi="Tahoma" w:cs="Tahoma"/>
          <w:b/>
          <w:color w:val="auto"/>
          <w:lang w:bidi="ar-SA"/>
        </w:rPr>
      </w:pPr>
      <w:r w:rsidRPr="006F504E">
        <w:rPr>
          <w:rFonts w:ascii="Tahoma" w:hAnsi="Tahoma" w:cs="Tahoma"/>
          <w:b/>
          <w:color w:val="auto"/>
          <w:lang w:bidi="ar-SA"/>
        </w:rPr>
        <w:t xml:space="preserve">7. </w:t>
      </w:r>
      <w:r w:rsidR="00BD711B" w:rsidRPr="006F504E">
        <w:rPr>
          <w:rFonts w:ascii="Tahoma" w:hAnsi="Tahoma" w:cs="Tahoma"/>
          <w:b/>
          <w:color w:val="auto"/>
          <w:lang w:bidi="ar-SA"/>
        </w:rPr>
        <w:t xml:space="preserve">PROJEKTOWANE POSTANOWIENIA </w:t>
      </w:r>
      <w:r w:rsidR="00D80F39" w:rsidRPr="006F504E">
        <w:rPr>
          <w:rFonts w:ascii="Tahoma" w:hAnsi="Tahoma" w:cs="Tahoma"/>
          <w:b/>
          <w:color w:val="auto"/>
          <w:lang w:bidi="ar-SA"/>
        </w:rPr>
        <w:t xml:space="preserve">DO </w:t>
      </w:r>
      <w:r w:rsidR="00BD711B" w:rsidRPr="006F504E">
        <w:rPr>
          <w:rFonts w:ascii="Tahoma" w:hAnsi="Tahoma" w:cs="Tahoma"/>
          <w:b/>
          <w:color w:val="auto"/>
          <w:lang w:bidi="ar-SA"/>
        </w:rPr>
        <w:t>UMOWY W SPRAWIE ZAMÓWIENIA</w:t>
      </w:r>
    </w:p>
    <w:p w14:paraId="0BE78DE2" w14:textId="77777777" w:rsidR="00076A9B" w:rsidRPr="006F504E" w:rsidRDefault="0056307F" w:rsidP="00480C02">
      <w:pPr>
        <w:widowControl/>
        <w:autoSpaceDE w:val="0"/>
        <w:autoSpaceDN w:val="0"/>
        <w:adjustRightInd w:val="0"/>
        <w:spacing w:after="120"/>
        <w:rPr>
          <w:rFonts w:ascii="Tahoma" w:hAnsi="Tahoma" w:cs="Tahoma"/>
          <w:b/>
          <w:color w:val="auto"/>
          <w:lang w:bidi="ar-SA"/>
        </w:rPr>
      </w:pPr>
      <w:r w:rsidRPr="006F504E">
        <w:rPr>
          <w:rFonts w:ascii="Tahoma" w:hAnsi="Tahoma" w:cs="Tahoma"/>
          <w:b/>
          <w:color w:val="auto"/>
          <w:lang w:bidi="ar-SA"/>
        </w:rPr>
        <w:t>PUBLICZNEGO.</w:t>
      </w:r>
    </w:p>
    <w:p w14:paraId="4D3AD391" w14:textId="3E17021D" w:rsidR="0056307F" w:rsidRPr="00FE10FB" w:rsidRDefault="00F17F95" w:rsidP="00480C02">
      <w:pPr>
        <w:ind w:right="20"/>
        <w:jc w:val="both"/>
        <w:rPr>
          <w:rFonts w:ascii="Tahoma" w:hAnsi="Tahoma" w:cs="Tahoma"/>
          <w:color w:val="auto"/>
          <w:sz w:val="22"/>
          <w:szCs w:val="22"/>
          <w:lang w:bidi="ar-SA"/>
        </w:rPr>
      </w:pPr>
      <w:r w:rsidRPr="00FE10FB">
        <w:rPr>
          <w:rFonts w:ascii="Tahoma" w:hAnsi="Tahoma" w:cs="Tahoma"/>
          <w:color w:val="auto"/>
          <w:sz w:val="22"/>
          <w:szCs w:val="22"/>
          <w:lang w:bidi="ar-SA"/>
        </w:rPr>
        <w:t>1</w:t>
      </w:r>
      <w:r w:rsidR="003D08F6">
        <w:rPr>
          <w:rFonts w:ascii="Tahoma" w:hAnsi="Tahoma" w:cs="Tahoma"/>
          <w:color w:val="auto"/>
          <w:sz w:val="22"/>
          <w:szCs w:val="22"/>
          <w:lang w:bidi="ar-SA"/>
        </w:rPr>
        <w:t>)</w:t>
      </w:r>
      <w:r w:rsidR="0056307F" w:rsidRPr="00FE10FB">
        <w:rPr>
          <w:rFonts w:ascii="Tahoma" w:hAnsi="Tahoma" w:cs="Tahoma"/>
          <w:color w:val="auto"/>
          <w:sz w:val="22"/>
          <w:szCs w:val="22"/>
          <w:lang w:bidi="ar-SA"/>
        </w:rPr>
        <w:t xml:space="preserve"> Postanowienia do Umowy </w:t>
      </w:r>
      <w:r w:rsidR="0056307F" w:rsidRPr="00FE10FB">
        <w:rPr>
          <w:rFonts w:ascii="Tahoma" w:hAnsi="Tahoma" w:cs="Tahoma"/>
          <w:color w:val="auto"/>
          <w:sz w:val="22"/>
          <w:szCs w:val="22"/>
          <w:u w:val="single"/>
          <w:lang w:bidi="ar-SA"/>
        </w:rPr>
        <w:t xml:space="preserve">zawiera </w:t>
      </w:r>
      <w:r w:rsidR="00BC3D1F" w:rsidRPr="00A73066">
        <w:rPr>
          <w:rFonts w:ascii="Tahoma" w:hAnsi="Tahoma" w:cs="Tahoma"/>
          <w:color w:val="auto"/>
          <w:sz w:val="22"/>
          <w:szCs w:val="22"/>
          <w:lang w:bidi="ar-SA"/>
        </w:rPr>
        <w:t>Z</w:t>
      </w:r>
      <w:r w:rsidR="0055285B" w:rsidRPr="00A73066">
        <w:rPr>
          <w:rFonts w:ascii="Tahoma" w:hAnsi="Tahoma" w:cs="Tahoma"/>
          <w:color w:val="auto"/>
          <w:sz w:val="22"/>
          <w:szCs w:val="22"/>
          <w:lang w:bidi="ar-SA"/>
        </w:rPr>
        <w:t>ałącznik</w:t>
      </w:r>
      <w:r w:rsidR="005A62BD" w:rsidRPr="00A73066">
        <w:rPr>
          <w:rFonts w:ascii="Tahoma" w:hAnsi="Tahoma" w:cs="Tahoma"/>
          <w:color w:val="auto"/>
          <w:sz w:val="22"/>
          <w:szCs w:val="22"/>
          <w:lang w:bidi="ar-SA"/>
        </w:rPr>
        <w:t xml:space="preserve"> </w:t>
      </w:r>
      <w:r w:rsidR="004A55F5">
        <w:rPr>
          <w:rFonts w:ascii="Tahoma" w:hAnsi="Tahoma" w:cs="Tahoma"/>
          <w:color w:val="auto"/>
          <w:sz w:val="22"/>
          <w:szCs w:val="22"/>
          <w:lang w:bidi="ar-SA"/>
        </w:rPr>
        <w:t>Nr 5 Istotne Postanowienia Umowy</w:t>
      </w:r>
      <w:r w:rsidR="006E3F02" w:rsidRPr="00A73066">
        <w:rPr>
          <w:rFonts w:ascii="Tahoma" w:hAnsi="Tahoma" w:cs="Tahoma"/>
          <w:color w:val="auto"/>
          <w:sz w:val="22"/>
          <w:szCs w:val="22"/>
          <w:lang w:bidi="ar-SA"/>
        </w:rPr>
        <w:t xml:space="preserve"> </w:t>
      </w:r>
      <w:r w:rsidR="005A62BD" w:rsidRPr="00A73066">
        <w:rPr>
          <w:rFonts w:ascii="Tahoma" w:hAnsi="Tahoma" w:cs="Tahoma"/>
          <w:color w:val="auto"/>
          <w:sz w:val="22"/>
          <w:szCs w:val="22"/>
          <w:lang w:bidi="ar-SA"/>
        </w:rPr>
        <w:t>d</w:t>
      </w:r>
      <w:r w:rsidR="005A62BD" w:rsidRPr="00BC3D1F">
        <w:rPr>
          <w:rFonts w:ascii="Tahoma" w:hAnsi="Tahoma" w:cs="Tahoma"/>
          <w:color w:val="auto"/>
          <w:sz w:val="22"/>
          <w:szCs w:val="22"/>
          <w:lang w:bidi="ar-SA"/>
        </w:rPr>
        <w:t>o</w:t>
      </w:r>
      <w:r w:rsidR="0056307F" w:rsidRPr="00FE10FB">
        <w:rPr>
          <w:rFonts w:ascii="Tahoma" w:hAnsi="Tahoma" w:cs="Tahoma"/>
          <w:color w:val="auto"/>
          <w:sz w:val="22"/>
          <w:szCs w:val="22"/>
          <w:lang w:bidi="ar-SA"/>
        </w:rPr>
        <w:t xml:space="preserve"> </w:t>
      </w:r>
      <w:r w:rsidR="005A62BD" w:rsidRPr="00FE10FB">
        <w:rPr>
          <w:rFonts w:ascii="Tahoma" w:hAnsi="Tahoma" w:cs="Tahoma"/>
          <w:color w:val="auto"/>
          <w:sz w:val="22"/>
          <w:szCs w:val="22"/>
          <w:lang w:bidi="ar-SA"/>
        </w:rPr>
        <w:t xml:space="preserve">niniejszej </w:t>
      </w:r>
      <w:r w:rsidR="0056307F" w:rsidRPr="00FE10FB">
        <w:rPr>
          <w:rFonts w:ascii="Tahoma" w:hAnsi="Tahoma" w:cs="Tahoma"/>
          <w:color w:val="auto"/>
          <w:sz w:val="22"/>
          <w:szCs w:val="22"/>
          <w:lang w:bidi="ar-SA"/>
        </w:rPr>
        <w:t>SWZ.</w:t>
      </w:r>
    </w:p>
    <w:p w14:paraId="7E606B3D" w14:textId="77777777" w:rsidR="00A300CC" w:rsidRDefault="0056307F" w:rsidP="00480C02">
      <w:pPr>
        <w:ind w:right="20"/>
        <w:jc w:val="both"/>
        <w:rPr>
          <w:rFonts w:ascii="Tahoma" w:hAnsi="Tahoma" w:cs="Tahoma"/>
          <w:color w:val="auto"/>
          <w:sz w:val="22"/>
          <w:szCs w:val="22"/>
          <w:lang w:bidi="ar-SA"/>
        </w:rPr>
      </w:pPr>
      <w:r w:rsidRPr="00FE10FB">
        <w:rPr>
          <w:rFonts w:ascii="Tahoma" w:hAnsi="Tahoma" w:cs="Tahoma"/>
          <w:color w:val="auto"/>
          <w:sz w:val="22"/>
          <w:szCs w:val="22"/>
          <w:lang w:bidi="ar-SA"/>
        </w:rPr>
        <w:t>2</w:t>
      </w:r>
      <w:r w:rsidR="003D08F6">
        <w:rPr>
          <w:rFonts w:ascii="Tahoma" w:hAnsi="Tahoma" w:cs="Tahoma"/>
          <w:color w:val="auto"/>
          <w:sz w:val="22"/>
          <w:szCs w:val="22"/>
          <w:lang w:bidi="ar-SA"/>
        </w:rPr>
        <w:t>)</w:t>
      </w:r>
      <w:r w:rsidRPr="00FE10FB">
        <w:rPr>
          <w:rFonts w:ascii="Tahoma" w:hAnsi="Tahoma" w:cs="Tahoma"/>
          <w:color w:val="auto"/>
          <w:sz w:val="22"/>
          <w:szCs w:val="22"/>
          <w:lang w:bidi="ar-SA"/>
        </w:rPr>
        <w:t xml:space="preserve"> </w:t>
      </w:r>
      <w:r w:rsidR="000745B4">
        <w:rPr>
          <w:rFonts w:ascii="Tahoma" w:hAnsi="Tahoma" w:cs="Tahoma"/>
          <w:color w:val="auto"/>
          <w:sz w:val="22"/>
          <w:szCs w:val="22"/>
          <w:lang w:bidi="ar-SA"/>
        </w:rPr>
        <w:t>Zakres świadczenia Wykonawcy wynikający z umowy jest tożsamy z jego zobowiązaniem zawartym</w:t>
      </w:r>
    </w:p>
    <w:p w14:paraId="64D351EB" w14:textId="110B6CFA" w:rsidR="000745B4" w:rsidRDefault="000745B4" w:rsidP="00480C02">
      <w:pPr>
        <w:ind w:right="20"/>
        <w:jc w:val="both"/>
        <w:rPr>
          <w:rFonts w:ascii="Tahoma" w:hAnsi="Tahoma" w:cs="Tahoma"/>
          <w:color w:val="auto"/>
          <w:sz w:val="22"/>
          <w:szCs w:val="22"/>
          <w:lang w:bidi="ar-SA"/>
        </w:rPr>
      </w:pPr>
      <w:r>
        <w:rPr>
          <w:rFonts w:ascii="Tahoma" w:hAnsi="Tahoma" w:cs="Tahoma"/>
          <w:color w:val="auto"/>
          <w:sz w:val="22"/>
          <w:szCs w:val="22"/>
          <w:lang w:bidi="ar-SA"/>
        </w:rPr>
        <w:t xml:space="preserve"> </w:t>
      </w:r>
      <w:r w:rsidR="00A300CC">
        <w:rPr>
          <w:rFonts w:ascii="Tahoma" w:hAnsi="Tahoma" w:cs="Tahoma"/>
          <w:color w:val="auto"/>
          <w:sz w:val="22"/>
          <w:szCs w:val="22"/>
          <w:lang w:bidi="ar-SA"/>
        </w:rPr>
        <w:t xml:space="preserve">   </w:t>
      </w:r>
      <w:r>
        <w:rPr>
          <w:rFonts w:ascii="Tahoma" w:hAnsi="Tahoma" w:cs="Tahoma"/>
          <w:color w:val="auto"/>
          <w:sz w:val="22"/>
          <w:szCs w:val="22"/>
          <w:lang w:bidi="ar-SA"/>
        </w:rPr>
        <w:t>w ofercie.</w:t>
      </w:r>
    </w:p>
    <w:p w14:paraId="4D6720C4" w14:textId="77777777" w:rsidR="006F504E" w:rsidRDefault="006F504E" w:rsidP="00480C02">
      <w:pPr>
        <w:pStyle w:val="Teksttreci2"/>
        <w:shd w:val="clear" w:color="auto" w:fill="auto"/>
        <w:tabs>
          <w:tab w:val="left" w:pos="474"/>
        </w:tabs>
        <w:spacing w:before="0" w:after="0" w:line="240" w:lineRule="auto"/>
        <w:ind w:right="20" w:firstLine="0"/>
        <w:jc w:val="left"/>
        <w:rPr>
          <w:rStyle w:val="Teksttreci52"/>
          <w:rFonts w:ascii="Tahoma" w:hAnsi="Tahoma" w:cs="Tahoma"/>
          <w:bCs w:val="0"/>
          <w:color w:val="auto"/>
          <w:sz w:val="28"/>
          <w:szCs w:val="28"/>
        </w:rPr>
      </w:pPr>
    </w:p>
    <w:p w14:paraId="1C8D9B0D" w14:textId="187EA405" w:rsidR="006F504E" w:rsidRDefault="006F504E" w:rsidP="00480C02">
      <w:pPr>
        <w:pStyle w:val="Teksttreci2"/>
        <w:shd w:val="clear" w:color="auto" w:fill="auto"/>
        <w:tabs>
          <w:tab w:val="left" w:pos="474"/>
        </w:tabs>
        <w:spacing w:before="0" w:after="0" w:line="240" w:lineRule="auto"/>
        <w:ind w:right="20" w:firstLine="0"/>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lastRenderedPageBreak/>
        <w:t xml:space="preserve">DZIAŁ </w:t>
      </w:r>
      <w:r w:rsidR="00B1003A" w:rsidRPr="00FE10FB">
        <w:rPr>
          <w:rStyle w:val="Teksttreci52"/>
          <w:rFonts w:ascii="Tahoma" w:hAnsi="Tahoma" w:cs="Tahoma"/>
          <w:bCs w:val="0"/>
          <w:color w:val="auto"/>
          <w:sz w:val="28"/>
          <w:szCs w:val="28"/>
        </w:rPr>
        <w:t>IV</w:t>
      </w:r>
      <w:r w:rsidR="00141DB0" w:rsidRPr="00FE10FB">
        <w:rPr>
          <w:rStyle w:val="Teksttreci52"/>
          <w:rFonts w:ascii="Tahoma" w:hAnsi="Tahoma" w:cs="Tahoma"/>
          <w:bCs w:val="0"/>
          <w:color w:val="auto"/>
          <w:sz w:val="28"/>
          <w:szCs w:val="28"/>
        </w:rPr>
        <w:t xml:space="preserve">. </w:t>
      </w:r>
      <w:r w:rsidR="00142FF7" w:rsidRPr="00FE10FB">
        <w:rPr>
          <w:rStyle w:val="Teksttreci52"/>
          <w:rFonts w:ascii="Tahoma" w:hAnsi="Tahoma" w:cs="Tahoma"/>
          <w:bCs w:val="0"/>
          <w:color w:val="auto"/>
          <w:sz w:val="28"/>
          <w:szCs w:val="28"/>
        </w:rPr>
        <w:t>INFORMACJE O ŚRODKACH KOMUNIKACJI</w:t>
      </w:r>
      <w:r>
        <w:rPr>
          <w:rStyle w:val="Teksttreci52"/>
          <w:rFonts w:ascii="Tahoma" w:hAnsi="Tahoma" w:cs="Tahoma"/>
          <w:bCs w:val="0"/>
          <w:color w:val="auto"/>
          <w:sz w:val="28"/>
          <w:szCs w:val="28"/>
        </w:rPr>
        <w:t xml:space="preserve"> </w:t>
      </w:r>
    </w:p>
    <w:p w14:paraId="0C372EEC" w14:textId="77777777" w:rsidR="006F504E" w:rsidRDefault="006F504E" w:rsidP="00480C02">
      <w:pPr>
        <w:pStyle w:val="Teksttreci2"/>
        <w:shd w:val="clear" w:color="auto" w:fill="auto"/>
        <w:tabs>
          <w:tab w:val="left" w:pos="474"/>
        </w:tabs>
        <w:spacing w:before="0" w:after="0" w:line="240" w:lineRule="auto"/>
        <w:ind w:right="20" w:firstLine="0"/>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142FF7" w:rsidRPr="00FE10FB">
        <w:rPr>
          <w:rStyle w:val="Teksttreci52"/>
          <w:rFonts w:ascii="Tahoma" w:hAnsi="Tahoma" w:cs="Tahoma"/>
          <w:bCs w:val="0"/>
          <w:color w:val="auto"/>
          <w:sz w:val="28"/>
          <w:szCs w:val="28"/>
        </w:rPr>
        <w:t xml:space="preserve">ELEKTRONICZNEJ, </w:t>
      </w:r>
      <w:r w:rsidR="00FE10FB" w:rsidRPr="00FE10FB">
        <w:rPr>
          <w:rStyle w:val="Teksttreci52"/>
          <w:rFonts w:ascii="Tahoma" w:hAnsi="Tahoma" w:cs="Tahoma"/>
          <w:bCs w:val="0"/>
          <w:color w:val="auto"/>
          <w:sz w:val="28"/>
          <w:szCs w:val="28"/>
        </w:rPr>
        <w:t>PRZY UŻYCIU KTÓRYCH</w:t>
      </w:r>
      <w:r>
        <w:rPr>
          <w:rStyle w:val="Teksttreci52"/>
          <w:rFonts w:ascii="Tahoma" w:hAnsi="Tahoma" w:cs="Tahoma"/>
          <w:bCs w:val="0"/>
          <w:color w:val="auto"/>
          <w:sz w:val="28"/>
          <w:szCs w:val="28"/>
        </w:rPr>
        <w:t xml:space="preserve">  </w:t>
      </w:r>
    </w:p>
    <w:p w14:paraId="18959B10" w14:textId="45161B0A" w:rsidR="006F504E" w:rsidRDefault="006F504E" w:rsidP="00480C02">
      <w:pPr>
        <w:pStyle w:val="Teksttreci2"/>
        <w:shd w:val="clear" w:color="auto" w:fill="auto"/>
        <w:tabs>
          <w:tab w:val="left" w:pos="474"/>
        </w:tabs>
        <w:spacing w:before="0" w:after="0" w:line="240" w:lineRule="auto"/>
        <w:ind w:right="20" w:firstLine="0"/>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782FA8">
        <w:rPr>
          <w:rStyle w:val="Teksttreci52"/>
          <w:rFonts w:ascii="Tahoma" w:hAnsi="Tahoma" w:cs="Tahoma"/>
          <w:bCs w:val="0"/>
          <w:color w:val="auto"/>
          <w:sz w:val="28"/>
          <w:szCs w:val="28"/>
        </w:rPr>
        <w:t xml:space="preserve">ZAMAWIAJĄCY BĘDZIE KOMUNIKOWAŁ </w:t>
      </w:r>
      <w:r w:rsidR="00FE10FB" w:rsidRPr="00FE10FB">
        <w:rPr>
          <w:rStyle w:val="Teksttreci52"/>
          <w:rFonts w:ascii="Tahoma" w:hAnsi="Tahoma" w:cs="Tahoma"/>
          <w:bCs w:val="0"/>
          <w:color w:val="auto"/>
          <w:sz w:val="28"/>
          <w:szCs w:val="28"/>
        </w:rPr>
        <w:t xml:space="preserve">SIĘ Z </w:t>
      </w:r>
    </w:p>
    <w:p w14:paraId="045E2323" w14:textId="2A76AC44" w:rsidR="006F504E" w:rsidRDefault="006F504E" w:rsidP="00480C02">
      <w:pPr>
        <w:pStyle w:val="Teksttreci2"/>
        <w:shd w:val="clear" w:color="auto" w:fill="auto"/>
        <w:tabs>
          <w:tab w:val="left" w:pos="474"/>
        </w:tabs>
        <w:spacing w:before="0" w:after="0" w:line="240" w:lineRule="auto"/>
        <w:ind w:right="20" w:firstLine="0"/>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FE10FB" w:rsidRPr="00FE10FB">
        <w:rPr>
          <w:rStyle w:val="Teksttreci52"/>
          <w:rFonts w:ascii="Tahoma" w:hAnsi="Tahoma" w:cs="Tahoma"/>
          <w:bCs w:val="0"/>
          <w:color w:val="auto"/>
          <w:sz w:val="28"/>
          <w:szCs w:val="28"/>
        </w:rPr>
        <w:t>WYKONAWCAMI</w:t>
      </w:r>
      <w:r w:rsidR="00142FF7" w:rsidRPr="00FE10FB">
        <w:rPr>
          <w:rStyle w:val="Teksttreci52"/>
          <w:rFonts w:ascii="Tahoma" w:hAnsi="Tahoma" w:cs="Tahoma"/>
          <w:bCs w:val="0"/>
          <w:color w:val="auto"/>
          <w:sz w:val="28"/>
          <w:szCs w:val="28"/>
        </w:rPr>
        <w:t>,</w:t>
      </w:r>
      <w:r w:rsidR="00FE10FB">
        <w:rPr>
          <w:rStyle w:val="Teksttreci52"/>
          <w:rFonts w:ascii="Tahoma" w:hAnsi="Tahoma" w:cs="Tahoma"/>
          <w:bCs w:val="0"/>
          <w:color w:val="auto"/>
          <w:sz w:val="28"/>
          <w:szCs w:val="28"/>
        </w:rPr>
        <w:t xml:space="preserve"> </w:t>
      </w:r>
      <w:r w:rsidR="00FE10FB" w:rsidRPr="00FE10FB">
        <w:rPr>
          <w:rStyle w:val="Teksttreci52"/>
          <w:rFonts w:ascii="Tahoma" w:hAnsi="Tahoma" w:cs="Tahoma"/>
          <w:bCs w:val="0"/>
          <w:color w:val="auto"/>
          <w:sz w:val="28"/>
          <w:szCs w:val="28"/>
        </w:rPr>
        <w:t xml:space="preserve">ORAZ INFORMACJE O WYMAGANIACH </w:t>
      </w:r>
    </w:p>
    <w:p w14:paraId="01A54610" w14:textId="5FE9726D" w:rsidR="005A56A0" w:rsidRDefault="005A56A0" w:rsidP="00480C02">
      <w:pPr>
        <w:pStyle w:val="Teksttreci2"/>
        <w:shd w:val="clear" w:color="auto" w:fill="auto"/>
        <w:tabs>
          <w:tab w:val="left" w:pos="474"/>
        </w:tabs>
        <w:spacing w:before="0" w:after="0" w:line="240" w:lineRule="auto"/>
        <w:ind w:left="567" w:right="20" w:hanging="567"/>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6F504E">
        <w:rPr>
          <w:rStyle w:val="Teksttreci52"/>
          <w:rFonts w:ascii="Tahoma" w:hAnsi="Tahoma" w:cs="Tahoma"/>
          <w:bCs w:val="0"/>
          <w:color w:val="auto"/>
          <w:sz w:val="28"/>
          <w:szCs w:val="28"/>
        </w:rPr>
        <w:t xml:space="preserve">          </w:t>
      </w:r>
      <w:r>
        <w:rPr>
          <w:rStyle w:val="Teksttreci52"/>
          <w:rFonts w:ascii="Tahoma" w:hAnsi="Tahoma" w:cs="Tahoma"/>
          <w:bCs w:val="0"/>
          <w:color w:val="auto"/>
          <w:sz w:val="28"/>
          <w:szCs w:val="28"/>
        </w:rPr>
        <w:t xml:space="preserve">   </w:t>
      </w:r>
      <w:r w:rsidR="00FE10FB" w:rsidRPr="00FE10FB">
        <w:rPr>
          <w:rStyle w:val="Teksttreci52"/>
          <w:rFonts w:ascii="Tahoma" w:hAnsi="Tahoma" w:cs="Tahoma"/>
          <w:bCs w:val="0"/>
          <w:color w:val="auto"/>
          <w:sz w:val="28"/>
          <w:szCs w:val="28"/>
        </w:rPr>
        <w:t>TECHNICZNYCH I ORGANIZACYJNYCH SPORZĄDZANI</w:t>
      </w:r>
      <w:r w:rsidR="00FE10FB">
        <w:rPr>
          <w:rStyle w:val="Teksttreci52"/>
          <w:rFonts w:ascii="Tahoma" w:hAnsi="Tahoma" w:cs="Tahoma"/>
          <w:bCs w:val="0"/>
          <w:color w:val="auto"/>
          <w:sz w:val="28"/>
          <w:szCs w:val="28"/>
        </w:rPr>
        <w:t xml:space="preserve">A, </w:t>
      </w:r>
    </w:p>
    <w:p w14:paraId="3C7D9706" w14:textId="72C020BD" w:rsidR="005A56A0" w:rsidRDefault="005A56A0" w:rsidP="00480C02">
      <w:pPr>
        <w:pStyle w:val="Teksttreci2"/>
        <w:shd w:val="clear" w:color="auto" w:fill="auto"/>
        <w:tabs>
          <w:tab w:val="left" w:pos="474"/>
        </w:tabs>
        <w:spacing w:before="0" w:after="0" w:line="240" w:lineRule="auto"/>
        <w:ind w:left="567" w:right="20" w:hanging="567"/>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6F504E">
        <w:rPr>
          <w:rStyle w:val="Teksttreci52"/>
          <w:rFonts w:ascii="Tahoma" w:hAnsi="Tahoma" w:cs="Tahoma"/>
          <w:bCs w:val="0"/>
          <w:color w:val="auto"/>
          <w:sz w:val="28"/>
          <w:szCs w:val="28"/>
        </w:rPr>
        <w:t xml:space="preserve">          </w:t>
      </w:r>
      <w:r w:rsidR="00FE10FB" w:rsidRPr="00FE10FB">
        <w:rPr>
          <w:rStyle w:val="Teksttreci52"/>
          <w:rFonts w:ascii="Tahoma" w:hAnsi="Tahoma" w:cs="Tahoma"/>
          <w:bCs w:val="0"/>
          <w:color w:val="auto"/>
          <w:sz w:val="28"/>
          <w:szCs w:val="28"/>
        </w:rPr>
        <w:t xml:space="preserve">WYSYŁANIA I ODBIERANIA KORESPONDENCJI </w:t>
      </w:r>
    </w:p>
    <w:p w14:paraId="39179866" w14:textId="78380758" w:rsidR="00142FF7" w:rsidRPr="00FE10FB" w:rsidRDefault="005A56A0" w:rsidP="00480C02">
      <w:pPr>
        <w:pStyle w:val="Teksttreci2"/>
        <w:shd w:val="clear" w:color="auto" w:fill="auto"/>
        <w:tabs>
          <w:tab w:val="left" w:pos="474"/>
        </w:tabs>
        <w:spacing w:before="0" w:after="0" w:line="240" w:lineRule="auto"/>
        <w:ind w:left="567" w:right="20" w:hanging="567"/>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6F504E">
        <w:rPr>
          <w:rStyle w:val="Teksttreci52"/>
          <w:rFonts w:ascii="Tahoma" w:hAnsi="Tahoma" w:cs="Tahoma"/>
          <w:bCs w:val="0"/>
          <w:color w:val="auto"/>
          <w:sz w:val="28"/>
          <w:szCs w:val="28"/>
        </w:rPr>
        <w:t xml:space="preserve">          </w:t>
      </w:r>
      <w:r>
        <w:rPr>
          <w:rStyle w:val="Teksttreci52"/>
          <w:rFonts w:ascii="Tahoma" w:hAnsi="Tahoma" w:cs="Tahoma"/>
          <w:bCs w:val="0"/>
          <w:color w:val="auto"/>
          <w:sz w:val="28"/>
          <w:szCs w:val="28"/>
        </w:rPr>
        <w:t xml:space="preserve"> </w:t>
      </w:r>
      <w:r w:rsidR="00FE10FB" w:rsidRPr="00FE10FB">
        <w:rPr>
          <w:rStyle w:val="Teksttreci52"/>
          <w:rFonts w:ascii="Tahoma" w:hAnsi="Tahoma" w:cs="Tahoma"/>
          <w:bCs w:val="0"/>
          <w:color w:val="auto"/>
          <w:sz w:val="28"/>
          <w:szCs w:val="28"/>
        </w:rPr>
        <w:t>ELEKTRONICZNEJ</w:t>
      </w:r>
    </w:p>
    <w:p w14:paraId="593E507A" w14:textId="77777777" w:rsidR="001757DD" w:rsidRPr="006D72AA" w:rsidRDefault="001757DD" w:rsidP="00480C02">
      <w:pPr>
        <w:pStyle w:val="Teksttreci41"/>
        <w:shd w:val="clear" w:color="auto" w:fill="auto"/>
        <w:spacing w:before="0" w:after="120" w:line="240" w:lineRule="auto"/>
        <w:ind w:firstLine="0"/>
        <w:rPr>
          <w:rFonts w:ascii="Tahoma" w:hAnsi="Tahoma" w:cs="Tahoma"/>
          <w:color w:val="0070C0"/>
          <w:sz w:val="28"/>
          <w:szCs w:val="28"/>
        </w:rPr>
      </w:pPr>
    </w:p>
    <w:p w14:paraId="46A246D7" w14:textId="77777777" w:rsidR="007C2CF4" w:rsidRPr="00F60D8A" w:rsidRDefault="001757DD" w:rsidP="00480C02">
      <w:pPr>
        <w:pStyle w:val="Teksttreci41"/>
        <w:shd w:val="clear" w:color="auto" w:fill="auto"/>
        <w:spacing w:before="0" w:after="120" w:line="240" w:lineRule="auto"/>
        <w:ind w:firstLine="0"/>
        <w:rPr>
          <w:rFonts w:ascii="Tahoma" w:hAnsi="Tahoma" w:cs="Tahoma"/>
          <w:color w:val="auto"/>
        </w:rPr>
      </w:pPr>
      <w:r w:rsidRPr="00F60D8A">
        <w:rPr>
          <w:rFonts w:ascii="Tahoma" w:hAnsi="Tahoma" w:cs="Tahoma"/>
          <w:color w:val="auto"/>
        </w:rPr>
        <w:t>INFORMACJE OGÓLNE</w:t>
      </w:r>
    </w:p>
    <w:p w14:paraId="2B0040F1" w14:textId="0C1493CB" w:rsidR="00AD6BC4" w:rsidRDefault="007C2CF4" w:rsidP="00A300CC">
      <w:pPr>
        <w:widowControl/>
        <w:autoSpaceDE w:val="0"/>
        <w:autoSpaceDN w:val="0"/>
        <w:adjustRightInd w:val="0"/>
        <w:spacing w:after="120"/>
        <w:rPr>
          <w:rFonts w:ascii="Tahoma" w:hAnsi="Tahoma" w:cs="Tahoma"/>
          <w:color w:val="auto"/>
          <w:sz w:val="22"/>
          <w:szCs w:val="22"/>
          <w:lang w:bidi="ar-SA"/>
        </w:rPr>
      </w:pPr>
      <w:r w:rsidRPr="00FE10FB">
        <w:rPr>
          <w:rFonts w:ascii="Tahoma" w:hAnsi="Tahoma" w:cs="Tahoma"/>
          <w:color w:val="auto"/>
          <w:sz w:val="22"/>
          <w:szCs w:val="22"/>
          <w:lang w:bidi="ar-SA"/>
        </w:rPr>
        <w:t>1.</w:t>
      </w:r>
      <w:r w:rsidR="00FE10FB" w:rsidRPr="00FE10FB">
        <w:rPr>
          <w:rFonts w:ascii="Tahoma" w:hAnsi="Tahoma" w:cs="Tahoma"/>
          <w:sz w:val="22"/>
          <w:szCs w:val="22"/>
        </w:rPr>
        <w:t xml:space="preserve"> </w:t>
      </w:r>
      <w:r w:rsidR="00FE10FB" w:rsidRPr="00FE10FB">
        <w:rPr>
          <w:rFonts w:ascii="Tahoma" w:hAnsi="Tahoma" w:cs="Tahoma"/>
          <w:sz w:val="22"/>
          <w:szCs w:val="22"/>
          <w:lang w:bidi="ar-SA"/>
        </w:rPr>
        <w:t xml:space="preserve">W niniejszym postępowaniu komunikacja Zamawiającego z Wykonawcami odbywa się przy użyciu środków komunikacji elektronicznej, za pośrednictwem Platformy zakupowej, działającej pod adresem </w:t>
      </w:r>
      <w:hyperlink r:id="rId15" w:history="1">
        <w:r w:rsidR="00C50BA1" w:rsidRPr="000539E3">
          <w:rPr>
            <w:rStyle w:val="Hipercze"/>
            <w:rFonts w:ascii="Tahoma" w:hAnsi="Tahoma" w:cs="Tahoma"/>
            <w:sz w:val="22"/>
            <w:szCs w:val="22"/>
            <w:lang w:bidi="ar-SA"/>
          </w:rPr>
          <w:t>https://platformazakupowa.pl/pn/mszana</w:t>
        </w:r>
      </w:hyperlink>
      <w:r w:rsidR="00FE10FB">
        <w:rPr>
          <w:rFonts w:ascii="Tahoma" w:hAnsi="Tahoma" w:cs="Tahoma"/>
          <w:color w:val="auto"/>
          <w:sz w:val="22"/>
          <w:szCs w:val="22"/>
          <w:lang w:bidi="ar-SA"/>
        </w:rPr>
        <w:t>.</w:t>
      </w:r>
    </w:p>
    <w:p w14:paraId="015177D6" w14:textId="77777777" w:rsidR="00F60D8A" w:rsidRDefault="00DB462B" w:rsidP="00480C02">
      <w:pPr>
        <w:tabs>
          <w:tab w:val="left" w:pos="0"/>
          <w:tab w:val="left" w:pos="426"/>
        </w:tabs>
        <w:ind w:right="57"/>
        <w:contextualSpacing/>
        <w:jc w:val="both"/>
        <w:outlineLvl w:val="3"/>
        <w:rPr>
          <w:rFonts w:ascii="Tahoma" w:hAnsi="Tahoma" w:cs="Tahoma"/>
          <w:sz w:val="22"/>
          <w:szCs w:val="22"/>
        </w:rPr>
      </w:pPr>
      <w:r>
        <w:rPr>
          <w:rFonts w:ascii="Tahoma" w:hAnsi="Tahoma" w:cs="Tahoma"/>
          <w:sz w:val="22"/>
          <w:szCs w:val="22"/>
        </w:rPr>
        <w:t xml:space="preserve">2. </w:t>
      </w:r>
      <w:r w:rsidR="00C50BA1" w:rsidRPr="00DB462B">
        <w:rPr>
          <w:rFonts w:ascii="Tahoma" w:hAnsi="Tahoma" w:cs="Tahoma"/>
          <w:sz w:val="22"/>
          <w:szCs w:val="22"/>
        </w:rPr>
        <w:t>Wszelką korespondencję Zamawiający zamierza prowadzić za pomocą platformy. W celu skrócenia czasu udzielenia odpowiedzi na pytania preferuje się, aby komunikacja między Zamawiającym a Wykonawcami w tym wszelkie oświadczenia, wnioski, zawiadomienia dokumenty oraz informacje, przekazywane były za pośrednictwem platformy i bezpłatnego formularza „</w:t>
      </w:r>
      <w:r w:rsidR="00C50BA1" w:rsidRPr="00DB462B">
        <w:rPr>
          <w:rFonts w:ascii="Tahoma" w:hAnsi="Tahoma" w:cs="Tahoma"/>
          <w:bCs/>
          <w:sz w:val="22"/>
          <w:szCs w:val="22"/>
        </w:rPr>
        <w:t>wyślij wiadomość do Zamawiającego”.</w:t>
      </w:r>
      <w:r w:rsidR="00C50BA1" w:rsidRPr="00DB462B">
        <w:rPr>
          <w:rFonts w:ascii="Tahoma" w:hAnsi="Tahoma" w:cs="Tahoma"/>
          <w:sz w:val="22"/>
          <w:szCs w:val="22"/>
        </w:rPr>
        <w:t xml:space="preserve"> Za datę przekazania (wpływu), przyjmuje się datę ich przesłania za pośrednictwem platformy poprzez kliknięcie przycisku „wyślij wiadomość do Zamawiającego” oraz pojawienia się komunikatu, że wiadomość została wysłana do Zamawiającego. Zamawiający dopuszcza awaryjnie komunikację za pośrednictwem poczty elektronicznej. Adres poczty elektronicznej osoby uprawnionej do kontaktu z Wykonawcami: </w:t>
      </w:r>
      <w:hyperlink r:id="rId16" w:history="1">
        <w:r w:rsidR="00F60D8A" w:rsidRPr="00851955">
          <w:rPr>
            <w:rStyle w:val="Hipercze"/>
            <w:rFonts w:ascii="Tahoma" w:hAnsi="Tahoma" w:cs="Tahoma"/>
            <w:sz w:val="22"/>
            <w:szCs w:val="22"/>
          </w:rPr>
          <w:t>c.drag@mszana.pl</w:t>
        </w:r>
      </w:hyperlink>
      <w:r>
        <w:rPr>
          <w:rFonts w:ascii="Tahoma" w:hAnsi="Tahoma" w:cs="Tahoma"/>
          <w:sz w:val="22"/>
          <w:szCs w:val="22"/>
        </w:rPr>
        <w:t xml:space="preserve"> lub </w:t>
      </w:r>
      <w:r w:rsidR="00C50BA1" w:rsidRPr="00DB462B">
        <w:rPr>
          <w:rFonts w:ascii="Tahoma" w:hAnsi="Tahoma" w:cs="Tahoma"/>
          <w:sz w:val="22"/>
          <w:szCs w:val="22"/>
        </w:rPr>
        <w:t xml:space="preserve"> </w:t>
      </w:r>
      <w:hyperlink r:id="rId17" w:history="1">
        <w:r w:rsidRPr="00DB462B">
          <w:rPr>
            <w:rStyle w:val="Hipercze"/>
            <w:rFonts w:ascii="Tahoma" w:hAnsi="Tahoma" w:cs="Tahoma"/>
            <w:sz w:val="22"/>
            <w:szCs w:val="22"/>
          </w:rPr>
          <w:t>gmina@mszana.pl</w:t>
        </w:r>
      </w:hyperlink>
    </w:p>
    <w:p w14:paraId="17C12680" w14:textId="77777777" w:rsidR="00F60D8A" w:rsidRDefault="00F60D8A" w:rsidP="00480C02">
      <w:pPr>
        <w:tabs>
          <w:tab w:val="left" w:pos="0"/>
          <w:tab w:val="left" w:pos="426"/>
        </w:tabs>
        <w:spacing w:after="100" w:afterAutospacing="1"/>
        <w:ind w:right="57"/>
        <w:contextualSpacing/>
        <w:jc w:val="both"/>
        <w:outlineLvl w:val="3"/>
        <w:rPr>
          <w:rFonts w:ascii="Tahoma" w:hAnsi="Tahoma" w:cs="Tahoma"/>
          <w:sz w:val="22"/>
          <w:szCs w:val="22"/>
        </w:rPr>
      </w:pPr>
    </w:p>
    <w:p w14:paraId="6D78A323" w14:textId="5B952CAC" w:rsidR="00C50BA1" w:rsidRDefault="00DB462B" w:rsidP="00A300CC">
      <w:pPr>
        <w:tabs>
          <w:tab w:val="left" w:pos="0"/>
          <w:tab w:val="left" w:pos="426"/>
        </w:tabs>
        <w:spacing w:before="240" w:after="100" w:afterAutospacing="1"/>
        <w:ind w:right="57"/>
        <w:contextualSpacing/>
        <w:jc w:val="both"/>
        <w:outlineLvl w:val="3"/>
        <w:rPr>
          <w:rFonts w:ascii="Tahoma" w:hAnsi="Tahoma" w:cs="Tahoma"/>
          <w:sz w:val="22"/>
          <w:szCs w:val="22"/>
        </w:rPr>
      </w:pPr>
      <w:r w:rsidRPr="00DB462B">
        <w:rPr>
          <w:rFonts w:ascii="Tahoma" w:hAnsi="Tahoma" w:cs="Tahoma"/>
          <w:sz w:val="22"/>
          <w:szCs w:val="22"/>
        </w:rPr>
        <w:t>3.</w:t>
      </w:r>
      <w:r w:rsidR="00C50BA1" w:rsidRPr="00DB462B">
        <w:rPr>
          <w:rFonts w:ascii="Tahoma" w:hAnsi="Tahoma" w:cs="Tahoma"/>
          <w:sz w:val="22"/>
          <w:szCs w:val="22"/>
        </w:rPr>
        <w:t>Zamawiający będzie przekazywał Wykonawcom informacje za pośrednictwem platformy. Informacje dotyczące odpowiedzi na pytania, zmiany specyfikacji, ogłoszenia, zmiany terminu składania i otwarcia ofert Zamawiający będzie zamieszczał na platformie w sekcji „Komunikaty”. Korespondencja, której zgodnie z obowiązującymi przepisami adresatem jest konkretny Wykonawca, będzie przekazywana za pośrednictwem platformy do konkretnego Wykonawcy. W przypadku wiadomości prywatnych, Zamawiający przekazuje je na adres poczty elektronicznej wskazany przez Wykonawcę w druku oferta, na co Wykonawca wyraża zgodę i zobowiązuje się do utrzymania jego funkcjonalności przez czas trwania postępowania. Domniemywa się, że wiadomości przekazane na adres poczty elektronicznej wskazany przez Wykonawcę zostały doręczone skutecznie, a Wykonawca zapoznał się z ich treścią. O zmianie adresu poczty elektronicznej do przekazywania korespondencji związanej z danym postępowaniem Wykonawca niezwłocznie zawiadamia Zamawiającego składając oświadczenie osób uprawnionych do reprezentacji Wykonawcy.</w:t>
      </w:r>
    </w:p>
    <w:p w14:paraId="7D017B01" w14:textId="77777777" w:rsidR="00A300CC" w:rsidRPr="00A300CC" w:rsidRDefault="00A300CC" w:rsidP="00A300CC">
      <w:pPr>
        <w:tabs>
          <w:tab w:val="left" w:pos="0"/>
          <w:tab w:val="left" w:pos="426"/>
        </w:tabs>
        <w:spacing w:before="240" w:after="100" w:afterAutospacing="1"/>
        <w:ind w:right="57"/>
        <w:contextualSpacing/>
        <w:jc w:val="both"/>
        <w:outlineLvl w:val="3"/>
        <w:rPr>
          <w:rFonts w:ascii="Tahoma" w:hAnsi="Tahoma" w:cs="Tahoma"/>
          <w:sz w:val="22"/>
          <w:szCs w:val="22"/>
        </w:rPr>
      </w:pPr>
    </w:p>
    <w:p w14:paraId="481768E1" w14:textId="77777777" w:rsidR="00C50BA1" w:rsidRDefault="00DB462B" w:rsidP="00480C02">
      <w:pPr>
        <w:tabs>
          <w:tab w:val="left" w:pos="0"/>
          <w:tab w:val="left" w:pos="426"/>
        </w:tabs>
        <w:ind w:right="57"/>
        <w:contextualSpacing/>
        <w:jc w:val="both"/>
        <w:outlineLvl w:val="3"/>
        <w:rPr>
          <w:rFonts w:ascii="Tahoma" w:hAnsi="Tahoma" w:cs="Tahoma"/>
          <w:sz w:val="22"/>
          <w:szCs w:val="22"/>
        </w:rPr>
      </w:pPr>
      <w:r w:rsidRPr="00DB462B">
        <w:rPr>
          <w:rFonts w:ascii="Tahoma" w:hAnsi="Tahoma" w:cs="Tahoma"/>
          <w:sz w:val="22"/>
          <w:szCs w:val="22"/>
        </w:rPr>
        <w:t xml:space="preserve">4. </w:t>
      </w:r>
      <w:r w:rsidR="00C50BA1" w:rsidRPr="00DB462B">
        <w:rPr>
          <w:rFonts w:ascii="Tahoma" w:hAnsi="Tahoma" w:cs="Tahoma"/>
          <w:sz w:val="22"/>
          <w:szCs w:val="22"/>
        </w:rPr>
        <w:t xml:space="preserve">Wykonawca jako profesjonalny podmiot ma obowiązek śledzenia i sprawdzania komunikatów oraz wiadomości bezpośrednio na platformie przesłanych przez Zamawiającego, gdyż system powiadomień może ulec awarii lub powiadomienie może trafić do folderu SPAM. Zamawiający nie bierze odpowiedzialności za sytuację, gdy Wykonawca nie dostanie e-maila z powiadomieniem z platformy. Wszelkie fakultatywne powiadomienia za pomocą poczty e-mail obciążone są ryzykiem błędów związanych z działaniem serwerów pocztowych, na których działanie Zamawiający nie ma wpływu. Uwaga. Złożenie pliku na platformie oznacza jego dostarczenie. </w:t>
      </w:r>
    </w:p>
    <w:p w14:paraId="451F609F" w14:textId="77777777" w:rsidR="00DB462B" w:rsidRPr="00DB462B" w:rsidRDefault="00DB462B" w:rsidP="00480C02">
      <w:pPr>
        <w:tabs>
          <w:tab w:val="left" w:pos="0"/>
          <w:tab w:val="left" w:pos="426"/>
        </w:tabs>
        <w:ind w:right="57"/>
        <w:contextualSpacing/>
        <w:jc w:val="both"/>
        <w:outlineLvl w:val="3"/>
        <w:rPr>
          <w:rFonts w:ascii="Tahoma" w:hAnsi="Tahoma" w:cs="Tahoma"/>
          <w:bCs/>
          <w:sz w:val="22"/>
          <w:szCs w:val="22"/>
        </w:rPr>
      </w:pPr>
    </w:p>
    <w:p w14:paraId="5FCA8847" w14:textId="3FEF70FF" w:rsidR="00C50BA1" w:rsidRPr="00DB462B" w:rsidRDefault="00DB462B" w:rsidP="00480C02">
      <w:pPr>
        <w:tabs>
          <w:tab w:val="left" w:pos="0"/>
          <w:tab w:val="left" w:pos="426"/>
        </w:tabs>
        <w:ind w:right="57"/>
        <w:contextualSpacing/>
        <w:jc w:val="both"/>
        <w:outlineLvl w:val="3"/>
        <w:rPr>
          <w:rFonts w:ascii="Tahoma" w:hAnsi="Tahoma" w:cs="Tahoma"/>
          <w:bCs/>
          <w:sz w:val="22"/>
          <w:szCs w:val="22"/>
        </w:rPr>
      </w:pPr>
      <w:r w:rsidRPr="00DB462B">
        <w:rPr>
          <w:rFonts w:ascii="Tahoma" w:hAnsi="Tahoma" w:cs="Tahoma"/>
          <w:sz w:val="22"/>
          <w:szCs w:val="22"/>
        </w:rPr>
        <w:t>5.</w:t>
      </w:r>
      <w:r w:rsidR="00C50BA1" w:rsidRPr="00DB462B">
        <w:rPr>
          <w:rFonts w:ascii="Tahoma" w:hAnsi="Tahoma" w:cs="Tahoma"/>
          <w:sz w:val="22"/>
          <w:szCs w:val="22"/>
        </w:rPr>
        <w:t>Zamawiający zgodnie z § 11 ust. 2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platformy tj.:</w:t>
      </w:r>
    </w:p>
    <w:p w14:paraId="77DB07CC" w14:textId="77777777" w:rsidR="00C50BA1" w:rsidRPr="00DB462B" w:rsidRDefault="00C50BA1" w:rsidP="00480C02">
      <w:pPr>
        <w:pStyle w:val="Akapitzlist"/>
        <w:widowControl w:val="0"/>
        <w:numPr>
          <w:ilvl w:val="0"/>
          <w:numId w:val="19"/>
        </w:numPr>
        <w:tabs>
          <w:tab w:val="left" w:pos="709"/>
        </w:tabs>
        <w:spacing w:after="0" w:line="240" w:lineRule="auto"/>
        <w:ind w:left="426" w:right="57" w:firstLine="0"/>
        <w:contextualSpacing/>
        <w:jc w:val="both"/>
        <w:outlineLvl w:val="3"/>
        <w:rPr>
          <w:rFonts w:ascii="Tahoma" w:hAnsi="Tahoma" w:cs="Tahoma"/>
        </w:rPr>
      </w:pPr>
      <w:r w:rsidRPr="00DB462B">
        <w:rPr>
          <w:rFonts w:ascii="Tahoma" w:hAnsi="Tahoma" w:cs="Tahoma"/>
        </w:rPr>
        <w:t xml:space="preserve">stały dostęp do sieci Internet o gwarantowanej przepustowości nie mniejszej niż 512 </w:t>
      </w:r>
      <w:proofErr w:type="spellStart"/>
      <w:r w:rsidRPr="00DB462B">
        <w:rPr>
          <w:rFonts w:ascii="Tahoma" w:hAnsi="Tahoma" w:cs="Tahoma"/>
        </w:rPr>
        <w:t>kb</w:t>
      </w:r>
      <w:proofErr w:type="spellEnd"/>
      <w:r w:rsidRPr="00DB462B">
        <w:rPr>
          <w:rFonts w:ascii="Tahoma" w:hAnsi="Tahoma" w:cs="Tahoma"/>
        </w:rPr>
        <w:t>/s,</w:t>
      </w:r>
    </w:p>
    <w:p w14:paraId="7B540D86" w14:textId="77777777" w:rsidR="00AD6BC4" w:rsidRDefault="00C50BA1" w:rsidP="00480C02">
      <w:pPr>
        <w:pStyle w:val="Akapitzlist"/>
        <w:widowControl w:val="0"/>
        <w:numPr>
          <w:ilvl w:val="0"/>
          <w:numId w:val="19"/>
        </w:numPr>
        <w:tabs>
          <w:tab w:val="left" w:pos="709"/>
        </w:tabs>
        <w:spacing w:after="0" w:line="240" w:lineRule="auto"/>
        <w:ind w:left="426" w:right="57" w:firstLine="0"/>
        <w:contextualSpacing/>
        <w:jc w:val="both"/>
        <w:outlineLvl w:val="3"/>
        <w:rPr>
          <w:rFonts w:ascii="Tahoma" w:hAnsi="Tahoma" w:cs="Tahoma"/>
        </w:rPr>
      </w:pPr>
      <w:r w:rsidRPr="00DB462B">
        <w:rPr>
          <w:rFonts w:ascii="Tahoma" w:hAnsi="Tahoma" w:cs="Tahoma"/>
        </w:rPr>
        <w:lastRenderedPageBreak/>
        <w:t>komputer klasy PC lub MAC o następującej konfiguracji: pamięć min. 2 GB Ram, procesor Intel</w:t>
      </w:r>
    </w:p>
    <w:p w14:paraId="71D3EAAD" w14:textId="77777777" w:rsidR="00AD6BC4" w:rsidRDefault="00C50BA1" w:rsidP="00480C02">
      <w:pPr>
        <w:pStyle w:val="Akapitzlist"/>
        <w:widowControl w:val="0"/>
        <w:tabs>
          <w:tab w:val="left" w:pos="709"/>
        </w:tabs>
        <w:spacing w:after="0" w:line="240" w:lineRule="auto"/>
        <w:ind w:left="426" w:right="57"/>
        <w:contextualSpacing/>
        <w:jc w:val="both"/>
        <w:outlineLvl w:val="3"/>
        <w:rPr>
          <w:rFonts w:ascii="Tahoma" w:hAnsi="Tahoma" w:cs="Tahoma"/>
        </w:rPr>
      </w:pPr>
      <w:r w:rsidRPr="00DB462B">
        <w:rPr>
          <w:rFonts w:ascii="Tahoma" w:hAnsi="Tahoma" w:cs="Tahoma"/>
        </w:rPr>
        <w:t xml:space="preserve"> </w:t>
      </w:r>
      <w:r w:rsidR="00AD6BC4">
        <w:rPr>
          <w:rFonts w:ascii="Tahoma" w:hAnsi="Tahoma" w:cs="Tahoma"/>
        </w:rPr>
        <w:t xml:space="preserve">   </w:t>
      </w:r>
      <w:r w:rsidRPr="00DB462B">
        <w:rPr>
          <w:rFonts w:ascii="Tahoma" w:hAnsi="Tahoma" w:cs="Tahoma"/>
        </w:rPr>
        <w:t xml:space="preserve">IV 2 GHZ lub jego nowsza wersja, jeden z systemów operacyjnych - MS Windows 7, Mac Os </w:t>
      </w:r>
    </w:p>
    <w:p w14:paraId="28C70E8D" w14:textId="0A3FD32C" w:rsidR="00C50BA1" w:rsidRPr="00DB462B" w:rsidRDefault="00AD6BC4" w:rsidP="00480C02">
      <w:pPr>
        <w:pStyle w:val="Akapitzlist"/>
        <w:widowControl w:val="0"/>
        <w:tabs>
          <w:tab w:val="left" w:pos="709"/>
        </w:tabs>
        <w:spacing w:after="0" w:line="240" w:lineRule="auto"/>
        <w:ind w:left="426" w:right="57"/>
        <w:contextualSpacing/>
        <w:jc w:val="both"/>
        <w:outlineLvl w:val="3"/>
        <w:rPr>
          <w:rFonts w:ascii="Tahoma" w:hAnsi="Tahoma" w:cs="Tahoma"/>
        </w:rPr>
      </w:pPr>
      <w:r>
        <w:rPr>
          <w:rFonts w:ascii="Tahoma" w:hAnsi="Tahoma" w:cs="Tahoma"/>
        </w:rPr>
        <w:t xml:space="preserve">    </w:t>
      </w:r>
      <w:r w:rsidR="00C50BA1" w:rsidRPr="00DB462B">
        <w:rPr>
          <w:rFonts w:ascii="Tahoma" w:hAnsi="Tahoma" w:cs="Tahoma"/>
        </w:rPr>
        <w:t>x 10 4, Linux, lub ich nowsze wersje,</w:t>
      </w:r>
    </w:p>
    <w:p w14:paraId="7786115C" w14:textId="77777777" w:rsidR="00C50BA1" w:rsidRPr="00DB462B" w:rsidRDefault="00C50BA1" w:rsidP="00480C02">
      <w:pPr>
        <w:pStyle w:val="Akapitzlist"/>
        <w:widowControl w:val="0"/>
        <w:numPr>
          <w:ilvl w:val="0"/>
          <w:numId w:val="19"/>
        </w:numPr>
        <w:tabs>
          <w:tab w:val="left" w:pos="709"/>
        </w:tabs>
        <w:spacing w:after="0" w:line="240" w:lineRule="auto"/>
        <w:ind w:left="426" w:right="57" w:firstLine="0"/>
        <w:contextualSpacing/>
        <w:jc w:val="both"/>
        <w:outlineLvl w:val="3"/>
        <w:rPr>
          <w:rFonts w:ascii="Tahoma" w:hAnsi="Tahoma" w:cs="Tahoma"/>
        </w:rPr>
      </w:pPr>
      <w:r w:rsidRPr="00DB462B">
        <w:rPr>
          <w:rFonts w:ascii="Tahoma" w:hAnsi="Tahoma" w:cs="Tahoma"/>
        </w:rPr>
        <w:t>zainstalowana dowolna przeglądarka internetowa (najlepiej najnowsza wersja).</w:t>
      </w:r>
    </w:p>
    <w:p w14:paraId="6D54E3F7" w14:textId="77777777" w:rsidR="00C50BA1" w:rsidRPr="00DB462B" w:rsidRDefault="00C50BA1" w:rsidP="00480C02">
      <w:pPr>
        <w:pStyle w:val="Akapitzlist"/>
        <w:widowControl w:val="0"/>
        <w:numPr>
          <w:ilvl w:val="0"/>
          <w:numId w:val="19"/>
        </w:numPr>
        <w:tabs>
          <w:tab w:val="left" w:pos="709"/>
        </w:tabs>
        <w:spacing w:after="0" w:line="240" w:lineRule="auto"/>
        <w:ind w:left="426" w:right="57" w:firstLine="0"/>
        <w:contextualSpacing/>
        <w:jc w:val="both"/>
        <w:outlineLvl w:val="3"/>
        <w:rPr>
          <w:rFonts w:ascii="Tahoma" w:hAnsi="Tahoma" w:cs="Tahoma"/>
        </w:rPr>
      </w:pPr>
      <w:r w:rsidRPr="00DB462B">
        <w:rPr>
          <w:rFonts w:ascii="Tahoma" w:hAnsi="Tahoma" w:cs="Tahoma"/>
        </w:rPr>
        <w:t>włączona obsługa JavaScript,</w:t>
      </w:r>
    </w:p>
    <w:p w14:paraId="6CBA6A25" w14:textId="77777777" w:rsidR="00C50BA1" w:rsidRPr="00DB462B" w:rsidRDefault="00C50BA1" w:rsidP="00480C02">
      <w:pPr>
        <w:pStyle w:val="Akapitzlist"/>
        <w:widowControl w:val="0"/>
        <w:numPr>
          <w:ilvl w:val="0"/>
          <w:numId w:val="19"/>
        </w:numPr>
        <w:tabs>
          <w:tab w:val="left" w:pos="709"/>
        </w:tabs>
        <w:spacing w:after="0" w:line="240" w:lineRule="auto"/>
        <w:ind w:left="426" w:right="57" w:firstLine="0"/>
        <w:contextualSpacing/>
        <w:jc w:val="both"/>
        <w:outlineLvl w:val="3"/>
        <w:rPr>
          <w:rFonts w:ascii="Tahoma" w:hAnsi="Tahoma" w:cs="Tahoma"/>
        </w:rPr>
      </w:pPr>
      <w:r w:rsidRPr="00DB462B">
        <w:rPr>
          <w:rFonts w:ascii="Tahoma" w:hAnsi="Tahoma" w:cs="Tahoma"/>
        </w:rPr>
        <w:t xml:space="preserve">zainstalowany program Adobe </w:t>
      </w:r>
      <w:proofErr w:type="spellStart"/>
      <w:r w:rsidRPr="00DB462B">
        <w:rPr>
          <w:rFonts w:ascii="Tahoma" w:hAnsi="Tahoma" w:cs="Tahoma"/>
        </w:rPr>
        <w:t>Acrobat</w:t>
      </w:r>
      <w:proofErr w:type="spellEnd"/>
      <w:r w:rsidRPr="00DB462B">
        <w:rPr>
          <w:rFonts w:ascii="Tahoma" w:hAnsi="Tahoma" w:cs="Tahoma"/>
        </w:rPr>
        <w:t xml:space="preserve"> Reader lub inny obsługujący format plików .pdf,</w:t>
      </w:r>
    </w:p>
    <w:p w14:paraId="4687118A" w14:textId="77777777" w:rsidR="00C50BA1" w:rsidRPr="00DB462B" w:rsidRDefault="00C50BA1" w:rsidP="00480C02">
      <w:pPr>
        <w:pStyle w:val="Akapitzlist"/>
        <w:widowControl w:val="0"/>
        <w:numPr>
          <w:ilvl w:val="0"/>
          <w:numId w:val="19"/>
        </w:numPr>
        <w:tabs>
          <w:tab w:val="left" w:pos="709"/>
        </w:tabs>
        <w:spacing w:after="0" w:line="240" w:lineRule="auto"/>
        <w:ind w:left="426" w:right="57" w:firstLine="0"/>
        <w:contextualSpacing/>
        <w:jc w:val="both"/>
        <w:outlineLvl w:val="3"/>
        <w:rPr>
          <w:rFonts w:ascii="Tahoma" w:hAnsi="Tahoma" w:cs="Tahoma"/>
        </w:rPr>
      </w:pPr>
      <w:r w:rsidRPr="00DB462B">
        <w:rPr>
          <w:rFonts w:ascii="Tahoma" w:hAnsi="Tahoma" w:cs="Tahoma"/>
        </w:rPr>
        <w:t>platforma działa według standardu przyjętego w komunikacji sieciowej - kodowanie UTF8,</w:t>
      </w:r>
    </w:p>
    <w:p w14:paraId="685CB10F" w14:textId="77777777" w:rsidR="00AD6BC4" w:rsidRDefault="00C50BA1" w:rsidP="00480C02">
      <w:pPr>
        <w:pStyle w:val="Akapitzlist"/>
        <w:widowControl w:val="0"/>
        <w:numPr>
          <w:ilvl w:val="0"/>
          <w:numId w:val="19"/>
        </w:numPr>
        <w:tabs>
          <w:tab w:val="left" w:pos="709"/>
        </w:tabs>
        <w:spacing w:after="0" w:line="240" w:lineRule="auto"/>
        <w:ind w:left="426" w:right="57" w:firstLine="0"/>
        <w:contextualSpacing/>
        <w:jc w:val="both"/>
        <w:outlineLvl w:val="3"/>
        <w:rPr>
          <w:rFonts w:ascii="Tahoma" w:hAnsi="Tahoma" w:cs="Tahoma"/>
        </w:rPr>
      </w:pPr>
      <w:r w:rsidRPr="00DB462B">
        <w:rPr>
          <w:rFonts w:ascii="Tahoma" w:hAnsi="Tahoma" w:cs="Tahoma"/>
        </w:rPr>
        <w:t>oznaczenie czasu odbioru danych przez platformę stanowi datę oraz dokładny czas</w:t>
      </w:r>
    </w:p>
    <w:p w14:paraId="7AA47432" w14:textId="77777777" w:rsidR="00AD6BC4" w:rsidRDefault="00AD6BC4" w:rsidP="00480C02">
      <w:pPr>
        <w:pStyle w:val="Akapitzlist"/>
        <w:widowControl w:val="0"/>
        <w:tabs>
          <w:tab w:val="left" w:pos="709"/>
        </w:tabs>
        <w:spacing w:after="0" w:line="240" w:lineRule="auto"/>
        <w:ind w:left="426" w:right="57"/>
        <w:contextualSpacing/>
        <w:jc w:val="both"/>
        <w:outlineLvl w:val="3"/>
        <w:rPr>
          <w:rFonts w:ascii="Tahoma" w:hAnsi="Tahoma" w:cs="Tahoma"/>
        </w:rPr>
      </w:pPr>
      <w:r>
        <w:rPr>
          <w:rFonts w:ascii="Tahoma" w:hAnsi="Tahoma" w:cs="Tahoma"/>
        </w:rPr>
        <w:t xml:space="preserve">   </w:t>
      </w:r>
      <w:r w:rsidR="00C50BA1" w:rsidRPr="00DB462B">
        <w:rPr>
          <w:rFonts w:ascii="Tahoma" w:hAnsi="Tahoma" w:cs="Tahoma"/>
        </w:rPr>
        <w:t xml:space="preserve"> (</w:t>
      </w:r>
      <w:proofErr w:type="spellStart"/>
      <w:r w:rsidR="00C50BA1" w:rsidRPr="00DB462B">
        <w:rPr>
          <w:rFonts w:ascii="Tahoma" w:hAnsi="Tahoma" w:cs="Tahoma"/>
        </w:rPr>
        <w:t>hh:mm:ss</w:t>
      </w:r>
      <w:proofErr w:type="spellEnd"/>
      <w:r w:rsidR="00C50BA1" w:rsidRPr="00DB462B">
        <w:rPr>
          <w:rFonts w:ascii="Tahoma" w:hAnsi="Tahoma" w:cs="Tahoma"/>
        </w:rPr>
        <w:t xml:space="preserve">) generowany wg. czasu lokalnego serwera synchronizowanego z zegarem </w:t>
      </w:r>
    </w:p>
    <w:p w14:paraId="46B8BDF7" w14:textId="79BAA755" w:rsidR="00C50BA1" w:rsidRPr="00DB462B" w:rsidRDefault="00AD6BC4" w:rsidP="00480C02">
      <w:pPr>
        <w:pStyle w:val="Akapitzlist"/>
        <w:widowControl w:val="0"/>
        <w:tabs>
          <w:tab w:val="left" w:pos="709"/>
        </w:tabs>
        <w:spacing w:after="0" w:line="240" w:lineRule="auto"/>
        <w:ind w:left="426" w:right="57"/>
        <w:contextualSpacing/>
        <w:jc w:val="both"/>
        <w:outlineLvl w:val="3"/>
        <w:rPr>
          <w:rFonts w:ascii="Tahoma" w:hAnsi="Tahoma" w:cs="Tahoma"/>
        </w:rPr>
      </w:pPr>
      <w:r>
        <w:rPr>
          <w:rFonts w:ascii="Tahoma" w:hAnsi="Tahoma" w:cs="Tahoma"/>
        </w:rPr>
        <w:t xml:space="preserve">    </w:t>
      </w:r>
      <w:r w:rsidR="00C50BA1" w:rsidRPr="00DB462B">
        <w:rPr>
          <w:rFonts w:ascii="Tahoma" w:hAnsi="Tahoma" w:cs="Tahoma"/>
        </w:rPr>
        <w:t>Głównego Urzędu Miar (źródłem czasu jest platforma).</w:t>
      </w:r>
    </w:p>
    <w:p w14:paraId="3EB7664E" w14:textId="77777777" w:rsidR="00AD6BC4" w:rsidRDefault="00C50BA1" w:rsidP="00480C02">
      <w:pPr>
        <w:pStyle w:val="Akapitzlist"/>
        <w:widowControl w:val="0"/>
        <w:numPr>
          <w:ilvl w:val="0"/>
          <w:numId w:val="19"/>
        </w:numPr>
        <w:tabs>
          <w:tab w:val="left" w:pos="709"/>
        </w:tabs>
        <w:spacing w:after="0" w:line="240" w:lineRule="auto"/>
        <w:ind w:left="426" w:right="57" w:firstLine="0"/>
        <w:contextualSpacing/>
        <w:jc w:val="both"/>
        <w:outlineLvl w:val="3"/>
        <w:rPr>
          <w:rFonts w:ascii="Tahoma" w:hAnsi="Tahoma" w:cs="Tahoma"/>
        </w:rPr>
      </w:pPr>
      <w:r w:rsidRPr="00DB462B">
        <w:rPr>
          <w:rFonts w:ascii="Tahoma" w:hAnsi="Tahoma" w:cs="Tahoma"/>
        </w:rPr>
        <w:t xml:space="preserve">w razie używania kwalifikowanego podpisu elektronicznego - podłączony lub wbudowany do </w:t>
      </w:r>
    </w:p>
    <w:p w14:paraId="721BE583" w14:textId="77777777" w:rsidR="00AD6BC4" w:rsidRDefault="00AD6BC4" w:rsidP="00480C02">
      <w:pPr>
        <w:pStyle w:val="Akapitzlist"/>
        <w:widowControl w:val="0"/>
        <w:tabs>
          <w:tab w:val="left" w:pos="709"/>
        </w:tabs>
        <w:spacing w:after="0" w:line="240" w:lineRule="auto"/>
        <w:ind w:left="426" w:right="57"/>
        <w:contextualSpacing/>
        <w:jc w:val="both"/>
        <w:outlineLvl w:val="3"/>
        <w:rPr>
          <w:rFonts w:ascii="Tahoma" w:hAnsi="Tahoma" w:cs="Tahoma"/>
        </w:rPr>
      </w:pPr>
      <w:r>
        <w:rPr>
          <w:rFonts w:ascii="Tahoma" w:hAnsi="Tahoma" w:cs="Tahoma"/>
        </w:rPr>
        <w:t xml:space="preserve">    </w:t>
      </w:r>
      <w:r w:rsidR="00C50BA1" w:rsidRPr="00DB462B">
        <w:rPr>
          <w:rFonts w:ascii="Tahoma" w:hAnsi="Tahoma" w:cs="Tahoma"/>
        </w:rPr>
        <w:t xml:space="preserve">komputera czytnik karty kryptograficznej wydanej przez wystawcę certyfikatu używanego </w:t>
      </w:r>
    </w:p>
    <w:p w14:paraId="385C769C" w14:textId="299DB996" w:rsidR="00C50BA1" w:rsidRDefault="00AD6BC4" w:rsidP="00480C02">
      <w:pPr>
        <w:pStyle w:val="Akapitzlist"/>
        <w:widowControl w:val="0"/>
        <w:tabs>
          <w:tab w:val="left" w:pos="709"/>
        </w:tabs>
        <w:spacing w:after="0" w:line="240" w:lineRule="auto"/>
        <w:ind w:left="426" w:right="57"/>
        <w:contextualSpacing/>
        <w:jc w:val="both"/>
        <w:outlineLvl w:val="3"/>
        <w:rPr>
          <w:rFonts w:ascii="Tahoma" w:hAnsi="Tahoma" w:cs="Tahoma"/>
        </w:rPr>
      </w:pPr>
      <w:r>
        <w:rPr>
          <w:rFonts w:ascii="Tahoma" w:hAnsi="Tahoma" w:cs="Tahoma"/>
        </w:rPr>
        <w:t xml:space="preserve">    </w:t>
      </w:r>
      <w:r w:rsidR="00C50BA1" w:rsidRPr="00DB462B">
        <w:rPr>
          <w:rFonts w:ascii="Tahoma" w:hAnsi="Tahoma" w:cs="Tahoma"/>
        </w:rPr>
        <w:t>przez Wykonawcę.</w:t>
      </w:r>
    </w:p>
    <w:p w14:paraId="38E13E4A" w14:textId="77777777" w:rsidR="00FF24B9" w:rsidRPr="00DB462B" w:rsidRDefault="00FF24B9" w:rsidP="00480C02">
      <w:pPr>
        <w:pStyle w:val="Akapitzlist"/>
        <w:widowControl w:val="0"/>
        <w:tabs>
          <w:tab w:val="left" w:pos="709"/>
        </w:tabs>
        <w:spacing w:after="0" w:line="240" w:lineRule="auto"/>
        <w:ind w:left="426" w:right="57"/>
        <w:contextualSpacing/>
        <w:jc w:val="both"/>
        <w:outlineLvl w:val="3"/>
        <w:rPr>
          <w:rFonts w:ascii="Tahoma" w:hAnsi="Tahoma" w:cs="Tahoma"/>
        </w:rPr>
      </w:pPr>
    </w:p>
    <w:p w14:paraId="4E3F1C42" w14:textId="341F5FCB" w:rsidR="00C50BA1" w:rsidRPr="00DB462B" w:rsidRDefault="00F60D8A" w:rsidP="00480C02">
      <w:pPr>
        <w:pStyle w:val="Akapitzlist"/>
        <w:widowControl w:val="0"/>
        <w:tabs>
          <w:tab w:val="left" w:pos="709"/>
        </w:tabs>
        <w:spacing w:after="0" w:line="240" w:lineRule="auto"/>
        <w:ind w:left="0" w:right="57"/>
        <w:outlineLvl w:val="3"/>
        <w:rPr>
          <w:rFonts w:ascii="Tahoma" w:hAnsi="Tahoma" w:cs="Tahoma"/>
        </w:rPr>
      </w:pPr>
      <w:r>
        <w:rPr>
          <w:rFonts w:ascii="Tahoma" w:hAnsi="Tahoma" w:cs="Tahoma"/>
        </w:rPr>
        <w:t>6.</w:t>
      </w:r>
      <w:r w:rsidR="00C50BA1" w:rsidRPr="00DB462B">
        <w:rPr>
          <w:rFonts w:ascii="Tahoma" w:hAnsi="Tahoma" w:cs="Tahoma"/>
        </w:rPr>
        <w:t>Wykonawca, przystępując do niniejszego postępowania o udzielenie zamówienia publicznego:</w:t>
      </w:r>
    </w:p>
    <w:p w14:paraId="6B573A77" w14:textId="77777777" w:rsidR="00F60D8A" w:rsidRDefault="00C50BA1" w:rsidP="00480C02">
      <w:pPr>
        <w:pStyle w:val="Akapitzlist"/>
        <w:widowControl w:val="0"/>
        <w:numPr>
          <w:ilvl w:val="0"/>
          <w:numId w:val="20"/>
        </w:numPr>
        <w:tabs>
          <w:tab w:val="left" w:pos="709"/>
        </w:tabs>
        <w:spacing w:after="0" w:line="240" w:lineRule="auto"/>
        <w:ind w:left="426" w:right="57" w:firstLine="0"/>
        <w:contextualSpacing/>
        <w:jc w:val="both"/>
        <w:outlineLvl w:val="3"/>
        <w:rPr>
          <w:rFonts w:ascii="Tahoma" w:hAnsi="Tahoma" w:cs="Tahoma"/>
        </w:rPr>
      </w:pPr>
      <w:r w:rsidRPr="00DB462B">
        <w:rPr>
          <w:rFonts w:ascii="Tahoma" w:hAnsi="Tahoma" w:cs="Tahoma"/>
        </w:rPr>
        <w:t xml:space="preserve">zapoznał się, akceptuje i stosuje warunki korzystania z platformy, określone w regulaminie </w:t>
      </w:r>
    </w:p>
    <w:p w14:paraId="662BE4CB" w14:textId="0C6AC5F1" w:rsidR="00C50BA1" w:rsidRPr="00DB462B" w:rsidRDefault="00F60D8A" w:rsidP="00480C02">
      <w:pPr>
        <w:pStyle w:val="Akapitzlist"/>
        <w:widowControl w:val="0"/>
        <w:tabs>
          <w:tab w:val="left" w:pos="709"/>
        </w:tabs>
        <w:spacing w:after="0" w:line="240" w:lineRule="auto"/>
        <w:ind w:left="426" w:right="57"/>
        <w:contextualSpacing/>
        <w:jc w:val="both"/>
        <w:outlineLvl w:val="3"/>
        <w:rPr>
          <w:rFonts w:ascii="Tahoma" w:hAnsi="Tahoma" w:cs="Tahoma"/>
        </w:rPr>
      </w:pPr>
      <w:r>
        <w:rPr>
          <w:rFonts w:ascii="Tahoma" w:hAnsi="Tahoma" w:cs="Tahoma"/>
        </w:rPr>
        <w:t xml:space="preserve">    </w:t>
      </w:r>
      <w:r w:rsidR="00C50BA1" w:rsidRPr="00DB462B">
        <w:rPr>
          <w:rFonts w:ascii="Tahoma" w:hAnsi="Tahoma" w:cs="Tahoma"/>
        </w:rPr>
        <w:t>zamieszczonym na platformie w zakładce „Regulamin" oraz uznaje go za wiążący.</w:t>
      </w:r>
    </w:p>
    <w:p w14:paraId="4C7F50E6" w14:textId="77777777" w:rsidR="00F60D8A" w:rsidRDefault="00C50BA1" w:rsidP="00480C02">
      <w:pPr>
        <w:pStyle w:val="Akapitzlist"/>
        <w:widowControl w:val="0"/>
        <w:numPr>
          <w:ilvl w:val="0"/>
          <w:numId w:val="20"/>
        </w:numPr>
        <w:tabs>
          <w:tab w:val="left" w:pos="709"/>
        </w:tabs>
        <w:spacing w:after="0" w:line="240" w:lineRule="auto"/>
        <w:ind w:left="426" w:right="57" w:firstLine="0"/>
        <w:contextualSpacing/>
        <w:jc w:val="both"/>
        <w:outlineLvl w:val="3"/>
        <w:rPr>
          <w:rFonts w:ascii="Tahoma" w:hAnsi="Tahoma" w:cs="Tahoma"/>
        </w:rPr>
      </w:pPr>
      <w:r w:rsidRPr="00DB462B">
        <w:rPr>
          <w:rFonts w:ascii="Tahoma" w:hAnsi="Tahoma" w:cs="Tahoma"/>
        </w:rPr>
        <w:t>zapoznał się, akceptuje i stosuje warunki korzystania z platformy, określone w instrukcjach</w:t>
      </w:r>
    </w:p>
    <w:p w14:paraId="3CF53143" w14:textId="5783289F" w:rsidR="007D742E" w:rsidRPr="007D742E" w:rsidRDefault="00F60D8A" w:rsidP="00480C02">
      <w:pPr>
        <w:pStyle w:val="Akapitzlist"/>
        <w:widowControl w:val="0"/>
        <w:tabs>
          <w:tab w:val="left" w:pos="709"/>
        </w:tabs>
        <w:spacing w:after="0" w:line="240" w:lineRule="auto"/>
        <w:ind w:left="426" w:right="57"/>
        <w:contextualSpacing/>
        <w:jc w:val="both"/>
        <w:outlineLvl w:val="3"/>
        <w:rPr>
          <w:rFonts w:ascii="Tahoma" w:hAnsi="Tahoma" w:cs="Tahoma"/>
        </w:rPr>
      </w:pPr>
      <w:r>
        <w:rPr>
          <w:rFonts w:ascii="Tahoma" w:hAnsi="Tahoma" w:cs="Tahoma"/>
        </w:rPr>
        <w:t xml:space="preserve">   </w:t>
      </w:r>
      <w:r w:rsidR="00C50BA1" w:rsidRPr="00DB462B">
        <w:rPr>
          <w:rFonts w:ascii="Tahoma" w:hAnsi="Tahoma" w:cs="Tahoma"/>
        </w:rPr>
        <w:t xml:space="preserve"> zamieszczonych na platformie w zakładce „Instrukcje" oraz uznaje je za wiążące.</w:t>
      </w:r>
    </w:p>
    <w:p w14:paraId="49FE1719" w14:textId="5DBA3F6A" w:rsidR="00DB462B" w:rsidRPr="00F60D8A" w:rsidRDefault="007D742E" w:rsidP="00480C02">
      <w:pPr>
        <w:autoSpaceDE w:val="0"/>
        <w:autoSpaceDN w:val="0"/>
        <w:adjustRightInd w:val="0"/>
        <w:spacing w:after="120"/>
        <w:rPr>
          <w:rFonts w:ascii="Tahoma" w:hAnsi="Tahoma" w:cs="Tahoma"/>
          <w:sz w:val="22"/>
          <w:szCs w:val="22"/>
        </w:rPr>
      </w:pPr>
      <w:r w:rsidRPr="007D742E">
        <w:rPr>
          <w:rFonts w:ascii="Tahoma" w:hAnsi="Tahoma" w:cs="Tahoma"/>
          <w:sz w:val="22"/>
          <w:szCs w:val="22"/>
        </w:rPr>
        <w:t>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https://platformazakupowa.pl/strona/45-instrukcje.</w:t>
      </w:r>
    </w:p>
    <w:p w14:paraId="3E0364C3" w14:textId="6733FEFB" w:rsidR="00DB462B" w:rsidRDefault="00F60D8A" w:rsidP="00480C02">
      <w:pPr>
        <w:tabs>
          <w:tab w:val="left" w:pos="0"/>
        </w:tabs>
        <w:ind w:right="57"/>
        <w:contextualSpacing/>
        <w:jc w:val="both"/>
        <w:outlineLvl w:val="3"/>
        <w:rPr>
          <w:rFonts w:ascii="Tahoma" w:hAnsi="Tahoma" w:cs="Tahoma"/>
          <w:sz w:val="22"/>
          <w:szCs w:val="22"/>
        </w:rPr>
      </w:pPr>
      <w:r>
        <w:rPr>
          <w:rFonts w:ascii="Tahoma" w:hAnsi="Tahoma" w:cs="Tahoma"/>
          <w:bCs/>
          <w:sz w:val="22"/>
          <w:szCs w:val="22"/>
        </w:rPr>
        <w:t>7</w:t>
      </w:r>
      <w:r w:rsidR="00DB462B" w:rsidRPr="00DB462B">
        <w:rPr>
          <w:rFonts w:ascii="Tahoma" w:hAnsi="Tahoma" w:cs="Tahoma"/>
          <w:bCs/>
          <w:sz w:val="22"/>
          <w:szCs w:val="22"/>
        </w:rPr>
        <w:t>.</w:t>
      </w:r>
      <w:r w:rsidR="00C50BA1" w:rsidRPr="00DB462B">
        <w:rPr>
          <w:rFonts w:ascii="Tahoma" w:hAnsi="Tahoma" w:cs="Tahoma"/>
          <w:bCs/>
          <w:sz w:val="22"/>
          <w:szCs w:val="22"/>
        </w:rPr>
        <w:t>Zamawiający nie ponosi odpowiedzialności za złożenie oferty w sposób niezgodny z instrukcją korzystania z platformy,</w:t>
      </w:r>
      <w:r w:rsidR="00C50BA1" w:rsidRPr="00DB462B">
        <w:rPr>
          <w:rFonts w:ascii="Tahoma" w:hAnsi="Tahoma" w:cs="Tahoma"/>
          <w:sz w:val="22"/>
          <w:szCs w:val="22"/>
        </w:rPr>
        <w:t xml:space="preserve"> w szczególności za sytuację gdy Zamawiający zapozna się z treścią oferty przed upływem terminu składania ofert (np. złożenie oferty w zakładce „wyślij wiadomość do Zamawiającego”). Taka oferta zostanie przez Zamawiającego odrzucona na podstawie art. 226 ust. 1 pkt 5 ustawy </w:t>
      </w:r>
      <w:proofErr w:type="spellStart"/>
      <w:r w:rsidR="00C50BA1" w:rsidRPr="00DB462B">
        <w:rPr>
          <w:rFonts w:ascii="Tahoma" w:hAnsi="Tahoma" w:cs="Tahoma"/>
          <w:sz w:val="22"/>
          <w:szCs w:val="22"/>
        </w:rPr>
        <w:t>Pzp</w:t>
      </w:r>
      <w:proofErr w:type="spellEnd"/>
      <w:r w:rsidR="00C50BA1" w:rsidRPr="00DB462B">
        <w:rPr>
          <w:rFonts w:ascii="Tahoma" w:hAnsi="Tahoma" w:cs="Tahoma"/>
          <w:sz w:val="22"/>
          <w:szCs w:val="22"/>
        </w:rPr>
        <w:t>.</w:t>
      </w:r>
    </w:p>
    <w:p w14:paraId="6950BF39" w14:textId="77777777" w:rsidR="00A300CC" w:rsidRPr="00A300CC" w:rsidRDefault="00A300CC" w:rsidP="00480C02">
      <w:pPr>
        <w:tabs>
          <w:tab w:val="left" w:pos="0"/>
        </w:tabs>
        <w:ind w:right="57"/>
        <w:contextualSpacing/>
        <w:jc w:val="both"/>
        <w:outlineLvl w:val="3"/>
        <w:rPr>
          <w:rFonts w:ascii="Tahoma" w:hAnsi="Tahoma" w:cs="Tahoma"/>
          <w:sz w:val="22"/>
          <w:szCs w:val="22"/>
        </w:rPr>
      </w:pPr>
    </w:p>
    <w:p w14:paraId="233D634F" w14:textId="60C695F7" w:rsidR="00DB462B" w:rsidRPr="00844F18" w:rsidRDefault="00F60D8A" w:rsidP="00A300CC">
      <w:pPr>
        <w:tabs>
          <w:tab w:val="left" w:pos="0"/>
        </w:tabs>
        <w:ind w:right="57"/>
        <w:contextualSpacing/>
        <w:jc w:val="both"/>
        <w:outlineLvl w:val="3"/>
        <w:rPr>
          <w:rFonts w:ascii="Tahoma" w:hAnsi="Tahoma" w:cs="Tahoma"/>
          <w:bCs/>
          <w:sz w:val="22"/>
          <w:szCs w:val="22"/>
        </w:rPr>
      </w:pPr>
      <w:r>
        <w:rPr>
          <w:rFonts w:ascii="Tahoma" w:hAnsi="Tahoma" w:cs="Tahoma"/>
          <w:sz w:val="22"/>
          <w:szCs w:val="22"/>
        </w:rPr>
        <w:t>8</w:t>
      </w:r>
      <w:r w:rsidR="00DB462B" w:rsidRPr="00844F18">
        <w:rPr>
          <w:rFonts w:ascii="Tahoma" w:hAnsi="Tahoma" w:cs="Tahoma"/>
          <w:sz w:val="22"/>
          <w:szCs w:val="22"/>
        </w:rPr>
        <w:t xml:space="preserve">. </w:t>
      </w:r>
      <w:r w:rsidR="00C50BA1" w:rsidRPr="00844F18">
        <w:rPr>
          <w:rFonts w:ascii="Tahoma" w:hAnsi="Tahoma" w:cs="Tahoma"/>
          <w:sz w:val="22"/>
          <w:szCs w:val="22"/>
        </w:rPr>
        <w:t>Wykonawca ma obowiązek zapoznać się z bieżącym regulaminem oraz bieżącymi instrukcjami platformy zakupowej.</w:t>
      </w:r>
    </w:p>
    <w:p w14:paraId="051798B5" w14:textId="77777777" w:rsidR="00844F18" w:rsidRDefault="00844F18" w:rsidP="00A300CC">
      <w:pPr>
        <w:tabs>
          <w:tab w:val="left" w:pos="0"/>
        </w:tabs>
        <w:ind w:right="57"/>
        <w:contextualSpacing/>
        <w:jc w:val="both"/>
        <w:outlineLvl w:val="3"/>
        <w:rPr>
          <w:rFonts w:ascii="Tahoma" w:hAnsi="Tahoma" w:cs="Tahoma"/>
          <w:sz w:val="22"/>
          <w:szCs w:val="22"/>
        </w:rPr>
      </w:pPr>
    </w:p>
    <w:p w14:paraId="754A0469" w14:textId="4D2AD12D" w:rsidR="00C50BA1" w:rsidRDefault="00F60D8A" w:rsidP="00A300CC">
      <w:pPr>
        <w:tabs>
          <w:tab w:val="left" w:pos="0"/>
        </w:tabs>
        <w:ind w:right="57"/>
        <w:contextualSpacing/>
        <w:jc w:val="both"/>
        <w:outlineLvl w:val="3"/>
        <w:rPr>
          <w:rFonts w:ascii="Tahoma" w:hAnsi="Tahoma" w:cs="Tahoma"/>
          <w:sz w:val="22"/>
          <w:szCs w:val="22"/>
        </w:rPr>
      </w:pPr>
      <w:r>
        <w:rPr>
          <w:rFonts w:ascii="Tahoma" w:hAnsi="Tahoma" w:cs="Tahoma"/>
          <w:sz w:val="22"/>
          <w:szCs w:val="22"/>
        </w:rPr>
        <w:t>9</w:t>
      </w:r>
      <w:r w:rsidR="00DB462B">
        <w:rPr>
          <w:rFonts w:ascii="Tahoma" w:hAnsi="Tahoma" w:cs="Tahoma"/>
          <w:sz w:val="22"/>
          <w:szCs w:val="22"/>
        </w:rPr>
        <w:t xml:space="preserve">. </w:t>
      </w:r>
      <w:r w:rsidR="00C50BA1" w:rsidRPr="00DB462B">
        <w:rPr>
          <w:rFonts w:ascii="Tahoma" w:hAnsi="Tahoma" w:cs="Tahoma"/>
          <w:sz w:val="22"/>
          <w:szCs w:val="22"/>
        </w:rPr>
        <w:t xml:space="preserve">Wykonawca po upływie terminu do składania ofert nie może skutecznie dokonać zmiany ani wycofać złożonej oferty. </w:t>
      </w:r>
    </w:p>
    <w:p w14:paraId="339813E0" w14:textId="77777777" w:rsidR="007B7772" w:rsidRPr="00DB462B" w:rsidRDefault="007B7772" w:rsidP="00480C02">
      <w:pPr>
        <w:tabs>
          <w:tab w:val="left" w:pos="0"/>
        </w:tabs>
        <w:ind w:right="57"/>
        <w:contextualSpacing/>
        <w:jc w:val="both"/>
        <w:outlineLvl w:val="3"/>
        <w:rPr>
          <w:rFonts w:ascii="Tahoma" w:hAnsi="Tahoma" w:cs="Tahoma"/>
          <w:bCs/>
          <w:sz w:val="22"/>
          <w:szCs w:val="22"/>
        </w:rPr>
      </w:pPr>
    </w:p>
    <w:p w14:paraId="6C3F4938" w14:textId="7CF78E84" w:rsidR="00C50BA1" w:rsidRPr="007D742E" w:rsidRDefault="00F60D8A" w:rsidP="00480C02">
      <w:pPr>
        <w:tabs>
          <w:tab w:val="left" w:pos="0"/>
        </w:tabs>
        <w:ind w:right="57"/>
        <w:contextualSpacing/>
        <w:jc w:val="both"/>
        <w:outlineLvl w:val="3"/>
        <w:rPr>
          <w:rFonts w:ascii="Tahoma" w:hAnsi="Tahoma" w:cs="Tahoma"/>
          <w:bCs/>
          <w:sz w:val="22"/>
          <w:szCs w:val="22"/>
        </w:rPr>
      </w:pPr>
      <w:r>
        <w:rPr>
          <w:rFonts w:ascii="Tahoma" w:hAnsi="Tahoma" w:cs="Tahoma"/>
          <w:sz w:val="22"/>
          <w:szCs w:val="22"/>
        </w:rPr>
        <w:t>10</w:t>
      </w:r>
      <w:r w:rsidR="00DB462B">
        <w:rPr>
          <w:rFonts w:ascii="Tahoma" w:hAnsi="Tahoma" w:cs="Tahoma"/>
          <w:sz w:val="22"/>
          <w:szCs w:val="22"/>
        </w:rPr>
        <w:t xml:space="preserve">. </w:t>
      </w:r>
      <w:r w:rsidR="00C50BA1" w:rsidRPr="00DB462B">
        <w:rPr>
          <w:rFonts w:ascii="Tahoma" w:hAnsi="Tahoma" w:cs="Tahoma"/>
          <w:sz w:val="22"/>
          <w:szCs w:val="22"/>
        </w:rPr>
        <w:t xml:space="preserve">Dla czynności dla których ustawa </w:t>
      </w:r>
      <w:proofErr w:type="spellStart"/>
      <w:r w:rsidR="00C50BA1" w:rsidRPr="00DB462B">
        <w:rPr>
          <w:rFonts w:ascii="Tahoma" w:hAnsi="Tahoma" w:cs="Tahoma"/>
          <w:sz w:val="22"/>
          <w:szCs w:val="22"/>
        </w:rPr>
        <w:t>Pzp</w:t>
      </w:r>
      <w:proofErr w:type="spellEnd"/>
      <w:r w:rsidR="007D742E">
        <w:rPr>
          <w:rFonts w:ascii="Tahoma" w:hAnsi="Tahoma" w:cs="Tahoma"/>
          <w:sz w:val="22"/>
          <w:szCs w:val="22"/>
        </w:rPr>
        <w:t>.</w:t>
      </w:r>
      <w:r w:rsidR="00C50BA1" w:rsidRPr="00DB462B">
        <w:rPr>
          <w:rFonts w:ascii="Tahoma" w:hAnsi="Tahoma" w:cs="Tahoma"/>
          <w:sz w:val="22"/>
          <w:szCs w:val="22"/>
        </w:rPr>
        <w:t xml:space="preserve"> nie przewiduje formy specjalnej, wystarczająca jest forma dokumentowa czynności prawnej. Dla zachowania dokumentowej formy czynności prawnej wymagane jest złożenie oświadczenia woli w postaci dokumentu, w sposób umożliwiający ustalenie osoby składającej oświadczenie – zgodnie z zasadą pisemności.</w:t>
      </w:r>
    </w:p>
    <w:p w14:paraId="179BFE4C" w14:textId="77777777" w:rsidR="00F60D8A" w:rsidRDefault="00F60D8A" w:rsidP="00480C02">
      <w:pPr>
        <w:widowControl/>
        <w:autoSpaceDE w:val="0"/>
        <w:autoSpaceDN w:val="0"/>
        <w:adjustRightInd w:val="0"/>
        <w:rPr>
          <w:rFonts w:ascii="Tahoma" w:hAnsi="Tahoma" w:cs="Tahoma"/>
          <w:sz w:val="22"/>
          <w:szCs w:val="22"/>
          <w:lang w:bidi="ar-SA"/>
        </w:rPr>
      </w:pPr>
    </w:p>
    <w:p w14:paraId="52E8E92C" w14:textId="4879F59C" w:rsidR="00DA5AC4" w:rsidRPr="00DA5AC4" w:rsidRDefault="007B7772" w:rsidP="00480C02">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1</w:t>
      </w:r>
      <w:r w:rsidR="00F60D8A">
        <w:rPr>
          <w:rFonts w:ascii="Tahoma" w:hAnsi="Tahoma" w:cs="Tahoma"/>
          <w:sz w:val="22"/>
          <w:szCs w:val="22"/>
          <w:lang w:bidi="ar-SA"/>
        </w:rPr>
        <w:t>1</w:t>
      </w:r>
      <w:r>
        <w:rPr>
          <w:rFonts w:ascii="Tahoma" w:hAnsi="Tahoma" w:cs="Tahoma"/>
          <w:sz w:val="22"/>
          <w:szCs w:val="22"/>
          <w:lang w:bidi="ar-SA"/>
        </w:rPr>
        <w:t xml:space="preserve">. </w:t>
      </w:r>
      <w:r w:rsidR="00DA5AC4" w:rsidRPr="00DA5AC4">
        <w:rPr>
          <w:rFonts w:ascii="Tahoma" w:hAnsi="Tahoma" w:cs="Tahoma"/>
          <w:sz w:val="22"/>
          <w:szCs w:val="22"/>
          <w:lang w:bidi="ar-SA"/>
        </w:rPr>
        <w:t xml:space="preserve"> Zaleca się, aby przed rozpoczęciem wypełniania Formularzu składania oferty </w:t>
      </w:r>
      <w:r w:rsidR="00AD6BC4">
        <w:rPr>
          <w:rFonts w:ascii="Tahoma" w:hAnsi="Tahoma" w:cs="Tahoma"/>
          <w:sz w:val="22"/>
          <w:szCs w:val="22"/>
          <w:lang w:bidi="ar-SA"/>
        </w:rPr>
        <w:t>W</w:t>
      </w:r>
      <w:r w:rsidR="00DA5AC4" w:rsidRPr="00DA5AC4">
        <w:rPr>
          <w:rFonts w:ascii="Tahoma" w:hAnsi="Tahoma" w:cs="Tahoma"/>
          <w:sz w:val="22"/>
          <w:szCs w:val="22"/>
          <w:lang w:bidi="ar-SA"/>
        </w:rPr>
        <w:t xml:space="preserve">ykonawca zalogował się do systemu, a jeżeli nie posiada konta, założył bezpłatne konto. W przeciwnym wypadku </w:t>
      </w:r>
      <w:r w:rsidR="00AD6BC4">
        <w:rPr>
          <w:rFonts w:ascii="Tahoma" w:hAnsi="Tahoma" w:cs="Tahoma"/>
          <w:sz w:val="22"/>
          <w:szCs w:val="22"/>
          <w:lang w:bidi="ar-SA"/>
        </w:rPr>
        <w:t>W</w:t>
      </w:r>
      <w:r w:rsidR="00DA5AC4" w:rsidRPr="00DA5AC4">
        <w:rPr>
          <w:rFonts w:ascii="Tahoma" w:hAnsi="Tahoma" w:cs="Tahoma"/>
          <w:sz w:val="22"/>
          <w:szCs w:val="22"/>
          <w:lang w:bidi="ar-SA"/>
        </w:rPr>
        <w:t xml:space="preserve">ykonawca będzie miał ograniczone funkcjonalności, np. brak widoku wiadomości prywatnych od </w:t>
      </w:r>
      <w:r w:rsidR="00AD6BC4">
        <w:rPr>
          <w:rFonts w:ascii="Tahoma" w:hAnsi="Tahoma" w:cs="Tahoma"/>
          <w:sz w:val="22"/>
          <w:szCs w:val="22"/>
          <w:lang w:bidi="ar-SA"/>
        </w:rPr>
        <w:t>Z</w:t>
      </w:r>
      <w:r w:rsidR="00DA5AC4" w:rsidRPr="00DA5AC4">
        <w:rPr>
          <w:rFonts w:ascii="Tahoma" w:hAnsi="Tahoma" w:cs="Tahoma"/>
          <w:sz w:val="22"/>
          <w:szCs w:val="22"/>
          <w:lang w:bidi="ar-SA"/>
        </w:rPr>
        <w:t xml:space="preserve">amawiającego w systemie lub wycofania oferty bez kontaktu z Centrum Wsparcia Klienta. </w:t>
      </w:r>
    </w:p>
    <w:p w14:paraId="4C461254" w14:textId="3D9996E3" w:rsidR="00DA5AC4" w:rsidRDefault="007B7772" w:rsidP="00480C02">
      <w:pPr>
        <w:widowControl/>
        <w:autoSpaceDE w:val="0"/>
        <w:autoSpaceDN w:val="0"/>
        <w:adjustRightInd w:val="0"/>
        <w:spacing w:after="53"/>
        <w:rPr>
          <w:rFonts w:ascii="Tahoma" w:hAnsi="Tahoma" w:cs="Tahoma"/>
          <w:sz w:val="22"/>
          <w:szCs w:val="22"/>
          <w:lang w:bidi="ar-SA"/>
        </w:rPr>
      </w:pPr>
      <w:r>
        <w:rPr>
          <w:rFonts w:ascii="Tahoma" w:hAnsi="Tahoma" w:cs="Tahoma"/>
          <w:sz w:val="22"/>
          <w:szCs w:val="22"/>
          <w:lang w:bidi="ar-SA"/>
        </w:rPr>
        <w:t>1</w:t>
      </w:r>
      <w:r w:rsidR="00F60D8A">
        <w:rPr>
          <w:rFonts w:ascii="Tahoma" w:hAnsi="Tahoma" w:cs="Tahoma"/>
          <w:sz w:val="22"/>
          <w:szCs w:val="22"/>
          <w:lang w:bidi="ar-SA"/>
        </w:rPr>
        <w:t>2</w:t>
      </w:r>
      <w:r w:rsidR="00DA5AC4" w:rsidRPr="00DA5AC4">
        <w:rPr>
          <w:rFonts w:ascii="Tahoma" w:hAnsi="Tahoma" w:cs="Tahoma"/>
          <w:sz w:val="22"/>
          <w:szCs w:val="22"/>
          <w:lang w:bidi="ar-SA"/>
        </w:rPr>
        <w:t xml:space="preserve">. Postępowanie o udzielenie zamówienia prowadzi się w języku polskim. </w:t>
      </w:r>
    </w:p>
    <w:p w14:paraId="15DDF2E0" w14:textId="77777777" w:rsidR="00AD6BC4" w:rsidRDefault="00AD6BC4" w:rsidP="00480C02">
      <w:pPr>
        <w:widowControl/>
        <w:autoSpaceDE w:val="0"/>
        <w:autoSpaceDN w:val="0"/>
        <w:adjustRightInd w:val="0"/>
        <w:rPr>
          <w:rFonts w:ascii="Tahoma" w:hAnsi="Tahoma" w:cs="Tahoma"/>
          <w:sz w:val="22"/>
          <w:szCs w:val="22"/>
          <w:lang w:bidi="ar-SA"/>
        </w:rPr>
      </w:pPr>
    </w:p>
    <w:p w14:paraId="6FACC63E" w14:textId="77777777" w:rsidR="00AD6BC4" w:rsidRDefault="007B7772" w:rsidP="00480C02">
      <w:pPr>
        <w:widowControl/>
        <w:autoSpaceDE w:val="0"/>
        <w:autoSpaceDN w:val="0"/>
        <w:adjustRightInd w:val="0"/>
        <w:spacing w:after="120"/>
        <w:rPr>
          <w:rFonts w:ascii="Arial" w:hAnsi="Arial" w:cs="Arial"/>
          <w:sz w:val="22"/>
          <w:szCs w:val="22"/>
          <w:lang w:bidi="ar-SA"/>
        </w:rPr>
      </w:pPr>
      <w:r>
        <w:rPr>
          <w:rFonts w:ascii="Tahoma" w:hAnsi="Tahoma" w:cs="Tahoma"/>
          <w:sz w:val="22"/>
          <w:szCs w:val="22"/>
          <w:lang w:bidi="ar-SA"/>
        </w:rPr>
        <w:t>1</w:t>
      </w:r>
      <w:r w:rsidR="00F60D8A">
        <w:rPr>
          <w:rFonts w:ascii="Tahoma" w:hAnsi="Tahoma" w:cs="Tahoma"/>
          <w:sz w:val="22"/>
          <w:szCs w:val="22"/>
          <w:lang w:bidi="ar-SA"/>
        </w:rPr>
        <w:t>3</w:t>
      </w:r>
      <w:r w:rsidR="00DA5AC4" w:rsidRPr="00DA5AC4">
        <w:rPr>
          <w:rFonts w:ascii="Tahoma" w:hAnsi="Tahoma" w:cs="Tahoma"/>
          <w:sz w:val="22"/>
          <w:szCs w:val="22"/>
          <w:lang w:bidi="ar-SA"/>
        </w:rPr>
        <w:t>.</w:t>
      </w:r>
      <w:r>
        <w:rPr>
          <w:rFonts w:ascii="Arial" w:hAnsi="Arial" w:cs="Arial"/>
          <w:sz w:val="22"/>
          <w:szCs w:val="22"/>
          <w:lang w:bidi="ar-SA"/>
        </w:rPr>
        <w:t xml:space="preserve"> </w:t>
      </w:r>
      <w:r w:rsidR="00DA5AC4" w:rsidRPr="00DA5AC4">
        <w:rPr>
          <w:rFonts w:ascii="Arial" w:hAnsi="Arial" w:cs="Arial"/>
          <w:sz w:val="22"/>
          <w:szCs w:val="22"/>
          <w:lang w:bidi="ar-SA"/>
        </w:rPr>
        <w:t xml:space="preserve">Zamawiający nie ponosi odpowiedzialności z tytułu nieotrzymania przez Wykonawcę informacji związanych z prowadzonym postępowaniem, w przypadku wskazania przez Wykonawcę w ofercie np. błędnego adresu poczty elektronicznej. </w:t>
      </w:r>
    </w:p>
    <w:p w14:paraId="37F64A9C" w14:textId="77777777" w:rsidR="00AD6BC4" w:rsidRDefault="00AD6BC4" w:rsidP="00480C02">
      <w:pPr>
        <w:widowControl/>
        <w:autoSpaceDE w:val="0"/>
        <w:autoSpaceDN w:val="0"/>
        <w:adjustRightInd w:val="0"/>
        <w:rPr>
          <w:rFonts w:ascii="Arial" w:hAnsi="Arial" w:cs="Arial"/>
          <w:sz w:val="22"/>
          <w:szCs w:val="22"/>
          <w:lang w:bidi="ar-SA"/>
        </w:rPr>
      </w:pPr>
    </w:p>
    <w:p w14:paraId="45A26E1A" w14:textId="1183B324" w:rsidR="00DA5AC4" w:rsidRPr="00DA5AC4" w:rsidRDefault="007B7772" w:rsidP="00480C02">
      <w:pPr>
        <w:widowControl/>
        <w:autoSpaceDE w:val="0"/>
        <w:autoSpaceDN w:val="0"/>
        <w:adjustRightInd w:val="0"/>
        <w:spacing w:after="120"/>
        <w:rPr>
          <w:rFonts w:ascii="Arial" w:hAnsi="Arial" w:cs="Arial"/>
          <w:sz w:val="22"/>
          <w:szCs w:val="22"/>
          <w:lang w:bidi="ar-SA"/>
        </w:rPr>
      </w:pPr>
      <w:r>
        <w:rPr>
          <w:rFonts w:ascii="Arial" w:hAnsi="Arial" w:cs="Arial"/>
          <w:sz w:val="22"/>
          <w:szCs w:val="22"/>
          <w:lang w:bidi="ar-SA"/>
        </w:rPr>
        <w:lastRenderedPageBreak/>
        <w:t>1</w:t>
      </w:r>
      <w:r w:rsidR="00AD6BC4">
        <w:rPr>
          <w:rFonts w:ascii="Arial" w:hAnsi="Arial" w:cs="Arial"/>
          <w:sz w:val="22"/>
          <w:szCs w:val="22"/>
          <w:lang w:bidi="ar-SA"/>
        </w:rPr>
        <w:t>4</w:t>
      </w:r>
      <w:r w:rsidR="00DA5AC4" w:rsidRPr="00DA5AC4">
        <w:rPr>
          <w:rFonts w:ascii="Arial" w:hAnsi="Arial" w:cs="Arial"/>
          <w:sz w:val="22"/>
          <w:szCs w:val="22"/>
          <w:lang w:bidi="ar-SA"/>
        </w:rPr>
        <w:t xml:space="preserve">. Sposób sporządzenia dokumentów elektronicznych, oświadczeń lub elektronicznych kopii dokumentów lub oświadczeń musi być zgody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lub oświadczeń, jakich może żądać </w:t>
      </w:r>
      <w:r w:rsidR="005902D8">
        <w:rPr>
          <w:rFonts w:ascii="Arial" w:hAnsi="Arial" w:cs="Arial"/>
          <w:sz w:val="22"/>
          <w:szCs w:val="22"/>
          <w:lang w:bidi="ar-SA"/>
        </w:rPr>
        <w:t>Z</w:t>
      </w:r>
      <w:r w:rsidR="00DA5AC4" w:rsidRPr="00DA5AC4">
        <w:rPr>
          <w:rFonts w:ascii="Arial" w:hAnsi="Arial" w:cs="Arial"/>
          <w:sz w:val="22"/>
          <w:szCs w:val="22"/>
          <w:lang w:bidi="ar-SA"/>
        </w:rPr>
        <w:t xml:space="preserve">amawiający od </w:t>
      </w:r>
      <w:r w:rsidR="005902D8">
        <w:rPr>
          <w:rFonts w:ascii="Arial" w:hAnsi="Arial" w:cs="Arial"/>
          <w:sz w:val="22"/>
          <w:szCs w:val="22"/>
          <w:lang w:bidi="ar-SA"/>
        </w:rPr>
        <w:t>W</w:t>
      </w:r>
      <w:r w:rsidR="00DA5AC4" w:rsidRPr="00DA5AC4">
        <w:rPr>
          <w:rFonts w:ascii="Arial" w:hAnsi="Arial" w:cs="Arial"/>
          <w:sz w:val="22"/>
          <w:szCs w:val="22"/>
          <w:lang w:bidi="ar-SA"/>
        </w:rPr>
        <w:t xml:space="preserve">ykonawcy. </w:t>
      </w:r>
    </w:p>
    <w:p w14:paraId="0366B98F" w14:textId="77777777" w:rsidR="00FE10FB" w:rsidRPr="00AD6BC4" w:rsidRDefault="00DA5AC4" w:rsidP="00480C02">
      <w:pPr>
        <w:widowControl/>
        <w:autoSpaceDE w:val="0"/>
        <w:autoSpaceDN w:val="0"/>
        <w:adjustRightInd w:val="0"/>
        <w:spacing w:after="120"/>
        <w:rPr>
          <w:rFonts w:ascii="Tahoma" w:hAnsi="Tahoma" w:cs="Tahoma"/>
          <w:color w:val="auto"/>
          <w:lang w:bidi="ar-SA"/>
        </w:rPr>
      </w:pPr>
      <w:r w:rsidRPr="00AD6BC4">
        <w:rPr>
          <w:rFonts w:ascii="Tahoma" w:hAnsi="Tahoma" w:cs="Tahoma"/>
          <w:b/>
          <w:bCs/>
          <w:color w:val="auto"/>
          <w:sz w:val="22"/>
          <w:szCs w:val="22"/>
        </w:rPr>
        <w:t xml:space="preserve">Informacje o sposobie komunikowania się Zamawiającego z Wykonawcami w inny sposób niż przy użyciu środków komunikacji elektronicznej, w przypadku zaistnienia jednej z sytuacji określonych w art. 65 ust. 1, art. 66 i art. 69 Ustawy </w:t>
      </w:r>
      <w:proofErr w:type="spellStart"/>
      <w:r w:rsidRPr="00AD6BC4">
        <w:rPr>
          <w:rFonts w:ascii="Tahoma" w:hAnsi="Tahoma" w:cs="Tahoma"/>
          <w:b/>
          <w:bCs/>
          <w:color w:val="auto"/>
          <w:sz w:val="22"/>
          <w:szCs w:val="22"/>
        </w:rPr>
        <w:t>Pzp</w:t>
      </w:r>
      <w:proofErr w:type="spellEnd"/>
      <w:r w:rsidR="007C2CF4" w:rsidRPr="00AD6BC4">
        <w:rPr>
          <w:rFonts w:ascii="Tahoma" w:hAnsi="Tahoma" w:cs="Tahoma"/>
          <w:color w:val="auto"/>
          <w:lang w:bidi="ar-SA"/>
        </w:rPr>
        <w:t xml:space="preserve"> </w:t>
      </w:r>
    </w:p>
    <w:p w14:paraId="13F773B8" w14:textId="50208ED6" w:rsidR="00AD6BC4" w:rsidRPr="00A300CC" w:rsidRDefault="007B7772" w:rsidP="00480C02">
      <w:pPr>
        <w:widowControl/>
        <w:autoSpaceDE w:val="0"/>
        <w:autoSpaceDN w:val="0"/>
        <w:adjustRightInd w:val="0"/>
        <w:spacing w:after="120"/>
        <w:rPr>
          <w:rStyle w:val="Nagwek20"/>
          <w:rFonts w:ascii="Tahoma" w:eastAsia="Courier New" w:hAnsi="Tahoma" w:cs="Tahoma"/>
          <w:b w:val="0"/>
          <w:bCs w:val="0"/>
          <w:sz w:val="22"/>
          <w:szCs w:val="22"/>
        </w:rPr>
      </w:pPr>
      <w:r>
        <w:rPr>
          <w:rFonts w:ascii="Tahoma" w:hAnsi="Tahoma" w:cs="Tahoma"/>
          <w:sz w:val="22"/>
          <w:szCs w:val="22"/>
        </w:rPr>
        <w:t>1</w:t>
      </w:r>
      <w:r w:rsidR="00AD6BC4" w:rsidRPr="00AD6BC4">
        <w:rPr>
          <w:rFonts w:ascii="Tahoma" w:hAnsi="Tahoma" w:cs="Tahoma"/>
          <w:sz w:val="22"/>
          <w:szCs w:val="22"/>
        </w:rPr>
        <w:t>5</w:t>
      </w:r>
      <w:r w:rsidR="00DA5AC4" w:rsidRPr="00AD6BC4">
        <w:rPr>
          <w:rFonts w:ascii="Tahoma" w:hAnsi="Tahoma" w:cs="Tahoma"/>
          <w:sz w:val="22"/>
          <w:szCs w:val="22"/>
        </w:rPr>
        <w:t>.</w:t>
      </w:r>
      <w:r w:rsidR="00DA5AC4">
        <w:rPr>
          <w:rFonts w:ascii="Tahoma" w:hAnsi="Tahoma" w:cs="Tahoma"/>
          <w:sz w:val="22"/>
          <w:szCs w:val="22"/>
        </w:rPr>
        <w:t xml:space="preserve"> </w:t>
      </w:r>
      <w:r w:rsidR="00DA5AC4" w:rsidRPr="00DA5AC4">
        <w:rPr>
          <w:rFonts w:ascii="Tahoma" w:hAnsi="Tahoma" w:cs="Tahoma"/>
          <w:sz w:val="22"/>
          <w:szCs w:val="22"/>
        </w:rPr>
        <w:t xml:space="preserve">Zamawiający </w:t>
      </w:r>
      <w:r w:rsidR="00DA5AC4" w:rsidRPr="00DA5AC4">
        <w:rPr>
          <w:rFonts w:ascii="Tahoma" w:hAnsi="Tahoma" w:cs="Tahoma"/>
          <w:b/>
          <w:bCs/>
          <w:sz w:val="22"/>
          <w:szCs w:val="22"/>
        </w:rPr>
        <w:t xml:space="preserve">nie przewiduje </w:t>
      </w:r>
      <w:r w:rsidR="00DA5AC4" w:rsidRPr="00DA5AC4">
        <w:rPr>
          <w:rFonts w:ascii="Tahoma" w:hAnsi="Tahoma" w:cs="Tahoma"/>
          <w:sz w:val="22"/>
          <w:szCs w:val="22"/>
        </w:rPr>
        <w:t xml:space="preserve">innego sposobu komunikowania się Zamawiającego z Wykonawcami, niż te </w:t>
      </w:r>
      <w:r w:rsidR="00DA5AC4">
        <w:rPr>
          <w:rFonts w:ascii="Tahoma" w:hAnsi="Tahoma" w:cs="Tahoma"/>
          <w:sz w:val="22"/>
          <w:szCs w:val="22"/>
        </w:rPr>
        <w:t xml:space="preserve">opisane </w:t>
      </w:r>
      <w:r w:rsidR="00D54BDE">
        <w:rPr>
          <w:rFonts w:ascii="Tahoma" w:hAnsi="Tahoma" w:cs="Tahoma"/>
          <w:sz w:val="22"/>
          <w:szCs w:val="22"/>
        </w:rPr>
        <w:t xml:space="preserve">powyżej </w:t>
      </w:r>
      <w:r w:rsidR="00DA5AC4" w:rsidRPr="00D54BDE">
        <w:rPr>
          <w:rFonts w:ascii="Tahoma" w:hAnsi="Tahoma" w:cs="Tahoma"/>
          <w:sz w:val="22"/>
          <w:szCs w:val="22"/>
        </w:rPr>
        <w:t>w  Specyfikacji.</w:t>
      </w:r>
    </w:p>
    <w:p w14:paraId="37F8A996" w14:textId="77777777" w:rsidR="00A92456" w:rsidRPr="00AD6BC4" w:rsidRDefault="00A92456" w:rsidP="00480C02">
      <w:pPr>
        <w:pStyle w:val="Nagwek21"/>
        <w:keepNext/>
        <w:keepLines/>
        <w:shd w:val="clear" w:color="auto" w:fill="auto"/>
        <w:tabs>
          <w:tab w:val="left" w:pos="1003"/>
          <w:tab w:val="left" w:pos="8647"/>
          <w:tab w:val="left" w:pos="9072"/>
          <w:tab w:val="left" w:pos="9781"/>
        </w:tabs>
        <w:spacing w:after="120" w:line="240" w:lineRule="auto"/>
        <w:ind w:left="426" w:hanging="426"/>
        <w:jc w:val="left"/>
        <w:rPr>
          <w:rFonts w:ascii="Tahoma" w:hAnsi="Tahoma" w:cs="Tahoma"/>
          <w:b w:val="0"/>
          <w:bCs w:val="0"/>
          <w:color w:val="auto"/>
          <w:sz w:val="24"/>
          <w:szCs w:val="24"/>
        </w:rPr>
      </w:pPr>
      <w:r w:rsidRPr="00AD6BC4">
        <w:rPr>
          <w:rStyle w:val="Nagwek20"/>
          <w:rFonts w:ascii="Tahoma" w:hAnsi="Tahoma" w:cs="Tahoma"/>
          <w:b/>
          <w:bCs/>
          <w:color w:val="auto"/>
          <w:sz w:val="24"/>
          <w:szCs w:val="24"/>
        </w:rPr>
        <w:t>OSOBY UPRAWNIONE DO KOMUNIKOWANIA SIĘ Z  WYKONAWCAMI</w:t>
      </w:r>
    </w:p>
    <w:p w14:paraId="598EA254" w14:textId="77777777" w:rsidR="00A92456" w:rsidRPr="007146C9" w:rsidRDefault="00A92456" w:rsidP="00480C02">
      <w:pPr>
        <w:pStyle w:val="Teksttreci2"/>
        <w:shd w:val="clear" w:color="auto" w:fill="auto"/>
        <w:spacing w:before="0" w:after="0" w:line="240" w:lineRule="auto"/>
        <w:ind w:firstLine="0"/>
        <w:jc w:val="both"/>
        <w:rPr>
          <w:rFonts w:ascii="Tahoma" w:hAnsi="Tahoma" w:cs="Tahoma"/>
        </w:rPr>
      </w:pPr>
      <w:r w:rsidRPr="007146C9">
        <w:rPr>
          <w:rFonts w:ascii="Tahoma" w:hAnsi="Tahoma" w:cs="Tahoma"/>
        </w:rPr>
        <w:t>Zamawiający wyznacza następujące osoby do kontaktu z Wykonawcami:</w:t>
      </w:r>
    </w:p>
    <w:p w14:paraId="4FF64B41" w14:textId="77777777" w:rsidR="00A92456" w:rsidRPr="007146C9" w:rsidRDefault="00A92456" w:rsidP="00480C02">
      <w:pPr>
        <w:pStyle w:val="Teksttreci2"/>
        <w:shd w:val="clear" w:color="auto" w:fill="auto"/>
        <w:spacing w:before="0" w:after="0" w:line="240" w:lineRule="auto"/>
        <w:ind w:firstLine="0"/>
        <w:jc w:val="both"/>
        <w:rPr>
          <w:rFonts w:ascii="Tahoma" w:hAnsi="Tahoma" w:cs="Tahoma"/>
        </w:rPr>
      </w:pPr>
      <w:r w:rsidRPr="007146C9">
        <w:rPr>
          <w:rFonts w:ascii="Tahoma" w:hAnsi="Tahoma" w:cs="Tahoma"/>
        </w:rPr>
        <w:t>-  w zakresie dotyczącym zagadnień proceduralnych:</w:t>
      </w:r>
    </w:p>
    <w:p w14:paraId="36B1D52E" w14:textId="4D6566A3" w:rsidR="00A92456" w:rsidRPr="007146C9" w:rsidRDefault="00AD6BC4" w:rsidP="00480C02">
      <w:pPr>
        <w:pStyle w:val="Teksttreci2"/>
        <w:shd w:val="clear" w:color="auto" w:fill="auto"/>
        <w:spacing w:before="0" w:after="0" w:line="240" w:lineRule="auto"/>
        <w:ind w:firstLine="0"/>
        <w:jc w:val="both"/>
        <w:rPr>
          <w:rFonts w:ascii="Tahoma" w:hAnsi="Tahoma" w:cs="Tahoma"/>
        </w:rPr>
      </w:pPr>
      <w:r>
        <w:rPr>
          <w:rFonts w:ascii="Tahoma" w:hAnsi="Tahoma" w:cs="Tahoma"/>
          <w:b/>
        </w:rPr>
        <w:t>Czesław Drąg</w:t>
      </w:r>
      <w:r w:rsidR="00A92456" w:rsidRPr="007146C9">
        <w:rPr>
          <w:rFonts w:ascii="Tahoma" w:hAnsi="Tahoma" w:cs="Tahoma"/>
        </w:rPr>
        <w:t xml:space="preserve">, e-mail: </w:t>
      </w:r>
      <w:hyperlink r:id="rId18" w:history="1">
        <w:r w:rsidRPr="00851955">
          <w:rPr>
            <w:rStyle w:val="Hipercze"/>
            <w:rFonts w:ascii="Tahoma" w:hAnsi="Tahoma" w:cs="Tahoma"/>
          </w:rPr>
          <w:t>c.drag@mszana.pl</w:t>
        </w:r>
      </w:hyperlink>
      <w:r w:rsidR="00A92456" w:rsidRPr="007146C9">
        <w:rPr>
          <w:rFonts w:ascii="Tahoma" w:hAnsi="Tahoma" w:cs="Tahoma"/>
        </w:rPr>
        <w:t xml:space="preserve"> </w:t>
      </w:r>
      <w:r w:rsidR="00A92456" w:rsidRPr="007146C9">
        <w:rPr>
          <w:rFonts w:ascii="Tahoma" w:hAnsi="Tahoma" w:cs="Tahoma"/>
          <w:lang w:eastAsia="en-US" w:bidi="en-US"/>
        </w:rPr>
        <w:t xml:space="preserve">, </w:t>
      </w:r>
      <w:r w:rsidR="00A92456" w:rsidRPr="007146C9">
        <w:rPr>
          <w:rFonts w:ascii="Tahoma" w:hAnsi="Tahoma" w:cs="Tahoma"/>
        </w:rPr>
        <w:t>tel. 18 33 19 815</w:t>
      </w:r>
    </w:p>
    <w:p w14:paraId="5F4C1402" w14:textId="77777777" w:rsidR="00A92456" w:rsidRPr="007146C9" w:rsidRDefault="00A92456" w:rsidP="00480C02">
      <w:pPr>
        <w:pStyle w:val="Teksttreci2"/>
        <w:shd w:val="clear" w:color="auto" w:fill="auto"/>
        <w:spacing w:before="0" w:after="0" w:line="240" w:lineRule="auto"/>
        <w:ind w:firstLine="0"/>
        <w:jc w:val="both"/>
        <w:rPr>
          <w:rFonts w:ascii="Tahoma" w:hAnsi="Tahoma" w:cs="Tahoma"/>
        </w:rPr>
      </w:pPr>
      <w:r w:rsidRPr="007146C9">
        <w:rPr>
          <w:rFonts w:ascii="Tahoma" w:hAnsi="Tahoma" w:cs="Tahoma"/>
        </w:rPr>
        <w:t>- w sprawach merytorycznych:</w:t>
      </w:r>
    </w:p>
    <w:p w14:paraId="04A889D1" w14:textId="504D0723" w:rsidR="00121CE8" w:rsidRPr="007146C9" w:rsidRDefault="00AD6BC4" w:rsidP="00480C02">
      <w:pPr>
        <w:pStyle w:val="Teksttreci2"/>
        <w:shd w:val="clear" w:color="auto" w:fill="auto"/>
        <w:spacing w:before="0" w:after="0" w:line="240" w:lineRule="auto"/>
        <w:ind w:firstLine="0"/>
        <w:jc w:val="both"/>
        <w:rPr>
          <w:rFonts w:ascii="Tahoma" w:hAnsi="Tahoma" w:cs="Tahoma"/>
        </w:rPr>
      </w:pPr>
      <w:r>
        <w:rPr>
          <w:rFonts w:ascii="Tahoma" w:hAnsi="Tahoma" w:cs="Tahoma"/>
          <w:b/>
        </w:rPr>
        <w:t>Andrzej Malec</w:t>
      </w:r>
      <w:r w:rsidR="002E3AEA">
        <w:rPr>
          <w:rFonts w:ascii="Tahoma" w:hAnsi="Tahoma" w:cs="Tahoma"/>
          <w:b/>
        </w:rPr>
        <w:t>,</w:t>
      </w:r>
      <w:r w:rsidR="000D10FA" w:rsidRPr="00F21418">
        <w:rPr>
          <w:rFonts w:ascii="Tahoma" w:hAnsi="Tahoma" w:cs="Tahoma"/>
          <w:b/>
        </w:rPr>
        <w:t xml:space="preserve"> </w:t>
      </w:r>
      <w:r w:rsidR="00A92456" w:rsidRPr="00F21418">
        <w:rPr>
          <w:rFonts w:ascii="Tahoma" w:hAnsi="Tahoma" w:cs="Tahoma"/>
        </w:rPr>
        <w:t xml:space="preserve"> e-mail: </w:t>
      </w:r>
      <w:hyperlink r:id="rId19" w:history="1">
        <w:r w:rsidRPr="00851955">
          <w:rPr>
            <w:rStyle w:val="Hipercze"/>
            <w:rFonts w:ascii="Tahoma" w:hAnsi="Tahoma" w:cs="Tahoma"/>
          </w:rPr>
          <w:t>andrzej.malec@mszana.pl</w:t>
        </w:r>
      </w:hyperlink>
      <w:r w:rsidR="00121CE8">
        <w:rPr>
          <w:rFonts w:ascii="Tahoma" w:hAnsi="Tahoma" w:cs="Tahoma"/>
        </w:rPr>
        <w:t xml:space="preserve">, </w:t>
      </w:r>
      <w:r w:rsidR="00121CE8" w:rsidRPr="007146C9">
        <w:rPr>
          <w:rFonts w:ascii="Tahoma" w:hAnsi="Tahoma" w:cs="Tahoma"/>
        </w:rPr>
        <w:t>tel. 18 33 19</w:t>
      </w:r>
      <w:r w:rsidR="00121CE8">
        <w:rPr>
          <w:rFonts w:ascii="Tahoma" w:hAnsi="Tahoma" w:cs="Tahoma"/>
        </w:rPr>
        <w:t> </w:t>
      </w:r>
      <w:r w:rsidR="00121CE8" w:rsidRPr="007146C9">
        <w:rPr>
          <w:rFonts w:ascii="Tahoma" w:hAnsi="Tahoma" w:cs="Tahoma"/>
        </w:rPr>
        <w:t>815</w:t>
      </w:r>
    </w:p>
    <w:p w14:paraId="50BBB86B" w14:textId="77777777" w:rsidR="00A92456" w:rsidRPr="00F21418" w:rsidRDefault="00947569" w:rsidP="00480C02">
      <w:pPr>
        <w:pStyle w:val="Teksttreci2"/>
        <w:shd w:val="clear" w:color="auto" w:fill="auto"/>
        <w:spacing w:before="0" w:after="0" w:line="240" w:lineRule="auto"/>
        <w:ind w:firstLine="0"/>
        <w:jc w:val="both"/>
        <w:rPr>
          <w:rFonts w:ascii="Tahoma" w:hAnsi="Tahoma" w:cs="Tahoma"/>
        </w:rPr>
      </w:pPr>
      <w:r w:rsidRPr="00F21418">
        <w:rPr>
          <w:rFonts w:ascii="Tahoma" w:hAnsi="Tahoma" w:cs="Tahoma"/>
        </w:rPr>
        <w:t xml:space="preserve"> </w:t>
      </w:r>
    </w:p>
    <w:p w14:paraId="4C9EC221" w14:textId="3617A3B4" w:rsidR="002E3AEA" w:rsidRPr="002E3AEA" w:rsidRDefault="002E3AEA" w:rsidP="00480C02">
      <w:pPr>
        <w:jc w:val="both"/>
        <w:rPr>
          <w:rFonts w:ascii="Tahoma" w:hAnsi="Tahoma" w:cs="Tahoma"/>
          <w:sz w:val="22"/>
          <w:szCs w:val="22"/>
        </w:rPr>
      </w:pPr>
      <w:r w:rsidRPr="002E3AEA">
        <w:rPr>
          <w:rFonts w:ascii="Tahoma" w:hAnsi="Tahoma" w:cs="Tahoma"/>
          <w:sz w:val="22"/>
          <w:szCs w:val="22"/>
        </w:rPr>
        <w:t xml:space="preserve">SWZ zawiera numer telefonu Zamawiającego (art. 281 ust. 1 pkt. 1 ustawy </w:t>
      </w:r>
      <w:proofErr w:type="spellStart"/>
      <w:r w:rsidRPr="002E3AEA">
        <w:rPr>
          <w:rFonts w:ascii="Tahoma" w:hAnsi="Tahoma" w:cs="Tahoma"/>
          <w:sz w:val="22"/>
          <w:szCs w:val="22"/>
        </w:rPr>
        <w:t>Pzp</w:t>
      </w:r>
      <w:proofErr w:type="spellEnd"/>
      <w:r w:rsidRPr="002E3AEA">
        <w:rPr>
          <w:rFonts w:ascii="Tahoma" w:hAnsi="Tahoma" w:cs="Tahoma"/>
          <w:sz w:val="22"/>
          <w:szCs w:val="22"/>
        </w:rPr>
        <w:t xml:space="preserve">). Podane numery telefonów należy wykorzystać na wypadek jakiś nadzwyczajnych zdarzeń (np. powiadomienie Zamawiającego o awarii platformy). Zamawiający przypomina, że w toku postępowania zgodnie z art. 61 ust. 2 ustawy </w:t>
      </w:r>
      <w:proofErr w:type="spellStart"/>
      <w:r w:rsidRPr="002E3AEA">
        <w:rPr>
          <w:rFonts w:ascii="Tahoma" w:hAnsi="Tahoma" w:cs="Tahoma"/>
          <w:sz w:val="22"/>
          <w:szCs w:val="22"/>
        </w:rPr>
        <w:t>Pzp</w:t>
      </w:r>
      <w:proofErr w:type="spellEnd"/>
      <w:r w:rsidRPr="002E3AEA">
        <w:rPr>
          <w:rFonts w:ascii="Tahoma" w:hAnsi="Tahoma" w:cs="Tahoma"/>
          <w:sz w:val="22"/>
          <w:szCs w:val="22"/>
        </w:rPr>
        <w:t xml:space="preserve"> komunikacja ustna dopuszczalna jest jedynie w toku negocjacji lub dialogu oraz w odniesieniu do informacji, które nie są istotne. Wszelkie kontakty Zamawiającego z Wykonawcami odbywać się będą za pomocą platformy. Zasady dotyczące sposobu komunikowania się zostały przez Zamawiając</w:t>
      </w:r>
      <w:r>
        <w:rPr>
          <w:rFonts w:ascii="Tahoma" w:hAnsi="Tahoma" w:cs="Tahoma"/>
          <w:sz w:val="22"/>
          <w:szCs w:val="22"/>
        </w:rPr>
        <w:t>ego umieszczone w</w:t>
      </w:r>
      <w:r w:rsidRPr="002E3AEA">
        <w:rPr>
          <w:rFonts w:ascii="Tahoma" w:hAnsi="Tahoma" w:cs="Tahoma"/>
          <w:sz w:val="22"/>
          <w:szCs w:val="22"/>
        </w:rPr>
        <w:t xml:space="preserve"> SWZ.</w:t>
      </w:r>
    </w:p>
    <w:p w14:paraId="018A3CFD" w14:textId="77777777" w:rsidR="00077C69" w:rsidRPr="00D54BDE" w:rsidRDefault="00077C69" w:rsidP="00480C02">
      <w:pPr>
        <w:pStyle w:val="Default"/>
        <w:spacing w:after="120"/>
        <w:rPr>
          <w:rStyle w:val="Nagwek20"/>
          <w:rFonts w:ascii="Tahoma" w:eastAsia="Courier New" w:hAnsi="Tahoma" w:cs="Tahoma"/>
          <w:sz w:val="22"/>
          <w:szCs w:val="22"/>
          <w:lang w:bidi="ar-SA"/>
        </w:rPr>
      </w:pPr>
      <w:r w:rsidRPr="00F21418">
        <w:rPr>
          <w:rFonts w:ascii="Tahoma" w:hAnsi="Tahoma" w:cs="Tahoma"/>
          <w:sz w:val="28"/>
          <w:szCs w:val="28"/>
        </w:rPr>
        <w:t xml:space="preserve"> </w:t>
      </w:r>
      <w:r w:rsidR="004877FE" w:rsidRPr="00F21418">
        <w:rPr>
          <w:rFonts w:ascii="Tahoma" w:hAnsi="Tahoma" w:cs="Tahoma"/>
          <w:sz w:val="28"/>
          <w:szCs w:val="28"/>
        </w:rPr>
        <w:t xml:space="preserve"> </w:t>
      </w:r>
    </w:p>
    <w:p w14:paraId="2F5276F3" w14:textId="1C81B535" w:rsidR="000C5257" w:rsidRPr="0054676C" w:rsidRDefault="00AD6BC4" w:rsidP="00480C02">
      <w:pPr>
        <w:pStyle w:val="Nagwek21"/>
        <w:keepNext/>
        <w:keepLines/>
        <w:shd w:val="clear" w:color="auto" w:fill="auto"/>
        <w:tabs>
          <w:tab w:val="left" w:pos="993"/>
        </w:tabs>
        <w:spacing w:after="0" w:line="240" w:lineRule="auto"/>
        <w:ind w:firstLine="0"/>
        <w:rPr>
          <w:rStyle w:val="Nagwek20"/>
          <w:rFonts w:ascii="Tahoma" w:hAnsi="Tahoma" w:cs="Tahoma"/>
          <w:b/>
          <w:bCs/>
          <w:sz w:val="28"/>
          <w:szCs w:val="28"/>
        </w:rPr>
      </w:pPr>
      <w:r>
        <w:rPr>
          <w:rStyle w:val="Nagwek20"/>
          <w:rFonts w:ascii="Tahoma" w:hAnsi="Tahoma" w:cs="Tahoma"/>
          <w:b/>
          <w:bCs/>
          <w:sz w:val="28"/>
          <w:szCs w:val="28"/>
        </w:rPr>
        <w:t xml:space="preserve">DZIAŁ </w:t>
      </w:r>
      <w:r w:rsidR="000C5257" w:rsidRPr="0054676C">
        <w:rPr>
          <w:rStyle w:val="Nagwek20"/>
          <w:rFonts w:ascii="Tahoma" w:hAnsi="Tahoma" w:cs="Tahoma"/>
          <w:b/>
          <w:bCs/>
          <w:sz w:val="28"/>
          <w:szCs w:val="28"/>
        </w:rPr>
        <w:t>V.  OPIS SPOSOBU PRZYGOTOWANIA OFERTY</w:t>
      </w:r>
    </w:p>
    <w:p w14:paraId="09AA153C" w14:textId="77777777" w:rsidR="000C5257" w:rsidRPr="00720965" w:rsidRDefault="000C5257" w:rsidP="00480C02">
      <w:pPr>
        <w:pStyle w:val="Nagwek21"/>
        <w:keepNext/>
        <w:keepLines/>
        <w:shd w:val="clear" w:color="auto" w:fill="auto"/>
        <w:tabs>
          <w:tab w:val="left" w:pos="993"/>
        </w:tabs>
        <w:spacing w:after="0" w:line="240" w:lineRule="auto"/>
        <w:ind w:left="20" w:firstLine="0"/>
        <w:rPr>
          <w:rFonts w:ascii="Tahoma" w:hAnsi="Tahoma" w:cs="Tahoma"/>
          <w:sz w:val="28"/>
          <w:szCs w:val="28"/>
        </w:rPr>
      </w:pPr>
    </w:p>
    <w:p w14:paraId="5CFD4C50" w14:textId="77777777" w:rsidR="000C5257" w:rsidRDefault="0054676C" w:rsidP="00480C02">
      <w:pPr>
        <w:pStyle w:val="Teksttreci2"/>
        <w:shd w:val="clear" w:color="auto" w:fill="auto"/>
        <w:spacing w:before="0" w:after="0" w:line="240" w:lineRule="auto"/>
        <w:ind w:right="20" w:firstLine="0"/>
        <w:jc w:val="both"/>
        <w:rPr>
          <w:rFonts w:ascii="Tahoma" w:hAnsi="Tahoma" w:cs="Tahoma"/>
        </w:rPr>
      </w:pPr>
      <w:r w:rsidRPr="00681D33">
        <w:rPr>
          <w:rFonts w:ascii="Tahoma" w:hAnsi="Tahoma" w:cs="Tahoma"/>
        </w:rPr>
        <w:t xml:space="preserve">1. </w:t>
      </w:r>
      <w:r w:rsidR="000C5257" w:rsidRPr="00681D33">
        <w:rPr>
          <w:rFonts w:ascii="Tahoma" w:hAnsi="Tahoma" w:cs="Tahoma"/>
        </w:rPr>
        <w:t>Ofertę składa się, pod rygorem nieważności, w formie elektronicznej opatrzonej kwalifikowanym</w:t>
      </w:r>
      <w:r w:rsidR="00C10352" w:rsidRPr="00681D33">
        <w:rPr>
          <w:rFonts w:ascii="Tahoma" w:hAnsi="Tahoma" w:cs="Tahoma"/>
          <w:b/>
        </w:rPr>
        <w:t xml:space="preserve">, </w:t>
      </w:r>
      <w:r w:rsidR="000C5257" w:rsidRPr="00681D33">
        <w:rPr>
          <w:rFonts w:ascii="Tahoma" w:hAnsi="Tahoma" w:cs="Tahoma"/>
        </w:rPr>
        <w:t>podpisem elektronicznym przez osoby upoważnione do składania oświadczeń woli w imieniu Wykonawcy, zgodnie z zasadami reprezentacji Wykonawcy.</w:t>
      </w:r>
    </w:p>
    <w:p w14:paraId="41F561C2" w14:textId="77777777" w:rsidR="0077143B" w:rsidRPr="00681D33" w:rsidRDefault="0077143B" w:rsidP="00480C02">
      <w:pPr>
        <w:pStyle w:val="Teksttreci2"/>
        <w:shd w:val="clear" w:color="auto" w:fill="auto"/>
        <w:spacing w:before="0" w:after="0" w:line="240" w:lineRule="auto"/>
        <w:ind w:right="20" w:firstLine="0"/>
        <w:jc w:val="both"/>
        <w:rPr>
          <w:rFonts w:ascii="Tahoma" w:hAnsi="Tahoma" w:cs="Tahoma"/>
          <w:b/>
        </w:rPr>
      </w:pPr>
    </w:p>
    <w:p w14:paraId="7C659361" w14:textId="77777777" w:rsidR="00681D33" w:rsidRPr="00681D33" w:rsidRDefault="00681D33" w:rsidP="00480C02">
      <w:pPr>
        <w:pStyle w:val="Teksttreci2"/>
        <w:shd w:val="clear" w:color="auto" w:fill="auto"/>
        <w:spacing w:before="0" w:after="0" w:line="240" w:lineRule="auto"/>
        <w:ind w:firstLine="0"/>
        <w:jc w:val="both"/>
        <w:rPr>
          <w:rFonts w:ascii="Tahoma" w:hAnsi="Tahoma" w:cs="Tahoma"/>
        </w:rPr>
      </w:pPr>
      <w:bookmarkStart w:id="6" w:name="bookmark44"/>
      <w:r w:rsidRPr="00681D33">
        <w:rPr>
          <w:rFonts w:ascii="Tahoma" w:hAnsi="Tahoma" w:cs="Tahoma"/>
        </w:rPr>
        <w:t>2. Ofertę stanowią</w:t>
      </w:r>
      <w:r w:rsidR="000C5257" w:rsidRPr="00681D33">
        <w:rPr>
          <w:rFonts w:ascii="Tahoma" w:hAnsi="Tahoma" w:cs="Tahoma"/>
        </w:rPr>
        <w:t>:</w:t>
      </w:r>
      <w:bookmarkEnd w:id="6"/>
    </w:p>
    <w:p w14:paraId="5FD3F190" w14:textId="74598950" w:rsidR="00681D33" w:rsidRPr="00681D33" w:rsidRDefault="00ED2E55" w:rsidP="00480C02">
      <w:pPr>
        <w:widowControl/>
        <w:autoSpaceDE w:val="0"/>
        <w:autoSpaceDN w:val="0"/>
        <w:adjustRightInd w:val="0"/>
        <w:rPr>
          <w:rFonts w:ascii="Tahoma" w:hAnsi="Tahoma" w:cs="Tahoma"/>
          <w:sz w:val="22"/>
          <w:szCs w:val="22"/>
          <w:lang w:bidi="ar-SA"/>
        </w:rPr>
      </w:pPr>
      <w:r>
        <w:rPr>
          <w:rFonts w:ascii="Tahoma" w:hAnsi="Tahoma" w:cs="Tahoma"/>
          <w:sz w:val="22"/>
          <w:szCs w:val="22"/>
          <w:lang w:bidi="ar-SA"/>
        </w:rPr>
        <w:t>1) f</w:t>
      </w:r>
      <w:r w:rsidR="00681D33" w:rsidRPr="00681D33">
        <w:rPr>
          <w:rFonts w:ascii="Tahoma" w:hAnsi="Tahoma" w:cs="Tahoma"/>
          <w:sz w:val="22"/>
          <w:szCs w:val="22"/>
          <w:lang w:bidi="ar-SA"/>
        </w:rPr>
        <w:t>ormularz oferty</w:t>
      </w:r>
      <w:r>
        <w:rPr>
          <w:rFonts w:ascii="Tahoma" w:hAnsi="Tahoma" w:cs="Tahoma"/>
          <w:sz w:val="22"/>
          <w:szCs w:val="22"/>
          <w:lang w:bidi="ar-SA"/>
        </w:rPr>
        <w:t>,</w:t>
      </w:r>
      <w:r w:rsidR="00681D33" w:rsidRPr="00681D33">
        <w:rPr>
          <w:rFonts w:ascii="Tahoma" w:hAnsi="Tahoma" w:cs="Tahoma"/>
          <w:sz w:val="22"/>
          <w:szCs w:val="22"/>
          <w:lang w:bidi="ar-SA"/>
        </w:rPr>
        <w:t xml:space="preserve"> </w:t>
      </w:r>
    </w:p>
    <w:p w14:paraId="60E70EEE" w14:textId="29F5AAE4" w:rsidR="00ED2E55" w:rsidRDefault="00681D33" w:rsidP="00480C02">
      <w:pPr>
        <w:widowControl/>
        <w:autoSpaceDE w:val="0"/>
        <w:autoSpaceDN w:val="0"/>
        <w:adjustRightInd w:val="0"/>
        <w:spacing w:after="55"/>
        <w:rPr>
          <w:rFonts w:ascii="Tahoma" w:hAnsi="Tahoma" w:cs="Tahoma"/>
          <w:sz w:val="22"/>
          <w:szCs w:val="22"/>
          <w:lang w:bidi="ar-SA"/>
        </w:rPr>
      </w:pPr>
      <w:r w:rsidRPr="00681D33">
        <w:rPr>
          <w:rFonts w:ascii="Tahoma" w:hAnsi="Tahoma" w:cs="Tahoma"/>
          <w:sz w:val="22"/>
          <w:szCs w:val="22"/>
          <w:lang w:bidi="ar-SA"/>
        </w:rPr>
        <w:t xml:space="preserve">2) </w:t>
      </w:r>
      <w:r w:rsidR="00ED2E55">
        <w:rPr>
          <w:rFonts w:ascii="Tahoma" w:hAnsi="Tahoma" w:cs="Tahoma"/>
          <w:sz w:val="22"/>
          <w:szCs w:val="22"/>
          <w:lang w:bidi="ar-SA"/>
        </w:rPr>
        <w:t>formularz cenowy,</w:t>
      </w:r>
    </w:p>
    <w:p w14:paraId="5F0FD18E" w14:textId="77777777" w:rsidR="00FF0FD8" w:rsidRDefault="00681D33" w:rsidP="00480C02">
      <w:pPr>
        <w:widowControl/>
        <w:autoSpaceDE w:val="0"/>
        <w:autoSpaceDN w:val="0"/>
        <w:adjustRightInd w:val="0"/>
        <w:spacing w:after="55"/>
        <w:rPr>
          <w:rFonts w:ascii="Tahoma" w:hAnsi="Tahoma" w:cs="Tahoma"/>
          <w:sz w:val="22"/>
          <w:szCs w:val="22"/>
          <w:lang w:bidi="ar-SA"/>
        </w:rPr>
      </w:pPr>
      <w:r w:rsidRPr="00681D33">
        <w:rPr>
          <w:rFonts w:ascii="Tahoma" w:hAnsi="Tahoma" w:cs="Tahoma"/>
          <w:sz w:val="22"/>
          <w:szCs w:val="22"/>
          <w:lang w:bidi="ar-SA"/>
        </w:rPr>
        <w:t xml:space="preserve">3) oświadczenie, o niepodleganiu wykluczeniu oraz spełnianiu warunków udziału w postępowaniu, o </w:t>
      </w:r>
    </w:p>
    <w:p w14:paraId="1B34B6B3" w14:textId="571A53AD" w:rsidR="00ED2E55" w:rsidRDefault="00FF0FD8" w:rsidP="00480C02">
      <w:pPr>
        <w:widowControl/>
        <w:autoSpaceDE w:val="0"/>
        <w:autoSpaceDN w:val="0"/>
        <w:adjustRightInd w:val="0"/>
        <w:spacing w:after="55"/>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którym mowa w art. 125 ust. 1 ustawy </w:t>
      </w:r>
      <w:proofErr w:type="spellStart"/>
      <w:r w:rsidR="00681D33" w:rsidRPr="00681D33">
        <w:rPr>
          <w:rFonts w:ascii="Tahoma" w:hAnsi="Tahoma" w:cs="Tahoma"/>
          <w:sz w:val="22"/>
          <w:szCs w:val="22"/>
          <w:lang w:bidi="ar-SA"/>
        </w:rPr>
        <w:t>Pzp</w:t>
      </w:r>
      <w:proofErr w:type="spellEnd"/>
      <w:r w:rsidR="00ED2E55">
        <w:rPr>
          <w:rFonts w:ascii="Tahoma" w:hAnsi="Tahoma" w:cs="Tahoma"/>
          <w:sz w:val="22"/>
          <w:szCs w:val="22"/>
          <w:lang w:bidi="ar-SA"/>
        </w:rPr>
        <w:t>.,</w:t>
      </w:r>
    </w:p>
    <w:p w14:paraId="2E2A918E" w14:textId="77777777" w:rsidR="00FF0FD8" w:rsidRDefault="00681D33" w:rsidP="00480C02">
      <w:pPr>
        <w:widowControl/>
        <w:autoSpaceDE w:val="0"/>
        <w:autoSpaceDN w:val="0"/>
        <w:adjustRightInd w:val="0"/>
        <w:spacing w:after="55"/>
        <w:rPr>
          <w:rFonts w:ascii="Tahoma" w:hAnsi="Tahoma" w:cs="Tahoma"/>
          <w:sz w:val="22"/>
          <w:szCs w:val="22"/>
          <w:lang w:bidi="ar-SA"/>
        </w:rPr>
      </w:pPr>
      <w:r w:rsidRPr="00681D33">
        <w:rPr>
          <w:rFonts w:ascii="Tahoma" w:hAnsi="Tahoma" w:cs="Tahoma"/>
          <w:sz w:val="22"/>
          <w:szCs w:val="22"/>
          <w:lang w:bidi="ar-SA"/>
        </w:rPr>
        <w:t>4) oświadczenie podmiotu udostępniającego zasoby o niepodleganiu wykluczeniu oraz spełnianiu</w:t>
      </w:r>
    </w:p>
    <w:p w14:paraId="3243FC3C" w14:textId="77777777" w:rsidR="00FF0FD8" w:rsidRDefault="00FF0FD8" w:rsidP="00480C02">
      <w:pPr>
        <w:widowControl/>
        <w:autoSpaceDE w:val="0"/>
        <w:autoSpaceDN w:val="0"/>
        <w:adjustRightInd w:val="0"/>
        <w:spacing w:after="55"/>
        <w:rPr>
          <w:rFonts w:ascii="Tahoma" w:hAnsi="Tahoma" w:cs="Tahoma"/>
          <w:b/>
          <w:bCs/>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 warunków udziału w postępowaniu, o którym mowa w art. 125 ust. 5 ustawy </w:t>
      </w:r>
      <w:proofErr w:type="spellStart"/>
      <w:r w:rsidR="00681D33" w:rsidRPr="00681D33">
        <w:rPr>
          <w:rFonts w:ascii="Tahoma" w:hAnsi="Tahoma" w:cs="Tahoma"/>
          <w:sz w:val="22"/>
          <w:szCs w:val="22"/>
          <w:lang w:bidi="ar-SA"/>
        </w:rPr>
        <w:t>Pzp</w:t>
      </w:r>
      <w:proofErr w:type="spellEnd"/>
      <w:r w:rsidR="00ED2E55">
        <w:rPr>
          <w:rFonts w:ascii="Tahoma" w:hAnsi="Tahoma" w:cs="Tahoma"/>
          <w:sz w:val="22"/>
          <w:szCs w:val="22"/>
          <w:lang w:bidi="ar-SA"/>
        </w:rPr>
        <w:t xml:space="preserve"> </w:t>
      </w:r>
      <w:r w:rsidR="00681D33" w:rsidRPr="00681D33">
        <w:rPr>
          <w:rFonts w:ascii="Tahoma" w:hAnsi="Tahoma" w:cs="Tahoma"/>
          <w:b/>
          <w:bCs/>
          <w:sz w:val="22"/>
          <w:szCs w:val="22"/>
          <w:lang w:bidi="ar-SA"/>
        </w:rPr>
        <w:t xml:space="preserve"> (jeżeli </w:t>
      </w:r>
    </w:p>
    <w:p w14:paraId="5051BCA1" w14:textId="32AAD074" w:rsidR="00681D33" w:rsidRPr="00681D33" w:rsidRDefault="00FF0FD8" w:rsidP="00480C02">
      <w:pPr>
        <w:widowControl/>
        <w:autoSpaceDE w:val="0"/>
        <w:autoSpaceDN w:val="0"/>
        <w:adjustRightInd w:val="0"/>
        <w:spacing w:after="55"/>
        <w:rPr>
          <w:rFonts w:ascii="Tahoma" w:hAnsi="Tahoma" w:cs="Tahoma"/>
          <w:sz w:val="22"/>
          <w:szCs w:val="22"/>
          <w:lang w:bidi="ar-SA"/>
        </w:rPr>
      </w:pPr>
      <w:r>
        <w:rPr>
          <w:rFonts w:ascii="Tahoma" w:hAnsi="Tahoma" w:cs="Tahoma"/>
          <w:b/>
          <w:bCs/>
          <w:sz w:val="22"/>
          <w:szCs w:val="22"/>
          <w:lang w:bidi="ar-SA"/>
        </w:rPr>
        <w:t xml:space="preserve">   </w:t>
      </w:r>
      <w:r w:rsidR="00FF24B9">
        <w:rPr>
          <w:rFonts w:ascii="Tahoma" w:hAnsi="Tahoma" w:cs="Tahoma"/>
          <w:b/>
          <w:bCs/>
          <w:sz w:val="22"/>
          <w:szCs w:val="22"/>
          <w:lang w:bidi="ar-SA"/>
        </w:rPr>
        <w:t xml:space="preserve"> </w:t>
      </w:r>
      <w:r w:rsidR="00681D33" w:rsidRPr="00681D33">
        <w:rPr>
          <w:rFonts w:ascii="Tahoma" w:hAnsi="Tahoma" w:cs="Tahoma"/>
          <w:b/>
          <w:bCs/>
          <w:sz w:val="22"/>
          <w:szCs w:val="22"/>
          <w:lang w:bidi="ar-SA"/>
        </w:rPr>
        <w:t>dotyczy)</w:t>
      </w:r>
      <w:r w:rsidR="00681D33" w:rsidRPr="00681D33">
        <w:rPr>
          <w:rFonts w:ascii="Tahoma" w:hAnsi="Tahoma" w:cs="Tahoma"/>
          <w:sz w:val="22"/>
          <w:szCs w:val="22"/>
          <w:lang w:bidi="ar-SA"/>
        </w:rPr>
        <w:t xml:space="preserve">; </w:t>
      </w:r>
    </w:p>
    <w:p w14:paraId="4A35AC10" w14:textId="77777777" w:rsidR="00FF0FD8" w:rsidRDefault="00681D33" w:rsidP="00480C02">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5) w celu potwierdzenia, że osoba działająca w imieniu Wykonawcy jest umocowana do jego</w:t>
      </w:r>
    </w:p>
    <w:p w14:paraId="6B15A83E" w14:textId="2BF8380C" w:rsidR="00FF0FD8" w:rsidRDefault="00681D33" w:rsidP="00480C02">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 </w:t>
      </w:r>
      <w:r w:rsidR="00FF0FD8">
        <w:rPr>
          <w:rFonts w:ascii="Tahoma" w:hAnsi="Tahoma" w:cs="Tahoma"/>
          <w:sz w:val="22"/>
          <w:szCs w:val="22"/>
          <w:lang w:bidi="ar-SA"/>
        </w:rPr>
        <w:t xml:space="preserve">   </w:t>
      </w:r>
      <w:r w:rsidRPr="00681D33">
        <w:rPr>
          <w:rFonts w:ascii="Tahoma" w:hAnsi="Tahoma" w:cs="Tahoma"/>
          <w:sz w:val="22"/>
          <w:szCs w:val="22"/>
          <w:lang w:bidi="ar-SA"/>
        </w:rPr>
        <w:t xml:space="preserve">reprezentowania, zamawiający żąda od </w:t>
      </w:r>
      <w:r w:rsidR="005902D8">
        <w:rPr>
          <w:rFonts w:ascii="Tahoma" w:hAnsi="Tahoma" w:cs="Tahoma"/>
          <w:sz w:val="22"/>
          <w:szCs w:val="22"/>
          <w:lang w:bidi="ar-SA"/>
        </w:rPr>
        <w:t>W</w:t>
      </w:r>
      <w:r w:rsidRPr="00681D33">
        <w:rPr>
          <w:rFonts w:ascii="Tahoma" w:hAnsi="Tahoma" w:cs="Tahoma"/>
          <w:sz w:val="22"/>
          <w:szCs w:val="22"/>
          <w:lang w:bidi="ar-SA"/>
        </w:rPr>
        <w:t xml:space="preserve">ykonawcy odpisu lub informacji z Krajowego Rejestru </w:t>
      </w:r>
    </w:p>
    <w:p w14:paraId="294D6AE1" w14:textId="25B01AA9" w:rsidR="00FF0FD8" w:rsidRDefault="00FF0FD8" w:rsidP="00480C02">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Sądowego, Centralnej Ewidencji i Informacji o Działalności Gospodarczej lub innego właściwego</w:t>
      </w:r>
    </w:p>
    <w:p w14:paraId="6ABE50E4" w14:textId="6FFB93D8" w:rsidR="00681D33" w:rsidRPr="00681D33" w:rsidRDefault="00FF0FD8" w:rsidP="00480C02">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 rejestru; </w:t>
      </w:r>
    </w:p>
    <w:p w14:paraId="11F5B224" w14:textId="77777777" w:rsidR="00FF0FD8" w:rsidRDefault="00681D33" w:rsidP="00480C02">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6) Wykonawca nie jest zobowiązany do złożenia dokumentów, o których mowa w </w:t>
      </w:r>
      <w:proofErr w:type="spellStart"/>
      <w:r>
        <w:rPr>
          <w:rFonts w:ascii="Tahoma" w:hAnsi="Tahoma" w:cs="Tahoma"/>
          <w:sz w:val="22"/>
          <w:szCs w:val="22"/>
          <w:lang w:bidi="ar-SA"/>
        </w:rPr>
        <w:t>ppkt</w:t>
      </w:r>
      <w:proofErr w:type="spellEnd"/>
      <w:r>
        <w:rPr>
          <w:rFonts w:ascii="Tahoma" w:hAnsi="Tahoma" w:cs="Tahoma"/>
          <w:sz w:val="22"/>
          <w:szCs w:val="22"/>
          <w:lang w:bidi="ar-SA"/>
        </w:rPr>
        <w:t xml:space="preserve"> </w:t>
      </w:r>
      <w:r w:rsidRPr="00681D33">
        <w:rPr>
          <w:rFonts w:ascii="Tahoma" w:hAnsi="Tahoma" w:cs="Tahoma"/>
          <w:sz w:val="22"/>
          <w:szCs w:val="22"/>
          <w:lang w:bidi="ar-SA"/>
        </w:rPr>
        <w:t>5</w:t>
      </w:r>
      <w:r>
        <w:rPr>
          <w:rFonts w:ascii="Tahoma" w:hAnsi="Tahoma" w:cs="Tahoma"/>
          <w:sz w:val="22"/>
          <w:szCs w:val="22"/>
          <w:lang w:bidi="ar-SA"/>
        </w:rPr>
        <w:t>)</w:t>
      </w:r>
      <w:r w:rsidRPr="00681D33">
        <w:rPr>
          <w:rFonts w:ascii="Tahoma" w:hAnsi="Tahoma" w:cs="Tahoma"/>
          <w:sz w:val="22"/>
          <w:szCs w:val="22"/>
          <w:lang w:bidi="ar-SA"/>
        </w:rPr>
        <w:t xml:space="preserve">, jeżeli </w:t>
      </w:r>
    </w:p>
    <w:p w14:paraId="71377335" w14:textId="77777777" w:rsidR="00FF0FD8" w:rsidRDefault="00FF0FD8" w:rsidP="00480C02">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Zamawiający może je uzyskać za pomocą bezpłatnych i ogólnodostępnych baz danych, o ile </w:t>
      </w:r>
    </w:p>
    <w:p w14:paraId="223223F4" w14:textId="18EA70AC" w:rsidR="00E4466E" w:rsidRPr="00D54BDE" w:rsidRDefault="00FF0FD8" w:rsidP="00480C02">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Wykonawca wskazał dane umożliwiające dostęp do tych dokumentów; </w:t>
      </w:r>
    </w:p>
    <w:p w14:paraId="136F63F5" w14:textId="77777777" w:rsidR="00FF0FD8" w:rsidRDefault="00681D33" w:rsidP="00480C02">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7) jeżeli w imieniu </w:t>
      </w:r>
      <w:r w:rsidR="00FF0FD8">
        <w:rPr>
          <w:rFonts w:ascii="Tahoma" w:hAnsi="Tahoma" w:cs="Tahoma"/>
          <w:sz w:val="22"/>
          <w:szCs w:val="22"/>
          <w:lang w:bidi="ar-SA"/>
        </w:rPr>
        <w:t>W</w:t>
      </w:r>
      <w:r w:rsidRPr="00681D33">
        <w:rPr>
          <w:rFonts w:ascii="Tahoma" w:hAnsi="Tahoma" w:cs="Tahoma"/>
          <w:sz w:val="22"/>
          <w:szCs w:val="22"/>
          <w:lang w:bidi="ar-SA"/>
        </w:rPr>
        <w:t xml:space="preserve">ykonawcy działa osoba, której umocowanie do jego reprezentowania nie </w:t>
      </w:r>
    </w:p>
    <w:p w14:paraId="41D0E2D5" w14:textId="77777777" w:rsidR="00FF0FD8" w:rsidRDefault="00FF0FD8" w:rsidP="00480C02">
      <w:pPr>
        <w:widowControl/>
        <w:autoSpaceDE w:val="0"/>
        <w:autoSpaceDN w:val="0"/>
        <w:adjustRightInd w:val="0"/>
        <w:rPr>
          <w:rFonts w:ascii="Tahoma" w:hAnsi="Tahoma" w:cs="Tahoma"/>
          <w:sz w:val="22"/>
          <w:szCs w:val="22"/>
          <w:lang w:bidi="ar-SA"/>
        </w:rPr>
      </w:pPr>
      <w:r>
        <w:rPr>
          <w:rFonts w:ascii="Tahoma" w:hAnsi="Tahoma" w:cs="Tahoma"/>
          <w:sz w:val="22"/>
          <w:szCs w:val="22"/>
          <w:lang w:bidi="ar-SA"/>
        </w:rPr>
        <w:lastRenderedPageBreak/>
        <w:t xml:space="preserve">    w</w:t>
      </w:r>
      <w:r w:rsidR="00681D33" w:rsidRPr="00681D33">
        <w:rPr>
          <w:rFonts w:ascii="Tahoma" w:hAnsi="Tahoma" w:cs="Tahoma"/>
          <w:sz w:val="22"/>
          <w:szCs w:val="22"/>
          <w:lang w:bidi="ar-SA"/>
        </w:rPr>
        <w:t>ynika</w:t>
      </w:r>
      <w:r>
        <w:rPr>
          <w:rFonts w:ascii="Tahoma" w:hAnsi="Tahoma" w:cs="Tahoma"/>
          <w:sz w:val="22"/>
          <w:szCs w:val="22"/>
          <w:lang w:bidi="ar-SA"/>
        </w:rPr>
        <w:t xml:space="preserve"> </w:t>
      </w:r>
      <w:r w:rsidR="00681D33" w:rsidRPr="00681D33">
        <w:rPr>
          <w:rFonts w:ascii="Tahoma" w:hAnsi="Tahoma" w:cs="Tahoma"/>
          <w:sz w:val="22"/>
          <w:szCs w:val="22"/>
          <w:lang w:bidi="ar-SA"/>
        </w:rPr>
        <w:t xml:space="preserve">z dokumentów, o których mowa w </w:t>
      </w:r>
      <w:proofErr w:type="spellStart"/>
      <w:r w:rsidR="00681D33" w:rsidRPr="00681D33">
        <w:rPr>
          <w:rFonts w:ascii="Tahoma" w:hAnsi="Tahoma" w:cs="Tahoma"/>
          <w:sz w:val="22"/>
          <w:szCs w:val="22"/>
          <w:lang w:bidi="ar-SA"/>
        </w:rPr>
        <w:t>ppkt</w:t>
      </w:r>
      <w:proofErr w:type="spellEnd"/>
      <w:r w:rsidR="00681D33" w:rsidRPr="00681D33">
        <w:rPr>
          <w:rFonts w:ascii="Tahoma" w:hAnsi="Tahoma" w:cs="Tahoma"/>
          <w:sz w:val="22"/>
          <w:szCs w:val="22"/>
          <w:lang w:bidi="ar-SA"/>
        </w:rPr>
        <w:t xml:space="preserve"> 5), Zamawiający żąda od Wykonawcy</w:t>
      </w:r>
    </w:p>
    <w:p w14:paraId="212B1E42" w14:textId="77777777" w:rsidR="00FF0FD8" w:rsidRDefault="00FF0FD8" w:rsidP="00480C02">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 pełnomocnictwa lub innego dokumentu potwierdzającego umocowanie do reprezentowania</w:t>
      </w:r>
    </w:p>
    <w:p w14:paraId="789A1B68" w14:textId="7D64F8F7" w:rsidR="00681D33" w:rsidRPr="00681D33" w:rsidRDefault="00FF0FD8" w:rsidP="00480C02">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 </w:t>
      </w:r>
      <w:r>
        <w:rPr>
          <w:rFonts w:ascii="Tahoma" w:hAnsi="Tahoma" w:cs="Tahoma"/>
          <w:sz w:val="22"/>
          <w:szCs w:val="22"/>
          <w:lang w:bidi="ar-SA"/>
        </w:rPr>
        <w:t>W</w:t>
      </w:r>
      <w:r w:rsidR="00681D33" w:rsidRPr="00681D33">
        <w:rPr>
          <w:rFonts w:ascii="Tahoma" w:hAnsi="Tahoma" w:cs="Tahoma"/>
          <w:sz w:val="22"/>
          <w:szCs w:val="22"/>
          <w:lang w:bidi="ar-SA"/>
        </w:rPr>
        <w:t xml:space="preserve">ykonawcy; </w:t>
      </w:r>
    </w:p>
    <w:p w14:paraId="5C5F6660" w14:textId="77777777" w:rsidR="00FF0FD8" w:rsidRDefault="00681D33" w:rsidP="00480C02">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8) </w:t>
      </w:r>
      <w:proofErr w:type="spellStart"/>
      <w:r w:rsidRPr="00681D33">
        <w:rPr>
          <w:rFonts w:ascii="Tahoma" w:hAnsi="Tahoma" w:cs="Tahoma"/>
          <w:sz w:val="22"/>
          <w:szCs w:val="22"/>
          <w:lang w:bidi="ar-SA"/>
        </w:rPr>
        <w:t>ppkt</w:t>
      </w:r>
      <w:proofErr w:type="spellEnd"/>
      <w:r w:rsidRPr="00681D33">
        <w:rPr>
          <w:rFonts w:ascii="Tahoma" w:hAnsi="Tahoma" w:cs="Tahoma"/>
          <w:sz w:val="22"/>
          <w:szCs w:val="22"/>
          <w:lang w:bidi="ar-SA"/>
        </w:rPr>
        <w:t xml:space="preserve"> 7) stosuje się odpowiednio do osoby działającej w imieniu </w:t>
      </w:r>
      <w:r w:rsidR="00FF0FD8">
        <w:rPr>
          <w:rFonts w:ascii="Tahoma" w:hAnsi="Tahoma" w:cs="Tahoma"/>
          <w:sz w:val="22"/>
          <w:szCs w:val="22"/>
          <w:lang w:bidi="ar-SA"/>
        </w:rPr>
        <w:t>W</w:t>
      </w:r>
      <w:r w:rsidRPr="00681D33">
        <w:rPr>
          <w:rFonts w:ascii="Tahoma" w:hAnsi="Tahoma" w:cs="Tahoma"/>
          <w:sz w:val="22"/>
          <w:szCs w:val="22"/>
          <w:lang w:bidi="ar-SA"/>
        </w:rPr>
        <w:t xml:space="preserve">ykonawców wspólnie </w:t>
      </w:r>
    </w:p>
    <w:p w14:paraId="4B1A67D5" w14:textId="48819833" w:rsidR="00681D33" w:rsidRPr="00681D33" w:rsidRDefault="00FF0FD8" w:rsidP="00480C02">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ubiegających się o udzielenie zamówienia publicznego; </w:t>
      </w:r>
    </w:p>
    <w:p w14:paraId="0DD620CE" w14:textId="77777777" w:rsidR="00FF0FD8" w:rsidRDefault="00B45455" w:rsidP="00480C02">
      <w:pPr>
        <w:widowControl/>
        <w:autoSpaceDE w:val="0"/>
        <w:autoSpaceDN w:val="0"/>
        <w:adjustRightInd w:val="0"/>
        <w:rPr>
          <w:rFonts w:ascii="Tahoma" w:hAnsi="Tahoma" w:cs="Tahoma"/>
          <w:sz w:val="22"/>
          <w:szCs w:val="22"/>
          <w:lang w:bidi="ar-SA"/>
        </w:rPr>
      </w:pPr>
      <w:r>
        <w:rPr>
          <w:rFonts w:ascii="Tahoma" w:hAnsi="Tahoma" w:cs="Tahoma"/>
          <w:sz w:val="22"/>
          <w:szCs w:val="22"/>
          <w:lang w:bidi="ar-SA"/>
        </w:rPr>
        <w:t>9)</w:t>
      </w:r>
      <w:r w:rsidR="00FF0FD8">
        <w:rPr>
          <w:rFonts w:ascii="Tahoma" w:hAnsi="Tahoma" w:cs="Tahoma"/>
          <w:sz w:val="22"/>
          <w:szCs w:val="22"/>
          <w:lang w:bidi="ar-SA"/>
        </w:rPr>
        <w:t xml:space="preserve"> </w:t>
      </w:r>
      <w:proofErr w:type="spellStart"/>
      <w:r>
        <w:rPr>
          <w:rFonts w:ascii="Tahoma" w:hAnsi="Tahoma" w:cs="Tahoma"/>
          <w:sz w:val="22"/>
          <w:szCs w:val="22"/>
          <w:lang w:bidi="ar-SA"/>
        </w:rPr>
        <w:t>ppkt</w:t>
      </w:r>
      <w:proofErr w:type="spellEnd"/>
      <w:r>
        <w:rPr>
          <w:rFonts w:ascii="Tahoma" w:hAnsi="Tahoma" w:cs="Tahoma"/>
          <w:sz w:val="22"/>
          <w:szCs w:val="22"/>
          <w:lang w:bidi="ar-SA"/>
        </w:rPr>
        <w:t xml:space="preserve"> 5)-7)</w:t>
      </w:r>
      <w:r w:rsidR="00681D33" w:rsidRPr="00681D33">
        <w:rPr>
          <w:rFonts w:ascii="Tahoma" w:hAnsi="Tahoma" w:cs="Tahoma"/>
          <w:sz w:val="22"/>
          <w:szCs w:val="22"/>
          <w:lang w:bidi="ar-SA"/>
        </w:rPr>
        <w:t xml:space="preserve"> stosuje się odpowiednio do osoby działającej w imieniu podmiotu udostępniającego </w:t>
      </w:r>
    </w:p>
    <w:p w14:paraId="1D212893" w14:textId="77777777" w:rsidR="00FF0FD8" w:rsidRDefault="00FF0FD8" w:rsidP="00480C02">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zasoby na zasadach określonych w art. 118 ustawy lub Podwykonawcy niebędącego podmiotem</w:t>
      </w:r>
    </w:p>
    <w:p w14:paraId="787A8667" w14:textId="77777777" w:rsidR="00FF0FD8" w:rsidRDefault="00FF0FD8" w:rsidP="00480C02">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 udostępniającym zasoby na takich zasadach. </w:t>
      </w:r>
    </w:p>
    <w:p w14:paraId="6C967A72" w14:textId="0F831754" w:rsidR="00681D33" w:rsidRPr="00681D33" w:rsidRDefault="00681D33" w:rsidP="00480C02">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10)zobowiązanie podmiotu udostępniającego zasoby</w:t>
      </w:r>
      <w:r w:rsidR="00F00DEF">
        <w:rPr>
          <w:rFonts w:ascii="Tahoma" w:hAnsi="Tahoma" w:cs="Tahoma"/>
          <w:sz w:val="22"/>
          <w:szCs w:val="22"/>
          <w:lang w:bidi="ar-SA"/>
        </w:rPr>
        <w:t xml:space="preserve"> – zał. nr 5</w:t>
      </w:r>
      <w:r w:rsidRPr="00681D33">
        <w:rPr>
          <w:rFonts w:ascii="Tahoma" w:hAnsi="Tahoma" w:cs="Tahoma"/>
          <w:sz w:val="22"/>
          <w:szCs w:val="22"/>
          <w:lang w:bidi="ar-SA"/>
        </w:rPr>
        <w:t xml:space="preserve"> </w:t>
      </w:r>
      <w:r w:rsidRPr="00681D33">
        <w:rPr>
          <w:rFonts w:ascii="Tahoma" w:hAnsi="Tahoma" w:cs="Tahoma"/>
          <w:b/>
          <w:bCs/>
          <w:sz w:val="22"/>
          <w:szCs w:val="22"/>
          <w:lang w:bidi="ar-SA"/>
        </w:rPr>
        <w:t xml:space="preserve">(jeżeli dotyczy); </w:t>
      </w:r>
    </w:p>
    <w:p w14:paraId="4F303D7F" w14:textId="77777777" w:rsidR="00FF0FD8" w:rsidRDefault="00681D33" w:rsidP="00480C02">
      <w:pPr>
        <w:widowControl/>
        <w:autoSpaceDE w:val="0"/>
        <w:autoSpaceDN w:val="0"/>
        <w:adjustRightInd w:val="0"/>
        <w:rPr>
          <w:rFonts w:ascii="Tahoma" w:hAnsi="Tahoma" w:cs="Tahoma"/>
          <w:b/>
          <w:bCs/>
          <w:sz w:val="22"/>
          <w:szCs w:val="22"/>
          <w:lang w:bidi="ar-SA"/>
        </w:rPr>
      </w:pPr>
      <w:r w:rsidRPr="00681D33">
        <w:rPr>
          <w:rFonts w:ascii="Tahoma" w:hAnsi="Tahoma" w:cs="Tahoma"/>
          <w:sz w:val="22"/>
          <w:szCs w:val="22"/>
          <w:lang w:bidi="ar-SA"/>
        </w:rPr>
        <w:t>11)oświadczenie, z którego</w:t>
      </w:r>
      <w:r w:rsidR="00ED2E55">
        <w:rPr>
          <w:rFonts w:ascii="Tahoma" w:hAnsi="Tahoma" w:cs="Tahoma"/>
          <w:sz w:val="22"/>
          <w:szCs w:val="22"/>
          <w:lang w:bidi="ar-SA"/>
        </w:rPr>
        <w:t xml:space="preserve"> wynika, które </w:t>
      </w:r>
      <w:r w:rsidRPr="00681D33">
        <w:rPr>
          <w:rFonts w:ascii="Tahoma" w:hAnsi="Tahoma" w:cs="Tahoma"/>
          <w:sz w:val="22"/>
          <w:szCs w:val="22"/>
          <w:lang w:bidi="ar-SA"/>
        </w:rPr>
        <w:t xml:space="preserve"> dostawy lub usługi wykonają poszczególni Wykonawcy – </w:t>
      </w:r>
      <w:r w:rsidRPr="00681D33">
        <w:rPr>
          <w:rFonts w:ascii="Tahoma" w:hAnsi="Tahoma" w:cs="Tahoma"/>
          <w:b/>
          <w:bCs/>
          <w:sz w:val="22"/>
          <w:szCs w:val="22"/>
          <w:lang w:bidi="ar-SA"/>
        </w:rPr>
        <w:t xml:space="preserve"> </w:t>
      </w:r>
    </w:p>
    <w:p w14:paraId="63E4661E" w14:textId="1D4A95E5" w:rsidR="00681D33" w:rsidRPr="00681D33" w:rsidRDefault="00FF0FD8" w:rsidP="00480C02">
      <w:pPr>
        <w:widowControl/>
        <w:autoSpaceDE w:val="0"/>
        <w:autoSpaceDN w:val="0"/>
        <w:adjustRightInd w:val="0"/>
        <w:rPr>
          <w:rFonts w:ascii="Tahoma" w:hAnsi="Tahoma" w:cs="Tahoma"/>
          <w:sz w:val="22"/>
          <w:szCs w:val="22"/>
          <w:lang w:bidi="ar-SA"/>
        </w:rPr>
      </w:pPr>
      <w:r>
        <w:rPr>
          <w:rFonts w:ascii="Tahoma" w:hAnsi="Tahoma" w:cs="Tahoma"/>
          <w:b/>
          <w:bCs/>
          <w:sz w:val="22"/>
          <w:szCs w:val="22"/>
          <w:lang w:bidi="ar-SA"/>
        </w:rPr>
        <w:t xml:space="preserve">    </w:t>
      </w:r>
      <w:r w:rsidR="00681D33" w:rsidRPr="00681D33">
        <w:rPr>
          <w:rFonts w:ascii="Tahoma" w:hAnsi="Tahoma" w:cs="Tahoma"/>
          <w:b/>
          <w:bCs/>
          <w:sz w:val="22"/>
          <w:szCs w:val="22"/>
          <w:lang w:bidi="ar-SA"/>
        </w:rPr>
        <w:t>(dotyczy Wykonawców wspólnie ubiegających się o zamówienie publiczne)</w:t>
      </w:r>
      <w:r w:rsidR="00681D33" w:rsidRPr="00681D33">
        <w:rPr>
          <w:rFonts w:ascii="Tahoma" w:hAnsi="Tahoma" w:cs="Tahoma"/>
          <w:sz w:val="22"/>
          <w:szCs w:val="22"/>
          <w:lang w:bidi="ar-SA"/>
        </w:rPr>
        <w:t xml:space="preserve">. </w:t>
      </w:r>
    </w:p>
    <w:p w14:paraId="4C2E6CBB" w14:textId="77777777" w:rsidR="00681D33" w:rsidRPr="00681D33" w:rsidRDefault="00681D33" w:rsidP="00480C02">
      <w:pPr>
        <w:widowControl/>
        <w:autoSpaceDE w:val="0"/>
        <w:autoSpaceDN w:val="0"/>
        <w:adjustRightInd w:val="0"/>
        <w:rPr>
          <w:rFonts w:ascii="Arial" w:hAnsi="Arial" w:cs="Arial"/>
          <w:lang w:bidi="ar-SA"/>
        </w:rPr>
      </w:pPr>
    </w:p>
    <w:p w14:paraId="2C0E27FD" w14:textId="77777777" w:rsidR="00681D33" w:rsidRPr="00681D33" w:rsidRDefault="00681D33" w:rsidP="00480C02">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3. </w:t>
      </w:r>
      <w:r w:rsidRPr="00681D33">
        <w:rPr>
          <w:rFonts w:ascii="Tahoma" w:hAnsi="Tahoma" w:cs="Tahoma"/>
          <w:b/>
          <w:bCs/>
          <w:sz w:val="22"/>
          <w:szCs w:val="22"/>
          <w:lang w:bidi="ar-SA"/>
        </w:rPr>
        <w:t xml:space="preserve">Wykonawca zobowiązany jest przygotować i złożyć ofertę wg poniższych zasad: </w:t>
      </w:r>
    </w:p>
    <w:p w14:paraId="34E452B5" w14:textId="77777777" w:rsidR="00FF0FD8" w:rsidRDefault="00681D33" w:rsidP="008F05C0">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1) </w:t>
      </w:r>
      <w:r w:rsidRPr="00681D33">
        <w:rPr>
          <w:rFonts w:ascii="Tahoma" w:hAnsi="Tahoma" w:cs="Tahoma"/>
          <w:b/>
          <w:bCs/>
          <w:sz w:val="22"/>
          <w:szCs w:val="22"/>
          <w:lang w:bidi="ar-SA"/>
        </w:rPr>
        <w:t xml:space="preserve">Oferta musi być </w:t>
      </w:r>
      <w:r w:rsidRPr="00681D33">
        <w:rPr>
          <w:rFonts w:ascii="Tahoma" w:hAnsi="Tahoma" w:cs="Tahoma"/>
          <w:sz w:val="22"/>
          <w:szCs w:val="22"/>
          <w:lang w:bidi="ar-SA"/>
        </w:rPr>
        <w:t xml:space="preserve">sporządzona w języku polskim, przy wykorzystaniu ogólnie dostępnych </w:t>
      </w:r>
    </w:p>
    <w:p w14:paraId="63720C5B" w14:textId="77777777" w:rsidR="00FF0FD8" w:rsidRDefault="00FF0FD8" w:rsidP="008F05C0">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formatów danych, w szczególności w formacie danych: .pdf, .</w:t>
      </w:r>
      <w:proofErr w:type="spellStart"/>
      <w:r w:rsidR="00681D33" w:rsidRPr="00681D33">
        <w:rPr>
          <w:rFonts w:ascii="Tahoma" w:hAnsi="Tahoma" w:cs="Tahoma"/>
          <w:sz w:val="22"/>
          <w:szCs w:val="22"/>
          <w:lang w:bidi="ar-SA"/>
        </w:rPr>
        <w:t>doc</w:t>
      </w:r>
      <w:proofErr w:type="spellEnd"/>
      <w:r w:rsidR="00681D33" w:rsidRPr="00681D33">
        <w:rPr>
          <w:rFonts w:ascii="Tahoma" w:hAnsi="Tahoma" w:cs="Tahoma"/>
          <w:sz w:val="22"/>
          <w:szCs w:val="22"/>
          <w:lang w:bidi="ar-SA"/>
        </w:rPr>
        <w:t>, .</w:t>
      </w:r>
      <w:proofErr w:type="spellStart"/>
      <w:r w:rsidR="00681D33" w:rsidRPr="00681D33">
        <w:rPr>
          <w:rFonts w:ascii="Tahoma" w:hAnsi="Tahoma" w:cs="Tahoma"/>
          <w:sz w:val="22"/>
          <w:szCs w:val="22"/>
          <w:lang w:bidi="ar-SA"/>
        </w:rPr>
        <w:t>docx</w:t>
      </w:r>
      <w:proofErr w:type="spellEnd"/>
      <w:r w:rsidR="00681D33" w:rsidRPr="00681D33">
        <w:rPr>
          <w:rFonts w:ascii="Tahoma" w:hAnsi="Tahoma" w:cs="Tahoma"/>
          <w:sz w:val="22"/>
          <w:szCs w:val="22"/>
          <w:lang w:bidi="ar-SA"/>
        </w:rPr>
        <w:t>, .</w:t>
      </w:r>
      <w:proofErr w:type="spellStart"/>
      <w:r w:rsidR="00681D33" w:rsidRPr="00681D33">
        <w:rPr>
          <w:rFonts w:ascii="Tahoma" w:hAnsi="Tahoma" w:cs="Tahoma"/>
          <w:sz w:val="22"/>
          <w:szCs w:val="22"/>
          <w:lang w:bidi="ar-SA"/>
        </w:rPr>
        <w:t>xlsx</w:t>
      </w:r>
      <w:proofErr w:type="spellEnd"/>
      <w:r w:rsidR="00681D33" w:rsidRPr="00681D33">
        <w:rPr>
          <w:rFonts w:ascii="Tahoma" w:hAnsi="Tahoma" w:cs="Tahoma"/>
          <w:sz w:val="22"/>
          <w:szCs w:val="22"/>
          <w:lang w:bidi="ar-SA"/>
        </w:rPr>
        <w:t>, .</w:t>
      </w:r>
      <w:proofErr w:type="spellStart"/>
      <w:r w:rsidR="00681D33" w:rsidRPr="00681D33">
        <w:rPr>
          <w:rFonts w:ascii="Tahoma" w:hAnsi="Tahoma" w:cs="Tahoma"/>
          <w:sz w:val="22"/>
          <w:szCs w:val="22"/>
          <w:lang w:bidi="ar-SA"/>
        </w:rPr>
        <w:t>xml</w:t>
      </w:r>
      <w:proofErr w:type="spellEnd"/>
      <w:r w:rsidR="00681D33" w:rsidRPr="00681D33">
        <w:rPr>
          <w:rFonts w:ascii="Tahoma" w:hAnsi="Tahoma" w:cs="Tahoma"/>
          <w:sz w:val="22"/>
          <w:szCs w:val="22"/>
          <w:lang w:bidi="ar-SA"/>
        </w:rPr>
        <w:t>, .rtf, .</w:t>
      </w:r>
      <w:proofErr w:type="spellStart"/>
      <w:r w:rsidR="00681D33" w:rsidRPr="00681D33">
        <w:rPr>
          <w:rFonts w:ascii="Tahoma" w:hAnsi="Tahoma" w:cs="Tahoma"/>
          <w:sz w:val="22"/>
          <w:szCs w:val="22"/>
          <w:lang w:bidi="ar-SA"/>
        </w:rPr>
        <w:t>xps</w:t>
      </w:r>
      <w:proofErr w:type="spellEnd"/>
      <w:r w:rsidR="00681D33" w:rsidRPr="00681D33">
        <w:rPr>
          <w:rFonts w:ascii="Tahoma" w:hAnsi="Tahoma" w:cs="Tahoma"/>
          <w:sz w:val="22"/>
          <w:szCs w:val="22"/>
          <w:lang w:bidi="ar-SA"/>
        </w:rPr>
        <w:t>,</w:t>
      </w:r>
    </w:p>
    <w:p w14:paraId="3620D786" w14:textId="415D126A" w:rsidR="00681D33" w:rsidRPr="00681D33" w:rsidRDefault="00FF0FD8" w:rsidP="008F05C0">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 .</w:t>
      </w:r>
      <w:proofErr w:type="spellStart"/>
      <w:r w:rsidR="00681D33" w:rsidRPr="00681D33">
        <w:rPr>
          <w:rFonts w:ascii="Tahoma" w:hAnsi="Tahoma" w:cs="Tahoma"/>
          <w:sz w:val="22"/>
          <w:szCs w:val="22"/>
          <w:lang w:bidi="ar-SA"/>
        </w:rPr>
        <w:t>odt</w:t>
      </w:r>
      <w:proofErr w:type="spellEnd"/>
      <w:r w:rsidR="00681D33" w:rsidRPr="00681D33">
        <w:rPr>
          <w:rFonts w:ascii="Tahoma" w:hAnsi="Tahoma" w:cs="Tahoma"/>
          <w:sz w:val="22"/>
          <w:szCs w:val="22"/>
          <w:lang w:bidi="ar-SA"/>
        </w:rPr>
        <w:t xml:space="preserve"> w formie elektronicznej (opatrzonej kwalifikowanym podpisem elektronicznym) </w:t>
      </w:r>
    </w:p>
    <w:p w14:paraId="24F8F584" w14:textId="4D301BB7" w:rsidR="00681D33" w:rsidRPr="00681D33" w:rsidRDefault="00681D33" w:rsidP="008F05C0">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2) Zalecenia Zamawiającego odnośnie kwalifikowanego podpisu elektronicznego: </w:t>
      </w:r>
    </w:p>
    <w:p w14:paraId="2D348880" w14:textId="77777777" w:rsidR="00FF0FD8" w:rsidRDefault="00681D33" w:rsidP="008F05C0">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a) dokumenty sporz</w:t>
      </w:r>
      <w:r w:rsidR="00B45455">
        <w:rPr>
          <w:rFonts w:ascii="Tahoma" w:hAnsi="Tahoma" w:cs="Tahoma"/>
          <w:sz w:val="22"/>
          <w:szCs w:val="22"/>
          <w:lang w:bidi="ar-SA"/>
        </w:rPr>
        <w:t xml:space="preserve">ądzone i przesyłane w formacie </w:t>
      </w:r>
      <w:r w:rsidRPr="00681D33">
        <w:rPr>
          <w:rFonts w:ascii="Tahoma" w:hAnsi="Tahoma" w:cs="Tahoma"/>
          <w:sz w:val="22"/>
          <w:szCs w:val="22"/>
          <w:lang w:bidi="ar-SA"/>
        </w:rPr>
        <w:t xml:space="preserve">pdf zaleca się podpisywać kwalifikowanym </w:t>
      </w:r>
    </w:p>
    <w:p w14:paraId="7DEF8784" w14:textId="185D11C8" w:rsidR="00681D33" w:rsidRPr="00681D33" w:rsidRDefault="00FF0FD8" w:rsidP="008F05C0">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podpisem elektronicznym w formacie </w:t>
      </w:r>
      <w:proofErr w:type="spellStart"/>
      <w:r w:rsidR="00681D33" w:rsidRPr="00681D33">
        <w:rPr>
          <w:rFonts w:ascii="Tahoma" w:hAnsi="Tahoma" w:cs="Tahoma"/>
          <w:sz w:val="22"/>
          <w:szCs w:val="22"/>
          <w:lang w:bidi="ar-SA"/>
        </w:rPr>
        <w:t>PAdES</w:t>
      </w:r>
      <w:proofErr w:type="spellEnd"/>
      <w:r w:rsidR="00681D33" w:rsidRPr="00681D33">
        <w:rPr>
          <w:rFonts w:ascii="Tahoma" w:hAnsi="Tahoma" w:cs="Tahoma"/>
          <w:sz w:val="22"/>
          <w:szCs w:val="22"/>
          <w:lang w:bidi="ar-SA"/>
        </w:rPr>
        <w:t xml:space="preserve">; </w:t>
      </w:r>
    </w:p>
    <w:p w14:paraId="55E1D1B4" w14:textId="77777777" w:rsidR="00FF0FD8" w:rsidRDefault="00681D33" w:rsidP="008F05C0">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b) dokumenty sporządzone i przesyłane w formacie innym niż .pdf (np.: .</w:t>
      </w:r>
      <w:proofErr w:type="spellStart"/>
      <w:r w:rsidRPr="00681D33">
        <w:rPr>
          <w:rFonts w:ascii="Tahoma" w:hAnsi="Tahoma" w:cs="Tahoma"/>
          <w:sz w:val="22"/>
          <w:szCs w:val="22"/>
          <w:lang w:bidi="ar-SA"/>
        </w:rPr>
        <w:t>doc</w:t>
      </w:r>
      <w:proofErr w:type="spellEnd"/>
      <w:r w:rsidRPr="00681D33">
        <w:rPr>
          <w:rFonts w:ascii="Tahoma" w:hAnsi="Tahoma" w:cs="Tahoma"/>
          <w:sz w:val="22"/>
          <w:szCs w:val="22"/>
          <w:lang w:bidi="ar-SA"/>
        </w:rPr>
        <w:t>, .</w:t>
      </w:r>
      <w:proofErr w:type="spellStart"/>
      <w:r w:rsidRPr="00681D33">
        <w:rPr>
          <w:rFonts w:ascii="Tahoma" w:hAnsi="Tahoma" w:cs="Tahoma"/>
          <w:sz w:val="22"/>
          <w:szCs w:val="22"/>
          <w:lang w:bidi="ar-SA"/>
        </w:rPr>
        <w:t>docx</w:t>
      </w:r>
      <w:proofErr w:type="spellEnd"/>
      <w:r w:rsidRPr="00681D33">
        <w:rPr>
          <w:rFonts w:ascii="Tahoma" w:hAnsi="Tahoma" w:cs="Tahoma"/>
          <w:sz w:val="22"/>
          <w:szCs w:val="22"/>
          <w:lang w:bidi="ar-SA"/>
        </w:rPr>
        <w:t>, .</w:t>
      </w:r>
      <w:proofErr w:type="spellStart"/>
      <w:r w:rsidRPr="00681D33">
        <w:rPr>
          <w:rFonts w:ascii="Tahoma" w:hAnsi="Tahoma" w:cs="Tahoma"/>
          <w:sz w:val="22"/>
          <w:szCs w:val="22"/>
          <w:lang w:bidi="ar-SA"/>
        </w:rPr>
        <w:t>xlsx</w:t>
      </w:r>
      <w:proofErr w:type="spellEnd"/>
      <w:r w:rsidRPr="00681D33">
        <w:rPr>
          <w:rFonts w:ascii="Tahoma" w:hAnsi="Tahoma" w:cs="Tahoma"/>
          <w:sz w:val="22"/>
          <w:szCs w:val="22"/>
          <w:lang w:bidi="ar-SA"/>
        </w:rPr>
        <w:t>, .</w:t>
      </w:r>
      <w:proofErr w:type="spellStart"/>
      <w:r w:rsidRPr="00681D33">
        <w:rPr>
          <w:rFonts w:ascii="Tahoma" w:hAnsi="Tahoma" w:cs="Tahoma"/>
          <w:sz w:val="22"/>
          <w:szCs w:val="22"/>
          <w:lang w:bidi="ar-SA"/>
        </w:rPr>
        <w:t>xml</w:t>
      </w:r>
      <w:proofErr w:type="spellEnd"/>
      <w:r w:rsidRPr="00681D33">
        <w:rPr>
          <w:rFonts w:ascii="Tahoma" w:hAnsi="Tahoma" w:cs="Tahoma"/>
          <w:sz w:val="22"/>
          <w:szCs w:val="22"/>
          <w:lang w:bidi="ar-SA"/>
        </w:rPr>
        <w:t xml:space="preserve">, .rtf, </w:t>
      </w:r>
    </w:p>
    <w:p w14:paraId="692EC67E" w14:textId="70394D8A" w:rsidR="00681D33" w:rsidRPr="00681D33" w:rsidRDefault="00FF0FD8" w:rsidP="008F05C0">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w:t>
      </w:r>
      <w:proofErr w:type="spellStart"/>
      <w:r w:rsidR="00681D33" w:rsidRPr="00681D33">
        <w:rPr>
          <w:rFonts w:ascii="Tahoma" w:hAnsi="Tahoma" w:cs="Tahoma"/>
          <w:sz w:val="22"/>
          <w:szCs w:val="22"/>
          <w:lang w:bidi="ar-SA"/>
        </w:rPr>
        <w:t>xps</w:t>
      </w:r>
      <w:proofErr w:type="spellEnd"/>
      <w:r w:rsidR="00681D33" w:rsidRPr="00681D33">
        <w:rPr>
          <w:rFonts w:ascii="Tahoma" w:hAnsi="Tahoma" w:cs="Tahoma"/>
          <w:sz w:val="22"/>
          <w:szCs w:val="22"/>
          <w:lang w:bidi="ar-SA"/>
        </w:rPr>
        <w:t>, .</w:t>
      </w:r>
      <w:proofErr w:type="spellStart"/>
      <w:r w:rsidR="00681D33" w:rsidRPr="00681D33">
        <w:rPr>
          <w:rFonts w:ascii="Tahoma" w:hAnsi="Tahoma" w:cs="Tahoma"/>
          <w:sz w:val="22"/>
          <w:szCs w:val="22"/>
          <w:lang w:bidi="ar-SA"/>
        </w:rPr>
        <w:t>odt</w:t>
      </w:r>
      <w:proofErr w:type="spellEnd"/>
      <w:r w:rsidR="00681D33" w:rsidRPr="00681D33">
        <w:rPr>
          <w:rFonts w:ascii="Tahoma" w:hAnsi="Tahoma" w:cs="Tahoma"/>
          <w:sz w:val="22"/>
          <w:szCs w:val="22"/>
          <w:lang w:bidi="ar-SA"/>
        </w:rPr>
        <w:t xml:space="preserve">) zaleca się podpisywać kwalifikowanym podpisem elektronicznym w formacie </w:t>
      </w:r>
      <w:proofErr w:type="spellStart"/>
      <w:r w:rsidR="00681D33" w:rsidRPr="00681D33">
        <w:rPr>
          <w:rFonts w:ascii="Tahoma" w:hAnsi="Tahoma" w:cs="Tahoma"/>
          <w:sz w:val="22"/>
          <w:szCs w:val="22"/>
          <w:lang w:bidi="ar-SA"/>
        </w:rPr>
        <w:t>XAdES</w:t>
      </w:r>
      <w:proofErr w:type="spellEnd"/>
      <w:r w:rsidR="00681D33" w:rsidRPr="00681D33">
        <w:rPr>
          <w:rFonts w:ascii="Tahoma" w:hAnsi="Tahoma" w:cs="Tahoma"/>
          <w:sz w:val="22"/>
          <w:szCs w:val="22"/>
          <w:lang w:bidi="ar-SA"/>
        </w:rPr>
        <w:t xml:space="preserve">; </w:t>
      </w:r>
    </w:p>
    <w:p w14:paraId="7A6057BC" w14:textId="77777777" w:rsidR="00FF0FD8" w:rsidRDefault="00681D33" w:rsidP="008F05C0">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c) do składania kwalifikowanego podpisu elektronicznego zaleca się stosowanie algorytmu SHA-2 </w:t>
      </w:r>
    </w:p>
    <w:p w14:paraId="4281AD36" w14:textId="4AA333DD" w:rsidR="00681D33" w:rsidRDefault="00FF0FD8" w:rsidP="008F05C0">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(lub wyższego). </w:t>
      </w:r>
    </w:p>
    <w:p w14:paraId="61E537C0" w14:textId="77777777" w:rsidR="008F05C0" w:rsidRPr="00681D33" w:rsidRDefault="008F05C0" w:rsidP="008F05C0">
      <w:pPr>
        <w:widowControl/>
        <w:autoSpaceDE w:val="0"/>
        <w:autoSpaceDN w:val="0"/>
        <w:adjustRightInd w:val="0"/>
        <w:rPr>
          <w:rFonts w:ascii="Tahoma" w:hAnsi="Tahoma" w:cs="Tahoma"/>
          <w:sz w:val="22"/>
          <w:szCs w:val="22"/>
          <w:lang w:bidi="ar-SA"/>
        </w:rPr>
      </w:pPr>
    </w:p>
    <w:p w14:paraId="70142F2B" w14:textId="51454841" w:rsidR="00FF0FD8" w:rsidRDefault="00681D33" w:rsidP="008F05C0">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3</w:t>
      </w:r>
      <w:r w:rsidRPr="008859C4">
        <w:rPr>
          <w:rFonts w:ascii="Tahoma" w:hAnsi="Tahoma" w:cs="Tahoma"/>
          <w:sz w:val="22"/>
          <w:szCs w:val="22"/>
          <w:lang w:bidi="ar-SA"/>
        </w:rPr>
        <w:t>)</w:t>
      </w:r>
      <w:r w:rsidRPr="00681D33">
        <w:rPr>
          <w:rFonts w:ascii="Tahoma" w:hAnsi="Tahoma" w:cs="Tahoma"/>
          <w:sz w:val="22"/>
          <w:szCs w:val="22"/>
          <w:lang w:bidi="ar-SA"/>
        </w:rPr>
        <w:t xml:space="preserve"> Do kompresji (zmniejszenia objętości) dokumentów elektronicznych stosuje się co najmniej </w:t>
      </w:r>
    </w:p>
    <w:p w14:paraId="03DEB781" w14:textId="5CE4D17B" w:rsidR="00681D33" w:rsidRPr="00681D33" w:rsidRDefault="00FF0FD8" w:rsidP="005902D8">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jeden z następujących formatów danych: </w:t>
      </w:r>
    </w:p>
    <w:p w14:paraId="12327CE6" w14:textId="77777777" w:rsidR="00681D33" w:rsidRPr="00681D33" w:rsidRDefault="00681D33" w:rsidP="005902D8">
      <w:pPr>
        <w:widowControl/>
        <w:autoSpaceDE w:val="0"/>
        <w:autoSpaceDN w:val="0"/>
        <w:adjustRightInd w:val="0"/>
        <w:rPr>
          <w:rFonts w:ascii="Tahoma" w:hAnsi="Tahoma" w:cs="Tahoma"/>
          <w:sz w:val="22"/>
          <w:szCs w:val="22"/>
          <w:lang w:val="en-US" w:bidi="ar-SA"/>
        </w:rPr>
      </w:pPr>
      <w:r w:rsidRPr="00681D33">
        <w:rPr>
          <w:rFonts w:ascii="Tahoma" w:hAnsi="Tahoma" w:cs="Tahoma"/>
          <w:sz w:val="22"/>
          <w:szCs w:val="22"/>
          <w:lang w:val="en-US" w:bidi="ar-SA"/>
        </w:rPr>
        <w:t xml:space="preserve">a) .zip [ZIP file format] </w:t>
      </w:r>
    </w:p>
    <w:p w14:paraId="35EE3D66" w14:textId="77777777" w:rsidR="00681D33" w:rsidRPr="00681D33" w:rsidRDefault="00681D33" w:rsidP="005902D8">
      <w:pPr>
        <w:widowControl/>
        <w:autoSpaceDE w:val="0"/>
        <w:autoSpaceDN w:val="0"/>
        <w:adjustRightInd w:val="0"/>
        <w:rPr>
          <w:rFonts w:ascii="Tahoma" w:hAnsi="Tahoma" w:cs="Tahoma"/>
          <w:sz w:val="22"/>
          <w:szCs w:val="22"/>
          <w:lang w:val="en-US" w:bidi="ar-SA"/>
        </w:rPr>
      </w:pPr>
      <w:r w:rsidRPr="00681D33">
        <w:rPr>
          <w:rFonts w:ascii="Tahoma" w:hAnsi="Tahoma" w:cs="Tahoma"/>
          <w:sz w:val="22"/>
          <w:szCs w:val="22"/>
          <w:lang w:val="en-US" w:bidi="ar-SA"/>
        </w:rPr>
        <w:t xml:space="preserve">b) .tar [Tape Archiver] </w:t>
      </w:r>
    </w:p>
    <w:p w14:paraId="0FB65497" w14:textId="77777777" w:rsidR="00681D33" w:rsidRPr="00681D33" w:rsidRDefault="00681D33" w:rsidP="005902D8">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c) .</w:t>
      </w:r>
      <w:proofErr w:type="spellStart"/>
      <w:r w:rsidRPr="00681D33">
        <w:rPr>
          <w:rFonts w:ascii="Tahoma" w:hAnsi="Tahoma" w:cs="Tahoma"/>
          <w:sz w:val="22"/>
          <w:szCs w:val="22"/>
          <w:lang w:bidi="ar-SA"/>
        </w:rPr>
        <w:t>gz</w:t>
      </w:r>
      <w:proofErr w:type="spellEnd"/>
      <w:r w:rsidRPr="00681D33">
        <w:rPr>
          <w:rFonts w:ascii="Tahoma" w:hAnsi="Tahoma" w:cs="Tahoma"/>
          <w:sz w:val="22"/>
          <w:szCs w:val="22"/>
          <w:lang w:bidi="ar-SA"/>
        </w:rPr>
        <w:t xml:space="preserve"> (.</w:t>
      </w:r>
      <w:proofErr w:type="spellStart"/>
      <w:r w:rsidRPr="00681D33">
        <w:rPr>
          <w:rFonts w:ascii="Tahoma" w:hAnsi="Tahoma" w:cs="Tahoma"/>
          <w:sz w:val="22"/>
          <w:szCs w:val="22"/>
          <w:lang w:bidi="ar-SA"/>
        </w:rPr>
        <w:t>gzip</w:t>
      </w:r>
      <w:proofErr w:type="spellEnd"/>
      <w:r w:rsidRPr="00681D33">
        <w:rPr>
          <w:rFonts w:ascii="Tahoma" w:hAnsi="Tahoma" w:cs="Tahoma"/>
          <w:sz w:val="22"/>
          <w:szCs w:val="22"/>
          <w:lang w:bidi="ar-SA"/>
        </w:rPr>
        <w:t xml:space="preserve">) [GZIP file format] </w:t>
      </w:r>
    </w:p>
    <w:p w14:paraId="60D7D2DC" w14:textId="77777777" w:rsidR="00681D33" w:rsidRDefault="00681D33" w:rsidP="005902D8">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d) .7Z [7-Zip file format] </w:t>
      </w:r>
    </w:p>
    <w:p w14:paraId="4B887833" w14:textId="77777777" w:rsidR="008F05C0" w:rsidRPr="00681D33" w:rsidRDefault="008F05C0" w:rsidP="005902D8">
      <w:pPr>
        <w:widowControl/>
        <w:autoSpaceDE w:val="0"/>
        <w:autoSpaceDN w:val="0"/>
        <w:adjustRightInd w:val="0"/>
        <w:rPr>
          <w:rFonts w:ascii="Tahoma" w:hAnsi="Tahoma" w:cs="Tahoma"/>
          <w:sz w:val="22"/>
          <w:szCs w:val="22"/>
          <w:lang w:bidi="ar-SA"/>
        </w:rPr>
      </w:pPr>
    </w:p>
    <w:p w14:paraId="48F1BB88" w14:textId="77777777" w:rsidR="00FF24B9" w:rsidRDefault="00681D33" w:rsidP="008F05C0">
      <w:pPr>
        <w:widowControl/>
        <w:autoSpaceDE w:val="0"/>
        <w:autoSpaceDN w:val="0"/>
        <w:adjustRightInd w:val="0"/>
        <w:rPr>
          <w:rFonts w:ascii="Tahoma" w:hAnsi="Tahoma" w:cs="Tahoma"/>
          <w:b/>
          <w:bCs/>
          <w:sz w:val="22"/>
          <w:szCs w:val="22"/>
          <w:lang w:bidi="ar-SA"/>
        </w:rPr>
      </w:pPr>
      <w:r w:rsidRPr="00681D33">
        <w:rPr>
          <w:rFonts w:ascii="Tahoma" w:hAnsi="Tahoma" w:cs="Tahoma"/>
          <w:sz w:val="22"/>
          <w:szCs w:val="22"/>
          <w:lang w:bidi="ar-SA"/>
        </w:rPr>
        <w:t>4</w:t>
      </w:r>
      <w:r w:rsidR="008859C4" w:rsidRPr="008859C4">
        <w:rPr>
          <w:rFonts w:ascii="Tahoma" w:hAnsi="Tahoma" w:cs="Tahoma"/>
          <w:sz w:val="22"/>
          <w:szCs w:val="22"/>
          <w:lang w:bidi="ar-SA"/>
        </w:rPr>
        <w:t>)</w:t>
      </w:r>
      <w:r w:rsidRPr="00681D33">
        <w:rPr>
          <w:rFonts w:ascii="Tahoma" w:hAnsi="Tahoma" w:cs="Tahoma"/>
          <w:sz w:val="22"/>
          <w:szCs w:val="22"/>
          <w:lang w:bidi="ar-SA"/>
        </w:rPr>
        <w:t xml:space="preserve"> W przypadku skompresowania oferty w formacie z rozszerzeniem .RAR, </w:t>
      </w:r>
      <w:r w:rsidRPr="00681D33">
        <w:rPr>
          <w:rFonts w:ascii="Tahoma" w:hAnsi="Tahoma" w:cs="Tahoma"/>
          <w:b/>
          <w:bCs/>
          <w:sz w:val="22"/>
          <w:szCs w:val="22"/>
          <w:lang w:bidi="ar-SA"/>
        </w:rPr>
        <w:t>Zamawiający odrzuci</w:t>
      </w:r>
    </w:p>
    <w:p w14:paraId="52C12FFE" w14:textId="28357402" w:rsidR="00681D33" w:rsidRPr="00681D33" w:rsidRDefault="00681D33" w:rsidP="008F05C0">
      <w:pPr>
        <w:widowControl/>
        <w:autoSpaceDE w:val="0"/>
        <w:autoSpaceDN w:val="0"/>
        <w:adjustRightInd w:val="0"/>
        <w:rPr>
          <w:rFonts w:ascii="Tahoma" w:hAnsi="Tahoma" w:cs="Tahoma"/>
          <w:sz w:val="22"/>
          <w:szCs w:val="22"/>
          <w:lang w:bidi="ar-SA"/>
        </w:rPr>
      </w:pPr>
      <w:r w:rsidRPr="00681D33">
        <w:rPr>
          <w:rFonts w:ascii="Tahoma" w:hAnsi="Tahoma" w:cs="Tahoma"/>
          <w:b/>
          <w:bCs/>
          <w:sz w:val="22"/>
          <w:szCs w:val="22"/>
          <w:lang w:bidi="ar-SA"/>
        </w:rPr>
        <w:t xml:space="preserve"> </w:t>
      </w:r>
      <w:r w:rsidR="00FF24B9">
        <w:rPr>
          <w:rFonts w:ascii="Tahoma" w:hAnsi="Tahoma" w:cs="Tahoma"/>
          <w:b/>
          <w:bCs/>
          <w:sz w:val="22"/>
          <w:szCs w:val="22"/>
          <w:lang w:bidi="ar-SA"/>
        </w:rPr>
        <w:t xml:space="preserve">    </w:t>
      </w:r>
      <w:r w:rsidRPr="00681D33">
        <w:rPr>
          <w:rFonts w:ascii="Tahoma" w:hAnsi="Tahoma" w:cs="Tahoma"/>
          <w:b/>
          <w:bCs/>
          <w:sz w:val="22"/>
          <w:szCs w:val="22"/>
          <w:lang w:bidi="ar-SA"/>
        </w:rPr>
        <w:t xml:space="preserve">ofertę </w:t>
      </w:r>
      <w:r w:rsidRPr="00681D33">
        <w:rPr>
          <w:rFonts w:ascii="Tahoma" w:hAnsi="Tahoma" w:cs="Tahoma"/>
          <w:sz w:val="22"/>
          <w:szCs w:val="22"/>
          <w:lang w:bidi="ar-SA"/>
        </w:rPr>
        <w:t xml:space="preserve">Wykonawcy. </w:t>
      </w:r>
    </w:p>
    <w:p w14:paraId="33B5BC83" w14:textId="77777777" w:rsidR="00FF0FD8" w:rsidRDefault="008859C4" w:rsidP="008F05C0">
      <w:pPr>
        <w:widowControl/>
        <w:autoSpaceDE w:val="0"/>
        <w:autoSpaceDN w:val="0"/>
        <w:adjustRightInd w:val="0"/>
        <w:rPr>
          <w:rFonts w:ascii="Tahoma" w:hAnsi="Tahoma" w:cs="Tahoma"/>
          <w:sz w:val="22"/>
          <w:szCs w:val="22"/>
          <w:lang w:bidi="ar-SA"/>
        </w:rPr>
      </w:pPr>
      <w:r w:rsidRPr="008859C4">
        <w:rPr>
          <w:rFonts w:ascii="Tahoma" w:hAnsi="Tahoma" w:cs="Tahoma"/>
          <w:sz w:val="22"/>
          <w:szCs w:val="22"/>
          <w:lang w:bidi="ar-SA"/>
        </w:rPr>
        <w:t>5)</w:t>
      </w:r>
      <w:r w:rsidR="00681D33" w:rsidRPr="00681D33">
        <w:rPr>
          <w:rFonts w:ascii="Tahoma" w:hAnsi="Tahoma" w:cs="Tahoma"/>
          <w:sz w:val="22"/>
          <w:szCs w:val="22"/>
          <w:lang w:bidi="ar-SA"/>
        </w:rPr>
        <w:t xml:space="preserve"> W celu dołączenia więcej niż jednego pliku, wykonawca powinien przeciągnąć wszystkie pliki </w:t>
      </w:r>
    </w:p>
    <w:p w14:paraId="585AF698" w14:textId="7323D3AA" w:rsidR="00681D33" w:rsidRPr="00681D33" w:rsidRDefault="00FF0FD8" w:rsidP="008F05C0">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jednocześnie do okienka Załączniki. Pliki dodawane jeden po drugim będą się zastępować. </w:t>
      </w:r>
    </w:p>
    <w:p w14:paraId="21108A33" w14:textId="77777777" w:rsidR="00FF0FD8" w:rsidRDefault="00681D33" w:rsidP="008F05C0">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6</w:t>
      </w:r>
      <w:r w:rsidR="008859C4" w:rsidRPr="008859C4">
        <w:rPr>
          <w:rFonts w:ascii="Tahoma" w:hAnsi="Tahoma" w:cs="Tahoma"/>
          <w:sz w:val="22"/>
          <w:szCs w:val="22"/>
          <w:lang w:bidi="ar-SA"/>
        </w:rPr>
        <w:t>)</w:t>
      </w:r>
      <w:r w:rsidRPr="00681D33">
        <w:rPr>
          <w:rFonts w:ascii="Tahoma" w:hAnsi="Tahoma" w:cs="Tahoma"/>
          <w:sz w:val="22"/>
          <w:szCs w:val="22"/>
          <w:lang w:bidi="ar-SA"/>
        </w:rPr>
        <w:t xml:space="preserve"> Jeśli oferta składa się z większej liczby plików, prosimy załączyć na Platformie Zakupowej folder </w:t>
      </w:r>
    </w:p>
    <w:p w14:paraId="6946231D" w14:textId="649433A7" w:rsidR="00FF0FD8" w:rsidRDefault="00FF0FD8" w:rsidP="008F05C0">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8F05C0">
        <w:rPr>
          <w:rFonts w:ascii="Tahoma" w:hAnsi="Tahoma" w:cs="Tahoma"/>
          <w:sz w:val="22"/>
          <w:szCs w:val="22"/>
          <w:lang w:bidi="ar-SA"/>
        </w:rPr>
        <w:t xml:space="preserve"> </w:t>
      </w:r>
      <w:r>
        <w:rPr>
          <w:rFonts w:ascii="Tahoma" w:hAnsi="Tahoma" w:cs="Tahoma"/>
          <w:sz w:val="22"/>
          <w:szCs w:val="22"/>
          <w:lang w:bidi="ar-SA"/>
        </w:rPr>
        <w:t xml:space="preserve">  </w:t>
      </w:r>
      <w:r w:rsidR="00681D33" w:rsidRPr="00681D33">
        <w:rPr>
          <w:rFonts w:ascii="Tahoma" w:hAnsi="Tahoma" w:cs="Tahoma"/>
          <w:sz w:val="22"/>
          <w:szCs w:val="22"/>
          <w:lang w:bidi="ar-SA"/>
        </w:rPr>
        <w:t xml:space="preserve">skompresowany (np. .zip .7Z). Załączenie plików w folderze skompresowanym będzie również </w:t>
      </w:r>
    </w:p>
    <w:p w14:paraId="34B2FE76" w14:textId="6F492819" w:rsidR="00681D33" w:rsidRPr="00681D33" w:rsidRDefault="00FF0FD8" w:rsidP="008F05C0">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8F05C0">
        <w:rPr>
          <w:rFonts w:ascii="Tahoma" w:hAnsi="Tahoma" w:cs="Tahoma"/>
          <w:sz w:val="22"/>
          <w:szCs w:val="22"/>
          <w:lang w:bidi="ar-SA"/>
        </w:rPr>
        <w:t xml:space="preserve"> </w:t>
      </w:r>
      <w:r>
        <w:rPr>
          <w:rFonts w:ascii="Tahoma" w:hAnsi="Tahoma" w:cs="Tahoma"/>
          <w:sz w:val="22"/>
          <w:szCs w:val="22"/>
          <w:lang w:bidi="ar-SA"/>
        </w:rPr>
        <w:t xml:space="preserve"> </w:t>
      </w:r>
      <w:r w:rsidR="00681D33" w:rsidRPr="00681D33">
        <w:rPr>
          <w:rFonts w:ascii="Tahoma" w:hAnsi="Tahoma" w:cs="Tahoma"/>
          <w:sz w:val="22"/>
          <w:szCs w:val="22"/>
          <w:lang w:bidi="ar-SA"/>
        </w:rPr>
        <w:t xml:space="preserve">skutkowało prawidłowym złożeniem oferty w przetargu. </w:t>
      </w:r>
    </w:p>
    <w:p w14:paraId="3FFC5D19" w14:textId="2B18BE4C" w:rsidR="008F05C0" w:rsidRDefault="008859C4" w:rsidP="008F05C0">
      <w:pPr>
        <w:widowControl/>
        <w:autoSpaceDE w:val="0"/>
        <w:autoSpaceDN w:val="0"/>
        <w:adjustRightInd w:val="0"/>
        <w:rPr>
          <w:rFonts w:ascii="Arial" w:hAnsi="Arial" w:cs="Arial"/>
          <w:sz w:val="22"/>
          <w:szCs w:val="22"/>
          <w:lang w:bidi="ar-SA"/>
        </w:rPr>
      </w:pPr>
      <w:r>
        <w:rPr>
          <w:rFonts w:ascii="Arial" w:hAnsi="Arial" w:cs="Arial"/>
          <w:sz w:val="22"/>
          <w:szCs w:val="22"/>
          <w:lang w:bidi="ar-SA"/>
        </w:rPr>
        <w:t>7)</w:t>
      </w:r>
      <w:r w:rsidR="008F05C0">
        <w:rPr>
          <w:rFonts w:ascii="Arial" w:hAnsi="Arial" w:cs="Arial"/>
          <w:sz w:val="22"/>
          <w:szCs w:val="22"/>
          <w:lang w:bidi="ar-SA"/>
        </w:rPr>
        <w:t xml:space="preserve"> </w:t>
      </w:r>
      <w:r w:rsidR="00681D33" w:rsidRPr="00681D33">
        <w:rPr>
          <w:rFonts w:ascii="Arial" w:hAnsi="Arial" w:cs="Arial"/>
          <w:sz w:val="22"/>
          <w:szCs w:val="22"/>
          <w:lang w:bidi="ar-SA"/>
        </w:rPr>
        <w:t xml:space="preserve"> Do przygotowania oferty konieczne jest posiadanie przez osobę upoważnioną do</w:t>
      </w:r>
      <w:r w:rsidR="008F05C0">
        <w:rPr>
          <w:rFonts w:ascii="Arial" w:hAnsi="Arial" w:cs="Arial"/>
          <w:sz w:val="22"/>
          <w:szCs w:val="22"/>
          <w:lang w:bidi="ar-SA"/>
        </w:rPr>
        <w:t xml:space="preserve">    </w:t>
      </w:r>
    </w:p>
    <w:p w14:paraId="51D8B528" w14:textId="2F7EB5FF" w:rsidR="00705E44" w:rsidRDefault="008F05C0" w:rsidP="008F05C0">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reprezentowania Wykonawcy kwalifikowanego podpisu elektronicznego</w:t>
      </w:r>
      <w:r w:rsidR="00ED2E55">
        <w:rPr>
          <w:rFonts w:ascii="Arial" w:hAnsi="Arial" w:cs="Arial"/>
          <w:sz w:val="22"/>
          <w:szCs w:val="22"/>
          <w:lang w:bidi="ar-SA"/>
        </w:rPr>
        <w:t>.</w:t>
      </w:r>
      <w:r w:rsidR="00681D33" w:rsidRPr="00681D33">
        <w:rPr>
          <w:rFonts w:ascii="Arial" w:hAnsi="Arial" w:cs="Arial"/>
          <w:sz w:val="22"/>
          <w:szCs w:val="22"/>
          <w:lang w:bidi="ar-SA"/>
        </w:rPr>
        <w:t xml:space="preserve"> </w:t>
      </w:r>
    </w:p>
    <w:p w14:paraId="0D486248" w14:textId="77777777" w:rsidR="00FF0FD8" w:rsidRDefault="008859C4" w:rsidP="008F05C0">
      <w:pPr>
        <w:widowControl/>
        <w:autoSpaceDE w:val="0"/>
        <w:autoSpaceDN w:val="0"/>
        <w:adjustRightInd w:val="0"/>
        <w:rPr>
          <w:rFonts w:ascii="Arial" w:hAnsi="Arial" w:cs="Arial"/>
          <w:sz w:val="22"/>
          <w:szCs w:val="22"/>
          <w:lang w:bidi="ar-SA"/>
        </w:rPr>
      </w:pPr>
      <w:r>
        <w:rPr>
          <w:rFonts w:ascii="Arial" w:hAnsi="Arial" w:cs="Arial"/>
          <w:sz w:val="22"/>
          <w:szCs w:val="22"/>
          <w:lang w:bidi="ar-SA"/>
        </w:rPr>
        <w:t>8)</w:t>
      </w:r>
      <w:r w:rsidR="00681D33" w:rsidRPr="00681D33">
        <w:rPr>
          <w:rFonts w:ascii="Arial" w:hAnsi="Arial" w:cs="Arial"/>
          <w:sz w:val="22"/>
          <w:szCs w:val="22"/>
          <w:lang w:bidi="ar-SA"/>
        </w:rPr>
        <w:t xml:space="preserve"> Jeżeli na ofertę składa się kilka dokumentów, Wykonawca powinien stworzyć folder, do którego </w:t>
      </w:r>
    </w:p>
    <w:p w14:paraId="22056817" w14:textId="77777777" w:rsidR="00FF0FD8" w:rsidRDefault="00FF0FD8" w:rsidP="008F05C0">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przeniesie wszystkie dokumenty oferty, podpisane kwalifikowanym podpisem elektronicznym lub</w:t>
      </w:r>
    </w:p>
    <w:p w14:paraId="6E1D113A" w14:textId="77777777" w:rsidR="00FF0FD8" w:rsidRDefault="00FF0FD8" w:rsidP="008F05C0">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 xml:space="preserve"> podpisem zaufanym lub podpisem osobistym. Następnie z tego folderu Wykonawca zrobi folder </w:t>
      </w:r>
    </w:p>
    <w:p w14:paraId="01AA9388" w14:textId="1B822EEA" w:rsidR="00681D33" w:rsidRPr="00681D33" w:rsidRDefault="00FF0FD8" w:rsidP="008F05C0">
      <w:pPr>
        <w:widowControl/>
        <w:autoSpaceDE w:val="0"/>
        <w:autoSpaceDN w:val="0"/>
        <w:adjustRightInd w:val="0"/>
        <w:spacing w:after="53"/>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 xml:space="preserve">.zip (bez nadawania mu haseł i bez szyfrowania). </w:t>
      </w:r>
    </w:p>
    <w:p w14:paraId="497300B5" w14:textId="77777777" w:rsidR="00FF0FD8" w:rsidRDefault="008859C4" w:rsidP="008F05C0">
      <w:pPr>
        <w:widowControl/>
        <w:autoSpaceDE w:val="0"/>
        <w:autoSpaceDN w:val="0"/>
        <w:adjustRightInd w:val="0"/>
        <w:spacing w:after="53"/>
        <w:rPr>
          <w:rFonts w:ascii="Arial" w:hAnsi="Arial" w:cs="Arial"/>
          <w:sz w:val="22"/>
          <w:szCs w:val="22"/>
          <w:lang w:bidi="ar-SA"/>
        </w:rPr>
      </w:pPr>
      <w:r>
        <w:rPr>
          <w:rFonts w:ascii="Arial" w:hAnsi="Arial" w:cs="Arial"/>
          <w:sz w:val="22"/>
          <w:szCs w:val="22"/>
          <w:lang w:bidi="ar-SA"/>
        </w:rPr>
        <w:t>9)</w:t>
      </w:r>
      <w:r w:rsidR="00681D33" w:rsidRPr="00681D33">
        <w:rPr>
          <w:rFonts w:ascii="Arial" w:hAnsi="Arial" w:cs="Arial"/>
          <w:sz w:val="22"/>
          <w:szCs w:val="22"/>
          <w:lang w:bidi="ar-SA"/>
        </w:rPr>
        <w:t xml:space="preserve"> Treść złożonej oferty musi odpowiadać treści Specyfikacji. Zamawiający zaleca wykorzystanie </w:t>
      </w:r>
    </w:p>
    <w:p w14:paraId="49692EBB" w14:textId="77777777" w:rsidR="00FF0FD8" w:rsidRDefault="00FF0FD8" w:rsidP="008F05C0">
      <w:pPr>
        <w:widowControl/>
        <w:autoSpaceDE w:val="0"/>
        <w:autoSpaceDN w:val="0"/>
        <w:adjustRightInd w:val="0"/>
        <w:spacing w:after="53"/>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 xml:space="preserve">formularzy przekazanych przez Zamawiającego. Dopuszcza się w ofercie złożenie załączników </w:t>
      </w:r>
    </w:p>
    <w:p w14:paraId="52829277" w14:textId="77777777" w:rsidR="00FF0FD8" w:rsidRDefault="00FF0FD8" w:rsidP="008F05C0">
      <w:pPr>
        <w:widowControl/>
        <w:autoSpaceDE w:val="0"/>
        <w:autoSpaceDN w:val="0"/>
        <w:adjustRightInd w:val="0"/>
        <w:spacing w:after="53"/>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 xml:space="preserve">opracowanych przez Wykonawcę, pod warunkiem, że będą one identyczne co do treści z </w:t>
      </w:r>
    </w:p>
    <w:p w14:paraId="368B4C9D" w14:textId="77777777" w:rsidR="00FF0FD8" w:rsidRDefault="00FF0FD8" w:rsidP="008F05C0">
      <w:pPr>
        <w:widowControl/>
        <w:autoSpaceDE w:val="0"/>
        <w:autoSpaceDN w:val="0"/>
        <w:adjustRightInd w:val="0"/>
        <w:spacing w:after="53"/>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 xml:space="preserve">formularzami opracowanymi przez Zamawiającego. Oferty Wykonawców, którzy dołączą do </w:t>
      </w:r>
    </w:p>
    <w:p w14:paraId="07EA6D46" w14:textId="31A01EA5" w:rsidR="00681D33" w:rsidRPr="00681D33" w:rsidRDefault="00FF0FD8" w:rsidP="008F05C0">
      <w:pPr>
        <w:widowControl/>
        <w:autoSpaceDE w:val="0"/>
        <w:autoSpaceDN w:val="0"/>
        <w:adjustRightInd w:val="0"/>
        <w:spacing w:after="53"/>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 xml:space="preserve">oferty załączniki o innej treści niż określone w Specyfikacji zostaną odrzucone. </w:t>
      </w:r>
    </w:p>
    <w:p w14:paraId="2B624F7A" w14:textId="23CB993D" w:rsidR="00FF0FD8" w:rsidRDefault="00B4310C" w:rsidP="008F05C0">
      <w:pPr>
        <w:widowControl/>
        <w:autoSpaceDE w:val="0"/>
        <w:autoSpaceDN w:val="0"/>
        <w:adjustRightInd w:val="0"/>
        <w:spacing w:after="53"/>
        <w:rPr>
          <w:rFonts w:ascii="Tahoma" w:hAnsi="Tahoma" w:cs="Tahoma"/>
          <w:sz w:val="22"/>
          <w:szCs w:val="22"/>
          <w:lang w:bidi="ar-SA"/>
        </w:rPr>
      </w:pPr>
      <w:r w:rsidRPr="00B4310C">
        <w:rPr>
          <w:rFonts w:ascii="Tahoma" w:hAnsi="Tahoma" w:cs="Tahoma"/>
          <w:sz w:val="22"/>
          <w:szCs w:val="22"/>
          <w:lang w:bidi="ar-SA"/>
        </w:rPr>
        <w:t>10)</w:t>
      </w:r>
      <w:r w:rsidR="00681D33" w:rsidRPr="00681D33">
        <w:rPr>
          <w:rFonts w:ascii="Tahoma" w:hAnsi="Tahoma" w:cs="Tahoma"/>
          <w:sz w:val="22"/>
          <w:szCs w:val="22"/>
          <w:lang w:bidi="ar-SA"/>
        </w:rPr>
        <w:t xml:space="preserve">Wykonawca ma prawo złożyć tylko jedną ofertę, zawierającą jedną, jednoznacznie opisaną </w:t>
      </w:r>
    </w:p>
    <w:p w14:paraId="145173CF" w14:textId="77777777" w:rsidR="00FF0FD8" w:rsidRDefault="00FF0FD8" w:rsidP="008F05C0">
      <w:pPr>
        <w:widowControl/>
        <w:autoSpaceDE w:val="0"/>
        <w:autoSpaceDN w:val="0"/>
        <w:adjustRightInd w:val="0"/>
        <w:spacing w:after="53"/>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propozycję. Złożenie większej liczby ofert spowoduje odrzucenie wszystkich ofert złożonych </w:t>
      </w:r>
    </w:p>
    <w:p w14:paraId="476ED7FF" w14:textId="35CFB581" w:rsidR="00681D33" w:rsidRPr="00681D33" w:rsidRDefault="00FF0FD8" w:rsidP="008F05C0">
      <w:pPr>
        <w:widowControl/>
        <w:autoSpaceDE w:val="0"/>
        <w:autoSpaceDN w:val="0"/>
        <w:adjustRightInd w:val="0"/>
        <w:spacing w:after="53"/>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przez danego Wykonawcę. </w:t>
      </w:r>
    </w:p>
    <w:p w14:paraId="07D28E28" w14:textId="596EE3C8" w:rsidR="00FF0FD8" w:rsidRDefault="00B4310C" w:rsidP="008F05C0">
      <w:pPr>
        <w:widowControl/>
        <w:autoSpaceDE w:val="0"/>
        <w:autoSpaceDN w:val="0"/>
        <w:adjustRightInd w:val="0"/>
        <w:spacing w:after="53"/>
        <w:rPr>
          <w:rFonts w:ascii="Tahoma" w:hAnsi="Tahoma" w:cs="Tahoma"/>
          <w:sz w:val="22"/>
          <w:szCs w:val="22"/>
          <w:lang w:bidi="ar-SA"/>
        </w:rPr>
      </w:pPr>
      <w:r w:rsidRPr="00B4310C">
        <w:rPr>
          <w:rFonts w:ascii="Tahoma" w:hAnsi="Tahoma" w:cs="Tahoma"/>
          <w:sz w:val="22"/>
          <w:szCs w:val="22"/>
          <w:lang w:bidi="ar-SA"/>
        </w:rPr>
        <w:lastRenderedPageBreak/>
        <w:t>11)</w:t>
      </w:r>
      <w:r w:rsidR="00681D33" w:rsidRPr="00681D33">
        <w:rPr>
          <w:rFonts w:ascii="Tahoma" w:hAnsi="Tahoma" w:cs="Tahoma"/>
          <w:sz w:val="22"/>
          <w:szCs w:val="22"/>
          <w:lang w:bidi="ar-SA"/>
        </w:rPr>
        <w:t xml:space="preserve">Wszelkie informacje stanowiące tajemnicę przedsiębiorstwa w rozumieniu ustawy z dnia 16 </w:t>
      </w:r>
    </w:p>
    <w:p w14:paraId="1D49C934" w14:textId="0E254B4C" w:rsidR="00FF0FD8" w:rsidRDefault="00FF0FD8" w:rsidP="008F05C0">
      <w:pPr>
        <w:widowControl/>
        <w:autoSpaceDE w:val="0"/>
        <w:autoSpaceDN w:val="0"/>
        <w:adjustRightInd w:val="0"/>
        <w:spacing w:after="53"/>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kwietnia 1993 r. o zwalczaniu nieuczciwej konkurencji, które Wykonawca zastrzeże, jako </w:t>
      </w:r>
    </w:p>
    <w:p w14:paraId="077E86E8" w14:textId="47C65BB4" w:rsidR="00FF0FD8" w:rsidRDefault="00FF0FD8" w:rsidP="008F05C0">
      <w:pPr>
        <w:widowControl/>
        <w:autoSpaceDE w:val="0"/>
        <w:autoSpaceDN w:val="0"/>
        <w:adjustRightInd w:val="0"/>
        <w:spacing w:after="53"/>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tajemnicę przedsiębiorstwa, powinny zostać złożone w osobnym pliku wraz z jednoczesnym</w:t>
      </w:r>
    </w:p>
    <w:p w14:paraId="301447F0" w14:textId="1FB8F1F8" w:rsidR="00FF0FD8" w:rsidRDefault="00FF0FD8" w:rsidP="008F05C0">
      <w:pPr>
        <w:widowControl/>
        <w:autoSpaceDE w:val="0"/>
        <w:autoSpaceDN w:val="0"/>
        <w:adjustRightInd w:val="0"/>
        <w:spacing w:after="53"/>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zaznaczeniem polecenia „Załącznik stanowiący tajemnicę przedsiębiorstwa” a następnie wraz z </w:t>
      </w:r>
    </w:p>
    <w:p w14:paraId="0AE95123" w14:textId="152767F3" w:rsidR="00FF0FD8" w:rsidRDefault="00FF0FD8" w:rsidP="008F05C0">
      <w:pPr>
        <w:widowControl/>
        <w:autoSpaceDE w:val="0"/>
        <w:autoSpaceDN w:val="0"/>
        <w:adjustRightInd w:val="0"/>
        <w:spacing w:after="53"/>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plikami stanowiącymi jawną część skompresowane do jednego pliku archiwum (ZIP). Brak </w:t>
      </w:r>
    </w:p>
    <w:p w14:paraId="5DA4D858" w14:textId="54C28955" w:rsidR="00FF0FD8" w:rsidRDefault="00FF0FD8" w:rsidP="008F05C0">
      <w:pPr>
        <w:widowControl/>
        <w:autoSpaceDE w:val="0"/>
        <w:autoSpaceDN w:val="0"/>
        <w:adjustRightInd w:val="0"/>
        <w:spacing w:after="53"/>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jednoznacznego wskazania, które informacje stanowią tajemnicę przedsiębiorstwa oznaczać </w:t>
      </w:r>
    </w:p>
    <w:p w14:paraId="6DBCCC54" w14:textId="461B695B" w:rsidR="00FF0FD8" w:rsidRDefault="00FF0FD8" w:rsidP="008F05C0">
      <w:pPr>
        <w:widowControl/>
        <w:autoSpaceDE w:val="0"/>
        <w:autoSpaceDN w:val="0"/>
        <w:adjustRightInd w:val="0"/>
        <w:spacing w:after="53"/>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będzie, że wszelkie oświadczenia i zaświadczenia składane w trakcie niniejszego postępowania</w:t>
      </w:r>
    </w:p>
    <w:p w14:paraId="0CA899CD" w14:textId="24A59BFB" w:rsidR="00FF0FD8" w:rsidRDefault="00FF0FD8" w:rsidP="008F05C0">
      <w:pPr>
        <w:widowControl/>
        <w:autoSpaceDE w:val="0"/>
        <w:autoSpaceDN w:val="0"/>
        <w:adjustRightInd w:val="0"/>
        <w:spacing w:after="53"/>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są jawne bez zastrzeżeń. Wykonawca zobowiązany jest, wraz z przekazaniem tych informacji, </w:t>
      </w:r>
    </w:p>
    <w:p w14:paraId="704EA42B" w14:textId="005DB073" w:rsidR="003753B1" w:rsidRDefault="00FF0FD8" w:rsidP="008F05C0">
      <w:pPr>
        <w:widowControl/>
        <w:autoSpaceDE w:val="0"/>
        <w:autoSpaceDN w:val="0"/>
        <w:adjustRightInd w:val="0"/>
        <w:spacing w:after="53"/>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wykazać spełnienie przesłanek określonych w art. 11 ust. 2 ustawy z dnia 16 kwietnia 1993 r. o </w:t>
      </w:r>
    </w:p>
    <w:p w14:paraId="4A26B266" w14:textId="2546CB19" w:rsidR="003753B1" w:rsidRDefault="003753B1" w:rsidP="008F05C0">
      <w:pPr>
        <w:widowControl/>
        <w:autoSpaceDE w:val="0"/>
        <w:autoSpaceDN w:val="0"/>
        <w:adjustRightInd w:val="0"/>
        <w:spacing w:after="53"/>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zwalczaniu nieuczciwej konkurencji. Zaleca się, aby uzasadnienie zastrzeżenia informacji jako </w:t>
      </w:r>
    </w:p>
    <w:p w14:paraId="38154F56" w14:textId="27EA5514" w:rsidR="003753B1" w:rsidRDefault="003753B1" w:rsidP="008F05C0">
      <w:pPr>
        <w:widowControl/>
        <w:autoSpaceDE w:val="0"/>
        <w:autoSpaceDN w:val="0"/>
        <w:adjustRightInd w:val="0"/>
        <w:spacing w:after="53"/>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tajemnicy przedsiębiorstwa było sformułowane w sposób umożliwiający jego udostępnienie. </w:t>
      </w:r>
    </w:p>
    <w:p w14:paraId="1D0A2875" w14:textId="63CE9DB4" w:rsidR="003753B1" w:rsidRDefault="003753B1" w:rsidP="008F05C0">
      <w:pPr>
        <w:widowControl/>
        <w:autoSpaceDE w:val="0"/>
        <w:autoSpaceDN w:val="0"/>
        <w:adjustRightInd w:val="0"/>
        <w:spacing w:after="53"/>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Zastrzeżenie przez Wykonawcę tajemnicy przedsiębiorstwa bez uzasadnienia, będzie traktowane </w:t>
      </w:r>
    </w:p>
    <w:p w14:paraId="5A07C1C1" w14:textId="08850080" w:rsidR="003753B1" w:rsidRDefault="003753B1" w:rsidP="008F05C0">
      <w:pPr>
        <w:widowControl/>
        <w:autoSpaceDE w:val="0"/>
        <w:autoSpaceDN w:val="0"/>
        <w:adjustRightInd w:val="0"/>
        <w:spacing w:after="53"/>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przez Zamawiającego, jako bezskuteczne ze względu na zaniechanie przez Wykonawcę podjęcia </w:t>
      </w:r>
    </w:p>
    <w:p w14:paraId="544D8595" w14:textId="7170D682" w:rsidR="003753B1" w:rsidRDefault="003753B1" w:rsidP="008F05C0">
      <w:pPr>
        <w:widowControl/>
        <w:autoSpaceDE w:val="0"/>
        <w:autoSpaceDN w:val="0"/>
        <w:adjustRightInd w:val="0"/>
        <w:spacing w:after="53"/>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niezbędnych działań w celu zachowania poufności objętych klauzulą informacji zgodnie z </w:t>
      </w:r>
    </w:p>
    <w:p w14:paraId="026119A3" w14:textId="10E23948" w:rsidR="00681D33" w:rsidRPr="00681D33" w:rsidRDefault="003753B1" w:rsidP="008F05C0">
      <w:pPr>
        <w:widowControl/>
        <w:autoSpaceDE w:val="0"/>
        <w:autoSpaceDN w:val="0"/>
        <w:adjustRightInd w:val="0"/>
        <w:spacing w:after="53"/>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postanowieniami art. 18 ust. 3 ustawy </w:t>
      </w:r>
      <w:proofErr w:type="spellStart"/>
      <w:r w:rsidR="00681D33" w:rsidRPr="00681D33">
        <w:rPr>
          <w:rFonts w:ascii="Tahoma" w:hAnsi="Tahoma" w:cs="Tahoma"/>
          <w:sz w:val="22"/>
          <w:szCs w:val="22"/>
          <w:lang w:bidi="ar-SA"/>
        </w:rPr>
        <w:t>Pzp</w:t>
      </w:r>
      <w:proofErr w:type="spellEnd"/>
      <w:r w:rsidR="00681D33" w:rsidRPr="00681D33">
        <w:rPr>
          <w:rFonts w:ascii="Tahoma" w:hAnsi="Tahoma" w:cs="Tahoma"/>
          <w:sz w:val="22"/>
          <w:szCs w:val="22"/>
          <w:lang w:bidi="ar-SA"/>
        </w:rPr>
        <w:t xml:space="preserve">. </w:t>
      </w:r>
    </w:p>
    <w:p w14:paraId="64BC3998" w14:textId="51BC42F7" w:rsidR="003753B1" w:rsidRDefault="00B4310C" w:rsidP="008F05C0">
      <w:pPr>
        <w:widowControl/>
        <w:autoSpaceDE w:val="0"/>
        <w:autoSpaceDN w:val="0"/>
        <w:adjustRightInd w:val="0"/>
        <w:spacing w:after="53"/>
        <w:rPr>
          <w:rFonts w:ascii="Tahoma" w:hAnsi="Tahoma" w:cs="Tahoma"/>
          <w:sz w:val="22"/>
          <w:szCs w:val="22"/>
          <w:u w:val="single"/>
          <w:lang w:bidi="ar-SA"/>
        </w:rPr>
      </w:pPr>
      <w:r w:rsidRPr="00B4310C">
        <w:rPr>
          <w:rFonts w:ascii="Tahoma" w:hAnsi="Tahoma" w:cs="Tahoma"/>
          <w:sz w:val="22"/>
          <w:szCs w:val="22"/>
          <w:lang w:bidi="ar-SA"/>
        </w:rPr>
        <w:t>12)</w:t>
      </w:r>
      <w:r w:rsidR="00681D33" w:rsidRPr="00B45455">
        <w:rPr>
          <w:rFonts w:ascii="Tahoma" w:hAnsi="Tahoma" w:cs="Tahoma"/>
          <w:sz w:val="22"/>
          <w:szCs w:val="22"/>
          <w:u w:val="single"/>
          <w:lang w:bidi="ar-SA"/>
        </w:rPr>
        <w:t xml:space="preserve">Formularz oferty oraz oświadczenie, o którym mowa w art. 125 ust. 1 ustawy </w:t>
      </w:r>
      <w:proofErr w:type="spellStart"/>
      <w:r w:rsidR="00681D33" w:rsidRPr="00B45455">
        <w:rPr>
          <w:rFonts w:ascii="Tahoma" w:hAnsi="Tahoma" w:cs="Tahoma"/>
          <w:sz w:val="22"/>
          <w:szCs w:val="22"/>
          <w:u w:val="single"/>
          <w:lang w:bidi="ar-SA"/>
        </w:rPr>
        <w:t>Pzp</w:t>
      </w:r>
      <w:proofErr w:type="spellEnd"/>
      <w:r w:rsidR="00681D33" w:rsidRPr="00B45455">
        <w:rPr>
          <w:rFonts w:ascii="Tahoma" w:hAnsi="Tahoma" w:cs="Tahoma"/>
          <w:sz w:val="22"/>
          <w:szCs w:val="22"/>
          <w:u w:val="single"/>
          <w:lang w:bidi="ar-SA"/>
        </w:rPr>
        <w:t xml:space="preserve">. muszą być </w:t>
      </w:r>
    </w:p>
    <w:p w14:paraId="62213BC2" w14:textId="71AFE5BB" w:rsidR="00681D33" w:rsidRPr="00B45455" w:rsidRDefault="003753B1" w:rsidP="008F05C0">
      <w:pPr>
        <w:widowControl/>
        <w:autoSpaceDE w:val="0"/>
        <w:autoSpaceDN w:val="0"/>
        <w:adjustRightInd w:val="0"/>
        <w:spacing w:after="53"/>
        <w:rPr>
          <w:rFonts w:ascii="Tahoma" w:hAnsi="Tahoma" w:cs="Tahoma"/>
          <w:sz w:val="22"/>
          <w:szCs w:val="22"/>
          <w:u w:val="single"/>
          <w:lang w:bidi="ar-SA"/>
        </w:rPr>
      </w:pPr>
      <w:r>
        <w:rPr>
          <w:rFonts w:ascii="Tahoma" w:hAnsi="Tahoma" w:cs="Tahoma"/>
          <w:sz w:val="22"/>
          <w:szCs w:val="22"/>
          <w:u w:val="single"/>
          <w:lang w:bidi="ar-SA"/>
        </w:rPr>
        <w:t xml:space="preserve">      </w:t>
      </w:r>
      <w:r w:rsidR="00681D33" w:rsidRPr="00B45455">
        <w:rPr>
          <w:rFonts w:ascii="Tahoma" w:hAnsi="Tahoma" w:cs="Tahoma"/>
          <w:sz w:val="22"/>
          <w:szCs w:val="22"/>
          <w:u w:val="single"/>
          <w:lang w:bidi="ar-SA"/>
        </w:rPr>
        <w:t xml:space="preserve">złożone w oryginale. </w:t>
      </w:r>
    </w:p>
    <w:p w14:paraId="4EE1F9FE" w14:textId="24A13AAD" w:rsidR="00B4310C" w:rsidRPr="008F05C0" w:rsidRDefault="00B4310C" w:rsidP="008F05C0">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13)</w:t>
      </w:r>
      <w:r w:rsidR="00681D33" w:rsidRPr="00681D33">
        <w:rPr>
          <w:rFonts w:ascii="Tahoma" w:hAnsi="Tahoma" w:cs="Tahoma"/>
          <w:sz w:val="22"/>
          <w:szCs w:val="22"/>
          <w:lang w:bidi="ar-SA"/>
        </w:rPr>
        <w:t>Ofertę nal</w:t>
      </w:r>
      <w:r w:rsidR="000D3185">
        <w:rPr>
          <w:rFonts w:ascii="Tahoma" w:hAnsi="Tahoma" w:cs="Tahoma"/>
          <w:sz w:val="22"/>
          <w:szCs w:val="22"/>
          <w:lang w:bidi="ar-SA"/>
        </w:rPr>
        <w:t xml:space="preserve">eży złożyć według formularza </w:t>
      </w:r>
      <w:r w:rsidR="00ED2E55">
        <w:rPr>
          <w:rFonts w:ascii="Tahoma" w:hAnsi="Tahoma" w:cs="Tahoma"/>
          <w:sz w:val="22"/>
          <w:szCs w:val="22"/>
          <w:lang w:bidi="ar-SA"/>
        </w:rPr>
        <w:t xml:space="preserve">stanowiącego Załącznik </w:t>
      </w:r>
      <w:r w:rsidR="00681D33" w:rsidRPr="00681D33">
        <w:rPr>
          <w:rFonts w:ascii="Tahoma" w:hAnsi="Tahoma" w:cs="Tahoma"/>
          <w:sz w:val="22"/>
          <w:szCs w:val="22"/>
          <w:lang w:bidi="ar-SA"/>
        </w:rPr>
        <w:t xml:space="preserve">do SWZ. </w:t>
      </w:r>
    </w:p>
    <w:p w14:paraId="7FA76265" w14:textId="4CCE143C" w:rsidR="003753B1" w:rsidRDefault="00B4310C" w:rsidP="008F05C0">
      <w:pPr>
        <w:widowControl/>
        <w:autoSpaceDE w:val="0"/>
        <w:autoSpaceDN w:val="0"/>
        <w:adjustRightInd w:val="0"/>
        <w:spacing w:after="53"/>
        <w:rPr>
          <w:rFonts w:ascii="Tahoma" w:hAnsi="Tahoma" w:cs="Tahoma"/>
          <w:sz w:val="22"/>
          <w:szCs w:val="22"/>
          <w:lang w:bidi="ar-SA"/>
        </w:rPr>
      </w:pPr>
      <w:r w:rsidRPr="00B4310C">
        <w:rPr>
          <w:rFonts w:ascii="Tahoma" w:hAnsi="Tahoma" w:cs="Tahoma"/>
          <w:sz w:val="22"/>
          <w:szCs w:val="22"/>
          <w:lang w:bidi="ar-SA"/>
        </w:rPr>
        <w:t xml:space="preserve">14)Oferta oraz wszystkie oświadczenia i dokumenty składane przez Wykonawcę winny być </w:t>
      </w:r>
    </w:p>
    <w:p w14:paraId="2839BCBB" w14:textId="18EB14F8" w:rsidR="003753B1" w:rsidRDefault="003753B1" w:rsidP="008F05C0">
      <w:pPr>
        <w:widowControl/>
        <w:autoSpaceDE w:val="0"/>
        <w:autoSpaceDN w:val="0"/>
        <w:adjustRightInd w:val="0"/>
        <w:spacing w:after="53"/>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podpisane przez osoby upoważnione do składania oświadczeń woli w imieniu Wykonawcy, </w:t>
      </w:r>
    </w:p>
    <w:p w14:paraId="51910E08" w14:textId="0D903966" w:rsidR="003753B1" w:rsidRDefault="003753B1" w:rsidP="008F05C0">
      <w:pPr>
        <w:widowControl/>
        <w:autoSpaceDE w:val="0"/>
        <w:autoSpaceDN w:val="0"/>
        <w:adjustRightInd w:val="0"/>
        <w:spacing w:after="53"/>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zgodnie z zasadą reprezentacji wynikającą z postanowień odpowiednich przepisów prawnych </w:t>
      </w:r>
    </w:p>
    <w:p w14:paraId="4E4068C7" w14:textId="70F6C695" w:rsidR="00B4310C" w:rsidRPr="00B4310C" w:rsidRDefault="003753B1" w:rsidP="008F05C0">
      <w:pPr>
        <w:widowControl/>
        <w:autoSpaceDE w:val="0"/>
        <w:autoSpaceDN w:val="0"/>
        <w:adjustRightInd w:val="0"/>
        <w:spacing w:after="53"/>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bądź umowy, uchwały lub prawidłowo sporządzonego pełnomocnictwa. </w:t>
      </w:r>
    </w:p>
    <w:p w14:paraId="7DFBE165" w14:textId="462D3BBD" w:rsidR="003753B1" w:rsidRDefault="00B4310C" w:rsidP="008F05C0">
      <w:pPr>
        <w:widowControl/>
        <w:autoSpaceDE w:val="0"/>
        <w:autoSpaceDN w:val="0"/>
        <w:adjustRightInd w:val="0"/>
        <w:spacing w:after="53"/>
        <w:rPr>
          <w:rFonts w:ascii="Tahoma" w:hAnsi="Tahoma" w:cs="Tahoma"/>
          <w:sz w:val="22"/>
          <w:szCs w:val="22"/>
          <w:lang w:bidi="ar-SA"/>
        </w:rPr>
      </w:pPr>
      <w:r w:rsidRPr="00B4310C">
        <w:rPr>
          <w:rFonts w:ascii="Tahoma" w:hAnsi="Tahoma" w:cs="Tahoma"/>
          <w:sz w:val="22"/>
          <w:szCs w:val="22"/>
          <w:lang w:bidi="ar-SA"/>
        </w:rPr>
        <w:t xml:space="preserve">15)Pełnomocnictwo do złożenia oferty musi być złożone w oryginale w takiej samej formie, jak </w:t>
      </w:r>
    </w:p>
    <w:p w14:paraId="32CBD2EC" w14:textId="50599401" w:rsidR="003753B1" w:rsidRDefault="003753B1" w:rsidP="008F05C0">
      <w:pPr>
        <w:widowControl/>
        <w:autoSpaceDE w:val="0"/>
        <w:autoSpaceDN w:val="0"/>
        <w:adjustRightInd w:val="0"/>
        <w:spacing w:after="53"/>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składana oferta (tj. w formie elektronicznej [opatrzonej kwalifikowanym podpisem </w:t>
      </w:r>
    </w:p>
    <w:p w14:paraId="5353427B" w14:textId="178FDC1B" w:rsidR="003753B1" w:rsidRDefault="003753B1" w:rsidP="008F05C0">
      <w:pPr>
        <w:widowControl/>
        <w:autoSpaceDE w:val="0"/>
        <w:autoSpaceDN w:val="0"/>
        <w:adjustRightInd w:val="0"/>
        <w:spacing w:after="53"/>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elektronicznym] Dopuszcza się także złożenie elektronicznej kopii (skanu) pełnomocnictwa </w:t>
      </w:r>
    </w:p>
    <w:p w14:paraId="69A9029A" w14:textId="04FBC750" w:rsidR="003753B1" w:rsidRDefault="003753B1" w:rsidP="008F05C0">
      <w:pPr>
        <w:widowControl/>
        <w:autoSpaceDE w:val="0"/>
        <w:autoSpaceDN w:val="0"/>
        <w:adjustRightInd w:val="0"/>
        <w:spacing w:after="53"/>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sporządzonego uprzednio w formie pisemnej, w formie elektronicznego poświadczenia </w:t>
      </w:r>
    </w:p>
    <w:p w14:paraId="2160A627" w14:textId="0626E2AD" w:rsidR="003753B1" w:rsidRDefault="003753B1" w:rsidP="008F05C0">
      <w:pPr>
        <w:widowControl/>
        <w:autoSpaceDE w:val="0"/>
        <w:autoSpaceDN w:val="0"/>
        <w:adjustRightInd w:val="0"/>
        <w:spacing w:after="53"/>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sporządzonego stosownie do art. 97 § 2 ustawy z dnia 14 lutego 1991 r. – Prawo o notariacie, </w:t>
      </w:r>
    </w:p>
    <w:p w14:paraId="6D97DE05" w14:textId="1CD2AC04" w:rsidR="003753B1" w:rsidRDefault="003753B1" w:rsidP="008F05C0">
      <w:pPr>
        <w:widowControl/>
        <w:autoSpaceDE w:val="0"/>
        <w:autoSpaceDN w:val="0"/>
        <w:adjustRightInd w:val="0"/>
        <w:spacing w:after="53"/>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które to poświadczenie notariusz opatruje kwalifikowanym podpisem elektronicznym. </w:t>
      </w:r>
    </w:p>
    <w:p w14:paraId="04D1C99E" w14:textId="591DCC86" w:rsidR="003753B1" w:rsidRDefault="003753B1" w:rsidP="008F05C0">
      <w:pPr>
        <w:widowControl/>
        <w:autoSpaceDE w:val="0"/>
        <w:autoSpaceDN w:val="0"/>
        <w:adjustRightInd w:val="0"/>
        <w:spacing w:after="53"/>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Zamawiający dopuszcza również skan pełnomocnictwa sporządzonego uprzednio w formie </w:t>
      </w:r>
    </w:p>
    <w:p w14:paraId="12808AE8" w14:textId="673C1DEC" w:rsidR="003753B1" w:rsidRDefault="003753B1" w:rsidP="008F05C0">
      <w:pPr>
        <w:widowControl/>
        <w:autoSpaceDE w:val="0"/>
        <w:autoSpaceDN w:val="0"/>
        <w:adjustRightInd w:val="0"/>
        <w:spacing w:after="53"/>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pisemnej opatrzonej kwalifikowanym podpisem elektronicznym lub podpisem zaufanym lub </w:t>
      </w:r>
    </w:p>
    <w:p w14:paraId="7368CE76" w14:textId="0854E07F" w:rsidR="003753B1" w:rsidRDefault="003753B1" w:rsidP="008F05C0">
      <w:pPr>
        <w:widowControl/>
        <w:autoSpaceDE w:val="0"/>
        <w:autoSpaceDN w:val="0"/>
        <w:adjustRightInd w:val="0"/>
        <w:spacing w:after="53"/>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podpisem osobistym mocodawcy. Elektroniczna kopia pełnomocnictwa nie może być </w:t>
      </w:r>
    </w:p>
    <w:p w14:paraId="18007C87" w14:textId="3B3521FB" w:rsidR="00B4310C" w:rsidRPr="00B4310C" w:rsidRDefault="003753B1" w:rsidP="008F05C0">
      <w:pPr>
        <w:widowControl/>
        <w:autoSpaceDE w:val="0"/>
        <w:autoSpaceDN w:val="0"/>
        <w:adjustRightInd w:val="0"/>
        <w:spacing w:after="53"/>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uwierzytelniona przez upełnomocnionego. </w:t>
      </w:r>
    </w:p>
    <w:p w14:paraId="2AF89861" w14:textId="00657CB8" w:rsidR="003753B1" w:rsidRDefault="00B4310C" w:rsidP="008F05C0">
      <w:pPr>
        <w:widowControl/>
        <w:autoSpaceDE w:val="0"/>
        <w:autoSpaceDN w:val="0"/>
        <w:adjustRightInd w:val="0"/>
        <w:spacing w:after="53"/>
        <w:rPr>
          <w:rFonts w:ascii="Tahoma" w:hAnsi="Tahoma" w:cs="Tahoma"/>
          <w:sz w:val="22"/>
          <w:szCs w:val="22"/>
          <w:lang w:bidi="ar-SA"/>
        </w:rPr>
      </w:pPr>
      <w:r w:rsidRPr="00B4310C">
        <w:rPr>
          <w:rFonts w:ascii="Tahoma" w:hAnsi="Tahoma" w:cs="Tahoma"/>
          <w:sz w:val="22"/>
          <w:szCs w:val="22"/>
          <w:lang w:bidi="ar-SA"/>
        </w:rPr>
        <w:t xml:space="preserve">16)Wykonawcy ubiegający się wspólnie o udzielenie zamówienia (np. spółki cywilne, konsorcja), </w:t>
      </w:r>
    </w:p>
    <w:p w14:paraId="277431C8" w14:textId="506E4CD9" w:rsidR="003753B1" w:rsidRDefault="003753B1" w:rsidP="008F05C0">
      <w:pPr>
        <w:widowControl/>
        <w:autoSpaceDE w:val="0"/>
        <w:autoSpaceDN w:val="0"/>
        <w:adjustRightInd w:val="0"/>
        <w:spacing w:after="53"/>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zgodnie z art. 58 ust. 2 ustawy </w:t>
      </w:r>
      <w:proofErr w:type="spellStart"/>
      <w:r w:rsidR="00B4310C" w:rsidRPr="00B4310C">
        <w:rPr>
          <w:rFonts w:ascii="Tahoma" w:hAnsi="Tahoma" w:cs="Tahoma"/>
          <w:sz w:val="22"/>
          <w:szCs w:val="22"/>
          <w:lang w:bidi="ar-SA"/>
        </w:rPr>
        <w:t>Pzp</w:t>
      </w:r>
      <w:proofErr w:type="spellEnd"/>
      <w:r w:rsidR="00B4310C" w:rsidRPr="00B4310C">
        <w:rPr>
          <w:rFonts w:ascii="Tahoma" w:hAnsi="Tahoma" w:cs="Tahoma"/>
          <w:sz w:val="22"/>
          <w:szCs w:val="22"/>
          <w:lang w:bidi="ar-SA"/>
        </w:rPr>
        <w:t xml:space="preserve">., zobowiązani są ustanowić pełnomocnika. Z treści </w:t>
      </w:r>
    </w:p>
    <w:p w14:paraId="73C1150D" w14:textId="32870EE8" w:rsidR="003753B1" w:rsidRDefault="003753B1" w:rsidP="008F05C0">
      <w:pPr>
        <w:widowControl/>
        <w:autoSpaceDE w:val="0"/>
        <w:autoSpaceDN w:val="0"/>
        <w:adjustRightInd w:val="0"/>
        <w:spacing w:after="53"/>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pełnomocnictwa winno jednoznacznie wynikać prawo pełnomocnika do reprezentowania </w:t>
      </w:r>
    </w:p>
    <w:p w14:paraId="18F0C576" w14:textId="293EE620" w:rsidR="003753B1" w:rsidRDefault="003753B1" w:rsidP="008F05C0">
      <w:pPr>
        <w:widowControl/>
        <w:autoSpaceDE w:val="0"/>
        <w:autoSpaceDN w:val="0"/>
        <w:adjustRightInd w:val="0"/>
        <w:spacing w:after="53"/>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Wykonawcy w postępowaniu o udzielenie zamówienia publicznego albo do reprezentowania w </w:t>
      </w:r>
    </w:p>
    <w:p w14:paraId="13F79F6F" w14:textId="6D0F174A" w:rsidR="003753B1" w:rsidRDefault="003753B1" w:rsidP="008F05C0">
      <w:pPr>
        <w:widowControl/>
        <w:autoSpaceDE w:val="0"/>
        <w:autoSpaceDN w:val="0"/>
        <w:adjustRightInd w:val="0"/>
        <w:spacing w:after="53"/>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postępowaniu i zawarcia umowy w sprawie zamówienia publicznego w imieniu Wykonawcy. </w:t>
      </w:r>
    </w:p>
    <w:p w14:paraId="1A43BF82" w14:textId="76FD5E87" w:rsidR="003753B1" w:rsidRDefault="003753B1" w:rsidP="008F05C0">
      <w:pPr>
        <w:widowControl/>
        <w:autoSpaceDE w:val="0"/>
        <w:autoSpaceDN w:val="0"/>
        <w:adjustRightInd w:val="0"/>
        <w:spacing w:after="53"/>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Dokument ten winien być podpisany przez osobę/osoby uprawnioną(-e) do jego udzielenia tj. </w:t>
      </w:r>
    </w:p>
    <w:p w14:paraId="63E32EA9" w14:textId="71204991" w:rsidR="003753B1" w:rsidRDefault="003753B1" w:rsidP="008F05C0">
      <w:pPr>
        <w:widowControl/>
        <w:autoSpaceDE w:val="0"/>
        <w:autoSpaceDN w:val="0"/>
        <w:adjustRightInd w:val="0"/>
        <w:spacing w:after="53"/>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zgodnie z formą reprezentacji każdego z Wykonawców (podpisany kwalifikowanym podpisem </w:t>
      </w:r>
    </w:p>
    <w:p w14:paraId="084EF46D" w14:textId="7EB3287F" w:rsidR="003753B1" w:rsidRDefault="003753B1" w:rsidP="008F05C0">
      <w:pPr>
        <w:widowControl/>
        <w:autoSpaceDE w:val="0"/>
        <w:autoSpaceDN w:val="0"/>
        <w:adjustRightInd w:val="0"/>
        <w:spacing w:after="53"/>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elektronicznym. W przypadku wspólników spółki cywilnej dopuszczalne jest przedłożenie umowy </w:t>
      </w:r>
    </w:p>
    <w:p w14:paraId="47ADA1E2" w14:textId="3A2594D6" w:rsidR="003753B1" w:rsidRDefault="003753B1" w:rsidP="008F05C0">
      <w:pPr>
        <w:widowControl/>
        <w:autoSpaceDE w:val="0"/>
        <w:autoSpaceDN w:val="0"/>
        <w:adjustRightInd w:val="0"/>
        <w:spacing w:after="53"/>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spółki cywilnej, z której wynika zakres i sposób reprezentacji, a w przypadku konsorcjum </w:t>
      </w:r>
    </w:p>
    <w:p w14:paraId="65B5FF89" w14:textId="4ECBA398" w:rsidR="00B4310C" w:rsidRPr="00B4310C" w:rsidRDefault="003753B1" w:rsidP="008F05C0">
      <w:pPr>
        <w:widowControl/>
        <w:autoSpaceDE w:val="0"/>
        <w:autoSpaceDN w:val="0"/>
        <w:adjustRightInd w:val="0"/>
        <w:spacing w:after="53"/>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przedłożenie umowy konsorcjum. </w:t>
      </w:r>
    </w:p>
    <w:p w14:paraId="6CE9BB04" w14:textId="754FCD7D" w:rsidR="003753B1" w:rsidRDefault="00B4310C" w:rsidP="008F05C0">
      <w:pPr>
        <w:widowControl/>
        <w:autoSpaceDE w:val="0"/>
        <w:autoSpaceDN w:val="0"/>
        <w:adjustRightInd w:val="0"/>
        <w:spacing w:after="53"/>
        <w:rPr>
          <w:rFonts w:ascii="Tahoma" w:hAnsi="Tahoma" w:cs="Tahoma"/>
          <w:sz w:val="22"/>
          <w:szCs w:val="22"/>
          <w:lang w:bidi="ar-SA"/>
        </w:rPr>
      </w:pPr>
      <w:r w:rsidRPr="00B4310C">
        <w:rPr>
          <w:rFonts w:ascii="Tahoma" w:hAnsi="Tahoma" w:cs="Tahoma"/>
          <w:sz w:val="22"/>
          <w:szCs w:val="22"/>
          <w:lang w:bidi="ar-SA"/>
        </w:rPr>
        <w:t xml:space="preserve">17)W przypadku wspólnego ubiegania się o zamówienie przez Wykonawców, oświadczenie, o </w:t>
      </w:r>
    </w:p>
    <w:p w14:paraId="17975D57" w14:textId="118B3B5C" w:rsidR="003753B1" w:rsidRDefault="003753B1" w:rsidP="008F05C0">
      <w:pPr>
        <w:widowControl/>
        <w:autoSpaceDE w:val="0"/>
        <w:autoSpaceDN w:val="0"/>
        <w:adjustRightInd w:val="0"/>
        <w:spacing w:after="53"/>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którym mowa w art. 125 ust. 1 ustawy </w:t>
      </w:r>
      <w:proofErr w:type="spellStart"/>
      <w:r w:rsidR="00B4310C" w:rsidRPr="00B4310C">
        <w:rPr>
          <w:rFonts w:ascii="Tahoma" w:hAnsi="Tahoma" w:cs="Tahoma"/>
          <w:sz w:val="22"/>
          <w:szCs w:val="22"/>
          <w:lang w:bidi="ar-SA"/>
        </w:rPr>
        <w:t>Pzp</w:t>
      </w:r>
      <w:proofErr w:type="spellEnd"/>
      <w:r w:rsidR="00B4310C" w:rsidRPr="00B4310C">
        <w:rPr>
          <w:rFonts w:ascii="Tahoma" w:hAnsi="Tahoma" w:cs="Tahoma"/>
          <w:sz w:val="22"/>
          <w:szCs w:val="22"/>
          <w:lang w:bidi="ar-SA"/>
        </w:rPr>
        <w:t xml:space="preserve">., składa każdy z Wykonawców wspólnie </w:t>
      </w:r>
    </w:p>
    <w:p w14:paraId="12192954" w14:textId="2570F125" w:rsidR="00B4310C" w:rsidRPr="00B4310C" w:rsidRDefault="003753B1" w:rsidP="008F05C0">
      <w:pPr>
        <w:widowControl/>
        <w:autoSpaceDE w:val="0"/>
        <w:autoSpaceDN w:val="0"/>
        <w:adjustRightInd w:val="0"/>
        <w:spacing w:after="53"/>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ubiegających się o zamówienie. </w:t>
      </w:r>
    </w:p>
    <w:p w14:paraId="6A5326F9" w14:textId="78DFDF2C" w:rsidR="00B4310C" w:rsidRPr="00B4310C" w:rsidRDefault="00B4310C" w:rsidP="008F05C0">
      <w:pPr>
        <w:widowControl/>
        <w:autoSpaceDE w:val="0"/>
        <w:autoSpaceDN w:val="0"/>
        <w:adjustRightInd w:val="0"/>
        <w:spacing w:after="53"/>
        <w:rPr>
          <w:rFonts w:ascii="Tahoma" w:hAnsi="Tahoma" w:cs="Tahoma"/>
          <w:sz w:val="22"/>
          <w:szCs w:val="22"/>
          <w:lang w:bidi="ar-SA"/>
        </w:rPr>
      </w:pPr>
      <w:r w:rsidRPr="00B4310C">
        <w:rPr>
          <w:rFonts w:ascii="Tahoma" w:hAnsi="Tahoma" w:cs="Tahoma"/>
          <w:sz w:val="22"/>
          <w:szCs w:val="22"/>
          <w:lang w:bidi="ar-SA"/>
        </w:rPr>
        <w:lastRenderedPageBreak/>
        <w:t xml:space="preserve">18)Dokumenty sporządzone w języku obcym są składane wraz z tłumaczeniem na język polski. </w:t>
      </w:r>
    </w:p>
    <w:p w14:paraId="130B05C9" w14:textId="3F8186CE" w:rsidR="00B4310C" w:rsidRPr="00B4310C" w:rsidRDefault="00B4310C" w:rsidP="008F05C0">
      <w:pPr>
        <w:widowControl/>
        <w:autoSpaceDE w:val="0"/>
        <w:autoSpaceDN w:val="0"/>
        <w:adjustRightInd w:val="0"/>
        <w:spacing w:after="53"/>
        <w:rPr>
          <w:rFonts w:ascii="Tahoma" w:hAnsi="Tahoma" w:cs="Tahoma"/>
          <w:sz w:val="22"/>
          <w:szCs w:val="22"/>
          <w:lang w:bidi="ar-SA"/>
        </w:rPr>
      </w:pPr>
      <w:r w:rsidRPr="00B4310C">
        <w:rPr>
          <w:rFonts w:ascii="Tahoma" w:hAnsi="Tahoma" w:cs="Tahoma"/>
          <w:sz w:val="22"/>
          <w:szCs w:val="22"/>
          <w:lang w:bidi="ar-SA"/>
        </w:rPr>
        <w:t xml:space="preserve">19)Wykonawca poniesie wszelkie koszty związane z przygotowaniem i złożeniem oferty. </w:t>
      </w:r>
    </w:p>
    <w:p w14:paraId="16CBFF41" w14:textId="671D755C" w:rsidR="003753B1" w:rsidRDefault="00B4310C" w:rsidP="008F05C0">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 xml:space="preserve">20)W formularzu oferty Wykonawca zobowiązany jest podać adres e-mail, za pośrednictwem </w:t>
      </w:r>
    </w:p>
    <w:p w14:paraId="28E9B601" w14:textId="702C332B" w:rsidR="001757DD" w:rsidRPr="009C79E0" w:rsidRDefault="003753B1" w:rsidP="008F05C0">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których prowadzona będzie korespondencja związana z postępowaniem. </w:t>
      </w:r>
    </w:p>
    <w:p w14:paraId="28F810DE" w14:textId="77777777" w:rsidR="009C79E0" w:rsidRDefault="009C79E0" w:rsidP="008F05C0">
      <w:pPr>
        <w:pStyle w:val="Nagwek21"/>
        <w:keepNext/>
        <w:keepLines/>
        <w:shd w:val="clear" w:color="auto" w:fill="auto"/>
        <w:tabs>
          <w:tab w:val="left" w:pos="993"/>
        </w:tabs>
        <w:spacing w:after="0" w:line="240" w:lineRule="auto"/>
        <w:ind w:firstLine="0"/>
        <w:rPr>
          <w:rStyle w:val="Nagwek20"/>
          <w:rFonts w:asciiTheme="minorHAnsi" w:hAnsiTheme="minorHAnsi"/>
          <w:b/>
          <w:bCs/>
          <w:sz w:val="28"/>
          <w:szCs w:val="28"/>
        </w:rPr>
      </w:pPr>
      <w:bookmarkStart w:id="7" w:name="bookmark39"/>
      <w:bookmarkStart w:id="8" w:name="bookmark40"/>
    </w:p>
    <w:p w14:paraId="4FABD995" w14:textId="520C7CC8" w:rsidR="00763684" w:rsidRPr="009C79E0" w:rsidRDefault="0077143B" w:rsidP="00480C02">
      <w:pPr>
        <w:pStyle w:val="Nagwek21"/>
        <w:keepNext/>
        <w:keepLines/>
        <w:shd w:val="clear" w:color="auto" w:fill="auto"/>
        <w:tabs>
          <w:tab w:val="left" w:pos="1087"/>
        </w:tabs>
        <w:spacing w:after="0" w:line="240" w:lineRule="auto"/>
        <w:ind w:firstLine="0"/>
        <w:rPr>
          <w:rStyle w:val="Nagwek20"/>
          <w:rFonts w:ascii="Tahoma" w:hAnsi="Tahoma" w:cs="Tahoma"/>
          <w:b/>
          <w:bCs/>
          <w:sz w:val="28"/>
          <w:szCs w:val="28"/>
        </w:rPr>
      </w:pPr>
      <w:bookmarkStart w:id="9" w:name="bookmark47"/>
      <w:bookmarkEnd w:id="7"/>
      <w:bookmarkEnd w:id="8"/>
      <w:r>
        <w:rPr>
          <w:rStyle w:val="Nagwek20"/>
          <w:rFonts w:ascii="Tahoma" w:hAnsi="Tahoma" w:cs="Tahoma"/>
          <w:b/>
          <w:bCs/>
          <w:sz w:val="28"/>
          <w:szCs w:val="28"/>
        </w:rPr>
        <w:t xml:space="preserve">DZIAŁ </w:t>
      </w:r>
      <w:r w:rsidR="00E4466E">
        <w:rPr>
          <w:rStyle w:val="Nagwek20"/>
          <w:rFonts w:ascii="Tahoma" w:hAnsi="Tahoma" w:cs="Tahoma"/>
          <w:b/>
          <w:bCs/>
          <w:sz w:val="28"/>
          <w:szCs w:val="28"/>
        </w:rPr>
        <w:t>VI</w:t>
      </w:r>
      <w:r w:rsidR="0054654A" w:rsidRPr="009C79E0">
        <w:rPr>
          <w:rStyle w:val="Nagwek20"/>
          <w:rFonts w:ascii="Tahoma" w:hAnsi="Tahoma" w:cs="Tahoma"/>
          <w:b/>
          <w:bCs/>
          <w:sz w:val="28"/>
          <w:szCs w:val="28"/>
        </w:rPr>
        <w:t xml:space="preserve">.   </w:t>
      </w:r>
      <w:r w:rsidR="00400EE8" w:rsidRPr="009C79E0">
        <w:rPr>
          <w:rStyle w:val="Nagwek20"/>
          <w:rFonts w:ascii="Tahoma" w:hAnsi="Tahoma" w:cs="Tahoma"/>
          <w:b/>
          <w:bCs/>
          <w:sz w:val="28"/>
          <w:szCs w:val="28"/>
        </w:rPr>
        <w:t xml:space="preserve">SPOSÓB  ORAZ TERMIN </w:t>
      </w:r>
      <w:r w:rsidR="0054654A" w:rsidRPr="009C79E0">
        <w:rPr>
          <w:rStyle w:val="Nagwek20"/>
          <w:rFonts w:ascii="Tahoma" w:hAnsi="Tahoma" w:cs="Tahoma"/>
          <w:b/>
          <w:bCs/>
          <w:sz w:val="28"/>
          <w:szCs w:val="28"/>
        </w:rPr>
        <w:t>SKŁADANIA OFERT</w:t>
      </w:r>
      <w:bookmarkEnd w:id="9"/>
    </w:p>
    <w:p w14:paraId="0EC7072B" w14:textId="77777777" w:rsidR="009C79E0" w:rsidRPr="009C79E0" w:rsidRDefault="009C79E0" w:rsidP="00480C02">
      <w:pPr>
        <w:widowControl/>
        <w:autoSpaceDE w:val="0"/>
        <w:autoSpaceDN w:val="0"/>
        <w:adjustRightInd w:val="0"/>
        <w:rPr>
          <w:rFonts w:ascii="Arial" w:hAnsi="Arial" w:cs="Arial"/>
          <w:lang w:bidi="ar-SA"/>
        </w:rPr>
      </w:pPr>
    </w:p>
    <w:p w14:paraId="046AAE87" w14:textId="77777777" w:rsidR="009C79E0" w:rsidRPr="009C79E0" w:rsidRDefault="009C79E0" w:rsidP="00480C02">
      <w:pPr>
        <w:widowControl/>
        <w:autoSpaceDE w:val="0"/>
        <w:autoSpaceDN w:val="0"/>
        <w:adjustRightInd w:val="0"/>
        <w:rPr>
          <w:rFonts w:ascii="Tahoma" w:hAnsi="Tahoma" w:cs="Tahoma"/>
          <w:sz w:val="22"/>
          <w:szCs w:val="22"/>
          <w:lang w:bidi="ar-SA"/>
        </w:rPr>
      </w:pPr>
      <w:r w:rsidRPr="009C79E0">
        <w:rPr>
          <w:rFonts w:ascii="Tahoma" w:hAnsi="Tahoma" w:cs="Tahoma"/>
          <w:sz w:val="22"/>
          <w:szCs w:val="22"/>
          <w:lang w:bidi="ar-SA"/>
        </w:rPr>
        <w:t>1. Wykonawca składa ofertę wraz z załącznikami za pośrednictwem Platformy zakupowej, działającej pod adresem: https://platformazakupowa.pl/pn/</w:t>
      </w:r>
      <w:r>
        <w:rPr>
          <w:rFonts w:ascii="Tahoma" w:hAnsi="Tahoma" w:cs="Tahoma"/>
          <w:sz w:val="22"/>
          <w:szCs w:val="22"/>
          <w:lang w:bidi="ar-SA"/>
        </w:rPr>
        <w:t>mszana</w:t>
      </w:r>
      <w:r w:rsidRPr="009C79E0">
        <w:rPr>
          <w:rFonts w:ascii="Tahoma" w:hAnsi="Tahoma" w:cs="Tahoma"/>
          <w:sz w:val="22"/>
          <w:szCs w:val="22"/>
          <w:lang w:bidi="ar-SA"/>
        </w:rPr>
        <w:t xml:space="preserve"> </w:t>
      </w:r>
    </w:p>
    <w:p w14:paraId="0BB62379" w14:textId="77777777" w:rsidR="009C79E0" w:rsidRPr="009C79E0" w:rsidRDefault="009C79E0" w:rsidP="00480C02">
      <w:pPr>
        <w:widowControl/>
        <w:autoSpaceDE w:val="0"/>
        <w:autoSpaceDN w:val="0"/>
        <w:adjustRightInd w:val="0"/>
        <w:rPr>
          <w:rFonts w:ascii="Tahoma" w:hAnsi="Tahoma" w:cs="Tahoma"/>
          <w:lang w:bidi="ar-SA"/>
        </w:rPr>
      </w:pPr>
      <w:r w:rsidRPr="009C79E0">
        <w:rPr>
          <w:rFonts w:ascii="Tahoma" w:hAnsi="Tahoma" w:cs="Tahoma"/>
          <w:sz w:val="22"/>
          <w:szCs w:val="22"/>
          <w:lang w:bidi="ar-SA"/>
        </w:rPr>
        <w:t xml:space="preserve">2. W postępowaniu o udzielenie zamówienia ofertę, oświadczenie, o którym mowa w art. 125 ust. 1 ustawy </w:t>
      </w:r>
      <w:proofErr w:type="spellStart"/>
      <w:r w:rsidRPr="009C79E0">
        <w:rPr>
          <w:rFonts w:ascii="Tahoma" w:hAnsi="Tahoma" w:cs="Tahoma"/>
          <w:sz w:val="22"/>
          <w:szCs w:val="22"/>
          <w:lang w:bidi="ar-SA"/>
        </w:rPr>
        <w:t>Pzp</w:t>
      </w:r>
      <w:proofErr w:type="spellEnd"/>
      <w:r w:rsidRPr="009C79E0">
        <w:rPr>
          <w:rFonts w:ascii="Tahoma" w:hAnsi="Tahoma" w:cs="Tahoma"/>
          <w:sz w:val="22"/>
          <w:szCs w:val="22"/>
          <w:lang w:bidi="ar-SA"/>
        </w:rPr>
        <w:t>., składa się, pod rygorem nieważności, w formie elektronicznej (opatrzonej kwalifikowanym podpisem elektronicznym)</w:t>
      </w:r>
      <w:r w:rsidR="006B1F5F">
        <w:rPr>
          <w:rFonts w:ascii="Tahoma" w:hAnsi="Tahoma" w:cs="Tahoma"/>
          <w:sz w:val="22"/>
          <w:szCs w:val="22"/>
          <w:lang w:bidi="ar-SA"/>
        </w:rPr>
        <w:t>.</w:t>
      </w:r>
      <w:r w:rsidRPr="009C79E0">
        <w:rPr>
          <w:rFonts w:ascii="Tahoma" w:hAnsi="Tahoma" w:cs="Tahoma"/>
          <w:sz w:val="22"/>
          <w:szCs w:val="22"/>
          <w:lang w:bidi="ar-SA"/>
        </w:rPr>
        <w:t xml:space="preserve"> </w:t>
      </w:r>
    </w:p>
    <w:p w14:paraId="657B95CC" w14:textId="02ADEC58" w:rsidR="009C79E0" w:rsidRPr="0002461A" w:rsidRDefault="009C79E0" w:rsidP="00480C02">
      <w:pPr>
        <w:widowControl/>
        <w:autoSpaceDE w:val="0"/>
        <w:autoSpaceDN w:val="0"/>
        <w:adjustRightInd w:val="0"/>
        <w:rPr>
          <w:rFonts w:ascii="Tahoma" w:hAnsi="Tahoma" w:cs="Tahoma"/>
          <w:sz w:val="22"/>
          <w:szCs w:val="22"/>
          <w:lang w:bidi="ar-SA"/>
        </w:rPr>
      </w:pPr>
      <w:r w:rsidRPr="009C79E0">
        <w:rPr>
          <w:rFonts w:ascii="Tahoma" w:hAnsi="Tahoma" w:cs="Tahoma"/>
          <w:sz w:val="22"/>
          <w:szCs w:val="22"/>
          <w:lang w:bidi="ar-SA"/>
        </w:rPr>
        <w:t xml:space="preserve">3. Termin składania ofert upływa dnia </w:t>
      </w:r>
      <w:r w:rsidRPr="0002461A">
        <w:rPr>
          <w:rFonts w:ascii="Tahoma" w:hAnsi="Tahoma" w:cs="Tahoma"/>
          <w:b/>
          <w:bCs/>
          <w:sz w:val="22"/>
          <w:szCs w:val="22"/>
          <w:lang w:bidi="ar-SA"/>
        </w:rPr>
        <w:t xml:space="preserve"> </w:t>
      </w:r>
      <w:r w:rsidR="001F2606">
        <w:rPr>
          <w:rFonts w:ascii="Tahoma" w:hAnsi="Tahoma" w:cs="Tahoma"/>
          <w:b/>
          <w:bCs/>
          <w:sz w:val="22"/>
          <w:szCs w:val="22"/>
          <w:lang w:bidi="ar-SA"/>
        </w:rPr>
        <w:t>20</w:t>
      </w:r>
      <w:r w:rsidR="00E71A5A">
        <w:rPr>
          <w:rFonts w:ascii="Tahoma" w:hAnsi="Tahoma" w:cs="Tahoma"/>
          <w:b/>
          <w:bCs/>
          <w:sz w:val="22"/>
          <w:szCs w:val="22"/>
          <w:lang w:bidi="ar-SA"/>
        </w:rPr>
        <w:t>.09.</w:t>
      </w:r>
      <w:r w:rsidRPr="0002461A">
        <w:rPr>
          <w:rFonts w:ascii="Tahoma" w:hAnsi="Tahoma" w:cs="Tahoma"/>
          <w:b/>
          <w:bCs/>
          <w:sz w:val="22"/>
          <w:szCs w:val="22"/>
          <w:lang w:bidi="ar-SA"/>
        </w:rPr>
        <w:t>202</w:t>
      </w:r>
      <w:r w:rsidR="0077143B">
        <w:rPr>
          <w:rFonts w:ascii="Tahoma" w:hAnsi="Tahoma" w:cs="Tahoma"/>
          <w:b/>
          <w:bCs/>
          <w:sz w:val="22"/>
          <w:szCs w:val="22"/>
          <w:lang w:bidi="ar-SA"/>
        </w:rPr>
        <w:t>4</w:t>
      </w:r>
      <w:r w:rsidRPr="0002461A">
        <w:rPr>
          <w:rFonts w:ascii="Tahoma" w:hAnsi="Tahoma" w:cs="Tahoma"/>
          <w:b/>
          <w:bCs/>
          <w:sz w:val="22"/>
          <w:szCs w:val="22"/>
          <w:lang w:bidi="ar-SA"/>
        </w:rPr>
        <w:t xml:space="preserve"> roku o godz. 1</w:t>
      </w:r>
      <w:r w:rsidR="00E71A5A">
        <w:rPr>
          <w:rFonts w:ascii="Tahoma" w:hAnsi="Tahoma" w:cs="Tahoma"/>
          <w:b/>
          <w:bCs/>
          <w:sz w:val="22"/>
          <w:szCs w:val="22"/>
          <w:lang w:bidi="ar-SA"/>
        </w:rPr>
        <w:t>1</w:t>
      </w:r>
      <w:r w:rsidRPr="0002461A">
        <w:rPr>
          <w:rFonts w:ascii="Tahoma" w:hAnsi="Tahoma" w:cs="Tahoma"/>
          <w:b/>
          <w:bCs/>
          <w:sz w:val="22"/>
          <w:szCs w:val="22"/>
          <w:lang w:bidi="ar-SA"/>
        </w:rPr>
        <w:t xml:space="preserve">:00. </w:t>
      </w:r>
    </w:p>
    <w:p w14:paraId="59B4C972" w14:textId="4BF749FD" w:rsidR="0077143B" w:rsidRDefault="009C79E0" w:rsidP="00480C02">
      <w:pPr>
        <w:widowControl/>
        <w:autoSpaceDE w:val="0"/>
        <w:autoSpaceDN w:val="0"/>
        <w:adjustRightInd w:val="0"/>
        <w:rPr>
          <w:rFonts w:ascii="Tahoma" w:hAnsi="Tahoma" w:cs="Tahoma"/>
          <w:sz w:val="22"/>
          <w:szCs w:val="22"/>
          <w:lang w:bidi="ar-SA"/>
        </w:rPr>
      </w:pPr>
      <w:r w:rsidRPr="0002461A">
        <w:rPr>
          <w:rFonts w:ascii="Tahoma" w:hAnsi="Tahoma" w:cs="Tahoma"/>
          <w:sz w:val="22"/>
          <w:szCs w:val="22"/>
          <w:lang w:bidi="ar-SA"/>
        </w:rPr>
        <w:t>4. Wykonawca przed upływem terminu do składania ofert może wycofać ofertę za pośrednictwem</w:t>
      </w:r>
      <w:r w:rsidRPr="009C79E0">
        <w:rPr>
          <w:rFonts w:ascii="Tahoma" w:hAnsi="Tahoma" w:cs="Tahoma"/>
          <w:sz w:val="22"/>
          <w:szCs w:val="22"/>
          <w:lang w:bidi="ar-SA"/>
        </w:rPr>
        <w:t xml:space="preserve"> Platformy zakupowej, działającej pod adresem: </w:t>
      </w:r>
      <w:hyperlink r:id="rId20" w:history="1">
        <w:r w:rsidR="0077143B" w:rsidRPr="00A0484A">
          <w:rPr>
            <w:rStyle w:val="Hipercze"/>
            <w:rFonts w:ascii="Tahoma" w:hAnsi="Tahoma" w:cs="Tahoma"/>
            <w:sz w:val="22"/>
            <w:szCs w:val="22"/>
            <w:lang w:bidi="ar-SA"/>
          </w:rPr>
          <w:t>https://platformazakupowa.pl/pn/mszana</w:t>
        </w:r>
      </w:hyperlink>
    </w:p>
    <w:p w14:paraId="670DDB1D" w14:textId="57DE4D24" w:rsidR="009C79E0" w:rsidRPr="009C79E0" w:rsidRDefault="009C79E0" w:rsidP="00480C02">
      <w:pPr>
        <w:widowControl/>
        <w:autoSpaceDE w:val="0"/>
        <w:autoSpaceDN w:val="0"/>
        <w:adjustRightInd w:val="0"/>
        <w:rPr>
          <w:rFonts w:ascii="Tahoma" w:hAnsi="Tahoma" w:cs="Tahoma"/>
          <w:sz w:val="22"/>
          <w:szCs w:val="22"/>
          <w:lang w:bidi="ar-SA"/>
        </w:rPr>
      </w:pPr>
      <w:r w:rsidRPr="009C79E0">
        <w:rPr>
          <w:rFonts w:ascii="Tahoma" w:hAnsi="Tahoma" w:cs="Tahoma"/>
          <w:sz w:val="22"/>
          <w:szCs w:val="22"/>
          <w:lang w:bidi="ar-SA"/>
        </w:rPr>
        <w:t xml:space="preserve">5. Wykonawca po upływie terminu do składania ofert nie może wycofać złożonej oferty. </w:t>
      </w:r>
    </w:p>
    <w:p w14:paraId="199BC772" w14:textId="77777777" w:rsidR="009C79E0" w:rsidRPr="00763684" w:rsidRDefault="009C79E0" w:rsidP="00480C02">
      <w:pPr>
        <w:pStyle w:val="Nagwek21"/>
        <w:keepNext/>
        <w:keepLines/>
        <w:shd w:val="clear" w:color="auto" w:fill="auto"/>
        <w:tabs>
          <w:tab w:val="left" w:pos="1087"/>
        </w:tabs>
        <w:spacing w:after="0" w:line="240" w:lineRule="auto"/>
        <w:ind w:firstLine="0"/>
        <w:rPr>
          <w:rFonts w:asciiTheme="minorHAnsi" w:hAnsiTheme="minorHAnsi"/>
          <w:sz w:val="28"/>
          <w:szCs w:val="28"/>
        </w:rPr>
      </w:pPr>
    </w:p>
    <w:p w14:paraId="083F2713" w14:textId="062006C6" w:rsidR="006E5619" w:rsidRPr="006E5619" w:rsidRDefault="0077143B" w:rsidP="00480C02">
      <w:pPr>
        <w:widowControl/>
        <w:autoSpaceDE w:val="0"/>
        <w:autoSpaceDN w:val="0"/>
        <w:adjustRightInd w:val="0"/>
        <w:spacing w:after="120"/>
        <w:rPr>
          <w:rFonts w:ascii="Tahoma" w:hAnsi="Tahoma" w:cs="Tahoma"/>
          <w:sz w:val="28"/>
          <w:szCs w:val="28"/>
          <w:lang w:bidi="ar-SA"/>
        </w:rPr>
      </w:pPr>
      <w:r>
        <w:rPr>
          <w:rFonts w:ascii="Tahoma" w:hAnsi="Tahoma" w:cs="Tahoma"/>
          <w:b/>
          <w:bCs/>
          <w:sz w:val="28"/>
          <w:szCs w:val="28"/>
          <w:lang w:bidi="ar-SA"/>
        </w:rPr>
        <w:t xml:space="preserve">DZIAŁ </w:t>
      </w:r>
      <w:r w:rsidR="00E4466E">
        <w:rPr>
          <w:rFonts w:ascii="Tahoma" w:hAnsi="Tahoma" w:cs="Tahoma"/>
          <w:b/>
          <w:bCs/>
          <w:sz w:val="28"/>
          <w:szCs w:val="28"/>
          <w:lang w:bidi="ar-SA"/>
        </w:rPr>
        <w:t>VII</w:t>
      </w:r>
      <w:r w:rsidR="006E5619" w:rsidRPr="006E5619">
        <w:rPr>
          <w:rFonts w:ascii="Tahoma" w:hAnsi="Tahoma" w:cs="Tahoma"/>
          <w:b/>
          <w:bCs/>
          <w:sz w:val="28"/>
          <w:szCs w:val="28"/>
          <w:lang w:bidi="ar-SA"/>
        </w:rPr>
        <w:t>. T</w:t>
      </w:r>
      <w:r>
        <w:rPr>
          <w:rFonts w:ascii="Tahoma" w:hAnsi="Tahoma" w:cs="Tahoma"/>
          <w:b/>
          <w:bCs/>
          <w:sz w:val="28"/>
          <w:szCs w:val="28"/>
          <w:lang w:bidi="ar-SA"/>
        </w:rPr>
        <w:t xml:space="preserve">ERMIN OTWARCIA OFERT </w:t>
      </w:r>
    </w:p>
    <w:p w14:paraId="79CAC264" w14:textId="694D2A0E" w:rsidR="006E5619" w:rsidRPr="006E5619" w:rsidRDefault="006E5619" w:rsidP="00480C02">
      <w:pPr>
        <w:widowControl/>
        <w:autoSpaceDE w:val="0"/>
        <w:autoSpaceDN w:val="0"/>
        <w:adjustRightInd w:val="0"/>
        <w:rPr>
          <w:rFonts w:ascii="Tahoma" w:hAnsi="Tahoma" w:cs="Tahoma"/>
          <w:sz w:val="22"/>
          <w:szCs w:val="22"/>
          <w:lang w:bidi="ar-SA"/>
        </w:rPr>
      </w:pPr>
      <w:r w:rsidRPr="006E5619">
        <w:rPr>
          <w:rFonts w:ascii="Tahoma" w:hAnsi="Tahoma" w:cs="Tahoma"/>
          <w:sz w:val="22"/>
          <w:szCs w:val="22"/>
          <w:lang w:bidi="ar-SA"/>
        </w:rPr>
        <w:t xml:space="preserve">1. Otwarcie ofert odbędzie się w dniu </w:t>
      </w:r>
      <w:r w:rsidR="00624C33">
        <w:rPr>
          <w:rFonts w:ascii="Tahoma" w:hAnsi="Tahoma" w:cs="Tahoma"/>
          <w:b/>
          <w:bCs/>
          <w:sz w:val="22"/>
          <w:szCs w:val="22"/>
          <w:lang w:bidi="ar-SA"/>
        </w:rPr>
        <w:t xml:space="preserve"> </w:t>
      </w:r>
      <w:r w:rsidR="001F2606">
        <w:rPr>
          <w:rFonts w:ascii="Tahoma" w:hAnsi="Tahoma" w:cs="Tahoma"/>
          <w:b/>
          <w:bCs/>
          <w:sz w:val="22"/>
          <w:szCs w:val="22"/>
          <w:lang w:bidi="ar-SA"/>
        </w:rPr>
        <w:t>20</w:t>
      </w:r>
      <w:r w:rsidR="00E71A5A">
        <w:rPr>
          <w:rFonts w:ascii="Tahoma" w:hAnsi="Tahoma" w:cs="Tahoma"/>
          <w:b/>
          <w:bCs/>
          <w:sz w:val="22"/>
          <w:szCs w:val="22"/>
          <w:lang w:bidi="ar-SA"/>
        </w:rPr>
        <w:t>.09.</w:t>
      </w:r>
      <w:r w:rsidR="00624C33">
        <w:rPr>
          <w:rFonts w:ascii="Tahoma" w:hAnsi="Tahoma" w:cs="Tahoma"/>
          <w:b/>
          <w:bCs/>
          <w:sz w:val="22"/>
          <w:szCs w:val="22"/>
          <w:lang w:bidi="ar-SA"/>
        </w:rPr>
        <w:t>202</w:t>
      </w:r>
      <w:r w:rsidR="0077143B">
        <w:rPr>
          <w:rFonts w:ascii="Tahoma" w:hAnsi="Tahoma" w:cs="Tahoma"/>
          <w:b/>
          <w:bCs/>
          <w:sz w:val="22"/>
          <w:szCs w:val="22"/>
          <w:lang w:bidi="ar-SA"/>
        </w:rPr>
        <w:t>4</w:t>
      </w:r>
      <w:r w:rsidR="00624C33">
        <w:rPr>
          <w:rFonts w:ascii="Tahoma" w:hAnsi="Tahoma" w:cs="Tahoma"/>
          <w:b/>
          <w:bCs/>
          <w:sz w:val="22"/>
          <w:szCs w:val="22"/>
          <w:lang w:bidi="ar-SA"/>
        </w:rPr>
        <w:t xml:space="preserve"> roku o godz. 1</w:t>
      </w:r>
      <w:r w:rsidR="00E71A5A">
        <w:rPr>
          <w:rFonts w:ascii="Tahoma" w:hAnsi="Tahoma" w:cs="Tahoma"/>
          <w:b/>
          <w:bCs/>
          <w:sz w:val="22"/>
          <w:szCs w:val="22"/>
          <w:lang w:bidi="ar-SA"/>
        </w:rPr>
        <w:t>1</w:t>
      </w:r>
      <w:r w:rsidR="00624C33">
        <w:rPr>
          <w:rFonts w:ascii="Tahoma" w:hAnsi="Tahoma" w:cs="Tahoma"/>
          <w:b/>
          <w:bCs/>
          <w:sz w:val="22"/>
          <w:szCs w:val="22"/>
          <w:lang w:bidi="ar-SA"/>
        </w:rPr>
        <w:t>:3</w:t>
      </w:r>
      <w:r w:rsidRPr="006E5619">
        <w:rPr>
          <w:rFonts w:ascii="Tahoma" w:hAnsi="Tahoma" w:cs="Tahoma"/>
          <w:b/>
          <w:bCs/>
          <w:sz w:val="22"/>
          <w:szCs w:val="22"/>
          <w:lang w:bidi="ar-SA"/>
        </w:rPr>
        <w:t>0</w:t>
      </w:r>
      <w:r w:rsidRPr="006E5619">
        <w:rPr>
          <w:rFonts w:ascii="Tahoma" w:hAnsi="Tahoma" w:cs="Tahoma"/>
          <w:sz w:val="22"/>
          <w:szCs w:val="22"/>
          <w:lang w:bidi="ar-SA"/>
        </w:rPr>
        <w:t xml:space="preserve">. </w:t>
      </w:r>
    </w:p>
    <w:p w14:paraId="729062E5" w14:textId="77777777" w:rsidR="006E5619" w:rsidRPr="006E5619" w:rsidRDefault="006E5619" w:rsidP="00480C02">
      <w:pPr>
        <w:widowControl/>
        <w:autoSpaceDE w:val="0"/>
        <w:autoSpaceDN w:val="0"/>
        <w:adjustRightInd w:val="0"/>
        <w:rPr>
          <w:rFonts w:ascii="Tahoma" w:hAnsi="Tahoma" w:cs="Tahoma"/>
          <w:sz w:val="22"/>
          <w:szCs w:val="22"/>
          <w:lang w:bidi="ar-SA"/>
        </w:rPr>
      </w:pPr>
      <w:r w:rsidRPr="006E5619">
        <w:rPr>
          <w:rFonts w:ascii="Tahoma" w:hAnsi="Tahoma" w:cs="Tahoma"/>
          <w:sz w:val="22"/>
          <w:szCs w:val="22"/>
          <w:lang w:bidi="ar-SA"/>
        </w:rPr>
        <w:t xml:space="preserve">2. Otwarcie ofert jest </w:t>
      </w:r>
      <w:r w:rsidRPr="006E5619">
        <w:rPr>
          <w:rFonts w:ascii="Tahoma" w:hAnsi="Tahoma" w:cs="Tahoma"/>
          <w:b/>
          <w:bCs/>
          <w:sz w:val="22"/>
          <w:szCs w:val="22"/>
          <w:lang w:bidi="ar-SA"/>
        </w:rPr>
        <w:t>niejawne</w:t>
      </w:r>
      <w:r w:rsidRPr="006E5619">
        <w:rPr>
          <w:rFonts w:ascii="Tahoma" w:hAnsi="Tahoma" w:cs="Tahoma"/>
          <w:sz w:val="22"/>
          <w:szCs w:val="22"/>
          <w:lang w:bidi="ar-SA"/>
        </w:rPr>
        <w:t xml:space="preserve">. </w:t>
      </w:r>
    </w:p>
    <w:p w14:paraId="282EF30A" w14:textId="77777777" w:rsidR="006E5619" w:rsidRPr="006E5619" w:rsidRDefault="006E5619" w:rsidP="00480C02">
      <w:pPr>
        <w:widowControl/>
        <w:autoSpaceDE w:val="0"/>
        <w:autoSpaceDN w:val="0"/>
        <w:adjustRightInd w:val="0"/>
        <w:rPr>
          <w:rFonts w:ascii="Tahoma" w:hAnsi="Tahoma" w:cs="Tahoma"/>
          <w:sz w:val="22"/>
          <w:szCs w:val="22"/>
          <w:lang w:bidi="ar-SA"/>
        </w:rPr>
      </w:pPr>
      <w:r w:rsidRPr="006E5619">
        <w:rPr>
          <w:rFonts w:ascii="Tahoma" w:hAnsi="Tahoma" w:cs="Tahoma"/>
          <w:sz w:val="22"/>
          <w:szCs w:val="22"/>
          <w:lang w:bidi="ar-SA"/>
        </w:rPr>
        <w:t xml:space="preserve">3. Otwarcie ofert nastąpi za pośrednictwem Platformy zakupowej, działającej pod adresem: </w:t>
      </w:r>
    </w:p>
    <w:p w14:paraId="2C2E8640" w14:textId="77777777" w:rsidR="006E5619" w:rsidRDefault="006E5619" w:rsidP="00480C02">
      <w:pPr>
        <w:widowControl/>
        <w:autoSpaceDE w:val="0"/>
        <w:autoSpaceDN w:val="0"/>
        <w:adjustRightInd w:val="0"/>
        <w:rPr>
          <w:rFonts w:ascii="Tahoma" w:hAnsi="Tahoma" w:cs="Tahoma"/>
          <w:sz w:val="22"/>
          <w:szCs w:val="22"/>
          <w:lang w:bidi="ar-SA"/>
        </w:rPr>
      </w:pPr>
      <w:r w:rsidRPr="006E5619">
        <w:rPr>
          <w:rFonts w:ascii="Tahoma" w:hAnsi="Tahoma" w:cs="Tahoma"/>
          <w:sz w:val="22"/>
          <w:szCs w:val="22"/>
          <w:lang w:bidi="ar-SA"/>
        </w:rPr>
        <w:t xml:space="preserve">https://platformazakupowa.pl/pn/mszana </w:t>
      </w:r>
    </w:p>
    <w:p w14:paraId="0FE100E5" w14:textId="77777777" w:rsidR="006E5619" w:rsidRPr="006E5619" w:rsidRDefault="006E5619" w:rsidP="00480C02">
      <w:pPr>
        <w:widowControl/>
        <w:autoSpaceDE w:val="0"/>
        <w:autoSpaceDN w:val="0"/>
        <w:adjustRightInd w:val="0"/>
        <w:rPr>
          <w:rFonts w:ascii="Tahoma" w:hAnsi="Tahoma" w:cs="Tahoma"/>
          <w:sz w:val="22"/>
          <w:szCs w:val="22"/>
          <w:lang w:bidi="ar-SA"/>
        </w:rPr>
      </w:pPr>
    </w:p>
    <w:p w14:paraId="45EC1B25" w14:textId="566DBB78" w:rsidR="006E5619" w:rsidRDefault="0077143B" w:rsidP="00480C02">
      <w:pPr>
        <w:widowControl/>
        <w:autoSpaceDE w:val="0"/>
        <w:autoSpaceDN w:val="0"/>
        <w:adjustRightInd w:val="0"/>
        <w:spacing w:after="120"/>
        <w:rPr>
          <w:rFonts w:ascii="Tahoma" w:hAnsi="Tahoma" w:cs="Tahoma"/>
          <w:b/>
          <w:bCs/>
          <w:sz w:val="28"/>
          <w:szCs w:val="28"/>
          <w:lang w:bidi="ar-SA"/>
        </w:rPr>
      </w:pPr>
      <w:r>
        <w:rPr>
          <w:rFonts w:ascii="Tahoma" w:hAnsi="Tahoma" w:cs="Tahoma"/>
          <w:b/>
          <w:bCs/>
          <w:sz w:val="28"/>
          <w:szCs w:val="28"/>
          <w:lang w:bidi="ar-SA"/>
        </w:rPr>
        <w:t xml:space="preserve">DZIAŁ </w:t>
      </w:r>
      <w:r w:rsidR="00E4466E">
        <w:rPr>
          <w:rFonts w:ascii="Tahoma" w:hAnsi="Tahoma" w:cs="Tahoma"/>
          <w:b/>
          <w:bCs/>
          <w:sz w:val="28"/>
          <w:szCs w:val="28"/>
          <w:lang w:bidi="ar-SA"/>
        </w:rPr>
        <w:t>VIII</w:t>
      </w:r>
      <w:r w:rsidR="006E5619" w:rsidRPr="006E5619">
        <w:rPr>
          <w:rFonts w:ascii="Tahoma" w:hAnsi="Tahoma" w:cs="Tahoma"/>
          <w:b/>
          <w:bCs/>
          <w:sz w:val="28"/>
          <w:szCs w:val="28"/>
          <w:lang w:bidi="ar-SA"/>
        </w:rPr>
        <w:t>. T</w:t>
      </w:r>
      <w:r>
        <w:rPr>
          <w:rFonts w:ascii="Tahoma" w:hAnsi="Tahoma" w:cs="Tahoma"/>
          <w:b/>
          <w:bCs/>
          <w:sz w:val="28"/>
          <w:szCs w:val="28"/>
          <w:lang w:bidi="ar-SA"/>
        </w:rPr>
        <w:t xml:space="preserve">ERMIN ZWIĄZANIA OFERTĄ </w:t>
      </w:r>
      <w:r w:rsidR="006E5619" w:rsidRPr="006E5619">
        <w:rPr>
          <w:rFonts w:ascii="Tahoma" w:hAnsi="Tahoma" w:cs="Tahoma"/>
          <w:b/>
          <w:bCs/>
          <w:sz w:val="28"/>
          <w:szCs w:val="28"/>
          <w:lang w:bidi="ar-SA"/>
        </w:rPr>
        <w:t xml:space="preserve"> </w:t>
      </w:r>
    </w:p>
    <w:p w14:paraId="0DDA3F00" w14:textId="2413AEE8" w:rsidR="00763684" w:rsidRPr="00F850AE" w:rsidRDefault="00F850AE" w:rsidP="00480C02">
      <w:pPr>
        <w:widowControl/>
        <w:autoSpaceDE w:val="0"/>
        <w:autoSpaceDN w:val="0"/>
        <w:adjustRightInd w:val="0"/>
        <w:rPr>
          <w:rFonts w:ascii="Tahoma" w:hAnsi="Tahoma" w:cs="Tahoma"/>
          <w:color w:val="auto"/>
          <w:sz w:val="22"/>
          <w:szCs w:val="22"/>
          <w:lang w:bidi="ar-SA"/>
        </w:rPr>
      </w:pPr>
      <w:r>
        <w:rPr>
          <w:rFonts w:ascii="Tahoma" w:hAnsi="Tahoma" w:cs="Tahoma"/>
          <w:sz w:val="22"/>
          <w:szCs w:val="22"/>
        </w:rPr>
        <w:t>1.</w:t>
      </w:r>
      <w:r w:rsidRPr="00F850AE">
        <w:rPr>
          <w:rFonts w:ascii="Tahoma" w:hAnsi="Tahoma" w:cs="Tahoma"/>
          <w:sz w:val="22"/>
          <w:szCs w:val="22"/>
        </w:rPr>
        <w:t xml:space="preserve">Wykonawca będzie związany złożoną ofertą przez okres 90 dni licząc od dnia składania ofert </w:t>
      </w:r>
      <w:r>
        <w:rPr>
          <w:rFonts w:ascii="Tahoma" w:hAnsi="Tahoma" w:cs="Tahoma"/>
          <w:sz w:val="22"/>
          <w:szCs w:val="22"/>
        </w:rPr>
        <w:t>tj.</w:t>
      </w:r>
      <w:r w:rsidR="0002461A">
        <w:rPr>
          <w:rFonts w:ascii="Tahoma" w:hAnsi="Tahoma" w:cs="Tahoma"/>
          <w:sz w:val="22"/>
          <w:szCs w:val="22"/>
        </w:rPr>
        <w:t xml:space="preserve"> </w:t>
      </w:r>
      <w:r w:rsidR="006E5619" w:rsidRPr="0002461A">
        <w:rPr>
          <w:rFonts w:ascii="Tahoma" w:hAnsi="Tahoma" w:cs="Tahoma"/>
          <w:sz w:val="22"/>
          <w:szCs w:val="22"/>
          <w:lang w:bidi="ar-SA"/>
        </w:rPr>
        <w:t xml:space="preserve">do dnia </w:t>
      </w:r>
      <w:r w:rsidR="00883057">
        <w:rPr>
          <w:rFonts w:ascii="Tahoma" w:hAnsi="Tahoma" w:cs="Tahoma"/>
          <w:b/>
          <w:bCs/>
          <w:sz w:val="22"/>
          <w:szCs w:val="22"/>
          <w:lang w:bidi="ar-SA"/>
        </w:rPr>
        <w:t>1</w:t>
      </w:r>
      <w:r w:rsidR="001F2606">
        <w:rPr>
          <w:rFonts w:ascii="Tahoma" w:hAnsi="Tahoma" w:cs="Tahoma"/>
          <w:b/>
          <w:bCs/>
          <w:sz w:val="22"/>
          <w:szCs w:val="22"/>
          <w:lang w:bidi="ar-SA"/>
        </w:rPr>
        <w:t>8</w:t>
      </w:r>
      <w:r w:rsidR="00E71A5A" w:rsidRPr="00E71A5A">
        <w:rPr>
          <w:rFonts w:ascii="Tahoma" w:hAnsi="Tahoma" w:cs="Tahoma"/>
          <w:b/>
          <w:bCs/>
          <w:sz w:val="22"/>
          <w:szCs w:val="22"/>
          <w:lang w:bidi="ar-SA"/>
        </w:rPr>
        <w:t>.12.</w:t>
      </w:r>
      <w:r w:rsidR="006E5619" w:rsidRPr="00E71A5A">
        <w:rPr>
          <w:rFonts w:ascii="Tahoma" w:hAnsi="Tahoma" w:cs="Tahoma"/>
          <w:b/>
          <w:bCs/>
          <w:sz w:val="22"/>
          <w:szCs w:val="22"/>
          <w:lang w:bidi="ar-SA"/>
        </w:rPr>
        <w:t>202</w:t>
      </w:r>
      <w:r w:rsidR="0077143B" w:rsidRPr="00E71A5A">
        <w:rPr>
          <w:rFonts w:ascii="Tahoma" w:hAnsi="Tahoma" w:cs="Tahoma"/>
          <w:b/>
          <w:bCs/>
          <w:sz w:val="22"/>
          <w:szCs w:val="22"/>
          <w:lang w:bidi="ar-SA"/>
        </w:rPr>
        <w:t>4</w:t>
      </w:r>
      <w:r w:rsidR="006E5619" w:rsidRPr="0002461A">
        <w:rPr>
          <w:rFonts w:ascii="Tahoma" w:hAnsi="Tahoma" w:cs="Tahoma"/>
          <w:b/>
          <w:bCs/>
          <w:sz w:val="22"/>
          <w:szCs w:val="22"/>
          <w:lang w:bidi="ar-SA"/>
        </w:rPr>
        <w:t xml:space="preserve"> roku.</w:t>
      </w:r>
    </w:p>
    <w:p w14:paraId="08AF8D57" w14:textId="3889506A" w:rsidR="006E5619" w:rsidRPr="006E5619" w:rsidRDefault="006E5619" w:rsidP="00480C02">
      <w:pPr>
        <w:pStyle w:val="Teksttreci2"/>
        <w:shd w:val="clear" w:color="auto" w:fill="auto"/>
        <w:spacing w:before="0" w:after="0" w:line="240" w:lineRule="auto"/>
        <w:ind w:right="20" w:firstLine="0"/>
        <w:jc w:val="both"/>
        <w:rPr>
          <w:rFonts w:ascii="Tahoma" w:hAnsi="Tahoma" w:cs="Tahoma"/>
        </w:rPr>
      </w:pPr>
      <w:bookmarkStart w:id="10" w:name="bookmark53"/>
      <w:r w:rsidRPr="006E5619">
        <w:rPr>
          <w:rFonts w:ascii="Tahoma" w:hAnsi="Tahoma" w:cs="Tahoma"/>
          <w:color w:val="auto"/>
          <w:lang w:bidi="ar-SA"/>
        </w:rPr>
        <w:t>2.Pierwszym dniem terminu związania ofertą jest dzień, w którym upływa termin składania ofert.</w:t>
      </w:r>
      <w:r w:rsidRPr="006E5619">
        <w:rPr>
          <w:rFonts w:ascii="Tahoma" w:hAnsi="Tahoma" w:cs="Tahoma"/>
        </w:rPr>
        <w:t xml:space="preserve"> </w:t>
      </w:r>
    </w:p>
    <w:p w14:paraId="51CDE7C5" w14:textId="1AEC8122" w:rsidR="006E5619" w:rsidRPr="006E5619" w:rsidRDefault="006E5619" w:rsidP="00480C02">
      <w:pPr>
        <w:pStyle w:val="Teksttreci2"/>
        <w:shd w:val="clear" w:color="auto" w:fill="auto"/>
        <w:spacing w:before="0" w:after="0" w:line="240" w:lineRule="auto"/>
        <w:ind w:right="23" w:firstLine="0"/>
        <w:jc w:val="both"/>
        <w:rPr>
          <w:rFonts w:ascii="Tahoma" w:hAnsi="Tahoma" w:cs="Tahoma"/>
        </w:rPr>
      </w:pPr>
      <w:r w:rsidRPr="006E5619">
        <w:rPr>
          <w:rFonts w:ascii="Tahoma" w:hAnsi="Tahoma" w:cs="Tahoma"/>
        </w:rPr>
        <w:t>3.W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w:t>
      </w:r>
      <w:r w:rsidR="00F850AE">
        <w:rPr>
          <w:rFonts w:ascii="Tahoma" w:hAnsi="Tahoma" w:cs="Tahoma"/>
        </w:rPr>
        <w:t>z niego okres, nie dłuższy niż 6</w:t>
      </w:r>
      <w:r w:rsidRPr="006E5619">
        <w:rPr>
          <w:rFonts w:ascii="Tahoma" w:hAnsi="Tahoma" w:cs="Tahoma"/>
        </w:rPr>
        <w:t>0 dni.</w:t>
      </w:r>
    </w:p>
    <w:p w14:paraId="63414E00" w14:textId="14FBCCCD" w:rsidR="006E5619" w:rsidRDefault="006E5619" w:rsidP="00480C02">
      <w:pPr>
        <w:pStyle w:val="Teksttreci2"/>
        <w:shd w:val="clear" w:color="auto" w:fill="auto"/>
        <w:spacing w:before="0" w:after="0" w:line="240" w:lineRule="auto"/>
        <w:ind w:right="23" w:firstLine="0"/>
        <w:jc w:val="both"/>
        <w:rPr>
          <w:rFonts w:ascii="Tahoma" w:hAnsi="Tahoma" w:cs="Tahoma"/>
        </w:rPr>
      </w:pPr>
      <w:r w:rsidRPr="006E5619">
        <w:rPr>
          <w:rFonts w:ascii="Tahoma" w:hAnsi="Tahoma" w:cs="Tahoma"/>
        </w:rPr>
        <w:t>4.Przedłużenie terminu związani</w:t>
      </w:r>
      <w:r>
        <w:rPr>
          <w:rFonts w:ascii="Tahoma" w:hAnsi="Tahoma" w:cs="Tahoma"/>
        </w:rPr>
        <w:t>a oferta, o którym mowa w ust. 3</w:t>
      </w:r>
      <w:r w:rsidRPr="006E5619">
        <w:rPr>
          <w:rFonts w:ascii="Tahoma" w:hAnsi="Tahoma" w:cs="Tahoma"/>
        </w:rPr>
        <w:t>, wymaga złożenia przez Wykonawcę pisemnego oświadczenia o wyrażeniu zgody na przedłużenie terminu związania ofertą.</w:t>
      </w:r>
    </w:p>
    <w:p w14:paraId="5B5A433E" w14:textId="77777777" w:rsidR="0002461A" w:rsidRPr="006E5619" w:rsidRDefault="0002461A" w:rsidP="00480C02">
      <w:pPr>
        <w:pStyle w:val="Teksttreci2"/>
        <w:shd w:val="clear" w:color="auto" w:fill="auto"/>
        <w:spacing w:before="0" w:after="120" w:line="240" w:lineRule="auto"/>
        <w:ind w:right="23" w:firstLine="0"/>
        <w:jc w:val="both"/>
        <w:rPr>
          <w:rFonts w:ascii="Tahoma" w:hAnsi="Tahoma" w:cs="Tahoma"/>
        </w:rPr>
      </w:pPr>
    </w:p>
    <w:p w14:paraId="30D29B48" w14:textId="68CAEFD3" w:rsidR="00E4466E" w:rsidRPr="00076088" w:rsidRDefault="0077143B" w:rsidP="00480C02">
      <w:pPr>
        <w:pStyle w:val="Default"/>
        <w:spacing w:after="120"/>
        <w:rPr>
          <w:rFonts w:ascii="Tahoma" w:hAnsi="Tahoma" w:cs="Tahoma"/>
        </w:rPr>
      </w:pPr>
      <w:r>
        <w:rPr>
          <w:rStyle w:val="Nagwek20"/>
          <w:rFonts w:ascii="Tahoma" w:hAnsi="Tahoma" w:cs="Tahoma"/>
          <w:bCs w:val="0"/>
          <w:sz w:val="28"/>
          <w:szCs w:val="28"/>
        </w:rPr>
        <w:t xml:space="preserve">DZIAŁ </w:t>
      </w:r>
      <w:r w:rsidR="00EE5CD8" w:rsidRPr="00E4466E">
        <w:rPr>
          <w:rStyle w:val="Nagwek20"/>
          <w:rFonts w:ascii="Tahoma" w:hAnsi="Tahoma" w:cs="Tahoma"/>
          <w:bCs w:val="0"/>
          <w:sz w:val="28"/>
          <w:szCs w:val="28"/>
        </w:rPr>
        <w:t>I</w:t>
      </w:r>
      <w:r w:rsidR="00E4466E" w:rsidRPr="00E4466E">
        <w:rPr>
          <w:rStyle w:val="Nagwek20"/>
          <w:rFonts w:ascii="Tahoma" w:hAnsi="Tahoma" w:cs="Tahoma"/>
          <w:bCs w:val="0"/>
          <w:sz w:val="28"/>
          <w:szCs w:val="28"/>
        </w:rPr>
        <w:t>X</w:t>
      </w:r>
      <w:r w:rsidR="00E4466E" w:rsidRPr="00E4466E">
        <w:rPr>
          <w:rFonts w:ascii="Tahoma" w:hAnsi="Tahoma" w:cs="Tahoma"/>
          <w:bCs/>
          <w:sz w:val="28"/>
          <w:szCs w:val="28"/>
        </w:rPr>
        <w:t>.</w:t>
      </w:r>
      <w:r w:rsidR="00E4466E">
        <w:rPr>
          <w:bCs/>
        </w:rPr>
        <w:t xml:space="preserve"> </w:t>
      </w:r>
      <w:r w:rsidR="00AA2456" w:rsidRPr="00E4466E">
        <w:rPr>
          <w:bCs/>
        </w:rPr>
        <w:t xml:space="preserve"> </w:t>
      </w:r>
      <w:bookmarkStart w:id="11" w:name="bookmark50"/>
      <w:bookmarkStart w:id="12" w:name="bookmark51"/>
      <w:r w:rsidR="00E4466E" w:rsidRPr="009C08CB">
        <w:rPr>
          <w:rFonts w:ascii="Tahoma" w:hAnsi="Tahoma" w:cs="Tahoma"/>
          <w:b/>
          <w:bCs/>
          <w:sz w:val="28"/>
          <w:szCs w:val="28"/>
        </w:rPr>
        <w:t xml:space="preserve">PODSTAWY WYKLUCZENIA </w:t>
      </w:r>
    </w:p>
    <w:p w14:paraId="1A9BF95E" w14:textId="0E5BC2DE" w:rsidR="0049478E" w:rsidRPr="00AF145E" w:rsidRDefault="00AF145E" w:rsidP="00480C02">
      <w:pPr>
        <w:widowControl/>
        <w:tabs>
          <w:tab w:val="left" w:pos="0"/>
          <w:tab w:val="left" w:pos="142"/>
        </w:tabs>
        <w:jc w:val="both"/>
        <w:outlineLvl w:val="0"/>
        <w:rPr>
          <w:rFonts w:ascii="Tahoma" w:hAnsi="Tahoma" w:cs="Tahoma"/>
          <w:bCs/>
          <w:sz w:val="22"/>
          <w:szCs w:val="22"/>
        </w:rPr>
      </w:pPr>
      <w:bookmarkStart w:id="13" w:name="_Toc526167801"/>
      <w:bookmarkStart w:id="14" w:name="_Toc65546854"/>
      <w:r>
        <w:rPr>
          <w:rFonts w:ascii="Tahoma" w:hAnsi="Tahoma" w:cs="Tahoma"/>
          <w:bCs/>
          <w:sz w:val="22"/>
          <w:szCs w:val="22"/>
        </w:rPr>
        <w:t>1.</w:t>
      </w:r>
      <w:r w:rsidR="00FF24B9">
        <w:rPr>
          <w:rFonts w:ascii="Tahoma" w:hAnsi="Tahoma" w:cs="Tahoma"/>
          <w:bCs/>
          <w:sz w:val="22"/>
          <w:szCs w:val="22"/>
        </w:rPr>
        <w:t xml:space="preserve"> </w:t>
      </w:r>
      <w:r w:rsidR="0049478E" w:rsidRPr="00AF145E">
        <w:rPr>
          <w:rFonts w:ascii="Tahoma" w:hAnsi="Tahoma" w:cs="Tahoma"/>
          <w:bCs/>
          <w:sz w:val="22"/>
          <w:szCs w:val="22"/>
        </w:rPr>
        <w:t xml:space="preserve">O udzielenie zamówienia mogą ubiegać się Wykonawcy, którzy nie podlegają wykluczeniu na podstawie art. 108 ust. 1 Ustawy </w:t>
      </w:r>
      <w:proofErr w:type="spellStart"/>
      <w:r w:rsidR="0049478E" w:rsidRPr="00AF145E">
        <w:rPr>
          <w:rFonts w:ascii="Tahoma" w:hAnsi="Tahoma" w:cs="Tahoma"/>
          <w:bCs/>
          <w:sz w:val="22"/>
          <w:szCs w:val="22"/>
        </w:rPr>
        <w:t>Pzp</w:t>
      </w:r>
      <w:proofErr w:type="spellEnd"/>
      <w:r w:rsidR="0049478E" w:rsidRPr="00AF145E">
        <w:rPr>
          <w:rFonts w:ascii="Tahoma" w:hAnsi="Tahoma" w:cs="Tahoma"/>
          <w:bCs/>
          <w:sz w:val="22"/>
          <w:szCs w:val="22"/>
        </w:rPr>
        <w:t>.</w:t>
      </w:r>
      <w:bookmarkEnd w:id="13"/>
      <w:bookmarkEnd w:id="14"/>
    </w:p>
    <w:p w14:paraId="6CBA4750" w14:textId="77777777" w:rsidR="0049478E" w:rsidRPr="00AF145E" w:rsidRDefault="00AF145E" w:rsidP="00480C02">
      <w:pPr>
        <w:widowControl/>
        <w:tabs>
          <w:tab w:val="left" w:pos="0"/>
          <w:tab w:val="left" w:pos="142"/>
        </w:tabs>
        <w:autoSpaceDE w:val="0"/>
        <w:autoSpaceDN w:val="0"/>
        <w:adjustRightInd w:val="0"/>
        <w:spacing w:after="56"/>
        <w:jc w:val="both"/>
        <w:rPr>
          <w:rFonts w:ascii="Tahoma" w:hAnsi="Tahoma" w:cs="Tahoma"/>
          <w:bCs/>
          <w:sz w:val="22"/>
          <w:szCs w:val="22"/>
        </w:rPr>
      </w:pPr>
      <w:r>
        <w:rPr>
          <w:rFonts w:ascii="Tahoma" w:hAnsi="Tahoma" w:cs="Tahoma"/>
          <w:bCs/>
          <w:sz w:val="22"/>
          <w:szCs w:val="22"/>
        </w:rPr>
        <w:t xml:space="preserve">2. </w:t>
      </w:r>
      <w:r w:rsidR="0049478E" w:rsidRPr="00AF145E">
        <w:rPr>
          <w:rFonts w:ascii="Tahoma" w:hAnsi="Tahoma" w:cs="Tahoma"/>
          <w:bCs/>
          <w:sz w:val="22"/>
          <w:szCs w:val="22"/>
        </w:rPr>
        <w:t xml:space="preserve">O udzielenie zamówienia mogą ubiegać się Wykonawcy, którzy nie podlegają wykluczeniu na podstawie art. 109 ust. 1 pkt 4 Ustawy </w:t>
      </w:r>
      <w:proofErr w:type="spellStart"/>
      <w:r w:rsidR="0049478E" w:rsidRPr="00AF145E">
        <w:rPr>
          <w:rFonts w:ascii="Tahoma" w:hAnsi="Tahoma" w:cs="Tahoma"/>
          <w:bCs/>
          <w:sz w:val="22"/>
          <w:szCs w:val="22"/>
        </w:rPr>
        <w:t>Pzp</w:t>
      </w:r>
      <w:proofErr w:type="spellEnd"/>
      <w:r w:rsidR="0049478E" w:rsidRPr="00AF145E">
        <w:rPr>
          <w:rFonts w:ascii="Tahoma" w:hAnsi="Tahoma" w:cs="Tahoma"/>
          <w:bCs/>
          <w:sz w:val="22"/>
          <w:szCs w:val="22"/>
        </w:rPr>
        <w:t xml:space="preserve">. </w:t>
      </w:r>
    </w:p>
    <w:p w14:paraId="414EC2CC" w14:textId="73EC2712" w:rsidR="0049478E" w:rsidRPr="00AF145E" w:rsidRDefault="0049478E" w:rsidP="00480C02">
      <w:pPr>
        <w:autoSpaceDE w:val="0"/>
        <w:autoSpaceDN w:val="0"/>
        <w:adjustRightInd w:val="0"/>
        <w:spacing w:after="56"/>
        <w:jc w:val="both"/>
        <w:rPr>
          <w:rFonts w:ascii="Tahoma" w:hAnsi="Tahoma" w:cs="Tahoma"/>
          <w:bCs/>
          <w:sz w:val="22"/>
          <w:szCs w:val="22"/>
        </w:rPr>
      </w:pPr>
      <w:r w:rsidRPr="00AF145E">
        <w:rPr>
          <w:rFonts w:ascii="Tahoma" w:hAnsi="Tahoma" w:cs="Tahoma"/>
          <w:sz w:val="22"/>
          <w:szCs w:val="22"/>
        </w:rPr>
        <w:t xml:space="preserve">Zamawiający przewiduje wykluczenie </w:t>
      </w:r>
      <w:r w:rsidR="008F05C0">
        <w:rPr>
          <w:rFonts w:ascii="Tahoma" w:hAnsi="Tahoma" w:cs="Tahoma"/>
          <w:sz w:val="22"/>
          <w:szCs w:val="22"/>
        </w:rPr>
        <w:t>W</w:t>
      </w:r>
      <w:r w:rsidRPr="00AF145E">
        <w:rPr>
          <w:rFonts w:ascii="Tahoma" w:hAnsi="Tahoma" w:cs="Tahoma"/>
          <w:sz w:val="22"/>
          <w:szCs w:val="22"/>
        </w:rPr>
        <w:t>ykonawcy</w:t>
      </w:r>
      <w:r w:rsidRPr="00AF145E">
        <w:rPr>
          <w:rFonts w:ascii="Tahoma" w:hAnsi="Tahoma" w:cs="Tahoma"/>
          <w:bCs/>
          <w:sz w:val="22"/>
          <w:szCs w:val="22"/>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593D3F8" w14:textId="3245D179" w:rsidR="0049478E" w:rsidRPr="00AF145E" w:rsidRDefault="0077143B" w:rsidP="00480C02">
      <w:pPr>
        <w:widowControl/>
        <w:tabs>
          <w:tab w:val="left" w:pos="142"/>
        </w:tabs>
        <w:autoSpaceDE w:val="0"/>
        <w:autoSpaceDN w:val="0"/>
        <w:adjustRightInd w:val="0"/>
        <w:spacing w:after="56"/>
        <w:jc w:val="both"/>
        <w:rPr>
          <w:rFonts w:ascii="Tahoma" w:hAnsi="Tahoma" w:cs="Tahoma"/>
          <w:bCs/>
          <w:sz w:val="22"/>
          <w:szCs w:val="22"/>
        </w:rPr>
      </w:pPr>
      <w:r>
        <w:rPr>
          <w:rFonts w:ascii="Tahoma" w:hAnsi="Tahoma" w:cs="Tahoma"/>
          <w:bCs/>
          <w:sz w:val="22"/>
          <w:szCs w:val="22"/>
        </w:rPr>
        <w:t xml:space="preserve">3. </w:t>
      </w:r>
      <w:r w:rsidR="0049478E" w:rsidRPr="00AF145E">
        <w:rPr>
          <w:rFonts w:ascii="Tahoma" w:hAnsi="Tahoma" w:cs="Tahoma"/>
          <w:bCs/>
          <w:sz w:val="22"/>
          <w:szCs w:val="22"/>
        </w:rPr>
        <w:t xml:space="preserve">O udzielenie zamówienia mogą ubiegać się Wykonawcy, którzy nie podlegają wykluczeniu na podstawie: </w:t>
      </w:r>
    </w:p>
    <w:p w14:paraId="37E15F6A" w14:textId="2C82013C" w:rsidR="0077143B" w:rsidRPr="00FF2513" w:rsidRDefault="0077143B" w:rsidP="00480C02">
      <w:pPr>
        <w:widowControl/>
        <w:tabs>
          <w:tab w:val="left" w:pos="0"/>
        </w:tabs>
        <w:jc w:val="both"/>
        <w:outlineLvl w:val="0"/>
        <w:rPr>
          <w:rFonts w:ascii="Tahoma" w:hAnsi="Tahoma" w:cs="Tahoma"/>
          <w:sz w:val="22"/>
          <w:szCs w:val="22"/>
        </w:rPr>
      </w:pPr>
      <w:r>
        <w:rPr>
          <w:rFonts w:ascii="Tahoma" w:hAnsi="Tahoma" w:cs="Tahoma"/>
          <w:sz w:val="22"/>
          <w:szCs w:val="22"/>
        </w:rPr>
        <w:t xml:space="preserve">1) </w:t>
      </w:r>
      <w:r w:rsidR="0049478E" w:rsidRPr="00AF145E">
        <w:rPr>
          <w:rFonts w:ascii="Tahoma" w:hAnsi="Tahoma" w:cs="Tahoma"/>
          <w:sz w:val="22"/>
          <w:szCs w:val="22"/>
        </w:rPr>
        <w:t xml:space="preserve">art. 7 ust. 1 ustawy z dnia 13 kwietnia 2022 r. </w:t>
      </w:r>
      <w:r w:rsidR="0049478E" w:rsidRPr="00AF145E">
        <w:rPr>
          <w:rFonts w:ascii="Tahoma" w:hAnsi="Tahoma" w:cs="Tahoma"/>
          <w:bCs/>
          <w:sz w:val="22"/>
          <w:szCs w:val="22"/>
        </w:rPr>
        <w:t>o szczególnych rozwiązaniach w zakresie przeciwdziałania wspieraniu agresji na Ukrainę oraz służących ochronie bezpieczeństwa narodowego</w:t>
      </w:r>
      <w:r w:rsidR="0049478E" w:rsidRPr="00AF145E">
        <w:rPr>
          <w:rFonts w:ascii="Tahoma" w:hAnsi="Tahoma" w:cs="Tahoma"/>
          <w:sz w:val="22"/>
          <w:szCs w:val="22"/>
        </w:rPr>
        <w:t xml:space="preserve"> tj.: Z postępowania </w:t>
      </w:r>
      <w:r w:rsidR="0049478E" w:rsidRPr="00AF145E">
        <w:rPr>
          <w:rStyle w:val="d2edcug0"/>
          <w:rFonts w:ascii="Tahoma" w:hAnsi="Tahoma" w:cs="Tahoma"/>
          <w:sz w:val="22"/>
          <w:szCs w:val="22"/>
        </w:rPr>
        <w:t xml:space="preserve">o udzielenie zamówienia publicznego lub konkursu prowadzonego na podstawie ustawy </w:t>
      </w:r>
      <w:proofErr w:type="spellStart"/>
      <w:r w:rsidR="0049478E" w:rsidRPr="00AF145E">
        <w:rPr>
          <w:rStyle w:val="d2edcug0"/>
          <w:rFonts w:ascii="Tahoma" w:hAnsi="Tahoma" w:cs="Tahoma"/>
          <w:sz w:val="22"/>
          <w:szCs w:val="22"/>
        </w:rPr>
        <w:t>Pzp</w:t>
      </w:r>
      <w:proofErr w:type="spellEnd"/>
      <w:r w:rsidR="0049478E" w:rsidRPr="00AF145E">
        <w:rPr>
          <w:rStyle w:val="d2edcug0"/>
          <w:rFonts w:ascii="Tahoma" w:hAnsi="Tahoma" w:cs="Tahoma"/>
          <w:sz w:val="22"/>
          <w:szCs w:val="22"/>
        </w:rPr>
        <w:t xml:space="preserve"> wyklucza się:</w:t>
      </w:r>
    </w:p>
    <w:p w14:paraId="1C2F7214" w14:textId="3B05ADC4" w:rsidR="00FF2513" w:rsidRDefault="0077143B" w:rsidP="00480C02">
      <w:pPr>
        <w:tabs>
          <w:tab w:val="left" w:pos="142"/>
        </w:tabs>
        <w:autoSpaceDN w:val="0"/>
        <w:jc w:val="both"/>
        <w:rPr>
          <w:rFonts w:ascii="Tahoma" w:eastAsia="Times New Roman" w:hAnsi="Tahoma" w:cs="Tahoma"/>
          <w:sz w:val="22"/>
          <w:szCs w:val="22"/>
        </w:rPr>
      </w:pPr>
      <w:r w:rsidRPr="00FF2513">
        <w:rPr>
          <w:rFonts w:ascii="Tahoma" w:eastAsia="Times New Roman" w:hAnsi="Tahoma" w:cs="Tahoma"/>
          <w:sz w:val="22"/>
          <w:szCs w:val="22"/>
        </w:rPr>
        <w:lastRenderedPageBreak/>
        <w:t>a)</w:t>
      </w:r>
      <w:r w:rsidRPr="00FF2513">
        <w:rPr>
          <w:rFonts w:ascii="Tahoma" w:eastAsia="Times New Roman" w:hAnsi="Tahoma" w:cs="Tahoma"/>
        </w:rPr>
        <w:t xml:space="preserve"> </w:t>
      </w:r>
      <w:r w:rsidR="008F05C0">
        <w:rPr>
          <w:rFonts w:ascii="Tahoma" w:eastAsia="Times New Roman" w:hAnsi="Tahoma" w:cs="Tahoma"/>
          <w:sz w:val="22"/>
          <w:szCs w:val="22"/>
        </w:rPr>
        <w:t>W</w:t>
      </w:r>
      <w:r w:rsidR="0049478E" w:rsidRPr="00FF2513">
        <w:rPr>
          <w:rFonts w:ascii="Tahoma" w:eastAsia="Times New Roman" w:hAnsi="Tahoma" w:cs="Tahoma"/>
          <w:sz w:val="22"/>
          <w:szCs w:val="22"/>
        </w:rPr>
        <w:t>ykonawcę oraz uczestnika konkursu wymienionego w wykazach określonych w rozporządzeniu</w:t>
      </w:r>
    </w:p>
    <w:p w14:paraId="057BAA8A" w14:textId="77777777" w:rsidR="00FF2513" w:rsidRDefault="0049478E" w:rsidP="00480C02">
      <w:pPr>
        <w:tabs>
          <w:tab w:val="left" w:pos="142"/>
        </w:tabs>
        <w:autoSpaceDN w:val="0"/>
        <w:jc w:val="both"/>
        <w:rPr>
          <w:rFonts w:ascii="Tahoma" w:eastAsia="Times New Roman" w:hAnsi="Tahoma" w:cs="Tahoma"/>
          <w:sz w:val="22"/>
          <w:szCs w:val="22"/>
        </w:rPr>
      </w:pPr>
      <w:r w:rsidRPr="00FF2513">
        <w:rPr>
          <w:rFonts w:ascii="Tahoma" w:eastAsia="Times New Roman" w:hAnsi="Tahoma" w:cs="Tahoma"/>
          <w:sz w:val="22"/>
          <w:szCs w:val="22"/>
        </w:rPr>
        <w:t xml:space="preserve"> </w:t>
      </w:r>
      <w:r w:rsidR="00FF2513">
        <w:rPr>
          <w:rFonts w:ascii="Tahoma" w:eastAsia="Times New Roman" w:hAnsi="Tahoma" w:cs="Tahoma"/>
          <w:sz w:val="22"/>
          <w:szCs w:val="22"/>
        </w:rPr>
        <w:t xml:space="preserve">   </w:t>
      </w:r>
      <w:r w:rsidRPr="00FF2513">
        <w:rPr>
          <w:rFonts w:ascii="Tahoma" w:eastAsia="Times New Roman" w:hAnsi="Tahoma" w:cs="Tahoma"/>
          <w:sz w:val="22"/>
          <w:szCs w:val="22"/>
        </w:rPr>
        <w:t xml:space="preserve">765/2006 i rozporządzeniu 269/2014 albo wpisanego na listę na podstawie decyzji w sprawie wpisu </w:t>
      </w:r>
    </w:p>
    <w:p w14:paraId="550239E8" w14:textId="744A136C" w:rsidR="0049478E" w:rsidRPr="00FF2513" w:rsidRDefault="00FF2513" w:rsidP="00480C02">
      <w:pPr>
        <w:tabs>
          <w:tab w:val="left" w:pos="142"/>
        </w:tabs>
        <w:autoSpaceDN w:val="0"/>
        <w:jc w:val="both"/>
        <w:rPr>
          <w:rFonts w:ascii="Tahoma" w:eastAsia="Times New Roman" w:hAnsi="Tahoma" w:cs="Tahoma"/>
        </w:rPr>
      </w:pPr>
      <w:r>
        <w:rPr>
          <w:rFonts w:ascii="Tahoma" w:eastAsia="Times New Roman" w:hAnsi="Tahoma" w:cs="Tahoma"/>
          <w:sz w:val="22"/>
          <w:szCs w:val="22"/>
        </w:rPr>
        <w:t xml:space="preserve">    </w:t>
      </w:r>
      <w:r w:rsidR="0049478E" w:rsidRPr="00FF2513">
        <w:rPr>
          <w:rFonts w:ascii="Tahoma" w:eastAsia="Times New Roman" w:hAnsi="Tahoma" w:cs="Tahoma"/>
          <w:sz w:val="22"/>
          <w:szCs w:val="22"/>
        </w:rPr>
        <w:t>na listę rozstrzygającej o zastosowaniu środka, o którym mowa w art. 1 pkt 3 ustawy</w:t>
      </w:r>
      <w:r w:rsidR="0049478E" w:rsidRPr="00FF2513">
        <w:rPr>
          <w:rFonts w:ascii="Tahoma" w:eastAsia="Times New Roman" w:hAnsi="Tahoma" w:cs="Tahoma"/>
        </w:rPr>
        <w:t>;</w:t>
      </w:r>
    </w:p>
    <w:p w14:paraId="724F561F" w14:textId="5AC68D9F" w:rsidR="00FF2513" w:rsidRDefault="00FF2513" w:rsidP="00480C02">
      <w:pPr>
        <w:tabs>
          <w:tab w:val="left" w:pos="142"/>
        </w:tabs>
        <w:autoSpaceDN w:val="0"/>
        <w:jc w:val="both"/>
        <w:rPr>
          <w:rFonts w:ascii="Tahoma" w:eastAsia="Times New Roman" w:hAnsi="Tahoma" w:cs="Tahoma"/>
          <w:sz w:val="22"/>
          <w:szCs w:val="22"/>
        </w:rPr>
      </w:pPr>
      <w:r w:rsidRPr="00FF2513">
        <w:rPr>
          <w:rFonts w:ascii="Tahoma" w:eastAsia="Times New Roman" w:hAnsi="Tahoma" w:cs="Tahoma"/>
          <w:sz w:val="22"/>
          <w:szCs w:val="22"/>
        </w:rPr>
        <w:t xml:space="preserve">b) </w:t>
      </w:r>
      <w:r w:rsidR="008F05C0">
        <w:rPr>
          <w:rFonts w:ascii="Tahoma" w:eastAsia="Times New Roman" w:hAnsi="Tahoma" w:cs="Tahoma"/>
          <w:sz w:val="22"/>
          <w:szCs w:val="22"/>
        </w:rPr>
        <w:t>W</w:t>
      </w:r>
      <w:r w:rsidR="0049478E" w:rsidRPr="00FF2513">
        <w:rPr>
          <w:rFonts w:ascii="Tahoma" w:eastAsia="Times New Roman" w:hAnsi="Tahoma" w:cs="Tahoma"/>
          <w:sz w:val="22"/>
          <w:szCs w:val="22"/>
        </w:rPr>
        <w:t>ykonawcę oraz uczestnika konkursu, którego beneficjentem rzeczywistym w rozumieniu ustawy</w:t>
      </w:r>
    </w:p>
    <w:p w14:paraId="5AABAA6A" w14:textId="77777777" w:rsidR="00393D1C" w:rsidRDefault="00FF2513" w:rsidP="00480C02">
      <w:pPr>
        <w:tabs>
          <w:tab w:val="left" w:pos="142"/>
        </w:tabs>
        <w:autoSpaceDN w:val="0"/>
        <w:jc w:val="both"/>
        <w:rPr>
          <w:rFonts w:ascii="Tahoma" w:eastAsia="Times New Roman" w:hAnsi="Tahoma" w:cs="Tahoma"/>
          <w:sz w:val="22"/>
          <w:szCs w:val="22"/>
        </w:rPr>
      </w:pPr>
      <w:r>
        <w:rPr>
          <w:rFonts w:ascii="Tahoma" w:eastAsia="Times New Roman" w:hAnsi="Tahoma" w:cs="Tahoma"/>
          <w:sz w:val="22"/>
          <w:szCs w:val="22"/>
        </w:rPr>
        <w:t xml:space="preserve">   </w:t>
      </w:r>
      <w:r w:rsidR="0049478E" w:rsidRPr="00FF2513">
        <w:rPr>
          <w:rFonts w:ascii="Tahoma" w:eastAsia="Times New Roman" w:hAnsi="Tahoma" w:cs="Tahoma"/>
          <w:sz w:val="22"/>
          <w:szCs w:val="22"/>
        </w:rPr>
        <w:t xml:space="preserve"> z dnia 1 marca 2018 r. o przeciwdziałaniu praniu pieniędzy oraz finansowaniu terroryzmu (</w:t>
      </w:r>
      <w:r w:rsidR="00393D1C">
        <w:rPr>
          <w:rFonts w:ascii="Tahoma" w:eastAsia="Times New Roman" w:hAnsi="Tahoma" w:cs="Tahoma"/>
          <w:sz w:val="22"/>
          <w:szCs w:val="22"/>
        </w:rPr>
        <w:t xml:space="preserve">t. j. </w:t>
      </w:r>
      <w:r w:rsidR="0049478E" w:rsidRPr="00FF2513">
        <w:rPr>
          <w:rFonts w:ascii="Tahoma" w:eastAsia="Times New Roman" w:hAnsi="Tahoma" w:cs="Tahoma"/>
          <w:sz w:val="22"/>
          <w:szCs w:val="22"/>
        </w:rPr>
        <w:t xml:space="preserve">Dz. </w:t>
      </w:r>
    </w:p>
    <w:p w14:paraId="44FE618A" w14:textId="447126E4" w:rsidR="00FF2513" w:rsidRDefault="00393D1C" w:rsidP="00480C02">
      <w:pPr>
        <w:tabs>
          <w:tab w:val="left" w:pos="142"/>
        </w:tabs>
        <w:autoSpaceDN w:val="0"/>
        <w:jc w:val="both"/>
        <w:rPr>
          <w:rFonts w:ascii="Tahoma" w:eastAsia="Times New Roman" w:hAnsi="Tahoma" w:cs="Tahoma"/>
          <w:sz w:val="22"/>
          <w:szCs w:val="22"/>
        </w:rPr>
      </w:pPr>
      <w:r>
        <w:rPr>
          <w:rFonts w:ascii="Tahoma" w:eastAsia="Times New Roman" w:hAnsi="Tahoma" w:cs="Tahoma"/>
          <w:sz w:val="22"/>
          <w:szCs w:val="22"/>
        </w:rPr>
        <w:t xml:space="preserve">    </w:t>
      </w:r>
      <w:r w:rsidR="0049478E" w:rsidRPr="00FF2513">
        <w:rPr>
          <w:rFonts w:ascii="Tahoma" w:eastAsia="Times New Roman" w:hAnsi="Tahoma" w:cs="Tahoma"/>
          <w:sz w:val="22"/>
          <w:szCs w:val="22"/>
        </w:rPr>
        <w:t>U. z</w:t>
      </w:r>
      <w:r w:rsidR="00FF2513">
        <w:rPr>
          <w:rFonts w:ascii="Tahoma" w:eastAsia="Times New Roman" w:hAnsi="Tahoma" w:cs="Tahoma"/>
          <w:sz w:val="22"/>
          <w:szCs w:val="22"/>
        </w:rPr>
        <w:t xml:space="preserve"> </w:t>
      </w:r>
      <w:r w:rsidR="0049478E" w:rsidRPr="00FF2513">
        <w:rPr>
          <w:rFonts w:ascii="Tahoma" w:eastAsia="Times New Roman" w:hAnsi="Tahoma" w:cs="Tahoma"/>
          <w:sz w:val="22"/>
          <w:szCs w:val="22"/>
        </w:rPr>
        <w:t>202</w:t>
      </w:r>
      <w:r w:rsidR="00FF2513">
        <w:rPr>
          <w:rFonts w:ascii="Tahoma" w:eastAsia="Times New Roman" w:hAnsi="Tahoma" w:cs="Tahoma"/>
          <w:sz w:val="22"/>
          <w:szCs w:val="22"/>
        </w:rPr>
        <w:t>3</w:t>
      </w:r>
      <w:r w:rsidR="0049478E" w:rsidRPr="00FF2513">
        <w:rPr>
          <w:rFonts w:ascii="Tahoma" w:eastAsia="Times New Roman" w:hAnsi="Tahoma" w:cs="Tahoma"/>
          <w:sz w:val="22"/>
          <w:szCs w:val="22"/>
        </w:rPr>
        <w:t xml:space="preserve"> r. poz. </w:t>
      </w:r>
      <w:r w:rsidR="00FF2513">
        <w:rPr>
          <w:rFonts w:ascii="Tahoma" w:eastAsia="Times New Roman" w:hAnsi="Tahoma" w:cs="Tahoma"/>
          <w:sz w:val="22"/>
          <w:szCs w:val="22"/>
        </w:rPr>
        <w:t>1124</w:t>
      </w:r>
      <w:r w:rsidR="0049478E" w:rsidRPr="00FF2513">
        <w:rPr>
          <w:rFonts w:ascii="Tahoma" w:eastAsia="Times New Roman" w:hAnsi="Tahoma" w:cs="Tahoma"/>
          <w:sz w:val="22"/>
          <w:szCs w:val="22"/>
        </w:rPr>
        <w:t xml:space="preserve">) jest osoba wymieniona w wykazach określonych w rozporządzeniu 765/2006 </w:t>
      </w:r>
    </w:p>
    <w:p w14:paraId="7C8A89BB" w14:textId="77777777" w:rsidR="00FF2513" w:rsidRDefault="00FF2513" w:rsidP="00480C02">
      <w:pPr>
        <w:tabs>
          <w:tab w:val="left" w:pos="142"/>
        </w:tabs>
        <w:autoSpaceDN w:val="0"/>
        <w:jc w:val="both"/>
        <w:rPr>
          <w:rFonts w:ascii="Tahoma" w:eastAsia="Times New Roman" w:hAnsi="Tahoma" w:cs="Tahoma"/>
          <w:sz w:val="22"/>
          <w:szCs w:val="22"/>
        </w:rPr>
      </w:pPr>
      <w:r>
        <w:rPr>
          <w:rFonts w:ascii="Tahoma" w:eastAsia="Times New Roman" w:hAnsi="Tahoma" w:cs="Tahoma"/>
          <w:sz w:val="22"/>
          <w:szCs w:val="22"/>
        </w:rPr>
        <w:t xml:space="preserve">    </w:t>
      </w:r>
      <w:r w:rsidR="0049478E" w:rsidRPr="00FF2513">
        <w:rPr>
          <w:rFonts w:ascii="Tahoma" w:eastAsia="Times New Roman" w:hAnsi="Tahoma" w:cs="Tahoma"/>
          <w:sz w:val="22"/>
          <w:szCs w:val="22"/>
        </w:rPr>
        <w:t xml:space="preserve">i rozporządzeniu 269/2014 albo wpisana na listę lub będąca takim beneficjentem rzeczywistym od </w:t>
      </w:r>
    </w:p>
    <w:p w14:paraId="2EE71597" w14:textId="77777777" w:rsidR="00FF2513" w:rsidRDefault="00FF2513" w:rsidP="00480C02">
      <w:pPr>
        <w:tabs>
          <w:tab w:val="left" w:pos="142"/>
        </w:tabs>
        <w:autoSpaceDN w:val="0"/>
        <w:jc w:val="both"/>
        <w:rPr>
          <w:rFonts w:ascii="Tahoma" w:eastAsia="Times New Roman" w:hAnsi="Tahoma" w:cs="Tahoma"/>
          <w:sz w:val="22"/>
          <w:szCs w:val="22"/>
        </w:rPr>
      </w:pPr>
      <w:r>
        <w:rPr>
          <w:rFonts w:ascii="Tahoma" w:eastAsia="Times New Roman" w:hAnsi="Tahoma" w:cs="Tahoma"/>
          <w:sz w:val="22"/>
          <w:szCs w:val="22"/>
        </w:rPr>
        <w:t xml:space="preserve">    </w:t>
      </w:r>
      <w:r w:rsidR="0049478E" w:rsidRPr="00FF2513">
        <w:rPr>
          <w:rFonts w:ascii="Tahoma" w:eastAsia="Times New Roman" w:hAnsi="Tahoma" w:cs="Tahoma"/>
          <w:sz w:val="22"/>
          <w:szCs w:val="22"/>
        </w:rPr>
        <w:t>dnia 24 lutego 2022 r., o ile została wpisana na listę na podstawie decyzji w sprawie wpisu na listę</w:t>
      </w:r>
    </w:p>
    <w:p w14:paraId="517460AE" w14:textId="5D3BBD92" w:rsidR="0049478E" w:rsidRPr="00FF2513" w:rsidRDefault="00FF2513" w:rsidP="00480C02">
      <w:pPr>
        <w:tabs>
          <w:tab w:val="left" w:pos="142"/>
        </w:tabs>
        <w:autoSpaceDN w:val="0"/>
        <w:jc w:val="both"/>
        <w:rPr>
          <w:rFonts w:ascii="Tahoma" w:eastAsia="Times New Roman" w:hAnsi="Tahoma" w:cs="Tahoma"/>
          <w:sz w:val="22"/>
          <w:szCs w:val="22"/>
        </w:rPr>
      </w:pPr>
      <w:r>
        <w:rPr>
          <w:rFonts w:ascii="Tahoma" w:eastAsia="Times New Roman" w:hAnsi="Tahoma" w:cs="Tahoma"/>
          <w:sz w:val="22"/>
          <w:szCs w:val="22"/>
        </w:rPr>
        <w:t xml:space="preserve">   </w:t>
      </w:r>
      <w:r w:rsidR="0049478E" w:rsidRPr="00FF2513">
        <w:rPr>
          <w:rFonts w:ascii="Tahoma" w:eastAsia="Times New Roman" w:hAnsi="Tahoma" w:cs="Tahoma"/>
          <w:sz w:val="22"/>
          <w:szCs w:val="22"/>
        </w:rPr>
        <w:t xml:space="preserve"> rozstrzygającej o zastosowaniu środka, o którym mowa w art. 1 pkt 3 ustawy;</w:t>
      </w:r>
    </w:p>
    <w:p w14:paraId="2CD93FD7" w14:textId="77777777" w:rsidR="008F05C0" w:rsidRDefault="00FF2513" w:rsidP="00480C02">
      <w:pPr>
        <w:tabs>
          <w:tab w:val="left" w:pos="142"/>
        </w:tabs>
        <w:autoSpaceDN w:val="0"/>
        <w:jc w:val="both"/>
        <w:rPr>
          <w:rFonts w:ascii="Tahoma" w:eastAsia="Times New Roman" w:hAnsi="Tahoma" w:cs="Tahoma"/>
          <w:sz w:val="22"/>
          <w:szCs w:val="22"/>
        </w:rPr>
      </w:pPr>
      <w:r w:rsidRPr="00FF2513">
        <w:rPr>
          <w:rFonts w:ascii="Tahoma" w:eastAsia="Times New Roman" w:hAnsi="Tahoma" w:cs="Tahoma"/>
          <w:sz w:val="22"/>
          <w:szCs w:val="22"/>
        </w:rPr>
        <w:t>c)</w:t>
      </w:r>
      <w:r>
        <w:rPr>
          <w:rFonts w:ascii="Tahoma" w:eastAsia="Times New Roman" w:hAnsi="Tahoma" w:cs="Tahoma"/>
          <w:sz w:val="22"/>
          <w:szCs w:val="22"/>
        </w:rPr>
        <w:t xml:space="preserve"> </w:t>
      </w:r>
      <w:r w:rsidR="008F05C0">
        <w:rPr>
          <w:rFonts w:ascii="Tahoma" w:eastAsia="Times New Roman" w:hAnsi="Tahoma" w:cs="Tahoma"/>
          <w:sz w:val="22"/>
          <w:szCs w:val="22"/>
        </w:rPr>
        <w:t>W</w:t>
      </w:r>
      <w:r w:rsidR="0049478E" w:rsidRPr="00FF2513">
        <w:rPr>
          <w:rFonts w:ascii="Tahoma" w:eastAsia="Times New Roman" w:hAnsi="Tahoma" w:cs="Tahoma"/>
          <w:sz w:val="22"/>
          <w:szCs w:val="22"/>
        </w:rPr>
        <w:t xml:space="preserve">ykonawcę oraz uczestnika konkursu, którego jednostką dominującą w rozumieniu art. 3 ust. 1 </w:t>
      </w:r>
    </w:p>
    <w:p w14:paraId="028A4C16" w14:textId="77777777" w:rsidR="008F05C0" w:rsidRDefault="008F05C0" w:rsidP="00480C02">
      <w:pPr>
        <w:tabs>
          <w:tab w:val="left" w:pos="142"/>
        </w:tabs>
        <w:autoSpaceDN w:val="0"/>
        <w:jc w:val="both"/>
        <w:rPr>
          <w:rFonts w:ascii="Tahoma" w:eastAsia="Times New Roman" w:hAnsi="Tahoma" w:cs="Tahoma"/>
          <w:sz w:val="22"/>
          <w:szCs w:val="22"/>
        </w:rPr>
      </w:pPr>
      <w:r>
        <w:rPr>
          <w:rFonts w:ascii="Tahoma" w:eastAsia="Times New Roman" w:hAnsi="Tahoma" w:cs="Tahoma"/>
          <w:sz w:val="22"/>
          <w:szCs w:val="22"/>
        </w:rPr>
        <w:t xml:space="preserve">    </w:t>
      </w:r>
      <w:r w:rsidR="0049478E" w:rsidRPr="00FF2513">
        <w:rPr>
          <w:rFonts w:ascii="Tahoma" w:eastAsia="Times New Roman" w:hAnsi="Tahoma" w:cs="Tahoma"/>
          <w:sz w:val="22"/>
          <w:szCs w:val="22"/>
        </w:rPr>
        <w:t>pkt 37 ustawy z dnia 29 września 1994 r. o rachunkowości (</w:t>
      </w:r>
      <w:r w:rsidR="00FF2513">
        <w:rPr>
          <w:rFonts w:ascii="Tahoma" w:eastAsia="Times New Roman" w:hAnsi="Tahoma" w:cs="Tahoma"/>
          <w:sz w:val="22"/>
          <w:szCs w:val="22"/>
        </w:rPr>
        <w:t xml:space="preserve">t. j. </w:t>
      </w:r>
      <w:r w:rsidR="0049478E" w:rsidRPr="00FF2513">
        <w:rPr>
          <w:rFonts w:ascii="Tahoma" w:eastAsia="Times New Roman" w:hAnsi="Tahoma" w:cs="Tahoma"/>
          <w:sz w:val="22"/>
          <w:szCs w:val="22"/>
        </w:rPr>
        <w:t>Dz. U. z 202</w:t>
      </w:r>
      <w:r w:rsidR="00FF2513">
        <w:rPr>
          <w:rFonts w:ascii="Tahoma" w:eastAsia="Times New Roman" w:hAnsi="Tahoma" w:cs="Tahoma"/>
          <w:sz w:val="22"/>
          <w:szCs w:val="22"/>
        </w:rPr>
        <w:t>3</w:t>
      </w:r>
      <w:r w:rsidR="0049478E" w:rsidRPr="00FF2513">
        <w:rPr>
          <w:rFonts w:ascii="Tahoma" w:eastAsia="Times New Roman" w:hAnsi="Tahoma" w:cs="Tahoma"/>
          <w:sz w:val="22"/>
          <w:szCs w:val="22"/>
        </w:rPr>
        <w:t xml:space="preserve"> r. poz. </w:t>
      </w:r>
      <w:r w:rsidR="00FF2513">
        <w:rPr>
          <w:rFonts w:ascii="Tahoma" w:eastAsia="Times New Roman" w:hAnsi="Tahoma" w:cs="Tahoma"/>
          <w:sz w:val="22"/>
          <w:szCs w:val="22"/>
        </w:rPr>
        <w:t>120</w:t>
      </w:r>
      <w:r w:rsidR="0049478E" w:rsidRPr="00FF2513">
        <w:rPr>
          <w:rFonts w:ascii="Tahoma" w:eastAsia="Times New Roman" w:hAnsi="Tahoma" w:cs="Tahoma"/>
          <w:sz w:val="22"/>
          <w:szCs w:val="22"/>
        </w:rPr>
        <w:t>)</w:t>
      </w:r>
      <w:r w:rsidR="00FF2513">
        <w:rPr>
          <w:rFonts w:ascii="Tahoma" w:eastAsia="Times New Roman" w:hAnsi="Tahoma" w:cs="Tahoma"/>
          <w:sz w:val="22"/>
          <w:szCs w:val="22"/>
        </w:rPr>
        <w:t xml:space="preserve"> </w:t>
      </w:r>
      <w:r w:rsidR="0049478E" w:rsidRPr="00FF2513">
        <w:rPr>
          <w:rFonts w:ascii="Tahoma" w:eastAsia="Times New Roman" w:hAnsi="Tahoma" w:cs="Tahoma"/>
          <w:sz w:val="22"/>
          <w:szCs w:val="22"/>
        </w:rPr>
        <w:t xml:space="preserve">jest </w:t>
      </w:r>
    </w:p>
    <w:p w14:paraId="4FE14A9A" w14:textId="77777777" w:rsidR="008F05C0" w:rsidRDefault="008F05C0" w:rsidP="00480C02">
      <w:pPr>
        <w:tabs>
          <w:tab w:val="left" w:pos="142"/>
        </w:tabs>
        <w:autoSpaceDN w:val="0"/>
        <w:jc w:val="both"/>
        <w:rPr>
          <w:rFonts w:ascii="Tahoma" w:eastAsia="Times New Roman" w:hAnsi="Tahoma" w:cs="Tahoma"/>
          <w:sz w:val="22"/>
          <w:szCs w:val="22"/>
        </w:rPr>
      </w:pPr>
      <w:r>
        <w:rPr>
          <w:rFonts w:ascii="Tahoma" w:eastAsia="Times New Roman" w:hAnsi="Tahoma" w:cs="Tahoma"/>
          <w:sz w:val="22"/>
          <w:szCs w:val="22"/>
        </w:rPr>
        <w:t xml:space="preserve">    </w:t>
      </w:r>
      <w:r w:rsidR="0049478E" w:rsidRPr="00FF2513">
        <w:rPr>
          <w:rFonts w:ascii="Tahoma" w:eastAsia="Times New Roman" w:hAnsi="Tahoma" w:cs="Tahoma"/>
          <w:sz w:val="22"/>
          <w:szCs w:val="22"/>
        </w:rPr>
        <w:t>podmiot</w:t>
      </w:r>
      <w:r w:rsidR="00FF2513">
        <w:rPr>
          <w:rFonts w:ascii="Tahoma" w:eastAsia="Times New Roman" w:hAnsi="Tahoma" w:cs="Tahoma"/>
          <w:sz w:val="22"/>
          <w:szCs w:val="22"/>
        </w:rPr>
        <w:t xml:space="preserve"> </w:t>
      </w:r>
      <w:r w:rsidR="0049478E" w:rsidRPr="00FF2513">
        <w:rPr>
          <w:rFonts w:ascii="Tahoma" w:eastAsia="Times New Roman" w:hAnsi="Tahoma" w:cs="Tahoma"/>
          <w:sz w:val="22"/>
          <w:szCs w:val="22"/>
        </w:rPr>
        <w:t>wymieniony w wykazach określonych w rozporządzeniu 765/2006 i rozporządzeniu</w:t>
      </w:r>
      <w:r w:rsidR="00FF2513">
        <w:rPr>
          <w:rFonts w:ascii="Tahoma" w:eastAsia="Times New Roman" w:hAnsi="Tahoma" w:cs="Tahoma"/>
          <w:sz w:val="22"/>
          <w:szCs w:val="22"/>
        </w:rPr>
        <w:t xml:space="preserve"> </w:t>
      </w:r>
    </w:p>
    <w:p w14:paraId="7EB1294E" w14:textId="77777777" w:rsidR="008F05C0" w:rsidRDefault="008F05C0" w:rsidP="00480C02">
      <w:pPr>
        <w:tabs>
          <w:tab w:val="left" w:pos="142"/>
        </w:tabs>
        <w:autoSpaceDN w:val="0"/>
        <w:jc w:val="both"/>
        <w:rPr>
          <w:rFonts w:ascii="Tahoma" w:eastAsia="Times New Roman" w:hAnsi="Tahoma" w:cs="Tahoma"/>
          <w:sz w:val="22"/>
          <w:szCs w:val="22"/>
        </w:rPr>
      </w:pPr>
      <w:r>
        <w:rPr>
          <w:rFonts w:ascii="Tahoma" w:eastAsia="Times New Roman" w:hAnsi="Tahoma" w:cs="Tahoma"/>
          <w:sz w:val="22"/>
          <w:szCs w:val="22"/>
        </w:rPr>
        <w:t xml:space="preserve">    </w:t>
      </w:r>
      <w:r w:rsidR="0049478E" w:rsidRPr="00FF2513">
        <w:rPr>
          <w:rFonts w:ascii="Tahoma" w:eastAsia="Times New Roman" w:hAnsi="Tahoma" w:cs="Tahoma"/>
          <w:sz w:val="22"/>
          <w:szCs w:val="22"/>
        </w:rPr>
        <w:t>269/2014 albo</w:t>
      </w:r>
      <w:r>
        <w:rPr>
          <w:rFonts w:ascii="Tahoma" w:eastAsia="Times New Roman" w:hAnsi="Tahoma" w:cs="Tahoma"/>
          <w:sz w:val="22"/>
          <w:szCs w:val="22"/>
        </w:rPr>
        <w:t xml:space="preserve"> </w:t>
      </w:r>
      <w:r w:rsidR="0049478E" w:rsidRPr="00FF2513">
        <w:rPr>
          <w:rFonts w:ascii="Tahoma" w:eastAsia="Times New Roman" w:hAnsi="Tahoma" w:cs="Tahoma"/>
          <w:sz w:val="22"/>
          <w:szCs w:val="22"/>
        </w:rPr>
        <w:t>wpisany na listę lub będący taką jednostką dominującą od dnia 24 lutego 2022 r.,</w:t>
      </w:r>
    </w:p>
    <w:p w14:paraId="513D6DEE" w14:textId="77777777" w:rsidR="008F05C0" w:rsidRDefault="008F05C0" w:rsidP="00480C02">
      <w:pPr>
        <w:tabs>
          <w:tab w:val="left" w:pos="142"/>
        </w:tabs>
        <w:autoSpaceDN w:val="0"/>
        <w:jc w:val="both"/>
        <w:rPr>
          <w:rFonts w:ascii="Tahoma" w:eastAsia="Times New Roman" w:hAnsi="Tahoma" w:cs="Tahoma"/>
          <w:sz w:val="22"/>
          <w:szCs w:val="22"/>
        </w:rPr>
      </w:pPr>
      <w:r>
        <w:rPr>
          <w:rFonts w:ascii="Tahoma" w:eastAsia="Times New Roman" w:hAnsi="Tahoma" w:cs="Tahoma"/>
          <w:sz w:val="22"/>
          <w:szCs w:val="22"/>
        </w:rPr>
        <w:t xml:space="preserve">   </w:t>
      </w:r>
      <w:r w:rsidR="0049478E" w:rsidRPr="00FF2513">
        <w:rPr>
          <w:rFonts w:ascii="Tahoma" w:eastAsia="Times New Roman" w:hAnsi="Tahoma" w:cs="Tahoma"/>
          <w:sz w:val="22"/>
          <w:szCs w:val="22"/>
        </w:rPr>
        <w:t xml:space="preserve"> o ile został </w:t>
      </w:r>
      <w:r w:rsidR="00FF2513">
        <w:rPr>
          <w:rFonts w:ascii="Tahoma" w:eastAsia="Times New Roman" w:hAnsi="Tahoma" w:cs="Tahoma"/>
          <w:sz w:val="22"/>
          <w:szCs w:val="22"/>
        </w:rPr>
        <w:t xml:space="preserve"> </w:t>
      </w:r>
      <w:r w:rsidR="0049478E" w:rsidRPr="00FF2513">
        <w:rPr>
          <w:rFonts w:ascii="Tahoma" w:eastAsia="Times New Roman" w:hAnsi="Tahoma" w:cs="Tahoma"/>
          <w:sz w:val="22"/>
          <w:szCs w:val="22"/>
        </w:rPr>
        <w:t>wpisany na listę na podstawie decyzji w sprawie wpisu na listę rozstrzygającej o</w:t>
      </w:r>
      <w:r w:rsidR="00FF2513">
        <w:rPr>
          <w:rFonts w:ascii="Tahoma" w:eastAsia="Times New Roman" w:hAnsi="Tahoma" w:cs="Tahoma"/>
          <w:sz w:val="22"/>
          <w:szCs w:val="22"/>
        </w:rPr>
        <w:t xml:space="preserve"> </w:t>
      </w:r>
    </w:p>
    <w:p w14:paraId="78ADE686" w14:textId="3F8502BE" w:rsidR="0049478E" w:rsidRDefault="008F05C0" w:rsidP="00480C02">
      <w:pPr>
        <w:tabs>
          <w:tab w:val="left" w:pos="142"/>
        </w:tabs>
        <w:autoSpaceDN w:val="0"/>
        <w:jc w:val="both"/>
        <w:rPr>
          <w:rFonts w:ascii="Tahoma" w:eastAsia="Times New Roman" w:hAnsi="Tahoma" w:cs="Tahoma"/>
          <w:sz w:val="22"/>
          <w:szCs w:val="22"/>
        </w:rPr>
      </w:pPr>
      <w:r>
        <w:rPr>
          <w:rFonts w:ascii="Tahoma" w:eastAsia="Times New Roman" w:hAnsi="Tahoma" w:cs="Tahoma"/>
          <w:sz w:val="22"/>
          <w:szCs w:val="22"/>
        </w:rPr>
        <w:t xml:space="preserve">    </w:t>
      </w:r>
      <w:r w:rsidR="0049478E" w:rsidRPr="00FF2513">
        <w:rPr>
          <w:rFonts w:ascii="Tahoma" w:eastAsia="Times New Roman" w:hAnsi="Tahoma" w:cs="Tahoma"/>
          <w:sz w:val="22"/>
          <w:szCs w:val="22"/>
        </w:rPr>
        <w:t>zastosowaniu środka, o którym mowa w art. 1 pkt 3 ustawy.</w:t>
      </w:r>
    </w:p>
    <w:p w14:paraId="5C411DB6" w14:textId="77777777" w:rsidR="00FF2513" w:rsidRPr="00FF2513" w:rsidRDefault="00FF2513" w:rsidP="00480C02">
      <w:pPr>
        <w:tabs>
          <w:tab w:val="left" w:pos="142"/>
        </w:tabs>
        <w:autoSpaceDN w:val="0"/>
        <w:jc w:val="both"/>
        <w:rPr>
          <w:rFonts w:ascii="Tahoma" w:eastAsia="Times New Roman" w:hAnsi="Tahoma" w:cs="Tahoma"/>
          <w:sz w:val="22"/>
          <w:szCs w:val="22"/>
        </w:rPr>
      </w:pPr>
    </w:p>
    <w:p w14:paraId="44BF4AEC" w14:textId="4048B700" w:rsidR="00FF2513" w:rsidRDefault="00FF2513" w:rsidP="00480C02">
      <w:pPr>
        <w:widowControl/>
        <w:autoSpaceDE w:val="0"/>
        <w:autoSpaceDN w:val="0"/>
        <w:adjustRightInd w:val="0"/>
        <w:jc w:val="both"/>
        <w:rPr>
          <w:rFonts w:ascii="Tahoma" w:eastAsia="Calibri" w:hAnsi="Tahoma" w:cs="Tahoma"/>
          <w:sz w:val="22"/>
          <w:szCs w:val="22"/>
          <w:lang w:eastAsia="en-US"/>
        </w:rPr>
      </w:pPr>
      <w:r>
        <w:rPr>
          <w:rFonts w:ascii="Tahoma" w:eastAsia="Calibri" w:hAnsi="Tahoma" w:cs="Tahoma"/>
          <w:sz w:val="22"/>
          <w:szCs w:val="22"/>
          <w:lang w:eastAsia="en-US"/>
        </w:rPr>
        <w:t xml:space="preserve">2) </w:t>
      </w:r>
      <w:r w:rsidR="0049478E" w:rsidRPr="00AF145E">
        <w:rPr>
          <w:rFonts w:ascii="Tahoma" w:eastAsia="Calibri" w:hAnsi="Tahoma" w:cs="Tahoma"/>
          <w:sz w:val="22"/>
          <w:szCs w:val="22"/>
          <w:lang w:eastAsia="en-US"/>
        </w:rPr>
        <w:t>art. 5k rozporządzenia Rady (UE) nr 833/2014 z dnia 31 lipca 2014 r. dotyczącego środków</w:t>
      </w:r>
    </w:p>
    <w:p w14:paraId="172D7603" w14:textId="77777777" w:rsidR="00FF2513" w:rsidRDefault="00FF2513" w:rsidP="00480C02">
      <w:pPr>
        <w:widowControl/>
        <w:autoSpaceDE w:val="0"/>
        <w:autoSpaceDN w:val="0"/>
        <w:adjustRightInd w:val="0"/>
        <w:jc w:val="both"/>
        <w:rPr>
          <w:rFonts w:ascii="Tahoma" w:eastAsia="Calibri" w:hAnsi="Tahoma" w:cs="Tahoma"/>
          <w:sz w:val="22"/>
          <w:szCs w:val="22"/>
          <w:lang w:eastAsia="en-US"/>
        </w:rPr>
      </w:pPr>
      <w:r>
        <w:rPr>
          <w:rFonts w:ascii="Tahoma" w:eastAsia="Calibri" w:hAnsi="Tahoma" w:cs="Tahoma"/>
          <w:sz w:val="22"/>
          <w:szCs w:val="22"/>
          <w:lang w:eastAsia="en-US"/>
        </w:rPr>
        <w:t xml:space="preserve">   </w:t>
      </w:r>
      <w:r w:rsidR="0049478E" w:rsidRPr="00AF145E">
        <w:rPr>
          <w:rFonts w:ascii="Tahoma" w:eastAsia="Calibri" w:hAnsi="Tahoma" w:cs="Tahoma"/>
          <w:sz w:val="22"/>
          <w:szCs w:val="22"/>
          <w:lang w:eastAsia="en-US"/>
        </w:rPr>
        <w:t xml:space="preserve"> ograniczających w związku z działaniami Rosji destabilizującymi sytuację na Ukrainie (Dz. Urz. UE </w:t>
      </w:r>
    </w:p>
    <w:p w14:paraId="6EBBED37" w14:textId="77777777" w:rsidR="00FF2513" w:rsidRDefault="00FF2513" w:rsidP="00480C02">
      <w:pPr>
        <w:widowControl/>
        <w:autoSpaceDE w:val="0"/>
        <w:autoSpaceDN w:val="0"/>
        <w:adjustRightInd w:val="0"/>
        <w:jc w:val="both"/>
        <w:rPr>
          <w:rFonts w:ascii="Tahoma" w:eastAsia="Calibri" w:hAnsi="Tahoma" w:cs="Tahoma"/>
          <w:sz w:val="22"/>
          <w:szCs w:val="22"/>
          <w:lang w:eastAsia="en-US"/>
        </w:rPr>
      </w:pPr>
      <w:r>
        <w:rPr>
          <w:rFonts w:ascii="Tahoma" w:eastAsia="Calibri" w:hAnsi="Tahoma" w:cs="Tahoma"/>
          <w:sz w:val="22"/>
          <w:szCs w:val="22"/>
          <w:lang w:eastAsia="en-US"/>
        </w:rPr>
        <w:t xml:space="preserve">    </w:t>
      </w:r>
      <w:r w:rsidR="0049478E" w:rsidRPr="00AF145E">
        <w:rPr>
          <w:rFonts w:ascii="Tahoma" w:eastAsia="Calibri" w:hAnsi="Tahoma" w:cs="Tahoma"/>
          <w:sz w:val="22"/>
          <w:szCs w:val="22"/>
          <w:lang w:eastAsia="en-US"/>
        </w:rPr>
        <w:t xml:space="preserve">nr L 229 z 31.7.2014, str. 1), dalej: rozporządzenie 833/2014, w brzmieniu nadanym </w:t>
      </w:r>
    </w:p>
    <w:p w14:paraId="6D2E1EE9" w14:textId="77777777" w:rsidR="00FF2513" w:rsidRDefault="00FF2513" w:rsidP="00480C02">
      <w:pPr>
        <w:widowControl/>
        <w:autoSpaceDE w:val="0"/>
        <w:autoSpaceDN w:val="0"/>
        <w:adjustRightInd w:val="0"/>
        <w:jc w:val="both"/>
        <w:rPr>
          <w:rFonts w:ascii="Tahoma" w:eastAsia="Calibri" w:hAnsi="Tahoma" w:cs="Tahoma"/>
          <w:sz w:val="22"/>
          <w:szCs w:val="22"/>
          <w:lang w:eastAsia="en-US"/>
        </w:rPr>
      </w:pPr>
      <w:r>
        <w:rPr>
          <w:rFonts w:ascii="Tahoma" w:eastAsia="Calibri" w:hAnsi="Tahoma" w:cs="Tahoma"/>
          <w:sz w:val="22"/>
          <w:szCs w:val="22"/>
          <w:lang w:eastAsia="en-US"/>
        </w:rPr>
        <w:t xml:space="preserve">    </w:t>
      </w:r>
      <w:r w:rsidR="0049478E" w:rsidRPr="00AF145E">
        <w:rPr>
          <w:rFonts w:ascii="Tahoma" w:eastAsia="Calibri" w:hAnsi="Tahoma" w:cs="Tahoma"/>
          <w:sz w:val="22"/>
          <w:szCs w:val="22"/>
          <w:lang w:eastAsia="en-US"/>
        </w:rPr>
        <w:t xml:space="preserve">rozporządzeniem Rady (UE) 2022/576 w sprawie zmiany rozporządzenia (UE) nr 833/2014 </w:t>
      </w:r>
    </w:p>
    <w:p w14:paraId="0045B662" w14:textId="77777777" w:rsidR="00FF2513" w:rsidRDefault="00FF2513" w:rsidP="00480C02">
      <w:pPr>
        <w:widowControl/>
        <w:autoSpaceDE w:val="0"/>
        <w:autoSpaceDN w:val="0"/>
        <w:adjustRightInd w:val="0"/>
        <w:jc w:val="both"/>
        <w:rPr>
          <w:rFonts w:ascii="Tahoma" w:eastAsia="Calibri" w:hAnsi="Tahoma" w:cs="Tahoma"/>
          <w:sz w:val="22"/>
          <w:szCs w:val="22"/>
          <w:lang w:eastAsia="en-US"/>
        </w:rPr>
      </w:pPr>
      <w:r>
        <w:rPr>
          <w:rFonts w:ascii="Tahoma" w:eastAsia="Calibri" w:hAnsi="Tahoma" w:cs="Tahoma"/>
          <w:sz w:val="22"/>
          <w:szCs w:val="22"/>
          <w:lang w:eastAsia="en-US"/>
        </w:rPr>
        <w:t xml:space="preserve">    </w:t>
      </w:r>
      <w:r w:rsidR="0049478E" w:rsidRPr="00AF145E">
        <w:rPr>
          <w:rFonts w:ascii="Tahoma" w:eastAsia="Calibri" w:hAnsi="Tahoma" w:cs="Tahoma"/>
          <w:sz w:val="22"/>
          <w:szCs w:val="22"/>
          <w:lang w:eastAsia="en-US"/>
        </w:rPr>
        <w:t xml:space="preserve">dotyczącego środków ograniczających w związku z działaniami Rosji destabilizującymi sytuację na </w:t>
      </w:r>
    </w:p>
    <w:p w14:paraId="4271916D" w14:textId="56B34F66" w:rsidR="0049478E" w:rsidRPr="00AF145E" w:rsidRDefault="00FF2513" w:rsidP="00480C02">
      <w:pPr>
        <w:widowControl/>
        <w:autoSpaceDE w:val="0"/>
        <w:autoSpaceDN w:val="0"/>
        <w:adjustRightInd w:val="0"/>
        <w:jc w:val="both"/>
        <w:rPr>
          <w:rFonts w:ascii="Tahoma" w:hAnsi="Tahoma" w:cs="Tahoma"/>
          <w:bCs/>
          <w:sz w:val="22"/>
          <w:szCs w:val="22"/>
        </w:rPr>
      </w:pPr>
      <w:r>
        <w:rPr>
          <w:rFonts w:ascii="Tahoma" w:eastAsia="Calibri" w:hAnsi="Tahoma" w:cs="Tahoma"/>
          <w:sz w:val="22"/>
          <w:szCs w:val="22"/>
          <w:lang w:eastAsia="en-US"/>
        </w:rPr>
        <w:t xml:space="preserve">    </w:t>
      </w:r>
      <w:r w:rsidR="0049478E" w:rsidRPr="00AF145E">
        <w:rPr>
          <w:rFonts w:ascii="Tahoma" w:eastAsia="Calibri" w:hAnsi="Tahoma" w:cs="Tahoma"/>
          <w:sz w:val="22"/>
          <w:szCs w:val="22"/>
          <w:lang w:eastAsia="en-US"/>
        </w:rPr>
        <w:t>Ukrainie (Dz. Urz. UE nr L 111 z 8.4.2022, str. 1), dalej: rozporządzenie 2022/576.</w:t>
      </w:r>
    </w:p>
    <w:p w14:paraId="19E4C80F" w14:textId="77777777" w:rsidR="00076088" w:rsidRDefault="00076088" w:rsidP="00480C02">
      <w:pPr>
        <w:pStyle w:val="Nagwek21"/>
        <w:keepNext/>
        <w:keepLines/>
        <w:shd w:val="clear" w:color="auto" w:fill="auto"/>
        <w:tabs>
          <w:tab w:val="left" w:pos="1186"/>
        </w:tabs>
        <w:spacing w:after="0" w:line="240" w:lineRule="auto"/>
        <w:ind w:firstLine="0"/>
        <w:rPr>
          <w:rStyle w:val="Nagwek20"/>
          <w:rFonts w:ascii="Tahoma" w:hAnsi="Tahoma" w:cs="Tahoma"/>
          <w:b/>
          <w:bCs/>
          <w:sz w:val="28"/>
          <w:szCs w:val="28"/>
        </w:rPr>
      </w:pPr>
    </w:p>
    <w:p w14:paraId="78DBA988" w14:textId="5BCEF7B6" w:rsidR="00076088" w:rsidRDefault="00FF2513" w:rsidP="00480C02">
      <w:pPr>
        <w:pStyle w:val="Default"/>
        <w:spacing w:after="120"/>
        <w:rPr>
          <w:rFonts w:ascii="Tahoma" w:hAnsi="Tahoma" w:cs="Tahoma"/>
          <w:b/>
          <w:bCs/>
          <w:sz w:val="28"/>
          <w:szCs w:val="28"/>
        </w:rPr>
      </w:pPr>
      <w:r>
        <w:rPr>
          <w:rStyle w:val="Nagwek20"/>
          <w:rFonts w:ascii="Tahoma" w:hAnsi="Tahoma" w:cs="Tahoma"/>
          <w:bCs w:val="0"/>
          <w:sz w:val="28"/>
          <w:szCs w:val="28"/>
        </w:rPr>
        <w:t xml:space="preserve">DZIAŁ </w:t>
      </w:r>
      <w:r w:rsidR="00076088" w:rsidRPr="00E4466E">
        <w:rPr>
          <w:rStyle w:val="Nagwek20"/>
          <w:rFonts w:ascii="Tahoma" w:hAnsi="Tahoma" w:cs="Tahoma"/>
          <w:bCs w:val="0"/>
          <w:sz w:val="28"/>
          <w:szCs w:val="28"/>
        </w:rPr>
        <w:t>X</w:t>
      </w:r>
      <w:r w:rsidR="00076088" w:rsidRPr="00E4466E">
        <w:rPr>
          <w:rFonts w:ascii="Tahoma" w:hAnsi="Tahoma" w:cs="Tahoma"/>
          <w:bCs/>
          <w:sz w:val="28"/>
          <w:szCs w:val="28"/>
        </w:rPr>
        <w:t>.</w:t>
      </w:r>
      <w:r w:rsidR="00076088">
        <w:rPr>
          <w:bCs/>
        </w:rPr>
        <w:t xml:space="preserve"> </w:t>
      </w:r>
      <w:r w:rsidR="00076088" w:rsidRPr="00E4466E">
        <w:rPr>
          <w:bCs/>
        </w:rPr>
        <w:t xml:space="preserve"> </w:t>
      </w:r>
      <w:r w:rsidR="00076088" w:rsidRPr="009C08CB">
        <w:rPr>
          <w:rFonts w:ascii="Tahoma" w:hAnsi="Tahoma" w:cs="Tahoma"/>
          <w:b/>
          <w:bCs/>
          <w:sz w:val="28"/>
          <w:szCs w:val="28"/>
        </w:rPr>
        <w:t>WARUNKI UDZIAŁU W POSTĘPOWANIU</w:t>
      </w:r>
    </w:p>
    <w:p w14:paraId="1E03CE8E" w14:textId="77777777" w:rsidR="00C439E7" w:rsidRPr="00C439E7" w:rsidRDefault="00C439E7" w:rsidP="00480C02">
      <w:pPr>
        <w:widowControl/>
        <w:autoSpaceDE w:val="0"/>
        <w:autoSpaceDN w:val="0"/>
        <w:adjustRightInd w:val="0"/>
        <w:rPr>
          <w:rFonts w:ascii="Tahoma" w:hAnsi="Tahoma" w:cs="Tahoma"/>
          <w:sz w:val="22"/>
          <w:szCs w:val="22"/>
        </w:rPr>
      </w:pPr>
      <w:r w:rsidRPr="00C439E7">
        <w:rPr>
          <w:rFonts w:ascii="Tahoma" w:hAnsi="Tahoma" w:cs="Tahoma"/>
          <w:sz w:val="22"/>
          <w:szCs w:val="22"/>
        </w:rPr>
        <w:t xml:space="preserve">1. O udzielenie zamówienia mogą ubiegać się Wykonawcy, którzy: </w:t>
      </w:r>
    </w:p>
    <w:p w14:paraId="1317D2B7" w14:textId="77777777" w:rsidR="00C439E7" w:rsidRPr="00393D1C" w:rsidRDefault="005C3756" w:rsidP="00480C02">
      <w:pPr>
        <w:widowControl/>
        <w:numPr>
          <w:ilvl w:val="3"/>
          <w:numId w:val="8"/>
        </w:numPr>
        <w:tabs>
          <w:tab w:val="left" w:pos="0"/>
          <w:tab w:val="left" w:pos="142"/>
          <w:tab w:val="left" w:pos="284"/>
        </w:tabs>
        <w:ind w:left="567" w:hanging="567"/>
        <w:jc w:val="both"/>
        <w:outlineLvl w:val="0"/>
        <w:rPr>
          <w:rFonts w:ascii="Tahoma" w:hAnsi="Tahoma" w:cs="Tahoma"/>
          <w:bCs/>
          <w:sz w:val="22"/>
          <w:szCs w:val="22"/>
        </w:rPr>
      </w:pPr>
      <w:r>
        <w:rPr>
          <w:rFonts w:ascii="Tahoma" w:hAnsi="Tahoma" w:cs="Tahoma"/>
          <w:sz w:val="22"/>
          <w:szCs w:val="22"/>
        </w:rPr>
        <w:t xml:space="preserve">   </w:t>
      </w:r>
      <w:r w:rsidR="00C439E7" w:rsidRPr="00C439E7">
        <w:rPr>
          <w:rFonts w:ascii="Tahoma" w:hAnsi="Tahoma" w:cs="Tahoma"/>
          <w:sz w:val="22"/>
          <w:szCs w:val="22"/>
        </w:rPr>
        <w:t>nie podlegają wykluczeniu na podstawie:</w:t>
      </w:r>
    </w:p>
    <w:p w14:paraId="00494D1B" w14:textId="77777777" w:rsidR="00393D1C" w:rsidRPr="00C439E7" w:rsidRDefault="00393D1C" w:rsidP="00480C02">
      <w:pPr>
        <w:widowControl/>
        <w:tabs>
          <w:tab w:val="left" w:pos="0"/>
          <w:tab w:val="left" w:pos="142"/>
          <w:tab w:val="left" w:pos="284"/>
        </w:tabs>
        <w:ind w:left="567"/>
        <w:jc w:val="both"/>
        <w:outlineLvl w:val="0"/>
        <w:rPr>
          <w:rFonts w:ascii="Tahoma" w:hAnsi="Tahoma" w:cs="Tahoma"/>
          <w:bCs/>
          <w:sz w:val="22"/>
          <w:szCs w:val="22"/>
        </w:rPr>
      </w:pPr>
    </w:p>
    <w:p w14:paraId="13FB61A4" w14:textId="77777777" w:rsidR="00C439E7" w:rsidRPr="00C439E7" w:rsidRDefault="00C439E7" w:rsidP="00480C02">
      <w:pPr>
        <w:widowControl/>
        <w:numPr>
          <w:ilvl w:val="4"/>
          <w:numId w:val="8"/>
        </w:numPr>
        <w:tabs>
          <w:tab w:val="left" w:pos="0"/>
          <w:tab w:val="left" w:pos="142"/>
          <w:tab w:val="left" w:pos="284"/>
        </w:tabs>
        <w:ind w:left="709" w:hanging="709"/>
        <w:jc w:val="both"/>
        <w:outlineLvl w:val="0"/>
        <w:rPr>
          <w:rFonts w:ascii="Tahoma" w:hAnsi="Tahoma" w:cs="Tahoma"/>
          <w:bCs/>
          <w:sz w:val="22"/>
          <w:szCs w:val="22"/>
        </w:rPr>
      </w:pPr>
      <w:r w:rsidRPr="00C439E7">
        <w:rPr>
          <w:rFonts w:ascii="Tahoma" w:hAnsi="Tahoma" w:cs="Tahoma"/>
          <w:sz w:val="22"/>
          <w:szCs w:val="22"/>
        </w:rPr>
        <w:t xml:space="preserve">art. 108 ust. 1 Ustawy </w:t>
      </w:r>
      <w:proofErr w:type="spellStart"/>
      <w:r w:rsidRPr="00C439E7">
        <w:rPr>
          <w:rFonts w:ascii="Tahoma" w:hAnsi="Tahoma" w:cs="Tahoma"/>
          <w:sz w:val="22"/>
          <w:szCs w:val="22"/>
        </w:rPr>
        <w:t>Pzp</w:t>
      </w:r>
      <w:proofErr w:type="spellEnd"/>
      <w:r w:rsidRPr="00C439E7">
        <w:rPr>
          <w:rFonts w:ascii="Tahoma" w:hAnsi="Tahoma" w:cs="Tahoma"/>
          <w:sz w:val="22"/>
          <w:szCs w:val="22"/>
        </w:rPr>
        <w:t xml:space="preserve"> </w:t>
      </w:r>
    </w:p>
    <w:p w14:paraId="2DDD9C08" w14:textId="77777777" w:rsidR="00C439E7" w:rsidRPr="00C439E7" w:rsidRDefault="00C439E7" w:rsidP="00480C02">
      <w:pPr>
        <w:widowControl/>
        <w:numPr>
          <w:ilvl w:val="4"/>
          <w:numId w:val="8"/>
        </w:numPr>
        <w:tabs>
          <w:tab w:val="left" w:pos="0"/>
          <w:tab w:val="left" w:pos="142"/>
          <w:tab w:val="left" w:pos="284"/>
          <w:tab w:val="left" w:pos="993"/>
        </w:tabs>
        <w:ind w:hanging="3960"/>
        <w:jc w:val="both"/>
        <w:outlineLvl w:val="0"/>
        <w:rPr>
          <w:rFonts w:ascii="Tahoma" w:hAnsi="Tahoma" w:cs="Tahoma"/>
          <w:bCs/>
          <w:sz w:val="22"/>
          <w:szCs w:val="22"/>
        </w:rPr>
      </w:pPr>
      <w:r w:rsidRPr="00C439E7">
        <w:rPr>
          <w:rFonts w:ascii="Tahoma" w:hAnsi="Tahoma" w:cs="Tahoma"/>
          <w:sz w:val="22"/>
          <w:szCs w:val="22"/>
        </w:rPr>
        <w:t xml:space="preserve">art. 109 ust. 1 pkt 4 Ustawy </w:t>
      </w:r>
      <w:proofErr w:type="spellStart"/>
      <w:r w:rsidRPr="00C439E7">
        <w:rPr>
          <w:rFonts w:ascii="Tahoma" w:hAnsi="Tahoma" w:cs="Tahoma"/>
          <w:sz w:val="22"/>
          <w:szCs w:val="22"/>
        </w:rPr>
        <w:t>Pzp</w:t>
      </w:r>
      <w:proofErr w:type="spellEnd"/>
      <w:r w:rsidRPr="00C439E7">
        <w:rPr>
          <w:rFonts w:ascii="Tahoma" w:hAnsi="Tahoma" w:cs="Tahoma"/>
          <w:sz w:val="22"/>
          <w:szCs w:val="22"/>
        </w:rPr>
        <w:t xml:space="preserve"> </w:t>
      </w:r>
    </w:p>
    <w:p w14:paraId="29B7B560" w14:textId="77777777" w:rsidR="00C439E7" w:rsidRPr="00C439E7" w:rsidRDefault="00C439E7" w:rsidP="00480C02">
      <w:pPr>
        <w:widowControl/>
        <w:numPr>
          <w:ilvl w:val="4"/>
          <w:numId w:val="8"/>
        </w:numPr>
        <w:tabs>
          <w:tab w:val="left" w:pos="0"/>
          <w:tab w:val="left" w:pos="142"/>
          <w:tab w:val="left" w:pos="284"/>
          <w:tab w:val="left" w:pos="993"/>
        </w:tabs>
        <w:ind w:left="284" w:hanging="284"/>
        <w:jc w:val="both"/>
        <w:outlineLvl w:val="0"/>
        <w:rPr>
          <w:rFonts w:ascii="Tahoma" w:hAnsi="Tahoma" w:cs="Tahoma"/>
          <w:bCs/>
          <w:sz w:val="22"/>
          <w:szCs w:val="22"/>
        </w:rPr>
      </w:pPr>
      <w:r w:rsidRPr="00C439E7">
        <w:rPr>
          <w:rFonts w:ascii="Tahoma" w:eastAsia="Calibri" w:hAnsi="Tahoma" w:cs="Tahoma"/>
          <w:sz w:val="22"/>
          <w:szCs w:val="22"/>
          <w:lang w:eastAsia="en-US"/>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07B5EEE2" w14:textId="77777777" w:rsidR="00C439E7" w:rsidRPr="00C439E7" w:rsidRDefault="00C439E7" w:rsidP="00480C02">
      <w:pPr>
        <w:widowControl/>
        <w:numPr>
          <w:ilvl w:val="4"/>
          <w:numId w:val="8"/>
        </w:numPr>
        <w:tabs>
          <w:tab w:val="left" w:pos="0"/>
          <w:tab w:val="left" w:pos="142"/>
          <w:tab w:val="left" w:pos="284"/>
          <w:tab w:val="left" w:pos="993"/>
        </w:tabs>
        <w:ind w:left="284" w:hanging="284"/>
        <w:jc w:val="both"/>
        <w:outlineLvl w:val="0"/>
        <w:rPr>
          <w:rFonts w:ascii="Tahoma" w:hAnsi="Tahoma" w:cs="Tahoma"/>
          <w:bCs/>
          <w:sz w:val="22"/>
          <w:szCs w:val="22"/>
        </w:rPr>
      </w:pPr>
      <w:r w:rsidRPr="00C439E7">
        <w:rPr>
          <w:rFonts w:ascii="Tahoma" w:hAnsi="Tahoma" w:cs="Tahoma"/>
          <w:sz w:val="22"/>
          <w:szCs w:val="22"/>
        </w:rPr>
        <w:t xml:space="preserve">art. 7 ust. 1 ustawy z dnia 13 kwietnia 2022r. </w:t>
      </w:r>
      <w:r w:rsidRPr="00C439E7">
        <w:rPr>
          <w:rFonts w:ascii="Tahoma" w:hAnsi="Tahoma" w:cs="Tahoma"/>
          <w:bCs/>
          <w:sz w:val="22"/>
          <w:szCs w:val="22"/>
        </w:rPr>
        <w:t>o szczególnych rozwiązaniach w zakresie przeciwdziałania wspieraniu agresji na Ukrainę oraz służących ochronie bezpieczeństwa narodowego tj.:</w:t>
      </w:r>
    </w:p>
    <w:p w14:paraId="699A00C2" w14:textId="77777777" w:rsidR="00C439E7" w:rsidRPr="00C439E7" w:rsidRDefault="00C439E7" w:rsidP="00480C02">
      <w:pPr>
        <w:tabs>
          <w:tab w:val="left" w:pos="0"/>
          <w:tab w:val="left" w:pos="142"/>
          <w:tab w:val="left" w:pos="284"/>
        </w:tabs>
        <w:ind w:left="284"/>
        <w:jc w:val="both"/>
        <w:outlineLvl w:val="0"/>
        <w:rPr>
          <w:rFonts w:ascii="Tahoma" w:hAnsi="Tahoma" w:cs="Tahoma"/>
          <w:bCs/>
          <w:sz w:val="22"/>
          <w:szCs w:val="22"/>
        </w:rPr>
      </w:pPr>
      <w:r w:rsidRPr="00C439E7">
        <w:rPr>
          <w:rFonts w:ascii="Tahoma" w:hAnsi="Tahoma" w:cs="Tahoma"/>
          <w:sz w:val="22"/>
          <w:szCs w:val="22"/>
        </w:rPr>
        <w:t xml:space="preserve">Z postępowania </w:t>
      </w:r>
      <w:r w:rsidRPr="00C439E7">
        <w:rPr>
          <w:rStyle w:val="d2edcug0"/>
          <w:rFonts w:ascii="Tahoma" w:hAnsi="Tahoma" w:cs="Tahoma"/>
          <w:sz w:val="22"/>
          <w:szCs w:val="22"/>
        </w:rPr>
        <w:t xml:space="preserve">o udzielenie zamówienia publicznego lub konkursu prowadzonego na podstawie ustawy </w:t>
      </w:r>
      <w:proofErr w:type="spellStart"/>
      <w:r w:rsidRPr="00C439E7">
        <w:rPr>
          <w:rStyle w:val="d2edcug0"/>
          <w:rFonts w:ascii="Tahoma" w:hAnsi="Tahoma" w:cs="Tahoma"/>
          <w:sz w:val="22"/>
          <w:szCs w:val="22"/>
        </w:rPr>
        <w:t>Pzp</w:t>
      </w:r>
      <w:proofErr w:type="spellEnd"/>
      <w:r w:rsidRPr="00C439E7">
        <w:rPr>
          <w:rStyle w:val="d2edcug0"/>
          <w:rFonts w:ascii="Tahoma" w:hAnsi="Tahoma" w:cs="Tahoma"/>
          <w:sz w:val="22"/>
          <w:szCs w:val="22"/>
        </w:rPr>
        <w:t xml:space="preserve"> wyklucza się:</w:t>
      </w:r>
    </w:p>
    <w:p w14:paraId="541BF635" w14:textId="281D904D" w:rsidR="00C439E7" w:rsidRPr="00C439E7" w:rsidRDefault="008F05C0" w:rsidP="00480C02">
      <w:pPr>
        <w:pStyle w:val="Akapitzlist"/>
        <w:numPr>
          <w:ilvl w:val="0"/>
          <w:numId w:val="10"/>
        </w:numPr>
        <w:tabs>
          <w:tab w:val="left" w:pos="993"/>
        </w:tabs>
        <w:suppressAutoHyphens w:val="0"/>
        <w:autoSpaceDN w:val="0"/>
        <w:spacing w:after="0" w:line="240" w:lineRule="auto"/>
        <w:ind w:left="426" w:hanging="142"/>
        <w:jc w:val="both"/>
        <w:rPr>
          <w:rFonts w:ascii="Tahoma" w:eastAsia="Times New Roman" w:hAnsi="Tahoma" w:cs="Tahoma"/>
          <w:lang w:eastAsia="pl-PL"/>
        </w:rPr>
      </w:pPr>
      <w:r>
        <w:rPr>
          <w:rFonts w:ascii="Tahoma" w:eastAsia="Times New Roman" w:hAnsi="Tahoma" w:cs="Tahoma"/>
          <w:lang w:eastAsia="pl-PL"/>
        </w:rPr>
        <w:t>W</w:t>
      </w:r>
      <w:r w:rsidR="00C439E7" w:rsidRPr="00C439E7">
        <w:rPr>
          <w:rFonts w:ascii="Tahoma" w:eastAsia="Times New Roman" w:hAnsi="Tahoma" w:cs="Tahoma"/>
          <w:lang w:eastAsia="pl-PL"/>
        </w:rPr>
        <w:t>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C12007" w14:textId="4F82FACF" w:rsidR="00C439E7" w:rsidRPr="00C439E7" w:rsidRDefault="008F05C0" w:rsidP="00480C02">
      <w:pPr>
        <w:pStyle w:val="Akapitzlist"/>
        <w:numPr>
          <w:ilvl w:val="0"/>
          <w:numId w:val="9"/>
        </w:numPr>
        <w:tabs>
          <w:tab w:val="left" w:pos="993"/>
        </w:tabs>
        <w:suppressAutoHyphens w:val="0"/>
        <w:autoSpaceDN w:val="0"/>
        <w:spacing w:after="0" w:line="240" w:lineRule="auto"/>
        <w:ind w:left="426" w:hanging="142"/>
        <w:jc w:val="both"/>
        <w:rPr>
          <w:rFonts w:ascii="Tahoma" w:eastAsia="Times New Roman" w:hAnsi="Tahoma" w:cs="Tahoma"/>
          <w:lang w:eastAsia="pl-PL"/>
        </w:rPr>
      </w:pPr>
      <w:r>
        <w:rPr>
          <w:rFonts w:ascii="Tahoma" w:eastAsia="Times New Roman" w:hAnsi="Tahoma" w:cs="Tahoma"/>
          <w:lang w:eastAsia="pl-PL"/>
        </w:rPr>
        <w:t>W</w:t>
      </w:r>
      <w:r w:rsidR="00C439E7" w:rsidRPr="00C439E7">
        <w:rPr>
          <w:rFonts w:ascii="Tahoma" w:eastAsia="Times New Roman" w:hAnsi="Tahoma" w:cs="Tahoma"/>
          <w:lang w:eastAsia="pl-PL"/>
        </w:rPr>
        <w:t>ykonawcę oraz uczestnika konkursu, którego beneficjentem rzeczywistym w rozumieniu ustawy z dnia 1 marca 2018 r. o przeciwdziałaniu praniu pieniędzy oraz finansowaniu terroryzmu (</w:t>
      </w:r>
      <w:r w:rsidR="00393D1C">
        <w:rPr>
          <w:rFonts w:ascii="Tahoma" w:eastAsia="Times New Roman" w:hAnsi="Tahoma" w:cs="Tahoma"/>
          <w:lang w:eastAsia="pl-PL"/>
        </w:rPr>
        <w:t xml:space="preserve">t. j. </w:t>
      </w:r>
      <w:r w:rsidR="00C439E7" w:rsidRPr="00C439E7">
        <w:rPr>
          <w:rFonts w:ascii="Tahoma" w:eastAsia="Times New Roman" w:hAnsi="Tahoma" w:cs="Tahoma"/>
          <w:lang w:eastAsia="pl-PL"/>
        </w:rPr>
        <w:t>Dz. U. z 202</w:t>
      </w:r>
      <w:r w:rsidR="00393D1C">
        <w:rPr>
          <w:rFonts w:ascii="Tahoma" w:eastAsia="Times New Roman" w:hAnsi="Tahoma" w:cs="Tahoma"/>
          <w:lang w:eastAsia="pl-PL"/>
        </w:rPr>
        <w:t>3</w:t>
      </w:r>
      <w:r w:rsidR="00C439E7" w:rsidRPr="00C439E7">
        <w:rPr>
          <w:rFonts w:ascii="Tahoma" w:eastAsia="Times New Roman" w:hAnsi="Tahoma" w:cs="Tahoma"/>
          <w:lang w:eastAsia="pl-PL"/>
        </w:rPr>
        <w:t xml:space="preserve"> r. poz. </w:t>
      </w:r>
      <w:r w:rsidR="00393D1C">
        <w:rPr>
          <w:rFonts w:ascii="Tahoma" w:eastAsia="Times New Roman" w:hAnsi="Tahoma" w:cs="Tahoma"/>
          <w:lang w:eastAsia="pl-PL"/>
        </w:rPr>
        <w:t>1124</w:t>
      </w:r>
      <w:r w:rsidR="00C439E7" w:rsidRPr="00C439E7">
        <w:rPr>
          <w:rFonts w:ascii="Tahoma" w:eastAsia="Times New Roman" w:hAnsi="Tahoma" w:cs="Tahoma"/>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EF67F0A" w14:textId="25580919" w:rsidR="00C439E7" w:rsidRPr="00C439E7" w:rsidRDefault="00C439E7" w:rsidP="00480C02">
      <w:pPr>
        <w:pStyle w:val="Akapitzlist"/>
        <w:numPr>
          <w:ilvl w:val="0"/>
          <w:numId w:val="9"/>
        </w:numPr>
        <w:tabs>
          <w:tab w:val="left" w:pos="993"/>
        </w:tabs>
        <w:suppressAutoHyphens w:val="0"/>
        <w:autoSpaceDN w:val="0"/>
        <w:spacing w:after="120" w:line="240" w:lineRule="auto"/>
        <w:ind w:left="426" w:hanging="142"/>
        <w:jc w:val="both"/>
        <w:rPr>
          <w:rFonts w:ascii="Tahoma" w:eastAsia="Times New Roman" w:hAnsi="Tahoma" w:cs="Tahoma"/>
          <w:lang w:eastAsia="pl-PL"/>
        </w:rPr>
      </w:pPr>
      <w:r w:rsidRPr="00C439E7">
        <w:rPr>
          <w:rFonts w:ascii="Tahoma" w:eastAsia="Times New Roman" w:hAnsi="Tahoma" w:cs="Tahoma"/>
          <w:lang w:eastAsia="pl-PL"/>
        </w:rPr>
        <w:t xml:space="preserve">   </w:t>
      </w:r>
      <w:r w:rsidR="008F05C0">
        <w:rPr>
          <w:rFonts w:ascii="Tahoma" w:eastAsia="Times New Roman" w:hAnsi="Tahoma" w:cs="Tahoma"/>
          <w:lang w:eastAsia="pl-PL"/>
        </w:rPr>
        <w:t>W</w:t>
      </w:r>
      <w:r w:rsidRPr="00C439E7">
        <w:rPr>
          <w:rFonts w:ascii="Tahoma" w:eastAsia="Times New Roman" w:hAnsi="Tahoma" w:cs="Tahoma"/>
          <w:lang w:eastAsia="pl-PL"/>
        </w:rPr>
        <w:t>ykonawcę oraz uczestnika konkursu, którego jednostką dominującą w rozumieniu art. 3 ust. 1 pkt 37 ustawy z dnia 29 września 1994 r. o rachunkowości (</w:t>
      </w:r>
      <w:r w:rsidR="00393D1C">
        <w:rPr>
          <w:rFonts w:ascii="Tahoma" w:eastAsia="Times New Roman" w:hAnsi="Tahoma" w:cs="Tahoma"/>
          <w:lang w:eastAsia="pl-PL"/>
        </w:rPr>
        <w:t xml:space="preserve">t. j. </w:t>
      </w:r>
      <w:r w:rsidRPr="00C439E7">
        <w:rPr>
          <w:rFonts w:ascii="Tahoma" w:eastAsia="Times New Roman" w:hAnsi="Tahoma" w:cs="Tahoma"/>
          <w:lang w:eastAsia="pl-PL"/>
        </w:rPr>
        <w:t>Dz. U. z 202</w:t>
      </w:r>
      <w:r w:rsidR="00393D1C">
        <w:rPr>
          <w:rFonts w:ascii="Tahoma" w:eastAsia="Times New Roman" w:hAnsi="Tahoma" w:cs="Tahoma"/>
          <w:lang w:eastAsia="pl-PL"/>
        </w:rPr>
        <w:t>3</w:t>
      </w:r>
      <w:r w:rsidRPr="00C439E7">
        <w:rPr>
          <w:rFonts w:ascii="Tahoma" w:eastAsia="Times New Roman" w:hAnsi="Tahoma" w:cs="Tahoma"/>
          <w:lang w:eastAsia="pl-PL"/>
        </w:rPr>
        <w:t xml:space="preserve"> r. poz. </w:t>
      </w:r>
      <w:r w:rsidR="00393D1C">
        <w:rPr>
          <w:rFonts w:ascii="Tahoma" w:eastAsia="Times New Roman" w:hAnsi="Tahoma" w:cs="Tahoma"/>
          <w:lang w:eastAsia="pl-PL"/>
        </w:rPr>
        <w:t>120</w:t>
      </w:r>
      <w:r w:rsidRPr="00C439E7">
        <w:rPr>
          <w:rFonts w:ascii="Tahoma" w:eastAsia="Times New Roman" w:hAnsi="Tahoma" w:cs="Tahoma"/>
          <w:lang w:eastAsia="pl-PL"/>
        </w:rPr>
        <w:t xml:space="preserve">), jest </w:t>
      </w:r>
      <w:r w:rsidRPr="00C439E7">
        <w:rPr>
          <w:rFonts w:ascii="Tahoma" w:eastAsia="Times New Roman" w:hAnsi="Tahoma" w:cs="Tahoma"/>
          <w:lang w:eastAsia="pl-PL"/>
        </w:rPr>
        <w:lastRenderedPageBreak/>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1747BF3" w14:textId="77777777" w:rsidR="00C439E7" w:rsidRPr="00C439E7" w:rsidRDefault="005C3756" w:rsidP="00480C02">
      <w:pPr>
        <w:tabs>
          <w:tab w:val="left" w:pos="-142"/>
          <w:tab w:val="left" w:pos="142"/>
        </w:tabs>
        <w:autoSpaceDE w:val="0"/>
        <w:autoSpaceDN w:val="0"/>
        <w:adjustRightInd w:val="0"/>
        <w:spacing w:after="120"/>
        <w:ind w:left="-284" w:firstLine="142"/>
        <w:rPr>
          <w:rFonts w:ascii="Tahoma" w:hAnsi="Tahoma" w:cs="Tahoma"/>
          <w:sz w:val="22"/>
          <w:szCs w:val="22"/>
        </w:rPr>
      </w:pPr>
      <w:r>
        <w:rPr>
          <w:rFonts w:ascii="Tahoma" w:hAnsi="Tahoma" w:cs="Tahoma"/>
          <w:bCs/>
          <w:sz w:val="22"/>
          <w:szCs w:val="22"/>
        </w:rPr>
        <w:t xml:space="preserve">  </w:t>
      </w:r>
      <w:r w:rsidR="00C439E7" w:rsidRPr="00C439E7">
        <w:rPr>
          <w:rFonts w:ascii="Tahoma" w:hAnsi="Tahoma" w:cs="Tahoma"/>
          <w:bCs/>
          <w:sz w:val="22"/>
          <w:szCs w:val="22"/>
        </w:rPr>
        <w:t xml:space="preserve">2) spełniają warunki udziału w postępowaniu dotyczące: </w:t>
      </w:r>
    </w:p>
    <w:p w14:paraId="3CC3E089" w14:textId="77777777" w:rsidR="002859AD" w:rsidRDefault="00C439E7" w:rsidP="00480C02">
      <w:pPr>
        <w:tabs>
          <w:tab w:val="left" w:pos="-142"/>
        </w:tabs>
        <w:autoSpaceDE w:val="0"/>
        <w:autoSpaceDN w:val="0"/>
        <w:adjustRightInd w:val="0"/>
        <w:ind w:left="709" w:hanging="709"/>
        <w:rPr>
          <w:rFonts w:ascii="Tahoma" w:hAnsi="Tahoma" w:cs="Tahoma"/>
          <w:b/>
          <w:bCs/>
          <w:sz w:val="22"/>
          <w:szCs w:val="22"/>
          <w:lang w:bidi="ar-SA"/>
        </w:rPr>
      </w:pPr>
      <w:r w:rsidRPr="00C439E7">
        <w:rPr>
          <w:rFonts w:ascii="Tahoma" w:hAnsi="Tahoma" w:cs="Tahoma"/>
          <w:bCs/>
          <w:sz w:val="22"/>
          <w:szCs w:val="22"/>
        </w:rPr>
        <w:t>a)</w:t>
      </w:r>
      <w:r w:rsidRPr="00C439E7">
        <w:rPr>
          <w:rFonts w:ascii="Tahoma" w:hAnsi="Tahoma" w:cs="Tahoma"/>
          <w:sz w:val="22"/>
          <w:szCs w:val="22"/>
        </w:rPr>
        <w:t xml:space="preserve"> </w:t>
      </w:r>
      <w:r w:rsidR="005C3756" w:rsidRPr="009C08CB">
        <w:rPr>
          <w:rFonts w:ascii="Tahoma" w:hAnsi="Tahoma" w:cs="Tahoma"/>
          <w:b/>
          <w:bCs/>
          <w:sz w:val="22"/>
          <w:szCs w:val="22"/>
          <w:lang w:bidi="ar-SA"/>
        </w:rPr>
        <w:t>UPRAWNIEŃ DO PROWADZENIA OKREŚLONE</w:t>
      </w:r>
      <w:r w:rsidR="002859AD">
        <w:rPr>
          <w:rFonts w:ascii="Tahoma" w:hAnsi="Tahoma" w:cs="Tahoma"/>
          <w:b/>
          <w:bCs/>
          <w:sz w:val="22"/>
          <w:szCs w:val="22"/>
          <w:lang w:bidi="ar-SA"/>
        </w:rPr>
        <w:t>J DZIAŁALNOŚCI GOSPODARCZEJ LUB</w:t>
      </w:r>
    </w:p>
    <w:p w14:paraId="4189B7A5" w14:textId="77777777" w:rsidR="00C439E7" w:rsidRPr="00C439E7" w:rsidRDefault="005C3756" w:rsidP="00480C02">
      <w:pPr>
        <w:tabs>
          <w:tab w:val="left" w:pos="-142"/>
        </w:tabs>
        <w:autoSpaceDE w:val="0"/>
        <w:autoSpaceDN w:val="0"/>
        <w:adjustRightInd w:val="0"/>
        <w:ind w:left="284"/>
        <w:rPr>
          <w:rFonts w:ascii="Tahoma" w:hAnsi="Tahoma" w:cs="Tahoma"/>
          <w:sz w:val="22"/>
          <w:szCs w:val="22"/>
        </w:rPr>
      </w:pPr>
      <w:r w:rsidRPr="009C08CB">
        <w:rPr>
          <w:rFonts w:ascii="Tahoma" w:hAnsi="Tahoma" w:cs="Tahoma"/>
          <w:b/>
          <w:bCs/>
          <w:sz w:val="22"/>
          <w:szCs w:val="22"/>
          <w:lang w:bidi="ar-SA"/>
        </w:rPr>
        <w:t xml:space="preserve">ZAWODOWEJ, O ILE WYNIKA TO Z ODRĘBNYCH PRZEPISÓW. </w:t>
      </w:r>
      <w:r>
        <w:rPr>
          <w:rFonts w:ascii="Tahoma" w:hAnsi="Tahoma" w:cs="Tahoma"/>
          <w:sz w:val="22"/>
          <w:szCs w:val="22"/>
        </w:rPr>
        <w:t xml:space="preserve">   </w:t>
      </w:r>
    </w:p>
    <w:p w14:paraId="5B57008B" w14:textId="77777777" w:rsidR="00C439E7" w:rsidRPr="00C439E7" w:rsidRDefault="00C439E7" w:rsidP="00480C02">
      <w:pPr>
        <w:autoSpaceDE w:val="0"/>
        <w:autoSpaceDN w:val="0"/>
        <w:adjustRightInd w:val="0"/>
        <w:ind w:firstLine="284"/>
        <w:jc w:val="both"/>
        <w:rPr>
          <w:rFonts w:ascii="Tahoma" w:hAnsi="Tahoma" w:cs="Tahoma"/>
          <w:sz w:val="22"/>
          <w:szCs w:val="22"/>
        </w:rPr>
      </w:pPr>
      <w:r w:rsidRPr="00C439E7">
        <w:rPr>
          <w:rFonts w:ascii="Tahoma" w:hAnsi="Tahoma" w:cs="Tahoma"/>
          <w:sz w:val="22"/>
          <w:szCs w:val="22"/>
        </w:rPr>
        <w:t>Wykonawca spełni warunek jeżeli wykaże, że:</w:t>
      </w:r>
    </w:p>
    <w:p w14:paraId="33BCB8E7" w14:textId="5896B066" w:rsidR="00C439E7" w:rsidRPr="00C439E7" w:rsidRDefault="005C3756" w:rsidP="00480C02">
      <w:pPr>
        <w:autoSpaceDE w:val="0"/>
        <w:autoSpaceDN w:val="0"/>
        <w:adjustRightInd w:val="0"/>
        <w:spacing w:after="120"/>
        <w:ind w:left="284"/>
        <w:jc w:val="both"/>
        <w:rPr>
          <w:rFonts w:ascii="Tahoma" w:hAnsi="Tahoma" w:cs="Tahoma"/>
          <w:sz w:val="22"/>
          <w:szCs w:val="22"/>
        </w:rPr>
      </w:pPr>
      <w:r w:rsidRPr="00393D1C">
        <w:rPr>
          <w:rFonts w:ascii="Tahoma" w:hAnsi="Tahoma" w:cs="Tahoma"/>
          <w:b/>
          <w:bCs/>
          <w:sz w:val="22"/>
          <w:szCs w:val="22"/>
        </w:rPr>
        <w:t>-</w:t>
      </w:r>
      <w:r>
        <w:rPr>
          <w:rFonts w:ascii="Tahoma" w:hAnsi="Tahoma" w:cs="Tahoma"/>
          <w:sz w:val="22"/>
          <w:szCs w:val="22"/>
        </w:rPr>
        <w:t xml:space="preserve"> </w:t>
      </w:r>
      <w:r w:rsidR="00C439E7" w:rsidRPr="00393D1C">
        <w:rPr>
          <w:rFonts w:ascii="Tahoma" w:hAnsi="Tahoma" w:cs="Tahoma"/>
          <w:b/>
          <w:bCs/>
          <w:sz w:val="22"/>
          <w:szCs w:val="22"/>
        </w:rPr>
        <w:t xml:space="preserve">posiada </w:t>
      </w:r>
      <w:r w:rsidR="00C439E7" w:rsidRPr="00393D1C">
        <w:rPr>
          <w:rFonts w:ascii="Tahoma" w:hAnsi="Tahoma" w:cs="Tahoma"/>
          <w:b/>
          <w:bCs/>
          <w:sz w:val="22"/>
          <w:szCs w:val="22"/>
          <w:u w:val="single"/>
        </w:rPr>
        <w:t>aktualnie obowiązującą koncesję</w:t>
      </w:r>
      <w:r w:rsidR="00C439E7" w:rsidRPr="00C439E7">
        <w:rPr>
          <w:rFonts w:ascii="Tahoma" w:hAnsi="Tahoma" w:cs="Tahoma"/>
          <w:sz w:val="22"/>
          <w:szCs w:val="22"/>
        </w:rPr>
        <w:t xml:space="preserve"> na prowadzenie działalności gospodarczej w zakresie obrotu paliwami gazowymi, wydaną przez Prezesa Urzędu Regulacji Energetyki zgodnie z wymogami ustawy z dnia 10 kwietnia 1997 r. Prawo energetyczne lub dokumentu potwierdzającego, że </w:t>
      </w:r>
      <w:r w:rsidR="008F05C0">
        <w:rPr>
          <w:rFonts w:ascii="Tahoma" w:hAnsi="Tahoma" w:cs="Tahoma"/>
          <w:sz w:val="22"/>
          <w:szCs w:val="22"/>
        </w:rPr>
        <w:t>W</w:t>
      </w:r>
      <w:r w:rsidR="00C439E7" w:rsidRPr="00C439E7">
        <w:rPr>
          <w:rFonts w:ascii="Tahoma" w:hAnsi="Tahoma" w:cs="Tahoma"/>
          <w:sz w:val="22"/>
          <w:szCs w:val="22"/>
        </w:rPr>
        <w:t xml:space="preserve">ykonawca jest wpisany do jednego z rejestrów zawodowych lub handlowych, prowadzonych w państwie członkowskim Unii Europejskiej, w którym </w:t>
      </w:r>
      <w:r w:rsidR="008F05C0">
        <w:rPr>
          <w:rFonts w:ascii="Tahoma" w:hAnsi="Tahoma" w:cs="Tahoma"/>
          <w:sz w:val="22"/>
          <w:szCs w:val="22"/>
        </w:rPr>
        <w:t>W</w:t>
      </w:r>
      <w:r w:rsidR="00C439E7" w:rsidRPr="00C439E7">
        <w:rPr>
          <w:rFonts w:ascii="Tahoma" w:hAnsi="Tahoma" w:cs="Tahoma"/>
          <w:sz w:val="22"/>
          <w:szCs w:val="22"/>
        </w:rPr>
        <w:t>ykonawca ma siedzibę lub miejsce zamieszkania.</w:t>
      </w:r>
    </w:p>
    <w:p w14:paraId="6A0E38AD" w14:textId="77777777" w:rsidR="002859AD" w:rsidRPr="009C08CB" w:rsidRDefault="00C439E7" w:rsidP="00480C02">
      <w:pPr>
        <w:widowControl/>
        <w:autoSpaceDE w:val="0"/>
        <w:autoSpaceDN w:val="0"/>
        <w:adjustRightInd w:val="0"/>
        <w:rPr>
          <w:rFonts w:ascii="Tahoma" w:hAnsi="Tahoma" w:cs="Tahoma"/>
          <w:sz w:val="22"/>
          <w:szCs w:val="22"/>
          <w:lang w:bidi="ar-SA"/>
        </w:rPr>
      </w:pPr>
      <w:r w:rsidRPr="00C439E7">
        <w:rPr>
          <w:rFonts w:ascii="Tahoma" w:hAnsi="Tahoma" w:cs="Tahoma"/>
          <w:bCs/>
          <w:sz w:val="22"/>
          <w:szCs w:val="22"/>
        </w:rPr>
        <w:t xml:space="preserve">b) </w:t>
      </w:r>
      <w:r w:rsidR="002859AD" w:rsidRPr="009C08CB">
        <w:rPr>
          <w:rFonts w:ascii="Tahoma" w:hAnsi="Tahoma" w:cs="Tahoma"/>
          <w:b/>
          <w:bCs/>
          <w:sz w:val="22"/>
          <w:szCs w:val="22"/>
          <w:lang w:bidi="ar-SA"/>
        </w:rPr>
        <w:t xml:space="preserve">ZDOLNOŚCI TECHNICZNEJ LUB ZAWODOWEJ </w:t>
      </w:r>
    </w:p>
    <w:p w14:paraId="3EA13EFB" w14:textId="77777777" w:rsidR="00C439E7" w:rsidRPr="00C439E7" w:rsidRDefault="00C439E7" w:rsidP="00480C02">
      <w:pPr>
        <w:autoSpaceDE w:val="0"/>
        <w:autoSpaceDN w:val="0"/>
        <w:adjustRightInd w:val="0"/>
        <w:ind w:firstLine="284"/>
        <w:jc w:val="both"/>
        <w:rPr>
          <w:rFonts w:ascii="Tahoma" w:hAnsi="Tahoma" w:cs="Tahoma"/>
          <w:bCs/>
          <w:sz w:val="22"/>
          <w:szCs w:val="22"/>
        </w:rPr>
      </w:pPr>
      <w:r w:rsidRPr="00C439E7">
        <w:rPr>
          <w:rFonts w:ascii="Tahoma" w:hAnsi="Tahoma" w:cs="Tahoma"/>
          <w:bCs/>
          <w:sz w:val="22"/>
          <w:szCs w:val="22"/>
        </w:rPr>
        <w:t xml:space="preserve">Wykonawca spełni warunek jeżeli przedstawi: </w:t>
      </w:r>
    </w:p>
    <w:p w14:paraId="4AF9FFDF" w14:textId="0B7BE5BF" w:rsidR="00C439E7" w:rsidRPr="00C439E7" w:rsidRDefault="002859AD" w:rsidP="00480C02">
      <w:pPr>
        <w:autoSpaceDE w:val="0"/>
        <w:autoSpaceDN w:val="0"/>
        <w:adjustRightInd w:val="0"/>
        <w:spacing w:after="120"/>
        <w:ind w:left="284"/>
        <w:jc w:val="both"/>
        <w:rPr>
          <w:rFonts w:ascii="Tahoma" w:hAnsi="Tahoma" w:cs="Tahoma"/>
          <w:bCs/>
          <w:sz w:val="22"/>
          <w:szCs w:val="22"/>
        </w:rPr>
      </w:pPr>
      <w:bookmarkStart w:id="15" w:name="_Hlk68684782"/>
      <w:r w:rsidRPr="00393D1C">
        <w:rPr>
          <w:rFonts w:ascii="Tahoma" w:hAnsi="Tahoma" w:cs="Tahoma"/>
          <w:b/>
          <w:bCs/>
          <w:sz w:val="22"/>
          <w:szCs w:val="22"/>
        </w:rPr>
        <w:t xml:space="preserve">- </w:t>
      </w:r>
      <w:r w:rsidR="00C439E7" w:rsidRPr="00393D1C">
        <w:rPr>
          <w:rFonts w:ascii="Tahoma" w:hAnsi="Tahoma" w:cs="Tahoma"/>
          <w:b/>
          <w:bCs/>
          <w:sz w:val="22"/>
          <w:szCs w:val="22"/>
          <w:u w:val="single"/>
        </w:rPr>
        <w:t>wykaz dostaw</w:t>
      </w:r>
      <w:r w:rsidR="00C439E7" w:rsidRPr="00C439E7">
        <w:rPr>
          <w:rFonts w:ascii="Tahoma" w:hAnsi="Tahoma" w:cs="Tahoma"/>
          <w:sz w:val="22"/>
          <w:szCs w:val="22"/>
        </w:rPr>
        <w:t xml:space="preserve"> wykonanych, a w przypadku świadczeń powtarzających się lub ciągłych również wykonywanych,</w:t>
      </w:r>
      <w:r w:rsidR="00C439E7" w:rsidRPr="00C439E7">
        <w:rPr>
          <w:rFonts w:ascii="Tahoma" w:hAnsi="Tahoma" w:cs="Tahoma"/>
          <w:bCs/>
          <w:sz w:val="22"/>
          <w:szCs w:val="22"/>
        </w:rPr>
        <w:t xml:space="preserve"> </w:t>
      </w:r>
      <w:r w:rsidR="00C439E7" w:rsidRPr="00C439E7">
        <w:rPr>
          <w:rFonts w:ascii="Tahoma" w:hAnsi="Tahoma" w:cs="Tahoma"/>
          <w:sz w:val="22"/>
          <w:szCs w:val="22"/>
        </w:rPr>
        <w:t>w okresie ostatnich 3 lat, a jeżeli okres prowadzenia działalności jest krótszy – w tym okresie</w:t>
      </w:r>
      <w:bookmarkEnd w:id="15"/>
      <w:r w:rsidR="00C439E7" w:rsidRPr="00C439E7">
        <w:rPr>
          <w:rFonts w:ascii="Tahoma" w:hAnsi="Tahoma" w:cs="Tahoma"/>
          <w:sz w:val="22"/>
          <w:szCs w:val="22"/>
        </w:rPr>
        <w:t xml:space="preserve">, </w:t>
      </w:r>
      <w:r w:rsidR="00C439E7" w:rsidRPr="00C439E7">
        <w:rPr>
          <w:rFonts w:ascii="Tahoma" w:hAnsi="Tahoma" w:cs="Tahoma"/>
          <w:b/>
          <w:sz w:val="22"/>
          <w:szCs w:val="22"/>
        </w:rPr>
        <w:t>co najmniej dwóch klientów, na rzecz których była lub jest wykonywana kompleksowa dostawa gazu ziemnego wysokometanowego typu E o wielkości co najmniej 1,</w:t>
      </w:r>
      <w:r w:rsidR="00DD22F2">
        <w:rPr>
          <w:rFonts w:ascii="Tahoma" w:hAnsi="Tahoma" w:cs="Tahoma"/>
          <w:b/>
          <w:sz w:val="22"/>
          <w:szCs w:val="22"/>
        </w:rPr>
        <w:t>2</w:t>
      </w:r>
      <w:r w:rsidR="00C439E7" w:rsidRPr="00C439E7">
        <w:rPr>
          <w:rFonts w:ascii="Tahoma" w:hAnsi="Tahoma" w:cs="Tahoma"/>
          <w:b/>
          <w:sz w:val="22"/>
          <w:szCs w:val="22"/>
        </w:rPr>
        <w:t xml:space="preserve">5 </w:t>
      </w:r>
      <w:proofErr w:type="spellStart"/>
      <w:r w:rsidR="00C439E7" w:rsidRPr="00C439E7">
        <w:rPr>
          <w:rFonts w:ascii="Tahoma" w:hAnsi="Tahoma" w:cs="Tahoma"/>
          <w:b/>
          <w:sz w:val="22"/>
          <w:szCs w:val="22"/>
        </w:rPr>
        <w:t>GWh</w:t>
      </w:r>
      <w:proofErr w:type="spellEnd"/>
      <w:r w:rsidR="00C439E7" w:rsidRPr="00C439E7">
        <w:rPr>
          <w:rFonts w:ascii="Tahoma" w:hAnsi="Tahoma" w:cs="Tahoma"/>
          <w:b/>
          <w:sz w:val="22"/>
          <w:szCs w:val="22"/>
        </w:rPr>
        <w:t xml:space="preserve"> w skali roku dla każdego odbiorcy</w:t>
      </w:r>
      <w:r w:rsidR="00C439E7" w:rsidRPr="00C439E7">
        <w:rPr>
          <w:rFonts w:ascii="Tahoma" w:hAnsi="Tahoma" w:cs="Tahoma"/>
          <w:sz w:val="22"/>
          <w:szCs w:val="22"/>
        </w:rPr>
        <w:t xml:space="preserve"> wraz</w:t>
      </w:r>
      <w:r w:rsidR="00C439E7" w:rsidRPr="00C439E7">
        <w:rPr>
          <w:rFonts w:ascii="Tahoma" w:hAnsi="Tahoma" w:cs="Tahoma"/>
          <w:bCs/>
          <w:sz w:val="22"/>
          <w:szCs w:val="22"/>
        </w:rPr>
        <w:t xml:space="preserve"> </w:t>
      </w:r>
      <w:r w:rsidR="00C439E7" w:rsidRPr="00C439E7">
        <w:rPr>
          <w:rFonts w:ascii="Tahoma" w:hAnsi="Tahoma" w:cs="Tahoma"/>
          <w:sz w:val="22"/>
          <w:szCs w:val="22"/>
        </w:rPr>
        <w:t>z podaniem ich wartości, przedmiotu, dat wykonania i podmiotów, na rzecz których dostawy zostały wykonane</w:t>
      </w:r>
      <w:r w:rsidR="00C439E7" w:rsidRPr="00C439E7">
        <w:rPr>
          <w:rFonts w:ascii="Tahoma" w:hAnsi="Tahoma" w:cs="Tahoma"/>
          <w:bCs/>
          <w:sz w:val="22"/>
          <w:szCs w:val="22"/>
        </w:rPr>
        <w:t xml:space="preserve"> </w:t>
      </w:r>
      <w:r w:rsidR="00C439E7" w:rsidRPr="00C439E7">
        <w:rPr>
          <w:rFonts w:ascii="Tahoma" w:hAnsi="Tahoma" w:cs="Tahoma"/>
          <w:sz w:val="22"/>
          <w:szCs w:val="22"/>
        </w:rPr>
        <w:t>lub są wykonywane, oraz załączeniem dowodów określających, czy te dostawy zostały wykonane lub</w:t>
      </w:r>
      <w:r w:rsidR="00C439E7" w:rsidRPr="00C439E7">
        <w:rPr>
          <w:rFonts w:ascii="Tahoma" w:hAnsi="Tahoma" w:cs="Tahoma"/>
          <w:bCs/>
          <w:sz w:val="22"/>
          <w:szCs w:val="22"/>
        </w:rPr>
        <w:t xml:space="preserve"> </w:t>
      </w:r>
      <w:r w:rsidR="00C439E7" w:rsidRPr="00C439E7">
        <w:rPr>
          <w:rFonts w:ascii="Tahoma" w:hAnsi="Tahoma" w:cs="Tahoma"/>
          <w:sz w:val="22"/>
          <w:szCs w:val="22"/>
        </w:rPr>
        <w:t>są wykonywane należycie, przy czym dowodami, o których mowa, są referencje bądź inne dokumenty sporządzone</w:t>
      </w:r>
      <w:r w:rsidR="00C439E7" w:rsidRPr="00C439E7">
        <w:rPr>
          <w:rFonts w:ascii="Tahoma" w:hAnsi="Tahoma" w:cs="Tahoma"/>
          <w:bCs/>
          <w:sz w:val="22"/>
          <w:szCs w:val="22"/>
        </w:rPr>
        <w:t xml:space="preserve"> </w:t>
      </w:r>
      <w:r w:rsidR="00C439E7" w:rsidRPr="00C439E7">
        <w:rPr>
          <w:rFonts w:ascii="Tahoma" w:hAnsi="Tahoma" w:cs="Tahoma"/>
          <w:sz w:val="22"/>
          <w:szCs w:val="22"/>
        </w:rPr>
        <w:t>przez podmiot, na rzecz którego dostawy zostały wykonane, a w przypadku świadczeń powtarzających się</w:t>
      </w:r>
      <w:r w:rsidR="00C439E7" w:rsidRPr="00C439E7">
        <w:rPr>
          <w:rFonts w:ascii="Tahoma" w:hAnsi="Tahoma" w:cs="Tahoma"/>
          <w:bCs/>
          <w:sz w:val="22"/>
          <w:szCs w:val="22"/>
        </w:rPr>
        <w:t xml:space="preserve"> </w:t>
      </w:r>
      <w:r w:rsidR="00C439E7" w:rsidRPr="00C439E7">
        <w:rPr>
          <w:rFonts w:ascii="Tahoma" w:hAnsi="Tahoma" w:cs="Tahoma"/>
          <w:sz w:val="22"/>
          <w:szCs w:val="22"/>
        </w:rPr>
        <w:t xml:space="preserve">lub ciągłych są wykonywane, a jeżeli </w:t>
      </w:r>
      <w:r w:rsidR="008F05C0">
        <w:rPr>
          <w:rFonts w:ascii="Tahoma" w:hAnsi="Tahoma" w:cs="Tahoma"/>
          <w:sz w:val="22"/>
          <w:szCs w:val="22"/>
        </w:rPr>
        <w:t>W</w:t>
      </w:r>
      <w:r w:rsidR="00C439E7" w:rsidRPr="00C439E7">
        <w:rPr>
          <w:rFonts w:ascii="Tahoma" w:hAnsi="Tahoma" w:cs="Tahoma"/>
          <w:sz w:val="22"/>
          <w:szCs w:val="22"/>
        </w:rPr>
        <w:t>ykonawca z przyczyn niezależnych od niego nie jest w stanie uzyskać tych</w:t>
      </w:r>
      <w:r w:rsidR="00C439E7" w:rsidRPr="00C439E7">
        <w:rPr>
          <w:rFonts w:ascii="Tahoma" w:hAnsi="Tahoma" w:cs="Tahoma"/>
          <w:bCs/>
          <w:sz w:val="22"/>
          <w:szCs w:val="22"/>
        </w:rPr>
        <w:t xml:space="preserve"> </w:t>
      </w:r>
      <w:r w:rsidR="00C439E7" w:rsidRPr="00C439E7">
        <w:rPr>
          <w:rFonts w:ascii="Tahoma" w:hAnsi="Tahoma" w:cs="Tahoma"/>
          <w:sz w:val="22"/>
          <w:szCs w:val="22"/>
        </w:rPr>
        <w:t xml:space="preserve">dokumentów – oświadczenie </w:t>
      </w:r>
      <w:r w:rsidR="008F05C0">
        <w:rPr>
          <w:rFonts w:ascii="Tahoma" w:hAnsi="Tahoma" w:cs="Tahoma"/>
          <w:sz w:val="22"/>
          <w:szCs w:val="22"/>
        </w:rPr>
        <w:t>W</w:t>
      </w:r>
      <w:r w:rsidR="00C439E7" w:rsidRPr="00C439E7">
        <w:rPr>
          <w:rFonts w:ascii="Tahoma" w:hAnsi="Tahoma" w:cs="Tahoma"/>
          <w:sz w:val="22"/>
          <w:szCs w:val="22"/>
        </w:rPr>
        <w:t>ykonawcy; w przypadku świadczeń powtarzających się lub ciągłych nadal wykonywanych</w:t>
      </w:r>
      <w:r w:rsidR="00C439E7" w:rsidRPr="00C439E7">
        <w:rPr>
          <w:rFonts w:ascii="Tahoma" w:hAnsi="Tahoma" w:cs="Tahoma"/>
          <w:bCs/>
          <w:sz w:val="22"/>
          <w:szCs w:val="22"/>
        </w:rPr>
        <w:t xml:space="preserve"> </w:t>
      </w:r>
      <w:r w:rsidR="00C439E7" w:rsidRPr="00C439E7">
        <w:rPr>
          <w:rFonts w:ascii="Tahoma" w:hAnsi="Tahoma" w:cs="Tahoma"/>
          <w:sz w:val="22"/>
          <w:szCs w:val="22"/>
        </w:rPr>
        <w:t>referencje bądź inne dokumenty potwierdzające ich należyte wykonywanie powinny być wystawione w okresie</w:t>
      </w:r>
      <w:r w:rsidR="00C439E7" w:rsidRPr="00C439E7">
        <w:rPr>
          <w:rFonts w:ascii="Tahoma" w:hAnsi="Tahoma" w:cs="Tahoma"/>
          <w:bCs/>
          <w:sz w:val="22"/>
          <w:szCs w:val="22"/>
        </w:rPr>
        <w:t xml:space="preserve"> </w:t>
      </w:r>
      <w:r w:rsidR="00C439E7" w:rsidRPr="00C439E7">
        <w:rPr>
          <w:rFonts w:ascii="Tahoma" w:hAnsi="Tahoma" w:cs="Tahoma"/>
          <w:sz w:val="22"/>
          <w:szCs w:val="22"/>
        </w:rPr>
        <w:t>ostatnich 3 miesięcy.</w:t>
      </w:r>
    </w:p>
    <w:p w14:paraId="73D9DBEF" w14:textId="77777777" w:rsidR="00C439E7" w:rsidRPr="00C439E7" w:rsidRDefault="002859AD" w:rsidP="00480C02">
      <w:pPr>
        <w:autoSpaceDE w:val="0"/>
        <w:autoSpaceDN w:val="0"/>
        <w:adjustRightInd w:val="0"/>
        <w:spacing w:after="120"/>
        <w:jc w:val="both"/>
        <w:rPr>
          <w:rFonts w:ascii="Tahoma" w:hAnsi="Tahoma" w:cs="Tahoma"/>
          <w:b/>
          <w:bCs/>
          <w:sz w:val="22"/>
          <w:szCs w:val="22"/>
        </w:rPr>
      </w:pPr>
      <w:r>
        <w:rPr>
          <w:rFonts w:ascii="Tahoma" w:hAnsi="Tahoma" w:cs="Tahoma"/>
          <w:b/>
          <w:bCs/>
          <w:sz w:val="22"/>
          <w:szCs w:val="22"/>
        </w:rPr>
        <w:t xml:space="preserve">    </w:t>
      </w:r>
      <w:r w:rsidR="00C439E7" w:rsidRPr="00C439E7">
        <w:rPr>
          <w:rFonts w:ascii="Tahoma" w:hAnsi="Tahoma" w:cs="Tahoma"/>
          <w:b/>
          <w:bCs/>
          <w:sz w:val="22"/>
          <w:szCs w:val="22"/>
        </w:rPr>
        <w:t>Zamawiający nie stawia wymagań dotyczących sytuacji ekonomicznej lub finansowej.</w:t>
      </w:r>
    </w:p>
    <w:p w14:paraId="07D75C6F" w14:textId="77777777" w:rsidR="002859AD" w:rsidRDefault="002859AD" w:rsidP="00480C02">
      <w:pPr>
        <w:autoSpaceDE w:val="0"/>
        <w:autoSpaceDN w:val="0"/>
        <w:adjustRightInd w:val="0"/>
        <w:jc w:val="both"/>
        <w:rPr>
          <w:rFonts w:ascii="Tahoma" w:hAnsi="Tahoma" w:cs="Tahoma"/>
          <w:b/>
          <w:bCs/>
          <w:sz w:val="22"/>
          <w:szCs w:val="22"/>
        </w:rPr>
      </w:pPr>
      <w:r>
        <w:rPr>
          <w:rFonts w:ascii="Tahoma" w:hAnsi="Tahoma" w:cs="Tahoma"/>
          <w:b/>
          <w:bCs/>
          <w:sz w:val="22"/>
          <w:szCs w:val="22"/>
        </w:rPr>
        <w:t xml:space="preserve">    </w:t>
      </w:r>
      <w:r w:rsidR="00C439E7" w:rsidRPr="00C439E7">
        <w:rPr>
          <w:rFonts w:ascii="Tahoma" w:hAnsi="Tahoma" w:cs="Tahoma"/>
          <w:b/>
          <w:bCs/>
          <w:sz w:val="22"/>
          <w:szCs w:val="22"/>
        </w:rPr>
        <w:t xml:space="preserve">Zamawiający nie stawia wymagań dotyczących zdolności do występowania w obrocie </w:t>
      </w:r>
    </w:p>
    <w:p w14:paraId="6C01C47F" w14:textId="77777777" w:rsidR="00C439E7" w:rsidRPr="00C439E7" w:rsidRDefault="002859AD" w:rsidP="00480C02">
      <w:pPr>
        <w:autoSpaceDE w:val="0"/>
        <w:autoSpaceDN w:val="0"/>
        <w:adjustRightInd w:val="0"/>
        <w:jc w:val="both"/>
        <w:rPr>
          <w:rFonts w:ascii="Tahoma" w:eastAsia="TimesNewRoman" w:hAnsi="Tahoma" w:cs="Tahoma"/>
          <w:b/>
          <w:sz w:val="22"/>
          <w:szCs w:val="22"/>
        </w:rPr>
      </w:pPr>
      <w:r>
        <w:rPr>
          <w:rFonts w:ascii="Tahoma" w:hAnsi="Tahoma" w:cs="Tahoma"/>
          <w:b/>
          <w:bCs/>
          <w:sz w:val="22"/>
          <w:szCs w:val="22"/>
        </w:rPr>
        <w:t xml:space="preserve">    </w:t>
      </w:r>
      <w:r w:rsidR="00C439E7" w:rsidRPr="00C439E7">
        <w:rPr>
          <w:rFonts w:ascii="Tahoma" w:hAnsi="Tahoma" w:cs="Tahoma"/>
          <w:b/>
          <w:bCs/>
          <w:sz w:val="22"/>
          <w:szCs w:val="22"/>
        </w:rPr>
        <w:t>gospodarczym.</w:t>
      </w:r>
    </w:p>
    <w:p w14:paraId="1ADC227E" w14:textId="77777777" w:rsidR="00C439E7" w:rsidRPr="00C439E7" w:rsidRDefault="00C439E7" w:rsidP="00480C02">
      <w:pPr>
        <w:tabs>
          <w:tab w:val="left" w:pos="284"/>
        </w:tabs>
        <w:autoSpaceDE w:val="0"/>
        <w:autoSpaceDN w:val="0"/>
        <w:adjustRightInd w:val="0"/>
        <w:rPr>
          <w:rFonts w:ascii="Tahoma" w:hAnsi="Tahoma" w:cs="Tahoma"/>
          <w:bCs/>
          <w:sz w:val="22"/>
          <w:szCs w:val="22"/>
        </w:rPr>
      </w:pPr>
    </w:p>
    <w:p w14:paraId="39296C1E" w14:textId="48EA079C" w:rsidR="00393D1C" w:rsidRDefault="00393D1C" w:rsidP="00480C02">
      <w:pPr>
        <w:widowControl/>
        <w:tabs>
          <w:tab w:val="left" w:pos="0"/>
        </w:tabs>
        <w:jc w:val="both"/>
        <w:rPr>
          <w:rFonts w:ascii="Tahoma" w:hAnsi="Tahoma" w:cs="Tahoma"/>
          <w:sz w:val="22"/>
          <w:szCs w:val="22"/>
        </w:rPr>
      </w:pPr>
      <w:bookmarkStart w:id="16" w:name="_Hlk69296580"/>
      <w:r>
        <w:rPr>
          <w:rFonts w:ascii="Tahoma" w:hAnsi="Tahoma" w:cs="Tahoma"/>
          <w:sz w:val="22"/>
          <w:szCs w:val="22"/>
        </w:rPr>
        <w:t xml:space="preserve">   2. </w:t>
      </w:r>
      <w:r w:rsidR="00C439E7" w:rsidRPr="00C439E7">
        <w:rPr>
          <w:rFonts w:ascii="Tahoma" w:hAnsi="Tahoma" w:cs="Tahoma"/>
          <w:sz w:val="22"/>
          <w:szCs w:val="22"/>
        </w:rPr>
        <w:t>Wykonawca może w celu potwierdzenia spełnienia warunków udziału w postępowaniu, w</w:t>
      </w:r>
    </w:p>
    <w:p w14:paraId="0B47293F" w14:textId="77777777" w:rsidR="00393D1C" w:rsidRDefault="00393D1C" w:rsidP="00480C02">
      <w:pPr>
        <w:widowControl/>
        <w:tabs>
          <w:tab w:val="left" w:pos="0"/>
        </w:tabs>
        <w:jc w:val="both"/>
        <w:rPr>
          <w:rFonts w:ascii="Tahoma" w:hAnsi="Tahoma" w:cs="Tahoma"/>
          <w:sz w:val="22"/>
          <w:szCs w:val="22"/>
        </w:rPr>
      </w:pPr>
      <w:r>
        <w:rPr>
          <w:rFonts w:ascii="Tahoma" w:hAnsi="Tahoma" w:cs="Tahoma"/>
          <w:sz w:val="22"/>
          <w:szCs w:val="22"/>
        </w:rPr>
        <w:t xml:space="preserve">   </w:t>
      </w:r>
      <w:r w:rsidR="00C439E7" w:rsidRPr="00C439E7">
        <w:rPr>
          <w:rFonts w:ascii="Tahoma" w:hAnsi="Tahoma" w:cs="Tahoma"/>
          <w:sz w:val="22"/>
          <w:szCs w:val="22"/>
        </w:rPr>
        <w:t>stosownych sytuacjach oraz w odniesieniu do konkretnego zamówienia, lub jego części, polegać na</w:t>
      </w:r>
    </w:p>
    <w:p w14:paraId="2E3A4C51" w14:textId="77777777" w:rsidR="00393D1C" w:rsidRDefault="00C439E7" w:rsidP="00480C02">
      <w:pPr>
        <w:widowControl/>
        <w:tabs>
          <w:tab w:val="left" w:pos="0"/>
        </w:tabs>
        <w:jc w:val="both"/>
        <w:rPr>
          <w:rFonts w:ascii="Tahoma" w:hAnsi="Tahoma" w:cs="Tahoma"/>
          <w:sz w:val="22"/>
          <w:szCs w:val="22"/>
        </w:rPr>
      </w:pPr>
      <w:r w:rsidRPr="00C439E7">
        <w:rPr>
          <w:rFonts w:ascii="Tahoma" w:hAnsi="Tahoma" w:cs="Tahoma"/>
          <w:sz w:val="22"/>
          <w:szCs w:val="22"/>
        </w:rPr>
        <w:t xml:space="preserve"> </w:t>
      </w:r>
      <w:r w:rsidR="00393D1C">
        <w:rPr>
          <w:rFonts w:ascii="Tahoma" w:hAnsi="Tahoma" w:cs="Tahoma"/>
          <w:sz w:val="22"/>
          <w:szCs w:val="22"/>
        </w:rPr>
        <w:t xml:space="preserve">  </w:t>
      </w:r>
      <w:r w:rsidRPr="00C439E7">
        <w:rPr>
          <w:rFonts w:ascii="Tahoma" w:hAnsi="Tahoma" w:cs="Tahoma"/>
          <w:sz w:val="22"/>
          <w:szCs w:val="22"/>
        </w:rPr>
        <w:t xml:space="preserve">zdolnościach technicznych lub zawodowych podmiotów udostępniających zasoby, niezależnie od </w:t>
      </w:r>
      <w:r w:rsidR="00393D1C">
        <w:rPr>
          <w:rFonts w:ascii="Tahoma" w:hAnsi="Tahoma" w:cs="Tahoma"/>
          <w:sz w:val="22"/>
          <w:szCs w:val="22"/>
        </w:rPr>
        <w:t xml:space="preserve"> </w:t>
      </w:r>
    </w:p>
    <w:p w14:paraId="1BF4038E" w14:textId="77777777" w:rsidR="00393D1C" w:rsidRDefault="00393D1C" w:rsidP="00480C02">
      <w:pPr>
        <w:widowControl/>
        <w:tabs>
          <w:tab w:val="left" w:pos="0"/>
        </w:tabs>
        <w:jc w:val="both"/>
        <w:rPr>
          <w:rFonts w:ascii="Tahoma" w:hAnsi="Tahoma" w:cs="Tahoma"/>
          <w:sz w:val="22"/>
          <w:szCs w:val="22"/>
        </w:rPr>
      </w:pPr>
      <w:r>
        <w:rPr>
          <w:rFonts w:ascii="Tahoma" w:hAnsi="Tahoma" w:cs="Tahoma"/>
          <w:sz w:val="22"/>
          <w:szCs w:val="22"/>
        </w:rPr>
        <w:t xml:space="preserve">   </w:t>
      </w:r>
      <w:r w:rsidR="00C439E7" w:rsidRPr="00C439E7">
        <w:rPr>
          <w:rFonts w:ascii="Tahoma" w:hAnsi="Tahoma" w:cs="Tahoma"/>
          <w:sz w:val="22"/>
          <w:szCs w:val="22"/>
        </w:rPr>
        <w:t>charakteru prawnego łączących go z nimi stosunków prawnych. Wykonawca, który polega na</w:t>
      </w:r>
    </w:p>
    <w:p w14:paraId="77335724" w14:textId="77777777" w:rsidR="00393D1C" w:rsidRDefault="00393D1C" w:rsidP="00480C02">
      <w:pPr>
        <w:widowControl/>
        <w:tabs>
          <w:tab w:val="left" w:pos="0"/>
        </w:tabs>
        <w:jc w:val="both"/>
        <w:rPr>
          <w:rFonts w:ascii="Tahoma" w:hAnsi="Tahoma" w:cs="Tahoma"/>
          <w:sz w:val="22"/>
          <w:szCs w:val="22"/>
        </w:rPr>
      </w:pPr>
      <w:r>
        <w:rPr>
          <w:rFonts w:ascii="Tahoma" w:hAnsi="Tahoma" w:cs="Tahoma"/>
          <w:sz w:val="22"/>
          <w:szCs w:val="22"/>
        </w:rPr>
        <w:t xml:space="preserve">  </w:t>
      </w:r>
      <w:r w:rsidR="00C439E7" w:rsidRPr="00C439E7">
        <w:rPr>
          <w:rFonts w:ascii="Tahoma" w:hAnsi="Tahoma" w:cs="Tahoma"/>
          <w:sz w:val="22"/>
          <w:szCs w:val="22"/>
        </w:rPr>
        <w:t xml:space="preserve"> zdolnościach lub sytuacji podmiotów udostępniających zasoby, składa, wraz z ofertą, zobowiązanie </w:t>
      </w:r>
    </w:p>
    <w:p w14:paraId="0A06A94D" w14:textId="77777777" w:rsidR="00393D1C" w:rsidRDefault="00393D1C" w:rsidP="00480C02">
      <w:pPr>
        <w:widowControl/>
        <w:tabs>
          <w:tab w:val="left" w:pos="0"/>
        </w:tabs>
        <w:jc w:val="both"/>
        <w:rPr>
          <w:rFonts w:ascii="Tahoma" w:hAnsi="Tahoma" w:cs="Tahoma"/>
          <w:sz w:val="22"/>
          <w:szCs w:val="22"/>
        </w:rPr>
      </w:pPr>
      <w:r>
        <w:rPr>
          <w:rFonts w:ascii="Tahoma" w:hAnsi="Tahoma" w:cs="Tahoma"/>
          <w:sz w:val="22"/>
          <w:szCs w:val="22"/>
        </w:rPr>
        <w:t xml:space="preserve">   </w:t>
      </w:r>
      <w:r w:rsidR="00C439E7" w:rsidRPr="00C439E7">
        <w:rPr>
          <w:rFonts w:ascii="Tahoma" w:hAnsi="Tahoma" w:cs="Tahoma"/>
          <w:sz w:val="22"/>
          <w:szCs w:val="22"/>
        </w:rPr>
        <w:t xml:space="preserve">podmiotu udostępniającego zasoby do oddania mu do dyspozycji niezbędnych zasobów na potrzeby </w:t>
      </w:r>
    </w:p>
    <w:p w14:paraId="014B1BEE" w14:textId="77777777" w:rsidR="00393D1C" w:rsidRDefault="00393D1C" w:rsidP="00480C02">
      <w:pPr>
        <w:widowControl/>
        <w:tabs>
          <w:tab w:val="left" w:pos="0"/>
        </w:tabs>
        <w:jc w:val="both"/>
        <w:rPr>
          <w:rFonts w:ascii="Tahoma" w:hAnsi="Tahoma" w:cs="Tahoma"/>
          <w:sz w:val="22"/>
          <w:szCs w:val="22"/>
        </w:rPr>
      </w:pPr>
      <w:r>
        <w:rPr>
          <w:rFonts w:ascii="Tahoma" w:hAnsi="Tahoma" w:cs="Tahoma"/>
          <w:sz w:val="22"/>
          <w:szCs w:val="22"/>
        </w:rPr>
        <w:t xml:space="preserve">   </w:t>
      </w:r>
      <w:r w:rsidR="00C439E7" w:rsidRPr="00C439E7">
        <w:rPr>
          <w:rFonts w:ascii="Tahoma" w:hAnsi="Tahoma" w:cs="Tahoma"/>
          <w:sz w:val="22"/>
          <w:szCs w:val="22"/>
        </w:rPr>
        <w:t xml:space="preserve">realizacji danego zamówienia lub inny podmiotowy środek dowodowy potwierdzający, że </w:t>
      </w:r>
    </w:p>
    <w:p w14:paraId="20804218" w14:textId="3018972C" w:rsidR="00393D1C" w:rsidRDefault="00393D1C" w:rsidP="00480C02">
      <w:pPr>
        <w:widowControl/>
        <w:tabs>
          <w:tab w:val="left" w:pos="0"/>
        </w:tabs>
        <w:jc w:val="both"/>
        <w:rPr>
          <w:rFonts w:ascii="Tahoma" w:hAnsi="Tahoma" w:cs="Tahoma"/>
          <w:sz w:val="22"/>
          <w:szCs w:val="22"/>
        </w:rPr>
      </w:pPr>
      <w:r>
        <w:rPr>
          <w:rFonts w:ascii="Tahoma" w:hAnsi="Tahoma" w:cs="Tahoma"/>
          <w:sz w:val="22"/>
          <w:szCs w:val="22"/>
        </w:rPr>
        <w:t xml:space="preserve">   W</w:t>
      </w:r>
      <w:r w:rsidR="00C439E7" w:rsidRPr="00C439E7">
        <w:rPr>
          <w:rFonts w:ascii="Tahoma" w:hAnsi="Tahoma" w:cs="Tahoma"/>
          <w:sz w:val="22"/>
          <w:szCs w:val="22"/>
        </w:rPr>
        <w:t xml:space="preserve">ykonawca realizując zamówienie, będzie dysponował niezbędnymi zasobami tych podmiotów. </w:t>
      </w:r>
    </w:p>
    <w:p w14:paraId="39F19389" w14:textId="77777777" w:rsidR="00393D1C" w:rsidRDefault="00393D1C" w:rsidP="00480C02">
      <w:pPr>
        <w:widowControl/>
        <w:tabs>
          <w:tab w:val="left" w:pos="0"/>
        </w:tabs>
        <w:jc w:val="both"/>
        <w:rPr>
          <w:rFonts w:ascii="Tahoma" w:hAnsi="Tahoma" w:cs="Tahoma"/>
          <w:sz w:val="22"/>
          <w:szCs w:val="22"/>
        </w:rPr>
      </w:pPr>
      <w:r>
        <w:rPr>
          <w:rFonts w:ascii="Tahoma" w:hAnsi="Tahoma" w:cs="Tahoma"/>
          <w:sz w:val="22"/>
          <w:szCs w:val="22"/>
        </w:rPr>
        <w:t xml:space="preserve">   </w:t>
      </w:r>
      <w:r w:rsidR="00C439E7" w:rsidRPr="00C439E7">
        <w:rPr>
          <w:rFonts w:ascii="Tahoma" w:hAnsi="Tahoma" w:cs="Tahoma"/>
          <w:sz w:val="22"/>
          <w:szCs w:val="22"/>
        </w:rPr>
        <w:t xml:space="preserve">Wykonawca, który polega na zdolnościach lub sytuacji innych podmiotów, musi udowodnić </w:t>
      </w:r>
    </w:p>
    <w:p w14:paraId="23248999" w14:textId="6759117F" w:rsidR="00393D1C" w:rsidRDefault="00393D1C" w:rsidP="00480C02">
      <w:pPr>
        <w:widowControl/>
        <w:tabs>
          <w:tab w:val="left" w:pos="0"/>
        </w:tabs>
        <w:jc w:val="both"/>
        <w:rPr>
          <w:rFonts w:ascii="Tahoma" w:hAnsi="Tahoma" w:cs="Tahoma"/>
          <w:sz w:val="22"/>
          <w:szCs w:val="22"/>
        </w:rPr>
      </w:pPr>
      <w:r>
        <w:rPr>
          <w:rFonts w:ascii="Tahoma" w:hAnsi="Tahoma" w:cs="Tahoma"/>
          <w:sz w:val="22"/>
          <w:szCs w:val="22"/>
        </w:rPr>
        <w:t xml:space="preserve">   Z</w:t>
      </w:r>
      <w:r w:rsidR="00C439E7" w:rsidRPr="00C439E7">
        <w:rPr>
          <w:rFonts w:ascii="Tahoma" w:hAnsi="Tahoma" w:cs="Tahoma"/>
          <w:sz w:val="22"/>
          <w:szCs w:val="22"/>
        </w:rPr>
        <w:t xml:space="preserve">amawiającemu, że realizując zamówienie, będzie dysponował niezbędnymi zasobami tych </w:t>
      </w:r>
    </w:p>
    <w:p w14:paraId="0504CB57" w14:textId="77777777" w:rsidR="00393D1C" w:rsidRDefault="00393D1C" w:rsidP="00480C02">
      <w:pPr>
        <w:widowControl/>
        <w:tabs>
          <w:tab w:val="left" w:pos="0"/>
        </w:tabs>
        <w:jc w:val="both"/>
        <w:rPr>
          <w:rFonts w:ascii="Tahoma" w:hAnsi="Tahoma" w:cs="Tahoma"/>
          <w:sz w:val="22"/>
          <w:szCs w:val="22"/>
        </w:rPr>
      </w:pPr>
      <w:r>
        <w:rPr>
          <w:rFonts w:ascii="Tahoma" w:hAnsi="Tahoma" w:cs="Tahoma"/>
          <w:sz w:val="22"/>
          <w:szCs w:val="22"/>
        </w:rPr>
        <w:t xml:space="preserve">   </w:t>
      </w:r>
      <w:r w:rsidR="00C439E7" w:rsidRPr="00C439E7">
        <w:rPr>
          <w:rFonts w:ascii="Tahoma" w:hAnsi="Tahoma" w:cs="Tahoma"/>
          <w:sz w:val="22"/>
          <w:szCs w:val="22"/>
        </w:rPr>
        <w:t xml:space="preserve">podmiotów, w szczególności przedstawiając zobowiązanie tych podmiotów do oddania mu do </w:t>
      </w:r>
    </w:p>
    <w:p w14:paraId="3C1B9571" w14:textId="77777777" w:rsidR="00393D1C" w:rsidRDefault="00393D1C" w:rsidP="00480C02">
      <w:pPr>
        <w:widowControl/>
        <w:tabs>
          <w:tab w:val="left" w:pos="0"/>
        </w:tabs>
        <w:jc w:val="both"/>
        <w:rPr>
          <w:rFonts w:ascii="Tahoma" w:hAnsi="Tahoma" w:cs="Tahoma"/>
          <w:sz w:val="22"/>
          <w:szCs w:val="22"/>
        </w:rPr>
      </w:pPr>
      <w:r>
        <w:rPr>
          <w:rFonts w:ascii="Tahoma" w:hAnsi="Tahoma" w:cs="Tahoma"/>
          <w:sz w:val="22"/>
          <w:szCs w:val="22"/>
        </w:rPr>
        <w:t xml:space="preserve">   </w:t>
      </w:r>
      <w:r w:rsidR="00C439E7" w:rsidRPr="00C439E7">
        <w:rPr>
          <w:rFonts w:ascii="Tahoma" w:hAnsi="Tahoma" w:cs="Tahoma"/>
          <w:sz w:val="22"/>
          <w:szCs w:val="22"/>
        </w:rPr>
        <w:t xml:space="preserve">dyspozycji niezbędnych zasobów na potrzeby realizacji zamówienia. Zobowiązanie podmiotu </w:t>
      </w:r>
    </w:p>
    <w:p w14:paraId="04056C43" w14:textId="7124F8EE" w:rsidR="00393D1C" w:rsidRDefault="00393D1C" w:rsidP="00480C02">
      <w:pPr>
        <w:widowControl/>
        <w:tabs>
          <w:tab w:val="left" w:pos="0"/>
        </w:tabs>
        <w:jc w:val="both"/>
        <w:rPr>
          <w:rFonts w:ascii="Tahoma" w:hAnsi="Tahoma" w:cs="Tahoma"/>
          <w:sz w:val="22"/>
          <w:szCs w:val="22"/>
        </w:rPr>
      </w:pPr>
      <w:r>
        <w:rPr>
          <w:rFonts w:ascii="Tahoma" w:hAnsi="Tahoma" w:cs="Tahoma"/>
          <w:sz w:val="22"/>
          <w:szCs w:val="22"/>
        </w:rPr>
        <w:t xml:space="preserve">   </w:t>
      </w:r>
      <w:r w:rsidR="00C439E7" w:rsidRPr="00C439E7">
        <w:rPr>
          <w:rFonts w:ascii="Tahoma" w:hAnsi="Tahoma" w:cs="Tahoma"/>
          <w:sz w:val="22"/>
          <w:szCs w:val="22"/>
        </w:rPr>
        <w:t xml:space="preserve">udostępniającego zasoby, potwierdza, że stosunek łączący </w:t>
      </w:r>
      <w:r w:rsidR="008F05C0">
        <w:rPr>
          <w:rFonts w:ascii="Tahoma" w:hAnsi="Tahoma" w:cs="Tahoma"/>
          <w:sz w:val="22"/>
          <w:szCs w:val="22"/>
        </w:rPr>
        <w:t>W</w:t>
      </w:r>
      <w:r w:rsidR="00C439E7" w:rsidRPr="00C439E7">
        <w:rPr>
          <w:rFonts w:ascii="Tahoma" w:hAnsi="Tahoma" w:cs="Tahoma"/>
          <w:sz w:val="22"/>
          <w:szCs w:val="22"/>
        </w:rPr>
        <w:t>ykonawcę z podmiotami</w:t>
      </w:r>
    </w:p>
    <w:p w14:paraId="31C13A75" w14:textId="77777777" w:rsidR="00393D1C" w:rsidRDefault="00393D1C" w:rsidP="00480C02">
      <w:pPr>
        <w:widowControl/>
        <w:tabs>
          <w:tab w:val="left" w:pos="0"/>
        </w:tabs>
        <w:jc w:val="both"/>
        <w:rPr>
          <w:rFonts w:ascii="Tahoma" w:hAnsi="Tahoma" w:cs="Tahoma"/>
          <w:sz w:val="22"/>
          <w:szCs w:val="22"/>
        </w:rPr>
      </w:pPr>
      <w:r>
        <w:rPr>
          <w:rFonts w:ascii="Tahoma" w:hAnsi="Tahoma" w:cs="Tahoma"/>
          <w:sz w:val="22"/>
          <w:szCs w:val="22"/>
        </w:rPr>
        <w:t xml:space="preserve">  </w:t>
      </w:r>
      <w:r w:rsidR="00C439E7" w:rsidRPr="00C439E7">
        <w:rPr>
          <w:rFonts w:ascii="Tahoma" w:hAnsi="Tahoma" w:cs="Tahoma"/>
          <w:sz w:val="22"/>
          <w:szCs w:val="22"/>
        </w:rPr>
        <w:t xml:space="preserve"> udostępniającymi zasoby gwarantuje rzeczywisty dostęp do tych zasobów oraz określa w </w:t>
      </w:r>
    </w:p>
    <w:p w14:paraId="0A23F40C" w14:textId="47505F1C" w:rsidR="00C439E7" w:rsidRPr="00C439E7" w:rsidRDefault="00393D1C" w:rsidP="00480C02">
      <w:pPr>
        <w:widowControl/>
        <w:tabs>
          <w:tab w:val="left" w:pos="0"/>
        </w:tabs>
        <w:jc w:val="both"/>
        <w:rPr>
          <w:rFonts w:ascii="Tahoma" w:hAnsi="Tahoma" w:cs="Tahoma"/>
          <w:sz w:val="22"/>
          <w:szCs w:val="22"/>
        </w:rPr>
      </w:pPr>
      <w:r>
        <w:rPr>
          <w:rFonts w:ascii="Tahoma" w:hAnsi="Tahoma" w:cs="Tahoma"/>
          <w:sz w:val="22"/>
          <w:szCs w:val="22"/>
        </w:rPr>
        <w:t xml:space="preserve">   </w:t>
      </w:r>
      <w:r w:rsidR="00C439E7" w:rsidRPr="00C439E7">
        <w:rPr>
          <w:rFonts w:ascii="Tahoma" w:hAnsi="Tahoma" w:cs="Tahoma"/>
          <w:sz w:val="22"/>
          <w:szCs w:val="22"/>
        </w:rPr>
        <w:t xml:space="preserve">szczególności: </w:t>
      </w:r>
    </w:p>
    <w:p w14:paraId="205633A6" w14:textId="5DB8EAE1" w:rsidR="00C439E7" w:rsidRPr="00C439E7" w:rsidRDefault="00393D1C" w:rsidP="00480C02">
      <w:pPr>
        <w:widowControl/>
        <w:tabs>
          <w:tab w:val="left" w:pos="0"/>
        </w:tabs>
        <w:jc w:val="both"/>
        <w:rPr>
          <w:rFonts w:ascii="Tahoma" w:hAnsi="Tahoma" w:cs="Tahoma"/>
          <w:sz w:val="22"/>
          <w:szCs w:val="22"/>
        </w:rPr>
      </w:pPr>
      <w:r>
        <w:rPr>
          <w:rFonts w:ascii="Tahoma" w:hAnsi="Tahoma" w:cs="Tahoma"/>
          <w:sz w:val="22"/>
          <w:szCs w:val="22"/>
        </w:rPr>
        <w:t xml:space="preserve">   1) </w:t>
      </w:r>
      <w:r w:rsidR="00C439E7" w:rsidRPr="00C439E7">
        <w:rPr>
          <w:rFonts w:ascii="Tahoma" w:hAnsi="Tahoma" w:cs="Tahoma"/>
          <w:sz w:val="22"/>
          <w:szCs w:val="22"/>
        </w:rPr>
        <w:t xml:space="preserve">zakres dostępnych </w:t>
      </w:r>
      <w:r w:rsidR="008F05C0">
        <w:rPr>
          <w:rFonts w:ascii="Tahoma" w:hAnsi="Tahoma" w:cs="Tahoma"/>
          <w:sz w:val="22"/>
          <w:szCs w:val="22"/>
        </w:rPr>
        <w:t>W</w:t>
      </w:r>
      <w:r w:rsidR="00C439E7" w:rsidRPr="00C439E7">
        <w:rPr>
          <w:rFonts w:ascii="Tahoma" w:hAnsi="Tahoma" w:cs="Tahoma"/>
          <w:sz w:val="22"/>
          <w:szCs w:val="22"/>
        </w:rPr>
        <w:t xml:space="preserve">ykonawcy zasobów podmiotu udostępniającego zasoby; </w:t>
      </w:r>
    </w:p>
    <w:p w14:paraId="7EB21D25" w14:textId="19DDD464" w:rsidR="00393D1C" w:rsidRDefault="00393D1C" w:rsidP="00480C02">
      <w:pPr>
        <w:widowControl/>
        <w:tabs>
          <w:tab w:val="left" w:pos="0"/>
        </w:tabs>
        <w:jc w:val="both"/>
        <w:rPr>
          <w:rFonts w:ascii="Tahoma" w:hAnsi="Tahoma" w:cs="Tahoma"/>
          <w:sz w:val="22"/>
          <w:szCs w:val="22"/>
        </w:rPr>
      </w:pPr>
      <w:r>
        <w:rPr>
          <w:rFonts w:ascii="Tahoma" w:hAnsi="Tahoma" w:cs="Tahoma"/>
          <w:sz w:val="22"/>
          <w:szCs w:val="22"/>
        </w:rPr>
        <w:t xml:space="preserve">   2) </w:t>
      </w:r>
      <w:r w:rsidR="00C439E7" w:rsidRPr="00C439E7">
        <w:rPr>
          <w:rFonts w:ascii="Tahoma" w:hAnsi="Tahoma" w:cs="Tahoma"/>
          <w:sz w:val="22"/>
          <w:szCs w:val="22"/>
        </w:rPr>
        <w:t xml:space="preserve">sposób i okres udostępnienia </w:t>
      </w:r>
      <w:r w:rsidR="008F05C0">
        <w:rPr>
          <w:rFonts w:ascii="Tahoma" w:hAnsi="Tahoma" w:cs="Tahoma"/>
          <w:sz w:val="22"/>
          <w:szCs w:val="22"/>
        </w:rPr>
        <w:t>W</w:t>
      </w:r>
      <w:r w:rsidR="00C439E7" w:rsidRPr="00C439E7">
        <w:rPr>
          <w:rFonts w:ascii="Tahoma" w:hAnsi="Tahoma" w:cs="Tahoma"/>
          <w:sz w:val="22"/>
          <w:szCs w:val="22"/>
        </w:rPr>
        <w:t xml:space="preserve">ykonawcy i wykorzystania przez niego zasobów podmiotu </w:t>
      </w:r>
    </w:p>
    <w:p w14:paraId="26081F21" w14:textId="17FC004B" w:rsidR="00C439E7" w:rsidRPr="00C439E7" w:rsidRDefault="00393D1C" w:rsidP="00480C02">
      <w:pPr>
        <w:widowControl/>
        <w:tabs>
          <w:tab w:val="left" w:pos="0"/>
        </w:tabs>
        <w:jc w:val="both"/>
        <w:rPr>
          <w:rFonts w:ascii="Tahoma" w:hAnsi="Tahoma" w:cs="Tahoma"/>
          <w:sz w:val="22"/>
          <w:szCs w:val="22"/>
        </w:rPr>
      </w:pPr>
      <w:r>
        <w:rPr>
          <w:rFonts w:ascii="Tahoma" w:hAnsi="Tahoma" w:cs="Tahoma"/>
          <w:sz w:val="22"/>
          <w:szCs w:val="22"/>
        </w:rPr>
        <w:t xml:space="preserve">       </w:t>
      </w:r>
      <w:r w:rsidR="00C439E7" w:rsidRPr="00C439E7">
        <w:rPr>
          <w:rFonts w:ascii="Tahoma" w:hAnsi="Tahoma" w:cs="Tahoma"/>
          <w:sz w:val="22"/>
          <w:szCs w:val="22"/>
        </w:rPr>
        <w:t xml:space="preserve">udostępniającego te zasoby przy wykonywaniu zamówienia; </w:t>
      </w:r>
    </w:p>
    <w:p w14:paraId="7070EE91" w14:textId="5347FBF6" w:rsidR="00393D1C" w:rsidRDefault="00393D1C" w:rsidP="00480C02">
      <w:pPr>
        <w:widowControl/>
        <w:tabs>
          <w:tab w:val="left" w:pos="0"/>
        </w:tabs>
        <w:jc w:val="both"/>
        <w:rPr>
          <w:rFonts w:ascii="Tahoma" w:hAnsi="Tahoma" w:cs="Tahoma"/>
          <w:sz w:val="22"/>
          <w:szCs w:val="22"/>
        </w:rPr>
      </w:pPr>
      <w:r>
        <w:rPr>
          <w:rFonts w:ascii="Tahoma" w:hAnsi="Tahoma" w:cs="Tahoma"/>
          <w:sz w:val="22"/>
          <w:szCs w:val="22"/>
        </w:rPr>
        <w:lastRenderedPageBreak/>
        <w:t xml:space="preserve">   3) </w:t>
      </w:r>
      <w:r w:rsidR="00C439E7" w:rsidRPr="00C439E7">
        <w:rPr>
          <w:rFonts w:ascii="Tahoma" w:hAnsi="Tahoma" w:cs="Tahoma"/>
          <w:sz w:val="22"/>
          <w:szCs w:val="22"/>
        </w:rPr>
        <w:t xml:space="preserve">czy i w jakim zakresie podmiot udostępniający zasoby, na zdolnościach którego </w:t>
      </w:r>
      <w:r w:rsidR="008F05C0">
        <w:rPr>
          <w:rFonts w:ascii="Tahoma" w:hAnsi="Tahoma" w:cs="Tahoma"/>
          <w:sz w:val="22"/>
          <w:szCs w:val="22"/>
        </w:rPr>
        <w:t>W</w:t>
      </w:r>
      <w:r w:rsidR="00C439E7" w:rsidRPr="00C439E7">
        <w:rPr>
          <w:rFonts w:ascii="Tahoma" w:hAnsi="Tahoma" w:cs="Tahoma"/>
          <w:sz w:val="22"/>
          <w:szCs w:val="22"/>
        </w:rPr>
        <w:t xml:space="preserve">ykonawca </w:t>
      </w:r>
    </w:p>
    <w:p w14:paraId="7C0CF8AC" w14:textId="77777777" w:rsidR="00AE7BEB" w:rsidRDefault="00393D1C" w:rsidP="00480C02">
      <w:pPr>
        <w:widowControl/>
        <w:tabs>
          <w:tab w:val="left" w:pos="0"/>
        </w:tabs>
        <w:jc w:val="both"/>
        <w:rPr>
          <w:rFonts w:ascii="Tahoma" w:hAnsi="Tahoma" w:cs="Tahoma"/>
          <w:sz w:val="22"/>
          <w:szCs w:val="22"/>
        </w:rPr>
      </w:pPr>
      <w:r>
        <w:rPr>
          <w:rFonts w:ascii="Tahoma" w:hAnsi="Tahoma" w:cs="Tahoma"/>
          <w:sz w:val="22"/>
          <w:szCs w:val="22"/>
        </w:rPr>
        <w:t xml:space="preserve">       </w:t>
      </w:r>
      <w:r w:rsidR="00C439E7" w:rsidRPr="00C439E7">
        <w:rPr>
          <w:rFonts w:ascii="Tahoma" w:hAnsi="Tahoma" w:cs="Tahoma"/>
          <w:sz w:val="22"/>
          <w:szCs w:val="22"/>
        </w:rPr>
        <w:t xml:space="preserve">polega w odniesieniu do warunków udziału w postępowaniu dotyczących kwalifikacji </w:t>
      </w:r>
    </w:p>
    <w:p w14:paraId="209EF4D4" w14:textId="5F117A8E" w:rsidR="00C439E7" w:rsidRPr="00C439E7" w:rsidRDefault="00AE7BEB" w:rsidP="00480C02">
      <w:pPr>
        <w:widowControl/>
        <w:tabs>
          <w:tab w:val="left" w:pos="0"/>
        </w:tabs>
        <w:jc w:val="both"/>
        <w:rPr>
          <w:rFonts w:ascii="Tahoma" w:hAnsi="Tahoma" w:cs="Tahoma"/>
          <w:sz w:val="22"/>
          <w:szCs w:val="22"/>
        </w:rPr>
      </w:pPr>
      <w:r>
        <w:rPr>
          <w:rFonts w:ascii="Tahoma" w:hAnsi="Tahoma" w:cs="Tahoma"/>
          <w:sz w:val="22"/>
          <w:szCs w:val="22"/>
        </w:rPr>
        <w:t xml:space="preserve">       </w:t>
      </w:r>
      <w:r w:rsidR="00C439E7" w:rsidRPr="00C439E7">
        <w:rPr>
          <w:rFonts w:ascii="Tahoma" w:hAnsi="Tahoma" w:cs="Tahoma"/>
          <w:sz w:val="22"/>
          <w:szCs w:val="22"/>
        </w:rPr>
        <w:t>zawodowych lub doświadczenia, których wskazane zdolności dotyczą.</w:t>
      </w:r>
    </w:p>
    <w:p w14:paraId="0D233991" w14:textId="77777777" w:rsidR="00C439E7" w:rsidRPr="00C439E7" w:rsidRDefault="00C439E7" w:rsidP="00480C02">
      <w:pPr>
        <w:jc w:val="both"/>
        <w:rPr>
          <w:rFonts w:ascii="Tahoma" w:hAnsi="Tahoma" w:cs="Tahoma"/>
          <w:sz w:val="22"/>
          <w:szCs w:val="22"/>
        </w:rPr>
      </w:pPr>
    </w:p>
    <w:p w14:paraId="1B642D45" w14:textId="2825E5FD" w:rsidR="00C439E7" w:rsidRPr="00C439E7" w:rsidRDefault="00AE7BEB" w:rsidP="00480C02">
      <w:pPr>
        <w:widowControl/>
        <w:tabs>
          <w:tab w:val="left" w:pos="0"/>
          <w:tab w:val="left" w:pos="142"/>
        </w:tabs>
        <w:autoSpaceDE w:val="0"/>
        <w:autoSpaceDN w:val="0"/>
        <w:adjustRightInd w:val="0"/>
        <w:rPr>
          <w:rFonts w:ascii="Tahoma" w:hAnsi="Tahoma" w:cs="Tahoma"/>
          <w:sz w:val="22"/>
          <w:szCs w:val="22"/>
        </w:rPr>
      </w:pPr>
      <w:r>
        <w:rPr>
          <w:rFonts w:ascii="Tahoma" w:hAnsi="Tahoma" w:cs="Tahoma"/>
          <w:sz w:val="22"/>
          <w:szCs w:val="22"/>
        </w:rPr>
        <w:t xml:space="preserve">   3.</w:t>
      </w:r>
      <w:r w:rsidR="00C439E7" w:rsidRPr="00C439E7">
        <w:rPr>
          <w:rFonts w:ascii="Tahoma" w:hAnsi="Tahoma" w:cs="Tahoma"/>
          <w:sz w:val="22"/>
          <w:szCs w:val="22"/>
        </w:rPr>
        <w:t xml:space="preserve">Wykonawca może powierzyć wykonanie części zamówienia podwykonawcy. </w:t>
      </w:r>
    </w:p>
    <w:p w14:paraId="1F8A7996" w14:textId="2AC249AF" w:rsidR="00AE7BEB" w:rsidRDefault="00AE7BEB" w:rsidP="00480C02">
      <w:pPr>
        <w:tabs>
          <w:tab w:val="left" w:pos="0"/>
          <w:tab w:val="left" w:pos="142"/>
        </w:tabs>
        <w:jc w:val="both"/>
        <w:rPr>
          <w:rFonts w:ascii="Tahoma" w:hAnsi="Tahoma" w:cs="Tahoma"/>
          <w:sz w:val="22"/>
          <w:szCs w:val="22"/>
        </w:rPr>
      </w:pPr>
      <w:r>
        <w:rPr>
          <w:rFonts w:ascii="Tahoma" w:hAnsi="Tahoma" w:cs="Tahoma"/>
          <w:sz w:val="22"/>
          <w:szCs w:val="22"/>
        </w:rPr>
        <w:t xml:space="preserve">      </w:t>
      </w:r>
      <w:r w:rsidR="00C439E7" w:rsidRPr="00C439E7">
        <w:rPr>
          <w:rFonts w:ascii="Tahoma" w:hAnsi="Tahoma" w:cs="Tahoma"/>
          <w:sz w:val="22"/>
          <w:szCs w:val="22"/>
        </w:rPr>
        <w:t xml:space="preserve">Zamawiający żąda wskazania przez </w:t>
      </w:r>
      <w:r w:rsidR="008F05C0">
        <w:rPr>
          <w:rFonts w:ascii="Tahoma" w:hAnsi="Tahoma" w:cs="Tahoma"/>
          <w:sz w:val="22"/>
          <w:szCs w:val="22"/>
        </w:rPr>
        <w:t>W</w:t>
      </w:r>
      <w:r w:rsidR="00C439E7" w:rsidRPr="00C439E7">
        <w:rPr>
          <w:rFonts w:ascii="Tahoma" w:hAnsi="Tahoma" w:cs="Tahoma"/>
          <w:sz w:val="22"/>
          <w:szCs w:val="22"/>
        </w:rPr>
        <w:t xml:space="preserve">ykonawcę, w ofercie, części zamówienia, których wykonanie </w:t>
      </w:r>
    </w:p>
    <w:p w14:paraId="7A30DF71" w14:textId="77777777" w:rsidR="00AE7BEB" w:rsidRDefault="00AE7BEB" w:rsidP="00480C02">
      <w:pPr>
        <w:tabs>
          <w:tab w:val="left" w:pos="0"/>
          <w:tab w:val="left" w:pos="142"/>
        </w:tabs>
        <w:jc w:val="both"/>
        <w:rPr>
          <w:rFonts w:ascii="Tahoma" w:hAnsi="Tahoma" w:cs="Tahoma"/>
          <w:sz w:val="22"/>
          <w:szCs w:val="22"/>
        </w:rPr>
      </w:pPr>
      <w:r>
        <w:rPr>
          <w:rFonts w:ascii="Tahoma" w:hAnsi="Tahoma" w:cs="Tahoma"/>
          <w:sz w:val="22"/>
          <w:szCs w:val="22"/>
        </w:rPr>
        <w:t xml:space="preserve">      </w:t>
      </w:r>
      <w:r w:rsidR="00C439E7" w:rsidRPr="00C439E7">
        <w:rPr>
          <w:rFonts w:ascii="Tahoma" w:hAnsi="Tahoma" w:cs="Tahoma"/>
          <w:sz w:val="22"/>
          <w:szCs w:val="22"/>
        </w:rPr>
        <w:t xml:space="preserve">zamierza powierzyć podwykonawcom, oraz podania nazw ewentualnych podwykonawców, jeżeli </w:t>
      </w:r>
    </w:p>
    <w:p w14:paraId="6D296F61" w14:textId="4EBD1166" w:rsidR="00C439E7" w:rsidRPr="00C439E7" w:rsidRDefault="00AE7BEB" w:rsidP="00480C02">
      <w:pPr>
        <w:tabs>
          <w:tab w:val="left" w:pos="0"/>
          <w:tab w:val="left" w:pos="142"/>
        </w:tabs>
        <w:jc w:val="both"/>
        <w:rPr>
          <w:rFonts w:ascii="Tahoma" w:hAnsi="Tahoma" w:cs="Tahoma"/>
          <w:sz w:val="22"/>
          <w:szCs w:val="22"/>
        </w:rPr>
      </w:pPr>
      <w:r>
        <w:rPr>
          <w:rFonts w:ascii="Tahoma" w:hAnsi="Tahoma" w:cs="Tahoma"/>
          <w:sz w:val="22"/>
          <w:szCs w:val="22"/>
        </w:rPr>
        <w:t xml:space="preserve">      </w:t>
      </w:r>
      <w:r w:rsidR="00C439E7" w:rsidRPr="00C439E7">
        <w:rPr>
          <w:rFonts w:ascii="Tahoma" w:hAnsi="Tahoma" w:cs="Tahoma"/>
          <w:sz w:val="22"/>
          <w:szCs w:val="22"/>
        </w:rPr>
        <w:t>są już znani.</w:t>
      </w:r>
    </w:p>
    <w:p w14:paraId="468A4ED9" w14:textId="77777777" w:rsidR="00AE7BEB" w:rsidRDefault="00AE7BEB" w:rsidP="00480C02">
      <w:pPr>
        <w:tabs>
          <w:tab w:val="left" w:pos="142"/>
          <w:tab w:val="left" w:pos="709"/>
        </w:tabs>
        <w:ind w:right="57"/>
        <w:contextualSpacing/>
        <w:jc w:val="both"/>
        <w:outlineLvl w:val="3"/>
        <w:rPr>
          <w:rFonts w:ascii="Tahoma" w:hAnsi="Tahoma" w:cs="Tahoma"/>
          <w:sz w:val="22"/>
          <w:szCs w:val="22"/>
        </w:rPr>
      </w:pPr>
      <w:r>
        <w:rPr>
          <w:rFonts w:ascii="Tahoma" w:hAnsi="Tahoma" w:cs="Tahoma"/>
          <w:sz w:val="22"/>
          <w:szCs w:val="22"/>
        </w:rPr>
        <w:t xml:space="preserve">      </w:t>
      </w:r>
      <w:r w:rsidR="00C439E7" w:rsidRPr="00C439E7">
        <w:rPr>
          <w:rFonts w:ascii="Tahoma" w:hAnsi="Tahoma" w:cs="Tahoma"/>
          <w:sz w:val="22"/>
          <w:szCs w:val="22"/>
        </w:rPr>
        <w:t xml:space="preserve">Wykonawca będzie zobowiązany do zawiadamiania Zamawiającego o wszelkich zmianach w </w:t>
      </w:r>
    </w:p>
    <w:p w14:paraId="7DCA3AF8" w14:textId="77777777" w:rsidR="00AE7BEB" w:rsidRDefault="00AE7BEB" w:rsidP="00480C02">
      <w:pPr>
        <w:tabs>
          <w:tab w:val="left" w:pos="142"/>
          <w:tab w:val="left" w:pos="709"/>
        </w:tabs>
        <w:ind w:right="57"/>
        <w:contextualSpacing/>
        <w:jc w:val="both"/>
        <w:outlineLvl w:val="3"/>
        <w:rPr>
          <w:rFonts w:ascii="Tahoma" w:hAnsi="Tahoma" w:cs="Tahoma"/>
          <w:sz w:val="22"/>
          <w:szCs w:val="22"/>
        </w:rPr>
      </w:pPr>
      <w:r>
        <w:rPr>
          <w:rFonts w:ascii="Tahoma" w:hAnsi="Tahoma" w:cs="Tahoma"/>
          <w:sz w:val="22"/>
          <w:szCs w:val="22"/>
        </w:rPr>
        <w:t xml:space="preserve">      </w:t>
      </w:r>
      <w:r w:rsidR="00C439E7" w:rsidRPr="00C439E7">
        <w:rPr>
          <w:rFonts w:ascii="Tahoma" w:hAnsi="Tahoma" w:cs="Tahoma"/>
          <w:sz w:val="22"/>
          <w:szCs w:val="22"/>
        </w:rPr>
        <w:t xml:space="preserve">odniesieniu do informacji, o których mowa powyżej, w trakcie realizacji zamówienia, a także </w:t>
      </w:r>
    </w:p>
    <w:p w14:paraId="7C9F991F" w14:textId="77777777" w:rsidR="00AE7BEB" w:rsidRDefault="00AE7BEB" w:rsidP="00480C02">
      <w:pPr>
        <w:tabs>
          <w:tab w:val="left" w:pos="142"/>
          <w:tab w:val="left" w:pos="709"/>
        </w:tabs>
        <w:ind w:right="57"/>
        <w:contextualSpacing/>
        <w:jc w:val="both"/>
        <w:outlineLvl w:val="3"/>
        <w:rPr>
          <w:rFonts w:ascii="Tahoma" w:hAnsi="Tahoma" w:cs="Tahoma"/>
          <w:sz w:val="22"/>
          <w:szCs w:val="22"/>
        </w:rPr>
      </w:pPr>
      <w:r>
        <w:rPr>
          <w:rFonts w:ascii="Tahoma" w:hAnsi="Tahoma" w:cs="Tahoma"/>
          <w:sz w:val="22"/>
          <w:szCs w:val="22"/>
        </w:rPr>
        <w:t xml:space="preserve">      </w:t>
      </w:r>
      <w:r w:rsidR="00C439E7" w:rsidRPr="00C439E7">
        <w:rPr>
          <w:rFonts w:ascii="Tahoma" w:hAnsi="Tahoma" w:cs="Tahoma"/>
          <w:sz w:val="22"/>
          <w:szCs w:val="22"/>
        </w:rPr>
        <w:t xml:space="preserve">przekaże wymagane informacje na temat nowych Podwykonawców, którym w późniejszym </w:t>
      </w:r>
    </w:p>
    <w:p w14:paraId="69A2C8BB" w14:textId="13C7E89D" w:rsidR="00C439E7" w:rsidRPr="00C439E7" w:rsidRDefault="00AE7BEB" w:rsidP="00480C02">
      <w:pPr>
        <w:tabs>
          <w:tab w:val="left" w:pos="142"/>
          <w:tab w:val="left" w:pos="709"/>
        </w:tabs>
        <w:ind w:right="57"/>
        <w:contextualSpacing/>
        <w:jc w:val="both"/>
        <w:outlineLvl w:val="3"/>
        <w:rPr>
          <w:rFonts w:ascii="Tahoma" w:hAnsi="Tahoma" w:cs="Tahoma"/>
          <w:bCs/>
          <w:sz w:val="22"/>
          <w:szCs w:val="22"/>
        </w:rPr>
      </w:pPr>
      <w:r>
        <w:rPr>
          <w:rFonts w:ascii="Tahoma" w:hAnsi="Tahoma" w:cs="Tahoma"/>
          <w:sz w:val="22"/>
          <w:szCs w:val="22"/>
        </w:rPr>
        <w:t xml:space="preserve">      </w:t>
      </w:r>
      <w:r w:rsidR="00C439E7" w:rsidRPr="00C439E7">
        <w:rPr>
          <w:rFonts w:ascii="Tahoma" w:hAnsi="Tahoma" w:cs="Tahoma"/>
          <w:sz w:val="22"/>
          <w:szCs w:val="22"/>
        </w:rPr>
        <w:t>okresie zamierza powierzyć realizację dostaw.</w:t>
      </w:r>
    </w:p>
    <w:p w14:paraId="24FBAEBD" w14:textId="77777777" w:rsidR="00C439E7" w:rsidRPr="00C439E7" w:rsidRDefault="00C439E7" w:rsidP="00480C02">
      <w:pPr>
        <w:autoSpaceDE w:val="0"/>
        <w:autoSpaceDN w:val="0"/>
        <w:adjustRightInd w:val="0"/>
        <w:jc w:val="both"/>
        <w:rPr>
          <w:rFonts w:ascii="Tahoma" w:hAnsi="Tahoma" w:cs="Tahoma"/>
          <w:bCs/>
          <w:sz w:val="22"/>
          <w:szCs w:val="22"/>
        </w:rPr>
      </w:pPr>
    </w:p>
    <w:p w14:paraId="3DB626A9" w14:textId="77777777" w:rsidR="00AE7BEB" w:rsidRDefault="00AE7BEB" w:rsidP="00480C02">
      <w:pPr>
        <w:pStyle w:val="Tekstpodstawowywcity2"/>
        <w:tabs>
          <w:tab w:val="left" w:pos="0"/>
        </w:tabs>
        <w:spacing w:after="0" w:line="240" w:lineRule="auto"/>
        <w:ind w:left="0"/>
        <w:jc w:val="both"/>
        <w:rPr>
          <w:rFonts w:ascii="Tahoma" w:hAnsi="Tahoma" w:cs="Tahoma"/>
          <w:sz w:val="22"/>
          <w:szCs w:val="22"/>
        </w:rPr>
      </w:pPr>
      <w:r>
        <w:rPr>
          <w:rFonts w:ascii="Tahoma" w:hAnsi="Tahoma" w:cs="Tahoma"/>
          <w:sz w:val="22"/>
          <w:szCs w:val="22"/>
        </w:rPr>
        <w:t xml:space="preserve">   4.</w:t>
      </w:r>
      <w:r w:rsidR="00C439E7" w:rsidRPr="00C439E7">
        <w:rPr>
          <w:rFonts w:ascii="Tahoma" w:hAnsi="Tahoma" w:cs="Tahoma"/>
          <w:sz w:val="22"/>
          <w:szCs w:val="22"/>
        </w:rPr>
        <w:t xml:space="preserve">W przypadku oferty składanej przez Wykonawców wspólnie ubiegających się o udzielenie </w:t>
      </w:r>
    </w:p>
    <w:p w14:paraId="7FCF09A2" w14:textId="77777777" w:rsidR="00AE7BEB" w:rsidRDefault="00AE7BEB" w:rsidP="00480C02">
      <w:pPr>
        <w:pStyle w:val="Tekstpodstawowywcity2"/>
        <w:tabs>
          <w:tab w:val="left" w:pos="0"/>
        </w:tabs>
        <w:spacing w:after="0" w:line="240" w:lineRule="auto"/>
        <w:ind w:left="0"/>
        <w:jc w:val="both"/>
        <w:rPr>
          <w:rFonts w:ascii="Tahoma" w:hAnsi="Tahoma" w:cs="Tahoma"/>
          <w:sz w:val="22"/>
          <w:szCs w:val="22"/>
        </w:rPr>
      </w:pPr>
      <w:r>
        <w:rPr>
          <w:rFonts w:ascii="Tahoma" w:hAnsi="Tahoma" w:cs="Tahoma"/>
          <w:sz w:val="22"/>
          <w:szCs w:val="22"/>
        </w:rPr>
        <w:t xml:space="preserve">      </w:t>
      </w:r>
      <w:r w:rsidR="00C439E7" w:rsidRPr="00C439E7">
        <w:rPr>
          <w:rFonts w:ascii="Tahoma" w:hAnsi="Tahoma" w:cs="Tahoma"/>
          <w:sz w:val="22"/>
          <w:szCs w:val="22"/>
        </w:rPr>
        <w:t xml:space="preserve">zamówienia publicznego, dokumenty potwierdzające, że Wykonawca nie podlega wykluczeniu, </w:t>
      </w:r>
    </w:p>
    <w:p w14:paraId="666B455A" w14:textId="7C6EA42A" w:rsidR="00C439E7" w:rsidRPr="00C439E7" w:rsidRDefault="00AE7BEB" w:rsidP="00480C02">
      <w:pPr>
        <w:pStyle w:val="Tekstpodstawowywcity2"/>
        <w:tabs>
          <w:tab w:val="left" w:pos="0"/>
        </w:tabs>
        <w:spacing w:after="0" w:line="240" w:lineRule="auto"/>
        <w:ind w:left="0"/>
        <w:jc w:val="both"/>
        <w:rPr>
          <w:rFonts w:ascii="Tahoma" w:eastAsia="Calibri" w:hAnsi="Tahoma" w:cs="Tahoma"/>
          <w:sz w:val="22"/>
          <w:szCs w:val="22"/>
          <w:lang w:eastAsia="en-US"/>
        </w:rPr>
      </w:pPr>
      <w:r>
        <w:rPr>
          <w:rFonts w:ascii="Tahoma" w:hAnsi="Tahoma" w:cs="Tahoma"/>
          <w:sz w:val="22"/>
          <w:szCs w:val="22"/>
        </w:rPr>
        <w:t xml:space="preserve">      </w:t>
      </w:r>
      <w:r w:rsidR="00C439E7" w:rsidRPr="00C439E7">
        <w:rPr>
          <w:rFonts w:ascii="Tahoma" w:hAnsi="Tahoma" w:cs="Tahoma"/>
          <w:sz w:val="22"/>
          <w:szCs w:val="22"/>
        </w:rPr>
        <w:t>składa każdy z Wykonawców oddzielnie.</w:t>
      </w:r>
    </w:p>
    <w:p w14:paraId="3C506C7B" w14:textId="77777777" w:rsidR="00C439E7" w:rsidRPr="00C439E7" w:rsidRDefault="00C439E7" w:rsidP="00480C02">
      <w:pPr>
        <w:pStyle w:val="Tekstpodstawowywcity2"/>
        <w:tabs>
          <w:tab w:val="left" w:pos="0"/>
          <w:tab w:val="left" w:pos="284"/>
        </w:tabs>
        <w:spacing w:after="0" w:line="240" w:lineRule="auto"/>
        <w:ind w:hanging="283"/>
        <w:jc w:val="both"/>
        <w:rPr>
          <w:rFonts w:ascii="Tahoma" w:hAnsi="Tahoma" w:cs="Tahoma"/>
          <w:sz w:val="22"/>
          <w:szCs w:val="22"/>
        </w:rPr>
      </w:pPr>
    </w:p>
    <w:p w14:paraId="089B147B" w14:textId="77777777" w:rsidR="00AE7BEB" w:rsidRDefault="00AE7BEB" w:rsidP="00480C02">
      <w:pPr>
        <w:pStyle w:val="Tekstpodstawowywcity2"/>
        <w:tabs>
          <w:tab w:val="left" w:pos="0"/>
        </w:tabs>
        <w:spacing w:after="0" w:line="240" w:lineRule="auto"/>
        <w:ind w:left="0"/>
        <w:jc w:val="both"/>
        <w:rPr>
          <w:rFonts w:ascii="Tahoma" w:hAnsi="Tahoma" w:cs="Tahoma"/>
          <w:sz w:val="22"/>
          <w:szCs w:val="22"/>
        </w:rPr>
      </w:pPr>
      <w:r>
        <w:rPr>
          <w:rFonts w:ascii="Tahoma" w:hAnsi="Tahoma" w:cs="Tahoma"/>
          <w:sz w:val="22"/>
          <w:szCs w:val="22"/>
        </w:rPr>
        <w:t xml:space="preserve">      </w:t>
      </w:r>
      <w:r w:rsidR="00C439E7" w:rsidRPr="00C439E7">
        <w:rPr>
          <w:rFonts w:ascii="Tahoma" w:hAnsi="Tahoma" w:cs="Tahoma"/>
          <w:sz w:val="22"/>
          <w:szCs w:val="22"/>
        </w:rPr>
        <w:t xml:space="preserve">W przypadku wspólnego ubiegania się o udzielenie zamówienia publicznego, </w:t>
      </w:r>
      <w:r>
        <w:rPr>
          <w:rFonts w:ascii="Tahoma" w:hAnsi="Tahoma" w:cs="Tahoma"/>
          <w:sz w:val="22"/>
          <w:szCs w:val="22"/>
        </w:rPr>
        <w:t>W</w:t>
      </w:r>
      <w:r w:rsidR="00C439E7" w:rsidRPr="00C439E7">
        <w:rPr>
          <w:rFonts w:ascii="Tahoma" w:hAnsi="Tahoma" w:cs="Tahoma"/>
          <w:sz w:val="22"/>
          <w:szCs w:val="22"/>
        </w:rPr>
        <w:t xml:space="preserve">ykonawcy </w:t>
      </w:r>
    </w:p>
    <w:p w14:paraId="138D5086" w14:textId="77777777" w:rsidR="00AE7BEB" w:rsidRDefault="00AE7BEB" w:rsidP="00480C02">
      <w:pPr>
        <w:pStyle w:val="Tekstpodstawowywcity2"/>
        <w:tabs>
          <w:tab w:val="left" w:pos="0"/>
        </w:tabs>
        <w:spacing w:after="0" w:line="240" w:lineRule="auto"/>
        <w:ind w:left="0"/>
        <w:jc w:val="both"/>
        <w:rPr>
          <w:rFonts w:ascii="Tahoma" w:hAnsi="Tahoma" w:cs="Tahoma"/>
          <w:sz w:val="22"/>
          <w:szCs w:val="22"/>
        </w:rPr>
      </w:pPr>
      <w:r>
        <w:rPr>
          <w:rFonts w:ascii="Tahoma" w:hAnsi="Tahoma" w:cs="Tahoma"/>
          <w:sz w:val="22"/>
          <w:szCs w:val="22"/>
        </w:rPr>
        <w:t xml:space="preserve">      </w:t>
      </w:r>
      <w:r w:rsidR="00C439E7" w:rsidRPr="00C439E7">
        <w:rPr>
          <w:rFonts w:ascii="Tahoma" w:hAnsi="Tahoma" w:cs="Tahoma"/>
          <w:sz w:val="22"/>
          <w:szCs w:val="22"/>
        </w:rPr>
        <w:t>ustanawiają pełnomocnika do reprezentowania ich w postępowaniu o udzielenie zamówienia albo</w:t>
      </w:r>
    </w:p>
    <w:p w14:paraId="3B4142B2" w14:textId="51A86B13" w:rsidR="00AE7BEB" w:rsidRPr="00C439E7" w:rsidRDefault="00AE7BEB" w:rsidP="00480C02">
      <w:pPr>
        <w:pStyle w:val="Tekstpodstawowywcity2"/>
        <w:tabs>
          <w:tab w:val="left" w:pos="0"/>
        </w:tabs>
        <w:spacing w:after="0" w:line="240" w:lineRule="auto"/>
        <w:ind w:left="0"/>
        <w:jc w:val="both"/>
        <w:rPr>
          <w:rFonts w:ascii="Tahoma" w:hAnsi="Tahoma" w:cs="Tahoma"/>
          <w:sz w:val="22"/>
          <w:szCs w:val="22"/>
        </w:rPr>
      </w:pPr>
      <w:r>
        <w:rPr>
          <w:rFonts w:ascii="Tahoma" w:hAnsi="Tahoma" w:cs="Tahoma"/>
          <w:sz w:val="22"/>
          <w:szCs w:val="22"/>
        </w:rPr>
        <w:t xml:space="preserve">     </w:t>
      </w:r>
      <w:r w:rsidR="00C439E7" w:rsidRPr="00C439E7">
        <w:rPr>
          <w:rFonts w:ascii="Tahoma" w:hAnsi="Tahoma" w:cs="Tahoma"/>
          <w:sz w:val="22"/>
          <w:szCs w:val="22"/>
        </w:rPr>
        <w:t xml:space="preserve"> do reprezentowania w postępowaniu i zawarcia umowy w sprawie zamówienia publicznego. </w:t>
      </w:r>
    </w:p>
    <w:p w14:paraId="775FEA63" w14:textId="77777777" w:rsidR="00AE7BEB" w:rsidRDefault="00AE7BEB" w:rsidP="00480C02">
      <w:pPr>
        <w:pStyle w:val="Tekstpodstawowywcity2"/>
        <w:tabs>
          <w:tab w:val="left" w:pos="0"/>
        </w:tabs>
        <w:spacing w:after="0" w:line="240" w:lineRule="auto"/>
        <w:ind w:left="0"/>
        <w:jc w:val="both"/>
        <w:rPr>
          <w:rFonts w:ascii="Tahoma" w:hAnsi="Tahoma" w:cs="Tahoma"/>
          <w:sz w:val="22"/>
          <w:szCs w:val="22"/>
        </w:rPr>
      </w:pPr>
      <w:r>
        <w:rPr>
          <w:rFonts w:ascii="Tahoma" w:hAnsi="Tahoma" w:cs="Tahoma"/>
          <w:sz w:val="22"/>
          <w:szCs w:val="22"/>
        </w:rPr>
        <w:t xml:space="preserve">      </w:t>
      </w:r>
      <w:r w:rsidR="00C439E7" w:rsidRPr="00C439E7">
        <w:rPr>
          <w:rFonts w:ascii="Tahoma" w:hAnsi="Tahoma" w:cs="Tahoma"/>
          <w:sz w:val="22"/>
          <w:szCs w:val="22"/>
        </w:rPr>
        <w:t>Wykonawcy wspólnie ubiegający się o udzielenie zamówienia publicznego, ponoszą solidarną</w:t>
      </w:r>
    </w:p>
    <w:p w14:paraId="67C44939" w14:textId="6F38C37E" w:rsidR="00C439E7" w:rsidRPr="00C439E7" w:rsidRDefault="00AE7BEB" w:rsidP="00480C02">
      <w:pPr>
        <w:pStyle w:val="Tekstpodstawowywcity2"/>
        <w:tabs>
          <w:tab w:val="left" w:pos="0"/>
        </w:tabs>
        <w:spacing w:after="0" w:line="240" w:lineRule="auto"/>
        <w:ind w:left="0"/>
        <w:jc w:val="both"/>
        <w:rPr>
          <w:rFonts w:ascii="Tahoma" w:hAnsi="Tahoma" w:cs="Tahoma"/>
          <w:sz w:val="22"/>
          <w:szCs w:val="22"/>
        </w:rPr>
      </w:pPr>
      <w:r>
        <w:rPr>
          <w:rFonts w:ascii="Tahoma" w:hAnsi="Tahoma" w:cs="Tahoma"/>
          <w:sz w:val="22"/>
          <w:szCs w:val="22"/>
        </w:rPr>
        <w:t xml:space="preserve">     </w:t>
      </w:r>
      <w:r w:rsidR="00C439E7" w:rsidRPr="00C439E7">
        <w:rPr>
          <w:rFonts w:ascii="Tahoma" w:hAnsi="Tahoma" w:cs="Tahoma"/>
          <w:sz w:val="22"/>
          <w:szCs w:val="22"/>
        </w:rPr>
        <w:t xml:space="preserve"> odpowiedzialność za wykonanie umowy.</w:t>
      </w:r>
    </w:p>
    <w:p w14:paraId="7039F6BB" w14:textId="77777777" w:rsidR="00C439E7" w:rsidRPr="00C439E7" w:rsidRDefault="00C439E7" w:rsidP="00480C02">
      <w:pPr>
        <w:pStyle w:val="Tekstpodstawowywcity2"/>
        <w:tabs>
          <w:tab w:val="left" w:pos="0"/>
        </w:tabs>
        <w:spacing w:after="0" w:line="240" w:lineRule="auto"/>
        <w:ind w:left="0"/>
        <w:jc w:val="both"/>
        <w:rPr>
          <w:rFonts w:ascii="Tahoma" w:hAnsi="Tahoma" w:cs="Tahoma"/>
          <w:sz w:val="22"/>
          <w:szCs w:val="22"/>
        </w:rPr>
      </w:pPr>
    </w:p>
    <w:p w14:paraId="4F290CD1" w14:textId="77777777" w:rsidR="00AE7BEB" w:rsidRDefault="00AE7BEB" w:rsidP="00480C02">
      <w:pPr>
        <w:pStyle w:val="Tekstpodstawowywcity2"/>
        <w:tabs>
          <w:tab w:val="left" w:pos="0"/>
        </w:tabs>
        <w:spacing w:after="0" w:line="240" w:lineRule="auto"/>
        <w:ind w:left="0"/>
        <w:jc w:val="both"/>
        <w:rPr>
          <w:rFonts w:ascii="Tahoma" w:hAnsi="Tahoma" w:cs="Tahoma"/>
          <w:sz w:val="22"/>
          <w:szCs w:val="22"/>
        </w:rPr>
      </w:pPr>
      <w:r>
        <w:rPr>
          <w:rFonts w:ascii="Tahoma" w:hAnsi="Tahoma" w:cs="Tahoma"/>
          <w:sz w:val="22"/>
          <w:szCs w:val="22"/>
        </w:rPr>
        <w:t xml:space="preserve">      </w:t>
      </w:r>
      <w:r w:rsidR="00C439E7" w:rsidRPr="00C439E7">
        <w:rPr>
          <w:rFonts w:ascii="Tahoma" w:hAnsi="Tahoma" w:cs="Tahoma"/>
          <w:sz w:val="22"/>
          <w:szCs w:val="22"/>
        </w:rPr>
        <w:t xml:space="preserve">W przypadku przewidzianym w art. 117 ust. 2 Ustawy </w:t>
      </w:r>
      <w:proofErr w:type="spellStart"/>
      <w:r w:rsidR="00C439E7" w:rsidRPr="00C439E7">
        <w:rPr>
          <w:rFonts w:ascii="Tahoma" w:hAnsi="Tahoma" w:cs="Tahoma"/>
          <w:sz w:val="22"/>
          <w:szCs w:val="22"/>
        </w:rPr>
        <w:t>Pzp</w:t>
      </w:r>
      <w:proofErr w:type="spellEnd"/>
      <w:r w:rsidR="00C439E7" w:rsidRPr="00C439E7">
        <w:rPr>
          <w:rFonts w:ascii="Tahoma" w:hAnsi="Tahoma" w:cs="Tahoma"/>
          <w:sz w:val="22"/>
          <w:szCs w:val="22"/>
        </w:rPr>
        <w:t xml:space="preserve"> Wykonawcy wspólnie ubiegający się o</w:t>
      </w:r>
    </w:p>
    <w:p w14:paraId="0B756CE5" w14:textId="77777777" w:rsidR="00AE7BEB" w:rsidRDefault="00AE7BEB" w:rsidP="00480C02">
      <w:pPr>
        <w:pStyle w:val="Tekstpodstawowywcity2"/>
        <w:tabs>
          <w:tab w:val="left" w:pos="0"/>
        </w:tabs>
        <w:spacing w:after="0" w:line="240" w:lineRule="auto"/>
        <w:ind w:left="0"/>
        <w:jc w:val="both"/>
        <w:rPr>
          <w:rFonts w:ascii="Tahoma" w:hAnsi="Tahoma" w:cs="Tahoma"/>
          <w:sz w:val="22"/>
          <w:szCs w:val="22"/>
        </w:rPr>
      </w:pPr>
      <w:r>
        <w:rPr>
          <w:rFonts w:ascii="Tahoma" w:hAnsi="Tahoma" w:cs="Tahoma"/>
          <w:sz w:val="22"/>
          <w:szCs w:val="22"/>
        </w:rPr>
        <w:t xml:space="preserve">     </w:t>
      </w:r>
      <w:r w:rsidR="00C439E7" w:rsidRPr="00C439E7">
        <w:rPr>
          <w:rFonts w:ascii="Tahoma" w:hAnsi="Tahoma" w:cs="Tahoma"/>
          <w:sz w:val="22"/>
          <w:szCs w:val="22"/>
        </w:rPr>
        <w:t xml:space="preserve"> udzielenie zamówienia dołączają do oferty oświadczenie, z którego wynika, które dostawy </w:t>
      </w:r>
    </w:p>
    <w:p w14:paraId="7ABB5AC4" w14:textId="4427F9A9" w:rsidR="00C439E7" w:rsidRPr="00C439E7" w:rsidRDefault="00AE7BEB" w:rsidP="00480C02">
      <w:pPr>
        <w:pStyle w:val="Tekstpodstawowywcity2"/>
        <w:tabs>
          <w:tab w:val="left" w:pos="0"/>
        </w:tabs>
        <w:spacing w:after="0" w:line="240" w:lineRule="auto"/>
        <w:ind w:left="0"/>
        <w:jc w:val="both"/>
        <w:rPr>
          <w:rFonts w:ascii="Tahoma" w:hAnsi="Tahoma" w:cs="Tahoma"/>
          <w:sz w:val="22"/>
          <w:szCs w:val="22"/>
        </w:rPr>
      </w:pPr>
      <w:r>
        <w:rPr>
          <w:rFonts w:ascii="Tahoma" w:hAnsi="Tahoma" w:cs="Tahoma"/>
          <w:sz w:val="22"/>
          <w:szCs w:val="22"/>
        </w:rPr>
        <w:t xml:space="preserve">      </w:t>
      </w:r>
      <w:r w:rsidR="00C439E7" w:rsidRPr="00C439E7">
        <w:rPr>
          <w:rFonts w:ascii="Tahoma" w:hAnsi="Tahoma" w:cs="Tahoma"/>
          <w:sz w:val="22"/>
          <w:szCs w:val="22"/>
        </w:rPr>
        <w:t xml:space="preserve">wykonają poszczególni </w:t>
      </w:r>
      <w:r>
        <w:rPr>
          <w:rFonts w:ascii="Tahoma" w:hAnsi="Tahoma" w:cs="Tahoma"/>
          <w:sz w:val="22"/>
          <w:szCs w:val="22"/>
        </w:rPr>
        <w:t>W</w:t>
      </w:r>
      <w:r w:rsidR="00C439E7" w:rsidRPr="00C439E7">
        <w:rPr>
          <w:rFonts w:ascii="Tahoma" w:hAnsi="Tahoma" w:cs="Tahoma"/>
          <w:sz w:val="22"/>
          <w:szCs w:val="22"/>
        </w:rPr>
        <w:t>ykonawcy.</w:t>
      </w:r>
    </w:p>
    <w:bookmarkEnd w:id="16"/>
    <w:p w14:paraId="009614B5" w14:textId="77777777" w:rsidR="00C439E7" w:rsidRPr="00C439E7" w:rsidRDefault="00C439E7" w:rsidP="00480C02">
      <w:pPr>
        <w:pStyle w:val="Default"/>
        <w:spacing w:after="120"/>
        <w:rPr>
          <w:rFonts w:ascii="Tahoma" w:hAnsi="Tahoma" w:cs="Tahoma"/>
          <w:b/>
          <w:bCs/>
          <w:sz w:val="22"/>
          <w:szCs w:val="22"/>
        </w:rPr>
      </w:pPr>
    </w:p>
    <w:p w14:paraId="2C1B83C6" w14:textId="31C45AF5" w:rsidR="00AE7BEB" w:rsidRDefault="00AE7BEB" w:rsidP="00480C02">
      <w:pPr>
        <w:pStyle w:val="Default"/>
        <w:spacing w:after="19"/>
        <w:rPr>
          <w:rFonts w:ascii="Tahoma" w:hAnsi="Tahoma" w:cs="Tahoma"/>
          <w:sz w:val="22"/>
          <w:szCs w:val="22"/>
        </w:rPr>
      </w:pPr>
      <w:r>
        <w:rPr>
          <w:rFonts w:ascii="Tahoma" w:hAnsi="Tahoma" w:cs="Tahoma"/>
          <w:sz w:val="22"/>
          <w:szCs w:val="22"/>
        </w:rPr>
        <w:t xml:space="preserve">      </w:t>
      </w:r>
      <w:r w:rsidR="00076088" w:rsidRPr="009C08CB">
        <w:rPr>
          <w:rFonts w:ascii="Tahoma" w:hAnsi="Tahoma" w:cs="Tahoma"/>
          <w:sz w:val="22"/>
          <w:szCs w:val="22"/>
        </w:rPr>
        <w:t xml:space="preserve">Jeżeli Wykonawca wykazuje doświadczenie nabyte w ramach kontraktu (zamówienia/umowy) </w:t>
      </w:r>
    </w:p>
    <w:p w14:paraId="4BAF9B61" w14:textId="058D3CC4" w:rsidR="00AE7BEB" w:rsidRDefault="00AE7BEB" w:rsidP="00480C02">
      <w:pPr>
        <w:pStyle w:val="Default"/>
        <w:spacing w:after="19"/>
        <w:rPr>
          <w:rFonts w:ascii="Tahoma" w:hAnsi="Tahoma" w:cs="Tahoma"/>
          <w:sz w:val="22"/>
          <w:szCs w:val="22"/>
        </w:rPr>
      </w:pPr>
      <w:r>
        <w:rPr>
          <w:rFonts w:ascii="Tahoma" w:hAnsi="Tahoma" w:cs="Tahoma"/>
          <w:sz w:val="22"/>
          <w:szCs w:val="22"/>
        </w:rPr>
        <w:t xml:space="preserve">      </w:t>
      </w:r>
      <w:r w:rsidR="00076088" w:rsidRPr="009C08CB">
        <w:rPr>
          <w:rFonts w:ascii="Tahoma" w:hAnsi="Tahoma" w:cs="Tahoma"/>
          <w:sz w:val="22"/>
          <w:szCs w:val="22"/>
        </w:rPr>
        <w:t xml:space="preserve">realizowanego przez </w:t>
      </w:r>
      <w:r>
        <w:rPr>
          <w:rFonts w:ascii="Tahoma" w:hAnsi="Tahoma" w:cs="Tahoma"/>
          <w:sz w:val="22"/>
          <w:szCs w:val="22"/>
        </w:rPr>
        <w:t>W</w:t>
      </w:r>
      <w:r w:rsidR="00076088" w:rsidRPr="009C08CB">
        <w:rPr>
          <w:rFonts w:ascii="Tahoma" w:hAnsi="Tahoma" w:cs="Tahoma"/>
          <w:sz w:val="22"/>
          <w:szCs w:val="22"/>
        </w:rPr>
        <w:t xml:space="preserve">ykonawców wspólnie ubiegających się o udzielenie zamówienia </w:t>
      </w:r>
    </w:p>
    <w:p w14:paraId="668BEC1E" w14:textId="77777777" w:rsidR="00AE7BEB" w:rsidRDefault="00AE7BEB" w:rsidP="00480C02">
      <w:pPr>
        <w:pStyle w:val="Default"/>
        <w:spacing w:after="19"/>
        <w:rPr>
          <w:rFonts w:ascii="Tahoma" w:hAnsi="Tahoma" w:cs="Tahoma"/>
          <w:sz w:val="22"/>
          <w:szCs w:val="22"/>
        </w:rPr>
      </w:pPr>
      <w:r>
        <w:rPr>
          <w:rFonts w:ascii="Tahoma" w:hAnsi="Tahoma" w:cs="Tahoma"/>
          <w:sz w:val="22"/>
          <w:szCs w:val="22"/>
        </w:rPr>
        <w:t xml:space="preserve">     </w:t>
      </w:r>
      <w:r w:rsidR="00076088" w:rsidRPr="009C08CB">
        <w:rPr>
          <w:rFonts w:ascii="Tahoma" w:hAnsi="Tahoma" w:cs="Tahoma"/>
          <w:sz w:val="22"/>
          <w:szCs w:val="22"/>
        </w:rPr>
        <w:t xml:space="preserve">(konsorcjum), Zamawiający nie dopuszcza by Wykonawca polegał na doświadczeniu grupy </w:t>
      </w:r>
    </w:p>
    <w:p w14:paraId="115C7BE3" w14:textId="1FEC2C9F" w:rsidR="00AE7BEB" w:rsidRDefault="00AE7BEB" w:rsidP="00480C02">
      <w:pPr>
        <w:pStyle w:val="Default"/>
        <w:spacing w:after="19"/>
        <w:rPr>
          <w:rFonts w:ascii="Tahoma" w:hAnsi="Tahoma" w:cs="Tahoma"/>
          <w:sz w:val="22"/>
          <w:szCs w:val="22"/>
        </w:rPr>
      </w:pPr>
      <w:r>
        <w:rPr>
          <w:rFonts w:ascii="Tahoma" w:hAnsi="Tahoma" w:cs="Tahoma"/>
          <w:sz w:val="22"/>
          <w:szCs w:val="22"/>
        </w:rPr>
        <w:t xml:space="preserve">      W</w:t>
      </w:r>
      <w:r w:rsidR="00076088" w:rsidRPr="009C08CB">
        <w:rPr>
          <w:rFonts w:ascii="Tahoma" w:hAnsi="Tahoma" w:cs="Tahoma"/>
          <w:sz w:val="22"/>
          <w:szCs w:val="22"/>
        </w:rPr>
        <w:t>ykonawców, której był członkiem, jeżeli faktycznie i konkretnie nie wyk</w:t>
      </w:r>
      <w:r w:rsidR="00AF145E">
        <w:rPr>
          <w:rFonts w:ascii="Tahoma" w:hAnsi="Tahoma" w:cs="Tahoma"/>
          <w:sz w:val="22"/>
          <w:szCs w:val="22"/>
        </w:rPr>
        <w:t xml:space="preserve">onywał wykazywanego </w:t>
      </w:r>
    </w:p>
    <w:p w14:paraId="7BC12C56" w14:textId="2934D473" w:rsidR="00AE7BEB" w:rsidRDefault="00AE7BEB" w:rsidP="00480C02">
      <w:pPr>
        <w:pStyle w:val="Default"/>
        <w:spacing w:after="19"/>
        <w:rPr>
          <w:rFonts w:ascii="Tahoma" w:hAnsi="Tahoma" w:cs="Tahoma"/>
          <w:sz w:val="22"/>
          <w:szCs w:val="22"/>
        </w:rPr>
      </w:pPr>
      <w:r>
        <w:rPr>
          <w:rFonts w:ascii="Tahoma" w:hAnsi="Tahoma" w:cs="Tahoma"/>
          <w:sz w:val="22"/>
          <w:szCs w:val="22"/>
        </w:rPr>
        <w:t xml:space="preserve">      </w:t>
      </w:r>
      <w:r w:rsidR="00AF145E">
        <w:rPr>
          <w:rFonts w:ascii="Tahoma" w:hAnsi="Tahoma" w:cs="Tahoma"/>
          <w:sz w:val="22"/>
          <w:szCs w:val="22"/>
        </w:rPr>
        <w:t>zakresu dostaw</w:t>
      </w:r>
      <w:r w:rsidR="00076088" w:rsidRPr="009C08CB">
        <w:rPr>
          <w:rFonts w:ascii="Tahoma" w:hAnsi="Tahoma" w:cs="Tahoma"/>
          <w:sz w:val="22"/>
          <w:szCs w:val="22"/>
        </w:rPr>
        <w:t xml:space="preserve">. Zamawiający zastrzega możliwość zwrócenia się do </w:t>
      </w:r>
      <w:r>
        <w:rPr>
          <w:rFonts w:ascii="Tahoma" w:hAnsi="Tahoma" w:cs="Tahoma"/>
          <w:sz w:val="22"/>
          <w:szCs w:val="22"/>
        </w:rPr>
        <w:t>W</w:t>
      </w:r>
      <w:r w:rsidR="00076088" w:rsidRPr="009C08CB">
        <w:rPr>
          <w:rFonts w:ascii="Tahoma" w:hAnsi="Tahoma" w:cs="Tahoma"/>
          <w:sz w:val="22"/>
          <w:szCs w:val="22"/>
        </w:rPr>
        <w:t xml:space="preserve">ykonawcy o wyjaśnienia </w:t>
      </w:r>
    </w:p>
    <w:p w14:paraId="58A2CE75" w14:textId="77777777" w:rsidR="00AE7BEB" w:rsidRDefault="00AE7BEB" w:rsidP="00480C02">
      <w:pPr>
        <w:pStyle w:val="Default"/>
        <w:spacing w:after="19"/>
        <w:rPr>
          <w:rFonts w:ascii="Tahoma" w:hAnsi="Tahoma" w:cs="Tahoma"/>
          <w:sz w:val="22"/>
          <w:szCs w:val="22"/>
        </w:rPr>
      </w:pPr>
      <w:r>
        <w:rPr>
          <w:rFonts w:ascii="Tahoma" w:hAnsi="Tahoma" w:cs="Tahoma"/>
          <w:sz w:val="22"/>
          <w:szCs w:val="22"/>
        </w:rPr>
        <w:t xml:space="preserve">      </w:t>
      </w:r>
      <w:r w:rsidR="00076088" w:rsidRPr="009C08CB">
        <w:rPr>
          <w:rFonts w:ascii="Tahoma" w:hAnsi="Tahoma" w:cs="Tahoma"/>
          <w:sz w:val="22"/>
          <w:szCs w:val="22"/>
        </w:rPr>
        <w:t xml:space="preserve">w zakresie faktycznie konkretnie wykonywanego zakresu prac oraz przedstawienia stosownych </w:t>
      </w:r>
    </w:p>
    <w:p w14:paraId="7E2536BD" w14:textId="77777777" w:rsidR="00AE7BEB" w:rsidRDefault="00AE7BEB" w:rsidP="00480C02">
      <w:pPr>
        <w:pStyle w:val="Default"/>
        <w:spacing w:after="19"/>
        <w:rPr>
          <w:rFonts w:ascii="Tahoma" w:hAnsi="Tahoma" w:cs="Tahoma"/>
          <w:sz w:val="22"/>
          <w:szCs w:val="22"/>
        </w:rPr>
      </w:pPr>
      <w:r>
        <w:rPr>
          <w:rFonts w:ascii="Tahoma" w:hAnsi="Tahoma" w:cs="Tahoma"/>
          <w:sz w:val="22"/>
          <w:szCs w:val="22"/>
        </w:rPr>
        <w:t xml:space="preserve">      </w:t>
      </w:r>
      <w:r w:rsidR="00076088" w:rsidRPr="009C08CB">
        <w:rPr>
          <w:rFonts w:ascii="Tahoma" w:hAnsi="Tahoma" w:cs="Tahoma"/>
          <w:sz w:val="22"/>
          <w:szCs w:val="22"/>
        </w:rPr>
        <w:t xml:space="preserve">dowodów np. umowy konsorcjum, z której wynika zakres obowiązków czy wystawionych przez </w:t>
      </w:r>
    </w:p>
    <w:p w14:paraId="18A50ED7" w14:textId="6E4F0C32" w:rsidR="00076088" w:rsidRPr="009C08CB" w:rsidRDefault="00AE7BEB" w:rsidP="00480C02">
      <w:pPr>
        <w:pStyle w:val="Default"/>
        <w:spacing w:after="19"/>
        <w:rPr>
          <w:rFonts w:ascii="Tahoma" w:hAnsi="Tahoma" w:cs="Tahoma"/>
          <w:sz w:val="22"/>
          <w:szCs w:val="22"/>
        </w:rPr>
      </w:pPr>
      <w:r>
        <w:rPr>
          <w:rFonts w:ascii="Tahoma" w:hAnsi="Tahoma" w:cs="Tahoma"/>
          <w:sz w:val="22"/>
          <w:szCs w:val="22"/>
        </w:rPr>
        <w:t xml:space="preserve">      W</w:t>
      </w:r>
      <w:r w:rsidR="00076088" w:rsidRPr="009C08CB">
        <w:rPr>
          <w:rFonts w:ascii="Tahoma" w:hAnsi="Tahoma" w:cs="Tahoma"/>
          <w:sz w:val="22"/>
          <w:szCs w:val="22"/>
        </w:rPr>
        <w:t xml:space="preserve">ykonawcę faktur. </w:t>
      </w:r>
    </w:p>
    <w:p w14:paraId="5BFD883B" w14:textId="77777777" w:rsidR="00AE7BEB" w:rsidRDefault="00AE7BEB" w:rsidP="00480C02">
      <w:pPr>
        <w:pStyle w:val="Default"/>
        <w:rPr>
          <w:rFonts w:ascii="Tahoma" w:hAnsi="Tahoma" w:cs="Tahoma"/>
          <w:sz w:val="22"/>
          <w:szCs w:val="22"/>
        </w:rPr>
      </w:pPr>
      <w:r>
        <w:rPr>
          <w:rFonts w:ascii="Tahoma" w:hAnsi="Tahoma" w:cs="Tahoma"/>
          <w:sz w:val="22"/>
          <w:szCs w:val="22"/>
        </w:rPr>
        <w:t xml:space="preserve">      </w:t>
      </w:r>
      <w:r w:rsidR="00076088" w:rsidRPr="009C08CB">
        <w:rPr>
          <w:rFonts w:ascii="Tahoma" w:hAnsi="Tahoma" w:cs="Tahoma"/>
          <w:sz w:val="22"/>
          <w:szCs w:val="22"/>
        </w:rPr>
        <w:t xml:space="preserve">Zamawiający uzna za spełniony warunek SWZ również w przypadku, gdy doświadczenie </w:t>
      </w:r>
      <w:r>
        <w:rPr>
          <w:rFonts w:ascii="Tahoma" w:hAnsi="Tahoma" w:cs="Tahoma"/>
          <w:sz w:val="22"/>
          <w:szCs w:val="22"/>
        </w:rPr>
        <w:t xml:space="preserve"> </w:t>
      </w:r>
    </w:p>
    <w:p w14:paraId="4B22B3A3" w14:textId="77777777" w:rsidR="00AE7BEB" w:rsidRDefault="00AE7BEB" w:rsidP="00480C02">
      <w:pPr>
        <w:pStyle w:val="Default"/>
        <w:rPr>
          <w:rFonts w:ascii="Tahoma" w:hAnsi="Tahoma" w:cs="Tahoma"/>
          <w:sz w:val="22"/>
          <w:szCs w:val="22"/>
        </w:rPr>
      </w:pPr>
      <w:r>
        <w:rPr>
          <w:rFonts w:ascii="Tahoma" w:hAnsi="Tahoma" w:cs="Tahoma"/>
          <w:sz w:val="22"/>
          <w:szCs w:val="22"/>
        </w:rPr>
        <w:t xml:space="preserve">      </w:t>
      </w:r>
      <w:r w:rsidR="00076088" w:rsidRPr="009C08CB">
        <w:rPr>
          <w:rFonts w:ascii="Tahoma" w:hAnsi="Tahoma" w:cs="Tahoma"/>
          <w:sz w:val="22"/>
          <w:szCs w:val="22"/>
        </w:rPr>
        <w:t xml:space="preserve">wykazane przez Wykonawcę obejmuje </w:t>
      </w:r>
      <w:r w:rsidR="00AF145E">
        <w:rPr>
          <w:rFonts w:ascii="Tahoma" w:hAnsi="Tahoma" w:cs="Tahoma"/>
          <w:sz w:val="22"/>
          <w:szCs w:val="22"/>
        </w:rPr>
        <w:t>szerszy zakres dostaw lub usług</w:t>
      </w:r>
      <w:r w:rsidR="00076088" w:rsidRPr="009C08CB">
        <w:rPr>
          <w:rFonts w:ascii="Tahoma" w:hAnsi="Tahoma" w:cs="Tahoma"/>
          <w:sz w:val="22"/>
          <w:szCs w:val="22"/>
        </w:rPr>
        <w:t xml:space="preserve"> od wymaganych przez</w:t>
      </w:r>
    </w:p>
    <w:p w14:paraId="0F371298" w14:textId="7A248100" w:rsidR="00076088" w:rsidRPr="009C08CB" w:rsidRDefault="00AE7BEB" w:rsidP="00480C02">
      <w:pPr>
        <w:pStyle w:val="Default"/>
        <w:rPr>
          <w:rFonts w:ascii="Tahoma" w:hAnsi="Tahoma" w:cs="Tahoma"/>
          <w:sz w:val="22"/>
          <w:szCs w:val="22"/>
        </w:rPr>
      </w:pPr>
      <w:r>
        <w:rPr>
          <w:rFonts w:ascii="Tahoma" w:hAnsi="Tahoma" w:cs="Tahoma"/>
          <w:sz w:val="22"/>
          <w:szCs w:val="22"/>
        </w:rPr>
        <w:t xml:space="preserve">     </w:t>
      </w:r>
      <w:r w:rsidR="00076088" w:rsidRPr="009C08CB">
        <w:rPr>
          <w:rFonts w:ascii="Tahoma" w:hAnsi="Tahoma" w:cs="Tahoma"/>
          <w:sz w:val="22"/>
          <w:szCs w:val="22"/>
        </w:rPr>
        <w:t xml:space="preserve"> Zamawiającego. </w:t>
      </w:r>
    </w:p>
    <w:p w14:paraId="56480F2A" w14:textId="0EB7870B" w:rsidR="00AE7BEB" w:rsidRDefault="00AE7BEB" w:rsidP="00480C02">
      <w:pPr>
        <w:pStyle w:val="Default"/>
        <w:spacing w:after="19"/>
        <w:rPr>
          <w:rFonts w:ascii="Tahoma" w:hAnsi="Tahoma" w:cs="Tahoma"/>
          <w:b/>
          <w:bCs/>
          <w:sz w:val="22"/>
          <w:szCs w:val="22"/>
        </w:rPr>
      </w:pPr>
      <w:r>
        <w:rPr>
          <w:rFonts w:ascii="Tahoma" w:hAnsi="Tahoma" w:cs="Tahoma"/>
          <w:sz w:val="22"/>
          <w:szCs w:val="22"/>
        </w:rPr>
        <w:t xml:space="preserve">      </w:t>
      </w:r>
      <w:r w:rsidR="00076088" w:rsidRPr="009C08CB">
        <w:rPr>
          <w:rFonts w:ascii="Tahoma" w:hAnsi="Tahoma" w:cs="Tahoma"/>
          <w:sz w:val="22"/>
          <w:szCs w:val="22"/>
        </w:rPr>
        <w:t xml:space="preserve">Wykaz należy przygotować według wzoru stanowiącego </w:t>
      </w:r>
      <w:r w:rsidR="00076088" w:rsidRPr="009C08CB">
        <w:rPr>
          <w:rFonts w:ascii="Tahoma" w:hAnsi="Tahoma" w:cs="Tahoma"/>
          <w:b/>
          <w:bCs/>
          <w:sz w:val="22"/>
          <w:szCs w:val="22"/>
        </w:rPr>
        <w:t>załącznik  „Wyka</w:t>
      </w:r>
      <w:r w:rsidR="00AF145E">
        <w:rPr>
          <w:rFonts w:ascii="Tahoma" w:hAnsi="Tahoma" w:cs="Tahoma"/>
          <w:b/>
          <w:bCs/>
          <w:sz w:val="22"/>
          <w:szCs w:val="22"/>
        </w:rPr>
        <w:t xml:space="preserve">z dostaw  lub </w:t>
      </w:r>
    </w:p>
    <w:p w14:paraId="4ED110F2" w14:textId="53BCD801" w:rsidR="00076088" w:rsidRPr="009C08CB" w:rsidRDefault="00AE7BEB" w:rsidP="00480C02">
      <w:pPr>
        <w:pStyle w:val="Default"/>
        <w:spacing w:after="19"/>
        <w:rPr>
          <w:rFonts w:ascii="Tahoma" w:hAnsi="Tahoma" w:cs="Tahoma"/>
          <w:sz w:val="22"/>
          <w:szCs w:val="22"/>
        </w:rPr>
      </w:pPr>
      <w:r>
        <w:rPr>
          <w:rFonts w:ascii="Tahoma" w:hAnsi="Tahoma" w:cs="Tahoma"/>
          <w:b/>
          <w:bCs/>
          <w:sz w:val="22"/>
          <w:szCs w:val="22"/>
        </w:rPr>
        <w:t xml:space="preserve">      </w:t>
      </w:r>
      <w:r w:rsidR="00AF145E">
        <w:rPr>
          <w:rFonts w:ascii="Tahoma" w:hAnsi="Tahoma" w:cs="Tahoma"/>
          <w:b/>
          <w:bCs/>
          <w:sz w:val="22"/>
          <w:szCs w:val="22"/>
        </w:rPr>
        <w:t xml:space="preserve">usług </w:t>
      </w:r>
      <w:r w:rsidR="00076088" w:rsidRPr="009C08CB">
        <w:rPr>
          <w:rFonts w:ascii="Tahoma" w:hAnsi="Tahoma" w:cs="Tahoma"/>
          <w:b/>
          <w:bCs/>
          <w:sz w:val="22"/>
          <w:szCs w:val="22"/>
        </w:rPr>
        <w:t xml:space="preserve">”. </w:t>
      </w:r>
    </w:p>
    <w:p w14:paraId="4583ED31" w14:textId="77777777" w:rsidR="00E4466E" w:rsidRDefault="005C2DBE" w:rsidP="00480C02">
      <w:pPr>
        <w:pStyle w:val="Nagwek21"/>
        <w:keepNext/>
        <w:keepLines/>
        <w:shd w:val="clear" w:color="auto" w:fill="auto"/>
        <w:tabs>
          <w:tab w:val="left" w:pos="1186"/>
        </w:tabs>
        <w:spacing w:after="0" w:line="240" w:lineRule="auto"/>
        <w:ind w:firstLine="0"/>
        <w:rPr>
          <w:rStyle w:val="Nagwek20"/>
          <w:rFonts w:ascii="Tahoma" w:hAnsi="Tahoma" w:cs="Tahoma"/>
          <w:b/>
          <w:bCs/>
          <w:sz w:val="28"/>
          <w:szCs w:val="28"/>
        </w:rPr>
      </w:pPr>
      <w:r w:rsidRPr="000027FB">
        <w:rPr>
          <w:rStyle w:val="Nagwek20"/>
          <w:rFonts w:ascii="Tahoma" w:hAnsi="Tahoma" w:cs="Tahoma"/>
          <w:b/>
          <w:bCs/>
          <w:sz w:val="28"/>
          <w:szCs w:val="28"/>
        </w:rPr>
        <w:t xml:space="preserve">  </w:t>
      </w:r>
    </w:p>
    <w:p w14:paraId="5E7E68FE" w14:textId="2AC13F4A" w:rsidR="00AE7BEB" w:rsidRDefault="00AE7BEB" w:rsidP="00480C02">
      <w:pPr>
        <w:pStyle w:val="Default"/>
        <w:rPr>
          <w:rFonts w:ascii="Tahoma" w:hAnsi="Tahoma" w:cs="Tahoma"/>
          <w:b/>
          <w:bCs/>
          <w:sz w:val="28"/>
          <w:szCs w:val="28"/>
        </w:rPr>
      </w:pPr>
      <w:r>
        <w:rPr>
          <w:rStyle w:val="Nagwek20"/>
          <w:rFonts w:ascii="Tahoma" w:hAnsi="Tahoma" w:cs="Tahoma"/>
          <w:bCs w:val="0"/>
          <w:sz w:val="28"/>
          <w:szCs w:val="28"/>
        </w:rPr>
        <w:t xml:space="preserve">DZIAŁ </w:t>
      </w:r>
      <w:r w:rsidR="00E4466E" w:rsidRPr="007845CD">
        <w:rPr>
          <w:rStyle w:val="Nagwek20"/>
          <w:rFonts w:ascii="Tahoma" w:hAnsi="Tahoma" w:cs="Tahoma"/>
          <w:bCs w:val="0"/>
          <w:sz w:val="28"/>
          <w:szCs w:val="28"/>
        </w:rPr>
        <w:t>XI</w:t>
      </w:r>
      <w:r w:rsidR="00E4466E" w:rsidRPr="007845CD">
        <w:rPr>
          <w:rStyle w:val="Nagwek20"/>
          <w:rFonts w:ascii="Tahoma" w:hAnsi="Tahoma" w:cs="Tahoma"/>
          <w:b w:val="0"/>
          <w:bCs w:val="0"/>
          <w:sz w:val="28"/>
          <w:szCs w:val="28"/>
        </w:rPr>
        <w:t xml:space="preserve">. </w:t>
      </w:r>
      <w:r w:rsidR="007845CD" w:rsidRPr="007845CD">
        <w:rPr>
          <w:rFonts w:ascii="Tahoma" w:hAnsi="Tahoma" w:cs="Tahoma"/>
          <w:b/>
          <w:bCs/>
          <w:sz w:val="28"/>
          <w:szCs w:val="28"/>
        </w:rPr>
        <w:t xml:space="preserve">INFORMACJA O PODMIOTOWYCH ŚRODKACH </w:t>
      </w:r>
      <w:r>
        <w:rPr>
          <w:rFonts w:ascii="Tahoma" w:hAnsi="Tahoma" w:cs="Tahoma"/>
          <w:b/>
          <w:bCs/>
          <w:sz w:val="28"/>
          <w:szCs w:val="28"/>
        </w:rPr>
        <w:t xml:space="preserve">   </w:t>
      </w:r>
    </w:p>
    <w:p w14:paraId="42E8F12B" w14:textId="77777777" w:rsidR="00AE7BEB" w:rsidRDefault="00AE7BEB" w:rsidP="00480C02">
      <w:pPr>
        <w:pStyle w:val="Default"/>
        <w:rPr>
          <w:rFonts w:ascii="Tahoma" w:hAnsi="Tahoma" w:cs="Tahoma"/>
          <w:b/>
          <w:bCs/>
          <w:sz w:val="28"/>
          <w:szCs w:val="28"/>
        </w:rPr>
      </w:pPr>
      <w:r>
        <w:rPr>
          <w:rFonts w:ascii="Tahoma" w:hAnsi="Tahoma" w:cs="Tahoma"/>
          <w:b/>
          <w:bCs/>
          <w:sz w:val="28"/>
          <w:szCs w:val="28"/>
        </w:rPr>
        <w:t xml:space="preserve">                  </w:t>
      </w:r>
      <w:r w:rsidR="007845CD" w:rsidRPr="007845CD">
        <w:rPr>
          <w:rFonts w:ascii="Tahoma" w:hAnsi="Tahoma" w:cs="Tahoma"/>
          <w:b/>
          <w:bCs/>
          <w:sz w:val="28"/>
          <w:szCs w:val="28"/>
        </w:rPr>
        <w:t xml:space="preserve">DOWODOWYCH NA POTWIERDZENIE SPEŁNIANIA </w:t>
      </w:r>
    </w:p>
    <w:p w14:paraId="35B319FB" w14:textId="34CC2C72" w:rsidR="00076088" w:rsidRDefault="00AE7BEB" w:rsidP="00480C02">
      <w:pPr>
        <w:pStyle w:val="Default"/>
        <w:rPr>
          <w:rFonts w:ascii="Tahoma" w:hAnsi="Tahoma" w:cs="Tahoma"/>
          <w:b/>
          <w:bCs/>
          <w:sz w:val="28"/>
          <w:szCs w:val="28"/>
        </w:rPr>
      </w:pPr>
      <w:r>
        <w:rPr>
          <w:rFonts w:ascii="Tahoma" w:hAnsi="Tahoma" w:cs="Tahoma"/>
          <w:b/>
          <w:bCs/>
          <w:sz w:val="28"/>
          <w:szCs w:val="28"/>
        </w:rPr>
        <w:t xml:space="preserve">                  </w:t>
      </w:r>
      <w:r w:rsidR="007845CD" w:rsidRPr="007845CD">
        <w:rPr>
          <w:rFonts w:ascii="Tahoma" w:hAnsi="Tahoma" w:cs="Tahoma"/>
          <w:b/>
          <w:bCs/>
          <w:sz w:val="28"/>
          <w:szCs w:val="28"/>
        </w:rPr>
        <w:t>WARUNKÓW UDZIAŁU</w:t>
      </w:r>
      <w:r>
        <w:rPr>
          <w:rFonts w:ascii="Tahoma" w:hAnsi="Tahoma" w:cs="Tahoma"/>
          <w:b/>
          <w:bCs/>
          <w:sz w:val="28"/>
          <w:szCs w:val="28"/>
        </w:rPr>
        <w:t xml:space="preserve"> </w:t>
      </w:r>
      <w:r w:rsidR="007845CD" w:rsidRPr="007845CD">
        <w:rPr>
          <w:rFonts w:ascii="Tahoma" w:hAnsi="Tahoma" w:cs="Tahoma"/>
          <w:b/>
          <w:bCs/>
          <w:sz w:val="28"/>
          <w:szCs w:val="28"/>
        </w:rPr>
        <w:t xml:space="preserve">W POSTĘPOWANIU </w:t>
      </w:r>
    </w:p>
    <w:p w14:paraId="69A2C0A6" w14:textId="77777777" w:rsidR="00AE7BEB" w:rsidRPr="007845CD" w:rsidRDefault="00AE7BEB" w:rsidP="00480C02">
      <w:pPr>
        <w:pStyle w:val="Default"/>
        <w:rPr>
          <w:rFonts w:ascii="Tahoma" w:hAnsi="Tahoma" w:cs="Tahoma"/>
          <w:b/>
          <w:bCs/>
          <w:sz w:val="28"/>
          <w:szCs w:val="28"/>
        </w:rPr>
      </w:pPr>
    </w:p>
    <w:p w14:paraId="32F878C4" w14:textId="7BC50F5D" w:rsidR="0049478E" w:rsidRPr="004D109B" w:rsidRDefault="00AE7BEB" w:rsidP="00480C02">
      <w:pPr>
        <w:widowControl/>
        <w:tabs>
          <w:tab w:val="left" w:pos="142"/>
        </w:tabs>
        <w:autoSpaceDE w:val="0"/>
        <w:autoSpaceDN w:val="0"/>
        <w:adjustRightInd w:val="0"/>
        <w:spacing w:after="240"/>
        <w:jc w:val="both"/>
        <w:rPr>
          <w:rFonts w:ascii="Tahoma" w:hAnsi="Tahoma" w:cs="Tahoma"/>
          <w:b/>
          <w:sz w:val="22"/>
          <w:szCs w:val="22"/>
        </w:rPr>
      </w:pPr>
      <w:bookmarkStart w:id="17" w:name="_Hlk68685600"/>
      <w:r>
        <w:rPr>
          <w:rFonts w:ascii="Tahoma" w:hAnsi="Tahoma" w:cs="Tahoma"/>
          <w:b/>
          <w:sz w:val="22"/>
          <w:szCs w:val="22"/>
        </w:rPr>
        <w:t xml:space="preserve">1. </w:t>
      </w:r>
      <w:r w:rsidR="0049478E" w:rsidRPr="004D109B">
        <w:rPr>
          <w:rFonts w:ascii="Tahoma" w:hAnsi="Tahoma" w:cs="Tahoma"/>
          <w:b/>
          <w:sz w:val="22"/>
          <w:szCs w:val="22"/>
        </w:rPr>
        <w:t>Do oferty Wykonawca zobowiązany jest dołączyć:</w:t>
      </w:r>
    </w:p>
    <w:p w14:paraId="013DD518" w14:textId="5667FB2B" w:rsidR="0049478E" w:rsidRPr="004D109B" w:rsidRDefault="00AE7BEB" w:rsidP="00480C02">
      <w:pPr>
        <w:widowControl/>
        <w:tabs>
          <w:tab w:val="left" w:pos="0"/>
          <w:tab w:val="left" w:pos="284"/>
        </w:tabs>
        <w:autoSpaceDE w:val="0"/>
        <w:autoSpaceDN w:val="0"/>
        <w:adjustRightInd w:val="0"/>
        <w:spacing w:after="120"/>
        <w:jc w:val="both"/>
        <w:rPr>
          <w:rFonts w:ascii="Tahoma" w:hAnsi="Tahoma" w:cs="Tahoma"/>
          <w:sz w:val="22"/>
          <w:szCs w:val="22"/>
        </w:rPr>
      </w:pPr>
      <w:r>
        <w:rPr>
          <w:rFonts w:ascii="Tahoma" w:hAnsi="Tahoma" w:cs="Tahoma"/>
          <w:b/>
          <w:sz w:val="22"/>
          <w:szCs w:val="22"/>
        </w:rPr>
        <w:t xml:space="preserve">a) </w:t>
      </w:r>
      <w:r w:rsidR="0049478E" w:rsidRPr="004D109B">
        <w:rPr>
          <w:rFonts w:ascii="Tahoma" w:hAnsi="Tahoma" w:cs="Tahoma"/>
          <w:b/>
          <w:sz w:val="22"/>
          <w:szCs w:val="22"/>
        </w:rPr>
        <w:t xml:space="preserve">aktualne na dzień składania ofert oświadczenie </w:t>
      </w:r>
      <w:r w:rsidR="0049478E" w:rsidRPr="004D109B">
        <w:rPr>
          <w:rFonts w:ascii="Tahoma" w:hAnsi="Tahoma" w:cs="Tahoma"/>
          <w:sz w:val="22"/>
          <w:szCs w:val="22"/>
        </w:rPr>
        <w:t xml:space="preserve">w formie jednolitego dokumentu (Załącznik nr 4 do SWZ- Oświadczenie w formie JEDZ) sporządzonego zgodnie z wzorem standardowego formularza określonego w rozporządzeniu wykonawczym Komisji Europejskiej wydanym na podstawie art. 59 ust. 2 dyrektywy 2014/24/UE w zakresie wskazanym przez Zamawiającego w ogłoszeniu o </w:t>
      </w:r>
      <w:r w:rsidR="0049478E" w:rsidRPr="004D109B">
        <w:rPr>
          <w:rFonts w:ascii="Tahoma" w:hAnsi="Tahoma" w:cs="Tahoma"/>
          <w:sz w:val="22"/>
          <w:szCs w:val="22"/>
        </w:rPr>
        <w:lastRenderedPageBreak/>
        <w:t xml:space="preserve">zamówieniu lub w SWZ. JEDZ należy złożyć wraz z ofertą w formie elektronicznej opatrzonej kwalifikowanym podpisem elektronicznym. </w:t>
      </w:r>
    </w:p>
    <w:p w14:paraId="3C249DAF" w14:textId="6E6DB44C" w:rsidR="0049478E" w:rsidRPr="004D109B" w:rsidRDefault="004D109B" w:rsidP="00480C02">
      <w:pPr>
        <w:tabs>
          <w:tab w:val="left" w:pos="0"/>
        </w:tabs>
        <w:autoSpaceDE w:val="0"/>
        <w:autoSpaceDN w:val="0"/>
        <w:adjustRightInd w:val="0"/>
        <w:ind w:hanging="142"/>
        <w:jc w:val="both"/>
        <w:rPr>
          <w:rFonts w:ascii="Tahoma" w:hAnsi="Tahoma" w:cs="Tahoma"/>
          <w:sz w:val="22"/>
          <w:szCs w:val="22"/>
        </w:rPr>
      </w:pPr>
      <w:r>
        <w:rPr>
          <w:rFonts w:ascii="Tahoma" w:hAnsi="Tahoma" w:cs="Tahoma"/>
          <w:sz w:val="22"/>
          <w:szCs w:val="22"/>
        </w:rPr>
        <w:t xml:space="preserve">  </w:t>
      </w:r>
      <w:r w:rsidR="0049478E" w:rsidRPr="004D109B">
        <w:rPr>
          <w:rFonts w:ascii="Tahoma" w:hAnsi="Tahoma" w:cs="Tahoma"/>
          <w:sz w:val="22"/>
          <w:szCs w:val="22"/>
        </w:rPr>
        <w:t>Informacje zawarte w oświadczeniu</w:t>
      </w:r>
      <w:r w:rsidR="0049478E" w:rsidRPr="004D109B">
        <w:rPr>
          <w:rFonts w:ascii="Tahoma" w:hAnsi="Tahoma" w:cs="Tahoma"/>
          <w:b/>
          <w:sz w:val="22"/>
          <w:szCs w:val="22"/>
        </w:rPr>
        <w:t xml:space="preserve"> w formie JEDZ stanowią wstępne potwierdzenie, </w:t>
      </w:r>
      <w:r w:rsidR="0049478E" w:rsidRPr="004D109B">
        <w:rPr>
          <w:rFonts w:ascii="Tahoma" w:hAnsi="Tahoma" w:cs="Tahoma"/>
          <w:sz w:val="22"/>
          <w:szCs w:val="22"/>
        </w:rPr>
        <w:t xml:space="preserve">że </w:t>
      </w:r>
      <w:r>
        <w:rPr>
          <w:rFonts w:ascii="Tahoma" w:hAnsi="Tahoma" w:cs="Tahoma"/>
          <w:sz w:val="22"/>
          <w:szCs w:val="22"/>
        </w:rPr>
        <w:t xml:space="preserve"> </w:t>
      </w:r>
      <w:r w:rsidR="003F4691">
        <w:rPr>
          <w:rFonts w:ascii="Tahoma" w:hAnsi="Tahoma" w:cs="Tahoma"/>
          <w:sz w:val="22"/>
          <w:szCs w:val="22"/>
        </w:rPr>
        <w:t>W</w:t>
      </w:r>
      <w:r w:rsidR="0049478E" w:rsidRPr="004D109B">
        <w:rPr>
          <w:rFonts w:ascii="Tahoma" w:hAnsi="Tahoma" w:cs="Tahoma"/>
          <w:sz w:val="22"/>
          <w:szCs w:val="22"/>
        </w:rPr>
        <w:t xml:space="preserve">ykonawca: </w:t>
      </w:r>
    </w:p>
    <w:p w14:paraId="63C2239B" w14:textId="77777777" w:rsidR="004D109B" w:rsidRDefault="0049478E" w:rsidP="00480C02">
      <w:pPr>
        <w:tabs>
          <w:tab w:val="left" w:pos="0"/>
        </w:tabs>
        <w:autoSpaceDE w:val="0"/>
        <w:autoSpaceDN w:val="0"/>
        <w:adjustRightInd w:val="0"/>
        <w:ind w:left="-142" w:firstLine="142"/>
        <w:jc w:val="both"/>
        <w:rPr>
          <w:rFonts w:ascii="Tahoma" w:hAnsi="Tahoma" w:cs="Tahoma"/>
          <w:b/>
          <w:sz w:val="22"/>
          <w:szCs w:val="22"/>
        </w:rPr>
      </w:pPr>
      <w:r w:rsidRPr="004D109B">
        <w:rPr>
          <w:rFonts w:ascii="Tahoma" w:hAnsi="Tahoma" w:cs="Tahoma"/>
          <w:sz w:val="22"/>
          <w:szCs w:val="22"/>
        </w:rPr>
        <w:t>1)</w:t>
      </w:r>
      <w:r w:rsidRPr="004D109B">
        <w:rPr>
          <w:rFonts w:ascii="Tahoma" w:hAnsi="Tahoma" w:cs="Tahoma"/>
          <w:b/>
          <w:sz w:val="22"/>
          <w:szCs w:val="22"/>
        </w:rPr>
        <w:t xml:space="preserve"> nie podlega wykluczeniu. </w:t>
      </w:r>
    </w:p>
    <w:p w14:paraId="29DCDF3B" w14:textId="77777777" w:rsidR="0049478E" w:rsidRPr="004D109B" w:rsidRDefault="0049478E" w:rsidP="00480C02">
      <w:pPr>
        <w:tabs>
          <w:tab w:val="left" w:pos="0"/>
        </w:tabs>
        <w:autoSpaceDE w:val="0"/>
        <w:autoSpaceDN w:val="0"/>
        <w:adjustRightInd w:val="0"/>
        <w:spacing w:after="120"/>
        <w:jc w:val="both"/>
        <w:rPr>
          <w:rFonts w:ascii="Tahoma" w:hAnsi="Tahoma" w:cs="Tahoma"/>
          <w:b/>
          <w:sz w:val="22"/>
          <w:szCs w:val="22"/>
        </w:rPr>
      </w:pPr>
      <w:r w:rsidRPr="004D109B">
        <w:rPr>
          <w:rFonts w:ascii="Tahoma" w:hAnsi="Tahoma" w:cs="Tahoma"/>
          <w:sz w:val="22"/>
          <w:szCs w:val="22"/>
        </w:rPr>
        <w:t>2)</w:t>
      </w:r>
      <w:r w:rsidRPr="004D109B">
        <w:rPr>
          <w:rFonts w:ascii="Tahoma" w:hAnsi="Tahoma" w:cs="Tahoma"/>
          <w:b/>
          <w:sz w:val="22"/>
          <w:szCs w:val="22"/>
        </w:rPr>
        <w:t xml:space="preserve"> spełnia warunki udziału w postępowaniu.</w:t>
      </w:r>
    </w:p>
    <w:p w14:paraId="29A10364" w14:textId="77777777" w:rsidR="003F4691" w:rsidRDefault="003F4691" w:rsidP="00480C02">
      <w:pPr>
        <w:widowControl/>
        <w:tabs>
          <w:tab w:val="left" w:pos="-142"/>
          <w:tab w:val="left" w:pos="142"/>
          <w:tab w:val="left" w:pos="426"/>
        </w:tabs>
        <w:autoSpaceDE w:val="0"/>
        <w:autoSpaceDN w:val="0"/>
        <w:adjustRightInd w:val="0"/>
        <w:jc w:val="both"/>
        <w:rPr>
          <w:rFonts w:ascii="Tahoma" w:hAnsi="Tahoma" w:cs="Tahoma"/>
          <w:b/>
          <w:sz w:val="22"/>
          <w:szCs w:val="22"/>
        </w:rPr>
      </w:pPr>
      <w:r>
        <w:rPr>
          <w:rFonts w:ascii="Tahoma" w:hAnsi="Tahoma" w:cs="Tahoma"/>
          <w:b/>
          <w:sz w:val="22"/>
          <w:szCs w:val="22"/>
        </w:rPr>
        <w:t xml:space="preserve">b) </w:t>
      </w:r>
      <w:r w:rsidR="0049478E" w:rsidRPr="004D109B">
        <w:rPr>
          <w:rFonts w:ascii="Tahoma" w:hAnsi="Tahoma" w:cs="Tahoma"/>
          <w:b/>
          <w:sz w:val="22"/>
          <w:szCs w:val="22"/>
        </w:rPr>
        <w:t>Oświadczenie Wykonawców wspólnie ubiegających się o udzi</w:t>
      </w:r>
      <w:r w:rsidR="004D109B">
        <w:rPr>
          <w:rFonts w:ascii="Tahoma" w:hAnsi="Tahoma" w:cs="Tahoma"/>
          <w:b/>
          <w:sz w:val="22"/>
          <w:szCs w:val="22"/>
        </w:rPr>
        <w:t xml:space="preserve">elenie zamówienia  wg. </w:t>
      </w:r>
    </w:p>
    <w:p w14:paraId="196C9FD2" w14:textId="76A5AA82" w:rsidR="0049478E" w:rsidRPr="004D109B" w:rsidRDefault="00FF24B9" w:rsidP="00480C02">
      <w:pPr>
        <w:widowControl/>
        <w:tabs>
          <w:tab w:val="left" w:pos="-142"/>
          <w:tab w:val="left" w:pos="142"/>
          <w:tab w:val="left" w:pos="426"/>
        </w:tabs>
        <w:autoSpaceDE w:val="0"/>
        <w:autoSpaceDN w:val="0"/>
        <w:adjustRightInd w:val="0"/>
        <w:jc w:val="both"/>
        <w:rPr>
          <w:rFonts w:ascii="Tahoma" w:hAnsi="Tahoma" w:cs="Tahoma"/>
          <w:b/>
          <w:sz w:val="22"/>
          <w:szCs w:val="22"/>
        </w:rPr>
      </w:pPr>
      <w:r>
        <w:rPr>
          <w:rFonts w:ascii="Tahoma" w:hAnsi="Tahoma" w:cs="Tahoma"/>
          <w:b/>
          <w:sz w:val="22"/>
          <w:szCs w:val="22"/>
        </w:rPr>
        <w:t xml:space="preserve">     </w:t>
      </w:r>
      <w:r w:rsidR="004D109B">
        <w:rPr>
          <w:rFonts w:ascii="Tahoma" w:hAnsi="Tahoma" w:cs="Tahoma"/>
          <w:b/>
          <w:sz w:val="22"/>
          <w:szCs w:val="22"/>
        </w:rPr>
        <w:t xml:space="preserve">zał. </w:t>
      </w:r>
      <w:r w:rsidR="0049478E" w:rsidRPr="004D109B">
        <w:rPr>
          <w:rFonts w:ascii="Tahoma" w:hAnsi="Tahoma" w:cs="Tahoma"/>
          <w:b/>
          <w:sz w:val="22"/>
          <w:szCs w:val="22"/>
        </w:rPr>
        <w:t xml:space="preserve"> do SWZ (jeżeli dotyczy danego Wykonawcy)</w:t>
      </w:r>
    </w:p>
    <w:p w14:paraId="6C388271" w14:textId="54C66C51" w:rsidR="00FF24B9" w:rsidRDefault="003F4691" w:rsidP="00480C02">
      <w:pPr>
        <w:widowControl/>
        <w:tabs>
          <w:tab w:val="left" w:pos="-142"/>
          <w:tab w:val="left" w:pos="142"/>
          <w:tab w:val="left" w:pos="284"/>
        </w:tabs>
        <w:jc w:val="both"/>
        <w:rPr>
          <w:rFonts w:ascii="Tahoma" w:hAnsi="Tahoma" w:cs="Tahoma"/>
          <w:b/>
          <w:sz w:val="22"/>
          <w:szCs w:val="22"/>
        </w:rPr>
      </w:pPr>
      <w:r>
        <w:rPr>
          <w:rFonts w:ascii="Tahoma" w:hAnsi="Tahoma" w:cs="Tahoma"/>
          <w:b/>
          <w:sz w:val="22"/>
          <w:szCs w:val="22"/>
        </w:rPr>
        <w:t>c)</w:t>
      </w:r>
      <w:r w:rsidR="00480C02">
        <w:rPr>
          <w:rFonts w:ascii="Tahoma" w:hAnsi="Tahoma" w:cs="Tahoma"/>
          <w:b/>
          <w:sz w:val="22"/>
          <w:szCs w:val="22"/>
        </w:rPr>
        <w:t xml:space="preserve"> </w:t>
      </w:r>
      <w:r w:rsidR="0049478E" w:rsidRPr="004D109B">
        <w:rPr>
          <w:rFonts w:ascii="Tahoma" w:hAnsi="Tahoma" w:cs="Tahoma"/>
          <w:b/>
          <w:sz w:val="22"/>
          <w:szCs w:val="22"/>
        </w:rPr>
        <w:t>formu</w:t>
      </w:r>
      <w:r w:rsidR="004D109B">
        <w:rPr>
          <w:rFonts w:ascii="Tahoma" w:hAnsi="Tahoma" w:cs="Tahoma"/>
          <w:b/>
          <w:sz w:val="22"/>
          <w:szCs w:val="22"/>
        </w:rPr>
        <w:t>larz ofertowy</w:t>
      </w:r>
      <w:r w:rsidR="0049478E" w:rsidRPr="004D109B">
        <w:rPr>
          <w:rFonts w:ascii="Tahoma" w:hAnsi="Tahoma" w:cs="Tahoma"/>
          <w:b/>
          <w:sz w:val="22"/>
          <w:szCs w:val="22"/>
        </w:rPr>
        <w:t xml:space="preserve"> wypełniony i podpisany zgodnie z postanowieniami SWZ </w:t>
      </w:r>
      <w:r w:rsidR="00FF24B9">
        <w:rPr>
          <w:rFonts w:ascii="Tahoma" w:hAnsi="Tahoma" w:cs="Tahoma"/>
          <w:b/>
          <w:sz w:val="22"/>
          <w:szCs w:val="22"/>
        </w:rPr>
        <w:t>–</w:t>
      </w:r>
    </w:p>
    <w:p w14:paraId="773BF668" w14:textId="648C0F6C" w:rsidR="0049478E" w:rsidRPr="004D109B" w:rsidRDefault="0049478E" w:rsidP="00480C02">
      <w:pPr>
        <w:widowControl/>
        <w:tabs>
          <w:tab w:val="left" w:pos="-142"/>
          <w:tab w:val="left" w:pos="142"/>
          <w:tab w:val="left" w:pos="284"/>
        </w:tabs>
        <w:jc w:val="both"/>
        <w:rPr>
          <w:rFonts w:ascii="Tahoma" w:hAnsi="Tahoma" w:cs="Tahoma"/>
          <w:b/>
          <w:sz w:val="22"/>
          <w:szCs w:val="22"/>
        </w:rPr>
      </w:pPr>
      <w:r w:rsidRPr="004D109B">
        <w:rPr>
          <w:rFonts w:ascii="Tahoma" w:hAnsi="Tahoma" w:cs="Tahoma"/>
          <w:b/>
          <w:sz w:val="22"/>
          <w:szCs w:val="22"/>
        </w:rPr>
        <w:t xml:space="preserve"> </w:t>
      </w:r>
      <w:r w:rsidR="00FF24B9">
        <w:rPr>
          <w:rFonts w:ascii="Tahoma" w:hAnsi="Tahoma" w:cs="Tahoma"/>
          <w:b/>
          <w:sz w:val="22"/>
          <w:szCs w:val="22"/>
        </w:rPr>
        <w:t xml:space="preserve">   </w:t>
      </w:r>
      <w:r w:rsidRPr="004D109B">
        <w:rPr>
          <w:rFonts w:ascii="Tahoma" w:hAnsi="Tahoma" w:cs="Tahoma"/>
          <w:b/>
          <w:sz w:val="22"/>
          <w:szCs w:val="22"/>
        </w:rPr>
        <w:t xml:space="preserve">załącznik </w:t>
      </w:r>
      <w:r w:rsidR="007D441F">
        <w:rPr>
          <w:rFonts w:ascii="Tahoma" w:hAnsi="Tahoma" w:cs="Tahoma"/>
          <w:b/>
          <w:sz w:val="22"/>
          <w:szCs w:val="22"/>
        </w:rPr>
        <w:t xml:space="preserve">Nr 3 </w:t>
      </w:r>
      <w:r w:rsidRPr="004D109B">
        <w:rPr>
          <w:rFonts w:ascii="Tahoma" w:hAnsi="Tahoma" w:cs="Tahoma"/>
          <w:b/>
          <w:sz w:val="22"/>
          <w:szCs w:val="22"/>
        </w:rPr>
        <w:t>nie podlega uzupełnieniu.</w:t>
      </w:r>
    </w:p>
    <w:p w14:paraId="59257C15" w14:textId="77777777" w:rsidR="00480C02" w:rsidRDefault="003F4691" w:rsidP="00480C02">
      <w:pPr>
        <w:widowControl/>
        <w:tabs>
          <w:tab w:val="left" w:pos="-142"/>
          <w:tab w:val="left" w:pos="142"/>
          <w:tab w:val="left" w:pos="284"/>
        </w:tabs>
        <w:jc w:val="both"/>
        <w:rPr>
          <w:rFonts w:ascii="Tahoma" w:hAnsi="Tahoma" w:cs="Tahoma"/>
          <w:b/>
          <w:sz w:val="22"/>
          <w:szCs w:val="22"/>
        </w:rPr>
      </w:pPr>
      <w:r>
        <w:rPr>
          <w:rFonts w:ascii="Tahoma" w:hAnsi="Tahoma" w:cs="Tahoma"/>
          <w:b/>
          <w:sz w:val="22"/>
          <w:szCs w:val="22"/>
        </w:rPr>
        <w:t xml:space="preserve">d) </w:t>
      </w:r>
      <w:r w:rsidR="004D109B">
        <w:rPr>
          <w:rFonts w:ascii="Tahoma" w:hAnsi="Tahoma" w:cs="Tahoma"/>
          <w:b/>
          <w:sz w:val="22"/>
          <w:szCs w:val="22"/>
        </w:rPr>
        <w:t>formularz cenowy (zał. nr 1A i 1B</w:t>
      </w:r>
      <w:r w:rsidR="0049478E" w:rsidRPr="004D109B">
        <w:rPr>
          <w:rFonts w:ascii="Tahoma" w:hAnsi="Tahoma" w:cs="Tahoma"/>
          <w:b/>
          <w:sz w:val="22"/>
          <w:szCs w:val="22"/>
        </w:rPr>
        <w:t xml:space="preserve"> do SWZ) wypełniony i podpisany zgodnie</w:t>
      </w:r>
    </w:p>
    <w:p w14:paraId="5268D9AF" w14:textId="4CAE4E8C" w:rsidR="0049478E" w:rsidRPr="004D109B" w:rsidRDefault="00480C02" w:rsidP="00480C02">
      <w:pPr>
        <w:widowControl/>
        <w:tabs>
          <w:tab w:val="left" w:pos="-142"/>
          <w:tab w:val="left" w:pos="142"/>
          <w:tab w:val="left" w:pos="284"/>
        </w:tabs>
        <w:jc w:val="both"/>
        <w:rPr>
          <w:rFonts w:ascii="Tahoma" w:hAnsi="Tahoma" w:cs="Tahoma"/>
          <w:b/>
          <w:sz w:val="22"/>
          <w:szCs w:val="22"/>
        </w:rPr>
      </w:pPr>
      <w:r>
        <w:rPr>
          <w:rFonts w:ascii="Tahoma" w:hAnsi="Tahoma" w:cs="Tahoma"/>
          <w:b/>
          <w:sz w:val="22"/>
          <w:szCs w:val="22"/>
        </w:rPr>
        <w:t xml:space="preserve">    </w:t>
      </w:r>
      <w:r w:rsidR="0049478E" w:rsidRPr="004D109B">
        <w:rPr>
          <w:rFonts w:ascii="Tahoma" w:hAnsi="Tahoma" w:cs="Tahoma"/>
          <w:b/>
          <w:sz w:val="22"/>
          <w:szCs w:val="22"/>
        </w:rPr>
        <w:t xml:space="preserve"> z postanowieniami SWZ - załącznik nie podlega uzupełnieniu.</w:t>
      </w:r>
    </w:p>
    <w:p w14:paraId="1B73E99D" w14:textId="77777777" w:rsidR="0049478E" w:rsidRPr="004D109B" w:rsidRDefault="0049478E" w:rsidP="00480C02">
      <w:pPr>
        <w:tabs>
          <w:tab w:val="left" w:pos="0"/>
          <w:tab w:val="left" w:pos="284"/>
        </w:tabs>
        <w:autoSpaceDE w:val="0"/>
        <w:autoSpaceDN w:val="0"/>
        <w:adjustRightInd w:val="0"/>
        <w:jc w:val="both"/>
        <w:rPr>
          <w:rFonts w:ascii="Tahoma" w:hAnsi="Tahoma" w:cs="Tahoma"/>
          <w:bCs/>
          <w:sz w:val="22"/>
          <w:szCs w:val="22"/>
        </w:rPr>
      </w:pPr>
    </w:p>
    <w:p w14:paraId="48D5FA1C" w14:textId="181830C3" w:rsidR="0049478E" w:rsidRPr="004D109B" w:rsidRDefault="003F4691" w:rsidP="00480C02">
      <w:pPr>
        <w:widowControl/>
        <w:tabs>
          <w:tab w:val="left" w:pos="0"/>
          <w:tab w:val="left" w:pos="284"/>
        </w:tabs>
        <w:autoSpaceDE w:val="0"/>
        <w:autoSpaceDN w:val="0"/>
        <w:adjustRightInd w:val="0"/>
        <w:jc w:val="both"/>
        <w:rPr>
          <w:rFonts w:ascii="Tahoma" w:hAnsi="Tahoma" w:cs="Tahoma"/>
          <w:sz w:val="22"/>
          <w:szCs w:val="22"/>
        </w:rPr>
      </w:pPr>
      <w:r>
        <w:rPr>
          <w:rFonts w:ascii="Tahoma" w:hAnsi="Tahoma" w:cs="Tahoma"/>
          <w:bCs/>
          <w:sz w:val="22"/>
          <w:szCs w:val="22"/>
        </w:rPr>
        <w:t xml:space="preserve">2. </w:t>
      </w:r>
      <w:r w:rsidR="0049478E" w:rsidRPr="004D109B">
        <w:rPr>
          <w:rFonts w:ascii="Tahoma" w:hAnsi="Tahoma" w:cs="Tahoma"/>
          <w:bCs/>
          <w:sz w:val="22"/>
          <w:szCs w:val="22"/>
        </w:rPr>
        <w:t>Na wezwanie Zamawiającego Wykonawca jest zobowiązany złożyć następujące oświadczenia lub dokumenty, w celu potwierdzenia braku podstaw wykluczenia oraz spełnienia warunków udziału w postępowaniu:</w:t>
      </w:r>
    </w:p>
    <w:p w14:paraId="2EB144C5" w14:textId="77777777" w:rsidR="00480C02" w:rsidRDefault="003F4691" w:rsidP="00480C02">
      <w:pPr>
        <w:widowControl/>
        <w:tabs>
          <w:tab w:val="left" w:pos="0"/>
        </w:tabs>
        <w:autoSpaceDE w:val="0"/>
        <w:autoSpaceDN w:val="0"/>
        <w:adjustRightInd w:val="0"/>
        <w:jc w:val="both"/>
        <w:rPr>
          <w:rFonts w:ascii="Tahoma" w:hAnsi="Tahoma" w:cs="Tahoma"/>
          <w:bCs/>
          <w:sz w:val="22"/>
          <w:szCs w:val="22"/>
        </w:rPr>
      </w:pPr>
      <w:bookmarkStart w:id="18" w:name="_Hlk72833144"/>
      <w:r>
        <w:rPr>
          <w:rFonts w:ascii="Tahoma" w:hAnsi="Tahoma" w:cs="Tahoma"/>
          <w:bCs/>
          <w:sz w:val="22"/>
          <w:szCs w:val="22"/>
        </w:rPr>
        <w:t xml:space="preserve">a) </w:t>
      </w:r>
      <w:r w:rsidR="0049478E" w:rsidRPr="004D109B">
        <w:rPr>
          <w:rFonts w:ascii="Tahoma" w:hAnsi="Tahoma" w:cs="Tahoma"/>
          <w:bCs/>
          <w:sz w:val="22"/>
          <w:szCs w:val="22"/>
        </w:rPr>
        <w:t xml:space="preserve">oświadczenie </w:t>
      </w:r>
      <w:r>
        <w:rPr>
          <w:rFonts w:ascii="Tahoma" w:hAnsi="Tahoma" w:cs="Tahoma"/>
          <w:bCs/>
          <w:sz w:val="22"/>
          <w:szCs w:val="22"/>
        </w:rPr>
        <w:t>W</w:t>
      </w:r>
      <w:r w:rsidR="0049478E" w:rsidRPr="004D109B">
        <w:rPr>
          <w:rFonts w:ascii="Tahoma" w:hAnsi="Tahoma" w:cs="Tahoma"/>
          <w:bCs/>
          <w:sz w:val="22"/>
          <w:szCs w:val="22"/>
        </w:rPr>
        <w:t>ykonawcy o aktualności informacji zawartych w oświadczeniu, o którym mowa w</w:t>
      </w:r>
    </w:p>
    <w:p w14:paraId="0409877B" w14:textId="77777777" w:rsidR="00480C02" w:rsidRDefault="0049478E" w:rsidP="00480C02">
      <w:pPr>
        <w:widowControl/>
        <w:tabs>
          <w:tab w:val="left" w:pos="0"/>
        </w:tabs>
        <w:autoSpaceDE w:val="0"/>
        <w:autoSpaceDN w:val="0"/>
        <w:adjustRightInd w:val="0"/>
        <w:jc w:val="both"/>
        <w:rPr>
          <w:rFonts w:ascii="Tahoma" w:hAnsi="Tahoma" w:cs="Tahoma"/>
          <w:bCs/>
          <w:sz w:val="22"/>
          <w:szCs w:val="22"/>
        </w:rPr>
      </w:pPr>
      <w:r w:rsidRPr="004D109B">
        <w:rPr>
          <w:rFonts w:ascii="Tahoma" w:hAnsi="Tahoma" w:cs="Tahoma"/>
          <w:bCs/>
          <w:sz w:val="22"/>
          <w:szCs w:val="22"/>
        </w:rPr>
        <w:t xml:space="preserve"> </w:t>
      </w:r>
      <w:r w:rsidR="00480C02">
        <w:rPr>
          <w:rFonts w:ascii="Tahoma" w:hAnsi="Tahoma" w:cs="Tahoma"/>
          <w:bCs/>
          <w:sz w:val="22"/>
          <w:szCs w:val="22"/>
        </w:rPr>
        <w:t xml:space="preserve">   </w:t>
      </w:r>
      <w:r w:rsidRPr="004D109B">
        <w:rPr>
          <w:rFonts w:ascii="Tahoma" w:hAnsi="Tahoma" w:cs="Tahoma"/>
          <w:bCs/>
          <w:sz w:val="22"/>
          <w:szCs w:val="22"/>
        </w:rPr>
        <w:t>art. 125 ust. 1 PZP, w zakresie podstaw wykluczenia z postępowania wskazanych przez</w:t>
      </w:r>
    </w:p>
    <w:p w14:paraId="53E8E85A" w14:textId="4151BEF9" w:rsidR="0049478E" w:rsidRPr="004D109B" w:rsidRDefault="00480C02" w:rsidP="00480C02">
      <w:pPr>
        <w:widowControl/>
        <w:tabs>
          <w:tab w:val="left" w:pos="0"/>
        </w:tabs>
        <w:autoSpaceDE w:val="0"/>
        <w:autoSpaceDN w:val="0"/>
        <w:adjustRightInd w:val="0"/>
        <w:jc w:val="both"/>
        <w:rPr>
          <w:rFonts w:ascii="Tahoma" w:hAnsi="Tahoma" w:cs="Tahoma"/>
          <w:sz w:val="22"/>
          <w:szCs w:val="22"/>
        </w:rPr>
      </w:pPr>
      <w:r>
        <w:rPr>
          <w:rFonts w:ascii="Tahoma" w:hAnsi="Tahoma" w:cs="Tahoma"/>
          <w:bCs/>
          <w:sz w:val="22"/>
          <w:szCs w:val="22"/>
        </w:rPr>
        <w:t xml:space="preserve">   </w:t>
      </w:r>
      <w:r w:rsidR="0049478E" w:rsidRPr="004D109B">
        <w:rPr>
          <w:rFonts w:ascii="Tahoma" w:hAnsi="Tahoma" w:cs="Tahoma"/>
          <w:bCs/>
          <w:sz w:val="22"/>
          <w:szCs w:val="22"/>
        </w:rPr>
        <w:t xml:space="preserve"> </w:t>
      </w:r>
      <w:r w:rsidR="003F4691">
        <w:rPr>
          <w:rFonts w:ascii="Tahoma" w:hAnsi="Tahoma" w:cs="Tahoma"/>
          <w:bCs/>
          <w:sz w:val="22"/>
          <w:szCs w:val="22"/>
        </w:rPr>
        <w:t>Z</w:t>
      </w:r>
      <w:r w:rsidR="0049478E" w:rsidRPr="004D109B">
        <w:rPr>
          <w:rFonts w:ascii="Tahoma" w:hAnsi="Tahoma" w:cs="Tahoma"/>
          <w:bCs/>
          <w:sz w:val="22"/>
          <w:szCs w:val="22"/>
        </w:rPr>
        <w:t>amawiającego, o których mowa w:</w:t>
      </w:r>
    </w:p>
    <w:p w14:paraId="292698EB" w14:textId="77777777" w:rsidR="0049478E" w:rsidRPr="004D109B" w:rsidRDefault="0049478E" w:rsidP="00480C02">
      <w:pPr>
        <w:widowControl/>
        <w:numPr>
          <w:ilvl w:val="0"/>
          <w:numId w:val="14"/>
        </w:numPr>
        <w:tabs>
          <w:tab w:val="left" w:pos="284"/>
        </w:tabs>
        <w:autoSpaceDE w:val="0"/>
        <w:autoSpaceDN w:val="0"/>
        <w:adjustRightInd w:val="0"/>
        <w:ind w:left="284" w:firstLine="0"/>
        <w:jc w:val="both"/>
        <w:rPr>
          <w:rFonts w:ascii="Tahoma" w:hAnsi="Tahoma" w:cs="Tahoma"/>
          <w:bCs/>
          <w:sz w:val="22"/>
          <w:szCs w:val="22"/>
        </w:rPr>
      </w:pPr>
      <w:r w:rsidRPr="004D109B">
        <w:rPr>
          <w:rFonts w:ascii="Tahoma" w:hAnsi="Tahoma" w:cs="Tahoma"/>
          <w:bCs/>
          <w:sz w:val="22"/>
          <w:szCs w:val="22"/>
        </w:rPr>
        <w:t>art. 108 ust. 1 pkt 3 PZP,</w:t>
      </w:r>
    </w:p>
    <w:p w14:paraId="48C52924" w14:textId="77777777" w:rsidR="0049478E" w:rsidRPr="004D109B" w:rsidRDefault="0049478E" w:rsidP="00480C02">
      <w:pPr>
        <w:widowControl/>
        <w:numPr>
          <w:ilvl w:val="0"/>
          <w:numId w:val="14"/>
        </w:numPr>
        <w:tabs>
          <w:tab w:val="left" w:pos="284"/>
          <w:tab w:val="left" w:pos="426"/>
        </w:tabs>
        <w:autoSpaceDE w:val="0"/>
        <w:autoSpaceDN w:val="0"/>
        <w:adjustRightInd w:val="0"/>
        <w:ind w:left="284" w:firstLine="0"/>
        <w:jc w:val="both"/>
        <w:rPr>
          <w:rFonts w:ascii="Tahoma" w:hAnsi="Tahoma" w:cs="Tahoma"/>
          <w:bCs/>
          <w:sz w:val="22"/>
          <w:szCs w:val="22"/>
        </w:rPr>
      </w:pPr>
      <w:r w:rsidRPr="004D109B">
        <w:rPr>
          <w:rFonts w:ascii="Tahoma" w:hAnsi="Tahoma" w:cs="Tahoma"/>
          <w:bCs/>
          <w:sz w:val="22"/>
          <w:szCs w:val="22"/>
        </w:rPr>
        <w:t>art. 108 ust. 1 pkt 4 PZP,</w:t>
      </w:r>
    </w:p>
    <w:p w14:paraId="4EC825A4" w14:textId="77777777" w:rsidR="0049478E" w:rsidRPr="004D109B" w:rsidRDefault="0049478E" w:rsidP="00480C02">
      <w:pPr>
        <w:widowControl/>
        <w:numPr>
          <w:ilvl w:val="0"/>
          <w:numId w:val="14"/>
        </w:numPr>
        <w:tabs>
          <w:tab w:val="left" w:pos="284"/>
          <w:tab w:val="left" w:pos="426"/>
        </w:tabs>
        <w:autoSpaceDE w:val="0"/>
        <w:autoSpaceDN w:val="0"/>
        <w:adjustRightInd w:val="0"/>
        <w:ind w:left="284" w:firstLine="0"/>
        <w:jc w:val="both"/>
        <w:rPr>
          <w:rFonts w:ascii="Tahoma" w:hAnsi="Tahoma" w:cs="Tahoma"/>
          <w:bCs/>
          <w:sz w:val="22"/>
          <w:szCs w:val="22"/>
        </w:rPr>
      </w:pPr>
      <w:r w:rsidRPr="004D109B">
        <w:rPr>
          <w:rFonts w:ascii="Tahoma" w:hAnsi="Tahoma" w:cs="Tahoma"/>
          <w:bCs/>
          <w:sz w:val="22"/>
          <w:szCs w:val="22"/>
        </w:rPr>
        <w:t>art. 108 ust. 1 pkt 5 PZP,</w:t>
      </w:r>
    </w:p>
    <w:p w14:paraId="6F58DD11" w14:textId="77777777" w:rsidR="0049478E" w:rsidRPr="004D109B" w:rsidRDefault="0049478E" w:rsidP="00480C02">
      <w:pPr>
        <w:widowControl/>
        <w:numPr>
          <w:ilvl w:val="0"/>
          <w:numId w:val="14"/>
        </w:numPr>
        <w:tabs>
          <w:tab w:val="left" w:pos="284"/>
          <w:tab w:val="left" w:pos="426"/>
        </w:tabs>
        <w:autoSpaceDE w:val="0"/>
        <w:autoSpaceDN w:val="0"/>
        <w:adjustRightInd w:val="0"/>
        <w:ind w:left="284" w:firstLine="0"/>
        <w:jc w:val="both"/>
        <w:rPr>
          <w:rFonts w:ascii="Tahoma" w:hAnsi="Tahoma" w:cs="Tahoma"/>
          <w:bCs/>
          <w:sz w:val="22"/>
          <w:szCs w:val="22"/>
        </w:rPr>
      </w:pPr>
      <w:r w:rsidRPr="004D109B">
        <w:rPr>
          <w:rFonts w:ascii="Tahoma" w:hAnsi="Tahoma" w:cs="Tahoma"/>
          <w:bCs/>
          <w:sz w:val="22"/>
          <w:szCs w:val="22"/>
        </w:rPr>
        <w:t>art. 108 ust. 1 pkt 6 PZP,</w:t>
      </w:r>
    </w:p>
    <w:p w14:paraId="3F25C2DF" w14:textId="77777777" w:rsidR="0049478E" w:rsidRPr="004D109B" w:rsidRDefault="0049478E" w:rsidP="00480C02">
      <w:pPr>
        <w:widowControl/>
        <w:numPr>
          <w:ilvl w:val="0"/>
          <w:numId w:val="14"/>
        </w:numPr>
        <w:tabs>
          <w:tab w:val="left" w:pos="142"/>
          <w:tab w:val="left" w:pos="709"/>
        </w:tabs>
        <w:autoSpaceDE w:val="0"/>
        <w:autoSpaceDN w:val="0"/>
        <w:adjustRightInd w:val="0"/>
        <w:ind w:left="709" w:hanging="425"/>
        <w:jc w:val="both"/>
        <w:rPr>
          <w:rFonts w:ascii="Tahoma" w:hAnsi="Tahoma" w:cs="Tahoma"/>
          <w:bCs/>
          <w:sz w:val="22"/>
          <w:szCs w:val="22"/>
        </w:rPr>
      </w:pPr>
      <w:r w:rsidRPr="004D109B">
        <w:rPr>
          <w:rFonts w:ascii="Tahoma" w:hAnsi="Tahoma" w:cs="Tahoma"/>
          <w:sz w:val="22"/>
          <w:szCs w:val="22"/>
        </w:rPr>
        <w:t>art. 7 ust. 1 ustawy  dnia 13 kwietnia 2022 r. o szczególnych rozwiązaniach w zakresie przeciwdziałania wspieraniu agresji na Ukrainę oraz służących ochronie bezpieczeństwa narodowego</w:t>
      </w:r>
    </w:p>
    <w:p w14:paraId="26B1BBDB" w14:textId="77777777" w:rsidR="0049478E" w:rsidRPr="004D109B" w:rsidRDefault="0049478E" w:rsidP="00480C02">
      <w:pPr>
        <w:widowControl/>
        <w:numPr>
          <w:ilvl w:val="0"/>
          <w:numId w:val="14"/>
        </w:numPr>
        <w:tabs>
          <w:tab w:val="left" w:pos="142"/>
          <w:tab w:val="left" w:pos="709"/>
        </w:tabs>
        <w:autoSpaceDE w:val="0"/>
        <w:autoSpaceDN w:val="0"/>
        <w:adjustRightInd w:val="0"/>
        <w:ind w:left="709" w:hanging="425"/>
        <w:jc w:val="both"/>
        <w:rPr>
          <w:rFonts w:ascii="Tahoma" w:hAnsi="Tahoma" w:cs="Tahoma"/>
          <w:bCs/>
          <w:sz w:val="22"/>
          <w:szCs w:val="22"/>
        </w:rPr>
      </w:pPr>
      <w:r w:rsidRPr="004D109B">
        <w:rPr>
          <w:rFonts w:ascii="Tahoma" w:hAnsi="Tahoma" w:cs="Tahoma"/>
          <w:bCs/>
          <w:sz w:val="22"/>
          <w:szCs w:val="22"/>
        </w:rPr>
        <w:t>art. 5K Rozporządzenia (UE) nr 833/2014 w brzmieniu nadanym rozporządzeniem 2022/576 dotyczącego środków ograniczających w związku z działaniami Rosji destabilizującymi sytuację na Ukrainie</w:t>
      </w:r>
    </w:p>
    <w:bookmarkEnd w:id="18"/>
    <w:p w14:paraId="084EDBAA" w14:textId="77777777" w:rsidR="003F4691" w:rsidRDefault="003F4691" w:rsidP="00480C02">
      <w:pPr>
        <w:tabs>
          <w:tab w:val="left" w:pos="0"/>
        </w:tabs>
        <w:autoSpaceDE w:val="0"/>
        <w:autoSpaceDN w:val="0"/>
        <w:adjustRightInd w:val="0"/>
        <w:jc w:val="both"/>
        <w:rPr>
          <w:rFonts w:ascii="Tahoma" w:hAnsi="Tahoma" w:cs="Tahoma"/>
          <w:sz w:val="22"/>
          <w:szCs w:val="22"/>
        </w:rPr>
      </w:pPr>
      <w:r>
        <w:rPr>
          <w:rFonts w:ascii="Tahoma" w:hAnsi="Tahoma" w:cs="Tahoma"/>
          <w:sz w:val="22"/>
          <w:szCs w:val="22"/>
        </w:rPr>
        <w:t xml:space="preserve"> </w:t>
      </w:r>
      <w:r w:rsidR="0049478E" w:rsidRPr="004D109B">
        <w:rPr>
          <w:rFonts w:ascii="Tahoma" w:hAnsi="Tahoma" w:cs="Tahoma"/>
          <w:sz w:val="22"/>
          <w:szCs w:val="22"/>
        </w:rPr>
        <w:t xml:space="preserve">W przypadku oferty wspólnej ww. informację składa każdy z </w:t>
      </w:r>
      <w:r>
        <w:rPr>
          <w:rFonts w:ascii="Tahoma" w:hAnsi="Tahoma" w:cs="Tahoma"/>
          <w:sz w:val="22"/>
          <w:szCs w:val="22"/>
        </w:rPr>
        <w:t>W</w:t>
      </w:r>
      <w:r w:rsidR="0049478E" w:rsidRPr="004D109B">
        <w:rPr>
          <w:rFonts w:ascii="Tahoma" w:hAnsi="Tahoma" w:cs="Tahoma"/>
          <w:sz w:val="22"/>
          <w:szCs w:val="22"/>
        </w:rPr>
        <w:t>ykonawców składających ofertę</w:t>
      </w:r>
    </w:p>
    <w:p w14:paraId="0B80880B" w14:textId="4B64C4F9" w:rsidR="0049478E" w:rsidRPr="004D109B" w:rsidRDefault="0049478E" w:rsidP="00480C02">
      <w:pPr>
        <w:tabs>
          <w:tab w:val="left" w:pos="0"/>
        </w:tabs>
        <w:autoSpaceDE w:val="0"/>
        <w:autoSpaceDN w:val="0"/>
        <w:adjustRightInd w:val="0"/>
        <w:jc w:val="both"/>
        <w:rPr>
          <w:rFonts w:ascii="Tahoma" w:hAnsi="Tahoma" w:cs="Tahoma"/>
          <w:sz w:val="22"/>
          <w:szCs w:val="22"/>
        </w:rPr>
      </w:pPr>
      <w:r w:rsidRPr="004D109B">
        <w:rPr>
          <w:rFonts w:ascii="Tahoma" w:hAnsi="Tahoma" w:cs="Tahoma"/>
          <w:sz w:val="22"/>
          <w:szCs w:val="22"/>
        </w:rPr>
        <w:t xml:space="preserve"> wspólną.</w:t>
      </w:r>
    </w:p>
    <w:p w14:paraId="417C19FD" w14:textId="77777777" w:rsidR="003F4691" w:rsidRDefault="003F4691" w:rsidP="00480C02">
      <w:pPr>
        <w:widowControl/>
        <w:tabs>
          <w:tab w:val="left" w:pos="0"/>
          <w:tab w:val="left" w:pos="284"/>
        </w:tabs>
        <w:autoSpaceDE w:val="0"/>
        <w:autoSpaceDN w:val="0"/>
        <w:adjustRightInd w:val="0"/>
        <w:ind w:left="-142"/>
        <w:jc w:val="both"/>
        <w:rPr>
          <w:rFonts w:ascii="Tahoma" w:hAnsi="Tahoma" w:cs="Tahoma"/>
          <w:bCs/>
          <w:sz w:val="22"/>
          <w:szCs w:val="22"/>
        </w:rPr>
      </w:pPr>
      <w:r>
        <w:rPr>
          <w:rFonts w:ascii="Tahoma" w:hAnsi="Tahoma" w:cs="Tahoma"/>
          <w:bCs/>
          <w:sz w:val="22"/>
          <w:szCs w:val="22"/>
        </w:rPr>
        <w:t xml:space="preserve">   b) </w:t>
      </w:r>
      <w:r w:rsidR="0049478E" w:rsidRPr="004D109B">
        <w:rPr>
          <w:rFonts w:ascii="Tahoma" w:hAnsi="Tahoma" w:cs="Tahoma"/>
          <w:bCs/>
          <w:sz w:val="22"/>
          <w:szCs w:val="22"/>
        </w:rPr>
        <w:t>informację z Krajowego Rejestru Karnego w zakresie określonym art. 108 ust. 1 pkt 1 i 2 ustawy</w:t>
      </w:r>
    </w:p>
    <w:p w14:paraId="69477474" w14:textId="754B7D59" w:rsidR="00480C02" w:rsidRDefault="00480C02" w:rsidP="00480C02">
      <w:pPr>
        <w:widowControl/>
        <w:tabs>
          <w:tab w:val="left" w:pos="0"/>
          <w:tab w:val="left" w:pos="284"/>
        </w:tabs>
        <w:autoSpaceDE w:val="0"/>
        <w:autoSpaceDN w:val="0"/>
        <w:adjustRightInd w:val="0"/>
        <w:jc w:val="both"/>
        <w:rPr>
          <w:rFonts w:ascii="Tahoma" w:hAnsi="Tahoma" w:cs="Tahoma"/>
          <w:bCs/>
          <w:sz w:val="22"/>
          <w:szCs w:val="22"/>
        </w:rPr>
      </w:pPr>
      <w:r>
        <w:rPr>
          <w:rFonts w:ascii="Tahoma" w:hAnsi="Tahoma" w:cs="Tahoma"/>
          <w:bCs/>
          <w:sz w:val="22"/>
          <w:szCs w:val="22"/>
        </w:rPr>
        <w:t xml:space="preserve">     </w:t>
      </w:r>
      <w:proofErr w:type="spellStart"/>
      <w:r w:rsidR="0049478E" w:rsidRPr="004D109B">
        <w:rPr>
          <w:rFonts w:ascii="Tahoma" w:hAnsi="Tahoma" w:cs="Tahoma"/>
          <w:bCs/>
          <w:sz w:val="22"/>
          <w:szCs w:val="22"/>
        </w:rPr>
        <w:t>Pzp</w:t>
      </w:r>
      <w:proofErr w:type="spellEnd"/>
      <w:r w:rsidR="0049478E" w:rsidRPr="004D109B">
        <w:rPr>
          <w:rFonts w:ascii="Tahoma" w:hAnsi="Tahoma" w:cs="Tahoma"/>
          <w:bCs/>
          <w:sz w:val="22"/>
          <w:szCs w:val="22"/>
        </w:rPr>
        <w:t xml:space="preserve"> oraz art. 108 ust. 1 pkt 4 ustawy </w:t>
      </w:r>
      <w:proofErr w:type="spellStart"/>
      <w:r w:rsidR="0049478E" w:rsidRPr="004D109B">
        <w:rPr>
          <w:rFonts w:ascii="Tahoma" w:hAnsi="Tahoma" w:cs="Tahoma"/>
          <w:bCs/>
          <w:sz w:val="22"/>
          <w:szCs w:val="22"/>
        </w:rPr>
        <w:t>Pzp</w:t>
      </w:r>
      <w:proofErr w:type="spellEnd"/>
      <w:r w:rsidR="0049478E" w:rsidRPr="004D109B">
        <w:rPr>
          <w:rFonts w:ascii="Tahoma" w:hAnsi="Tahoma" w:cs="Tahoma"/>
          <w:bCs/>
          <w:sz w:val="22"/>
          <w:szCs w:val="22"/>
        </w:rPr>
        <w:t xml:space="preserve">, sporządzoną nie wcześniej niż 6 miesięcy przed upływem </w:t>
      </w:r>
    </w:p>
    <w:p w14:paraId="5CEFCC69" w14:textId="256DB4D1" w:rsidR="0049478E" w:rsidRPr="004D109B" w:rsidRDefault="00480C02" w:rsidP="00480C02">
      <w:pPr>
        <w:widowControl/>
        <w:tabs>
          <w:tab w:val="left" w:pos="0"/>
          <w:tab w:val="left" w:pos="284"/>
        </w:tabs>
        <w:autoSpaceDE w:val="0"/>
        <w:autoSpaceDN w:val="0"/>
        <w:adjustRightInd w:val="0"/>
        <w:ind w:left="-142"/>
        <w:jc w:val="both"/>
        <w:rPr>
          <w:rFonts w:ascii="Tahoma" w:hAnsi="Tahoma" w:cs="Tahoma"/>
          <w:sz w:val="22"/>
          <w:szCs w:val="22"/>
        </w:rPr>
      </w:pPr>
      <w:r>
        <w:rPr>
          <w:rFonts w:ascii="Tahoma" w:hAnsi="Tahoma" w:cs="Tahoma"/>
          <w:bCs/>
          <w:sz w:val="22"/>
          <w:szCs w:val="22"/>
        </w:rPr>
        <w:t xml:space="preserve">      </w:t>
      </w:r>
      <w:r w:rsidR="003F4691">
        <w:rPr>
          <w:rFonts w:ascii="Tahoma" w:hAnsi="Tahoma" w:cs="Tahoma"/>
          <w:bCs/>
          <w:sz w:val="22"/>
          <w:szCs w:val="22"/>
        </w:rPr>
        <w:t xml:space="preserve"> </w:t>
      </w:r>
      <w:r w:rsidR="0049478E" w:rsidRPr="004D109B">
        <w:rPr>
          <w:rFonts w:ascii="Tahoma" w:hAnsi="Tahoma" w:cs="Tahoma"/>
          <w:bCs/>
          <w:sz w:val="22"/>
          <w:szCs w:val="22"/>
        </w:rPr>
        <w:t>terminu składania ofert,</w:t>
      </w:r>
    </w:p>
    <w:p w14:paraId="09DCB59D" w14:textId="4DFB5314" w:rsidR="003F4691" w:rsidRDefault="003F4691" w:rsidP="00480C02">
      <w:pPr>
        <w:widowControl/>
        <w:tabs>
          <w:tab w:val="left" w:pos="0"/>
          <w:tab w:val="left" w:pos="284"/>
        </w:tabs>
        <w:autoSpaceDE w:val="0"/>
        <w:autoSpaceDN w:val="0"/>
        <w:adjustRightInd w:val="0"/>
        <w:jc w:val="both"/>
        <w:rPr>
          <w:rFonts w:ascii="Tahoma" w:hAnsi="Tahoma" w:cs="Tahoma"/>
          <w:bCs/>
          <w:sz w:val="22"/>
          <w:szCs w:val="22"/>
        </w:rPr>
      </w:pPr>
      <w:r>
        <w:rPr>
          <w:rFonts w:ascii="Tahoma" w:hAnsi="Tahoma" w:cs="Tahoma"/>
          <w:bCs/>
          <w:sz w:val="22"/>
          <w:szCs w:val="22"/>
        </w:rPr>
        <w:t xml:space="preserve"> c) </w:t>
      </w:r>
      <w:r w:rsidR="0049478E" w:rsidRPr="004D109B">
        <w:rPr>
          <w:rFonts w:ascii="Tahoma" w:hAnsi="Tahoma" w:cs="Tahoma"/>
          <w:bCs/>
          <w:sz w:val="22"/>
          <w:szCs w:val="22"/>
        </w:rPr>
        <w:t xml:space="preserve">oświadczenie </w:t>
      </w:r>
      <w:r w:rsidR="00BC7627">
        <w:rPr>
          <w:rFonts w:ascii="Tahoma" w:hAnsi="Tahoma" w:cs="Tahoma"/>
          <w:bCs/>
          <w:sz w:val="22"/>
          <w:szCs w:val="22"/>
        </w:rPr>
        <w:t>W</w:t>
      </w:r>
      <w:r w:rsidR="0049478E" w:rsidRPr="004D109B">
        <w:rPr>
          <w:rFonts w:ascii="Tahoma" w:hAnsi="Tahoma" w:cs="Tahoma"/>
          <w:bCs/>
          <w:sz w:val="22"/>
          <w:szCs w:val="22"/>
        </w:rPr>
        <w:t xml:space="preserve">ykonawcy, w zakresie art. 108 ust. 1 pkt 5 ustawy </w:t>
      </w:r>
      <w:proofErr w:type="spellStart"/>
      <w:r w:rsidR="0049478E" w:rsidRPr="004D109B">
        <w:rPr>
          <w:rFonts w:ascii="Tahoma" w:hAnsi="Tahoma" w:cs="Tahoma"/>
          <w:bCs/>
          <w:sz w:val="22"/>
          <w:szCs w:val="22"/>
        </w:rPr>
        <w:t>Pzp</w:t>
      </w:r>
      <w:proofErr w:type="spellEnd"/>
      <w:r w:rsidR="0049478E" w:rsidRPr="004D109B">
        <w:rPr>
          <w:rFonts w:ascii="Tahoma" w:hAnsi="Tahoma" w:cs="Tahoma"/>
          <w:bCs/>
          <w:sz w:val="22"/>
          <w:szCs w:val="22"/>
        </w:rPr>
        <w:t xml:space="preserve">, o braku przynależności do </w:t>
      </w:r>
    </w:p>
    <w:p w14:paraId="2A4EFB78" w14:textId="77777777" w:rsidR="00480C02" w:rsidRDefault="003F4691" w:rsidP="00480C02">
      <w:pPr>
        <w:widowControl/>
        <w:tabs>
          <w:tab w:val="left" w:pos="0"/>
          <w:tab w:val="left" w:pos="284"/>
        </w:tabs>
        <w:autoSpaceDE w:val="0"/>
        <w:autoSpaceDN w:val="0"/>
        <w:adjustRightInd w:val="0"/>
        <w:jc w:val="both"/>
        <w:rPr>
          <w:rFonts w:ascii="Tahoma" w:hAnsi="Tahoma" w:cs="Tahoma"/>
          <w:bCs/>
          <w:sz w:val="22"/>
          <w:szCs w:val="22"/>
        </w:rPr>
      </w:pPr>
      <w:r>
        <w:rPr>
          <w:rFonts w:ascii="Tahoma" w:hAnsi="Tahoma" w:cs="Tahoma"/>
          <w:bCs/>
          <w:sz w:val="22"/>
          <w:szCs w:val="22"/>
        </w:rPr>
        <w:t xml:space="preserve"> </w:t>
      </w:r>
      <w:r w:rsidR="00480C02">
        <w:rPr>
          <w:rFonts w:ascii="Tahoma" w:hAnsi="Tahoma" w:cs="Tahoma"/>
          <w:bCs/>
          <w:sz w:val="22"/>
          <w:szCs w:val="22"/>
        </w:rPr>
        <w:t xml:space="preserve">     </w:t>
      </w:r>
      <w:r w:rsidR="0049478E" w:rsidRPr="004D109B">
        <w:rPr>
          <w:rFonts w:ascii="Tahoma" w:hAnsi="Tahoma" w:cs="Tahoma"/>
          <w:bCs/>
          <w:sz w:val="22"/>
          <w:szCs w:val="22"/>
        </w:rPr>
        <w:t>tej samej grupy kapitałowej w rozumieniu ustawy z dnia 16 lutego 2007 r. o ochronie konkurencji</w:t>
      </w:r>
    </w:p>
    <w:p w14:paraId="060BD365" w14:textId="77777777" w:rsidR="00480C02" w:rsidRDefault="0049478E" w:rsidP="00480C02">
      <w:pPr>
        <w:widowControl/>
        <w:tabs>
          <w:tab w:val="left" w:pos="0"/>
          <w:tab w:val="left" w:pos="284"/>
        </w:tabs>
        <w:autoSpaceDE w:val="0"/>
        <w:autoSpaceDN w:val="0"/>
        <w:adjustRightInd w:val="0"/>
        <w:jc w:val="both"/>
        <w:rPr>
          <w:rFonts w:ascii="Tahoma" w:hAnsi="Tahoma" w:cs="Tahoma"/>
          <w:bCs/>
          <w:sz w:val="22"/>
          <w:szCs w:val="22"/>
        </w:rPr>
      </w:pPr>
      <w:r w:rsidRPr="004D109B">
        <w:rPr>
          <w:rFonts w:ascii="Tahoma" w:hAnsi="Tahoma" w:cs="Tahoma"/>
          <w:bCs/>
          <w:sz w:val="22"/>
          <w:szCs w:val="22"/>
        </w:rPr>
        <w:t xml:space="preserve"> </w:t>
      </w:r>
      <w:r w:rsidR="00480C02">
        <w:rPr>
          <w:rFonts w:ascii="Tahoma" w:hAnsi="Tahoma" w:cs="Tahoma"/>
          <w:bCs/>
          <w:sz w:val="22"/>
          <w:szCs w:val="22"/>
        </w:rPr>
        <w:t xml:space="preserve">     </w:t>
      </w:r>
      <w:r w:rsidRPr="004D109B">
        <w:rPr>
          <w:rFonts w:ascii="Tahoma" w:hAnsi="Tahoma" w:cs="Tahoma"/>
          <w:bCs/>
          <w:sz w:val="22"/>
          <w:szCs w:val="22"/>
        </w:rPr>
        <w:t>i</w:t>
      </w:r>
      <w:r w:rsidR="003F4691">
        <w:rPr>
          <w:rFonts w:ascii="Tahoma" w:hAnsi="Tahoma" w:cs="Tahoma"/>
          <w:bCs/>
          <w:sz w:val="22"/>
          <w:szCs w:val="22"/>
        </w:rPr>
        <w:t xml:space="preserve"> </w:t>
      </w:r>
      <w:r w:rsidRPr="004D109B">
        <w:rPr>
          <w:rFonts w:ascii="Tahoma" w:hAnsi="Tahoma" w:cs="Tahoma"/>
          <w:bCs/>
          <w:sz w:val="22"/>
          <w:szCs w:val="22"/>
        </w:rPr>
        <w:t>konsumentów (Dz. U. z 202</w:t>
      </w:r>
      <w:r w:rsidR="003F4691">
        <w:rPr>
          <w:rFonts w:ascii="Tahoma" w:hAnsi="Tahoma" w:cs="Tahoma"/>
          <w:bCs/>
          <w:sz w:val="22"/>
          <w:szCs w:val="22"/>
        </w:rPr>
        <w:t>4</w:t>
      </w:r>
      <w:r w:rsidRPr="004D109B">
        <w:rPr>
          <w:rFonts w:ascii="Tahoma" w:hAnsi="Tahoma" w:cs="Tahoma"/>
          <w:bCs/>
          <w:sz w:val="22"/>
          <w:szCs w:val="22"/>
        </w:rPr>
        <w:t xml:space="preserve"> r. poz. </w:t>
      </w:r>
      <w:r w:rsidR="003F4691">
        <w:rPr>
          <w:rFonts w:ascii="Tahoma" w:hAnsi="Tahoma" w:cs="Tahoma"/>
          <w:bCs/>
          <w:sz w:val="22"/>
          <w:szCs w:val="22"/>
        </w:rPr>
        <w:t>594</w:t>
      </w:r>
      <w:r w:rsidRPr="004D109B">
        <w:rPr>
          <w:rFonts w:ascii="Tahoma" w:hAnsi="Tahoma" w:cs="Tahoma"/>
          <w:bCs/>
          <w:sz w:val="22"/>
          <w:szCs w:val="22"/>
        </w:rPr>
        <w:t xml:space="preserve">), z innym </w:t>
      </w:r>
      <w:r w:rsidR="003F4691">
        <w:rPr>
          <w:rFonts w:ascii="Tahoma" w:hAnsi="Tahoma" w:cs="Tahoma"/>
          <w:bCs/>
          <w:sz w:val="22"/>
          <w:szCs w:val="22"/>
        </w:rPr>
        <w:t>W</w:t>
      </w:r>
      <w:r w:rsidRPr="004D109B">
        <w:rPr>
          <w:rFonts w:ascii="Tahoma" w:hAnsi="Tahoma" w:cs="Tahoma"/>
          <w:bCs/>
          <w:sz w:val="22"/>
          <w:szCs w:val="22"/>
        </w:rPr>
        <w:t>ykonawcą, który złożył odrębną ofertę,</w:t>
      </w:r>
    </w:p>
    <w:p w14:paraId="3E3628AD" w14:textId="58B5BB54" w:rsidR="003F4691" w:rsidRDefault="00480C02" w:rsidP="00480C02">
      <w:pPr>
        <w:widowControl/>
        <w:tabs>
          <w:tab w:val="left" w:pos="0"/>
          <w:tab w:val="left" w:pos="284"/>
        </w:tabs>
        <w:autoSpaceDE w:val="0"/>
        <w:autoSpaceDN w:val="0"/>
        <w:adjustRightInd w:val="0"/>
        <w:jc w:val="both"/>
        <w:rPr>
          <w:rFonts w:ascii="Tahoma" w:hAnsi="Tahoma" w:cs="Tahoma"/>
          <w:bCs/>
          <w:sz w:val="22"/>
          <w:szCs w:val="22"/>
        </w:rPr>
      </w:pPr>
      <w:r>
        <w:rPr>
          <w:rFonts w:ascii="Tahoma" w:hAnsi="Tahoma" w:cs="Tahoma"/>
          <w:bCs/>
          <w:sz w:val="22"/>
          <w:szCs w:val="22"/>
        </w:rPr>
        <w:t xml:space="preserve">  </w:t>
      </w:r>
      <w:r w:rsidR="003F4691">
        <w:rPr>
          <w:rFonts w:ascii="Tahoma" w:hAnsi="Tahoma" w:cs="Tahoma"/>
          <w:bCs/>
          <w:sz w:val="22"/>
          <w:szCs w:val="22"/>
        </w:rPr>
        <w:t xml:space="preserve"> </w:t>
      </w:r>
      <w:r>
        <w:rPr>
          <w:rFonts w:ascii="Tahoma" w:hAnsi="Tahoma" w:cs="Tahoma"/>
          <w:bCs/>
          <w:sz w:val="22"/>
          <w:szCs w:val="22"/>
        </w:rPr>
        <w:t xml:space="preserve">   </w:t>
      </w:r>
      <w:r w:rsidR="0049478E" w:rsidRPr="004D109B">
        <w:rPr>
          <w:rFonts w:ascii="Tahoma" w:hAnsi="Tahoma" w:cs="Tahoma"/>
          <w:bCs/>
          <w:sz w:val="22"/>
          <w:szCs w:val="22"/>
        </w:rPr>
        <w:t>ofertę</w:t>
      </w:r>
      <w:r>
        <w:rPr>
          <w:rFonts w:ascii="Tahoma" w:hAnsi="Tahoma" w:cs="Tahoma"/>
          <w:bCs/>
          <w:sz w:val="22"/>
          <w:szCs w:val="22"/>
        </w:rPr>
        <w:t xml:space="preserve"> </w:t>
      </w:r>
      <w:r w:rsidR="0049478E" w:rsidRPr="004D109B">
        <w:rPr>
          <w:rFonts w:ascii="Tahoma" w:hAnsi="Tahoma" w:cs="Tahoma"/>
          <w:bCs/>
          <w:sz w:val="22"/>
          <w:szCs w:val="22"/>
        </w:rPr>
        <w:t xml:space="preserve">częściową lub wniosek o dopuszczenie do udziału w postępowaniu, albo oświadczenia o </w:t>
      </w:r>
    </w:p>
    <w:p w14:paraId="7BB9B83E" w14:textId="12A8415C" w:rsidR="003F4691" w:rsidRDefault="00480C02" w:rsidP="00480C02">
      <w:pPr>
        <w:widowControl/>
        <w:tabs>
          <w:tab w:val="left" w:pos="0"/>
          <w:tab w:val="left" w:pos="284"/>
        </w:tabs>
        <w:autoSpaceDE w:val="0"/>
        <w:autoSpaceDN w:val="0"/>
        <w:adjustRightInd w:val="0"/>
        <w:jc w:val="both"/>
        <w:rPr>
          <w:rFonts w:ascii="Tahoma" w:hAnsi="Tahoma" w:cs="Tahoma"/>
          <w:bCs/>
          <w:sz w:val="22"/>
          <w:szCs w:val="22"/>
        </w:rPr>
      </w:pPr>
      <w:r>
        <w:rPr>
          <w:rFonts w:ascii="Tahoma" w:hAnsi="Tahoma" w:cs="Tahoma"/>
          <w:bCs/>
          <w:sz w:val="22"/>
          <w:szCs w:val="22"/>
        </w:rPr>
        <w:t xml:space="preserve">  </w:t>
      </w:r>
      <w:r w:rsidR="003F4691">
        <w:rPr>
          <w:rFonts w:ascii="Tahoma" w:hAnsi="Tahoma" w:cs="Tahoma"/>
          <w:bCs/>
          <w:sz w:val="22"/>
          <w:szCs w:val="22"/>
        </w:rPr>
        <w:t xml:space="preserve"> </w:t>
      </w:r>
      <w:r w:rsidR="0049478E" w:rsidRPr="004D109B">
        <w:rPr>
          <w:rFonts w:ascii="Tahoma" w:hAnsi="Tahoma" w:cs="Tahoma"/>
          <w:bCs/>
          <w:sz w:val="22"/>
          <w:szCs w:val="22"/>
        </w:rPr>
        <w:t xml:space="preserve">przynależności do tej samej grupy kapitałowej wraz z dokumentami lub informacjami </w:t>
      </w:r>
    </w:p>
    <w:p w14:paraId="1CE83D00" w14:textId="41A16375" w:rsidR="003F4691" w:rsidRDefault="00480C02" w:rsidP="00480C02">
      <w:pPr>
        <w:widowControl/>
        <w:tabs>
          <w:tab w:val="left" w:pos="0"/>
          <w:tab w:val="left" w:pos="284"/>
        </w:tabs>
        <w:autoSpaceDE w:val="0"/>
        <w:autoSpaceDN w:val="0"/>
        <w:adjustRightInd w:val="0"/>
        <w:jc w:val="both"/>
        <w:rPr>
          <w:rFonts w:ascii="Tahoma" w:hAnsi="Tahoma" w:cs="Tahoma"/>
          <w:bCs/>
          <w:sz w:val="22"/>
          <w:szCs w:val="22"/>
        </w:rPr>
      </w:pPr>
      <w:r>
        <w:rPr>
          <w:rFonts w:ascii="Tahoma" w:hAnsi="Tahoma" w:cs="Tahoma"/>
          <w:bCs/>
          <w:sz w:val="22"/>
          <w:szCs w:val="22"/>
        </w:rPr>
        <w:t xml:space="preserve">  </w:t>
      </w:r>
      <w:r w:rsidR="003F4691">
        <w:rPr>
          <w:rFonts w:ascii="Tahoma" w:hAnsi="Tahoma" w:cs="Tahoma"/>
          <w:bCs/>
          <w:sz w:val="22"/>
          <w:szCs w:val="22"/>
        </w:rPr>
        <w:t xml:space="preserve"> </w:t>
      </w:r>
      <w:r w:rsidR="0049478E" w:rsidRPr="004D109B">
        <w:rPr>
          <w:rFonts w:ascii="Tahoma" w:hAnsi="Tahoma" w:cs="Tahoma"/>
          <w:bCs/>
          <w:sz w:val="22"/>
          <w:szCs w:val="22"/>
        </w:rPr>
        <w:t xml:space="preserve">potwierdzającymi przygotowanie oferty, oferty częściowej lub wniosku o dopuszczenie do udziału w </w:t>
      </w:r>
    </w:p>
    <w:p w14:paraId="7681BDBF" w14:textId="01104712" w:rsidR="0049478E" w:rsidRPr="004D109B" w:rsidRDefault="00480C02" w:rsidP="00480C02">
      <w:pPr>
        <w:widowControl/>
        <w:tabs>
          <w:tab w:val="left" w:pos="0"/>
          <w:tab w:val="left" w:pos="284"/>
        </w:tabs>
        <w:autoSpaceDE w:val="0"/>
        <w:autoSpaceDN w:val="0"/>
        <w:adjustRightInd w:val="0"/>
        <w:jc w:val="both"/>
        <w:rPr>
          <w:rFonts w:ascii="Tahoma" w:hAnsi="Tahoma" w:cs="Tahoma"/>
          <w:sz w:val="22"/>
          <w:szCs w:val="22"/>
        </w:rPr>
      </w:pPr>
      <w:r>
        <w:rPr>
          <w:rFonts w:ascii="Tahoma" w:hAnsi="Tahoma" w:cs="Tahoma"/>
          <w:bCs/>
          <w:sz w:val="22"/>
          <w:szCs w:val="22"/>
        </w:rPr>
        <w:t xml:space="preserve">  </w:t>
      </w:r>
      <w:r w:rsidR="003F4691">
        <w:rPr>
          <w:rFonts w:ascii="Tahoma" w:hAnsi="Tahoma" w:cs="Tahoma"/>
          <w:bCs/>
          <w:sz w:val="22"/>
          <w:szCs w:val="22"/>
        </w:rPr>
        <w:t xml:space="preserve"> </w:t>
      </w:r>
      <w:r w:rsidR="0049478E" w:rsidRPr="004D109B">
        <w:rPr>
          <w:rFonts w:ascii="Tahoma" w:hAnsi="Tahoma" w:cs="Tahoma"/>
          <w:bCs/>
          <w:sz w:val="22"/>
          <w:szCs w:val="22"/>
        </w:rPr>
        <w:t>postępowaniu niezależnie od innego wykonawcy należącego do tej samej grupy kapitałowej</w:t>
      </w:r>
    </w:p>
    <w:p w14:paraId="16766FCC" w14:textId="688322DA" w:rsidR="003F4691" w:rsidRDefault="003F4691" w:rsidP="00480C02">
      <w:pPr>
        <w:widowControl/>
        <w:tabs>
          <w:tab w:val="left" w:pos="0"/>
          <w:tab w:val="left" w:pos="284"/>
        </w:tabs>
        <w:autoSpaceDE w:val="0"/>
        <w:autoSpaceDN w:val="0"/>
        <w:adjustRightInd w:val="0"/>
        <w:jc w:val="both"/>
        <w:rPr>
          <w:rFonts w:ascii="Tahoma" w:hAnsi="Tahoma" w:cs="Tahoma"/>
          <w:bCs/>
          <w:sz w:val="22"/>
          <w:szCs w:val="22"/>
        </w:rPr>
      </w:pPr>
      <w:r>
        <w:rPr>
          <w:rFonts w:ascii="Tahoma" w:hAnsi="Tahoma" w:cs="Tahoma"/>
          <w:bCs/>
          <w:sz w:val="22"/>
          <w:szCs w:val="22"/>
        </w:rPr>
        <w:t>d)</w:t>
      </w:r>
      <w:r w:rsidR="0049478E" w:rsidRPr="004D109B">
        <w:rPr>
          <w:rFonts w:ascii="Tahoma" w:hAnsi="Tahoma" w:cs="Tahoma"/>
          <w:bCs/>
          <w:sz w:val="22"/>
          <w:szCs w:val="22"/>
        </w:rPr>
        <w:t>odpis lub informacja z Krajowego Rejestru Sądowego lub z Centralnej Ewidencji i Informacji o</w:t>
      </w:r>
    </w:p>
    <w:p w14:paraId="64CF1CE3" w14:textId="7C05DB24" w:rsidR="003F4691" w:rsidRDefault="00480C02" w:rsidP="00480C02">
      <w:pPr>
        <w:widowControl/>
        <w:tabs>
          <w:tab w:val="left" w:pos="0"/>
          <w:tab w:val="left" w:pos="284"/>
        </w:tabs>
        <w:autoSpaceDE w:val="0"/>
        <w:autoSpaceDN w:val="0"/>
        <w:adjustRightInd w:val="0"/>
        <w:jc w:val="both"/>
        <w:rPr>
          <w:rFonts w:ascii="Tahoma" w:hAnsi="Tahoma" w:cs="Tahoma"/>
          <w:bCs/>
          <w:sz w:val="22"/>
          <w:szCs w:val="22"/>
        </w:rPr>
      </w:pPr>
      <w:r>
        <w:rPr>
          <w:rFonts w:ascii="Tahoma" w:hAnsi="Tahoma" w:cs="Tahoma"/>
          <w:bCs/>
          <w:sz w:val="22"/>
          <w:szCs w:val="22"/>
        </w:rPr>
        <w:t xml:space="preserve">  </w:t>
      </w:r>
      <w:r w:rsidR="0049478E" w:rsidRPr="004D109B">
        <w:rPr>
          <w:rFonts w:ascii="Tahoma" w:hAnsi="Tahoma" w:cs="Tahoma"/>
          <w:bCs/>
          <w:sz w:val="22"/>
          <w:szCs w:val="22"/>
        </w:rPr>
        <w:t xml:space="preserve"> Działalności Gospodarczej, w zakresie art. 109 ust. 1 pkt 4 ustawy, sporządzone nie wcześniej niż 3</w:t>
      </w:r>
    </w:p>
    <w:p w14:paraId="6A592DEA" w14:textId="56F5D288" w:rsidR="0049478E" w:rsidRPr="004D109B" w:rsidRDefault="00480C02" w:rsidP="00480C02">
      <w:pPr>
        <w:widowControl/>
        <w:tabs>
          <w:tab w:val="left" w:pos="0"/>
          <w:tab w:val="left" w:pos="284"/>
        </w:tabs>
        <w:autoSpaceDE w:val="0"/>
        <w:autoSpaceDN w:val="0"/>
        <w:adjustRightInd w:val="0"/>
        <w:jc w:val="both"/>
        <w:rPr>
          <w:rFonts w:ascii="Tahoma" w:hAnsi="Tahoma" w:cs="Tahoma"/>
          <w:sz w:val="22"/>
          <w:szCs w:val="22"/>
        </w:rPr>
      </w:pPr>
      <w:r>
        <w:rPr>
          <w:rFonts w:ascii="Tahoma" w:hAnsi="Tahoma" w:cs="Tahoma"/>
          <w:bCs/>
          <w:sz w:val="22"/>
          <w:szCs w:val="22"/>
        </w:rPr>
        <w:t xml:space="preserve">  </w:t>
      </w:r>
      <w:r w:rsidR="003F4691">
        <w:rPr>
          <w:rFonts w:ascii="Tahoma" w:hAnsi="Tahoma" w:cs="Tahoma"/>
          <w:bCs/>
          <w:sz w:val="22"/>
          <w:szCs w:val="22"/>
        </w:rPr>
        <w:t xml:space="preserve"> </w:t>
      </w:r>
      <w:r w:rsidR="0049478E" w:rsidRPr="004D109B">
        <w:rPr>
          <w:rFonts w:ascii="Tahoma" w:hAnsi="Tahoma" w:cs="Tahoma"/>
          <w:bCs/>
          <w:sz w:val="22"/>
          <w:szCs w:val="22"/>
        </w:rPr>
        <w:t>miesiące przed jej złożeniem, jeżeli odrębne przepisy wymagają wpisu do rejestru lub ewidencji,</w:t>
      </w:r>
      <w:bookmarkStart w:id="19" w:name="_Hlk63860139"/>
      <w:bookmarkEnd w:id="17"/>
    </w:p>
    <w:p w14:paraId="4FA382A8" w14:textId="5A0A049D" w:rsidR="00772226" w:rsidRDefault="003F4691" w:rsidP="00480C02">
      <w:pPr>
        <w:widowControl/>
        <w:tabs>
          <w:tab w:val="left" w:pos="0"/>
          <w:tab w:val="left" w:pos="284"/>
        </w:tabs>
        <w:autoSpaceDE w:val="0"/>
        <w:autoSpaceDN w:val="0"/>
        <w:adjustRightInd w:val="0"/>
        <w:jc w:val="both"/>
        <w:rPr>
          <w:rFonts w:ascii="Tahoma" w:hAnsi="Tahoma" w:cs="Tahoma"/>
          <w:bCs/>
          <w:sz w:val="22"/>
          <w:szCs w:val="22"/>
        </w:rPr>
      </w:pPr>
      <w:r>
        <w:rPr>
          <w:rFonts w:ascii="Tahoma" w:hAnsi="Tahoma" w:cs="Tahoma"/>
          <w:bCs/>
          <w:sz w:val="22"/>
          <w:szCs w:val="22"/>
        </w:rPr>
        <w:t>e)</w:t>
      </w:r>
      <w:bookmarkStart w:id="20" w:name="_Hlk76125999"/>
      <w:r w:rsidR="0049478E" w:rsidRPr="004D109B">
        <w:rPr>
          <w:rFonts w:ascii="Tahoma" w:hAnsi="Tahoma" w:cs="Tahoma"/>
          <w:bCs/>
          <w:sz w:val="22"/>
          <w:szCs w:val="22"/>
        </w:rPr>
        <w:t xml:space="preserve">aktualnie obowiązującą koncesję </w:t>
      </w:r>
      <w:bookmarkEnd w:id="20"/>
      <w:r w:rsidR="0049478E" w:rsidRPr="004D109B">
        <w:rPr>
          <w:rFonts w:ascii="Tahoma" w:hAnsi="Tahoma" w:cs="Tahoma"/>
          <w:bCs/>
          <w:sz w:val="22"/>
          <w:szCs w:val="22"/>
        </w:rPr>
        <w:t xml:space="preserve">na prowadzenie działalności gospodarczej w zakresie obrotu </w:t>
      </w:r>
    </w:p>
    <w:p w14:paraId="73029370" w14:textId="77777777" w:rsidR="00480C02" w:rsidRDefault="00FF24B9" w:rsidP="00480C02">
      <w:pPr>
        <w:widowControl/>
        <w:tabs>
          <w:tab w:val="left" w:pos="0"/>
          <w:tab w:val="left" w:pos="284"/>
        </w:tabs>
        <w:autoSpaceDE w:val="0"/>
        <w:autoSpaceDN w:val="0"/>
        <w:adjustRightInd w:val="0"/>
        <w:jc w:val="both"/>
        <w:rPr>
          <w:rFonts w:ascii="Tahoma" w:hAnsi="Tahoma" w:cs="Tahoma"/>
          <w:bCs/>
          <w:sz w:val="22"/>
          <w:szCs w:val="22"/>
        </w:rPr>
      </w:pPr>
      <w:r>
        <w:rPr>
          <w:rFonts w:ascii="Tahoma" w:hAnsi="Tahoma" w:cs="Tahoma"/>
          <w:bCs/>
          <w:sz w:val="22"/>
          <w:szCs w:val="22"/>
        </w:rPr>
        <w:t xml:space="preserve">   </w:t>
      </w:r>
      <w:r w:rsidR="0049478E" w:rsidRPr="004D109B">
        <w:rPr>
          <w:rFonts w:ascii="Tahoma" w:hAnsi="Tahoma" w:cs="Tahoma"/>
          <w:bCs/>
          <w:sz w:val="22"/>
          <w:szCs w:val="22"/>
        </w:rPr>
        <w:t xml:space="preserve">paliwami gazowymi, wydaną przez Prezesa Urzędu Regulacji Energetyki zgodnie z wymogami </w:t>
      </w:r>
      <w:r w:rsidR="00480C02">
        <w:rPr>
          <w:rFonts w:ascii="Tahoma" w:hAnsi="Tahoma" w:cs="Tahoma"/>
          <w:bCs/>
          <w:sz w:val="22"/>
          <w:szCs w:val="22"/>
        </w:rPr>
        <w:t xml:space="preserve"> </w:t>
      </w:r>
    </w:p>
    <w:p w14:paraId="2BB44F5F" w14:textId="77777777" w:rsidR="00480C02" w:rsidRDefault="00480C02" w:rsidP="00480C02">
      <w:pPr>
        <w:widowControl/>
        <w:tabs>
          <w:tab w:val="left" w:pos="0"/>
          <w:tab w:val="left" w:pos="284"/>
        </w:tabs>
        <w:autoSpaceDE w:val="0"/>
        <w:autoSpaceDN w:val="0"/>
        <w:adjustRightInd w:val="0"/>
        <w:jc w:val="both"/>
        <w:rPr>
          <w:rFonts w:ascii="Tahoma" w:eastAsia="TimesNewRoman" w:hAnsi="Tahoma" w:cs="Tahoma"/>
          <w:bCs/>
          <w:sz w:val="22"/>
          <w:szCs w:val="22"/>
        </w:rPr>
      </w:pPr>
      <w:r>
        <w:rPr>
          <w:rFonts w:ascii="Tahoma" w:hAnsi="Tahoma" w:cs="Tahoma"/>
          <w:bCs/>
          <w:sz w:val="22"/>
          <w:szCs w:val="22"/>
        </w:rPr>
        <w:t xml:space="preserve">   </w:t>
      </w:r>
      <w:r w:rsidR="0049478E" w:rsidRPr="004D109B">
        <w:rPr>
          <w:rFonts w:ascii="Tahoma" w:hAnsi="Tahoma" w:cs="Tahoma"/>
          <w:bCs/>
          <w:sz w:val="22"/>
          <w:szCs w:val="22"/>
        </w:rPr>
        <w:t>ustawy</w:t>
      </w:r>
      <w:r w:rsidR="00772226">
        <w:rPr>
          <w:rFonts w:ascii="Tahoma" w:hAnsi="Tahoma" w:cs="Tahoma"/>
          <w:bCs/>
          <w:sz w:val="22"/>
          <w:szCs w:val="22"/>
        </w:rPr>
        <w:t xml:space="preserve"> </w:t>
      </w:r>
      <w:r w:rsidR="0049478E" w:rsidRPr="004D109B">
        <w:rPr>
          <w:rFonts w:ascii="Tahoma" w:hAnsi="Tahoma" w:cs="Tahoma"/>
          <w:bCs/>
          <w:sz w:val="22"/>
          <w:szCs w:val="22"/>
        </w:rPr>
        <w:t xml:space="preserve">z dnia 10 kwietnia 1997 r. Prawo energetyczne </w:t>
      </w:r>
      <w:r w:rsidR="0049478E" w:rsidRPr="004D109B">
        <w:rPr>
          <w:rFonts w:ascii="Tahoma" w:eastAsia="TimesNewRoman" w:hAnsi="Tahoma" w:cs="Tahoma"/>
          <w:bCs/>
          <w:sz w:val="22"/>
          <w:szCs w:val="22"/>
        </w:rPr>
        <w:t xml:space="preserve">lub dokumentu potwierdzającego, że </w:t>
      </w:r>
    </w:p>
    <w:p w14:paraId="2214BDD7" w14:textId="77777777" w:rsidR="00480C02" w:rsidRDefault="00480C02" w:rsidP="00480C02">
      <w:pPr>
        <w:widowControl/>
        <w:tabs>
          <w:tab w:val="left" w:pos="0"/>
          <w:tab w:val="left" w:pos="284"/>
        </w:tabs>
        <w:autoSpaceDE w:val="0"/>
        <w:autoSpaceDN w:val="0"/>
        <w:adjustRightInd w:val="0"/>
        <w:jc w:val="both"/>
        <w:rPr>
          <w:rFonts w:ascii="Tahoma" w:eastAsia="TimesNewRoman" w:hAnsi="Tahoma" w:cs="Tahoma"/>
          <w:bCs/>
          <w:sz w:val="22"/>
          <w:szCs w:val="22"/>
        </w:rPr>
      </w:pPr>
      <w:r>
        <w:rPr>
          <w:rFonts w:ascii="Tahoma" w:eastAsia="TimesNewRoman" w:hAnsi="Tahoma" w:cs="Tahoma"/>
          <w:bCs/>
          <w:sz w:val="22"/>
          <w:szCs w:val="22"/>
        </w:rPr>
        <w:t xml:space="preserve">   W</w:t>
      </w:r>
      <w:r w:rsidR="0049478E" w:rsidRPr="004D109B">
        <w:rPr>
          <w:rFonts w:ascii="Tahoma" w:eastAsia="TimesNewRoman" w:hAnsi="Tahoma" w:cs="Tahoma"/>
          <w:bCs/>
          <w:sz w:val="22"/>
          <w:szCs w:val="22"/>
        </w:rPr>
        <w:t>ykonawca jest wpisany do jednego z rejestrów zawodowych lub handlowych, prowadzonych w</w:t>
      </w:r>
    </w:p>
    <w:p w14:paraId="75987985" w14:textId="0024E0A5" w:rsidR="00480C02" w:rsidRDefault="0049478E" w:rsidP="00480C02">
      <w:pPr>
        <w:widowControl/>
        <w:tabs>
          <w:tab w:val="left" w:pos="0"/>
          <w:tab w:val="left" w:pos="284"/>
        </w:tabs>
        <w:autoSpaceDE w:val="0"/>
        <w:autoSpaceDN w:val="0"/>
        <w:adjustRightInd w:val="0"/>
        <w:jc w:val="both"/>
        <w:rPr>
          <w:rFonts w:ascii="Tahoma" w:eastAsia="TimesNewRoman" w:hAnsi="Tahoma" w:cs="Tahoma"/>
          <w:bCs/>
          <w:sz w:val="22"/>
          <w:szCs w:val="22"/>
        </w:rPr>
      </w:pPr>
      <w:r w:rsidRPr="004D109B">
        <w:rPr>
          <w:rFonts w:ascii="Tahoma" w:eastAsia="TimesNewRoman" w:hAnsi="Tahoma" w:cs="Tahoma"/>
          <w:bCs/>
          <w:sz w:val="22"/>
          <w:szCs w:val="22"/>
        </w:rPr>
        <w:t xml:space="preserve"> </w:t>
      </w:r>
      <w:r w:rsidR="00480C02">
        <w:rPr>
          <w:rFonts w:ascii="Tahoma" w:eastAsia="TimesNewRoman" w:hAnsi="Tahoma" w:cs="Tahoma"/>
          <w:bCs/>
          <w:sz w:val="22"/>
          <w:szCs w:val="22"/>
        </w:rPr>
        <w:t xml:space="preserve">  </w:t>
      </w:r>
      <w:r w:rsidRPr="004D109B">
        <w:rPr>
          <w:rFonts w:ascii="Tahoma" w:eastAsia="TimesNewRoman" w:hAnsi="Tahoma" w:cs="Tahoma"/>
          <w:bCs/>
          <w:sz w:val="22"/>
          <w:szCs w:val="22"/>
        </w:rPr>
        <w:t>państwie</w:t>
      </w:r>
      <w:r w:rsidR="00480C02">
        <w:rPr>
          <w:rFonts w:ascii="Tahoma" w:hAnsi="Tahoma" w:cs="Tahoma"/>
          <w:bCs/>
          <w:sz w:val="22"/>
          <w:szCs w:val="22"/>
        </w:rPr>
        <w:t xml:space="preserve"> </w:t>
      </w:r>
      <w:r w:rsidRPr="004D109B">
        <w:rPr>
          <w:rFonts w:ascii="Tahoma" w:eastAsia="TimesNewRoman" w:hAnsi="Tahoma" w:cs="Tahoma"/>
          <w:bCs/>
          <w:sz w:val="22"/>
          <w:szCs w:val="22"/>
        </w:rPr>
        <w:t xml:space="preserve">członkowskim Unii Europejskiej, w którym </w:t>
      </w:r>
      <w:r w:rsidR="00BC7627">
        <w:rPr>
          <w:rFonts w:ascii="Tahoma" w:eastAsia="TimesNewRoman" w:hAnsi="Tahoma" w:cs="Tahoma"/>
          <w:bCs/>
          <w:sz w:val="22"/>
          <w:szCs w:val="22"/>
        </w:rPr>
        <w:t>W</w:t>
      </w:r>
      <w:r w:rsidRPr="004D109B">
        <w:rPr>
          <w:rFonts w:ascii="Tahoma" w:eastAsia="TimesNewRoman" w:hAnsi="Tahoma" w:cs="Tahoma"/>
          <w:bCs/>
          <w:sz w:val="22"/>
          <w:szCs w:val="22"/>
        </w:rPr>
        <w:t xml:space="preserve">ykonawca ma siedzibę lub miejsce </w:t>
      </w:r>
    </w:p>
    <w:p w14:paraId="7A4348A4" w14:textId="313912F1" w:rsidR="0049478E" w:rsidRPr="00480C02" w:rsidRDefault="00480C02" w:rsidP="00480C02">
      <w:pPr>
        <w:widowControl/>
        <w:tabs>
          <w:tab w:val="left" w:pos="0"/>
          <w:tab w:val="left" w:pos="284"/>
        </w:tabs>
        <w:autoSpaceDE w:val="0"/>
        <w:autoSpaceDN w:val="0"/>
        <w:adjustRightInd w:val="0"/>
        <w:jc w:val="both"/>
        <w:rPr>
          <w:rFonts w:ascii="Tahoma" w:eastAsia="TimesNewRoman" w:hAnsi="Tahoma" w:cs="Tahoma"/>
          <w:bCs/>
          <w:sz w:val="22"/>
          <w:szCs w:val="22"/>
        </w:rPr>
      </w:pPr>
      <w:r>
        <w:rPr>
          <w:rFonts w:ascii="Tahoma" w:eastAsia="TimesNewRoman" w:hAnsi="Tahoma" w:cs="Tahoma"/>
          <w:bCs/>
          <w:sz w:val="22"/>
          <w:szCs w:val="22"/>
        </w:rPr>
        <w:t xml:space="preserve">   </w:t>
      </w:r>
      <w:r w:rsidR="0049478E" w:rsidRPr="004D109B">
        <w:rPr>
          <w:rFonts w:ascii="Tahoma" w:eastAsia="TimesNewRoman" w:hAnsi="Tahoma" w:cs="Tahoma"/>
          <w:bCs/>
          <w:sz w:val="22"/>
          <w:szCs w:val="22"/>
        </w:rPr>
        <w:t>zamieszkania</w:t>
      </w:r>
      <w:r w:rsidR="0049478E" w:rsidRPr="004D109B">
        <w:rPr>
          <w:rFonts w:ascii="Tahoma" w:hAnsi="Tahoma" w:cs="Tahoma"/>
          <w:bCs/>
          <w:sz w:val="22"/>
          <w:szCs w:val="22"/>
        </w:rPr>
        <w:t>.</w:t>
      </w:r>
      <w:bookmarkStart w:id="21" w:name="_Hlk68685673"/>
    </w:p>
    <w:p w14:paraId="2E5B2DE3" w14:textId="2E5279AC" w:rsidR="00772226" w:rsidRDefault="00772226" w:rsidP="00480C02">
      <w:pPr>
        <w:widowControl/>
        <w:tabs>
          <w:tab w:val="left" w:pos="0"/>
          <w:tab w:val="left" w:pos="284"/>
        </w:tabs>
        <w:autoSpaceDE w:val="0"/>
        <w:autoSpaceDN w:val="0"/>
        <w:adjustRightInd w:val="0"/>
        <w:jc w:val="both"/>
        <w:rPr>
          <w:rFonts w:ascii="Tahoma" w:hAnsi="Tahoma" w:cs="Tahoma"/>
          <w:sz w:val="22"/>
          <w:szCs w:val="22"/>
        </w:rPr>
      </w:pPr>
      <w:r>
        <w:rPr>
          <w:rFonts w:ascii="Tahoma" w:hAnsi="Tahoma" w:cs="Tahoma"/>
          <w:sz w:val="22"/>
          <w:szCs w:val="22"/>
        </w:rPr>
        <w:t xml:space="preserve"> f)</w:t>
      </w:r>
      <w:r w:rsidR="0049478E" w:rsidRPr="004D109B">
        <w:rPr>
          <w:rFonts w:ascii="Tahoma" w:hAnsi="Tahoma" w:cs="Tahoma"/>
          <w:sz w:val="22"/>
          <w:szCs w:val="22"/>
        </w:rPr>
        <w:t xml:space="preserve">wykaz dostaw wykonanych, a w przypadku świadczeń powtarzających się lub ciągłych również </w:t>
      </w:r>
    </w:p>
    <w:p w14:paraId="4C759565" w14:textId="4F723309" w:rsidR="00772226" w:rsidRDefault="00772226" w:rsidP="00480C02">
      <w:pPr>
        <w:widowControl/>
        <w:tabs>
          <w:tab w:val="left" w:pos="0"/>
          <w:tab w:val="left" w:pos="284"/>
        </w:tabs>
        <w:autoSpaceDE w:val="0"/>
        <w:autoSpaceDN w:val="0"/>
        <w:adjustRightInd w:val="0"/>
        <w:jc w:val="both"/>
        <w:rPr>
          <w:rFonts w:ascii="Tahoma" w:hAnsi="Tahoma" w:cs="Tahoma"/>
          <w:sz w:val="22"/>
          <w:szCs w:val="22"/>
        </w:rPr>
      </w:pPr>
      <w:r>
        <w:rPr>
          <w:rFonts w:ascii="Tahoma" w:hAnsi="Tahoma" w:cs="Tahoma"/>
          <w:sz w:val="22"/>
          <w:szCs w:val="22"/>
        </w:rPr>
        <w:t xml:space="preserve"> </w:t>
      </w:r>
      <w:r w:rsidR="00480C02">
        <w:rPr>
          <w:rFonts w:ascii="Tahoma" w:hAnsi="Tahoma" w:cs="Tahoma"/>
          <w:sz w:val="22"/>
          <w:szCs w:val="22"/>
        </w:rPr>
        <w:t xml:space="preserve">   </w:t>
      </w:r>
      <w:r w:rsidR="0049478E" w:rsidRPr="004D109B">
        <w:rPr>
          <w:rFonts w:ascii="Tahoma" w:hAnsi="Tahoma" w:cs="Tahoma"/>
          <w:sz w:val="22"/>
          <w:szCs w:val="22"/>
        </w:rPr>
        <w:t>wykonywanych,</w:t>
      </w:r>
      <w:r w:rsidR="0049478E" w:rsidRPr="004D109B">
        <w:rPr>
          <w:rFonts w:ascii="Tahoma" w:hAnsi="Tahoma" w:cs="Tahoma"/>
          <w:bCs/>
          <w:sz w:val="22"/>
          <w:szCs w:val="22"/>
        </w:rPr>
        <w:t xml:space="preserve"> </w:t>
      </w:r>
      <w:r w:rsidR="0049478E" w:rsidRPr="004D109B">
        <w:rPr>
          <w:rFonts w:ascii="Tahoma" w:hAnsi="Tahoma" w:cs="Tahoma"/>
          <w:sz w:val="22"/>
          <w:szCs w:val="22"/>
        </w:rPr>
        <w:t xml:space="preserve">w okresie ostatnich 3 lat, a jeżeli okres prowadzenia działalności jest krótszy – w </w:t>
      </w:r>
    </w:p>
    <w:p w14:paraId="7665D4EE" w14:textId="6B1CC306" w:rsidR="00772226" w:rsidRDefault="00480C02" w:rsidP="00480C02">
      <w:pPr>
        <w:widowControl/>
        <w:tabs>
          <w:tab w:val="left" w:pos="0"/>
          <w:tab w:val="left" w:pos="284"/>
        </w:tabs>
        <w:autoSpaceDE w:val="0"/>
        <w:autoSpaceDN w:val="0"/>
        <w:adjustRightInd w:val="0"/>
        <w:jc w:val="both"/>
        <w:rPr>
          <w:rFonts w:ascii="Tahoma" w:hAnsi="Tahoma" w:cs="Tahoma"/>
          <w:bCs/>
          <w:sz w:val="22"/>
          <w:szCs w:val="22"/>
        </w:rPr>
      </w:pPr>
      <w:r>
        <w:rPr>
          <w:rFonts w:ascii="Tahoma" w:hAnsi="Tahoma" w:cs="Tahoma"/>
          <w:sz w:val="22"/>
          <w:szCs w:val="22"/>
        </w:rPr>
        <w:lastRenderedPageBreak/>
        <w:t xml:space="preserve">   </w:t>
      </w:r>
      <w:r w:rsidR="00772226">
        <w:rPr>
          <w:rFonts w:ascii="Tahoma" w:hAnsi="Tahoma" w:cs="Tahoma"/>
          <w:sz w:val="22"/>
          <w:szCs w:val="22"/>
        </w:rPr>
        <w:t xml:space="preserve"> </w:t>
      </w:r>
      <w:r w:rsidR="0049478E" w:rsidRPr="004D109B">
        <w:rPr>
          <w:rFonts w:ascii="Tahoma" w:hAnsi="Tahoma" w:cs="Tahoma"/>
          <w:sz w:val="22"/>
          <w:szCs w:val="22"/>
        </w:rPr>
        <w:t>tym okresie</w:t>
      </w:r>
      <w:r w:rsidR="0049478E" w:rsidRPr="004D109B">
        <w:rPr>
          <w:rFonts w:ascii="Tahoma" w:eastAsia="TimesNewRoman" w:hAnsi="Tahoma" w:cs="Tahoma"/>
          <w:bCs/>
          <w:sz w:val="22"/>
          <w:szCs w:val="22"/>
        </w:rPr>
        <w:t xml:space="preserve"> </w:t>
      </w:r>
      <w:bookmarkEnd w:id="21"/>
      <w:r w:rsidR="0049478E" w:rsidRPr="004D109B">
        <w:rPr>
          <w:rFonts w:ascii="Tahoma" w:hAnsi="Tahoma" w:cs="Tahoma"/>
          <w:bCs/>
          <w:sz w:val="22"/>
          <w:szCs w:val="22"/>
        </w:rPr>
        <w:t xml:space="preserve">co najmniej dwóch klientów, na rzecz których wykonywana była kompleksowa dostawa </w:t>
      </w:r>
    </w:p>
    <w:p w14:paraId="7ED1E54C" w14:textId="7C3E9AB5" w:rsidR="00772226" w:rsidRDefault="00480C02" w:rsidP="00480C02">
      <w:pPr>
        <w:widowControl/>
        <w:tabs>
          <w:tab w:val="left" w:pos="0"/>
          <w:tab w:val="left" w:pos="284"/>
        </w:tabs>
        <w:autoSpaceDE w:val="0"/>
        <w:autoSpaceDN w:val="0"/>
        <w:adjustRightInd w:val="0"/>
        <w:jc w:val="both"/>
        <w:rPr>
          <w:rFonts w:ascii="Tahoma" w:hAnsi="Tahoma" w:cs="Tahoma"/>
          <w:bCs/>
          <w:sz w:val="22"/>
          <w:szCs w:val="22"/>
        </w:rPr>
      </w:pPr>
      <w:r>
        <w:rPr>
          <w:rFonts w:ascii="Tahoma" w:hAnsi="Tahoma" w:cs="Tahoma"/>
          <w:bCs/>
          <w:sz w:val="22"/>
          <w:szCs w:val="22"/>
        </w:rPr>
        <w:t xml:space="preserve">  </w:t>
      </w:r>
      <w:r w:rsidR="00772226">
        <w:rPr>
          <w:rFonts w:ascii="Tahoma" w:hAnsi="Tahoma" w:cs="Tahoma"/>
          <w:bCs/>
          <w:sz w:val="22"/>
          <w:szCs w:val="22"/>
        </w:rPr>
        <w:t xml:space="preserve"> </w:t>
      </w:r>
      <w:r w:rsidR="0049478E" w:rsidRPr="004D109B">
        <w:rPr>
          <w:rFonts w:ascii="Tahoma" w:hAnsi="Tahoma" w:cs="Tahoma"/>
          <w:bCs/>
          <w:sz w:val="22"/>
          <w:szCs w:val="22"/>
        </w:rPr>
        <w:t xml:space="preserve">gazu ziemnego wysokometanowego typu E o wielkości co najmniej </w:t>
      </w:r>
      <w:r w:rsidR="0049478E" w:rsidRPr="004D109B">
        <w:rPr>
          <w:rFonts w:ascii="Tahoma" w:hAnsi="Tahoma" w:cs="Tahoma"/>
          <w:b/>
          <w:sz w:val="22"/>
          <w:szCs w:val="22"/>
        </w:rPr>
        <w:t>1,</w:t>
      </w:r>
      <w:r w:rsidR="00145FF6">
        <w:rPr>
          <w:rFonts w:ascii="Tahoma" w:hAnsi="Tahoma" w:cs="Tahoma"/>
          <w:b/>
          <w:sz w:val="22"/>
          <w:szCs w:val="22"/>
        </w:rPr>
        <w:t>2</w:t>
      </w:r>
      <w:r w:rsidR="0049478E" w:rsidRPr="004D109B">
        <w:rPr>
          <w:rFonts w:ascii="Tahoma" w:hAnsi="Tahoma" w:cs="Tahoma"/>
          <w:b/>
          <w:sz w:val="22"/>
          <w:szCs w:val="22"/>
        </w:rPr>
        <w:t xml:space="preserve">5 </w:t>
      </w:r>
      <w:proofErr w:type="spellStart"/>
      <w:r w:rsidR="0049478E" w:rsidRPr="004D109B">
        <w:rPr>
          <w:rFonts w:ascii="Tahoma" w:hAnsi="Tahoma" w:cs="Tahoma"/>
          <w:b/>
          <w:sz w:val="22"/>
          <w:szCs w:val="22"/>
        </w:rPr>
        <w:t>GWh</w:t>
      </w:r>
      <w:proofErr w:type="spellEnd"/>
      <w:r w:rsidR="0049478E" w:rsidRPr="004D109B">
        <w:rPr>
          <w:rFonts w:ascii="Tahoma" w:hAnsi="Tahoma" w:cs="Tahoma"/>
          <w:bCs/>
          <w:sz w:val="22"/>
          <w:szCs w:val="22"/>
        </w:rPr>
        <w:t xml:space="preserve"> w skali roku dla </w:t>
      </w:r>
    </w:p>
    <w:p w14:paraId="1A8D5533" w14:textId="5B8BB07E" w:rsidR="00772226" w:rsidRDefault="00772226" w:rsidP="00480C02">
      <w:pPr>
        <w:widowControl/>
        <w:tabs>
          <w:tab w:val="left" w:pos="0"/>
          <w:tab w:val="left" w:pos="284"/>
        </w:tabs>
        <w:autoSpaceDE w:val="0"/>
        <w:autoSpaceDN w:val="0"/>
        <w:adjustRightInd w:val="0"/>
        <w:jc w:val="both"/>
        <w:rPr>
          <w:rFonts w:ascii="Tahoma" w:hAnsi="Tahoma" w:cs="Tahoma"/>
          <w:sz w:val="22"/>
          <w:szCs w:val="22"/>
        </w:rPr>
      </w:pPr>
      <w:r>
        <w:rPr>
          <w:rFonts w:ascii="Tahoma" w:hAnsi="Tahoma" w:cs="Tahoma"/>
          <w:bCs/>
          <w:sz w:val="22"/>
          <w:szCs w:val="22"/>
        </w:rPr>
        <w:t xml:space="preserve"> </w:t>
      </w:r>
      <w:r w:rsidR="00480C02">
        <w:rPr>
          <w:rFonts w:ascii="Tahoma" w:hAnsi="Tahoma" w:cs="Tahoma"/>
          <w:bCs/>
          <w:sz w:val="22"/>
          <w:szCs w:val="22"/>
        </w:rPr>
        <w:t xml:space="preserve">  </w:t>
      </w:r>
      <w:r w:rsidR="0049478E" w:rsidRPr="004D109B">
        <w:rPr>
          <w:rFonts w:ascii="Tahoma" w:hAnsi="Tahoma" w:cs="Tahoma"/>
          <w:bCs/>
          <w:sz w:val="22"/>
          <w:szCs w:val="22"/>
        </w:rPr>
        <w:t>każdego odbiorcy</w:t>
      </w:r>
      <w:r w:rsidR="0049478E" w:rsidRPr="004D109B">
        <w:rPr>
          <w:rFonts w:ascii="Tahoma" w:eastAsia="TimesNewRoman" w:hAnsi="Tahoma" w:cs="Tahoma"/>
          <w:bCs/>
          <w:sz w:val="22"/>
          <w:szCs w:val="22"/>
        </w:rPr>
        <w:t xml:space="preserve">, </w:t>
      </w:r>
      <w:bookmarkStart w:id="22" w:name="_Hlk68685690"/>
      <w:bookmarkEnd w:id="19"/>
      <w:r w:rsidR="0049478E" w:rsidRPr="004D109B">
        <w:rPr>
          <w:rFonts w:ascii="Tahoma" w:hAnsi="Tahoma" w:cs="Tahoma"/>
          <w:sz w:val="22"/>
          <w:szCs w:val="22"/>
        </w:rPr>
        <w:t>wraz</w:t>
      </w:r>
      <w:r w:rsidR="0049478E" w:rsidRPr="004D109B">
        <w:rPr>
          <w:rFonts w:ascii="Tahoma" w:hAnsi="Tahoma" w:cs="Tahoma"/>
          <w:bCs/>
          <w:sz w:val="22"/>
          <w:szCs w:val="22"/>
        </w:rPr>
        <w:t xml:space="preserve"> </w:t>
      </w:r>
      <w:r w:rsidR="0049478E" w:rsidRPr="004D109B">
        <w:rPr>
          <w:rFonts w:ascii="Tahoma" w:hAnsi="Tahoma" w:cs="Tahoma"/>
          <w:sz w:val="22"/>
          <w:szCs w:val="22"/>
        </w:rPr>
        <w:t xml:space="preserve">z podaniem ich wartości, przedmiotu, dat wykonania i podmiotów, na rzecz </w:t>
      </w:r>
    </w:p>
    <w:p w14:paraId="10F941D2" w14:textId="659C628E" w:rsidR="00772226" w:rsidRDefault="00480C02" w:rsidP="00480C02">
      <w:pPr>
        <w:widowControl/>
        <w:tabs>
          <w:tab w:val="left" w:pos="0"/>
          <w:tab w:val="left" w:pos="284"/>
        </w:tabs>
        <w:autoSpaceDE w:val="0"/>
        <w:autoSpaceDN w:val="0"/>
        <w:adjustRightInd w:val="0"/>
        <w:jc w:val="both"/>
        <w:rPr>
          <w:rFonts w:ascii="Tahoma" w:hAnsi="Tahoma" w:cs="Tahoma"/>
          <w:sz w:val="22"/>
          <w:szCs w:val="22"/>
        </w:rPr>
      </w:pPr>
      <w:r>
        <w:rPr>
          <w:rFonts w:ascii="Tahoma" w:hAnsi="Tahoma" w:cs="Tahoma"/>
          <w:sz w:val="22"/>
          <w:szCs w:val="22"/>
        </w:rPr>
        <w:t xml:space="preserve">  </w:t>
      </w:r>
      <w:r w:rsidR="00772226">
        <w:rPr>
          <w:rFonts w:ascii="Tahoma" w:hAnsi="Tahoma" w:cs="Tahoma"/>
          <w:sz w:val="22"/>
          <w:szCs w:val="22"/>
        </w:rPr>
        <w:t xml:space="preserve"> </w:t>
      </w:r>
      <w:r w:rsidR="0049478E" w:rsidRPr="004D109B">
        <w:rPr>
          <w:rFonts w:ascii="Tahoma" w:hAnsi="Tahoma" w:cs="Tahoma"/>
          <w:sz w:val="22"/>
          <w:szCs w:val="22"/>
        </w:rPr>
        <w:t>których dostawy zostały wykonane</w:t>
      </w:r>
      <w:r w:rsidR="0049478E" w:rsidRPr="004D109B">
        <w:rPr>
          <w:rFonts w:ascii="Tahoma" w:hAnsi="Tahoma" w:cs="Tahoma"/>
          <w:bCs/>
          <w:sz w:val="22"/>
          <w:szCs w:val="22"/>
        </w:rPr>
        <w:t xml:space="preserve"> </w:t>
      </w:r>
      <w:r w:rsidR="0049478E" w:rsidRPr="004D109B">
        <w:rPr>
          <w:rFonts w:ascii="Tahoma" w:hAnsi="Tahoma" w:cs="Tahoma"/>
          <w:sz w:val="22"/>
          <w:szCs w:val="22"/>
        </w:rPr>
        <w:t xml:space="preserve">lub są wykonywane, oraz załączeniem dowodów określających, </w:t>
      </w:r>
    </w:p>
    <w:p w14:paraId="1B65DA1B" w14:textId="3434A234" w:rsidR="00772226" w:rsidRDefault="00772226" w:rsidP="00480C02">
      <w:pPr>
        <w:widowControl/>
        <w:tabs>
          <w:tab w:val="left" w:pos="0"/>
          <w:tab w:val="left" w:pos="284"/>
        </w:tabs>
        <w:autoSpaceDE w:val="0"/>
        <w:autoSpaceDN w:val="0"/>
        <w:adjustRightInd w:val="0"/>
        <w:jc w:val="both"/>
        <w:rPr>
          <w:rFonts w:ascii="Tahoma" w:hAnsi="Tahoma" w:cs="Tahoma"/>
          <w:sz w:val="22"/>
          <w:szCs w:val="22"/>
        </w:rPr>
      </w:pPr>
      <w:r>
        <w:rPr>
          <w:rFonts w:ascii="Tahoma" w:hAnsi="Tahoma" w:cs="Tahoma"/>
          <w:sz w:val="22"/>
          <w:szCs w:val="22"/>
        </w:rPr>
        <w:t xml:space="preserve"> </w:t>
      </w:r>
      <w:r w:rsidR="00480C02">
        <w:rPr>
          <w:rFonts w:ascii="Tahoma" w:hAnsi="Tahoma" w:cs="Tahoma"/>
          <w:sz w:val="22"/>
          <w:szCs w:val="22"/>
        </w:rPr>
        <w:t xml:space="preserve">  </w:t>
      </w:r>
      <w:r w:rsidR="0049478E" w:rsidRPr="004D109B">
        <w:rPr>
          <w:rFonts w:ascii="Tahoma" w:hAnsi="Tahoma" w:cs="Tahoma"/>
          <w:sz w:val="22"/>
          <w:szCs w:val="22"/>
        </w:rPr>
        <w:t>czy te dostawy zostały wykonane lub</w:t>
      </w:r>
      <w:r w:rsidR="0049478E" w:rsidRPr="004D109B">
        <w:rPr>
          <w:rFonts w:ascii="Tahoma" w:hAnsi="Tahoma" w:cs="Tahoma"/>
          <w:bCs/>
          <w:sz w:val="22"/>
          <w:szCs w:val="22"/>
        </w:rPr>
        <w:t xml:space="preserve"> </w:t>
      </w:r>
      <w:r w:rsidR="0049478E" w:rsidRPr="004D109B">
        <w:rPr>
          <w:rFonts w:ascii="Tahoma" w:hAnsi="Tahoma" w:cs="Tahoma"/>
          <w:sz w:val="22"/>
          <w:szCs w:val="22"/>
        </w:rPr>
        <w:t xml:space="preserve">są wykonywane należycie, przy czym dowodami, o których </w:t>
      </w:r>
    </w:p>
    <w:p w14:paraId="3423A356" w14:textId="384F84B8" w:rsidR="00772226" w:rsidRDefault="00772226" w:rsidP="00480C02">
      <w:pPr>
        <w:widowControl/>
        <w:tabs>
          <w:tab w:val="left" w:pos="0"/>
          <w:tab w:val="left" w:pos="284"/>
        </w:tabs>
        <w:autoSpaceDE w:val="0"/>
        <w:autoSpaceDN w:val="0"/>
        <w:adjustRightInd w:val="0"/>
        <w:jc w:val="both"/>
        <w:rPr>
          <w:rFonts w:ascii="Tahoma" w:hAnsi="Tahoma" w:cs="Tahoma"/>
          <w:sz w:val="22"/>
          <w:szCs w:val="22"/>
        </w:rPr>
      </w:pPr>
      <w:r>
        <w:rPr>
          <w:rFonts w:ascii="Tahoma" w:hAnsi="Tahoma" w:cs="Tahoma"/>
          <w:sz w:val="22"/>
          <w:szCs w:val="22"/>
        </w:rPr>
        <w:t xml:space="preserve"> </w:t>
      </w:r>
      <w:r w:rsidR="00480C02">
        <w:rPr>
          <w:rFonts w:ascii="Tahoma" w:hAnsi="Tahoma" w:cs="Tahoma"/>
          <w:sz w:val="22"/>
          <w:szCs w:val="22"/>
        </w:rPr>
        <w:t xml:space="preserve">  </w:t>
      </w:r>
      <w:r w:rsidR="0049478E" w:rsidRPr="004D109B">
        <w:rPr>
          <w:rFonts w:ascii="Tahoma" w:hAnsi="Tahoma" w:cs="Tahoma"/>
          <w:sz w:val="22"/>
          <w:szCs w:val="22"/>
        </w:rPr>
        <w:t>mowa, są referencje bądź inne dokumenty sporządzone</w:t>
      </w:r>
      <w:r w:rsidR="0049478E" w:rsidRPr="004D109B">
        <w:rPr>
          <w:rFonts w:ascii="Tahoma" w:hAnsi="Tahoma" w:cs="Tahoma"/>
          <w:bCs/>
          <w:sz w:val="22"/>
          <w:szCs w:val="22"/>
        </w:rPr>
        <w:t xml:space="preserve"> </w:t>
      </w:r>
      <w:r w:rsidR="0049478E" w:rsidRPr="004D109B">
        <w:rPr>
          <w:rFonts w:ascii="Tahoma" w:hAnsi="Tahoma" w:cs="Tahoma"/>
          <w:sz w:val="22"/>
          <w:szCs w:val="22"/>
        </w:rPr>
        <w:t xml:space="preserve">przez podmiot, na rzecz którego dostawy </w:t>
      </w:r>
    </w:p>
    <w:p w14:paraId="5AD034EE" w14:textId="5F289219" w:rsidR="00772226" w:rsidRDefault="00772226" w:rsidP="00480C02">
      <w:pPr>
        <w:widowControl/>
        <w:tabs>
          <w:tab w:val="left" w:pos="0"/>
          <w:tab w:val="left" w:pos="284"/>
        </w:tabs>
        <w:autoSpaceDE w:val="0"/>
        <w:autoSpaceDN w:val="0"/>
        <w:adjustRightInd w:val="0"/>
        <w:jc w:val="both"/>
        <w:rPr>
          <w:rFonts w:ascii="Tahoma" w:hAnsi="Tahoma" w:cs="Tahoma"/>
          <w:sz w:val="22"/>
          <w:szCs w:val="22"/>
        </w:rPr>
      </w:pPr>
      <w:r>
        <w:rPr>
          <w:rFonts w:ascii="Tahoma" w:hAnsi="Tahoma" w:cs="Tahoma"/>
          <w:sz w:val="22"/>
          <w:szCs w:val="22"/>
        </w:rPr>
        <w:t xml:space="preserve"> </w:t>
      </w:r>
      <w:r w:rsidR="00480C02">
        <w:rPr>
          <w:rFonts w:ascii="Tahoma" w:hAnsi="Tahoma" w:cs="Tahoma"/>
          <w:sz w:val="22"/>
          <w:szCs w:val="22"/>
        </w:rPr>
        <w:t xml:space="preserve">  </w:t>
      </w:r>
      <w:r w:rsidR="0049478E" w:rsidRPr="004D109B">
        <w:rPr>
          <w:rFonts w:ascii="Tahoma" w:hAnsi="Tahoma" w:cs="Tahoma"/>
          <w:sz w:val="22"/>
          <w:szCs w:val="22"/>
        </w:rPr>
        <w:t>zostały wykonane, a w przypadku świadczeń powtarzających się</w:t>
      </w:r>
      <w:r w:rsidR="0049478E" w:rsidRPr="004D109B">
        <w:rPr>
          <w:rFonts w:ascii="Tahoma" w:hAnsi="Tahoma" w:cs="Tahoma"/>
          <w:bCs/>
          <w:sz w:val="22"/>
          <w:szCs w:val="22"/>
        </w:rPr>
        <w:t xml:space="preserve"> </w:t>
      </w:r>
      <w:r w:rsidR="0049478E" w:rsidRPr="004D109B">
        <w:rPr>
          <w:rFonts w:ascii="Tahoma" w:hAnsi="Tahoma" w:cs="Tahoma"/>
          <w:sz w:val="22"/>
          <w:szCs w:val="22"/>
        </w:rPr>
        <w:t xml:space="preserve">lub ciągłych są wykonywane, a </w:t>
      </w:r>
    </w:p>
    <w:p w14:paraId="393FDDEE" w14:textId="7C683158" w:rsidR="00772226" w:rsidRDefault="00772226" w:rsidP="00480C02">
      <w:pPr>
        <w:widowControl/>
        <w:tabs>
          <w:tab w:val="left" w:pos="0"/>
          <w:tab w:val="left" w:pos="284"/>
        </w:tabs>
        <w:autoSpaceDE w:val="0"/>
        <w:autoSpaceDN w:val="0"/>
        <w:adjustRightInd w:val="0"/>
        <w:jc w:val="both"/>
        <w:rPr>
          <w:rFonts w:ascii="Tahoma" w:hAnsi="Tahoma" w:cs="Tahoma"/>
          <w:sz w:val="22"/>
          <w:szCs w:val="22"/>
        </w:rPr>
      </w:pPr>
      <w:r>
        <w:rPr>
          <w:rFonts w:ascii="Tahoma" w:hAnsi="Tahoma" w:cs="Tahoma"/>
          <w:sz w:val="22"/>
          <w:szCs w:val="22"/>
        </w:rPr>
        <w:t xml:space="preserve"> </w:t>
      </w:r>
      <w:r w:rsidR="00480C02">
        <w:rPr>
          <w:rFonts w:ascii="Tahoma" w:hAnsi="Tahoma" w:cs="Tahoma"/>
          <w:sz w:val="22"/>
          <w:szCs w:val="22"/>
        </w:rPr>
        <w:t xml:space="preserve">  </w:t>
      </w:r>
      <w:r w:rsidR="0049478E" w:rsidRPr="004D109B">
        <w:rPr>
          <w:rFonts w:ascii="Tahoma" w:hAnsi="Tahoma" w:cs="Tahoma"/>
          <w:sz w:val="22"/>
          <w:szCs w:val="22"/>
        </w:rPr>
        <w:t xml:space="preserve">jeżeli </w:t>
      </w:r>
      <w:r w:rsidR="00BC7627">
        <w:rPr>
          <w:rFonts w:ascii="Tahoma" w:hAnsi="Tahoma" w:cs="Tahoma"/>
          <w:sz w:val="22"/>
          <w:szCs w:val="22"/>
        </w:rPr>
        <w:t>W</w:t>
      </w:r>
      <w:r w:rsidR="0049478E" w:rsidRPr="004D109B">
        <w:rPr>
          <w:rFonts w:ascii="Tahoma" w:hAnsi="Tahoma" w:cs="Tahoma"/>
          <w:sz w:val="22"/>
          <w:szCs w:val="22"/>
        </w:rPr>
        <w:t>ykonawca z przyczyn niezależnych od niego nie jest w stanie uzyskać tych</w:t>
      </w:r>
      <w:r w:rsidR="0049478E" w:rsidRPr="004D109B">
        <w:rPr>
          <w:rFonts w:ascii="Tahoma" w:hAnsi="Tahoma" w:cs="Tahoma"/>
          <w:bCs/>
          <w:sz w:val="22"/>
          <w:szCs w:val="22"/>
        </w:rPr>
        <w:t xml:space="preserve"> </w:t>
      </w:r>
      <w:r w:rsidR="0049478E" w:rsidRPr="004D109B">
        <w:rPr>
          <w:rFonts w:ascii="Tahoma" w:hAnsi="Tahoma" w:cs="Tahoma"/>
          <w:sz w:val="22"/>
          <w:szCs w:val="22"/>
        </w:rPr>
        <w:t xml:space="preserve">dokumentów – </w:t>
      </w:r>
    </w:p>
    <w:p w14:paraId="49BD427E" w14:textId="7D091174" w:rsidR="00772226" w:rsidRDefault="00480C02" w:rsidP="00480C02">
      <w:pPr>
        <w:widowControl/>
        <w:tabs>
          <w:tab w:val="left" w:pos="0"/>
          <w:tab w:val="left" w:pos="284"/>
        </w:tabs>
        <w:autoSpaceDE w:val="0"/>
        <w:autoSpaceDN w:val="0"/>
        <w:adjustRightInd w:val="0"/>
        <w:jc w:val="both"/>
        <w:rPr>
          <w:rFonts w:ascii="Tahoma" w:hAnsi="Tahoma" w:cs="Tahoma"/>
          <w:sz w:val="22"/>
          <w:szCs w:val="22"/>
        </w:rPr>
      </w:pPr>
      <w:r>
        <w:rPr>
          <w:rFonts w:ascii="Tahoma" w:hAnsi="Tahoma" w:cs="Tahoma"/>
          <w:sz w:val="22"/>
          <w:szCs w:val="22"/>
        </w:rPr>
        <w:t xml:space="preserve">   </w:t>
      </w:r>
      <w:r w:rsidR="0049478E" w:rsidRPr="004D109B">
        <w:rPr>
          <w:rFonts w:ascii="Tahoma" w:hAnsi="Tahoma" w:cs="Tahoma"/>
          <w:sz w:val="22"/>
          <w:szCs w:val="22"/>
        </w:rPr>
        <w:t xml:space="preserve">oświadczenie </w:t>
      </w:r>
      <w:r w:rsidR="00BC7627">
        <w:rPr>
          <w:rFonts w:ascii="Tahoma" w:hAnsi="Tahoma" w:cs="Tahoma"/>
          <w:sz w:val="22"/>
          <w:szCs w:val="22"/>
        </w:rPr>
        <w:t>W</w:t>
      </w:r>
      <w:r w:rsidR="0049478E" w:rsidRPr="004D109B">
        <w:rPr>
          <w:rFonts w:ascii="Tahoma" w:hAnsi="Tahoma" w:cs="Tahoma"/>
          <w:sz w:val="22"/>
          <w:szCs w:val="22"/>
        </w:rPr>
        <w:t xml:space="preserve">ykonawcy; w przypadku świadczeń powtarzających się lub ciągłych nadal </w:t>
      </w:r>
    </w:p>
    <w:p w14:paraId="4E7918B3" w14:textId="2A68BDEE" w:rsidR="00772226" w:rsidRDefault="00772226" w:rsidP="00480C02">
      <w:pPr>
        <w:widowControl/>
        <w:tabs>
          <w:tab w:val="left" w:pos="0"/>
          <w:tab w:val="left" w:pos="284"/>
        </w:tabs>
        <w:autoSpaceDE w:val="0"/>
        <w:autoSpaceDN w:val="0"/>
        <w:adjustRightInd w:val="0"/>
        <w:jc w:val="both"/>
        <w:rPr>
          <w:rFonts w:ascii="Tahoma" w:hAnsi="Tahoma" w:cs="Tahoma"/>
          <w:sz w:val="22"/>
          <w:szCs w:val="22"/>
        </w:rPr>
      </w:pPr>
      <w:r>
        <w:rPr>
          <w:rFonts w:ascii="Tahoma" w:hAnsi="Tahoma" w:cs="Tahoma"/>
          <w:sz w:val="22"/>
          <w:szCs w:val="22"/>
        </w:rPr>
        <w:t xml:space="preserve"> </w:t>
      </w:r>
      <w:r w:rsidR="00480C02">
        <w:rPr>
          <w:rFonts w:ascii="Tahoma" w:hAnsi="Tahoma" w:cs="Tahoma"/>
          <w:sz w:val="22"/>
          <w:szCs w:val="22"/>
        </w:rPr>
        <w:t xml:space="preserve">  </w:t>
      </w:r>
      <w:r w:rsidR="0049478E" w:rsidRPr="004D109B">
        <w:rPr>
          <w:rFonts w:ascii="Tahoma" w:hAnsi="Tahoma" w:cs="Tahoma"/>
          <w:sz w:val="22"/>
          <w:szCs w:val="22"/>
        </w:rPr>
        <w:t>wykonywanych</w:t>
      </w:r>
      <w:r w:rsidR="0049478E" w:rsidRPr="004D109B">
        <w:rPr>
          <w:rFonts w:ascii="Tahoma" w:hAnsi="Tahoma" w:cs="Tahoma"/>
          <w:bCs/>
          <w:sz w:val="22"/>
          <w:szCs w:val="22"/>
        </w:rPr>
        <w:t xml:space="preserve"> </w:t>
      </w:r>
      <w:r w:rsidR="0049478E" w:rsidRPr="004D109B">
        <w:rPr>
          <w:rFonts w:ascii="Tahoma" w:hAnsi="Tahoma" w:cs="Tahoma"/>
          <w:sz w:val="22"/>
          <w:szCs w:val="22"/>
        </w:rPr>
        <w:t xml:space="preserve">referencje bądź inne dokumenty potwierdzające ich należyte wykonywanie powinny </w:t>
      </w:r>
    </w:p>
    <w:p w14:paraId="0246A53B" w14:textId="0F4B1BB2" w:rsidR="0049478E" w:rsidRPr="004D109B" w:rsidRDefault="00772226" w:rsidP="00480C02">
      <w:pPr>
        <w:widowControl/>
        <w:tabs>
          <w:tab w:val="left" w:pos="0"/>
          <w:tab w:val="left" w:pos="284"/>
        </w:tabs>
        <w:autoSpaceDE w:val="0"/>
        <w:autoSpaceDN w:val="0"/>
        <w:adjustRightInd w:val="0"/>
        <w:jc w:val="both"/>
        <w:rPr>
          <w:rFonts w:ascii="Tahoma" w:hAnsi="Tahoma" w:cs="Tahoma"/>
          <w:sz w:val="22"/>
          <w:szCs w:val="22"/>
        </w:rPr>
      </w:pPr>
      <w:r>
        <w:rPr>
          <w:rFonts w:ascii="Tahoma" w:hAnsi="Tahoma" w:cs="Tahoma"/>
          <w:sz w:val="22"/>
          <w:szCs w:val="22"/>
        </w:rPr>
        <w:t xml:space="preserve"> </w:t>
      </w:r>
      <w:r w:rsidR="00480C02">
        <w:rPr>
          <w:rFonts w:ascii="Tahoma" w:hAnsi="Tahoma" w:cs="Tahoma"/>
          <w:sz w:val="22"/>
          <w:szCs w:val="22"/>
        </w:rPr>
        <w:t xml:space="preserve">  </w:t>
      </w:r>
      <w:r w:rsidR="0049478E" w:rsidRPr="004D109B">
        <w:rPr>
          <w:rFonts w:ascii="Tahoma" w:hAnsi="Tahoma" w:cs="Tahoma"/>
          <w:sz w:val="22"/>
          <w:szCs w:val="22"/>
        </w:rPr>
        <w:t>być wystawione w okresie</w:t>
      </w:r>
      <w:r w:rsidR="0049478E" w:rsidRPr="004D109B">
        <w:rPr>
          <w:rFonts w:ascii="Tahoma" w:hAnsi="Tahoma" w:cs="Tahoma"/>
          <w:bCs/>
          <w:sz w:val="22"/>
          <w:szCs w:val="22"/>
        </w:rPr>
        <w:t xml:space="preserve"> </w:t>
      </w:r>
      <w:r w:rsidR="0049478E" w:rsidRPr="004D109B">
        <w:rPr>
          <w:rFonts w:ascii="Tahoma" w:hAnsi="Tahoma" w:cs="Tahoma"/>
          <w:sz w:val="22"/>
          <w:szCs w:val="22"/>
        </w:rPr>
        <w:t>ostatnich 3 miesięcy.</w:t>
      </w:r>
    </w:p>
    <w:p w14:paraId="6B3D8067" w14:textId="77777777" w:rsidR="0049478E" w:rsidRPr="004D109B" w:rsidRDefault="0049478E" w:rsidP="00480C02">
      <w:pPr>
        <w:tabs>
          <w:tab w:val="left" w:pos="284"/>
        </w:tabs>
        <w:autoSpaceDE w:val="0"/>
        <w:autoSpaceDN w:val="0"/>
        <w:adjustRightInd w:val="0"/>
        <w:jc w:val="both"/>
        <w:rPr>
          <w:rFonts w:ascii="Tahoma" w:hAnsi="Tahoma" w:cs="Tahoma"/>
          <w:sz w:val="22"/>
          <w:szCs w:val="22"/>
        </w:rPr>
      </w:pPr>
    </w:p>
    <w:bookmarkEnd w:id="22"/>
    <w:p w14:paraId="3173E38F" w14:textId="0E76DB2F" w:rsidR="0049478E" w:rsidRPr="004D109B" w:rsidRDefault="0049478E" w:rsidP="00480C02">
      <w:pPr>
        <w:widowControl/>
        <w:numPr>
          <w:ilvl w:val="0"/>
          <w:numId w:val="16"/>
        </w:numPr>
        <w:tabs>
          <w:tab w:val="left" w:pos="284"/>
        </w:tabs>
        <w:autoSpaceDE w:val="0"/>
        <w:autoSpaceDN w:val="0"/>
        <w:adjustRightInd w:val="0"/>
        <w:ind w:left="0" w:firstLine="0"/>
        <w:jc w:val="both"/>
        <w:rPr>
          <w:rFonts w:ascii="Tahoma" w:hAnsi="Tahoma" w:cs="Tahoma"/>
          <w:sz w:val="22"/>
          <w:szCs w:val="22"/>
        </w:rPr>
      </w:pPr>
      <w:r w:rsidRPr="004D109B">
        <w:rPr>
          <w:rFonts w:ascii="Tahoma" w:hAnsi="Tahoma" w:cs="Tahoma"/>
          <w:sz w:val="22"/>
          <w:szCs w:val="22"/>
        </w:rPr>
        <w:t xml:space="preserve">Wykonawca, w przypadku polegania na zdolnościach lub sytuacji podmiotów udostępniających zasoby, przedstawia także oświadczenie podmiotu udostępniającego zasoby, potwierdzające brak podstaw wykluczenia tego podmiotu oraz odpowiednio spełnianie warunków udziału w postępowaniu, w zakresie, w jakim </w:t>
      </w:r>
      <w:r w:rsidR="00772226">
        <w:rPr>
          <w:rFonts w:ascii="Tahoma" w:hAnsi="Tahoma" w:cs="Tahoma"/>
          <w:sz w:val="22"/>
          <w:szCs w:val="22"/>
        </w:rPr>
        <w:t>W</w:t>
      </w:r>
      <w:r w:rsidRPr="004D109B">
        <w:rPr>
          <w:rFonts w:ascii="Tahoma" w:hAnsi="Tahoma" w:cs="Tahoma"/>
          <w:sz w:val="22"/>
          <w:szCs w:val="22"/>
        </w:rPr>
        <w:t xml:space="preserve">ykonawca powołuje się na jego zasoby </w:t>
      </w:r>
      <w:r w:rsidRPr="004D109B">
        <w:rPr>
          <w:rFonts w:ascii="Tahoma" w:hAnsi="Tahoma" w:cs="Tahoma"/>
          <w:bCs/>
          <w:sz w:val="22"/>
          <w:szCs w:val="22"/>
        </w:rPr>
        <w:t>Załącznik nr 4 do SWZ - Oświadczenie w formie JEDZ</w:t>
      </w:r>
      <w:r w:rsidRPr="004D109B">
        <w:rPr>
          <w:rFonts w:ascii="Tahoma" w:hAnsi="Tahoma" w:cs="Tahoma"/>
          <w:sz w:val="22"/>
          <w:szCs w:val="22"/>
        </w:rPr>
        <w:t>.</w:t>
      </w:r>
    </w:p>
    <w:p w14:paraId="45EDC455" w14:textId="5394C415" w:rsidR="0049478E" w:rsidRPr="004D109B" w:rsidRDefault="0049478E" w:rsidP="00480C02">
      <w:pPr>
        <w:widowControl/>
        <w:numPr>
          <w:ilvl w:val="0"/>
          <w:numId w:val="16"/>
        </w:numPr>
        <w:tabs>
          <w:tab w:val="left" w:pos="284"/>
        </w:tabs>
        <w:autoSpaceDE w:val="0"/>
        <w:autoSpaceDN w:val="0"/>
        <w:adjustRightInd w:val="0"/>
        <w:ind w:left="0" w:firstLine="0"/>
        <w:jc w:val="both"/>
        <w:rPr>
          <w:rFonts w:ascii="Tahoma" w:hAnsi="Tahoma" w:cs="Tahoma"/>
          <w:sz w:val="22"/>
          <w:szCs w:val="22"/>
        </w:rPr>
      </w:pPr>
      <w:r w:rsidRPr="004D109B">
        <w:rPr>
          <w:rFonts w:ascii="Tahoma" w:hAnsi="Tahoma" w:cs="Tahoma"/>
          <w:bCs/>
          <w:sz w:val="22"/>
          <w:szCs w:val="22"/>
        </w:rPr>
        <w:t xml:space="preserve">W przypadku wspólnego ubiegania się o zamówienie przez </w:t>
      </w:r>
      <w:r w:rsidR="00772226">
        <w:rPr>
          <w:rFonts w:ascii="Tahoma" w:hAnsi="Tahoma" w:cs="Tahoma"/>
          <w:bCs/>
          <w:sz w:val="22"/>
          <w:szCs w:val="22"/>
        </w:rPr>
        <w:t>W</w:t>
      </w:r>
      <w:r w:rsidRPr="004D109B">
        <w:rPr>
          <w:rFonts w:ascii="Tahoma" w:hAnsi="Tahoma" w:cs="Tahoma"/>
          <w:bCs/>
          <w:sz w:val="22"/>
          <w:szCs w:val="22"/>
        </w:rPr>
        <w:t xml:space="preserve">ykonawców jednolite dokumenty (JEDZ) formie elektronicznej opatrzonej kwalifikowanym podpisem elektronicznym składa każdy z </w:t>
      </w:r>
      <w:r w:rsidR="00772226">
        <w:rPr>
          <w:rFonts w:ascii="Tahoma" w:hAnsi="Tahoma" w:cs="Tahoma"/>
          <w:bCs/>
          <w:sz w:val="22"/>
          <w:szCs w:val="22"/>
        </w:rPr>
        <w:t>W</w:t>
      </w:r>
      <w:r w:rsidRPr="004D109B">
        <w:rPr>
          <w:rFonts w:ascii="Tahoma" w:hAnsi="Tahoma" w:cs="Tahoma"/>
          <w:bCs/>
          <w:sz w:val="22"/>
          <w:szCs w:val="22"/>
        </w:rPr>
        <w:t xml:space="preserve">ykonawców wspólnie ubiegających się o zamówienie. Dokumenty te potwierdzają spełnianie warunków udziału w postępowaniu oraz brak podstaw wykluczenia w zakresie, w którym każdy z </w:t>
      </w:r>
      <w:r w:rsidR="00772226">
        <w:rPr>
          <w:rFonts w:ascii="Tahoma" w:hAnsi="Tahoma" w:cs="Tahoma"/>
          <w:bCs/>
          <w:sz w:val="22"/>
          <w:szCs w:val="22"/>
        </w:rPr>
        <w:t>W</w:t>
      </w:r>
      <w:r w:rsidRPr="004D109B">
        <w:rPr>
          <w:rFonts w:ascii="Tahoma" w:hAnsi="Tahoma" w:cs="Tahoma"/>
          <w:bCs/>
          <w:sz w:val="22"/>
          <w:szCs w:val="22"/>
        </w:rPr>
        <w:t>ykonawców wykazuje spełnianie warunków udziału w postępowaniu oraz brak podstaw wykluczenia.</w:t>
      </w:r>
    </w:p>
    <w:p w14:paraId="4D91D37C" w14:textId="77777777" w:rsidR="0049478E" w:rsidRPr="004D109B" w:rsidRDefault="0049478E" w:rsidP="00480C02">
      <w:pPr>
        <w:widowControl/>
        <w:numPr>
          <w:ilvl w:val="0"/>
          <w:numId w:val="16"/>
        </w:numPr>
        <w:tabs>
          <w:tab w:val="left" w:pos="284"/>
        </w:tabs>
        <w:autoSpaceDE w:val="0"/>
        <w:autoSpaceDN w:val="0"/>
        <w:adjustRightInd w:val="0"/>
        <w:ind w:left="0" w:firstLine="0"/>
        <w:jc w:val="both"/>
        <w:rPr>
          <w:rFonts w:ascii="Tahoma" w:hAnsi="Tahoma" w:cs="Tahoma"/>
          <w:sz w:val="22"/>
          <w:szCs w:val="22"/>
        </w:rPr>
      </w:pPr>
      <w:r w:rsidRPr="004D109B">
        <w:rPr>
          <w:rFonts w:ascii="Tahoma" w:hAnsi="Tahoma" w:cs="Tahoma"/>
          <w:sz w:val="22"/>
          <w:szCs w:val="22"/>
        </w:rPr>
        <w:t xml:space="preserve">W przypadku polegania na zdolnościach lub </w:t>
      </w:r>
      <w:r w:rsidR="001D648F">
        <w:rPr>
          <w:rFonts w:ascii="Tahoma" w:hAnsi="Tahoma" w:cs="Tahoma"/>
          <w:sz w:val="22"/>
          <w:szCs w:val="22"/>
        </w:rPr>
        <w:t>sytuacji innych podmiotów udostę</w:t>
      </w:r>
      <w:r w:rsidRPr="004D109B">
        <w:rPr>
          <w:rFonts w:ascii="Tahoma" w:hAnsi="Tahoma" w:cs="Tahoma"/>
          <w:sz w:val="22"/>
          <w:szCs w:val="22"/>
        </w:rPr>
        <w:t>pniających zasoby, dokume</w:t>
      </w:r>
      <w:r w:rsidR="001D648F">
        <w:rPr>
          <w:rFonts w:ascii="Tahoma" w:hAnsi="Tahoma" w:cs="Tahoma"/>
          <w:sz w:val="22"/>
          <w:szCs w:val="22"/>
        </w:rPr>
        <w:t>nty, o których mowa w dziale XI</w:t>
      </w:r>
      <w:r w:rsidRPr="004D109B">
        <w:rPr>
          <w:rFonts w:ascii="Tahoma" w:hAnsi="Tahoma" w:cs="Tahoma"/>
          <w:sz w:val="22"/>
          <w:szCs w:val="22"/>
        </w:rPr>
        <w:t xml:space="preserve"> pkt. 2 lit. a, b, d (bez grupy kapitałowej) składa także podmiot udostępniający zasoby</w:t>
      </w:r>
      <w:r w:rsidR="001D648F">
        <w:rPr>
          <w:rFonts w:ascii="Tahoma" w:hAnsi="Tahoma" w:cs="Tahoma"/>
          <w:sz w:val="22"/>
          <w:szCs w:val="22"/>
        </w:rPr>
        <w:t>.</w:t>
      </w:r>
    </w:p>
    <w:p w14:paraId="6E6B1762" w14:textId="6B9A7546" w:rsidR="0049478E" w:rsidRPr="004D109B" w:rsidRDefault="0049478E" w:rsidP="00480C02">
      <w:pPr>
        <w:widowControl/>
        <w:numPr>
          <w:ilvl w:val="0"/>
          <w:numId w:val="16"/>
        </w:numPr>
        <w:tabs>
          <w:tab w:val="left" w:pos="284"/>
        </w:tabs>
        <w:autoSpaceDE w:val="0"/>
        <w:autoSpaceDN w:val="0"/>
        <w:adjustRightInd w:val="0"/>
        <w:ind w:left="0" w:firstLine="0"/>
        <w:jc w:val="both"/>
        <w:rPr>
          <w:rFonts w:ascii="Tahoma" w:hAnsi="Tahoma" w:cs="Tahoma"/>
          <w:sz w:val="22"/>
          <w:szCs w:val="22"/>
        </w:rPr>
      </w:pPr>
      <w:r w:rsidRPr="004D109B">
        <w:rPr>
          <w:rFonts w:ascii="Tahoma" w:hAnsi="Tahoma" w:cs="Tahoma"/>
          <w:sz w:val="22"/>
          <w:szCs w:val="22"/>
        </w:rPr>
        <w:t xml:space="preserve">Jeżeli Wykonawca ma siedzibę lub miejsce zamieszkania poza granicami Rzeczypospolitej Polskiej, składa dokumenty zgodnie z Rozporządzeniem Ministra Rozwoju, Pracy i Technologii z dnia 23 grudnia 2020 r. ze zmianami w sprawie podmiotowych środków dowodowych oraz innych dokumentów lub oświadczeń, jakich może żądać </w:t>
      </w:r>
      <w:r w:rsidR="00772226">
        <w:rPr>
          <w:rFonts w:ascii="Tahoma" w:hAnsi="Tahoma" w:cs="Tahoma"/>
          <w:sz w:val="22"/>
          <w:szCs w:val="22"/>
        </w:rPr>
        <w:t>Z</w:t>
      </w:r>
      <w:r w:rsidRPr="004D109B">
        <w:rPr>
          <w:rFonts w:ascii="Tahoma" w:hAnsi="Tahoma" w:cs="Tahoma"/>
          <w:sz w:val="22"/>
          <w:szCs w:val="22"/>
        </w:rPr>
        <w:t xml:space="preserve">amawiający od </w:t>
      </w:r>
      <w:r w:rsidR="00772226">
        <w:rPr>
          <w:rFonts w:ascii="Tahoma" w:hAnsi="Tahoma" w:cs="Tahoma"/>
          <w:sz w:val="22"/>
          <w:szCs w:val="22"/>
        </w:rPr>
        <w:t>W</w:t>
      </w:r>
      <w:r w:rsidRPr="004D109B">
        <w:rPr>
          <w:rFonts w:ascii="Tahoma" w:hAnsi="Tahoma" w:cs="Tahoma"/>
          <w:sz w:val="22"/>
          <w:szCs w:val="22"/>
        </w:rPr>
        <w:t>ykonawcy (</w:t>
      </w:r>
      <w:r w:rsidR="00772226">
        <w:rPr>
          <w:rFonts w:ascii="Tahoma" w:hAnsi="Tahoma" w:cs="Tahoma"/>
          <w:sz w:val="22"/>
          <w:szCs w:val="22"/>
        </w:rPr>
        <w:t xml:space="preserve">t. j. </w:t>
      </w:r>
      <w:r w:rsidRPr="004D109B">
        <w:rPr>
          <w:rFonts w:ascii="Tahoma" w:hAnsi="Tahoma" w:cs="Tahoma"/>
          <w:sz w:val="22"/>
          <w:szCs w:val="22"/>
        </w:rPr>
        <w:t>Dz.U. 202</w:t>
      </w:r>
      <w:r w:rsidR="00772226">
        <w:rPr>
          <w:rFonts w:ascii="Tahoma" w:hAnsi="Tahoma" w:cs="Tahoma"/>
          <w:sz w:val="22"/>
          <w:szCs w:val="22"/>
        </w:rPr>
        <w:t>3</w:t>
      </w:r>
      <w:r w:rsidRPr="004D109B">
        <w:rPr>
          <w:rFonts w:ascii="Tahoma" w:hAnsi="Tahoma" w:cs="Tahoma"/>
          <w:sz w:val="22"/>
          <w:szCs w:val="22"/>
        </w:rPr>
        <w:t xml:space="preserve"> poz. </w:t>
      </w:r>
      <w:r w:rsidR="00772226">
        <w:rPr>
          <w:rFonts w:ascii="Tahoma" w:hAnsi="Tahoma" w:cs="Tahoma"/>
          <w:sz w:val="22"/>
          <w:szCs w:val="22"/>
        </w:rPr>
        <w:t>1824</w:t>
      </w:r>
      <w:r w:rsidRPr="004D109B">
        <w:rPr>
          <w:rFonts w:ascii="Tahoma" w:hAnsi="Tahoma" w:cs="Tahoma"/>
          <w:sz w:val="22"/>
          <w:szCs w:val="22"/>
        </w:rPr>
        <w:t>).</w:t>
      </w:r>
    </w:p>
    <w:p w14:paraId="1D6CF48D" w14:textId="77777777" w:rsidR="0049478E" w:rsidRPr="004D109B" w:rsidRDefault="0049478E" w:rsidP="00480C02">
      <w:pPr>
        <w:jc w:val="both"/>
        <w:rPr>
          <w:rFonts w:ascii="Tahoma" w:hAnsi="Tahoma" w:cs="Tahoma"/>
          <w:sz w:val="22"/>
          <w:szCs w:val="22"/>
        </w:rPr>
      </w:pPr>
    </w:p>
    <w:p w14:paraId="77EE9910" w14:textId="77777777" w:rsidR="0049478E" w:rsidRPr="004D109B" w:rsidRDefault="0049478E" w:rsidP="00480C02">
      <w:pPr>
        <w:jc w:val="both"/>
        <w:rPr>
          <w:rFonts w:ascii="Tahoma" w:hAnsi="Tahoma" w:cs="Tahoma"/>
          <w:b/>
          <w:sz w:val="22"/>
          <w:szCs w:val="22"/>
        </w:rPr>
      </w:pPr>
      <w:r w:rsidRPr="004D109B">
        <w:rPr>
          <w:rFonts w:ascii="Tahoma" w:hAnsi="Tahoma" w:cs="Tahoma"/>
          <w:b/>
          <w:sz w:val="22"/>
          <w:szCs w:val="22"/>
        </w:rPr>
        <w:t>Uwaga:</w:t>
      </w:r>
    </w:p>
    <w:p w14:paraId="177304D5" w14:textId="1F91E77B" w:rsidR="0049478E" w:rsidRPr="004D109B" w:rsidRDefault="0049478E" w:rsidP="00480C02">
      <w:pPr>
        <w:widowControl/>
        <w:numPr>
          <w:ilvl w:val="0"/>
          <w:numId w:val="13"/>
        </w:numPr>
        <w:autoSpaceDE w:val="0"/>
        <w:autoSpaceDN w:val="0"/>
        <w:adjustRightInd w:val="0"/>
        <w:ind w:left="284" w:hanging="284"/>
        <w:jc w:val="both"/>
        <w:rPr>
          <w:rFonts w:ascii="Tahoma" w:hAnsi="Tahoma" w:cs="Tahoma"/>
          <w:sz w:val="22"/>
          <w:szCs w:val="22"/>
        </w:rPr>
      </w:pPr>
      <w:r w:rsidRPr="004D109B">
        <w:rPr>
          <w:rFonts w:ascii="Tahoma" w:hAnsi="Tahoma" w:cs="Tahoma"/>
          <w:sz w:val="22"/>
          <w:szCs w:val="22"/>
        </w:rPr>
        <w:t xml:space="preserve">Jeżeli upoważnienie do podpisania i złożenia oferty nie wynika z dokumentów złożonych w ofercie takich jak: odpis z właściwego rejestru, do oferty należy dołączyć stosowne pełnomocnictwo w </w:t>
      </w:r>
      <w:r w:rsidRPr="004D109B">
        <w:rPr>
          <w:rFonts w:ascii="Tahoma" w:hAnsi="Tahoma" w:cs="Tahoma"/>
          <w:bCs/>
          <w:sz w:val="22"/>
          <w:szCs w:val="22"/>
        </w:rPr>
        <w:t>formie elektronicznej opatrzonej kwalifikowanym podpisem elektronicznym</w:t>
      </w:r>
      <w:r w:rsidRPr="004D109B">
        <w:rPr>
          <w:rFonts w:ascii="Tahoma" w:hAnsi="Tahoma" w:cs="Tahoma"/>
          <w:sz w:val="22"/>
          <w:szCs w:val="22"/>
        </w:rPr>
        <w:t xml:space="preserve">. pełnomocnictwo poświadczone przez notariusza należy złożyć w </w:t>
      </w:r>
      <w:r w:rsidRPr="004D109B">
        <w:rPr>
          <w:rFonts w:ascii="Tahoma" w:hAnsi="Tahoma" w:cs="Tahoma"/>
          <w:bCs/>
          <w:sz w:val="22"/>
          <w:szCs w:val="22"/>
        </w:rPr>
        <w:t>formie elektronicznej opatrzonej kwalifikowanym podpisem elektronicznym</w:t>
      </w:r>
      <w:r w:rsidRPr="004D109B">
        <w:rPr>
          <w:rFonts w:ascii="Tahoma" w:hAnsi="Tahoma" w:cs="Tahoma"/>
          <w:sz w:val="22"/>
          <w:szCs w:val="22"/>
        </w:rPr>
        <w:t xml:space="preserve"> notariusza.</w:t>
      </w:r>
    </w:p>
    <w:p w14:paraId="328D2956" w14:textId="77777777" w:rsidR="0049478E" w:rsidRPr="004D109B" w:rsidRDefault="0049478E" w:rsidP="00480C02">
      <w:pPr>
        <w:widowControl/>
        <w:numPr>
          <w:ilvl w:val="0"/>
          <w:numId w:val="13"/>
        </w:numPr>
        <w:autoSpaceDE w:val="0"/>
        <w:autoSpaceDN w:val="0"/>
        <w:adjustRightInd w:val="0"/>
        <w:ind w:left="284" w:hanging="284"/>
        <w:jc w:val="both"/>
        <w:rPr>
          <w:rFonts w:ascii="Tahoma" w:hAnsi="Tahoma" w:cs="Tahoma"/>
          <w:sz w:val="22"/>
          <w:szCs w:val="22"/>
        </w:rPr>
      </w:pPr>
      <w:r w:rsidRPr="004D109B">
        <w:rPr>
          <w:rFonts w:ascii="Tahoma" w:hAnsi="Tahoma" w:cs="Tahoma"/>
          <w:sz w:val="22"/>
          <w:szCs w:val="22"/>
        </w:rPr>
        <w:t xml:space="preserve">Dokumenty sporządzone w języku obcym muszą być złożone wraz z tłumaczeniem na język polski. </w:t>
      </w:r>
    </w:p>
    <w:p w14:paraId="406D2106" w14:textId="77777777" w:rsidR="001E3441" w:rsidRDefault="001E3441" w:rsidP="00480C02">
      <w:pPr>
        <w:pStyle w:val="Nagwek21"/>
        <w:keepNext/>
        <w:keepLines/>
        <w:shd w:val="clear" w:color="auto" w:fill="auto"/>
        <w:tabs>
          <w:tab w:val="left" w:pos="1186"/>
        </w:tabs>
        <w:spacing w:after="0" w:line="240" w:lineRule="auto"/>
        <w:ind w:firstLine="0"/>
        <w:rPr>
          <w:rStyle w:val="Nagwek20"/>
          <w:rFonts w:ascii="Tahoma" w:hAnsi="Tahoma" w:cs="Tahoma"/>
          <w:b/>
          <w:bCs/>
          <w:sz w:val="28"/>
          <w:szCs w:val="28"/>
        </w:rPr>
      </w:pPr>
    </w:p>
    <w:p w14:paraId="07D68C54" w14:textId="77777777" w:rsidR="00A300CC" w:rsidRDefault="00772226" w:rsidP="00A300CC">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DZIAŁ </w:t>
      </w:r>
      <w:r w:rsidR="006E5F24" w:rsidRPr="006E5F24">
        <w:rPr>
          <w:rFonts w:ascii="Tahoma" w:hAnsi="Tahoma" w:cs="Tahoma"/>
          <w:b/>
          <w:bCs/>
          <w:sz w:val="28"/>
          <w:szCs w:val="28"/>
          <w:lang w:bidi="ar-SA"/>
        </w:rPr>
        <w:t>XII</w:t>
      </w:r>
      <w:r w:rsidR="001E3441" w:rsidRPr="006E5F24">
        <w:rPr>
          <w:rFonts w:ascii="Tahoma" w:hAnsi="Tahoma" w:cs="Tahoma"/>
          <w:b/>
          <w:bCs/>
          <w:sz w:val="28"/>
          <w:szCs w:val="28"/>
          <w:lang w:bidi="ar-SA"/>
        </w:rPr>
        <w:t>. I</w:t>
      </w:r>
      <w:r w:rsidR="00A300CC">
        <w:rPr>
          <w:rFonts w:ascii="Tahoma" w:hAnsi="Tahoma" w:cs="Tahoma"/>
          <w:b/>
          <w:bCs/>
          <w:sz w:val="28"/>
          <w:szCs w:val="28"/>
          <w:lang w:bidi="ar-SA"/>
        </w:rPr>
        <w:t xml:space="preserve">NFORMACJA O PRZEDMIOTOWYCH ŚRODKACH </w:t>
      </w:r>
    </w:p>
    <w:p w14:paraId="3C5496AD" w14:textId="1425322F" w:rsidR="00A300CC" w:rsidRDefault="00A300CC" w:rsidP="00A300CC">
      <w:pPr>
        <w:widowControl/>
        <w:autoSpaceDE w:val="0"/>
        <w:autoSpaceDN w:val="0"/>
        <w:adjustRightInd w:val="0"/>
        <w:rPr>
          <w:rFonts w:ascii="Tahoma" w:hAnsi="Tahoma" w:cs="Tahoma"/>
          <w:sz w:val="28"/>
          <w:szCs w:val="28"/>
          <w:lang w:bidi="ar-SA"/>
        </w:rPr>
      </w:pPr>
      <w:r>
        <w:rPr>
          <w:rFonts w:ascii="Tahoma" w:hAnsi="Tahoma" w:cs="Tahoma"/>
          <w:b/>
          <w:bCs/>
          <w:sz w:val="28"/>
          <w:szCs w:val="28"/>
          <w:lang w:bidi="ar-SA"/>
        </w:rPr>
        <w:t xml:space="preserve">                   DOWODOWYCH </w:t>
      </w:r>
    </w:p>
    <w:p w14:paraId="3D761310" w14:textId="2D2695FB" w:rsidR="001E3441" w:rsidRPr="00772226" w:rsidRDefault="001E3441" w:rsidP="00A300CC">
      <w:pPr>
        <w:widowControl/>
        <w:autoSpaceDE w:val="0"/>
        <w:autoSpaceDN w:val="0"/>
        <w:adjustRightInd w:val="0"/>
        <w:rPr>
          <w:rFonts w:ascii="Tahoma" w:hAnsi="Tahoma" w:cs="Tahoma"/>
          <w:sz w:val="28"/>
          <w:szCs w:val="28"/>
          <w:lang w:bidi="ar-SA"/>
        </w:rPr>
      </w:pPr>
      <w:r w:rsidRPr="006E5F24">
        <w:rPr>
          <w:rFonts w:ascii="Tahoma" w:hAnsi="Tahoma" w:cs="Tahoma"/>
          <w:sz w:val="22"/>
          <w:szCs w:val="22"/>
          <w:u w:val="single"/>
          <w:lang w:bidi="ar-SA"/>
        </w:rPr>
        <w:t xml:space="preserve">Zamawiający </w:t>
      </w:r>
      <w:r w:rsidRPr="006E5F24">
        <w:rPr>
          <w:rFonts w:ascii="Tahoma" w:hAnsi="Tahoma" w:cs="Tahoma"/>
          <w:b/>
          <w:bCs/>
          <w:sz w:val="22"/>
          <w:szCs w:val="22"/>
          <w:u w:val="single"/>
          <w:lang w:bidi="ar-SA"/>
        </w:rPr>
        <w:t xml:space="preserve">nie żąda </w:t>
      </w:r>
      <w:r w:rsidRPr="006E5F24">
        <w:rPr>
          <w:rFonts w:ascii="Tahoma" w:hAnsi="Tahoma" w:cs="Tahoma"/>
          <w:sz w:val="22"/>
          <w:szCs w:val="22"/>
          <w:u w:val="single"/>
          <w:lang w:bidi="ar-SA"/>
        </w:rPr>
        <w:t>złożenia przedmiotowych środków dowodowych.</w:t>
      </w:r>
      <w:r w:rsidRPr="003D3567">
        <w:rPr>
          <w:rFonts w:ascii="Tahoma" w:hAnsi="Tahoma" w:cs="Tahoma"/>
          <w:sz w:val="22"/>
          <w:szCs w:val="22"/>
          <w:u w:val="single"/>
          <w:lang w:bidi="ar-SA"/>
        </w:rPr>
        <w:t xml:space="preserve"> </w:t>
      </w:r>
    </w:p>
    <w:p w14:paraId="75C60F92" w14:textId="77777777" w:rsidR="003D3567" w:rsidRPr="001E3441" w:rsidRDefault="003D3567" w:rsidP="00480C02">
      <w:pPr>
        <w:widowControl/>
        <w:autoSpaceDE w:val="0"/>
        <w:autoSpaceDN w:val="0"/>
        <w:adjustRightInd w:val="0"/>
        <w:spacing w:after="120"/>
        <w:rPr>
          <w:rFonts w:ascii="Tahoma" w:hAnsi="Tahoma" w:cs="Tahoma"/>
          <w:sz w:val="22"/>
          <w:szCs w:val="22"/>
          <w:lang w:bidi="ar-SA"/>
        </w:rPr>
      </w:pPr>
    </w:p>
    <w:p w14:paraId="4A504E2C" w14:textId="310D3952" w:rsidR="001E3441" w:rsidRPr="004C7140" w:rsidRDefault="00772226" w:rsidP="00480C02">
      <w:pPr>
        <w:widowControl/>
        <w:autoSpaceDE w:val="0"/>
        <w:autoSpaceDN w:val="0"/>
        <w:adjustRightInd w:val="0"/>
        <w:spacing w:after="120"/>
        <w:rPr>
          <w:rFonts w:ascii="Tahoma" w:hAnsi="Tahoma" w:cs="Tahoma"/>
          <w:sz w:val="28"/>
          <w:szCs w:val="28"/>
          <w:lang w:bidi="ar-SA"/>
        </w:rPr>
      </w:pPr>
      <w:r>
        <w:rPr>
          <w:rFonts w:ascii="Tahoma" w:hAnsi="Tahoma" w:cs="Tahoma"/>
          <w:b/>
          <w:bCs/>
          <w:sz w:val="28"/>
          <w:szCs w:val="28"/>
          <w:lang w:bidi="ar-SA"/>
        </w:rPr>
        <w:t xml:space="preserve">DZIAŁ </w:t>
      </w:r>
      <w:r w:rsidR="006E5F24">
        <w:rPr>
          <w:rFonts w:ascii="Tahoma" w:hAnsi="Tahoma" w:cs="Tahoma"/>
          <w:b/>
          <w:bCs/>
          <w:sz w:val="28"/>
          <w:szCs w:val="28"/>
          <w:lang w:bidi="ar-SA"/>
        </w:rPr>
        <w:t>XIII</w:t>
      </w:r>
      <w:r w:rsidR="001E3441" w:rsidRPr="001E3441">
        <w:rPr>
          <w:rFonts w:ascii="Tahoma" w:hAnsi="Tahoma" w:cs="Tahoma"/>
          <w:b/>
          <w:bCs/>
          <w:sz w:val="28"/>
          <w:szCs w:val="28"/>
          <w:lang w:bidi="ar-SA"/>
        </w:rPr>
        <w:t>. W</w:t>
      </w:r>
      <w:r>
        <w:rPr>
          <w:rFonts w:ascii="Tahoma" w:hAnsi="Tahoma" w:cs="Tahoma"/>
          <w:b/>
          <w:bCs/>
          <w:sz w:val="28"/>
          <w:szCs w:val="28"/>
          <w:lang w:bidi="ar-SA"/>
        </w:rPr>
        <w:t>YMAGANIA DOTYCZĄCE WADIUM</w:t>
      </w:r>
      <w:r w:rsidR="006E5F24">
        <w:rPr>
          <w:rFonts w:ascii="Tahoma" w:hAnsi="Tahoma" w:cs="Tahoma"/>
          <w:b/>
          <w:bCs/>
          <w:sz w:val="28"/>
          <w:szCs w:val="28"/>
          <w:lang w:bidi="ar-SA"/>
        </w:rPr>
        <w:t>.</w:t>
      </w:r>
    </w:p>
    <w:p w14:paraId="05D3CAD3" w14:textId="6B2E1601" w:rsidR="00F23EBA" w:rsidRPr="00772226" w:rsidRDefault="006E5F24" w:rsidP="00480C02">
      <w:pPr>
        <w:widowControl/>
        <w:autoSpaceDE w:val="0"/>
        <w:autoSpaceDN w:val="0"/>
        <w:adjustRightInd w:val="0"/>
        <w:rPr>
          <w:rFonts w:ascii="Tahoma" w:hAnsi="Tahoma" w:cs="Tahoma"/>
          <w:b/>
          <w:bCs/>
          <w:sz w:val="22"/>
          <w:szCs w:val="22"/>
          <w:lang w:bidi="ar-SA"/>
        </w:rPr>
      </w:pPr>
      <w:r>
        <w:rPr>
          <w:rFonts w:ascii="Calibri" w:hAnsi="Calibri" w:cs="Calibri"/>
          <w:b/>
          <w:bCs/>
          <w:sz w:val="23"/>
          <w:szCs w:val="23"/>
          <w:lang w:bidi="ar-SA"/>
        </w:rPr>
        <w:t xml:space="preserve"> </w:t>
      </w:r>
      <w:r w:rsidRPr="00772226">
        <w:rPr>
          <w:rFonts w:ascii="Tahoma" w:hAnsi="Tahoma" w:cs="Tahoma"/>
          <w:b/>
          <w:bCs/>
          <w:sz w:val="22"/>
          <w:szCs w:val="22"/>
          <w:lang w:bidi="ar-SA"/>
        </w:rPr>
        <w:t>Zamawiający nie wymaga wadium.</w:t>
      </w:r>
    </w:p>
    <w:p w14:paraId="7BFDC983" w14:textId="77777777" w:rsidR="00772226" w:rsidRDefault="00772226" w:rsidP="00480C02">
      <w:pPr>
        <w:widowControl/>
        <w:autoSpaceDE w:val="0"/>
        <w:autoSpaceDN w:val="0"/>
        <w:adjustRightInd w:val="0"/>
        <w:rPr>
          <w:rFonts w:ascii="Calibri" w:hAnsi="Calibri" w:cs="Calibri"/>
          <w:b/>
          <w:bCs/>
          <w:sz w:val="23"/>
          <w:szCs w:val="23"/>
          <w:lang w:bidi="ar-SA"/>
        </w:rPr>
      </w:pPr>
    </w:p>
    <w:p w14:paraId="192CEF31" w14:textId="77777777" w:rsidR="00772226" w:rsidRDefault="00772226" w:rsidP="00480C02">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DZIAŁ </w:t>
      </w:r>
      <w:r w:rsidR="001E3441" w:rsidRPr="001E3441">
        <w:rPr>
          <w:rFonts w:ascii="Tahoma" w:hAnsi="Tahoma" w:cs="Tahoma"/>
          <w:b/>
          <w:bCs/>
          <w:sz w:val="28"/>
          <w:szCs w:val="28"/>
          <w:lang w:bidi="ar-SA"/>
        </w:rPr>
        <w:t>X</w:t>
      </w:r>
      <w:r w:rsidR="006E5F24">
        <w:rPr>
          <w:rFonts w:ascii="Tahoma" w:hAnsi="Tahoma" w:cs="Tahoma"/>
          <w:b/>
          <w:bCs/>
          <w:sz w:val="28"/>
          <w:szCs w:val="28"/>
          <w:lang w:bidi="ar-SA"/>
        </w:rPr>
        <w:t>I</w:t>
      </w:r>
      <w:r w:rsidR="001E3441" w:rsidRPr="001E3441">
        <w:rPr>
          <w:rFonts w:ascii="Tahoma" w:hAnsi="Tahoma" w:cs="Tahoma"/>
          <w:b/>
          <w:bCs/>
          <w:sz w:val="28"/>
          <w:szCs w:val="28"/>
          <w:lang w:bidi="ar-SA"/>
        </w:rPr>
        <w:t>V. INFORMACJE DOTYCZĄCE ZABEZPIECZENIA</w:t>
      </w:r>
    </w:p>
    <w:p w14:paraId="3410C42B" w14:textId="3A2E0138" w:rsidR="001E3441" w:rsidRDefault="00772226" w:rsidP="00480C02">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w:t>
      </w:r>
      <w:r w:rsidR="001E3441" w:rsidRPr="001E3441">
        <w:rPr>
          <w:rFonts w:ascii="Tahoma" w:hAnsi="Tahoma" w:cs="Tahoma"/>
          <w:b/>
          <w:bCs/>
          <w:sz w:val="28"/>
          <w:szCs w:val="28"/>
          <w:lang w:bidi="ar-SA"/>
        </w:rPr>
        <w:t xml:space="preserve">NALEŻYTEGO WYKONANIA UMOWY </w:t>
      </w:r>
    </w:p>
    <w:p w14:paraId="7C3A32FC" w14:textId="77777777" w:rsidR="00772226" w:rsidRPr="00772226" w:rsidRDefault="00772226" w:rsidP="00480C02">
      <w:pPr>
        <w:widowControl/>
        <w:autoSpaceDE w:val="0"/>
        <w:autoSpaceDN w:val="0"/>
        <w:adjustRightInd w:val="0"/>
        <w:rPr>
          <w:rFonts w:ascii="Tahoma" w:hAnsi="Tahoma" w:cs="Tahoma"/>
          <w:b/>
          <w:bCs/>
          <w:sz w:val="28"/>
          <w:szCs w:val="28"/>
          <w:lang w:bidi="ar-SA"/>
        </w:rPr>
      </w:pPr>
    </w:p>
    <w:p w14:paraId="024282D6" w14:textId="77777777" w:rsidR="001E3441" w:rsidRPr="001E3441" w:rsidRDefault="001E3441" w:rsidP="00480C02">
      <w:pPr>
        <w:widowControl/>
        <w:autoSpaceDE w:val="0"/>
        <w:autoSpaceDN w:val="0"/>
        <w:adjustRightInd w:val="0"/>
        <w:spacing w:after="120"/>
        <w:rPr>
          <w:rFonts w:ascii="Tahoma" w:hAnsi="Tahoma" w:cs="Tahoma"/>
          <w:sz w:val="22"/>
          <w:szCs w:val="22"/>
          <w:lang w:bidi="ar-SA"/>
        </w:rPr>
      </w:pPr>
      <w:r w:rsidRPr="001E3441">
        <w:rPr>
          <w:rFonts w:ascii="Tahoma" w:hAnsi="Tahoma" w:cs="Tahoma"/>
          <w:sz w:val="22"/>
          <w:szCs w:val="22"/>
          <w:lang w:bidi="ar-SA"/>
        </w:rPr>
        <w:t xml:space="preserve">Zamawiający </w:t>
      </w:r>
      <w:r w:rsidR="00C439E7">
        <w:rPr>
          <w:rFonts w:ascii="Tahoma" w:hAnsi="Tahoma" w:cs="Tahoma"/>
          <w:sz w:val="22"/>
          <w:szCs w:val="22"/>
          <w:lang w:bidi="ar-SA"/>
        </w:rPr>
        <w:t xml:space="preserve">nie </w:t>
      </w:r>
      <w:r w:rsidRPr="001E3441">
        <w:rPr>
          <w:rFonts w:ascii="Tahoma" w:hAnsi="Tahoma" w:cs="Tahoma"/>
          <w:b/>
          <w:bCs/>
          <w:sz w:val="22"/>
          <w:szCs w:val="22"/>
          <w:lang w:bidi="ar-SA"/>
        </w:rPr>
        <w:t xml:space="preserve">wymaga </w:t>
      </w:r>
      <w:r w:rsidRPr="001E3441">
        <w:rPr>
          <w:rFonts w:ascii="Tahoma" w:hAnsi="Tahoma" w:cs="Tahoma"/>
          <w:sz w:val="22"/>
          <w:szCs w:val="22"/>
          <w:lang w:bidi="ar-SA"/>
        </w:rPr>
        <w:t xml:space="preserve">od Wykonawcy, którego oferta zostanie wybrana jako najkorzystniejsza, </w:t>
      </w:r>
      <w:r w:rsidRPr="001E3441">
        <w:rPr>
          <w:rFonts w:ascii="Tahoma" w:hAnsi="Tahoma" w:cs="Tahoma"/>
          <w:b/>
          <w:bCs/>
          <w:sz w:val="22"/>
          <w:szCs w:val="22"/>
          <w:lang w:bidi="ar-SA"/>
        </w:rPr>
        <w:t xml:space="preserve">wniesienia zabezpieczenia należytego wykonania umowy </w:t>
      </w:r>
      <w:r w:rsidR="00C439E7">
        <w:rPr>
          <w:rFonts w:ascii="Tahoma" w:hAnsi="Tahoma" w:cs="Tahoma"/>
          <w:sz w:val="22"/>
          <w:szCs w:val="22"/>
          <w:lang w:bidi="ar-SA"/>
        </w:rPr>
        <w:t>.</w:t>
      </w:r>
    </w:p>
    <w:p w14:paraId="4CA1FDB8" w14:textId="77777777" w:rsidR="009B630C" w:rsidRDefault="009B630C" w:rsidP="00480C02">
      <w:pPr>
        <w:pStyle w:val="Nagwek21"/>
        <w:keepNext/>
        <w:keepLines/>
        <w:shd w:val="clear" w:color="auto" w:fill="auto"/>
        <w:tabs>
          <w:tab w:val="left" w:pos="1186"/>
        </w:tabs>
        <w:spacing w:after="0" w:line="240" w:lineRule="auto"/>
        <w:ind w:firstLine="0"/>
        <w:rPr>
          <w:rStyle w:val="Nagwek20"/>
          <w:rFonts w:ascii="Tahoma" w:hAnsi="Tahoma" w:cs="Tahoma"/>
          <w:b/>
          <w:bCs/>
          <w:sz w:val="28"/>
          <w:szCs w:val="28"/>
        </w:rPr>
      </w:pPr>
    </w:p>
    <w:p w14:paraId="7D8F5B9A" w14:textId="029B4D3C" w:rsidR="00AA2456" w:rsidRPr="000027FB" w:rsidRDefault="00772226" w:rsidP="00480C02">
      <w:pPr>
        <w:pStyle w:val="Nagwek21"/>
        <w:keepNext/>
        <w:keepLines/>
        <w:shd w:val="clear" w:color="auto" w:fill="auto"/>
        <w:tabs>
          <w:tab w:val="left" w:pos="1186"/>
        </w:tabs>
        <w:spacing w:after="0" w:line="240" w:lineRule="auto"/>
        <w:ind w:firstLine="0"/>
        <w:rPr>
          <w:rStyle w:val="Nagwek20"/>
          <w:rFonts w:ascii="Tahoma" w:hAnsi="Tahoma" w:cs="Tahoma"/>
          <w:b/>
          <w:bCs/>
          <w:sz w:val="28"/>
          <w:szCs w:val="28"/>
        </w:rPr>
      </w:pPr>
      <w:r>
        <w:rPr>
          <w:rStyle w:val="Nagwek20"/>
          <w:rFonts w:ascii="Tahoma" w:hAnsi="Tahoma" w:cs="Tahoma"/>
          <w:b/>
          <w:bCs/>
          <w:sz w:val="28"/>
          <w:szCs w:val="28"/>
        </w:rPr>
        <w:t xml:space="preserve">DZIAŁ </w:t>
      </w:r>
      <w:r w:rsidR="006E5F24">
        <w:rPr>
          <w:rStyle w:val="Nagwek20"/>
          <w:rFonts w:ascii="Tahoma" w:hAnsi="Tahoma" w:cs="Tahoma"/>
          <w:b/>
          <w:bCs/>
          <w:sz w:val="28"/>
          <w:szCs w:val="28"/>
        </w:rPr>
        <w:t>XV</w:t>
      </w:r>
      <w:r w:rsidR="001E3441">
        <w:rPr>
          <w:rStyle w:val="Nagwek20"/>
          <w:rFonts w:ascii="Tahoma" w:hAnsi="Tahoma" w:cs="Tahoma"/>
          <w:b/>
          <w:bCs/>
          <w:sz w:val="28"/>
          <w:szCs w:val="28"/>
        </w:rPr>
        <w:t>.</w:t>
      </w:r>
      <w:r>
        <w:rPr>
          <w:rStyle w:val="Nagwek20"/>
          <w:rFonts w:ascii="Tahoma" w:hAnsi="Tahoma" w:cs="Tahoma"/>
          <w:b/>
          <w:bCs/>
          <w:sz w:val="28"/>
          <w:szCs w:val="28"/>
        </w:rPr>
        <w:t xml:space="preserve"> </w:t>
      </w:r>
      <w:r w:rsidR="001E3441">
        <w:rPr>
          <w:rStyle w:val="Nagwek20"/>
          <w:rFonts w:ascii="Tahoma" w:hAnsi="Tahoma" w:cs="Tahoma"/>
          <w:b/>
          <w:bCs/>
          <w:sz w:val="28"/>
          <w:szCs w:val="28"/>
        </w:rPr>
        <w:t xml:space="preserve"> </w:t>
      </w:r>
      <w:r w:rsidR="00AA2456" w:rsidRPr="000027FB">
        <w:rPr>
          <w:rStyle w:val="Nagwek20"/>
          <w:rFonts w:ascii="Tahoma" w:hAnsi="Tahoma" w:cs="Tahoma"/>
          <w:b/>
          <w:bCs/>
          <w:sz w:val="28"/>
          <w:szCs w:val="28"/>
        </w:rPr>
        <w:t>SPOSÓB OBLICZENIA CENY</w:t>
      </w:r>
      <w:bookmarkEnd w:id="11"/>
      <w:bookmarkEnd w:id="12"/>
    </w:p>
    <w:p w14:paraId="7FBA1907" w14:textId="77777777" w:rsidR="000027FB" w:rsidRPr="000027FB" w:rsidRDefault="000027FB" w:rsidP="00480C02">
      <w:pPr>
        <w:widowControl/>
        <w:autoSpaceDE w:val="0"/>
        <w:autoSpaceDN w:val="0"/>
        <w:adjustRightInd w:val="0"/>
        <w:rPr>
          <w:rFonts w:ascii="Arial" w:hAnsi="Arial" w:cs="Arial"/>
          <w:lang w:bidi="ar-SA"/>
        </w:rPr>
      </w:pPr>
    </w:p>
    <w:p w14:paraId="215F2BF0" w14:textId="77777777" w:rsidR="00AD575C" w:rsidRDefault="000027FB" w:rsidP="00480C02">
      <w:pPr>
        <w:widowControl/>
        <w:autoSpaceDE w:val="0"/>
        <w:autoSpaceDN w:val="0"/>
        <w:adjustRightInd w:val="0"/>
        <w:rPr>
          <w:rFonts w:ascii="Tahoma" w:hAnsi="Tahoma" w:cs="Tahoma"/>
          <w:sz w:val="22"/>
          <w:szCs w:val="22"/>
          <w:lang w:bidi="ar-SA"/>
        </w:rPr>
      </w:pPr>
      <w:r w:rsidRPr="000027FB">
        <w:rPr>
          <w:rFonts w:ascii="Tahoma" w:hAnsi="Tahoma" w:cs="Tahoma"/>
          <w:sz w:val="22"/>
          <w:szCs w:val="22"/>
          <w:lang w:bidi="ar-SA"/>
        </w:rPr>
        <w:t xml:space="preserve">1. </w:t>
      </w:r>
      <w:r w:rsidR="00AD575C">
        <w:rPr>
          <w:rFonts w:ascii="Tahoma" w:hAnsi="Tahoma" w:cs="Tahoma"/>
          <w:sz w:val="22"/>
          <w:szCs w:val="22"/>
          <w:lang w:bidi="ar-SA"/>
        </w:rPr>
        <w:t>Wykonawca podaje cenę za wykonanie przedmiotu zamówienia zgodnie ze wzorem Formularza Oferty, stanowiącego załącznik do SWZ.</w:t>
      </w:r>
    </w:p>
    <w:p w14:paraId="5B255C8B" w14:textId="77777777" w:rsidR="00E94449" w:rsidRDefault="000027FB" w:rsidP="00480C02">
      <w:pPr>
        <w:widowControl/>
        <w:autoSpaceDE w:val="0"/>
        <w:autoSpaceDN w:val="0"/>
        <w:adjustRightInd w:val="0"/>
        <w:rPr>
          <w:rFonts w:ascii="Tahoma" w:hAnsi="Tahoma" w:cs="Tahoma"/>
          <w:sz w:val="22"/>
          <w:szCs w:val="22"/>
          <w:lang w:bidi="ar-SA"/>
        </w:rPr>
      </w:pPr>
      <w:r w:rsidRPr="000027FB">
        <w:rPr>
          <w:rFonts w:ascii="Tahoma" w:hAnsi="Tahoma" w:cs="Tahoma"/>
          <w:sz w:val="22"/>
          <w:szCs w:val="22"/>
          <w:lang w:bidi="ar-SA"/>
        </w:rPr>
        <w:t>2.</w:t>
      </w:r>
      <w:r w:rsidR="003F56D8">
        <w:rPr>
          <w:rFonts w:ascii="Tahoma" w:hAnsi="Tahoma" w:cs="Tahoma"/>
          <w:sz w:val="22"/>
          <w:szCs w:val="22"/>
          <w:lang w:bidi="ar-SA"/>
        </w:rPr>
        <w:t xml:space="preserve"> W formularzy ofertowym Wykonawca przedstawi cenę brutto oferty, wyliczoną w oparciu o formularz cenowy wg. Zał. Nr 1A i Zał. Nr 1B).</w:t>
      </w:r>
      <w:r w:rsidRPr="000027FB">
        <w:rPr>
          <w:rFonts w:ascii="Tahoma" w:hAnsi="Tahoma" w:cs="Tahoma"/>
          <w:sz w:val="22"/>
          <w:szCs w:val="22"/>
          <w:lang w:bidi="ar-SA"/>
        </w:rPr>
        <w:t xml:space="preserve"> </w:t>
      </w:r>
    </w:p>
    <w:p w14:paraId="435C2FD7" w14:textId="77777777" w:rsidR="00AD575C" w:rsidRDefault="00AD575C" w:rsidP="00480C02">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3. Cena oferty powinna być wyrażona </w:t>
      </w:r>
      <w:r w:rsidR="000027FB" w:rsidRPr="000027FB">
        <w:rPr>
          <w:rFonts w:ascii="Tahoma" w:hAnsi="Tahoma" w:cs="Tahoma"/>
          <w:sz w:val="22"/>
          <w:szCs w:val="22"/>
          <w:lang w:bidi="ar-SA"/>
        </w:rPr>
        <w:t>w złotych polsk</w:t>
      </w:r>
      <w:r w:rsidR="0073011E">
        <w:rPr>
          <w:rFonts w:ascii="Tahoma" w:hAnsi="Tahoma" w:cs="Tahoma"/>
          <w:sz w:val="22"/>
          <w:szCs w:val="22"/>
          <w:lang w:bidi="ar-SA"/>
        </w:rPr>
        <w:t>ich/cyfrowo i słownie/</w:t>
      </w:r>
      <w:r>
        <w:rPr>
          <w:rFonts w:ascii="Tahoma" w:hAnsi="Tahoma" w:cs="Tahoma"/>
          <w:sz w:val="22"/>
          <w:szCs w:val="22"/>
          <w:lang w:bidi="ar-SA"/>
        </w:rPr>
        <w:t xml:space="preserve"> z dokładnością do dwóch miejsc po przecinku.</w:t>
      </w:r>
    </w:p>
    <w:p w14:paraId="42A421CC" w14:textId="77777777" w:rsidR="003F56D8" w:rsidRDefault="003F56D8" w:rsidP="00480C02">
      <w:pPr>
        <w:widowControl/>
        <w:autoSpaceDE w:val="0"/>
        <w:autoSpaceDN w:val="0"/>
        <w:adjustRightInd w:val="0"/>
        <w:rPr>
          <w:rFonts w:ascii="Tahoma" w:hAnsi="Tahoma" w:cs="Tahoma"/>
          <w:sz w:val="22"/>
          <w:szCs w:val="22"/>
          <w:lang w:bidi="ar-SA"/>
        </w:rPr>
      </w:pPr>
      <w:r>
        <w:rPr>
          <w:rFonts w:ascii="Tahoma" w:hAnsi="Tahoma" w:cs="Tahoma"/>
          <w:sz w:val="22"/>
          <w:szCs w:val="22"/>
          <w:lang w:bidi="ar-SA"/>
        </w:rPr>
        <w:t>4. Cenę oferty oblicza się z zastosowaniem szacowanej ilości paliwa gazowego (kWh), dla poszczególnych grup taryfowych, liczby miesięcy w okresie zamówienia oraz ceny jednostkowej, jak również poszczególnych składników cenowych dla dostawy i usług dystrybucyjnych z uwzględnieniem stawki podatku VAT.</w:t>
      </w:r>
    </w:p>
    <w:p w14:paraId="2DB16F05" w14:textId="7186A3A7" w:rsidR="000027FB" w:rsidRPr="000027FB" w:rsidRDefault="00772226" w:rsidP="00480C02">
      <w:pPr>
        <w:widowControl/>
        <w:autoSpaceDE w:val="0"/>
        <w:autoSpaceDN w:val="0"/>
        <w:adjustRightInd w:val="0"/>
        <w:rPr>
          <w:rFonts w:ascii="Arial" w:hAnsi="Arial" w:cs="Arial"/>
          <w:sz w:val="22"/>
          <w:szCs w:val="22"/>
          <w:lang w:bidi="ar-SA"/>
        </w:rPr>
      </w:pPr>
      <w:r>
        <w:rPr>
          <w:rFonts w:ascii="Tahoma" w:hAnsi="Tahoma" w:cs="Tahoma"/>
          <w:sz w:val="22"/>
          <w:szCs w:val="22"/>
          <w:lang w:bidi="ar-SA"/>
        </w:rPr>
        <w:t>5</w:t>
      </w:r>
      <w:r w:rsidR="00AD575C">
        <w:rPr>
          <w:rFonts w:ascii="Tahoma" w:hAnsi="Tahoma" w:cs="Tahoma"/>
          <w:sz w:val="22"/>
          <w:szCs w:val="22"/>
          <w:lang w:bidi="ar-SA"/>
        </w:rPr>
        <w:t xml:space="preserve">. </w:t>
      </w:r>
      <w:r w:rsidR="000027FB" w:rsidRPr="000027FB">
        <w:rPr>
          <w:rFonts w:ascii="Tahoma" w:hAnsi="Tahoma" w:cs="Tahoma"/>
          <w:sz w:val="22"/>
          <w:szCs w:val="22"/>
          <w:lang w:bidi="ar-SA"/>
        </w:rPr>
        <w:t xml:space="preserve">Cena oferty w przypadku Wykonawców mających siedzibę lub miejsce zamieszkania na terytorium Rzeczypospolitej Polskiej jest </w:t>
      </w:r>
      <w:r w:rsidR="000027FB" w:rsidRPr="000027FB">
        <w:rPr>
          <w:rFonts w:ascii="Tahoma" w:hAnsi="Tahoma" w:cs="Tahoma"/>
          <w:b/>
          <w:bCs/>
          <w:sz w:val="22"/>
          <w:szCs w:val="22"/>
          <w:lang w:bidi="ar-SA"/>
        </w:rPr>
        <w:t>ceną brutto</w:t>
      </w:r>
      <w:r w:rsidR="000027FB" w:rsidRPr="000027FB">
        <w:rPr>
          <w:rFonts w:ascii="Tahoma" w:hAnsi="Tahoma" w:cs="Tahoma"/>
          <w:sz w:val="22"/>
          <w:szCs w:val="22"/>
          <w:lang w:bidi="ar-SA"/>
        </w:rPr>
        <w:t xml:space="preserve">, wyrażoną w PLN, obejmującą </w:t>
      </w:r>
      <w:r w:rsidR="000027FB" w:rsidRPr="000027FB">
        <w:rPr>
          <w:rFonts w:ascii="Tahoma" w:hAnsi="Tahoma" w:cs="Tahoma"/>
          <w:b/>
          <w:bCs/>
          <w:sz w:val="22"/>
          <w:szCs w:val="22"/>
          <w:lang w:bidi="ar-SA"/>
        </w:rPr>
        <w:t>wszelkie koszty związane z wykonaniem zamówienia, opłaty, podatki (w tym podatek od towarów i usług – VAT) i wszystkie inne koszty o jakimkolwiek charakterze, które mogą powstać w związku z realizacją przedmiotu zamówienia</w:t>
      </w:r>
      <w:r w:rsidR="000027FB" w:rsidRPr="000027FB">
        <w:rPr>
          <w:rFonts w:ascii="Arial" w:hAnsi="Arial" w:cs="Arial"/>
          <w:b/>
          <w:bCs/>
          <w:sz w:val="22"/>
          <w:szCs w:val="22"/>
          <w:lang w:bidi="ar-SA"/>
        </w:rPr>
        <w:t xml:space="preserve">. </w:t>
      </w:r>
    </w:p>
    <w:p w14:paraId="0AFCD97A" w14:textId="3F8E2CC3" w:rsidR="000027FB" w:rsidRPr="000027FB" w:rsidRDefault="00772226" w:rsidP="00480C02">
      <w:pPr>
        <w:widowControl/>
        <w:autoSpaceDE w:val="0"/>
        <w:autoSpaceDN w:val="0"/>
        <w:adjustRightInd w:val="0"/>
        <w:rPr>
          <w:rFonts w:ascii="Tahoma" w:hAnsi="Tahoma" w:cs="Tahoma"/>
          <w:sz w:val="22"/>
          <w:szCs w:val="22"/>
          <w:lang w:bidi="ar-SA"/>
        </w:rPr>
      </w:pPr>
      <w:r>
        <w:rPr>
          <w:rFonts w:ascii="Tahoma" w:hAnsi="Tahoma" w:cs="Tahoma"/>
          <w:sz w:val="22"/>
          <w:szCs w:val="22"/>
          <w:lang w:bidi="ar-SA"/>
        </w:rPr>
        <w:t>6</w:t>
      </w:r>
      <w:r w:rsidR="000027FB" w:rsidRPr="000027FB">
        <w:rPr>
          <w:rFonts w:ascii="Tahoma" w:hAnsi="Tahoma" w:cs="Tahoma"/>
          <w:sz w:val="22"/>
          <w:szCs w:val="22"/>
          <w:lang w:bidi="ar-SA"/>
        </w:rPr>
        <w:t xml:space="preserve">. Cena oferty w przypadku Wykonawców nie mających siedziby lub miejsca zamieszkania na terytorium Rzeczypospolitej Polskiej jest </w:t>
      </w:r>
      <w:r w:rsidR="000027FB" w:rsidRPr="000027FB">
        <w:rPr>
          <w:rFonts w:ascii="Tahoma" w:hAnsi="Tahoma" w:cs="Tahoma"/>
          <w:b/>
          <w:bCs/>
          <w:sz w:val="22"/>
          <w:szCs w:val="22"/>
          <w:lang w:bidi="ar-SA"/>
        </w:rPr>
        <w:t xml:space="preserve">ceną netto, </w:t>
      </w:r>
      <w:r w:rsidR="000027FB" w:rsidRPr="000027FB">
        <w:rPr>
          <w:rFonts w:ascii="Tahoma" w:hAnsi="Tahoma" w:cs="Tahoma"/>
          <w:sz w:val="22"/>
          <w:szCs w:val="22"/>
          <w:lang w:bidi="ar-SA"/>
        </w:rPr>
        <w:t xml:space="preserve">wyrażoną w PLN (nie uwzględniającą podatku od towarów i usług obowiązującego w Polsce), obejmującą </w:t>
      </w:r>
      <w:r w:rsidR="000027FB" w:rsidRPr="000027FB">
        <w:rPr>
          <w:rFonts w:ascii="Tahoma" w:hAnsi="Tahoma" w:cs="Tahoma"/>
          <w:b/>
          <w:bCs/>
          <w:sz w:val="22"/>
          <w:szCs w:val="22"/>
          <w:lang w:bidi="ar-SA"/>
        </w:rPr>
        <w:t xml:space="preserve">wszelkie koszty związane z wykonaniem zamówienia, wszystkie opłaty, cła, podatki (bez podatku od towarów i usług VAT) i wszystkie inne koszty o jakimkolwiek charakterze, które mogą powstać w związku z realizacją przedmiotu zamówienia. </w:t>
      </w:r>
    </w:p>
    <w:p w14:paraId="212FDBD0" w14:textId="4DC9045A" w:rsidR="000027FB" w:rsidRPr="000027FB" w:rsidRDefault="00772226" w:rsidP="00480C02">
      <w:pPr>
        <w:widowControl/>
        <w:autoSpaceDE w:val="0"/>
        <w:autoSpaceDN w:val="0"/>
        <w:adjustRightInd w:val="0"/>
        <w:rPr>
          <w:rFonts w:ascii="Tahoma" w:hAnsi="Tahoma" w:cs="Tahoma"/>
          <w:sz w:val="22"/>
          <w:szCs w:val="22"/>
          <w:lang w:bidi="ar-SA"/>
        </w:rPr>
      </w:pPr>
      <w:r>
        <w:rPr>
          <w:rFonts w:ascii="Tahoma" w:hAnsi="Tahoma" w:cs="Tahoma"/>
          <w:sz w:val="22"/>
          <w:szCs w:val="22"/>
          <w:lang w:bidi="ar-SA"/>
        </w:rPr>
        <w:t>7</w:t>
      </w:r>
      <w:r w:rsidR="000027FB" w:rsidRPr="000027FB">
        <w:rPr>
          <w:rFonts w:ascii="Tahoma" w:hAnsi="Tahoma" w:cs="Tahoma"/>
          <w:sz w:val="22"/>
          <w:szCs w:val="22"/>
          <w:lang w:bidi="ar-SA"/>
        </w:rPr>
        <w:t xml:space="preserve">. Cenę oferty stanowi suma wartości wszystkich jej elementów, zawierająca wszystkie koszty niezbędne do wykonania Zamówienia oraz ewentualne upusty oferowane przez Wykonawcę. </w:t>
      </w:r>
    </w:p>
    <w:p w14:paraId="441080C5" w14:textId="559D4027" w:rsidR="000027FB" w:rsidRPr="000027FB" w:rsidRDefault="00772226" w:rsidP="00480C02">
      <w:pPr>
        <w:widowControl/>
        <w:autoSpaceDE w:val="0"/>
        <w:autoSpaceDN w:val="0"/>
        <w:adjustRightInd w:val="0"/>
        <w:rPr>
          <w:rFonts w:ascii="Tahoma" w:hAnsi="Tahoma" w:cs="Tahoma"/>
          <w:sz w:val="22"/>
          <w:szCs w:val="22"/>
          <w:lang w:bidi="ar-SA"/>
        </w:rPr>
      </w:pPr>
      <w:r>
        <w:rPr>
          <w:rFonts w:ascii="Tahoma" w:hAnsi="Tahoma" w:cs="Tahoma"/>
          <w:sz w:val="22"/>
          <w:szCs w:val="22"/>
          <w:lang w:bidi="ar-SA"/>
        </w:rPr>
        <w:t>8</w:t>
      </w:r>
      <w:r w:rsidR="000027FB" w:rsidRPr="000027FB">
        <w:rPr>
          <w:rFonts w:ascii="Tahoma" w:hAnsi="Tahoma" w:cs="Tahoma"/>
          <w:sz w:val="22"/>
          <w:szCs w:val="22"/>
          <w:lang w:bidi="ar-SA"/>
        </w:rPr>
        <w:t xml:space="preserve">. Cena oferty określona przez Wykonawcę zostanie ustalona na okres ważności umowy i nie będzie podlegała zmianom, z wyłączeniem sytuacji opisanych w umowie o zamówienie publiczne. </w:t>
      </w:r>
    </w:p>
    <w:p w14:paraId="4828E6F9" w14:textId="49D5530F" w:rsidR="000027FB" w:rsidRPr="000027FB" w:rsidRDefault="00772226" w:rsidP="00480C02">
      <w:pPr>
        <w:widowControl/>
        <w:autoSpaceDE w:val="0"/>
        <w:autoSpaceDN w:val="0"/>
        <w:adjustRightInd w:val="0"/>
        <w:rPr>
          <w:rFonts w:ascii="Tahoma" w:hAnsi="Tahoma" w:cs="Tahoma"/>
          <w:sz w:val="22"/>
          <w:szCs w:val="22"/>
          <w:lang w:bidi="ar-SA"/>
        </w:rPr>
      </w:pPr>
      <w:r>
        <w:rPr>
          <w:rFonts w:ascii="Tahoma" w:hAnsi="Tahoma" w:cs="Tahoma"/>
          <w:sz w:val="22"/>
          <w:szCs w:val="22"/>
          <w:lang w:bidi="ar-SA"/>
        </w:rPr>
        <w:t>9</w:t>
      </w:r>
      <w:r w:rsidR="000027FB" w:rsidRPr="000027FB">
        <w:rPr>
          <w:rFonts w:ascii="Tahoma" w:hAnsi="Tahoma" w:cs="Tahoma"/>
          <w:sz w:val="22"/>
          <w:szCs w:val="22"/>
          <w:lang w:bidi="ar-SA"/>
        </w:rPr>
        <w:t xml:space="preserve">. Zgodnie z powyższymi uregulowaniami, ostateczna cena zadeklarowana w ofercie musi zawierać prawidłową stawkę podatku VAT oraz musi być wyrażona w złotych polskich z dokładnością do setnych części złotego, tj. do drugiego miejsca po przecinku. </w:t>
      </w:r>
    </w:p>
    <w:p w14:paraId="6431BD64" w14:textId="34B58037" w:rsidR="000027FB" w:rsidRPr="000027FB" w:rsidRDefault="00772226" w:rsidP="00480C02">
      <w:pPr>
        <w:widowControl/>
        <w:autoSpaceDE w:val="0"/>
        <w:autoSpaceDN w:val="0"/>
        <w:adjustRightInd w:val="0"/>
        <w:rPr>
          <w:rFonts w:ascii="Tahoma" w:hAnsi="Tahoma" w:cs="Tahoma"/>
          <w:sz w:val="22"/>
          <w:szCs w:val="22"/>
          <w:lang w:bidi="ar-SA"/>
        </w:rPr>
      </w:pPr>
      <w:r>
        <w:rPr>
          <w:rFonts w:ascii="Tahoma" w:hAnsi="Tahoma" w:cs="Tahoma"/>
          <w:sz w:val="22"/>
          <w:szCs w:val="22"/>
          <w:lang w:bidi="ar-SA"/>
        </w:rPr>
        <w:t>10</w:t>
      </w:r>
      <w:r w:rsidR="000027FB" w:rsidRPr="000027FB">
        <w:rPr>
          <w:rFonts w:ascii="Tahoma" w:hAnsi="Tahoma" w:cs="Tahoma"/>
          <w:sz w:val="22"/>
          <w:szCs w:val="22"/>
          <w:lang w:bidi="ar-SA"/>
        </w:rPr>
        <w:t xml:space="preserve">. Wszelkie przyszłe rozliczenia między Zamawiającym a Wykonawcą dokonywane będą w złotych polskich. </w:t>
      </w:r>
    </w:p>
    <w:p w14:paraId="633B847C" w14:textId="77777777" w:rsidR="00445DC4" w:rsidRPr="00F8303A" w:rsidRDefault="00445DC4" w:rsidP="00480C02">
      <w:pPr>
        <w:pStyle w:val="Teksttreci2"/>
        <w:shd w:val="clear" w:color="auto" w:fill="auto"/>
        <w:spacing w:before="0" w:after="0" w:line="240" w:lineRule="auto"/>
        <w:ind w:right="20" w:firstLine="0"/>
        <w:jc w:val="both"/>
        <w:rPr>
          <w:rStyle w:val="TeksttreciPogrubienieKursywa"/>
          <w:rFonts w:asciiTheme="minorHAnsi" w:hAnsiTheme="minorHAnsi"/>
          <w:color w:val="auto"/>
          <w:sz w:val="24"/>
          <w:szCs w:val="24"/>
        </w:rPr>
      </w:pPr>
    </w:p>
    <w:p w14:paraId="7D567D1B" w14:textId="4948AE63" w:rsidR="00445DC4" w:rsidRPr="000027FB" w:rsidRDefault="00772226" w:rsidP="00480C02">
      <w:pPr>
        <w:widowControl/>
        <w:autoSpaceDE w:val="0"/>
        <w:autoSpaceDN w:val="0"/>
        <w:adjustRightInd w:val="0"/>
        <w:rPr>
          <w:rFonts w:ascii="Tahoma" w:hAnsi="Tahoma" w:cs="Tahoma"/>
          <w:b/>
          <w:color w:val="auto"/>
          <w:sz w:val="28"/>
          <w:szCs w:val="28"/>
          <w:lang w:bidi="ar-SA"/>
        </w:rPr>
      </w:pPr>
      <w:r>
        <w:rPr>
          <w:rStyle w:val="Nagwek20"/>
          <w:rFonts w:ascii="Tahoma" w:hAnsi="Tahoma" w:cs="Tahoma"/>
          <w:bCs w:val="0"/>
          <w:color w:val="auto"/>
          <w:sz w:val="28"/>
          <w:szCs w:val="28"/>
        </w:rPr>
        <w:t xml:space="preserve">DZIAŁ </w:t>
      </w:r>
      <w:r w:rsidR="00445DC4" w:rsidRPr="000027FB">
        <w:rPr>
          <w:rStyle w:val="Nagwek20"/>
          <w:rFonts w:ascii="Tahoma" w:hAnsi="Tahoma" w:cs="Tahoma"/>
          <w:bCs w:val="0"/>
          <w:color w:val="auto"/>
          <w:sz w:val="28"/>
          <w:szCs w:val="28"/>
        </w:rPr>
        <w:t>X</w:t>
      </w:r>
      <w:r w:rsidR="009B630C">
        <w:rPr>
          <w:rStyle w:val="Nagwek20"/>
          <w:rFonts w:ascii="Tahoma" w:hAnsi="Tahoma" w:cs="Tahoma"/>
          <w:bCs w:val="0"/>
          <w:color w:val="auto"/>
          <w:sz w:val="28"/>
          <w:szCs w:val="28"/>
        </w:rPr>
        <w:t>V</w:t>
      </w:r>
      <w:r w:rsidR="006E5F24">
        <w:rPr>
          <w:rStyle w:val="Nagwek20"/>
          <w:rFonts w:ascii="Tahoma" w:hAnsi="Tahoma" w:cs="Tahoma"/>
          <w:bCs w:val="0"/>
          <w:color w:val="auto"/>
          <w:sz w:val="28"/>
          <w:szCs w:val="28"/>
        </w:rPr>
        <w:t>I</w:t>
      </w:r>
      <w:r w:rsidR="00E4466E">
        <w:rPr>
          <w:rStyle w:val="Nagwek20"/>
          <w:rFonts w:ascii="Tahoma" w:hAnsi="Tahoma" w:cs="Tahoma"/>
          <w:bCs w:val="0"/>
          <w:color w:val="auto"/>
          <w:sz w:val="28"/>
          <w:szCs w:val="28"/>
        </w:rPr>
        <w:t>.</w:t>
      </w:r>
      <w:r w:rsidR="00445DC4" w:rsidRPr="000027FB">
        <w:rPr>
          <w:rStyle w:val="Nagwek20"/>
          <w:rFonts w:ascii="Tahoma" w:hAnsi="Tahoma" w:cs="Tahoma"/>
          <w:bCs w:val="0"/>
          <w:color w:val="auto"/>
          <w:sz w:val="28"/>
          <w:szCs w:val="28"/>
        </w:rPr>
        <w:t xml:space="preserve"> </w:t>
      </w:r>
      <w:r w:rsidR="00C44250" w:rsidRPr="000027FB">
        <w:rPr>
          <w:rFonts w:ascii="Tahoma" w:hAnsi="Tahoma" w:cs="Tahoma"/>
          <w:b/>
          <w:color w:val="auto"/>
          <w:sz w:val="28"/>
          <w:szCs w:val="28"/>
          <w:lang w:bidi="ar-SA"/>
        </w:rPr>
        <w:t xml:space="preserve"> OPIS KRYTERIÓW I  SPOSO</w:t>
      </w:r>
      <w:r w:rsidR="007741E1" w:rsidRPr="000027FB">
        <w:rPr>
          <w:rFonts w:ascii="Tahoma" w:hAnsi="Tahoma" w:cs="Tahoma"/>
          <w:b/>
          <w:color w:val="auto"/>
          <w:sz w:val="28"/>
          <w:szCs w:val="28"/>
          <w:lang w:bidi="ar-SA"/>
        </w:rPr>
        <w:t>B</w:t>
      </w:r>
      <w:r w:rsidR="00C44250" w:rsidRPr="000027FB">
        <w:rPr>
          <w:rFonts w:ascii="Tahoma" w:hAnsi="Tahoma" w:cs="Tahoma"/>
          <w:b/>
          <w:color w:val="auto"/>
          <w:sz w:val="28"/>
          <w:szCs w:val="28"/>
          <w:lang w:bidi="ar-SA"/>
        </w:rPr>
        <w:t>U</w:t>
      </w:r>
      <w:r w:rsidR="00445DC4" w:rsidRPr="000027FB">
        <w:rPr>
          <w:rFonts w:ascii="Tahoma" w:hAnsi="Tahoma" w:cs="Tahoma"/>
          <w:b/>
          <w:color w:val="auto"/>
          <w:sz w:val="28"/>
          <w:szCs w:val="28"/>
          <w:lang w:bidi="ar-SA"/>
        </w:rPr>
        <w:t xml:space="preserve"> OCENY OFERT</w:t>
      </w:r>
    </w:p>
    <w:p w14:paraId="7A0A82DF" w14:textId="77777777" w:rsidR="00445DC4" w:rsidRPr="000027FB" w:rsidRDefault="00445DC4" w:rsidP="00480C02">
      <w:pPr>
        <w:widowControl/>
        <w:autoSpaceDE w:val="0"/>
        <w:autoSpaceDN w:val="0"/>
        <w:adjustRightInd w:val="0"/>
        <w:rPr>
          <w:rFonts w:ascii="Tahoma" w:hAnsi="Tahoma" w:cs="Tahoma"/>
          <w:b/>
          <w:color w:val="auto"/>
          <w:lang w:bidi="ar-SA"/>
        </w:rPr>
      </w:pPr>
    </w:p>
    <w:p w14:paraId="004B8DD7" w14:textId="77777777" w:rsidR="00445DC4" w:rsidRPr="00720965" w:rsidRDefault="00720965" w:rsidP="00480C02">
      <w:pPr>
        <w:widowControl/>
        <w:autoSpaceDE w:val="0"/>
        <w:autoSpaceDN w:val="0"/>
        <w:adjustRightInd w:val="0"/>
        <w:rPr>
          <w:rFonts w:ascii="Tahoma" w:hAnsi="Tahoma" w:cs="Tahoma"/>
          <w:b/>
          <w:color w:val="auto"/>
          <w:lang w:bidi="ar-SA"/>
        </w:rPr>
      </w:pPr>
      <w:r>
        <w:rPr>
          <w:rFonts w:ascii="Tahoma" w:hAnsi="Tahoma" w:cs="Tahoma"/>
          <w:b/>
          <w:color w:val="auto"/>
          <w:lang w:bidi="ar-SA"/>
        </w:rPr>
        <w:t xml:space="preserve">1. </w:t>
      </w:r>
      <w:r w:rsidR="00C405CD" w:rsidRPr="00720965">
        <w:rPr>
          <w:rFonts w:ascii="Tahoma" w:hAnsi="Tahoma" w:cs="Tahoma"/>
          <w:b/>
          <w:color w:val="auto"/>
          <w:lang w:bidi="ar-SA"/>
        </w:rPr>
        <w:t>Zamawiający wyznaczył następujące kryteria oceny ofert:</w:t>
      </w:r>
      <w:r w:rsidR="0030437D" w:rsidRPr="00720965">
        <w:rPr>
          <w:rFonts w:ascii="Tahoma" w:hAnsi="Tahoma" w:cs="Tahoma"/>
          <w:b/>
          <w:color w:val="auto"/>
          <w:lang w:bidi="ar-SA"/>
        </w:rPr>
        <w:t xml:space="preserve"> </w:t>
      </w:r>
    </w:p>
    <w:p w14:paraId="6D8D2913" w14:textId="77777777" w:rsidR="00FF7F9C" w:rsidRDefault="00C44250" w:rsidP="00480C02">
      <w:pPr>
        <w:shd w:val="clear" w:color="auto" w:fill="FFFFFF"/>
        <w:tabs>
          <w:tab w:val="left" w:pos="0"/>
        </w:tabs>
        <w:ind w:right="1766"/>
        <w:rPr>
          <w:rFonts w:ascii="Tahoma" w:eastAsia="Times New Roman" w:hAnsi="Tahoma" w:cs="Tahoma"/>
          <w:b/>
          <w:color w:val="auto"/>
        </w:rPr>
      </w:pPr>
      <w:r w:rsidRPr="00720965">
        <w:rPr>
          <w:rFonts w:ascii="Tahoma" w:eastAsia="Times New Roman" w:hAnsi="Tahoma" w:cs="Tahoma"/>
          <w:b/>
          <w:color w:val="auto"/>
        </w:rPr>
        <w:t xml:space="preserve">          </w:t>
      </w:r>
      <w:r w:rsidR="001218CE">
        <w:rPr>
          <w:rFonts w:ascii="Tahoma" w:eastAsia="Times New Roman" w:hAnsi="Tahoma" w:cs="Tahoma"/>
          <w:b/>
          <w:color w:val="auto"/>
        </w:rPr>
        <w:t xml:space="preserve">                </w:t>
      </w:r>
      <w:r w:rsidR="00FF7F9C" w:rsidRPr="00720965">
        <w:rPr>
          <w:rFonts w:ascii="Tahoma" w:eastAsia="Times New Roman" w:hAnsi="Tahoma" w:cs="Tahoma"/>
          <w:b/>
          <w:color w:val="auto"/>
        </w:rPr>
        <w:t>Cen</w:t>
      </w:r>
      <w:r w:rsidR="000027FB">
        <w:rPr>
          <w:rFonts w:ascii="Tahoma" w:eastAsia="Times New Roman" w:hAnsi="Tahoma" w:cs="Tahoma"/>
          <w:b/>
          <w:color w:val="auto"/>
        </w:rPr>
        <w:t>a (C</w:t>
      </w:r>
      <w:r w:rsidR="00C439E7">
        <w:rPr>
          <w:rFonts w:ascii="Tahoma" w:eastAsia="Times New Roman" w:hAnsi="Tahoma" w:cs="Tahoma"/>
          <w:b/>
          <w:color w:val="auto"/>
        </w:rPr>
        <w:t>) - waga kryterium 10</w:t>
      </w:r>
      <w:r w:rsidR="00FF7F9C" w:rsidRPr="00720965">
        <w:rPr>
          <w:rFonts w:ascii="Tahoma" w:eastAsia="Times New Roman" w:hAnsi="Tahoma" w:cs="Tahoma"/>
          <w:b/>
          <w:color w:val="auto"/>
        </w:rPr>
        <w:t>0%</w:t>
      </w:r>
    </w:p>
    <w:p w14:paraId="57C39C78" w14:textId="77777777" w:rsidR="00772226" w:rsidRPr="00720965" w:rsidRDefault="00772226" w:rsidP="00480C02">
      <w:pPr>
        <w:shd w:val="clear" w:color="auto" w:fill="FFFFFF"/>
        <w:tabs>
          <w:tab w:val="left" w:pos="0"/>
        </w:tabs>
        <w:ind w:right="1766"/>
        <w:rPr>
          <w:rFonts w:ascii="Tahoma" w:eastAsia="Times New Roman" w:hAnsi="Tahoma" w:cs="Tahoma"/>
          <w:color w:val="auto"/>
        </w:rPr>
      </w:pPr>
    </w:p>
    <w:p w14:paraId="5B6DB20B" w14:textId="77777777" w:rsidR="00A4063B" w:rsidRPr="000027FB" w:rsidRDefault="00FF7F9C" w:rsidP="00480C02">
      <w:pPr>
        <w:shd w:val="clear" w:color="auto" w:fill="FFFFFF"/>
        <w:ind w:left="5"/>
        <w:jc w:val="both"/>
        <w:rPr>
          <w:rFonts w:ascii="Tahoma" w:eastAsia="Times New Roman" w:hAnsi="Tahoma" w:cs="Tahoma"/>
          <w:color w:val="auto"/>
          <w:spacing w:val="-2"/>
          <w:sz w:val="22"/>
          <w:szCs w:val="22"/>
        </w:rPr>
      </w:pPr>
      <w:r w:rsidRPr="000027FB">
        <w:rPr>
          <w:rFonts w:ascii="Tahoma" w:eastAsia="Times New Roman" w:hAnsi="Tahoma" w:cs="Tahoma"/>
          <w:color w:val="auto"/>
          <w:sz w:val="22"/>
          <w:szCs w:val="22"/>
        </w:rPr>
        <w:t xml:space="preserve">W trakcie oceny kolejno rozpatrywanym i ocenianym ofertom przyznane zostaną punkty według wzoru: C=(C </w:t>
      </w:r>
      <w:r w:rsidRPr="000027FB">
        <w:rPr>
          <w:rFonts w:ascii="Tahoma" w:eastAsia="Times New Roman" w:hAnsi="Tahoma" w:cs="Tahoma"/>
          <w:color w:val="auto"/>
          <w:sz w:val="22"/>
          <w:szCs w:val="22"/>
          <w:vertAlign w:val="subscript"/>
        </w:rPr>
        <w:t>min</w:t>
      </w:r>
      <w:r w:rsidRPr="000027FB">
        <w:rPr>
          <w:rFonts w:ascii="Tahoma" w:eastAsia="Times New Roman" w:hAnsi="Tahoma" w:cs="Tahoma"/>
          <w:color w:val="auto"/>
          <w:sz w:val="22"/>
          <w:szCs w:val="22"/>
        </w:rPr>
        <w:t xml:space="preserve"> : C </w:t>
      </w:r>
      <w:r w:rsidRPr="000027FB">
        <w:rPr>
          <w:rFonts w:ascii="Tahoma" w:eastAsia="Times New Roman" w:hAnsi="Tahoma" w:cs="Tahoma"/>
          <w:color w:val="auto"/>
          <w:sz w:val="22"/>
          <w:szCs w:val="22"/>
          <w:vertAlign w:val="subscript"/>
        </w:rPr>
        <w:t>oferty</w:t>
      </w:r>
      <w:r w:rsidR="00C439E7">
        <w:rPr>
          <w:rFonts w:ascii="Tahoma" w:eastAsia="Times New Roman" w:hAnsi="Tahoma" w:cs="Tahoma"/>
          <w:color w:val="auto"/>
          <w:sz w:val="22"/>
          <w:szCs w:val="22"/>
        </w:rPr>
        <w:t xml:space="preserve"> ) ×  </w:t>
      </w:r>
      <w:r w:rsidR="00C439E7" w:rsidRPr="00C439E7">
        <w:rPr>
          <w:rFonts w:ascii="Tahoma" w:eastAsia="Times New Roman" w:hAnsi="Tahoma" w:cs="Tahoma"/>
          <w:b/>
          <w:color w:val="auto"/>
          <w:sz w:val="22"/>
          <w:szCs w:val="22"/>
        </w:rPr>
        <w:t>10</w:t>
      </w:r>
      <w:r w:rsidRPr="00C439E7">
        <w:rPr>
          <w:rFonts w:ascii="Tahoma" w:eastAsia="Times New Roman" w:hAnsi="Tahoma" w:cs="Tahoma"/>
          <w:b/>
          <w:color w:val="auto"/>
          <w:sz w:val="22"/>
          <w:szCs w:val="22"/>
        </w:rPr>
        <w:t>0</w:t>
      </w:r>
      <w:r w:rsidRPr="000027FB">
        <w:rPr>
          <w:rFonts w:ascii="Tahoma" w:eastAsia="Times New Roman" w:hAnsi="Tahoma" w:cs="Tahoma"/>
          <w:color w:val="auto"/>
          <w:sz w:val="22"/>
          <w:szCs w:val="22"/>
        </w:rPr>
        <w:t xml:space="preserve">, gdzie </w:t>
      </w:r>
      <w:proofErr w:type="spellStart"/>
      <w:r w:rsidRPr="000027FB">
        <w:rPr>
          <w:rFonts w:ascii="Tahoma" w:eastAsia="Times New Roman" w:hAnsi="Tahoma" w:cs="Tahoma"/>
          <w:color w:val="auto"/>
          <w:sz w:val="22"/>
          <w:szCs w:val="22"/>
        </w:rPr>
        <w:t>C</w:t>
      </w:r>
      <w:r w:rsidRPr="000027FB">
        <w:rPr>
          <w:rFonts w:ascii="Tahoma" w:eastAsia="Times New Roman" w:hAnsi="Tahoma" w:cs="Tahoma"/>
          <w:color w:val="auto"/>
          <w:sz w:val="22"/>
          <w:szCs w:val="22"/>
          <w:vertAlign w:val="subscript"/>
        </w:rPr>
        <w:t>min</w:t>
      </w:r>
      <w:proofErr w:type="spellEnd"/>
      <w:r w:rsidRPr="000027FB">
        <w:rPr>
          <w:rFonts w:ascii="Tahoma" w:eastAsia="Times New Roman" w:hAnsi="Tahoma" w:cs="Tahoma"/>
          <w:color w:val="auto"/>
          <w:sz w:val="22"/>
          <w:szCs w:val="22"/>
        </w:rPr>
        <w:t xml:space="preserve"> oznacza najniższą cenę spośród ofert nie podlegających odrzuceniu, a </w:t>
      </w:r>
      <w:proofErr w:type="spellStart"/>
      <w:r w:rsidRPr="000027FB">
        <w:rPr>
          <w:rFonts w:ascii="Tahoma" w:eastAsia="Times New Roman" w:hAnsi="Tahoma" w:cs="Tahoma"/>
          <w:color w:val="auto"/>
          <w:sz w:val="22"/>
          <w:szCs w:val="22"/>
        </w:rPr>
        <w:t>C</w:t>
      </w:r>
      <w:r w:rsidRPr="000027FB">
        <w:rPr>
          <w:rFonts w:ascii="Tahoma" w:eastAsia="Times New Roman" w:hAnsi="Tahoma" w:cs="Tahoma"/>
          <w:color w:val="auto"/>
          <w:sz w:val="22"/>
          <w:szCs w:val="22"/>
          <w:vertAlign w:val="subscript"/>
        </w:rPr>
        <w:t>oferty</w:t>
      </w:r>
      <w:proofErr w:type="spellEnd"/>
      <w:r w:rsidRPr="000027FB">
        <w:rPr>
          <w:rFonts w:ascii="Tahoma" w:eastAsia="Times New Roman" w:hAnsi="Tahoma" w:cs="Tahoma"/>
          <w:color w:val="auto"/>
          <w:sz w:val="22"/>
          <w:szCs w:val="22"/>
        </w:rPr>
        <w:t xml:space="preserve"> cenę </w:t>
      </w:r>
      <w:r w:rsidRPr="000027FB">
        <w:rPr>
          <w:rFonts w:ascii="Tahoma" w:eastAsia="Times New Roman" w:hAnsi="Tahoma" w:cs="Tahoma"/>
          <w:color w:val="auto"/>
          <w:spacing w:val="-2"/>
          <w:sz w:val="22"/>
          <w:szCs w:val="22"/>
        </w:rPr>
        <w:t>badanej oferty.</w:t>
      </w:r>
    </w:p>
    <w:p w14:paraId="1A5426B1" w14:textId="77777777" w:rsidR="00FF7F9C" w:rsidRPr="00E163FF" w:rsidRDefault="00720965" w:rsidP="00480C02">
      <w:pPr>
        <w:widowControl/>
        <w:autoSpaceDE w:val="0"/>
        <w:autoSpaceDN w:val="0"/>
        <w:adjustRightInd w:val="0"/>
        <w:rPr>
          <w:rFonts w:ascii="Tahoma" w:hAnsi="Tahoma" w:cs="Tahoma"/>
          <w:color w:val="auto"/>
          <w:sz w:val="22"/>
          <w:szCs w:val="22"/>
          <w:lang w:bidi="ar-SA"/>
        </w:rPr>
      </w:pPr>
      <w:r w:rsidRPr="00E163FF">
        <w:rPr>
          <w:rFonts w:ascii="Tahoma" w:hAnsi="Tahoma" w:cs="Tahoma"/>
          <w:sz w:val="22"/>
          <w:szCs w:val="22"/>
        </w:rPr>
        <w:t xml:space="preserve">2. </w:t>
      </w:r>
      <w:r w:rsidR="007F40B4" w:rsidRPr="00E163FF">
        <w:rPr>
          <w:rFonts w:ascii="Tahoma" w:hAnsi="Tahoma" w:cs="Tahoma"/>
          <w:sz w:val="22"/>
          <w:szCs w:val="22"/>
        </w:rPr>
        <w:t>Ocenie zostaną poddane  oferty nie podlegające odrzuceniu.</w:t>
      </w:r>
    </w:p>
    <w:p w14:paraId="295D0DD9" w14:textId="77777777" w:rsidR="00E163FF" w:rsidRPr="00E163FF" w:rsidRDefault="00720965" w:rsidP="00480C02">
      <w:pPr>
        <w:pStyle w:val="Default"/>
        <w:rPr>
          <w:rFonts w:ascii="Tahoma" w:hAnsi="Tahoma" w:cs="Tahoma"/>
        </w:rPr>
      </w:pPr>
      <w:r w:rsidRPr="00E163FF">
        <w:rPr>
          <w:rFonts w:ascii="Tahoma" w:hAnsi="Tahoma" w:cs="Tahoma"/>
          <w:color w:val="auto"/>
          <w:sz w:val="22"/>
          <w:szCs w:val="22"/>
        </w:rPr>
        <w:t>3</w:t>
      </w:r>
      <w:r w:rsidR="00445DC4" w:rsidRPr="00E163FF">
        <w:rPr>
          <w:rFonts w:ascii="Tahoma" w:hAnsi="Tahoma" w:cs="Tahoma"/>
          <w:color w:val="auto"/>
          <w:sz w:val="22"/>
          <w:szCs w:val="22"/>
        </w:rPr>
        <w:t>.</w:t>
      </w:r>
      <w:r w:rsidR="00E163FF" w:rsidRPr="00E163FF">
        <w:rPr>
          <w:rFonts w:ascii="Tahoma" w:hAnsi="Tahoma" w:cs="Tahoma"/>
        </w:rPr>
        <w:t xml:space="preserve"> </w:t>
      </w:r>
      <w:r w:rsidR="00E163FF" w:rsidRPr="00E163FF">
        <w:rPr>
          <w:rFonts w:ascii="Tahoma" w:hAnsi="Tahoma" w:cs="Tahoma"/>
          <w:sz w:val="22"/>
          <w:szCs w:val="22"/>
        </w:rPr>
        <w:t xml:space="preserve">Oferty oceniane będą punktowo. Maksymalna ilość punktów, jaką po uwzględnieniu kryteriów może osiągnąć oferta wynosi 100 punktów. </w:t>
      </w:r>
    </w:p>
    <w:p w14:paraId="71E9047D" w14:textId="77777777" w:rsidR="00E163FF" w:rsidRPr="00E163FF" w:rsidRDefault="00E163FF" w:rsidP="00480C02">
      <w:pPr>
        <w:widowControl/>
        <w:autoSpaceDE w:val="0"/>
        <w:autoSpaceDN w:val="0"/>
        <w:adjustRightInd w:val="0"/>
        <w:rPr>
          <w:rFonts w:ascii="Tahoma" w:hAnsi="Tahoma" w:cs="Tahoma"/>
          <w:sz w:val="22"/>
          <w:szCs w:val="22"/>
          <w:lang w:bidi="ar-SA"/>
        </w:rPr>
      </w:pPr>
      <w:r>
        <w:rPr>
          <w:rFonts w:ascii="Tahoma" w:hAnsi="Tahoma" w:cs="Tahoma"/>
          <w:sz w:val="22"/>
          <w:szCs w:val="22"/>
          <w:lang w:bidi="ar-SA"/>
        </w:rPr>
        <w:t>4</w:t>
      </w:r>
      <w:r w:rsidRPr="00E163FF">
        <w:rPr>
          <w:rFonts w:ascii="Tahoma" w:hAnsi="Tahoma" w:cs="Tahoma"/>
          <w:sz w:val="22"/>
          <w:szCs w:val="22"/>
          <w:lang w:bidi="ar-SA"/>
        </w:rPr>
        <w:t xml:space="preserve">. Oferta z najwyższą ilością punktów, zostanie uznana za najkorzystniejszą. </w:t>
      </w:r>
    </w:p>
    <w:p w14:paraId="135E1444" w14:textId="77777777" w:rsidR="00E163FF" w:rsidRPr="00E163FF" w:rsidRDefault="00E163FF" w:rsidP="00480C02">
      <w:pPr>
        <w:widowControl/>
        <w:autoSpaceDE w:val="0"/>
        <w:autoSpaceDN w:val="0"/>
        <w:adjustRightInd w:val="0"/>
        <w:rPr>
          <w:rFonts w:ascii="Tahoma" w:hAnsi="Tahoma" w:cs="Tahoma"/>
          <w:sz w:val="22"/>
          <w:szCs w:val="22"/>
          <w:lang w:bidi="ar-SA"/>
        </w:rPr>
      </w:pPr>
      <w:r w:rsidRPr="00367845">
        <w:rPr>
          <w:rFonts w:ascii="Tahoma" w:hAnsi="Tahoma" w:cs="Tahoma"/>
          <w:sz w:val="22"/>
          <w:szCs w:val="22"/>
          <w:lang w:bidi="ar-SA"/>
        </w:rPr>
        <w:t>5</w:t>
      </w:r>
      <w:r w:rsidRPr="00E163FF">
        <w:rPr>
          <w:rFonts w:ascii="Tahoma" w:hAnsi="Tahoma" w:cs="Tahoma"/>
          <w:sz w:val="22"/>
          <w:szCs w:val="22"/>
          <w:lang w:bidi="ar-SA"/>
        </w:rPr>
        <w:t xml:space="preserve">. Pozostałe oferty zostaną sklasyfikowane zgodnie z ilością uzyskanych punktów. </w:t>
      </w:r>
    </w:p>
    <w:p w14:paraId="70B29DCA" w14:textId="42BAC6CE" w:rsidR="00E163FF" w:rsidRPr="00661FE2" w:rsidRDefault="00E163FF" w:rsidP="00480C02">
      <w:pPr>
        <w:widowControl/>
        <w:autoSpaceDE w:val="0"/>
        <w:autoSpaceDN w:val="0"/>
        <w:adjustRightInd w:val="0"/>
        <w:rPr>
          <w:rFonts w:ascii="Tahoma" w:hAnsi="Tahoma" w:cs="Tahoma"/>
          <w:sz w:val="22"/>
          <w:szCs w:val="22"/>
          <w:lang w:bidi="ar-SA"/>
        </w:rPr>
      </w:pPr>
      <w:r w:rsidRPr="00367845">
        <w:rPr>
          <w:rFonts w:ascii="Tahoma" w:hAnsi="Tahoma" w:cs="Tahoma"/>
          <w:sz w:val="22"/>
          <w:szCs w:val="22"/>
          <w:lang w:bidi="ar-SA"/>
        </w:rPr>
        <w:t>6</w:t>
      </w:r>
      <w:r w:rsidRPr="00E163FF">
        <w:rPr>
          <w:rFonts w:ascii="Tahoma" w:hAnsi="Tahoma" w:cs="Tahoma"/>
          <w:sz w:val="22"/>
          <w:szCs w:val="22"/>
          <w:lang w:bidi="ar-SA"/>
        </w:rPr>
        <w:t xml:space="preserve">. Zamawiający dokona wyboru oferty tego z Wykonawców, która uzyska w wyniku oceny </w:t>
      </w:r>
      <w:r w:rsidR="006E5F24">
        <w:rPr>
          <w:rFonts w:ascii="Tahoma" w:hAnsi="Tahoma" w:cs="Tahoma"/>
          <w:sz w:val="22"/>
          <w:szCs w:val="22"/>
          <w:lang w:bidi="ar-SA"/>
        </w:rPr>
        <w:t xml:space="preserve">ofert  </w:t>
      </w:r>
      <w:r w:rsidRPr="00E163FF">
        <w:rPr>
          <w:rFonts w:ascii="Tahoma" w:hAnsi="Tahoma" w:cs="Tahoma"/>
          <w:sz w:val="22"/>
          <w:szCs w:val="22"/>
          <w:lang w:bidi="ar-SA"/>
        </w:rPr>
        <w:t xml:space="preserve">najwyższą liczbę punktów. </w:t>
      </w:r>
    </w:p>
    <w:p w14:paraId="0F5C4B71" w14:textId="032D1696" w:rsidR="007A7603" w:rsidRPr="00B850B7" w:rsidRDefault="00720965" w:rsidP="00480C02">
      <w:pPr>
        <w:pStyle w:val="Teksttreci2"/>
        <w:shd w:val="clear" w:color="auto" w:fill="auto"/>
        <w:spacing w:before="0" w:after="0" w:line="240" w:lineRule="auto"/>
        <w:ind w:right="23" w:firstLine="0"/>
        <w:jc w:val="both"/>
        <w:rPr>
          <w:rFonts w:ascii="Tahoma" w:hAnsi="Tahoma" w:cs="Tahoma"/>
        </w:rPr>
      </w:pPr>
      <w:r w:rsidRPr="00B850B7">
        <w:rPr>
          <w:rFonts w:ascii="Tahoma" w:hAnsi="Tahoma" w:cs="Tahoma"/>
        </w:rPr>
        <w:t>7</w:t>
      </w:r>
      <w:r w:rsidR="00E73613" w:rsidRPr="00B850B7">
        <w:rPr>
          <w:rFonts w:ascii="Tahoma" w:hAnsi="Tahoma" w:cs="Tahoma"/>
        </w:rPr>
        <w:t xml:space="preserve">. </w:t>
      </w:r>
      <w:r w:rsidR="00445DC4" w:rsidRPr="00B850B7">
        <w:rPr>
          <w:rFonts w:ascii="Tahoma" w:hAnsi="Tahoma" w:cs="Tahoma"/>
        </w:rPr>
        <w:t xml:space="preserve">Jeżeli nie można wybrać najkorzystniejszej oferty z uwagi na to, że dwie lub więcej ofert uzyskała taką samą ilość punktów, </w:t>
      </w:r>
      <w:r w:rsidR="00BC7627">
        <w:rPr>
          <w:rFonts w:ascii="Tahoma" w:hAnsi="Tahoma" w:cs="Tahoma"/>
        </w:rPr>
        <w:t>Z</w:t>
      </w:r>
      <w:r w:rsidR="00445DC4" w:rsidRPr="00B850B7">
        <w:rPr>
          <w:rFonts w:ascii="Tahoma" w:hAnsi="Tahoma" w:cs="Tahoma"/>
        </w:rPr>
        <w:t xml:space="preserve">amawiający </w:t>
      </w:r>
      <w:bookmarkStart w:id="23" w:name="bookmark59"/>
      <w:r w:rsidR="00445DC4" w:rsidRPr="00B850B7">
        <w:rPr>
          <w:rFonts w:ascii="Tahoma" w:hAnsi="Tahoma" w:cs="Tahoma"/>
        </w:rPr>
        <w:t xml:space="preserve">wezwie </w:t>
      </w:r>
      <w:r w:rsidR="00BC7627">
        <w:rPr>
          <w:rFonts w:ascii="Tahoma" w:hAnsi="Tahoma" w:cs="Tahoma"/>
        </w:rPr>
        <w:t>W</w:t>
      </w:r>
      <w:r w:rsidR="00445DC4" w:rsidRPr="00B850B7">
        <w:rPr>
          <w:rFonts w:ascii="Tahoma" w:hAnsi="Tahoma" w:cs="Tahoma"/>
        </w:rPr>
        <w:t xml:space="preserve">ykonawców, którzy złożyli te oferty, do złożenia w terminie określonym przez </w:t>
      </w:r>
      <w:r w:rsidR="00BC7627">
        <w:rPr>
          <w:rFonts w:ascii="Tahoma" w:hAnsi="Tahoma" w:cs="Tahoma"/>
        </w:rPr>
        <w:t>Z</w:t>
      </w:r>
      <w:r w:rsidR="00445DC4" w:rsidRPr="00B850B7">
        <w:rPr>
          <w:rFonts w:ascii="Tahoma" w:hAnsi="Tahoma" w:cs="Tahoma"/>
        </w:rPr>
        <w:t>amawiającego ofert dodatkowych zawierających nową cenę.</w:t>
      </w:r>
      <w:bookmarkEnd w:id="23"/>
    </w:p>
    <w:p w14:paraId="62C6E7AB" w14:textId="77777777" w:rsidR="006D0E41" w:rsidRDefault="006D0E41" w:rsidP="00480C02">
      <w:pPr>
        <w:pStyle w:val="Nagwek21"/>
        <w:keepNext/>
        <w:keepLines/>
        <w:shd w:val="clear" w:color="auto" w:fill="auto"/>
        <w:tabs>
          <w:tab w:val="left" w:pos="1104"/>
        </w:tabs>
        <w:spacing w:after="0" w:line="240" w:lineRule="auto"/>
        <w:ind w:firstLine="0"/>
        <w:rPr>
          <w:rFonts w:asciiTheme="minorHAnsi" w:hAnsiTheme="minorHAnsi"/>
          <w:sz w:val="28"/>
          <w:szCs w:val="28"/>
        </w:rPr>
      </w:pPr>
    </w:p>
    <w:p w14:paraId="5D5B291C" w14:textId="77777777" w:rsidR="00661FE2" w:rsidRDefault="00661FE2" w:rsidP="00480C02">
      <w:pPr>
        <w:widowControl/>
        <w:shd w:val="clear" w:color="auto" w:fill="D6E3BC" w:themeFill="accent3" w:themeFillTint="66"/>
        <w:spacing w:after="200"/>
        <w:contextualSpacing/>
        <w:jc w:val="both"/>
        <w:rPr>
          <w:rFonts w:ascii="Tahoma" w:eastAsiaTheme="majorEastAsia" w:hAnsi="Tahoma" w:cs="Tahoma"/>
          <w:b/>
          <w:color w:val="auto"/>
          <w:sz w:val="28"/>
          <w:szCs w:val="28"/>
          <w:lang w:eastAsia="en-US"/>
        </w:rPr>
      </w:pPr>
      <w:r>
        <w:rPr>
          <w:rFonts w:ascii="Tahoma" w:eastAsiaTheme="majorEastAsia" w:hAnsi="Tahoma" w:cs="Tahoma"/>
          <w:b/>
          <w:color w:val="auto"/>
          <w:sz w:val="28"/>
          <w:szCs w:val="28"/>
          <w:lang w:eastAsia="en-US"/>
        </w:rPr>
        <w:t xml:space="preserve">DZIAŁ </w:t>
      </w:r>
      <w:r w:rsidR="00EE5CD8" w:rsidRPr="009B630C">
        <w:rPr>
          <w:rFonts w:ascii="Tahoma" w:eastAsiaTheme="majorEastAsia" w:hAnsi="Tahoma" w:cs="Tahoma"/>
          <w:b/>
          <w:color w:val="auto"/>
          <w:sz w:val="28"/>
          <w:szCs w:val="28"/>
          <w:lang w:eastAsia="en-US"/>
        </w:rPr>
        <w:t>XV</w:t>
      </w:r>
      <w:r w:rsidR="008C011D">
        <w:rPr>
          <w:rFonts w:ascii="Tahoma" w:eastAsiaTheme="majorEastAsia" w:hAnsi="Tahoma" w:cs="Tahoma"/>
          <w:b/>
          <w:color w:val="auto"/>
          <w:sz w:val="28"/>
          <w:szCs w:val="28"/>
          <w:lang w:eastAsia="en-US"/>
        </w:rPr>
        <w:t>II</w:t>
      </w:r>
      <w:r w:rsidR="006D0E41" w:rsidRPr="009B630C">
        <w:rPr>
          <w:rFonts w:ascii="Tahoma" w:eastAsiaTheme="majorEastAsia" w:hAnsi="Tahoma" w:cs="Tahoma"/>
          <w:b/>
          <w:color w:val="auto"/>
          <w:sz w:val="28"/>
          <w:szCs w:val="28"/>
          <w:lang w:eastAsia="en-US"/>
        </w:rPr>
        <w:t>. W</w:t>
      </w:r>
      <w:r>
        <w:rPr>
          <w:rFonts w:ascii="Tahoma" w:eastAsiaTheme="majorEastAsia" w:hAnsi="Tahoma" w:cs="Tahoma"/>
          <w:b/>
          <w:color w:val="auto"/>
          <w:sz w:val="28"/>
          <w:szCs w:val="28"/>
          <w:lang w:eastAsia="en-US"/>
        </w:rPr>
        <w:t>YKONAWCY /PODWYKONAWCY/ PODMIOTY TRZECIE</w:t>
      </w:r>
    </w:p>
    <w:p w14:paraId="71C335E7" w14:textId="0A5B85E4" w:rsidR="006D0E41" w:rsidRPr="009B630C" w:rsidRDefault="00661FE2" w:rsidP="00480C02">
      <w:pPr>
        <w:widowControl/>
        <w:shd w:val="clear" w:color="auto" w:fill="D6E3BC" w:themeFill="accent3" w:themeFillTint="66"/>
        <w:spacing w:after="200"/>
        <w:contextualSpacing/>
        <w:jc w:val="both"/>
        <w:rPr>
          <w:rFonts w:ascii="Tahoma" w:eastAsiaTheme="majorEastAsia" w:hAnsi="Tahoma" w:cs="Tahoma"/>
          <w:b/>
          <w:color w:val="auto"/>
          <w:sz w:val="28"/>
          <w:szCs w:val="28"/>
          <w:lang w:eastAsia="en-US"/>
        </w:rPr>
      </w:pPr>
      <w:r>
        <w:rPr>
          <w:rFonts w:ascii="Tahoma" w:eastAsiaTheme="majorEastAsia" w:hAnsi="Tahoma" w:cs="Tahoma"/>
          <w:b/>
          <w:color w:val="auto"/>
          <w:sz w:val="28"/>
          <w:szCs w:val="28"/>
          <w:lang w:eastAsia="en-US"/>
        </w:rPr>
        <w:t xml:space="preserve">                      UDOSTĘPNIAJACE WYKONAWCY SWÓJ POTENCIAŁ </w:t>
      </w:r>
    </w:p>
    <w:p w14:paraId="68F7CBDD" w14:textId="77777777" w:rsidR="006D0E41" w:rsidRPr="003E42D8" w:rsidRDefault="006D0E41" w:rsidP="00480C02">
      <w:pPr>
        <w:pStyle w:val="Teksttreci2"/>
        <w:shd w:val="clear" w:color="auto" w:fill="auto"/>
        <w:tabs>
          <w:tab w:val="left" w:pos="1740"/>
        </w:tabs>
        <w:spacing w:before="0" w:after="0" w:line="240" w:lineRule="auto"/>
        <w:ind w:firstLine="0"/>
        <w:jc w:val="left"/>
        <w:rPr>
          <w:rFonts w:asciiTheme="minorHAnsi" w:hAnsiTheme="minorHAnsi"/>
          <w:sz w:val="24"/>
          <w:szCs w:val="24"/>
        </w:rPr>
      </w:pPr>
      <w:r>
        <w:rPr>
          <w:rFonts w:asciiTheme="minorHAnsi" w:hAnsiTheme="minorHAnsi"/>
          <w:sz w:val="24"/>
          <w:szCs w:val="24"/>
        </w:rPr>
        <w:tab/>
      </w:r>
    </w:p>
    <w:p w14:paraId="0554BB53" w14:textId="77777777" w:rsidR="00B03DD8" w:rsidRDefault="00B03DD8" w:rsidP="00480C02">
      <w:pPr>
        <w:widowControl/>
        <w:spacing w:after="120"/>
        <w:contextualSpacing/>
        <w:jc w:val="both"/>
        <w:rPr>
          <w:rFonts w:ascii="Tahoma" w:eastAsiaTheme="majorEastAsia" w:hAnsi="Tahoma" w:cs="Tahoma"/>
          <w:sz w:val="22"/>
          <w:szCs w:val="22"/>
          <w:lang w:eastAsia="en-US"/>
        </w:rPr>
      </w:pPr>
      <w:r w:rsidRPr="009B630C">
        <w:rPr>
          <w:rFonts w:ascii="Tahoma" w:eastAsiaTheme="majorEastAsia" w:hAnsi="Tahoma" w:cs="Tahoma"/>
          <w:sz w:val="22"/>
          <w:szCs w:val="22"/>
          <w:lang w:eastAsia="en-US"/>
        </w:rPr>
        <w:t xml:space="preserve">1. </w:t>
      </w:r>
      <w:r w:rsidR="006D0E41" w:rsidRPr="009B630C">
        <w:rPr>
          <w:rFonts w:ascii="Tahoma" w:eastAsiaTheme="majorEastAsia" w:hAnsi="Tahoma" w:cs="Tahoma"/>
          <w:sz w:val="22"/>
          <w:szCs w:val="22"/>
          <w:lang w:eastAsia="en-US"/>
        </w:rPr>
        <w:t>Wykonawcą</w:t>
      </w:r>
      <w:r w:rsidR="006D0E41" w:rsidRPr="009B630C">
        <w:rPr>
          <w:rFonts w:ascii="Tahoma" w:eastAsiaTheme="majorEastAsia" w:hAnsi="Tahoma" w:cs="Tahoma"/>
          <w:b/>
          <w:sz w:val="22"/>
          <w:szCs w:val="22"/>
          <w:lang w:eastAsia="en-US"/>
        </w:rPr>
        <w:t xml:space="preserve"> </w:t>
      </w:r>
      <w:r w:rsidR="006D0E41" w:rsidRPr="009B630C">
        <w:rPr>
          <w:rFonts w:ascii="Tahoma" w:eastAsiaTheme="majorEastAsia" w:hAnsi="Tahoma" w:cs="Tahoma"/>
          <w:bCs/>
          <w:sz w:val="22"/>
          <w:szCs w:val="22"/>
          <w:lang w:eastAsia="en-US"/>
        </w:rPr>
        <w:t>jest</w:t>
      </w:r>
      <w:r w:rsidR="006D0E41" w:rsidRPr="009B630C">
        <w:rPr>
          <w:rFonts w:ascii="Tahoma" w:eastAsiaTheme="majorEastAsia" w:hAnsi="Tahoma" w:cs="Tahoma"/>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077ECCFB" w14:textId="77777777" w:rsidR="00661FE2" w:rsidRPr="009B630C" w:rsidRDefault="00661FE2" w:rsidP="00480C02">
      <w:pPr>
        <w:widowControl/>
        <w:spacing w:after="120"/>
        <w:contextualSpacing/>
        <w:jc w:val="both"/>
        <w:rPr>
          <w:rFonts w:ascii="Tahoma" w:eastAsiaTheme="majorEastAsia" w:hAnsi="Tahoma" w:cs="Tahoma"/>
          <w:sz w:val="22"/>
          <w:szCs w:val="22"/>
          <w:lang w:eastAsia="en-US"/>
        </w:rPr>
      </w:pPr>
    </w:p>
    <w:p w14:paraId="70D21EE0" w14:textId="76847891" w:rsidR="006D0E41" w:rsidRDefault="00B03DD8" w:rsidP="00480C02">
      <w:pPr>
        <w:widowControl/>
        <w:spacing w:after="120"/>
        <w:contextualSpacing/>
        <w:jc w:val="both"/>
        <w:rPr>
          <w:rFonts w:ascii="Tahoma" w:eastAsiaTheme="majorEastAsia" w:hAnsi="Tahoma" w:cs="Tahoma"/>
          <w:sz w:val="22"/>
          <w:szCs w:val="22"/>
          <w:lang w:eastAsia="en-US"/>
        </w:rPr>
      </w:pPr>
      <w:r w:rsidRPr="009B630C">
        <w:rPr>
          <w:rFonts w:ascii="Tahoma" w:eastAsiaTheme="majorEastAsia" w:hAnsi="Tahoma" w:cs="Tahoma"/>
          <w:sz w:val="22"/>
          <w:szCs w:val="22"/>
          <w:lang w:eastAsia="en-US"/>
        </w:rPr>
        <w:t xml:space="preserve">2. </w:t>
      </w:r>
      <w:r w:rsidR="006D0E41" w:rsidRPr="009B630C">
        <w:rPr>
          <w:rFonts w:ascii="Tahoma" w:eastAsiaTheme="majorEastAsia" w:hAnsi="Tahoma" w:cs="Tahoma"/>
          <w:sz w:val="22"/>
          <w:szCs w:val="22"/>
          <w:lang w:eastAsia="en-US"/>
        </w:rPr>
        <w:t xml:space="preserve">Zamawiający </w:t>
      </w:r>
      <w:r w:rsidR="006D0E41" w:rsidRPr="009B630C">
        <w:rPr>
          <w:rFonts w:ascii="Tahoma" w:eastAsiaTheme="majorEastAsia" w:hAnsi="Tahoma" w:cs="Tahoma"/>
          <w:sz w:val="22"/>
          <w:szCs w:val="22"/>
          <w:u w:val="single"/>
          <w:lang w:eastAsia="en-US"/>
        </w:rPr>
        <w:t>nie zastrzega</w:t>
      </w:r>
      <w:r w:rsidR="006D0E41" w:rsidRPr="009B630C">
        <w:rPr>
          <w:rFonts w:ascii="Tahoma" w:eastAsiaTheme="majorEastAsia" w:hAnsi="Tahoma" w:cs="Tahoma"/>
          <w:sz w:val="22"/>
          <w:szCs w:val="22"/>
          <w:lang w:eastAsia="en-US"/>
        </w:rPr>
        <w:t xml:space="preserve"> możliwości ubiegania się o udzielenie zamówienia wyłącznie przez </w:t>
      </w:r>
      <w:r w:rsidR="00BC7627">
        <w:rPr>
          <w:rFonts w:ascii="Tahoma" w:eastAsiaTheme="majorEastAsia" w:hAnsi="Tahoma" w:cs="Tahoma"/>
          <w:sz w:val="22"/>
          <w:szCs w:val="22"/>
          <w:lang w:eastAsia="en-US"/>
        </w:rPr>
        <w:t>W</w:t>
      </w:r>
      <w:r w:rsidR="006D0E41" w:rsidRPr="009B630C">
        <w:rPr>
          <w:rFonts w:ascii="Tahoma" w:eastAsiaTheme="majorEastAsia" w:hAnsi="Tahoma" w:cs="Tahoma"/>
          <w:sz w:val="22"/>
          <w:szCs w:val="22"/>
          <w:lang w:eastAsia="en-US"/>
        </w:rPr>
        <w:t xml:space="preserve">ykonawców, o których mowa w art. 94 ustawy </w:t>
      </w:r>
      <w:proofErr w:type="spellStart"/>
      <w:r w:rsidR="006D0E41" w:rsidRPr="009B630C">
        <w:rPr>
          <w:rFonts w:ascii="Tahoma" w:eastAsiaTheme="majorEastAsia" w:hAnsi="Tahoma" w:cs="Tahoma"/>
          <w:sz w:val="22"/>
          <w:szCs w:val="22"/>
          <w:lang w:eastAsia="en-US"/>
        </w:rPr>
        <w:t>Pzp</w:t>
      </w:r>
      <w:proofErr w:type="spellEnd"/>
      <w:r w:rsidR="006D0E41" w:rsidRPr="009B630C">
        <w:rPr>
          <w:rFonts w:ascii="Tahoma" w:eastAsiaTheme="majorEastAsia" w:hAnsi="Tahoma" w:cs="Tahoma"/>
          <w:sz w:val="22"/>
          <w:szCs w:val="22"/>
          <w:lang w:eastAsia="en-US"/>
        </w:rPr>
        <w:t xml:space="preserve">, tj. mających status zakładu pracy chronionej, spółdzielnie socjalne oraz innych </w:t>
      </w:r>
      <w:r w:rsidR="00BC7627">
        <w:rPr>
          <w:rFonts w:ascii="Tahoma" w:eastAsiaTheme="majorEastAsia" w:hAnsi="Tahoma" w:cs="Tahoma"/>
          <w:sz w:val="22"/>
          <w:szCs w:val="22"/>
          <w:lang w:eastAsia="en-US"/>
        </w:rPr>
        <w:t>W</w:t>
      </w:r>
      <w:r w:rsidR="006D0E41" w:rsidRPr="009B630C">
        <w:rPr>
          <w:rFonts w:ascii="Tahoma" w:eastAsiaTheme="majorEastAsia" w:hAnsi="Tahoma" w:cs="Tahoma"/>
          <w:sz w:val="22"/>
          <w:szCs w:val="22"/>
          <w:lang w:eastAsia="en-US"/>
        </w:rPr>
        <w:t>ykonawców, których głównym celem lub głównym celem działalności ich wyodrębnionych organizacyjnie jednostek, które będą realizowały zamówienie, jest społeczna i zawodowa integracja osób społecznie marginalizowanych.</w:t>
      </w:r>
    </w:p>
    <w:p w14:paraId="47F75A94" w14:textId="77777777" w:rsidR="009B630C" w:rsidRPr="009B630C" w:rsidRDefault="009B630C" w:rsidP="00480C02">
      <w:pPr>
        <w:widowControl/>
        <w:spacing w:after="120"/>
        <w:contextualSpacing/>
        <w:jc w:val="both"/>
        <w:rPr>
          <w:rFonts w:ascii="Tahoma" w:eastAsiaTheme="majorEastAsia" w:hAnsi="Tahoma" w:cs="Tahoma"/>
          <w:sz w:val="22"/>
          <w:szCs w:val="22"/>
          <w:lang w:eastAsia="en-US"/>
        </w:rPr>
      </w:pPr>
    </w:p>
    <w:p w14:paraId="775ACC7C" w14:textId="77777777" w:rsidR="006D0E41" w:rsidRPr="009B630C" w:rsidRDefault="009B630C" w:rsidP="00480C02">
      <w:pPr>
        <w:widowControl/>
        <w:spacing w:after="120"/>
        <w:contextualSpacing/>
        <w:jc w:val="both"/>
        <w:rPr>
          <w:rFonts w:ascii="Tahoma" w:eastAsiaTheme="majorEastAsia" w:hAnsi="Tahoma" w:cs="Tahoma"/>
          <w:b/>
          <w:bCs/>
          <w:sz w:val="22"/>
          <w:szCs w:val="22"/>
          <w:lang w:eastAsia="en-US"/>
        </w:rPr>
      </w:pPr>
      <w:r w:rsidRPr="009B630C">
        <w:rPr>
          <w:rFonts w:ascii="Tahoma" w:eastAsiaTheme="majorEastAsia" w:hAnsi="Tahoma" w:cs="Tahoma"/>
          <w:sz w:val="22"/>
          <w:szCs w:val="22"/>
          <w:lang w:eastAsia="en-US"/>
        </w:rPr>
        <w:t xml:space="preserve">3. </w:t>
      </w:r>
      <w:r w:rsidR="006D0E41" w:rsidRPr="009B630C">
        <w:rPr>
          <w:rFonts w:ascii="Tahoma" w:eastAsiaTheme="majorEastAsia" w:hAnsi="Tahoma" w:cs="Tahoma"/>
          <w:sz w:val="22"/>
          <w:szCs w:val="22"/>
          <w:lang w:eastAsia="en-US"/>
        </w:rPr>
        <w:t>Wykonawcy mogą</w:t>
      </w:r>
      <w:r w:rsidR="006D0E41" w:rsidRPr="00454726">
        <w:rPr>
          <w:rFonts w:ascii="Tahoma" w:eastAsiaTheme="majorEastAsia" w:hAnsi="Tahoma" w:cs="Tahoma"/>
          <w:b/>
          <w:lang w:eastAsia="en-US"/>
        </w:rPr>
        <w:t xml:space="preserve"> </w:t>
      </w:r>
      <w:r w:rsidR="006D0E41" w:rsidRPr="009B630C">
        <w:rPr>
          <w:rFonts w:ascii="Tahoma" w:eastAsiaTheme="majorEastAsia" w:hAnsi="Tahoma" w:cs="Tahoma"/>
          <w:b/>
          <w:sz w:val="22"/>
          <w:szCs w:val="22"/>
          <w:lang w:eastAsia="en-US"/>
        </w:rPr>
        <w:t>wspólnie ubiegać się o udzielenie zamówienia</w:t>
      </w:r>
      <w:r w:rsidR="006D0E41" w:rsidRPr="009B630C">
        <w:rPr>
          <w:rFonts w:ascii="Tahoma" w:eastAsiaTheme="majorEastAsia" w:hAnsi="Tahoma" w:cs="Tahoma"/>
          <w:sz w:val="22"/>
          <w:szCs w:val="22"/>
          <w:lang w:eastAsia="en-US"/>
        </w:rPr>
        <w:t xml:space="preserve">. </w:t>
      </w:r>
    </w:p>
    <w:p w14:paraId="7163A063" w14:textId="77777777" w:rsidR="006D0E41" w:rsidRPr="009B630C" w:rsidRDefault="009B630C" w:rsidP="00480C02">
      <w:pPr>
        <w:spacing w:after="200"/>
        <w:contextualSpacing/>
        <w:jc w:val="both"/>
        <w:rPr>
          <w:rFonts w:ascii="Tahoma" w:eastAsiaTheme="majorEastAsia" w:hAnsi="Tahoma" w:cs="Tahoma"/>
          <w:b/>
          <w:bCs/>
          <w:sz w:val="22"/>
          <w:szCs w:val="22"/>
          <w:lang w:eastAsia="en-US"/>
        </w:rPr>
      </w:pPr>
      <w:r>
        <w:rPr>
          <w:rFonts w:ascii="Tahoma" w:eastAsiaTheme="majorEastAsia" w:hAnsi="Tahoma" w:cs="Tahoma"/>
          <w:sz w:val="22"/>
          <w:szCs w:val="22"/>
          <w:lang w:eastAsia="en-US"/>
        </w:rPr>
        <w:t xml:space="preserve">    </w:t>
      </w:r>
      <w:r w:rsidR="006D0E41" w:rsidRPr="009B630C">
        <w:rPr>
          <w:rFonts w:ascii="Tahoma" w:eastAsiaTheme="majorEastAsia" w:hAnsi="Tahoma" w:cs="Tahoma"/>
          <w:sz w:val="22"/>
          <w:szCs w:val="22"/>
          <w:lang w:eastAsia="en-US"/>
        </w:rPr>
        <w:t>W takim przypadku:</w:t>
      </w:r>
    </w:p>
    <w:p w14:paraId="160CF32C" w14:textId="66ED0DEF" w:rsidR="006D0E41" w:rsidRPr="009B630C" w:rsidRDefault="006D0E41" w:rsidP="00480C02">
      <w:pPr>
        <w:spacing w:after="200"/>
        <w:ind w:left="284" w:hanging="284"/>
        <w:contextualSpacing/>
        <w:jc w:val="both"/>
        <w:rPr>
          <w:rFonts w:ascii="Tahoma" w:eastAsiaTheme="majorEastAsia" w:hAnsi="Tahoma" w:cs="Tahoma"/>
          <w:b/>
          <w:bCs/>
          <w:sz w:val="22"/>
          <w:szCs w:val="22"/>
          <w:lang w:eastAsia="en-US"/>
        </w:rPr>
      </w:pPr>
      <w:r w:rsidRPr="009B630C">
        <w:rPr>
          <w:rFonts w:ascii="Tahoma" w:eastAsiaTheme="majorEastAsia" w:hAnsi="Tahoma" w:cs="Tahoma"/>
          <w:bCs/>
          <w:sz w:val="22"/>
          <w:szCs w:val="22"/>
          <w:lang w:eastAsia="en-US"/>
        </w:rPr>
        <w:t>-</w:t>
      </w:r>
      <w:r w:rsidR="00661FE2">
        <w:rPr>
          <w:rFonts w:ascii="Tahoma" w:eastAsiaTheme="majorEastAsia" w:hAnsi="Tahoma" w:cs="Tahoma"/>
          <w:bCs/>
          <w:sz w:val="22"/>
          <w:szCs w:val="22"/>
          <w:lang w:eastAsia="en-US"/>
        </w:rPr>
        <w:t xml:space="preserve"> </w:t>
      </w:r>
      <w:r w:rsidRPr="009B630C">
        <w:rPr>
          <w:rFonts w:ascii="Tahoma" w:eastAsiaTheme="majorEastAsia" w:hAnsi="Tahoma" w:cs="Tahoma"/>
          <w:bCs/>
          <w:sz w:val="22"/>
          <w:szCs w:val="22"/>
          <w:lang w:eastAsia="en-US"/>
        </w:rPr>
        <w:t>Wykonawcy występujący wspólnie są zobowiązani do ustanowienia pełnomocnika do reprezentowania ich w postępowaniu albo do reprezentowania ich w postępowaniu i zawarcia umowy w sprawie przedmiotowego zamówienia publicznego.</w:t>
      </w:r>
    </w:p>
    <w:p w14:paraId="09D9A68B" w14:textId="3E771803" w:rsidR="006D0E41" w:rsidRPr="009B630C" w:rsidRDefault="006D0E41" w:rsidP="00480C02">
      <w:pPr>
        <w:spacing w:after="200"/>
        <w:ind w:left="360" w:hanging="360"/>
        <w:contextualSpacing/>
        <w:jc w:val="both"/>
        <w:rPr>
          <w:rFonts w:ascii="Tahoma" w:eastAsiaTheme="majorEastAsia" w:hAnsi="Tahoma" w:cs="Tahoma"/>
          <w:bCs/>
          <w:sz w:val="22"/>
          <w:szCs w:val="22"/>
          <w:lang w:eastAsia="en-US"/>
        </w:rPr>
      </w:pPr>
      <w:r w:rsidRPr="009B630C">
        <w:rPr>
          <w:rFonts w:ascii="Tahoma" w:eastAsiaTheme="majorEastAsia" w:hAnsi="Tahoma" w:cs="Tahoma"/>
          <w:bCs/>
          <w:sz w:val="22"/>
          <w:szCs w:val="22"/>
          <w:lang w:eastAsia="en-US"/>
        </w:rPr>
        <w:t xml:space="preserve">-  Wszelka korespondencja będzie prowadzona przez </w:t>
      </w:r>
      <w:r w:rsidR="00661FE2">
        <w:rPr>
          <w:rFonts w:ascii="Tahoma" w:eastAsiaTheme="majorEastAsia" w:hAnsi="Tahoma" w:cs="Tahoma"/>
          <w:bCs/>
          <w:sz w:val="22"/>
          <w:szCs w:val="22"/>
          <w:lang w:eastAsia="en-US"/>
        </w:rPr>
        <w:t>Z</w:t>
      </w:r>
      <w:r w:rsidRPr="009B630C">
        <w:rPr>
          <w:rFonts w:ascii="Tahoma" w:eastAsiaTheme="majorEastAsia" w:hAnsi="Tahoma" w:cs="Tahoma"/>
          <w:bCs/>
          <w:sz w:val="22"/>
          <w:szCs w:val="22"/>
          <w:lang w:eastAsia="en-US"/>
        </w:rPr>
        <w:t>amawiającego wyłącznie z pełnomocnikiem.</w:t>
      </w:r>
    </w:p>
    <w:p w14:paraId="7DD6E7E0" w14:textId="77777777" w:rsidR="006D0E41" w:rsidRPr="00454726" w:rsidRDefault="006D0E41" w:rsidP="00480C02">
      <w:pPr>
        <w:spacing w:after="200"/>
        <w:ind w:left="360"/>
        <w:contextualSpacing/>
        <w:jc w:val="both"/>
        <w:rPr>
          <w:rFonts w:ascii="Tahoma" w:eastAsiaTheme="majorEastAsia" w:hAnsi="Tahoma" w:cs="Tahoma"/>
          <w:bCs/>
          <w:lang w:eastAsia="en-US"/>
        </w:rPr>
      </w:pPr>
    </w:p>
    <w:p w14:paraId="388A8439" w14:textId="77777777" w:rsidR="006D0E41" w:rsidRPr="009B630C" w:rsidRDefault="009B630C" w:rsidP="00480C02">
      <w:pPr>
        <w:widowControl/>
        <w:contextualSpacing/>
        <w:jc w:val="both"/>
        <w:rPr>
          <w:rFonts w:ascii="Tahoma" w:eastAsiaTheme="majorEastAsia" w:hAnsi="Tahoma" w:cs="Tahoma"/>
          <w:b/>
          <w:sz w:val="22"/>
          <w:szCs w:val="22"/>
          <w:lang w:eastAsia="en-US"/>
        </w:rPr>
      </w:pPr>
      <w:r w:rsidRPr="009B630C">
        <w:rPr>
          <w:rFonts w:ascii="Tahoma" w:eastAsiaTheme="majorEastAsia" w:hAnsi="Tahoma" w:cs="Tahoma"/>
          <w:sz w:val="22"/>
          <w:szCs w:val="22"/>
          <w:lang w:eastAsia="en-US"/>
        </w:rPr>
        <w:t>4</w:t>
      </w:r>
      <w:r w:rsidR="00B03DD8" w:rsidRPr="009B630C">
        <w:rPr>
          <w:rFonts w:ascii="Tahoma" w:eastAsiaTheme="majorEastAsia" w:hAnsi="Tahoma" w:cs="Tahoma"/>
          <w:sz w:val="22"/>
          <w:szCs w:val="22"/>
          <w:lang w:eastAsia="en-US"/>
        </w:rPr>
        <w:t xml:space="preserve">. </w:t>
      </w:r>
      <w:r w:rsidR="006D0E41" w:rsidRPr="009B630C">
        <w:rPr>
          <w:rFonts w:ascii="Tahoma" w:eastAsiaTheme="majorEastAsia" w:hAnsi="Tahoma" w:cs="Tahoma"/>
          <w:b/>
          <w:sz w:val="22"/>
          <w:szCs w:val="22"/>
          <w:lang w:eastAsia="en-US"/>
        </w:rPr>
        <w:t xml:space="preserve">Potencjał podmiotu trzeciego </w:t>
      </w:r>
    </w:p>
    <w:p w14:paraId="34FF3E52" w14:textId="1C06CAB4" w:rsidR="006D0E41" w:rsidRPr="009B630C" w:rsidRDefault="006D0E41" w:rsidP="00480C02">
      <w:pPr>
        <w:pStyle w:val="Teksttreci2"/>
        <w:shd w:val="clear" w:color="auto" w:fill="auto"/>
        <w:tabs>
          <w:tab w:val="right" w:pos="8381"/>
          <w:tab w:val="center" w:pos="8586"/>
          <w:tab w:val="right" w:pos="9350"/>
        </w:tabs>
        <w:spacing w:before="0" w:after="0" w:line="240" w:lineRule="auto"/>
        <w:ind w:firstLine="0"/>
        <w:jc w:val="left"/>
        <w:rPr>
          <w:rFonts w:ascii="Tahoma" w:eastAsiaTheme="majorEastAsia" w:hAnsi="Tahoma" w:cs="Tahoma"/>
          <w:lang w:eastAsia="en-US"/>
        </w:rPr>
      </w:pPr>
      <w:r w:rsidRPr="009B630C">
        <w:rPr>
          <w:rFonts w:ascii="Tahoma" w:eastAsiaTheme="majorEastAsia" w:hAnsi="Tahoma" w:cs="Tahoma"/>
          <w:lang w:eastAsia="en-US"/>
        </w:rPr>
        <w:t xml:space="preserve">W celu potwierdzenia spełnienia warunków udziału w postępowaniu, </w:t>
      </w:r>
      <w:r w:rsidR="00661FE2">
        <w:rPr>
          <w:rFonts w:ascii="Tahoma" w:eastAsiaTheme="majorEastAsia" w:hAnsi="Tahoma" w:cs="Tahoma"/>
          <w:lang w:eastAsia="en-US"/>
        </w:rPr>
        <w:t>W</w:t>
      </w:r>
      <w:r w:rsidRPr="009B630C">
        <w:rPr>
          <w:rFonts w:ascii="Tahoma" w:eastAsiaTheme="majorEastAsia" w:hAnsi="Tahoma" w:cs="Tahoma"/>
          <w:lang w:eastAsia="en-US"/>
        </w:rPr>
        <w:t xml:space="preserve">ykonawca może polegać na potencjale podmiotu trzeciego na zasadach opisanych w art. 118–123 ustawy </w:t>
      </w:r>
      <w:proofErr w:type="spellStart"/>
      <w:r w:rsidRPr="009B630C">
        <w:rPr>
          <w:rFonts w:ascii="Tahoma" w:eastAsiaTheme="majorEastAsia" w:hAnsi="Tahoma" w:cs="Tahoma"/>
          <w:lang w:eastAsia="en-US"/>
        </w:rPr>
        <w:t>Pzp</w:t>
      </w:r>
      <w:proofErr w:type="spellEnd"/>
      <w:r w:rsidRPr="009B630C">
        <w:rPr>
          <w:rFonts w:ascii="Tahoma" w:eastAsiaTheme="majorEastAsia" w:hAnsi="Tahoma" w:cs="Tahoma"/>
          <w:lang w:eastAsia="en-US"/>
        </w:rPr>
        <w:t xml:space="preserve">. Podmiot trzeci, na potencjał którego </w:t>
      </w:r>
      <w:r w:rsidR="00661FE2">
        <w:rPr>
          <w:rFonts w:ascii="Tahoma" w:eastAsiaTheme="majorEastAsia" w:hAnsi="Tahoma" w:cs="Tahoma"/>
          <w:lang w:eastAsia="en-US"/>
        </w:rPr>
        <w:t>W</w:t>
      </w:r>
      <w:r w:rsidRPr="009B630C">
        <w:rPr>
          <w:rFonts w:ascii="Tahoma" w:eastAsiaTheme="majorEastAsia" w:hAnsi="Tahoma" w:cs="Tahoma"/>
          <w:lang w:eastAsia="en-US"/>
        </w:rPr>
        <w:t xml:space="preserve">ykonawca powołuje się w celu wykazania spełnienia warunków udziału w postępowaniu, nie może podlegać wykluczeniu na podstawie art. 108 ust. 1 ustawy </w:t>
      </w:r>
      <w:proofErr w:type="spellStart"/>
      <w:r w:rsidRPr="009B630C">
        <w:rPr>
          <w:rFonts w:ascii="Tahoma" w:eastAsiaTheme="majorEastAsia" w:hAnsi="Tahoma" w:cs="Tahoma"/>
          <w:lang w:eastAsia="en-US"/>
        </w:rPr>
        <w:t>Pzp</w:t>
      </w:r>
      <w:proofErr w:type="spellEnd"/>
      <w:r w:rsidRPr="009B630C">
        <w:rPr>
          <w:rFonts w:ascii="Tahoma" w:eastAsiaTheme="majorEastAsia" w:hAnsi="Tahoma" w:cs="Tahoma"/>
          <w:lang w:eastAsia="en-US"/>
        </w:rPr>
        <w:t>.</w:t>
      </w:r>
    </w:p>
    <w:p w14:paraId="3F06B1CC" w14:textId="77777777" w:rsidR="006D0E41" w:rsidRPr="00454726" w:rsidRDefault="006D0E41" w:rsidP="00480C02">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sz w:val="24"/>
          <w:szCs w:val="24"/>
        </w:rPr>
      </w:pPr>
    </w:p>
    <w:p w14:paraId="7EDFA90F" w14:textId="77777777" w:rsidR="006D0E41" w:rsidRPr="009B630C" w:rsidRDefault="009B630C" w:rsidP="00480C02">
      <w:pPr>
        <w:widowControl/>
        <w:spacing w:after="200"/>
        <w:contextualSpacing/>
        <w:jc w:val="both"/>
        <w:rPr>
          <w:rFonts w:ascii="Tahoma" w:eastAsiaTheme="majorEastAsia" w:hAnsi="Tahoma" w:cs="Tahoma"/>
          <w:b/>
          <w:sz w:val="22"/>
          <w:szCs w:val="22"/>
          <w:lang w:eastAsia="en-US"/>
        </w:rPr>
      </w:pPr>
      <w:r w:rsidRPr="009B630C">
        <w:rPr>
          <w:rFonts w:ascii="Tahoma" w:eastAsiaTheme="majorEastAsia" w:hAnsi="Tahoma" w:cs="Tahoma"/>
          <w:sz w:val="22"/>
          <w:szCs w:val="22"/>
          <w:lang w:eastAsia="en-US"/>
        </w:rPr>
        <w:t>5</w:t>
      </w:r>
      <w:r w:rsidR="00B03DD8" w:rsidRPr="009B630C">
        <w:rPr>
          <w:rFonts w:ascii="Tahoma" w:eastAsiaTheme="majorEastAsia" w:hAnsi="Tahoma" w:cs="Tahoma"/>
          <w:sz w:val="22"/>
          <w:szCs w:val="22"/>
          <w:lang w:eastAsia="en-US"/>
        </w:rPr>
        <w:t>.</w:t>
      </w:r>
      <w:r w:rsidR="00B03DD8" w:rsidRPr="009B630C">
        <w:rPr>
          <w:rFonts w:ascii="Tahoma" w:eastAsiaTheme="majorEastAsia" w:hAnsi="Tahoma" w:cs="Tahoma"/>
          <w:b/>
          <w:sz w:val="22"/>
          <w:szCs w:val="22"/>
          <w:lang w:eastAsia="en-US"/>
        </w:rPr>
        <w:t xml:space="preserve"> </w:t>
      </w:r>
      <w:r w:rsidR="006D0E41" w:rsidRPr="009B630C">
        <w:rPr>
          <w:rFonts w:ascii="Tahoma" w:eastAsiaTheme="majorEastAsia" w:hAnsi="Tahoma" w:cs="Tahoma"/>
          <w:b/>
          <w:sz w:val="22"/>
          <w:szCs w:val="22"/>
          <w:lang w:eastAsia="en-US"/>
        </w:rPr>
        <w:t>Podwykonawstwo</w:t>
      </w:r>
    </w:p>
    <w:p w14:paraId="6565AF5D" w14:textId="17BB5F22" w:rsidR="00285043" w:rsidRPr="009B630C" w:rsidRDefault="006D0E41" w:rsidP="00480C02">
      <w:pPr>
        <w:spacing w:after="120"/>
        <w:contextualSpacing/>
        <w:jc w:val="both"/>
        <w:rPr>
          <w:rFonts w:ascii="Tahoma" w:eastAsiaTheme="majorEastAsia" w:hAnsi="Tahoma" w:cs="Tahoma"/>
          <w:b/>
          <w:sz w:val="22"/>
          <w:szCs w:val="22"/>
          <w:lang w:eastAsia="en-US"/>
        </w:rPr>
      </w:pPr>
      <w:r w:rsidRPr="009B630C">
        <w:rPr>
          <w:rFonts w:ascii="Tahoma" w:eastAsiaTheme="majorEastAsia" w:hAnsi="Tahoma" w:cs="Tahoma"/>
          <w:sz w:val="22"/>
          <w:szCs w:val="22"/>
          <w:lang w:eastAsia="en-US"/>
        </w:rPr>
        <w:t xml:space="preserve">Zamawiający nie zastrzega obowiązku osobistego wykonania przez </w:t>
      </w:r>
      <w:r w:rsidR="00661FE2">
        <w:rPr>
          <w:rFonts w:ascii="Tahoma" w:eastAsiaTheme="majorEastAsia" w:hAnsi="Tahoma" w:cs="Tahoma"/>
          <w:sz w:val="22"/>
          <w:szCs w:val="22"/>
          <w:lang w:eastAsia="en-US"/>
        </w:rPr>
        <w:t>W</w:t>
      </w:r>
      <w:r w:rsidRPr="009B630C">
        <w:rPr>
          <w:rFonts w:ascii="Tahoma" w:eastAsiaTheme="majorEastAsia" w:hAnsi="Tahoma" w:cs="Tahoma"/>
          <w:sz w:val="22"/>
          <w:szCs w:val="22"/>
          <w:lang w:eastAsia="en-US"/>
        </w:rPr>
        <w:t>ykonawcę kluczowych zadań.</w:t>
      </w:r>
      <w:r w:rsidRPr="009B630C">
        <w:rPr>
          <w:rFonts w:ascii="Tahoma" w:eastAsiaTheme="majorEastAsia" w:hAnsi="Tahoma" w:cs="Tahoma"/>
          <w:bCs/>
          <w:sz w:val="22"/>
          <w:szCs w:val="22"/>
          <w:lang w:eastAsia="en-US"/>
        </w:rPr>
        <w:t xml:space="preserve"> </w:t>
      </w:r>
      <w:r w:rsidRPr="009B630C">
        <w:rPr>
          <w:rFonts w:ascii="Tahoma" w:eastAsiaTheme="majorEastAsia" w:hAnsi="Tahoma" w:cs="Tahoma"/>
          <w:b/>
          <w:sz w:val="22"/>
          <w:szCs w:val="22"/>
          <w:lang w:eastAsia="en-US"/>
        </w:rPr>
        <w:t>Wykonawca może powierzyć wykonanie części zamówienia podwykonawcy.</w:t>
      </w:r>
    </w:p>
    <w:p w14:paraId="09057A00" w14:textId="6D33EA9E" w:rsidR="00285043" w:rsidRPr="009B630C" w:rsidRDefault="00285043" w:rsidP="00480C02">
      <w:pPr>
        <w:widowControl/>
        <w:autoSpaceDE w:val="0"/>
        <w:autoSpaceDN w:val="0"/>
        <w:adjustRightInd w:val="0"/>
        <w:rPr>
          <w:rFonts w:ascii="Tahoma" w:hAnsi="Tahoma" w:cs="Tahoma"/>
          <w:color w:val="auto"/>
          <w:sz w:val="22"/>
          <w:szCs w:val="22"/>
          <w:lang w:bidi="ar-SA"/>
        </w:rPr>
      </w:pPr>
      <w:r w:rsidRPr="009B630C">
        <w:rPr>
          <w:rFonts w:ascii="Tahoma" w:hAnsi="Tahoma" w:cs="Tahoma"/>
          <w:color w:val="auto"/>
          <w:sz w:val="22"/>
          <w:szCs w:val="22"/>
          <w:lang w:bidi="ar-SA"/>
        </w:rPr>
        <w:t xml:space="preserve">Zamawiający żąda wskazania przez </w:t>
      </w:r>
      <w:r w:rsidR="00661FE2">
        <w:rPr>
          <w:rFonts w:ascii="Tahoma" w:hAnsi="Tahoma" w:cs="Tahoma"/>
          <w:color w:val="auto"/>
          <w:sz w:val="22"/>
          <w:szCs w:val="22"/>
          <w:lang w:bidi="ar-SA"/>
        </w:rPr>
        <w:t>W</w:t>
      </w:r>
      <w:r w:rsidRPr="009B630C">
        <w:rPr>
          <w:rFonts w:ascii="Tahoma" w:hAnsi="Tahoma" w:cs="Tahoma"/>
          <w:color w:val="auto"/>
          <w:sz w:val="22"/>
          <w:szCs w:val="22"/>
          <w:lang w:bidi="ar-SA"/>
        </w:rPr>
        <w:t xml:space="preserve">ykonawcę, w ofercie, części zamówienia, których wykonanie zamierza powierzyć podwykonawcom, oraz podania nazw ewentualnych podwykonawców, jeżeli są już znani, zgodnie z art. 462 ust.2 ustawy </w:t>
      </w:r>
      <w:proofErr w:type="spellStart"/>
      <w:r w:rsidRPr="009B630C">
        <w:rPr>
          <w:rFonts w:ascii="Tahoma" w:hAnsi="Tahoma" w:cs="Tahoma"/>
          <w:color w:val="auto"/>
          <w:sz w:val="22"/>
          <w:szCs w:val="22"/>
          <w:lang w:bidi="ar-SA"/>
        </w:rPr>
        <w:t>Pzp</w:t>
      </w:r>
      <w:proofErr w:type="spellEnd"/>
      <w:r w:rsidRPr="009B630C">
        <w:rPr>
          <w:rFonts w:ascii="Tahoma" w:hAnsi="Tahoma" w:cs="Tahoma"/>
          <w:color w:val="auto"/>
          <w:sz w:val="22"/>
          <w:szCs w:val="22"/>
          <w:lang w:bidi="ar-SA"/>
        </w:rPr>
        <w:t>.</w:t>
      </w:r>
    </w:p>
    <w:p w14:paraId="3226051A" w14:textId="4ED89EF7" w:rsidR="00285043" w:rsidRPr="009B630C" w:rsidRDefault="00285043" w:rsidP="00480C02">
      <w:pPr>
        <w:widowControl/>
        <w:autoSpaceDE w:val="0"/>
        <w:autoSpaceDN w:val="0"/>
        <w:adjustRightInd w:val="0"/>
        <w:rPr>
          <w:rFonts w:ascii="Tahoma" w:hAnsi="Tahoma" w:cs="Tahoma"/>
          <w:color w:val="auto"/>
          <w:sz w:val="22"/>
          <w:szCs w:val="22"/>
          <w:lang w:bidi="ar-SA"/>
        </w:rPr>
      </w:pPr>
      <w:r w:rsidRPr="009B630C">
        <w:rPr>
          <w:rFonts w:ascii="Tahoma" w:hAnsi="Tahoma" w:cs="Tahoma"/>
          <w:color w:val="auto"/>
          <w:sz w:val="22"/>
          <w:szCs w:val="22"/>
          <w:lang w:bidi="ar-SA"/>
        </w:rPr>
        <w:t xml:space="preserve">Na podstawie art.462 ust. 3 ustawy </w:t>
      </w:r>
      <w:proofErr w:type="spellStart"/>
      <w:r w:rsidRPr="009B630C">
        <w:rPr>
          <w:rFonts w:ascii="Tahoma" w:hAnsi="Tahoma" w:cs="Tahoma"/>
          <w:color w:val="auto"/>
          <w:sz w:val="22"/>
          <w:szCs w:val="22"/>
          <w:lang w:bidi="ar-SA"/>
        </w:rPr>
        <w:t>Pzp</w:t>
      </w:r>
      <w:proofErr w:type="spellEnd"/>
      <w:r w:rsidRPr="009B630C">
        <w:rPr>
          <w:rFonts w:ascii="Tahoma" w:hAnsi="Tahoma" w:cs="Tahoma"/>
          <w:color w:val="auto"/>
          <w:sz w:val="22"/>
          <w:szCs w:val="22"/>
          <w:lang w:bidi="ar-SA"/>
        </w:rPr>
        <w:t xml:space="preserve"> w przypadku zamówień na roboty budowlane oraz usługi, które mają być wykonane w miejscu podlegającym bezpośredniemu nadzorowi </w:t>
      </w:r>
      <w:r w:rsidR="00661FE2">
        <w:rPr>
          <w:rFonts w:ascii="Tahoma" w:hAnsi="Tahoma" w:cs="Tahoma"/>
          <w:color w:val="auto"/>
          <w:sz w:val="22"/>
          <w:szCs w:val="22"/>
          <w:lang w:bidi="ar-SA"/>
        </w:rPr>
        <w:t>Z</w:t>
      </w:r>
      <w:r w:rsidRPr="009B630C">
        <w:rPr>
          <w:rFonts w:ascii="Tahoma" w:hAnsi="Tahoma" w:cs="Tahoma"/>
          <w:color w:val="auto"/>
          <w:sz w:val="22"/>
          <w:szCs w:val="22"/>
          <w:lang w:bidi="ar-SA"/>
        </w:rPr>
        <w:t xml:space="preserve">amawiającego, </w:t>
      </w:r>
      <w:r w:rsidR="00661FE2">
        <w:rPr>
          <w:rFonts w:ascii="Tahoma" w:hAnsi="Tahoma" w:cs="Tahoma"/>
          <w:color w:val="auto"/>
          <w:sz w:val="22"/>
          <w:szCs w:val="22"/>
          <w:lang w:bidi="ar-SA"/>
        </w:rPr>
        <w:t>Z</w:t>
      </w:r>
      <w:r w:rsidRPr="009B630C">
        <w:rPr>
          <w:rFonts w:ascii="Tahoma" w:hAnsi="Tahoma" w:cs="Tahoma"/>
          <w:color w:val="auto"/>
          <w:sz w:val="22"/>
          <w:szCs w:val="22"/>
          <w:lang w:bidi="ar-SA"/>
        </w:rPr>
        <w:t xml:space="preserve">amawiający żąda, aby przed przystąpieniem do wykonania zamówienia </w:t>
      </w:r>
      <w:r w:rsidR="00661FE2">
        <w:rPr>
          <w:rFonts w:ascii="Tahoma" w:hAnsi="Tahoma" w:cs="Tahoma"/>
          <w:color w:val="auto"/>
          <w:sz w:val="22"/>
          <w:szCs w:val="22"/>
          <w:lang w:bidi="ar-SA"/>
        </w:rPr>
        <w:t>W</w:t>
      </w:r>
      <w:r w:rsidRPr="009B630C">
        <w:rPr>
          <w:rFonts w:ascii="Tahoma" w:hAnsi="Tahoma" w:cs="Tahoma"/>
          <w:color w:val="auto"/>
          <w:sz w:val="22"/>
          <w:szCs w:val="22"/>
          <w:lang w:bidi="ar-SA"/>
        </w:rPr>
        <w:t xml:space="preserve">ykonawca podał nazwy, dane kontaktowe oraz przedstawicieli, podwykonawców zaangażowanych w takie roboty budowlane lub usługi, jeżeli są już znani. Wykonawca zawiadamia </w:t>
      </w:r>
      <w:r w:rsidR="00661FE2">
        <w:rPr>
          <w:rFonts w:ascii="Tahoma" w:hAnsi="Tahoma" w:cs="Tahoma"/>
          <w:color w:val="auto"/>
          <w:sz w:val="22"/>
          <w:szCs w:val="22"/>
          <w:lang w:bidi="ar-SA"/>
        </w:rPr>
        <w:t>Z</w:t>
      </w:r>
      <w:r w:rsidRPr="009B630C">
        <w:rPr>
          <w:rFonts w:ascii="Tahoma" w:hAnsi="Tahoma" w:cs="Tahoma"/>
          <w:color w:val="auto"/>
          <w:sz w:val="22"/>
          <w:szCs w:val="22"/>
          <w:lang w:bidi="ar-SA"/>
        </w:rPr>
        <w:t xml:space="preserve">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p>
    <w:p w14:paraId="779E8BA3" w14:textId="77777777" w:rsidR="006D0E41" w:rsidRDefault="00285043" w:rsidP="00480C02">
      <w:pPr>
        <w:spacing w:after="120"/>
        <w:contextualSpacing/>
        <w:jc w:val="both"/>
        <w:rPr>
          <w:rStyle w:val="Nagwek20"/>
          <w:rFonts w:ascii="Tahoma" w:eastAsiaTheme="majorEastAsia" w:hAnsi="Tahoma" w:cs="Tahoma"/>
          <w:b w:val="0"/>
          <w:sz w:val="22"/>
          <w:szCs w:val="22"/>
          <w:lang w:eastAsia="en-US"/>
        </w:rPr>
      </w:pPr>
      <w:bookmarkStart w:id="24" w:name="bookmark65"/>
      <w:bookmarkStart w:id="25" w:name="bookmark66"/>
      <w:bookmarkStart w:id="26" w:name="bookmark67"/>
      <w:r w:rsidRPr="009B630C">
        <w:rPr>
          <w:rStyle w:val="Nagwek20"/>
          <w:rFonts w:ascii="Tahoma" w:eastAsiaTheme="majorEastAsia" w:hAnsi="Tahoma" w:cs="Tahoma"/>
          <w:b w:val="0"/>
          <w:sz w:val="22"/>
          <w:szCs w:val="22"/>
          <w:lang w:eastAsia="en-US"/>
        </w:rPr>
        <w:t xml:space="preserve">W przypadku, gdy Wykonawca zamierza powierzyć realizację części zamówienia podwykonawcom, zastosowanie mają odpowiednie postanowienia określone w projekcie umowy. </w:t>
      </w:r>
      <w:bookmarkEnd w:id="24"/>
      <w:bookmarkEnd w:id="25"/>
      <w:bookmarkEnd w:id="26"/>
    </w:p>
    <w:p w14:paraId="185FDA36" w14:textId="77777777" w:rsidR="008D1CEA" w:rsidRPr="008D1CEA" w:rsidRDefault="008D1CEA" w:rsidP="00480C02">
      <w:pPr>
        <w:spacing w:after="120"/>
        <w:contextualSpacing/>
        <w:jc w:val="both"/>
        <w:rPr>
          <w:rFonts w:ascii="Tahoma" w:eastAsiaTheme="majorEastAsia" w:hAnsi="Tahoma" w:cs="Tahoma"/>
          <w:bCs/>
          <w:sz w:val="22"/>
          <w:szCs w:val="22"/>
          <w:lang w:eastAsia="en-US"/>
        </w:rPr>
      </w:pPr>
    </w:p>
    <w:p w14:paraId="304315F8" w14:textId="77777777" w:rsidR="006D0E41" w:rsidRPr="00661FE2" w:rsidRDefault="009B630C" w:rsidP="00480C02">
      <w:pPr>
        <w:widowControl/>
        <w:shd w:val="clear" w:color="auto" w:fill="D6E3BC" w:themeFill="accent3" w:themeFillTint="66"/>
        <w:spacing w:after="200"/>
        <w:contextualSpacing/>
        <w:jc w:val="both"/>
        <w:rPr>
          <w:rFonts w:ascii="Tahoma" w:eastAsiaTheme="majorEastAsia" w:hAnsi="Tahoma" w:cs="Tahoma"/>
          <w:b/>
          <w:color w:val="auto"/>
          <w:lang w:eastAsia="en-US"/>
        </w:rPr>
      </w:pPr>
      <w:r w:rsidRPr="00661FE2">
        <w:rPr>
          <w:rFonts w:ascii="Tahoma" w:eastAsiaTheme="majorEastAsia" w:hAnsi="Tahoma" w:cs="Tahoma"/>
          <w:b/>
          <w:color w:val="auto"/>
          <w:lang w:eastAsia="en-US"/>
        </w:rPr>
        <w:t>6</w:t>
      </w:r>
      <w:r w:rsidR="00FD0D40" w:rsidRPr="00661FE2">
        <w:rPr>
          <w:rFonts w:ascii="Tahoma" w:eastAsiaTheme="majorEastAsia" w:hAnsi="Tahoma" w:cs="Tahoma"/>
          <w:b/>
          <w:color w:val="auto"/>
          <w:lang w:eastAsia="en-US"/>
        </w:rPr>
        <w:t xml:space="preserve">.  </w:t>
      </w:r>
      <w:r w:rsidR="006D0E41" w:rsidRPr="00661FE2">
        <w:rPr>
          <w:rFonts w:ascii="Tahoma" w:eastAsiaTheme="majorEastAsia" w:hAnsi="Tahoma" w:cs="Tahoma"/>
          <w:b/>
          <w:color w:val="auto"/>
          <w:lang w:eastAsia="en-US"/>
        </w:rPr>
        <w:t>Oferty wariantowe</w:t>
      </w:r>
    </w:p>
    <w:p w14:paraId="18AEA875" w14:textId="77777777" w:rsidR="006D0E41" w:rsidRPr="00843C66" w:rsidRDefault="006D0E41" w:rsidP="00480C02">
      <w:pPr>
        <w:spacing w:after="200"/>
        <w:contextualSpacing/>
        <w:jc w:val="both"/>
        <w:rPr>
          <w:rFonts w:asciiTheme="minorHAnsi" w:eastAsiaTheme="majorEastAsia" w:hAnsiTheme="minorHAnsi" w:cstheme="majorBidi"/>
          <w:lang w:eastAsia="en-US"/>
        </w:rPr>
      </w:pPr>
    </w:p>
    <w:p w14:paraId="7F81506A" w14:textId="77777777" w:rsidR="006D0E41" w:rsidRPr="009B630C" w:rsidRDefault="006D0E41" w:rsidP="00480C02">
      <w:pPr>
        <w:spacing w:after="200"/>
        <w:contextualSpacing/>
        <w:jc w:val="both"/>
        <w:rPr>
          <w:rFonts w:ascii="Tahoma" w:eastAsiaTheme="majorEastAsia" w:hAnsi="Tahoma" w:cs="Tahoma"/>
          <w:sz w:val="22"/>
          <w:szCs w:val="22"/>
          <w:lang w:eastAsia="en-US"/>
        </w:rPr>
      </w:pPr>
      <w:r w:rsidRPr="009B630C">
        <w:rPr>
          <w:rFonts w:ascii="Tahoma" w:eastAsiaTheme="majorEastAsia" w:hAnsi="Tahoma" w:cs="Tahoma"/>
          <w:sz w:val="22"/>
          <w:szCs w:val="22"/>
          <w:lang w:eastAsia="en-US"/>
        </w:rPr>
        <w:t xml:space="preserve">Zamawiający nie dopuszcza możliwości złożenia oferty wariantowej, o której mowa w art. 92 ustawy </w:t>
      </w:r>
      <w:proofErr w:type="spellStart"/>
      <w:r w:rsidRPr="009B630C">
        <w:rPr>
          <w:rFonts w:ascii="Tahoma" w:eastAsiaTheme="majorEastAsia" w:hAnsi="Tahoma" w:cs="Tahoma"/>
          <w:sz w:val="22"/>
          <w:szCs w:val="22"/>
          <w:lang w:eastAsia="en-US"/>
        </w:rPr>
        <w:t>Pzp</w:t>
      </w:r>
      <w:proofErr w:type="spellEnd"/>
      <w:r w:rsidRPr="009B630C">
        <w:rPr>
          <w:rFonts w:ascii="Tahoma" w:eastAsiaTheme="majorEastAsia" w:hAnsi="Tahoma" w:cs="Tahoma"/>
          <w:sz w:val="22"/>
          <w:szCs w:val="22"/>
          <w:lang w:eastAsia="en-US"/>
        </w:rPr>
        <w:t xml:space="preserve"> tzn. oferty przewidującej odmienny sposób wykonania zamówienia niż określony w niniejszej SWZ.</w:t>
      </w:r>
    </w:p>
    <w:p w14:paraId="1EF6F064" w14:textId="77777777" w:rsidR="006D0E41" w:rsidRPr="00773D17" w:rsidRDefault="006D0E41" w:rsidP="00480C02">
      <w:pPr>
        <w:spacing w:after="200"/>
        <w:contextualSpacing/>
        <w:jc w:val="both"/>
        <w:rPr>
          <w:rFonts w:asciiTheme="majorHAnsi" w:eastAsiaTheme="majorEastAsia" w:hAnsiTheme="majorHAnsi" w:cstheme="majorBidi"/>
          <w:lang w:eastAsia="en-US"/>
        </w:rPr>
      </w:pPr>
    </w:p>
    <w:p w14:paraId="0270E5CD" w14:textId="77777777" w:rsidR="006D0E41" w:rsidRPr="00661FE2" w:rsidRDefault="009B630C" w:rsidP="00480C02">
      <w:pPr>
        <w:widowControl/>
        <w:shd w:val="clear" w:color="auto" w:fill="D6E3BC" w:themeFill="accent3" w:themeFillTint="66"/>
        <w:spacing w:after="200"/>
        <w:contextualSpacing/>
        <w:jc w:val="both"/>
        <w:rPr>
          <w:rFonts w:ascii="Tahoma" w:hAnsi="Tahoma" w:cs="Tahoma"/>
          <w:i/>
          <w:color w:val="auto"/>
          <w:lang w:eastAsia="en-US"/>
        </w:rPr>
      </w:pPr>
      <w:r w:rsidRPr="00661FE2">
        <w:rPr>
          <w:rFonts w:ascii="Tahoma" w:hAnsi="Tahoma" w:cs="Tahoma"/>
          <w:b/>
          <w:color w:val="auto"/>
          <w:lang w:eastAsia="en-US"/>
        </w:rPr>
        <w:t>7</w:t>
      </w:r>
      <w:r w:rsidR="006D0E41" w:rsidRPr="00661FE2">
        <w:rPr>
          <w:rFonts w:ascii="Tahoma" w:hAnsi="Tahoma" w:cs="Tahoma"/>
          <w:b/>
          <w:color w:val="auto"/>
          <w:lang w:eastAsia="en-US"/>
        </w:rPr>
        <w:t xml:space="preserve">.   Katalogi elektroniczne </w:t>
      </w:r>
    </w:p>
    <w:p w14:paraId="402CA929" w14:textId="77777777" w:rsidR="006D0E41" w:rsidRPr="00454726" w:rsidRDefault="006D0E41" w:rsidP="00480C02">
      <w:pPr>
        <w:spacing w:after="200"/>
        <w:contextualSpacing/>
        <w:jc w:val="both"/>
        <w:rPr>
          <w:rFonts w:ascii="Tahoma" w:eastAsiaTheme="majorEastAsia" w:hAnsi="Tahoma" w:cs="Tahoma"/>
          <w:lang w:eastAsia="en-US"/>
        </w:rPr>
      </w:pPr>
      <w:r w:rsidRPr="009B630C">
        <w:rPr>
          <w:rFonts w:ascii="Tahoma" w:eastAsiaTheme="majorEastAsia" w:hAnsi="Tahoma" w:cs="Tahoma"/>
          <w:sz w:val="22"/>
          <w:szCs w:val="22"/>
          <w:lang w:eastAsia="en-US"/>
        </w:rPr>
        <w:lastRenderedPageBreak/>
        <w:t>Zamawiający nie wymaga złożenia ofert w postaci katalogów elektronicznych</w:t>
      </w:r>
      <w:r w:rsidRPr="00454726">
        <w:rPr>
          <w:rFonts w:ascii="Tahoma" w:eastAsiaTheme="majorEastAsia" w:hAnsi="Tahoma" w:cs="Tahoma"/>
          <w:lang w:eastAsia="en-US"/>
        </w:rPr>
        <w:t>.</w:t>
      </w:r>
    </w:p>
    <w:p w14:paraId="0C6272E0" w14:textId="77777777" w:rsidR="006D0E41" w:rsidRPr="00773D17" w:rsidRDefault="006D0E41" w:rsidP="00480C02">
      <w:pPr>
        <w:spacing w:after="200"/>
        <w:contextualSpacing/>
        <w:jc w:val="both"/>
        <w:rPr>
          <w:rFonts w:asciiTheme="majorHAnsi" w:eastAsiaTheme="majorEastAsia" w:hAnsiTheme="majorHAnsi" w:cstheme="majorBidi"/>
          <w:lang w:eastAsia="en-US"/>
        </w:rPr>
      </w:pPr>
    </w:p>
    <w:p w14:paraId="37DDB1D9" w14:textId="77777777" w:rsidR="006D0E41" w:rsidRPr="00661FE2" w:rsidRDefault="009B630C" w:rsidP="00480C02">
      <w:pPr>
        <w:widowControl/>
        <w:shd w:val="clear" w:color="auto" w:fill="D6E3BC" w:themeFill="accent3" w:themeFillTint="66"/>
        <w:spacing w:after="200"/>
        <w:contextualSpacing/>
        <w:jc w:val="both"/>
        <w:rPr>
          <w:rFonts w:ascii="Tahoma" w:hAnsi="Tahoma" w:cs="Tahoma"/>
          <w:b/>
          <w:color w:val="auto"/>
          <w:lang w:eastAsia="en-US"/>
        </w:rPr>
      </w:pPr>
      <w:r w:rsidRPr="00661FE2">
        <w:rPr>
          <w:rFonts w:ascii="Tahoma" w:hAnsi="Tahoma" w:cs="Tahoma"/>
          <w:b/>
          <w:color w:val="auto"/>
          <w:lang w:eastAsia="en-US"/>
        </w:rPr>
        <w:t>8</w:t>
      </w:r>
      <w:r w:rsidR="006D0E41" w:rsidRPr="00661FE2">
        <w:rPr>
          <w:rFonts w:ascii="Tahoma" w:hAnsi="Tahoma" w:cs="Tahoma"/>
          <w:b/>
          <w:color w:val="auto"/>
          <w:lang w:eastAsia="en-US"/>
        </w:rPr>
        <w:t>.  Umowa ramowa</w:t>
      </w:r>
    </w:p>
    <w:p w14:paraId="4EFCADB2" w14:textId="77777777" w:rsidR="006D0E41" w:rsidRDefault="006D0E41" w:rsidP="00480C02">
      <w:pPr>
        <w:spacing w:after="200"/>
        <w:contextualSpacing/>
        <w:jc w:val="both"/>
        <w:rPr>
          <w:rFonts w:asciiTheme="majorHAnsi" w:eastAsiaTheme="majorEastAsia" w:hAnsiTheme="majorHAnsi" w:cstheme="majorBidi"/>
          <w:lang w:eastAsia="en-US"/>
        </w:rPr>
      </w:pPr>
    </w:p>
    <w:p w14:paraId="4EA053AA" w14:textId="77777777" w:rsidR="006D0E41" w:rsidRPr="009B630C" w:rsidRDefault="006D0E41" w:rsidP="00480C02">
      <w:pPr>
        <w:spacing w:after="200"/>
        <w:contextualSpacing/>
        <w:jc w:val="both"/>
        <w:rPr>
          <w:rFonts w:ascii="Tahoma" w:eastAsiaTheme="majorEastAsia" w:hAnsi="Tahoma" w:cs="Tahoma"/>
          <w:sz w:val="22"/>
          <w:szCs w:val="22"/>
          <w:lang w:eastAsia="en-US"/>
        </w:rPr>
      </w:pPr>
      <w:r w:rsidRPr="009B630C">
        <w:rPr>
          <w:rFonts w:ascii="Tahoma" w:eastAsiaTheme="majorEastAsia" w:hAnsi="Tahoma" w:cs="Tahoma"/>
          <w:sz w:val="22"/>
          <w:szCs w:val="22"/>
          <w:lang w:eastAsia="en-US"/>
        </w:rPr>
        <w:t xml:space="preserve">Zamawiający nie przewiduje zawarcia umowy ramowej, o  której mowa w art. 311–315 ustawy </w:t>
      </w:r>
      <w:proofErr w:type="spellStart"/>
      <w:r w:rsidRPr="009B630C">
        <w:rPr>
          <w:rFonts w:ascii="Tahoma" w:eastAsiaTheme="majorEastAsia" w:hAnsi="Tahoma" w:cs="Tahoma"/>
          <w:sz w:val="22"/>
          <w:szCs w:val="22"/>
          <w:lang w:eastAsia="en-US"/>
        </w:rPr>
        <w:t>Pzp</w:t>
      </w:r>
      <w:proofErr w:type="spellEnd"/>
      <w:r w:rsidRPr="009B630C">
        <w:rPr>
          <w:rFonts w:ascii="Tahoma" w:eastAsiaTheme="majorEastAsia" w:hAnsi="Tahoma" w:cs="Tahoma"/>
          <w:sz w:val="22"/>
          <w:szCs w:val="22"/>
          <w:lang w:eastAsia="en-US"/>
        </w:rPr>
        <w:t>.</w:t>
      </w:r>
    </w:p>
    <w:p w14:paraId="77B67DF7" w14:textId="77777777" w:rsidR="006D0E41" w:rsidRPr="00843C66" w:rsidRDefault="006D0E41" w:rsidP="00480C02">
      <w:pPr>
        <w:shd w:val="clear" w:color="auto" w:fill="FFFFFF"/>
        <w:rPr>
          <w:rFonts w:asciiTheme="minorHAnsi" w:eastAsiaTheme="majorEastAsia" w:hAnsiTheme="minorHAnsi" w:cstheme="majorBidi"/>
          <w:i/>
          <w:color w:val="002060"/>
          <w:lang w:eastAsia="en-US"/>
        </w:rPr>
      </w:pPr>
    </w:p>
    <w:p w14:paraId="2F0B6B70" w14:textId="77777777" w:rsidR="006D0E41" w:rsidRPr="00661FE2" w:rsidRDefault="009B630C" w:rsidP="00480C02">
      <w:pPr>
        <w:widowControl/>
        <w:shd w:val="clear" w:color="auto" w:fill="D6E3BC" w:themeFill="accent3" w:themeFillTint="66"/>
        <w:spacing w:after="200"/>
        <w:contextualSpacing/>
        <w:jc w:val="both"/>
        <w:rPr>
          <w:rFonts w:ascii="Tahoma" w:hAnsi="Tahoma" w:cs="Tahoma"/>
          <w:b/>
          <w:color w:val="auto"/>
          <w:lang w:eastAsia="en-US"/>
        </w:rPr>
      </w:pPr>
      <w:r w:rsidRPr="00661FE2">
        <w:rPr>
          <w:rFonts w:ascii="Tahoma" w:hAnsi="Tahoma" w:cs="Tahoma"/>
          <w:b/>
          <w:color w:val="auto"/>
          <w:lang w:eastAsia="en-US"/>
        </w:rPr>
        <w:t>9</w:t>
      </w:r>
      <w:r w:rsidR="006D0E41" w:rsidRPr="00661FE2">
        <w:rPr>
          <w:rFonts w:ascii="Tahoma" w:hAnsi="Tahoma" w:cs="Tahoma"/>
          <w:b/>
          <w:color w:val="auto"/>
          <w:lang w:eastAsia="en-US"/>
        </w:rPr>
        <w:t>.  Aukcja elektroniczna</w:t>
      </w:r>
    </w:p>
    <w:p w14:paraId="64256128" w14:textId="77777777" w:rsidR="006D0E41" w:rsidRPr="00773D17" w:rsidRDefault="006D0E41" w:rsidP="00480C02">
      <w:pPr>
        <w:spacing w:after="200"/>
        <w:contextualSpacing/>
        <w:jc w:val="both"/>
        <w:rPr>
          <w:rFonts w:asciiTheme="majorHAnsi" w:eastAsiaTheme="majorEastAsia" w:hAnsiTheme="majorHAnsi" w:cstheme="majorBidi"/>
          <w:lang w:eastAsia="en-US"/>
        </w:rPr>
      </w:pPr>
    </w:p>
    <w:p w14:paraId="090D2196" w14:textId="77777777" w:rsidR="006D0E41" w:rsidRPr="009B630C" w:rsidRDefault="006D0E41" w:rsidP="00480C02">
      <w:pPr>
        <w:spacing w:after="200"/>
        <w:contextualSpacing/>
        <w:jc w:val="both"/>
        <w:rPr>
          <w:rFonts w:ascii="Tahoma" w:eastAsiaTheme="majorEastAsia" w:hAnsi="Tahoma" w:cs="Tahoma"/>
          <w:sz w:val="22"/>
          <w:szCs w:val="22"/>
          <w:lang w:eastAsia="en-US"/>
        </w:rPr>
      </w:pPr>
      <w:r w:rsidRPr="009B630C">
        <w:rPr>
          <w:rFonts w:ascii="Tahoma" w:eastAsiaTheme="majorEastAsia" w:hAnsi="Tahoma" w:cs="Tahoma"/>
          <w:sz w:val="22"/>
          <w:szCs w:val="22"/>
          <w:lang w:eastAsia="en-US"/>
        </w:rPr>
        <w:t xml:space="preserve">Zamawiający </w:t>
      </w:r>
      <w:r w:rsidRPr="009B630C">
        <w:rPr>
          <w:rFonts w:ascii="Tahoma" w:eastAsiaTheme="majorEastAsia" w:hAnsi="Tahoma" w:cs="Tahoma"/>
          <w:b/>
          <w:sz w:val="22"/>
          <w:szCs w:val="22"/>
          <w:lang w:eastAsia="en-US"/>
        </w:rPr>
        <w:t xml:space="preserve">nie przewiduje </w:t>
      </w:r>
      <w:r w:rsidRPr="009B630C">
        <w:rPr>
          <w:rFonts w:ascii="Tahoma" w:eastAsiaTheme="majorEastAsia" w:hAnsi="Tahoma" w:cs="Tahoma"/>
          <w:sz w:val="22"/>
          <w:szCs w:val="22"/>
          <w:lang w:eastAsia="en-US"/>
        </w:rPr>
        <w:t xml:space="preserve">przeprowadzenia aukcji elektronicznej, o  której mowa w art. 308 ust. 1 ustawy </w:t>
      </w:r>
      <w:proofErr w:type="spellStart"/>
      <w:r w:rsidRPr="009B630C">
        <w:rPr>
          <w:rFonts w:ascii="Tahoma" w:eastAsiaTheme="majorEastAsia" w:hAnsi="Tahoma" w:cs="Tahoma"/>
          <w:sz w:val="22"/>
          <w:szCs w:val="22"/>
          <w:lang w:eastAsia="en-US"/>
        </w:rPr>
        <w:t>Pzp</w:t>
      </w:r>
      <w:proofErr w:type="spellEnd"/>
      <w:r w:rsidRPr="009B630C">
        <w:rPr>
          <w:rFonts w:ascii="Tahoma" w:eastAsiaTheme="majorEastAsia" w:hAnsi="Tahoma" w:cs="Tahoma"/>
          <w:sz w:val="22"/>
          <w:szCs w:val="22"/>
          <w:lang w:eastAsia="en-US"/>
        </w:rPr>
        <w:t xml:space="preserve">. </w:t>
      </w:r>
    </w:p>
    <w:p w14:paraId="57CE3A1A" w14:textId="77777777" w:rsidR="006D0E41" w:rsidRPr="00773D17" w:rsidRDefault="006D0E41" w:rsidP="00480C02">
      <w:pPr>
        <w:spacing w:after="200"/>
        <w:contextualSpacing/>
        <w:jc w:val="both"/>
        <w:rPr>
          <w:rFonts w:asciiTheme="majorHAnsi" w:eastAsiaTheme="majorEastAsia" w:hAnsiTheme="majorHAnsi" w:cstheme="majorBidi"/>
          <w:lang w:eastAsia="en-US"/>
        </w:rPr>
      </w:pPr>
    </w:p>
    <w:p w14:paraId="6704EF81" w14:textId="11177666" w:rsidR="006D0E41" w:rsidRPr="00661FE2" w:rsidRDefault="009B630C" w:rsidP="00480C02">
      <w:pPr>
        <w:widowControl/>
        <w:shd w:val="clear" w:color="auto" w:fill="D6E3BC" w:themeFill="accent3" w:themeFillTint="66"/>
        <w:spacing w:after="200"/>
        <w:contextualSpacing/>
        <w:jc w:val="both"/>
        <w:rPr>
          <w:rFonts w:ascii="Tahoma" w:hAnsi="Tahoma" w:cs="Tahoma"/>
          <w:b/>
          <w:color w:val="auto"/>
          <w:lang w:eastAsia="en-US"/>
        </w:rPr>
      </w:pPr>
      <w:r w:rsidRPr="00661FE2">
        <w:rPr>
          <w:rFonts w:ascii="Tahoma" w:hAnsi="Tahoma" w:cs="Tahoma"/>
          <w:b/>
          <w:color w:val="auto"/>
          <w:lang w:eastAsia="en-US"/>
        </w:rPr>
        <w:t>10</w:t>
      </w:r>
      <w:r w:rsidR="006D0E41" w:rsidRPr="00661FE2">
        <w:rPr>
          <w:rFonts w:ascii="Tahoma" w:hAnsi="Tahoma" w:cs="Tahoma"/>
          <w:b/>
          <w:color w:val="auto"/>
          <w:lang w:eastAsia="en-US"/>
        </w:rPr>
        <w:t xml:space="preserve">.  Zamówienia, o których mowa w art. 214 ust. 1 pkt 7 i 8 ustawy </w:t>
      </w:r>
      <w:proofErr w:type="spellStart"/>
      <w:r w:rsidR="006D0E41" w:rsidRPr="00661FE2">
        <w:rPr>
          <w:rFonts w:ascii="Tahoma" w:hAnsi="Tahoma" w:cs="Tahoma"/>
          <w:b/>
          <w:color w:val="auto"/>
          <w:lang w:eastAsia="en-US"/>
        </w:rPr>
        <w:t>Pzp</w:t>
      </w:r>
      <w:proofErr w:type="spellEnd"/>
    </w:p>
    <w:p w14:paraId="18D91BB5" w14:textId="77777777" w:rsidR="006D0E41" w:rsidRPr="008D1CEA" w:rsidRDefault="006D0E41" w:rsidP="00480C02">
      <w:pPr>
        <w:spacing w:after="200"/>
        <w:contextualSpacing/>
        <w:jc w:val="both"/>
        <w:rPr>
          <w:rFonts w:ascii="Tahoma" w:eastAsiaTheme="majorEastAsia" w:hAnsi="Tahoma" w:cs="Tahoma"/>
          <w:sz w:val="22"/>
          <w:szCs w:val="22"/>
          <w:lang w:eastAsia="en-US"/>
        </w:rPr>
      </w:pPr>
      <w:r w:rsidRPr="008D1CEA">
        <w:rPr>
          <w:rFonts w:ascii="Tahoma" w:eastAsiaTheme="majorEastAsia" w:hAnsi="Tahoma" w:cs="Tahoma"/>
          <w:sz w:val="22"/>
          <w:szCs w:val="22"/>
          <w:lang w:eastAsia="en-US"/>
        </w:rPr>
        <w:t xml:space="preserve">Zamawiający </w:t>
      </w:r>
      <w:r w:rsidRPr="008D1CEA">
        <w:rPr>
          <w:rFonts w:ascii="Tahoma" w:eastAsiaTheme="majorEastAsia" w:hAnsi="Tahoma" w:cs="Tahoma"/>
          <w:b/>
          <w:sz w:val="22"/>
          <w:szCs w:val="22"/>
          <w:lang w:eastAsia="en-US"/>
        </w:rPr>
        <w:t>nie przewiduje</w:t>
      </w:r>
      <w:r w:rsidRPr="008D1CEA">
        <w:rPr>
          <w:rFonts w:ascii="Tahoma" w:eastAsiaTheme="majorEastAsia" w:hAnsi="Tahoma" w:cs="Tahoma"/>
          <w:sz w:val="22"/>
          <w:szCs w:val="22"/>
          <w:lang w:eastAsia="en-US"/>
        </w:rPr>
        <w:t xml:space="preserve"> udzielania zamówień na podstawie art. 214 ust. 1 pkt 7 i 8 ustawy </w:t>
      </w:r>
      <w:proofErr w:type="spellStart"/>
      <w:r w:rsidRPr="008D1CEA">
        <w:rPr>
          <w:rFonts w:ascii="Tahoma" w:eastAsiaTheme="majorEastAsia" w:hAnsi="Tahoma" w:cs="Tahoma"/>
          <w:sz w:val="22"/>
          <w:szCs w:val="22"/>
          <w:lang w:eastAsia="en-US"/>
        </w:rPr>
        <w:t>Pzp</w:t>
      </w:r>
      <w:proofErr w:type="spellEnd"/>
      <w:r w:rsidRPr="008D1CEA">
        <w:rPr>
          <w:rFonts w:ascii="Tahoma" w:eastAsiaTheme="majorEastAsia" w:hAnsi="Tahoma" w:cs="Tahoma"/>
          <w:sz w:val="22"/>
          <w:szCs w:val="22"/>
          <w:lang w:eastAsia="en-US"/>
        </w:rPr>
        <w:t>/zamówienia polegającego na powtórzeniu podobnych robót budowlanych.</w:t>
      </w:r>
    </w:p>
    <w:p w14:paraId="5C08A7B3" w14:textId="77777777" w:rsidR="006D0E41" w:rsidRDefault="006D0E41" w:rsidP="00480C02">
      <w:pPr>
        <w:spacing w:after="200"/>
        <w:contextualSpacing/>
        <w:jc w:val="both"/>
        <w:rPr>
          <w:rFonts w:asciiTheme="majorHAnsi" w:eastAsiaTheme="majorEastAsia" w:hAnsiTheme="majorHAnsi" w:cstheme="majorBidi"/>
          <w:lang w:eastAsia="en-US"/>
        </w:rPr>
      </w:pPr>
    </w:p>
    <w:p w14:paraId="531659AA" w14:textId="77777777" w:rsidR="006D0E41" w:rsidRPr="00661FE2" w:rsidRDefault="008D1CEA" w:rsidP="00480C02">
      <w:pPr>
        <w:widowControl/>
        <w:shd w:val="clear" w:color="auto" w:fill="D6E3BC" w:themeFill="accent3" w:themeFillTint="66"/>
        <w:spacing w:after="200"/>
        <w:contextualSpacing/>
        <w:jc w:val="both"/>
        <w:rPr>
          <w:rFonts w:ascii="Tahoma" w:hAnsi="Tahoma" w:cs="Tahoma"/>
          <w:b/>
          <w:color w:val="auto"/>
          <w:lang w:eastAsia="en-US"/>
        </w:rPr>
      </w:pPr>
      <w:r w:rsidRPr="00661FE2">
        <w:rPr>
          <w:rFonts w:ascii="Tahoma" w:hAnsi="Tahoma" w:cs="Tahoma"/>
          <w:b/>
          <w:color w:val="auto"/>
          <w:lang w:eastAsia="en-US"/>
        </w:rPr>
        <w:t>11</w:t>
      </w:r>
      <w:r w:rsidR="006D0E41" w:rsidRPr="00661FE2">
        <w:rPr>
          <w:rFonts w:ascii="Tahoma" w:hAnsi="Tahoma" w:cs="Tahoma"/>
          <w:b/>
          <w:color w:val="auto"/>
          <w:lang w:eastAsia="en-US"/>
        </w:rPr>
        <w:t>.  Rozliczenia w walutach obcych</w:t>
      </w:r>
    </w:p>
    <w:p w14:paraId="1B7AAE38" w14:textId="77777777" w:rsidR="006D0E41" w:rsidRPr="008D1CEA" w:rsidRDefault="006D0E41" w:rsidP="00480C02">
      <w:pPr>
        <w:spacing w:after="200"/>
        <w:contextualSpacing/>
        <w:jc w:val="both"/>
        <w:rPr>
          <w:rFonts w:ascii="Tahoma" w:eastAsiaTheme="majorEastAsia" w:hAnsi="Tahoma" w:cs="Tahoma"/>
          <w:sz w:val="22"/>
          <w:szCs w:val="22"/>
          <w:lang w:eastAsia="en-US"/>
        </w:rPr>
      </w:pPr>
      <w:r w:rsidRPr="008D1CEA">
        <w:rPr>
          <w:rFonts w:ascii="Tahoma" w:eastAsiaTheme="majorEastAsia" w:hAnsi="Tahoma" w:cs="Tahoma"/>
          <w:sz w:val="22"/>
          <w:szCs w:val="22"/>
          <w:lang w:eastAsia="en-US"/>
        </w:rPr>
        <w:t>Zamawiający nie przewiduje rozliczenia w walutach obcych</w:t>
      </w:r>
    </w:p>
    <w:p w14:paraId="4C7A5D8E" w14:textId="77777777" w:rsidR="006D0E41" w:rsidRPr="00773D17" w:rsidRDefault="006D0E41" w:rsidP="00480C02">
      <w:pPr>
        <w:spacing w:after="200"/>
        <w:contextualSpacing/>
        <w:jc w:val="both"/>
        <w:rPr>
          <w:rFonts w:asciiTheme="majorHAnsi" w:eastAsiaTheme="majorEastAsia" w:hAnsiTheme="majorHAnsi" w:cstheme="majorBidi"/>
          <w:lang w:eastAsia="en-US"/>
        </w:rPr>
      </w:pPr>
    </w:p>
    <w:p w14:paraId="0D63E7CE" w14:textId="77777777" w:rsidR="006D0E41" w:rsidRPr="00661FE2" w:rsidRDefault="008D1CEA" w:rsidP="00480C02">
      <w:pPr>
        <w:widowControl/>
        <w:shd w:val="clear" w:color="auto" w:fill="D6E3BC" w:themeFill="accent3" w:themeFillTint="66"/>
        <w:spacing w:after="120"/>
        <w:contextualSpacing/>
        <w:jc w:val="both"/>
        <w:rPr>
          <w:rFonts w:ascii="Tahoma" w:hAnsi="Tahoma" w:cs="Tahoma"/>
          <w:b/>
          <w:color w:val="auto"/>
          <w:lang w:eastAsia="en-US"/>
        </w:rPr>
      </w:pPr>
      <w:r w:rsidRPr="00661FE2">
        <w:rPr>
          <w:rFonts w:ascii="Tahoma" w:hAnsi="Tahoma" w:cs="Tahoma"/>
          <w:b/>
          <w:color w:val="auto"/>
          <w:lang w:eastAsia="en-US"/>
        </w:rPr>
        <w:t>12</w:t>
      </w:r>
      <w:r w:rsidR="006D0E41" w:rsidRPr="00661FE2">
        <w:rPr>
          <w:rFonts w:ascii="Tahoma" w:hAnsi="Tahoma" w:cs="Tahoma"/>
          <w:b/>
          <w:color w:val="auto"/>
          <w:lang w:eastAsia="en-US"/>
        </w:rPr>
        <w:t>.  Zwrot kosztów udziału w postępowaniu</w:t>
      </w:r>
    </w:p>
    <w:p w14:paraId="120C9B49" w14:textId="77777777" w:rsidR="006D0E41" w:rsidRDefault="006D0E41" w:rsidP="00480C02">
      <w:pPr>
        <w:spacing w:after="120"/>
        <w:contextualSpacing/>
        <w:jc w:val="both"/>
        <w:rPr>
          <w:rFonts w:ascii="Tahoma" w:eastAsiaTheme="majorEastAsia" w:hAnsi="Tahoma" w:cs="Tahoma"/>
          <w:sz w:val="22"/>
          <w:szCs w:val="22"/>
          <w:lang w:eastAsia="en-US"/>
        </w:rPr>
      </w:pPr>
      <w:r w:rsidRPr="008D1CEA">
        <w:rPr>
          <w:rFonts w:ascii="Tahoma" w:eastAsiaTheme="majorEastAsia" w:hAnsi="Tahoma" w:cs="Tahoma"/>
          <w:sz w:val="22"/>
          <w:szCs w:val="22"/>
          <w:lang w:eastAsia="en-US"/>
        </w:rPr>
        <w:t xml:space="preserve">Zamawiający nie przewiduje zwrotu kosztów udziału w postępowaniu. </w:t>
      </w:r>
    </w:p>
    <w:p w14:paraId="021A9359" w14:textId="77777777" w:rsidR="00661FE2" w:rsidRPr="008D1CEA" w:rsidRDefault="00661FE2" w:rsidP="00480C02">
      <w:pPr>
        <w:spacing w:after="120"/>
        <w:contextualSpacing/>
        <w:jc w:val="both"/>
        <w:rPr>
          <w:rFonts w:ascii="Tahoma" w:eastAsiaTheme="majorEastAsia" w:hAnsi="Tahoma" w:cs="Tahoma"/>
          <w:sz w:val="22"/>
          <w:szCs w:val="22"/>
          <w:lang w:eastAsia="en-US"/>
        </w:rPr>
      </w:pPr>
    </w:p>
    <w:p w14:paraId="165B1AC6" w14:textId="77777777" w:rsidR="006D0E41" w:rsidRPr="00661FE2" w:rsidRDefault="008D1CEA" w:rsidP="00480C02">
      <w:pPr>
        <w:widowControl/>
        <w:shd w:val="clear" w:color="auto" w:fill="D6E3BC" w:themeFill="accent3" w:themeFillTint="66"/>
        <w:spacing w:after="120"/>
        <w:contextualSpacing/>
        <w:jc w:val="both"/>
        <w:rPr>
          <w:rFonts w:ascii="Tahoma" w:hAnsi="Tahoma" w:cs="Tahoma"/>
          <w:b/>
          <w:color w:val="auto"/>
          <w:lang w:eastAsia="en-US"/>
        </w:rPr>
      </w:pPr>
      <w:r w:rsidRPr="00661FE2">
        <w:rPr>
          <w:rFonts w:ascii="Tahoma" w:hAnsi="Tahoma" w:cs="Tahoma"/>
          <w:b/>
          <w:color w:val="auto"/>
          <w:lang w:eastAsia="en-US"/>
        </w:rPr>
        <w:t>13</w:t>
      </w:r>
      <w:r w:rsidR="006D0E41" w:rsidRPr="00661FE2">
        <w:rPr>
          <w:rFonts w:ascii="Tahoma" w:hAnsi="Tahoma" w:cs="Tahoma"/>
          <w:b/>
          <w:color w:val="auto"/>
          <w:lang w:eastAsia="en-US"/>
        </w:rPr>
        <w:t>.  Zaliczki na poczet udzielenia zamówienia</w:t>
      </w:r>
    </w:p>
    <w:p w14:paraId="30D5670A" w14:textId="0787ABF5" w:rsidR="008D1CEA" w:rsidRDefault="006D0E41" w:rsidP="00480C02">
      <w:pPr>
        <w:spacing w:after="200"/>
        <w:contextualSpacing/>
        <w:jc w:val="both"/>
        <w:rPr>
          <w:rFonts w:ascii="Tahoma" w:eastAsiaTheme="majorEastAsia" w:hAnsi="Tahoma" w:cs="Tahoma"/>
          <w:sz w:val="22"/>
          <w:szCs w:val="22"/>
          <w:lang w:eastAsia="en-US"/>
        </w:rPr>
      </w:pPr>
      <w:r w:rsidRPr="008D1CEA">
        <w:rPr>
          <w:rFonts w:ascii="Tahoma" w:eastAsiaTheme="majorEastAsia" w:hAnsi="Tahoma" w:cs="Tahoma"/>
          <w:sz w:val="22"/>
          <w:szCs w:val="22"/>
          <w:lang w:eastAsia="en-US"/>
        </w:rPr>
        <w:t>Zamawiający nie przewiduje udzielenia zaliczek na poczet wykonania zamówienia.</w:t>
      </w:r>
    </w:p>
    <w:p w14:paraId="77513F59" w14:textId="77777777" w:rsidR="00661FE2" w:rsidRPr="00661FE2" w:rsidRDefault="00661FE2" w:rsidP="00480C02">
      <w:pPr>
        <w:spacing w:after="200"/>
        <w:contextualSpacing/>
        <w:jc w:val="both"/>
        <w:rPr>
          <w:rFonts w:ascii="Tahoma" w:eastAsiaTheme="majorEastAsia" w:hAnsi="Tahoma" w:cs="Tahoma"/>
          <w:sz w:val="22"/>
          <w:szCs w:val="22"/>
          <w:lang w:eastAsia="en-US"/>
        </w:rPr>
      </w:pPr>
    </w:p>
    <w:p w14:paraId="4D7D6F21" w14:textId="02F82981" w:rsidR="006D0E41" w:rsidRPr="00661FE2" w:rsidRDefault="008D1CEA" w:rsidP="00480C02">
      <w:pPr>
        <w:widowControl/>
        <w:shd w:val="clear" w:color="auto" w:fill="D6E3BC" w:themeFill="accent3" w:themeFillTint="66"/>
        <w:contextualSpacing/>
        <w:jc w:val="both"/>
        <w:rPr>
          <w:rFonts w:ascii="Tahoma" w:hAnsi="Tahoma" w:cs="Tahoma"/>
          <w:b/>
          <w:color w:val="4F81BD" w:themeColor="accent1"/>
          <w:lang w:eastAsia="en-US"/>
        </w:rPr>
      </w:pPr>
      <w:r w:rsidRPr="00661FE2">
        <w:rPr>
          <w:rFonts w:ascii="Tahoma" w:hAnsi="Tahoma" w:cs="Tahoma"/>
          <w:b/>
          <w:color w:val="auto"/>
          <w:lang w:eastAsia="en-US"/>
        </w:rPr>
        <w:t>14</w:t>
      </w:r>
      <w:r w:rsidR="006D0E41" w:rsidRPr="00661FE2">
        <w:rPr>
          <w:rFonts w:ascii="Tahoma" w:hAnsi="Tahoma" w:cs="Tahoma"/>
          <w:b/>
          <w:color w:val="auto"/>
          <w:lang w:eastAsia="en-US"/>
        </w:rPr>
        <w:t xml:space="preserve">.   Unieważnienie postępowania </w:t>
      </w:r>
      <w:r w:rsidR="006D0E41" w:rsidRPr="00661FE2">
        <w:rPr>
          <w:rFonts w:ascii="Tahoma" w:hAnsi="Tahoma" w:cs="Tahoma"/>
          <w:b/>
          <w:i/>
          <w:iCs/>
          <w:color w:val="auto"/>
          <w:lang w:eastAsia="en-US"/>
        </w:rPr>
        <w:t>(fakultatywnie</w:t>
      </w:r>
      <w:r w:rsidR="006D0E41" w:rsidRPr="00661FE2">
        <w:rPr>
          <w:rFonts w:ascii="Tahoma" w:hAnsi="Tahoma" w:cs="Tahoma"/>
          <w:b/>
          <w:i/>
          <w:iCs/>
          <w:color w:val="4F81BD" w:themeColor="accent1"/>
          <w:lang w:eastAsia="en-US"/>
        </w:rPr>
        <w:t>)</w:t>
      </w:r>
    </w:p>
    <w:p w14:paraId="601D2738" w14:textId="589139B6" w:rsidR="00BA2087" w:rsidRPr="008D1CEA" w:rsidRDefault="006D0E41" w:rsidP="00480C02">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r w:rsidRPr="008D1CEA">
        <w:rPr>
          <w:rFonts w:ascii="Tahoma" w:eastAsiaTheme="majorEastAsia" w:hAnsi="Tahoma" w:cs="Tahoma"/>
          <w:lang w:eastAsia="en-US"/>
        </w:rPr>
        <w:t xml:space="preserve">Poza możliwością unieważnienia postępowania o udzielenie zamówienia na podstawie art. 255 ustawy </w:t>
      </w:r>
      <w:proofErr w:type="spellStart"/>
      <w:r w:rsidRPr="008D1CEA">
        <w:rPr>
          <w:rFonts w:ascii="Tahoma" w:eastAsiaTheme="majorEastAsia" w:hAnsi="Tahoma" w:cs="Tahoma"/>
          <w:lang w:eastAsia="en-US"/>
        </w:rPr>
        <w:t>Pzp</w:t>
      </w:r>
      <w:proofErr w:type="spellEnd"/>
      <w:r w:rsidRPr="008D1CEA">
        <w:rPr>
          <w:rFonts w:ascii="Tahoma" w:eastAsiaTheme="majorEastAsia" w:hAnsi="Tahoma" w:cs="Tahoma"/>
          <w:lang w:eastAsia="en-US"/>
        </w:rPr>
        <w:t xml:space="preserve">,  </w:t>
      </w:r>
      <w:r w:rsidR="00661FE2">
        <w:rPr>
          <w:rFonts w:ascii="Tahoma" w:eastAsiaTheme="majorEastAsia" w:hAnsi="Tahoma" w:cs="Tahoma"/>
          <w:lang w:eastAsia="en-US"/>
        </w:rPr>
        <w:t>Z</w:t>
      </w:r>
      <w:r w:rsidRPr="008D1CEA">
        <w:rPr>
          <w:rFonts w:ascii="Tahoma" w:eastAsiaTheme="majorEastAsia" w:hAnsi="Tahoma" w:cs="Tahoma"/>
          <w:lang w:eastAsia="en-US"/>
        </w:rPr>
        <w:t>amawiający nie  przewiduje możliwość unieważnienia postępowania.</w:t>
      </w:r>
      <w:bookmarkStart w:id="27" w:name="bookmark60"/>
      <w:bookmarkEnd w:id="10"/>
    </w:p>
    <w:p w14:paraId="59766E34" w14:textId="77777777" w:rsidR="001D362D" w:rsidRPr="008D1CEA" w:rsidRDefault="00F01684" w:rsidP="00480C02">
      <w:pPr>
        <w:widowControl/>
        <w:autoSpaceDE w:val="0"/>
        <w:autoSpaceDN w:val="0"/>
        <w:adjustRightInd w:val="0"/>
        <w:rPr>
          <w:rFonts w:asciiTheme="minorHAnsi" w:hAnsiTheme="minorHAnsi" w:cs="CIDFont+F3"/>
          <w:b/>
          <w:color w:val="auto"/>
          <w:sz w:val="28"/>
          <w:szCs w:val="28"/>
          <w:lang w:bidi="ar-SA"/>
        </w:rPr>
      </w:pPr>
      <w:r>
        <w:rPr>
          <w:rFonts w:asciiTheme="minorHAnsi" w:hAnsiTheme="minorHAnsi" w:cs="CIDFont+F3"/>
          <w:b/>
          <w:color w:val="auto"/>
          <w:sz w:val="28"/>
          <w:szCs w:val="28"/>
          <w:lang w:bidi="ar-SA"/>
        </w:rPr>
        <w:t xml:space="preserve"> </w:t>
      </w:r>
      <w:r w:rsidR="008D1CEA">
        <w:rPr>
          <w:rFonts w:asciiTheme="minorHAnsi" w:hAnsiTheme="minorHAnsi" w:cs="CIDFont+F3"/>
          <w:b/>
          <w:color w:val="auto"/>
          <w:sz w:val="28"/>
          <w:szCs w:val="28"/>
          <w:lang w:bidi="ar-SA"/>
        </w:rPr>
        <w:t xml:space="preserve">  </w:t>
      </w:r>
    </w:p>
    <w:p w14:paraId="28912FA4" w14:textId="77777777" w:rsidR="00661FE2" w:rsidRDefault="00661FE2" w:rsidP="00480C02">
      <w:pPr>
        <w:pStyle w:val="Teksttreci2"/>
        <w:shd w:val="clear" w:color="auto" w:fill="auto"/>
        <w:spacing w:before="0" w:after="0" w:line="240" w:lineRule="auto"/>
        <w:ind w:firstLine="0"/>
        <w:jc w:val="both"/>
        <w:rPr>
          <w:rStyle w:val="Nagwek20"/>
          <w:rFonts w:ascii="Tahoma" w:hAnsi="Tahoma" w:cs="Tahoma"/>
          <w:bCs w:val="0"/>
          <w:color w:val="auto"/>
          <w:sz w:val="28"/>
          <w:szCs w:val="28"/>
        </w:rPr>
      </w:pPr>
      <w:r>
        <w:rPr>
          <w:rStyle w:val="Nagwek20"/>
          <w:rFonts w:ascii="Tahoma" w:hAnsi="Tahoma" w:cs="Tahoma"/>
          <w:bCs w:val="0"/>
          <w:color w:val="auto"/>
          <w:sz w:val="28"/>
          <w:szCs w:val="28"/>
        </w:rPr>
        <w:t xml:space="preserve">DZIAŁ </w:t>
      </w:r>
      <w:r w:rsidR="008035CB" w:rsidRPr="008D1CEA">
        <w:rPr>
          <w:rStyle w:val="Nagwek20"/>
          <w:rFonts w:ascii="Tahoma" w:hAnsi="Tahoma" w:cs="Tahoma"/>
          <w:bCs w:val="0"/>
          <w:color w:val="auto"/>
          <w:sz w:val="28"/>
          <w:szCs w:val="28"/>
        </w:rPr>
        <w:t>X</w:t>
      </w:r>
      <w:r w:rsidR="00710BE8">
        <w:rPr>
          <w:rStyle w:val="Nagwek20"/>
          <w:rFonts w:ascii="Tahoma" w:hAnsi="Tahoma" w:cs="Tahoma"/>
          <w:bCs w:val="0"/>
          <w:color w:val="auto"/>
          <w:sz w:val="28"/>
          <w:szCs w:val="28"/>
        </w:rPr>
        <w:t>VIII</w:t>
      </w:r>
      <w:r w:rsidR="00CC3164" w:rsidRPr="008D1CEA">
        <w:rPr>
          <w:rStyle w:val="Nagwek20"/>
          <w:rFonts w:ascii="Tahoma" w:hAnsi="Tahoma" w:cs="Tahoma"/>
          <w:bCs w:val="0"/>
          <w:color w:val="auto"/>
          <w:sz w:val="28"/>
          <w:szCs w:val="28"/>
        </w:rPr>
        <w:t>.</w:t>
      </w:r>
      <w:r>
        <w:rPr>
          <w:rStyle w:val="Nagwek20"/>
          <w:rFonts w:ascii="Tahoma" w:hAnsi="Tahoma" w:cs="Tahoma"/>
          <w:bCs w:val="0"/>
          <w:color w:val="auto"/>
          <w:sz w:val="28"/>
          <w:szCs w:val="28"/>
        </w:rPr>
        <w:t xml:space="preserve"> </w:t>
      </w:r>
      <w:r w:rsidR="00CC3164" w:rsidRPr="008D1CEA">
        <w:rPr>
          <w:rStyle w:val="Nagwek20"/>
          <w:rFonts w:ascii="Tahoma" w:hAnsi="Tahoma" w:cs="Tahoma"/>
          <w:bCs w:val="0"/>
          <w:color w:val="auto"/>
          <w:sz w:val="28"/>
          <w:szCs w:val="28"/>
        </w:rPr>
        <w:t>INFORMACJE O FORMALNOŚCIACH,  JAKIE MUSZĄ</w:t>
      </w:r>
    </w:p>
    <w:p w14:paraId="5C0D67EE" w14:textId="77777777" w:rsidR="00661FE2" w:rsidRDefault="00661FE2" w:rsidP="00480C02">
      <w:pPr>
        <w:pStyle w:val="Teksttreci2"/>
        <w:shd w:val="clear" w:color="auto" w:fill="auto"/>
        <w:spacing w:before="0" w:after="0" w:line="240" w:lineRule="auto"/>
        <w:ind w:firstLine="0"/>
        <w:jc w:val="both"/>
        <w:rPr>
          <w:rStyle w:val="Nagwek20"/>
          <w:rFonts w:ascii="Tahoma" w:hAnsi="Tahoma" w:cs="Tahoma"/>
          <w:bCs w:val="0"/>
          <w:color w:val="auto"/>
          <w:sz w:val="28"/>
          <w:szCs w:val="28"/>
        </w:rPr>
      </w:pPr>
      <w:r>
        <w:rPr>
          <w:rStyle w:val="Nagwek20"/>
          <w:rFonts w:ascii="Tahoma" w:hAnsi="Tahoma" w:cs="Tahoma"/>
          <w:bCs w:val="0"/>
          <w:color w:val="auto"/>
          <w:sz w:val="28"/>
          <w:szCs w:val="28"/>
        </w:rPr>
        <w:t xml:space="preserve">                      </w:t>
      </w:r>
      <w:r w:rsidR="00CC3164" w:rsidRPr="008D1CEA">
        <w:rPr>
          <w:rStyle w:val="Nagwek20"/>
          <w:rFonts w:ascii="Tahoma" w:hAnsi="Tahoma" w:cs="Tahoma"/>
          <w:bCs w:val="0"/>
          <w:color w:val="auto"/>
          <w:sz w:val="28"/>
          <w:szCs w:val="28"/>
        </w:rPr>
        <w:t xml:space="preserve"> ZOSTAĆ DOPEŁNIONE PO WYBORZE OFERTY W CELU </w:t>
      </w:r>
    </w:p>
    <w:p w14:paraId="2D912A70" w14:textId="77777777" w:rsidR="00661FE2" w:rsidRDefault="00661FE2" w:rsidP="00480C02">
      <w:pPr>
        <w:pStyle w:val="Teksttreci2"/>
        <w:shd w:val="clear" w:color="auto" w:fill="auto"/>
        <w:spacing w:before="0" w:after="0" w:line="240" w:lineRule="auto"/>
        <w:ind w:firstLine="0"/>
        <w:jc w:val="both"/>
        <w:rPr>
          <w:rStyle w:val="Nagwek20"/>
          <w:rFonts w:ascii="Tahoma" w:hAnsi="Tahoma" w:cs="Tahoma"/>
          <w:bCs w:val="0"/>
          <w:color w:val="auto"/>
          <w:sz w:val="28"/>
          <w:szCs w:val="28"/>
        </w:rPr>
      </w:pPr>
      <w:r>
        <w:rPr>
          <w:rStyle w:val="Nagwek20"/>
          <w:rFonts w:ascii="Tahoma" w:hAnsi="Tahoma" w:cs="Tahoma"/>
          <w:bCs w:val="0"/>
          <w:color w:val="auto"/>
          <w:sz w:val="28"/>
          <w:szCs w:val="28"/>
        </w:rPr>
        <w:t xml:space="preserve">                       </w:t>
      </w:r>
      <w:r w:rsidR="00CC3164" w:rsidRPr="008D1CEA">
        <w:rPr>
          <w:rStyle w:val="Nagwek20"/>
          <w:rFonts w:ascii="Tahoma" w:hAnsi="Tahoma" w:cs="Tahoma"/>
          <w:bCs w:val="0"/>
          <w:color w:val="auto"/>
          <w:sz w:val="28"/>
          <w:szCs w:val="28"/>
        </w:rPr>
        <w:t>ZAWARCIA</w:t>
      </w:r>
      <w:r w:rsidR="008D1CEA">
        <w:rPr>
          <w:rStyle w:val="Nagwek20"/>
          <w:rFonts w:ascii="Tahoma" w:hAnsi="Tahoma" w:cs="Tahoma"/>
          <w:bCs w:val="0"/>
          <w:color w:val="auto"/>
          <w:sz w:val="28"/>
          <w:szCs w:val="28"/>
        </w:rPr>
        <w:t xml:space="preserve"> </w:t>
      </w:r>
      <w:r w:rsidR="00CC3164" w:rsidRPr="008D1CEA">
        <w:rPr>
          <w:rStyle w:val="Nagwek20"/>
          <w:rFonts w:ascii="Tahoma" w:hAnsi="Tahoma" w:cs="Tahoma"/>
          <w:bCs w:val="0"/>
          <w:color w:val="auto"/>
          <w:sz w:val="28"/>
          <w:szCs w:val="28"/>
        </w:rPr>
        <w:t xml:space="preserve">UMOWY W SPRAWIE ZAMÓWIENIA </w:t>
      </w:r>
      <w:r w:rsidR="00675CDA" w:rsidRPr="008D1CEA">
        <w:rPr>
          <w:rStyle w:val="Nagwek20"/>
          <w:rFonts w:ascii="Tahoma" w:hAnsi="Tahoma" w:cs="Tahoma"/>
          <w:bCs w:val="0"/>
          <w:color w:val="auto"/>
          <w:sz w:val="28"/>
          <w:szCs w:val="28"/>
        </w:rPr>
        <w:t xml:space="preserve"> </w:t>
      </w:r>
    </w:p>
    <w:p w14:paraId="5A5FFF1A" w14:textId="5E13C401" w:rsidR="001B0B7A" w:rsidRPr="008D1CEA" w:rsidRDefault="00661FE2" w:rsidP="00480C02">
      <w:pPr>
        <w:pStyle w:val="Teksttreci2"/>
        <w:shd w:val="clear" w:color="auto" w:fill="auto"/>
        <w:spacing w:before="0" w:after="0" w:line="240" w:lineRule="auto"/>
        <w:ind w:firstLine="0"/>
        <w:jc w:val="both"/>
        <w:rPr>
          <w:rStyle w:val="Nagwek20"/>
          <w:rFonts w:ascii="Tahoma" w:hAnsi="Tahoma" w:cs="Tahoma"/>
          <w:bCs w:val="0"/>
          <w:color w:val="auto"/>
          <w:sz w:val="28"/>
          <w:szCs w:val="28"/>
        </w:rPr>
      </w:pPr>
      <w:r>
        <w:rPr>
          <w:rStyle w:val="Nagwek20"/>
          <w:rFonts w:ascii="Tahoma" w:hAnsi="Tahoma" w:cs="Tahoma"/>
          <w:bCs w:val="0"/>
          <w:color w:val="auto"/>
          <w:sz w:val="28"/>
          <w:szCs w:val="28"/>
        </w:rPr>
        <w:t xml:space="preserve">                       </w:t>
      </w:r>
      <w:r w:rsidR="00CC3164" w:rsidRPr="008D1CEA">
        <w:rPr>
          <w:rStyle w:val="Nagwek20"/>
          <w:rFonts w:ascii="Tahoma" w:hAnsi="Tahoma" w:cs="Tahoma"/>
          <w:bCs w:val="0"/>
          <w:color w:val="auto"/>
          <w:sz w:val="28"/>
          <w:szCs w:val="28"/>
        </w:rPr>
        <w:t>PUBLICZNEGO</w:t>
      </w:r>
      <w:bookmarkEnd w:id="27"/>
    </w:p>
    <w:p w14:paraId="2FCA74CB" w14:textId="77777777" w:rsidR="00C45C48" w:rsidRPr="00C45C48" w:rsidRDefault="00C45C48" w:rsidP="00480C02">
      <w:pPr>
        <w:widowControl/>
        <w:autoSpaceDE w:val="0"/>
        <w:autoSpaceDN w:val="0"/>
        <w:adjustRightInd w:val="0"/>
        <w:rPr>
          <w:rFonts w:ascii="Arial" w:hAnsi="Arial" w:cs="Arial"/>
          <w:lang w:bidi="ar-SA"/>
        </w:rPr>
      </w:pPr>
      <w:bookmarkStart w:id="28" w:name="bookmark61"/>
    </w:p>
    <w:p w14:paraId="04EF5C40" w14:textId="77777777" w:rsidR="00C45C48" w:rsidRPr="00C45C48" w:rsidRDefault="00C45C48" w:rsidP="00480C02">
      <w:pPr>
        <w:widowControl/>
        <w:autoSpaceDE w:val="0"/>
        <w:autoSpaceDN w:val="0"/>
        <w:adjustRightInd w:val="0"/>
        <w:rPr>
          <w:rFonts w:ascii="Tahoma" w:hAnsi="Tahoma" w:cs="Tahoma"/>
          <w:sz w:val="22"/>
          <w:szCs w:val="22"/>
          <w:lang w:bidi="ar-SA"/>
        </w:rPr>
      </w:pPr>
      <w:r w:rsidRPr="00C45C48">
        <w:rPr>
          <w:rFonts w:ascii="Tahoma" w:hAnsi="Tahoma" w:cs="Tahoma"/>
          <w:sz w:val="22"/>
          <w:szCs w:val="22"/>
          <w:lang w:bidi="ar-SA"/>
        </w:rPr>
        <w:t xml:space="preserve">1. Wykonawca, którego oferta została wybrana jako najkorzystniejsza, zostanie poinformowany przez Zamawiającego o terminie podpisania umowy. </w:t>
      </w:r>
    </w:p>
    <w:p w14:paraId="6DB2C82E" w14:textId="0108133B" w:rsidR="00C45C48" w:rsidRPr="00C45C48" w:rsidRDefault="00B7582F" w:rsidP="00480C02">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2. Załącznik </w:t>
      </w:r>
      <w:r w:rsidR="007D441F">
        <w:rPr>
          <w:rFonts w:ascii="Tahoma" w:hAnsi="Tahoma" w:cs="Tahoma"/>
          <w:sz w:val="22"/>
          <w:szCs w:val="22"/>
          <w:lang w:bidi="ar-SA"/>
        </w:rPr>
        <w:t xml:space="preserve">Nr 5 </w:t>
      </w:r>
      <w:r>
        <w:rPr>
          <w:rFonts w:ascii="Tahoma" w:hAnsi="Tahoma" w:cs="Tahoma"/>
          <w:sz w:val="22"/>
          <w:szCs w:val="22"/>
          <w:lang w:bidi="ar-SA"/>
        </w:rPr>
        <w:t>pn. Istotne  Postanowienia Umowy</w:t>
      </w:r>
      <w:r w:rsidR="00365E1E">
        <w:rPr>
          <w:rFonts w:ascii="Tahoma" w:hAnsi="Tahoma" w:cs="Tahoma"/>
          <w:sz w:val="22"/>
          <w:szCs w:val="22"/>
          <w:lang w:bidi="ar-SA"/>
        </w:rPr>
        <w:t xml:space="preserve"> (IPU)</w:t>
      </w:r>
      <w:r>
        <w:rPr>
          <w:rFonts w:ascii="Tahoma" w:hAnsi="Tahoma" w:cs="Tahoma"/>
          <w:sz w:val="22"/>
          <w:szCs w:val="22"/>
          <w:lang w:bidi="ar-SA"/>
        </w:rPr>
        <w:t xml:space="preserve"> będzie stanowił wytyczne do </w:t>
      </w:r>
      <w:r w:rsidR="00365E1E">
        <w:rPr>
          <w:rFonts w:ascii="Tahoma" w:hAnsi="Tahoma" w:cs="Tahoma"/>
          <w:sz w:val="22"/>
          <w:szCs w:val="22"/>
          <w:lang w:bidi="ar-SA"/>
        </w:rPr>
        <w:t xml:space="preserve">Umowy,  którą przedstawi do zaakceptowania Zamawiającemu wybrany w postępowaniu Wykonawca. </w:t>
      </w:r>
      <w:r w:rsidR="00C45C48" w:rsidRPr="00C45C48">
        <w:rPr>
          <w:rFonts w:ascii="Tahoma" w:hAnsi="Tahoma" w:cs="Tahoma"/>
          <w:sz w:val="22"/>
          <w:szCs w:val="22"/>
          <w:lang w:bidi="ar-SA"/>
        </w:rPr>
        <w:t xml:space="preserve"> Umowa zostanie uzupełniona o zapisy wynikające ze złożonej oferty. </w:t>
      </w:r>
      <w:r w:rsidR="00365E1E">
        <w:rPr>
          <w:rFonts w:ascii="Tahoma" w:hAnsi="Tahoma" w:cs="Tahoma"/>
          <w:sz w:val="22"/>
          <w:szCs w:val="22"/>
          <w:lang w:bidi="ar-SA"/>
        </w:rPr>
        <w:t xml:space="preserve">W razie sprzeczności Istotnych Postanowień Umowy z zapisami wzoru umowy </w:t>
      </w:r>
      <w:r w:rsidR="00BC7627">
        <w:rPr>
          <w:rFonts w:ascii="Tahoma" w:hAnsi="Tahoma" w:cs="Tahoma"/>
          <w:sz w:val="22"/>
          <w:szCs w:val="22"/>
          <w:lang w:bidi="ar-SA"/>
        </w:rPr>
        <w:t>W</w:t>
      </w:r>
      <w:r w:rsidR="00365E1E">
        <w:rPr>
          <w:rFonts w:ascii="Tahoma" w:hAnsi="Tahoma" w:cs="Tahoma"/>
          <w:sz w:val="22"/>
          <w:szCs w:val="22"/>
          <w:lang w:bidi="ar-SA"/>
        </w:rPr>
        <w:t xml:space="preserve">ykonawcy pierwszeństwo mają zapisy IPU. </w:t>
      </w:r>
    </w:p>
    <w:p w14:paraId="7EB6911B" w14:textId="77777777" w:rsidR="00C45C48" w:rsidRPr="00C45C48" w:rsidRDefault="00C45C48" w:rsidP="00480C02">
      <w:pPr>
        <w:widowControl/>
        <w:autoSpaceDE w:val="0"/>
        <w:autoSpaceDN w:val="0"/>
        <w:adjustRightInd w:val="0"/>
        <w:rPr>
          <w:rFonts w:ascii="Tahoma" w:hAnsi="Tahoma" w:cs="Tahoma"/>
          <w:color w:val="auto"/>
          <w:sz w:val="22"/>
          <w:szCs w:val="22"/>
          <w:lang w:bidi="ar-SA"/>
        </w:rPr>
      </w:pPr>
      <w:r w:rsidRPr="00C45C48">
        <w:rPr>
          <w:rFonts w:ascii="Tahoma" w:hAnsi="Tahoma" w:cs="Tahoma"/>
          <w:color w:val="auto"/>
          <w:sz w:val="22"/>
          <w:szCs w:val="22"/>
          <w:lang w:bidi="ar-SA"/>
        </w:rPr>
        <w:t xml:space="preserve">3. Wykonawca, którego oferta zostanie uznana za najkorzystniejszą, zobowiązany będzie, po uprawomocnieniu się decyzji o wyborze jego oferty, a przed podpisaniem umowy: </w:t>
      </w:r>
    </w:p>
    <w:p w14:paraId="3CE9B783" w14:textId="77777777" w:rsidR="00C45C48" w:rsidRPr="00C45C48" w:rsidRDefault="008C011D" w:rsidP="00480C02">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C45C48" w:rsidRPr="00C45C48">
        <w:rPr>
          <w:rFonts w:ascii="Tahoma" w:hAnsi="Tahoma" w:cs="Tahoma"/>
          <w:color w:val="auto"/>
          <w:sz w:val="22"/>
          <w:szCs w:val="22"/>
          <w:lang w:bidi="ar-SA"/>
        </w:rPr>
        <w:t xml:space="preserve">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 a także do otrzymywania należnych płatności (o ile nie została przedłożona wraz z ofertą); </w:t>
      </w:r>
    </w:p>
    <w:p w14:paraId="6D31FC6C" w14:textId="5B63F017" w:rsidR="00B7582F" w:rsidRDefault="00C45C48" w:rsidP="00480C02">
      <w:pPr>
        <w:pStyle w:val="Teksttreci2"/>
        <w:shd w:val="clear" w:color="auto" w:fill="auto"/>
        <w:spacing w:before="0" w:after="0" w:line="240" w:lineRule="auto"/>
        <w:ind w:right="23" w:firstLine="0"/>
        <w:jc w:val="both"/>
        <w:rPr>
          <w:rStyle w:val="Nagwek20"/>
          <w:rFonts w:asciiTheme="minorHAnsi" w:hAnsiTheme="minorHAnsi"/>
          <w:bCs w:val="0"/>
          <w:sz w:val="28"/>
          <w:szCs w:val="28"/>
        </w:rPr>
      </w:pPr>
      <w:r w:rsidRPr="00C45C48">
        <w:rPr>
          <w:rFonts w:ascii="Tahoma" w:hAnsi="Tahoma" w:cs="Tahoma"/>
        </w:rPr>
        <w:t>4</w:t>
      </w:r>
      <w:r w:rsidR="006B0402" w:rsidRPr="00C45C48">
        <w:rPr>
          <w:rFonts w:ascii="Tahoma" w:hAnsi="Tahoma" w:cs="Tahoma"/>
        </w:rPr>
        <w:t xml:space="preserve">. </w:t>
      </w:r>
      <w:r w:rsidR="006F18BE" w:rsidRPr="00C45C48">
        <w:rPr>
          <w:rFonts w:ascii="Tahoma" w:hAnsi="Tahoma" w:cs="Tahoma"/>
        </w:rPr>
        <w:t xml:space="preserve">Jeżeli Wykonawca, którego oferta została wybrana jako najkorzystniejsza, uchyla się od zawarcia umowy w sprawie zamówienia publicznego Zamawiający może dokonać </w:t>
      </w:r>
      <w:r w:rsidR="005C7C1B" w:rsidRPr="00C45C48">
        <w:rPr>
          <w:rFonts w:ascii="Tahoma" w:hAnsi="Tahoma" w:cs="Tahoma"/>
        </w:rPr>
        <w:t xml:space="preserve">ponownego wyboru najkorzystniejszej oferty </w:t>
      </w:r>
      <w:r w:rsidR="006F18BE" w:rsidRPr="00C45C48">
        <w:rPr>
          <w:rFonts w:ascii="Tahoma" w:hAnsi="Tahoma" w:cs="Tahoma"/>
        </w:rPr>
        <w:t>s</w:t>
      </w:r>
      <w:r w:rsidR="00392B82" w:rsidRPr="00C45C48">
        <w:rPr>
          <w:rFonts w:ascii="Tahoma" w:hAnsi="Tahoma" w:cs="Tahoma"/>
        </w:rPr>
        <w:t>pośród ofert pozostałych w postę</w:t>
      </w:r>
      <w:r w:rsidR="006F18BE" w:rsidRPr="00C45C48">
        <w:rPr>
          <w:rFonts w:ascii="Tahoma" w:hAnsi="Tahoma" w:cs="Tahoma"/>
        </w:rPr>
        <w:t xml:space="preserve">powaniu </w:t>
      </w:r>
      <w:r w:rsidR="00392B82" w:rsidRPr="00C45C48">
        <w:rPr>
          <w:rFonts w:ascii="Tahoma" w:hAnsi="Tahoma" w:cs="Tahoma"/>
        </w:rPr>
        <w:t>Wykonawców albo unieważnić postę</w:t>
      </w:r>
      <w:r w:rsidR="006F18BE" w:rsidRPr="00C45C48">
        <w:rPr>
          <w:rFonts w:ascii="Tahoma" w:hAnsi="Tahoma" w:cs="Tahoma"/>
        </w:rPr>
        <w:t>powanie.</w:t>
      </w:r>
      <w:bookmarkStart w:id="29" w:name="bookmark62"/>
      <w:bookmarkEnd w:id="28"/>
      <w:r w:rsidR="00AF4CF1">
        <w:rPr>
          <w:rStyle w:val="Nagwek20"/>
          <w:rFonts w:asciiTheme="minorHAnsi" w:hAnsiTheme="minorHAnsi"/>
          <w:bCs w:val="0"/>
          <w:sz w:val="28"/>
          <w:szCs w:val="28"/>
        </w:rPr>
        <w:t xml:space="preserve"> </w:t>
      </w:r>
    </w:p>
    <w:p w14:paraId="51AAB1E1" w14:textId="77777777" w:rsidR="000B5CDF" w:rsidRDefault="00B7582F" w:rsidP="00480C02">
      <w:pPr>
        <w:pStyle w:val="Teksttreci2"/>
        <w:shd w:val="clear" w:color="auto" w:fill="auto"/>
        <w:spacing w:before="0" w:after="0" w:line="240" w:lineRule="auto"/>
        <w:ind w:right="23" w:firstLine="0"/>
        <w:jc w:val="both"/>
        <w:rPr>
          <w:rStyle w:val="Nagwek20"/>
          <w:rFonts w:ascii="Tahoma" w:hAnsi="Tahoma" w:cs="Tahoma"/>
          <w:b w:val="0"/>
          <w:bCs w:val="0"/>
          <w:sz w:val="22"/>
          <w:szCs w:val="22"/>
        </w:rPr>
      </w:pPr>
      <w:r w:rsidRPr="007D441F">
        <w:rPr>
          <w:rStyle w:val="Nagwek20"/>
          <w:rFonts w:ascii="Tahoma" w:hAnsi="Tahoma" w:cs="Tahoma"/>
          <w:b w:val="0"/>
          <w:bCs w:val="0"/>
          <w:sz w:val="22"/>
          <w:szCs w:val="22"/>
        </w:rPr>
        <w:t xml:space="preserve">5. Zamawiający dopuszcza podpisanie umów drogą korespondencyjną. </w:t>
      </w:r>
      <w:r w:rsidR="006B0402" w:rsidRPr="007D441F">
        <w:rPr>
          <w:rStyle w:val="Nagwek20"/>
          <w:rFonts w:ascii="Tahoma" w:hAnsi="Tahoma" w:cs="Tahoma"/>
          <w:b w:val="0"/>
          <w:bCs w:val="0"/>
          <w:sz w:val="22"/>
          <w:szCs w:val="22"/>
        </w:rPr>
        <w:t xml:space="preserve">   </w:t>
      </w:r>
    </w:p>
    <w:p w14:paraId="31ADA14A" w14:textId="2857F6FB" w:rsidR="00675CDA" w:rsidRPr="007D441F" w:rsidRDefault="006B0402" w:rsidP="00480C02">
      <w:pPr>
        <w:pStyle w:val="Teksttreci2"/>
        <w:shd w:val="clear" w:color="auto" w:fill="auto"/>
        <w:spacing w:before="0" w:after="0" w:line="240" w:lineRule="auto"/>
        <w:ind w:right="23" w:firstLine="0"/>
        <w:jc w:val="both"/>
        <w:rPr>
          <w:rStyle w:val="Nagwek20"/>
          <w:rFonts w:ascii="Tahoma" w:eastAsia="Calibri" w:hAnsi="Tahoma" w:cs="Tahoma"/>
          <w:b w:val="0"/>
          <w:bCs w:val="0"/>
          <w:sz w:val="22"/>
          <w:szCs w:val="22"/>
        </w:rPr>
      </w:pPr>
      <w:r w:rsidRPr="007D441F">
        <w:rPr>
          <w:rStyle w:val="Nagwek20"/>
          <w:rFonts w:ascii="Tahoma" w:hAnsi="Tahoma" w:cs="Tahoma"/>
          <w:b w:val="0"/>
          <w:bCs w:val="0"/>
          <w:sz w:val="22"/>
          <w:szCs w:val="22"/>
        </w:rPr>
        <w:lastRenderedPageBreak/>
        <w:t xml:space="preserve">     </w:t>
      </w:r>
      <w:bookmarkStart w:id="30" w:name="bookmark71"/>
      <w:bookmarkStart w:id="31" w:name="bookmark72"/>
      <w:bookmarkEnd w:id="29"/>
    </w:p>
    <w:p w14:paraId="6DF8FD33" w14:textId="77777777" w:rsidR="000B5CDF" w:rsidRDefault="000B5CDF" w:rsidP="00480C02">
      <w:pPr>
        <w:widowControl/>
        <w:autoSpaceDE w:val="0"/>
        <w:autoSpaceDN w:val="0"/>
        <w:adjustRightInd w:val="0"/>
        <w:ind w:left="1418" w:hanging="1418"/>
        <w:rPr>
          <w:rStyle w:val="Nagwek20"/>
          <w:rFonts w:ascii="Tahoma" w:hAnsi="Tahoma" w:cs="Tahoma"/>
          <w:bCs w:val="0"/>
          <w:sz w:val="28"/>
          <w:szCs w:val="28"/>
        </w:rPr>
      </w:pPr>
      <w:r>
        <w:rPr>
          <w:rStyle w:val="Nagwek20"/>
          <w:rFonts w:ascii="Tahoma" w:hAnsi="Tahoma" w:cs="Tahoma"/>
          <w:bCs w:val="0"/>
          <w:sz w:val="28"/>
          <w:szCs w:val="28"/>
        </w:rPr>
        <w:t xml:space="preserve">DZIAŁ </w:t>
      </w:r>
      <w:r w:rsidR="007A7271" w:rsidRPr="00C45C48">
        <w:rPr>
          <w:rStyle w:val="Nagwek20"/>
          <w:rFonts w:ascii="Tahoma" w:hAnsi="Tahoma" w:cs="Tahoma"/>
          <w:bCs w:val="0"/>
          <w:sz w:val="28"/>
          <w:szCs w:val="28"/>
        </w:rPr>
        <w:t>X</w:t>
      </w:r>
      <w:r w:rsidR="008C011D">
        <w:rPr>
          <w:rStyle w:val="Nagwek20"/>
          <w:rFonts w:ascii="Tahoma" w:hAnsi="Tahoma" w:cs="Tahoma"/>
          <w:bCs w:val="0"/>
          <w:sz w:val="28"/>
          <w:szCs w:val="28"/>
        </w:rPr>
        <w:t>I</w:t>
      </w:r>
      <w:r w:rsidR="00C45C48" w:rsidRPr="00C45C48">
        <w:rPr>
          <w:rStyle w:val="Nagwek20"/>
          <w:rFonts w:ascii="Tahoma" w:hAnsi="Tahoma" w:cs="Tahoma"/>
          <w:bCs w:val="0"/>
          <w:sz w:val="28"/>
          <w:szCs w:val="28"/>
        </w:rPr>
        <w:t>X</w:t>
      </w:r>
      <w:r w:rsidR="00035036" w:rsidRPr="00C45C48">
        <w:rPr>
          <w:rStyle w:val="Nagwek20"/>
          <w:rFonts w:ascii="Tahoma" w:hAnsi="Tahoma" w:cs="Tahoma"/>
          <w:bCs w:val="0"/>
          <w:sz w:val="28"/>
          <w:szCs w:val="28"/>
        </w:rPr>
        <w:t xml:space="preserve">. </w:t>
      </w:r>
      <w:r w:rsidR="006E5CCA">
        <w:rPr>
          <w:rStyle w:val="Nagwek20"/>
          <w:rFonts w:ascii="Tahoma" w:hAnsi="Tahoma" w:cs="Tahoma"/>
          <w:bCs w:val="0"/>
          <w:sz w:val="28"/>
          <w:szCs w:val="28"/>
        </w:rPr>
        <w:t xml:space="preserve"> </w:t>
      </w:r>
      <w:r w:rsidR="002F744F" w:rsidRPr="00C45C48">
        <w:rPr>
          <w:rStyle w:val="Nagwek20"/>
          <w:rFonts w:ascii="Tahoma" w:hAnsi="Tahoma" w:cs="Tahoma"/>
          <w:bCs w:val="0"/>
          <w:sz w:val="28"/>
          <w:szCs w:val="28"/>
        </w:rPr>
        <w:t>POUCZENIE O ŚRODKACH OCHRONY PRAWNEJ</w:t>
      </w:r>
      <w:r w:rsidR="00C45C48">
        <w:rPr>
          <w:rStyle w:val="Nagwek20"/>
          <w:rFonts w:ascii="Tahoma" w:hAnsi="Tahoma" w:cs="Tahoma"/>
          <w:bCs w:val="0"/>
          <w:sz w:val="28"/>
          <w:szCs w:val="28"/>
        </w:rPr>
        <w:t xml:space="preserve">  </w:t>
      </w:r>
    </w:p>
    <w:p w14:paraId="6D1156A4" w14:textId="1C3D3A57" w:rsidR="00035036" w:rsidRDefault="000B5CDF" w:rsidP="00480C02">
      <w:pPr>
        <w:widowControl/>
        <w:autoSpaceDE w:val="0"/>
        <w:autoSpaceDN w:val="0"/>
        <w:adjustRightInd w:val="0"/>
        <w:ind w:left="1418" w:hanging="1418"/>
        <w:rPr>
          <w:rStyle w:val="Nagwek20"/>
          <w:rFonts w:ascii="Tahoma" w:hAnsi="Tahoma" w:cs="Tahoma"/>
          <w:bCs w:val="0"/>
          <w:sz w:val="28"/>
          <w:szCs w:val="28"/>
        </w:rPr>
      </w:pPr>
      <w:r>
        <w:rPr>
          <w:rStyle w:val="Nagwek20"/>
          <w:rFonts w:ascii="Tahoma" w:hAnsi="Tahoma" w:cs="Tahoma"/>
          <w:bCs w:val="0"/>
          <w:sz w:val="28"/>
          <w:szCs w:val="28"/>
        </w:rPr>
        <w:t xml:space="preserve">   </w:t>
      </w:r>
      <w:r w:rsidR="006E5CCA">
        <w:rPr>
          <w:rStyle w:val="Nagwek20"/>
          <w:rFonts w:ascii="Tahoma" w:hAnsi="Tahoma" w:cs="Tahoma"/>
          <w:bCs w:val="0"/>
          <w:sz w:val="28"/>
          <w:szCs w:val="28"/>
        </w:rPr>
        <w:t xml:space="preserve">               </w:t>
      </w:r>
      <w:r>
        <w:rPr>
          <w:rStyle w:val="Nagwek20"/>
          <w:rFonts w:ascii="Tahoma" w:hAnsi="Tahoma" w:cs="Tahoma"/>
          <w:bCs w:val="0"/>
          <w:sz w:val="28"/>
          <w:szCs w:val="28"/>
        </w:rPr>
        <w:t xml:space="preserve">   </w:t>
      </w:r>
      <w:r w:rsidR="002F744F" w:rsidRPr="00C45C48">
        <w:rPr>
          <w:rStyle w:val="Nagwek20"/>
          <w:rFonts w:ascii="Tahoma" w:hAnsi="Tahoma" w:cs="Tahoma"/>
          <w:bCs w:val="0"/>
          <w:sz w:val="28"/>
          <w:szCs w:val="28"/>
        </w:rPr>
        <w:t xml:space="preserve">PRZYSŁUGUJĄCYCH </w:t>
      </w:r>
      <w:r w:rsidR="006E5CCA">
        <w:rPr>
          <w:rStyle w:val="Nagwek20"/>
          <w:rFonts w:ascii="Tahoma" w:hAnsi="Tahoma" w:cs="Tahoma"/>
          <w:bCs w:val="0"/>
          <w:sz w:val="28"/>
          <w:szCs w:val="28"/>
        </w:rPr>
        <w:t xml:space="preserve"> </w:t>
      </w:r>
      <w:r w:rsidR="002F744F" w:rsidRPr="00C45C48">
        <w:rPr>
          <w:rStyle w:val="Nagwek20"/>
          <w:rFonts w:ascii="Tahoma" w:hAnsi="Tahoma" w:cs="Tahoma"/>
          <w:bCs w:val="0"/>
          <w:sz w:val="28"/>
          <w:szCs w:val="28"/>
        </w:rPr>
        <w:t>WYKONAWCY</w:t>
      </w:r>
      <w:bookmarkEnd w:id="30"/>
      <w:bookmarkEnd w:id="31"/>
    </w:p>
    <w:p w14:paraId="60D48058" w14:textId="77777777" w:rsidR="000B5CDF" w:rsidRPr="00C45C48" w:rsidRDefault="000B5CDF" w:rsidP="00480C02">
      <w:pPr>
        <w:widowControl/>
        <w:autoSpaceDE w:val="0"/>
        <w:autoSpaceDN w:val="0"/>
        <w:adjustRightInd w:val="0"/>
        <w:ind w:left="1418" w:hanging="1418"/>
        <w:rPr>
          <w:rFonts w:ascii="Tahoma" w:eastAsia="Palatino Linotype" w:hAnsi="Tahoma" w:cs="Tahoma"/>
          <w:b/>
          <w:sz w:val="28"/>
          <w:szCs w:val="28"/>
        </w:rPr>
      </w:pPr>
    </w:p>
    <w:p w14:paraId="4D35CBB6" w14:textId="169AAC4B" w:rsidR="00035036" w:rsidRPr="00295AA7" w:rsidRDefault="00035036" w:rsidP="00480C02">
      <w:pPr>
        <w:widowControl/>
        <w:autoSpaceDE w:val="0"/>
        <w:autoSpaceDN w:val="0"/>
        <w:adjustRightInd w:val="0"/>
        <w:rPr>
          <w:rFonts w:ascii="Tahoma" w:hAnsi="Tahoma" w:cs="Tahoma"/>
          <w:sz w:val="22"/>
          <w:szCs w:val="22"/>
          <w:lang w:bidi="ar-SA"/>
        </w:rPr>
      </w:pPr>
      <w:bookmarkStart w:id="32" w:name="bookmark74"/>
      <w:r w:rsidRPr="00295AA7">
        <w:rPr>
          <w:rFonts w:ascii="Tahoma" w:hAnsi="Tahoma" w:cs="Tahoma"/>
          <w:sz w:val="22"/>
          <w:szCs w:val="22"/>
          <w:lang w:bidi="ar-SA"/>
        </w:rPr>
        <w:t xml:space="preserve">1. Wykonawcom, a także innemu podmiotowi, jeżeli ma lub miał interes w uzyskaniu zamówienia oraz poniósł lub może ponieść szkodę w wyniku naruszenia przez </w:t>
      </w:r>
      <w:r w:rsidR="00BC7627">
        <w:rPr>
          <w:rFonts w:ascii="Tahoma" w:hAnsi="Tahoma" w:cs="Tahoma"/>
          <w:sz w:val="22"/>
          <w:szCs w:val="22"/>
          <w:lang w:bidi="ar-SA"/>
        </w:rPr>
        <w:t>Z</w:t>
      </w:r>
      <w:r w:rsidRPr="00295AA7">
        <w:rPr>
          <w:rFonts w:ascii="Tahoma" w:hAnsi="Tahoma" w:cs="Tahoma"/>
          <w:sz w:val="22"/>
          <w:szCs w:val="22"/>
          <w:lang w:bidi="ar-SA"/>
        </w:rPr>
        <w:t xml:space="preserve">amawiającego przepisów ustawy, przysługują środki ochrony prawnej na zasadach przewidzianych w ustawie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w:t>
      </w:r>
    </w:p>
    <w:p w14:paraId="23D4E1F5" w14:textId="77777777" w:rsidR="00035036" w:rsidRPr="00295AA7" w:rsidRDefault="00035036" w:rsidP="00480C02">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2</w:t>
      </w:r>
      <w:r w:rsidR="002F5B87">
        <w:rPr>
          <w:rFonts w:ascii="Tahoma" w:hAnsi="Tahoma" w:cs="Tahoma"/>
          <w:sz w:val="22"/>
          <w:szCs w:val="22"/>
          <w:lang w:bidi="ar-SA"/>
        </w:rPr>
        <w:t xml:space="preserve">. </w:t>
      </w:r>
      <w:r w:rsidRPr="00295AA7">
        <w:rPr>
          <w:rFonts w:ascii="Tahoma" w:hAnsi="Tahoma" w:cs="Tahoma"/>
          <w:sz w:val="22"/>
          <w:szCs w:val="22"/>
          <w:lang w:bidi="ar-SA"/>
        </w:rPr>
        <w:t>Odwołanie wnosi się do Prezesa Krajowej Izby Odwoławczej w formie pisemnej albo w formie elektronicznej albo w postaci elektronicznej opatrzonej podpisem zaufanym.</w:t>
      </w:r>
    </w:p>
    <w:p w14:paraId="38ED2981" w14:textId="77777777" w:rsidR="00035036" w:rsidRPr="00295AA7" w:rsidRDefault="002F5B87" w:rsidP="00480C02">
      <w:pPr>
        <w:widowControl/>
        <w:autoSpaceDE w:val="0"/>
        <w:autoSpaceDN w:val="0"/>
        <w:adjustRightInd w:val="0"/>
        <w:rPr>
          <w:rFonts w:ascii="Tahoma" w:hAnsi="Tahoma" w:cs="Tahoma"/>
          <w:sz w:val="22"/>
          <w:szCs w:val="22"/>
          <w:lang w:bidi="ar-SA"/>
        </w:rPr>
      </w:pPr>
      <w:r>
        <w:rPr>
          <w:rFonts w:ascii="Tahoma" w:hAnsi="Tahoma" w:cs="Tahoma"/>
          <w:sz w:val="22"/>
          <w:szCs w:val="22"/>
          <w:lang w:bidi="ar-SA"/>
        </w:rPr>
        <w:t>3</w:t>
      </w:r>
      <w:r w:rsidR="00035036" w:rsidRPr="00295AA7">
        <w:rPr>
          <w:rFonts w:ascii="Tahoma" w:hAnsi="Tahoma" w:cs="Tahoma"/>
          <w:sz w:val="22"/>
          <w:szCs w:val="22"/>
          <w:lang w:bidi="ar-SA"/>
        </w:rPr>
        <w:t>. Na orzeczenie Krajowej Izby Odwoławczej oraz postanowienie Prezesa Krajowej Izby</w:t>
      </w:r>
    </w:p>
    <w:p w14:paraId="1B608680" w14:textId="19238513" w:rsidR="00284ED5" w:rsidRDefault="00035036" w:rsidP="00480C02">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Odwoławczej, o którym mowa w art. 519 ust. 1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stronom oraz uczestnikom postępowania odwoławczego przysługuje skarga do sądu. Skargę wnosi się do Sądu Okręgowego w Warszawie za pośrednictwem Prezesa Krajowej Izby Odwoławczej.</w:t>
      </w:r>
    </w:p>
    <w:p w14:paraId="61148E7A" w14:textId="74075115" w:rsidR="00035036" w:rsidRPr="00295AA7" w:rsidRDefault="002F5B87" w:rsidP="00480C02">
      <w:pPr>
        <w:widowControl/>
        <w:autoSpaceDE w:val="0"/>
        <w:autoSpaceDN w:val="0"/>
        <w:adjustRightInd w:val="0"/>
        <w:rPr>
          <w:rFonts w:ascii="Tahoma" w:hAnsi="Tahoma" w:cs="Tahoma"/>
          <w:sz w:val="22"/>
          <w:szCs w:val="22"/>
          <w:lang w:bidi="ar-SA"/>
        </w:rPr>
      </w:pPr>
      <w:r>
        <w:rPr>
          <w:rFonts w:ascii="Tahoma" w:hAnsi="Tahoma" w:cs="Tahoma"/>
          <w:sz w:val="22"/>
          <w:szCs w:val="22"/>
          <w:lang w:bidi="ar-SA"/>
        </w:rPr>
        <w:t>4</w:t>
      </w:r>
      <w:r w:rsidR="00035036" w:rsidRPr="00295AA7">
        <w:rPr>
          <w:rFonts w:ascii="Tahoma" w:hAnsi="Tahoma" w:cs="Tahoma"/>
          <w:sz w:val="22"/>
          <w:szCs w:val="22"/>
          <w:lang w:bidi="ar-SA"/>
        </w:rPr>
        <w:t xml:space="preserve">. Szczegółowe informacje dotyczące środków ochrony prawnej określone są w Dziale IX „Środki ochrony prawnej" ustawy </w:t>
      </w:r>
      <w:proofErr w:type="spellStart"/>
      <w:r w:rsidR="00035036" w:rsidRPr="00295AA7">
        <w:rPr>
          <w:rFonts w:ascii="Tahoma" w:hAnsi="Tahoma" w:cs="Tahoma"/>
          <w:sz w:val="22"/>
          <w:szCs w:val="22"/>
          <w:lang w:bidi="ar-SA"/>
        </w:rPr>
        <w:t>Pzp</w:t>
      </w:r>
      <w:proofErr w:type="spellEnd"/>
      <w:r w:rsidR="00035036" w:rsidRPr="00295AA7">
        <w:rPr>
          <w:rFonts w:ascii="Tahoma" w:hAnsi="Tahoma" w:cs="Tahoma"/>
          <w:sz w:val="22"/>
          <w:szCs w:val="22"/>
          <w:lang w:bidi="ar-SA"/>
        </w:rPr>
        <w:t xml:space="preserve"> (art. 505-590).</w:t>
      </w:r>
    </w:p>
    <w:p w14:paraId="6D4AE459" w14:textId="77777777" w:rsidR="00035036" w:rsidRDefault="00035036" w:rsidP="00480C02">
      <w:pPr>
        <w:pStyle w:val="Nagwek21"/>
        <w:keepNext/>
        <w:keepLines/>
        <w:shd w:val="clear" w:color="auto" w:fill="auto"/>
        <w:spacing w:after="0" w:line="240" w:lineRule="auto"/>
        <w:ind w:firstLine="0"/>
        <w:jc w:val="left"/>
        <w:rPr>
          <w:rStyle w:val="Nagwek20"/>
          <w:rFonts w:asciiTheme="minorHAnsi" w:hAnsiTheme="minorHAnsi"/>
          <w:b/>
          <w:bCs/>
          <w:sz w:val="28"/>
          <w:szCs w:val="28"/>
        </w:rPr>
      </w:pPr>
    </w:p>
    <w:p w14:paraId="759464A8" w14:textId="58E671F2" w:rsidR="000B5CDF" w:rsidRDefault="000B5CDF" w:rsidP="00480C02">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DZIAŁ </w:t>
      </w:r>
      <w:r w:rsidR="00284ED5" w:rsidRPr="00284ED5">
        <w:rPr>
          <w:rFonts w:ascii="Tahoma" w:hAnsi="Tahoma" w:cs="Tahoma"/>
          <w:b/>
          <w:bCs/>
          <w:sz w:val="28"/>
          <w:szCs w:val="28"/>
          <w:lang w:bidi="ar-SA"/>
        </w:rPr>
        <w:t>XX</w:t>
      </w:r>
      <w:r w:rsidR="00FF4BCD" w:rsidRPr="00284ED5">
        <w:rPr>
          <w:rFonts w:ascii="Tahoma" w:hAnsi="Tahoma" w:cs="Tahoma"/>
          <w:b/>
          <w:bCs/>
          <w:sz w:val="28"/>
          <w:szCs w:val="28"/>
          <w:lang w:bidi="ar-SA"/>
        </w:rPr>
        <w:t xml:space="preserve">. </w:t>
      </w:r>
      <w:r w:rsidR="00692220" w:rsidRPr="00284ED5">
        <w:rPr>
          <w:rFonts w:ascii="Tahoma" w:hAnsi="Tahoma" w:cs="Tahoma"/>
          <w:b/>
          <w:bCs/>
          <w:sz w:val="28"/>
          <w:szCs w:val="28"/>
          <w:lang w:bidi="ar-SA"/>
        </w:rPr>
        <w:t xml:space="preserve"> </w:t>
      </w:r>
      <w:r w:rsidR="00FF4BCD" w:rsidRPr="00284ED5">
        <w:rPr>
          <w:rFonts w:ascii="Tahoma" w:hAnsi="Tahoma" w:cs="Tahoma"/>
          <w:b/>
          <w:bCs/>
          <w:sz w:val="28"/>
          <w:szCs w:val="28"/>
          <w:lang w:bidi="ar-SA"/>
        </w:rPr>
        <w:t xml:space="preserve">KLAUZULA INFORMACYJNA O PRZETWARZANIU DANYCH </w:t>
      </w:r>
    </w:p>
    <w:p w14:paraId="0FBD7C5E" w14:textId="66F13953" w:rsidR="005E6DBB" w:rsidRPr="00284ED5" w:rsidRDefault="00284ED5" w:rsidP="00480C02">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w:t>
      </w:r>
      <w:r w:rsidR="000B5CDF">
        <w:rPr>
          <w:rFonts w:ascii="Tahoma" w:hAnsi="Tahoma" w:cs="Tahoma"/>
          <w:b/>
          <w:bCs/>
          <w:sz w:val="28"/>
          <w:szCs w:val="28"/>
          <w:lang w:bidi="ar-SA"/>
        </w:rPr>
        <w:t xml:space="preserve">        </w:t>
      </w:r>
      <w:r w:rsidR="00FF4BCD" w:rsidRPr="00284ED5">
        <w:rPr>
          <w:rFonts w:ascii="Tahoma" w:hAnsi="Tahoma" w:cs="Tahoma"/>
          <w:b/>
          <w:bCs/>
          <w:sz w:val="28"/>
          <w:szCs w:val="28"/>
          <w:lang w:bidi="ar-SA"/>
        </w:rPr>
        <w:t>OSOBOWYCH</w:t>
      </w:r>
      <w:r>
        <w:rPr>
          <w:rFonts w:ascii="Tahoma" w:hAnsi="Tahoma" w:cs="Tahoma"/>
          <w:b/>
          <w:bCs/>
          <w:sz w:val="28"/>
          <w:szCs w:val="28"/>
          <w:lang w:bidi="ar-SA"/>
        </w:rPr>
        <w:t xml:space="preserve"> </w:t>
      </w:r>
      <w:r w:rsidR="00FF4BCD" w:rsidRPr="00284ED5">
        <w:rPr>
          <w:rFonts w:ascii="Tahoma" w:hAnsi="Tahoma" w:cs="Tahoma"/>
          <w:b/>
          <w:bCs/>
          <w:sz w:val="28"/>
          <w:szCs w:val="28"/>
          <w:lang w:bidi="ar-SA"/>
        </w:rPr>
        <w:t>NA  PODSTAWIE PRZEPISÓW PRAWA.</w:t>
      </w:r>
    </w:p>
    <w:p w14:paraId="7358E728" w14:textId="77777777" w:rsidR="00332107" w:rsidRPr="00284ED5" w:rsidRDefault="00332107" w:rsidP="00480C02">
      <w:pPr>
        <w:widowControl/>
        <w:autoSpaceDE w:val="0"/>
        <w:autoSpaceDN w:val="0"/>
        <w:adjustRightInd w:val="0"/>
        <w:rPr>
          <w:rFonts w:ascii="Tahoma" w:hAnsi="Tahoma" w:cs="Tahoma"/>
          <w:b/>
          <w:bCs/>
          <w:sz w:val="28"/>
          <w:szCs w:val="28"/>
          <w:lang w:bidi="ar-SA"/>
        </w:rPr>
      </w:pPr>
    </w:p>
    <w:p w14:paraId="34A8CE89" w14:textId="77777777" w:rsidR="005E6DBB" w:rsidRPr="00FD0931" w:rsidRDefault="005E6DBB" w:rsidP="00480C02">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Będziemy przetwarzać Pani/Pana dane osobowe, by mogła/mógł Pani/Pan załatwić sprawę</w:t>
      </w:r>
    </w:p>
    <w:p w14:paraId="4B0831EA" w14:textId="77777777" w:rsidR="005E6DBB" w:rsidRPr="00FD0931" w:rsidRDefault="005E6DBB" w:rsidP="00480C02">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w Urzędzie Gminy Mszana Dolna. Mogą być przetwarzane w sposób zautomatyzowany, ale nie będą</w:t>
      </w:r>
      <w:r w:rsidR="00FF4BCD" w:rsidRPr="00FD0931">
        <w:rPr>
          <w:rFonts w:ascii="Tahoma" w:hAnsi="Tahoma" w:cs="Tahoma"/>
          <w:sz w:val="22"/>
          <w:szCs w:val="22"/>
          <w:lang w:bidi="ar-SA"/>
        </w:rPr>
        <w:t xml:space="preserve"> </w:t>
      </w:r>
      <w:r w:rsidRPr="00FD0931">
        <w:rPr>
          <w:rFonts w:ascii="Tahoma" w:hAnsi="Tahoma" w:cs="Tahoma"/>
          <w:sz w:val="22"/>
          <w:szCs w:val="22"/>
          <w:lang w:bidi="ar-SA"/>
        </w:rPr>
        <w:t>profilowane.</w:t>
      </w:r>
    </w:p>
    <w:p w14:paraId="146FB72D" w14:textId="77777777" w:rsidR="005E6DBB" w:rsidRPr="00FD0931" w:rsidRDefault="005E6DBB" w:rsidP="00480C02">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Kto administruje moimi danymi?</w:t>
      </w:r>
    </w:p>
    <w:p w14:paraId="1CD2F2AC" w14:textId="77777777" w:rsidR="005E6DBB" w:rsidRPr="00FD0931" w:rsidRDefault="005E6DBB" w:rsidP="00480C02">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xml:space="preserve">• Administratorem Pani/Pana danych osobowych przetwarzanych w Urzędzie Gminy Mszana Dolna </w:t>
      </w:r>
      <w:r w:rsidR="00FF4BCD" w:rsidRPr="00FD0931">
        <w:rPr>
          <w:rFonts w:ascii="Tahoma" w:hAnsi="Tahoma" w:cs="Tahoma"/>
          <w:sz w:val="22"/>
          <w:szCs w:val="22"/>
          <w:lang w:bidi="ar-SA"/>
        </w:rPr>
        <w:t xml:space="preserve"> </w:t>
      </w:r>
      <w:r w:rsidRPr="00FD0931">
        <w:rPr>
          <w:rFonts w:ascii="Tahoma" w:hAnsi="Tahoma" w:cs="Tahoma"/>
          <w:sz w:val="22"/>
          <w:szCs w:val="22"/>
          <w:lang w:bidi="ar-SA"/>
        </w:rPr>
        <w:t xml:space="preserve">jest </w:t>
      </w:r>
      <w:r w:rsidRPr="00FD0931">
        <w:rPr>
          <w:rFonts w:ascii="Tahoma" w:hAnsi="Tahoma" w:cs="Tahoma"/>
          <w:b/>
          <w:bCs/>
          <w:sz w:val="22"/>
          <w:szCs w:val="22"/>
          <w:lang w:bidi="ar-SA"/>
        </w:rPr>
        <w:t xml:space="preserve"> Wójt Gminy , z siedzibą w Mszanie Dolnej  (34-730), ul. Spadochroniarzy 6.</w:t>
      </w:r>
    </w:p>
    <w:p w14:paraId="63B4623C" w14:textId="77777777" w:rsidR="005E6DBB" w:rsidRPr="00FD0931" w:rsidRDefault="005E6DBB" w:rsidP="00480C02">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Na pytania dotyczące sposobu i zakresu przetwarzania Pani/Pana danych, a także</w:t>
      </w:r>
    </w:p>
    <w:p w14:paraId="1A298904" w14:textId="77777777" w:rsidR="005E6DBB" w:rsidRPr="00FD0931" w:rsidRDefault="005E6DBB" w:rsidP="00480C02">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xml:space="preserve">o przysługujące Pani/Panu prawa odpowie Inspektor Ochrony Danych w Urzędzie Gminy Mszana Dolna. Proszę je wysłać na adres: </w:t>
      </w:r>
      <w:r w:rsidRPr="00FD0931">
        <w:rPr>
          <w:rFonts w:ascii="Tahoma" w:hAnsi="Tahoma" w:cs="Tahoma"/>
          <w:color w:val="0563C2"/>
          <w:sz w:val="22"/>
          <w:szCs w:val="22"/>
          <w:lang w:bidi="ar-SA"/>
        </w:rPr>
        <w:t>iod@mszana.pl</w:t>
      </w:r>
      <w:r w:rsidRPr="00FD0931">
        <w:rPr>
          <w:rFonts w:ascii="Tahoma" w:hAnsi="Tahoma" w:cs="Tahoma"/>
          <w:sz w:val="22"/>
          <w:szCs w:val="22"/>
          <w:lang w:bidi="ar-SA"/>
        </w:rPr>
        <w:t>.</w:t>
      </w:r>
    </w:p>
    <w:p w14:paraId="467A2389" w14:textId="77777777" w:rsidR="005E6DBB" w:rsidRPr="00FD0931" w:rsidRDefault="005E6DBB" w:rsidP="00480C02">
      <w:pPr>
        <w:widowControl/>
        <w:autoSpaceDE w:val="0"/>
        <w:autoSpaceDN w:val="0"/>
        <w:adjustRightInd w:val="0"/>
        <w:rPr>
          <w:rFonts w:ascii="Tahoma" w:hAnsi="Tahoma" w:cs="Tahoma"/>
          <w:b/>
          <w:bCs/>
          <w:sz w:val="22"/>
          <w:szCs w:val="22"/>
          <w:lang w:bidi="ar-SA"/>
        </w:rPr>
      </w:pPr>
    </w:p>
    <w:p w14:paraId="56B22ABD" w14:textId="77777777" w:rsidR="005E6DBB" w:rsidRPr="00FD0931" w:rsidRDefault="005E6DBB" w:rsidP="00480C02">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Dlaczego moje dane są przetwarzane?</w:t>
      </w:r>
    </w:p>
    <w:p w14:paraId="0C1E8B0D" w14:textId="77777777" w:rsidR="005E6DBB" w:rsidRPr="00FD0931" w:rsidRDefault="005E6DBB" w:rsidP="00480C02">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Wynika to bezpośrednio z konkretnego przepisu prawa, tj. ustawy z dnia 11 września 2019 r.</w:t>
      </w:r>
    </w:p>
    <w:p w14:paraId="0AC924E7" w14:textId="77777777" w:rsidR="005E6DBB" w:rsidRPr="00FD0931" w:rsidRDefault="005E6DBB" w:rsidP="00480C02">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Prawo zamówień publicznych oraz aktów wykonawczych do niej wydanych; ustawy z dnia 10</w:t>
      </w:r>
    </w:p>
    <w:p w14:paraId="619967B7" w14:textId="77777777" w:rsidR="005E6DBB" w:rsidRPr="00FD0931" w:rsidRDefault="005E6DBB" w:rsidP="00480C02">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maja 2018 r. o ochronie danych osobowych, Rozporządzenia Parlamentu Europejskiego i Rady</w:t>
      </w:r>
    </w:p>
    <w:p w14:paraId="552CC15A" w14:textId="77777777" w:rsidR="005E6DBB" w:rsidRPr="00FD0931" w:rsidRDefault="005E6DBB" w:rsidP="00480C02">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(UE) 2016/678 z dnia 27 kwietnia 2016 r. w sprawie ochrony osób fizycznych w związku z</w:t>
      </w:r>
    </w:p>
    <w:p w14:paraId="31028CC9" w14:textId="77777777" w:rsidR="005E6DBB" w:rsidRPr="00FD0931" w:rsidRDefault="005E6DBB" w:rsidP="00480C02">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przetwarzaniem danych osobowych i w sprawie swobodnego przepływu tych danych, ustawy z</w:t>
      </w:r>
    </w:p>
    <w:p w14:paraId="49DFD4DC" w14:textId="77777777" w:rsidR="005E6DBB" w:rsidRPr="00FD0931" w:rsidRDefault="005E6DBB" w:rsidP="00480C02">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dnia 27 sierpnia 2009 r. o finansach publicznych, ustawy z dnia 6 września 2001 r. o dostępie</w:t>
      </w:r>
    </w:p>
    <w:p w14:paraId="2AF5CD98" w14:textId="77777777" w:rsidR="005E6DBB" w:rsidRPr="00FD0931" w:rsidRDefault="005E6DBB" w:rsidP="00480C02">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do informacji publicznej, ustawy z dnia 14 lipca 1983 r. o narodowym zasobie archiwalnym i</w:t>
      </w:r>
    </w:p>
    <w:p w14:paraId="32DD199C" w14:textId="77777777" w:rsidR="005E6DBB" w:rsidRPr="00FD0931" w:rsidRDefault="005E6DBB" w:rsidP="00480C02">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archiwach lub jest niezbędne do wykonania zadania w interesie publicznym albo w ramach</w:t>
      </w:r>
    </w:p>
    <w:p w14:paraId="672C43E5" w14:textId="77777777" w:rsidR="005E6DBB" w:rsidRPr="00FD0931" w:rsidRDefault="005E6DBB" w:rsidP="00480C02">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sprawowania władzy publicznej.</w:t>
      </w:r>
    </w:p>
    <w:p w14:paraId="28359A4F" w14:textId="77777777" w:rsidR="005E6DBB" w:rsidRPr="00FD0931" w:rsidRDefault="005E6DBB" w:rsidP="00480C02">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Pani/Pana dane osobowe przetwarzane są w celu: udzielenia zamówienia publicznego.</w:t>
      </w:r>
    </w:p>
    <w:p w14:paraId="2B6D94AE" w14:textId="77777777" w:rsidR="005E6DBB" w:rsidRPr="00FD0931" w:rsidRDefault="005E6DBB" w:rsidP="00480C02">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Podanie przez Panią/Pana danych osobowych jest obowiązkowe. Jeśli Pani/Pan tego nie zrobi,</w:t>
      </w:r>
    </w:p>
    <w:p w14:paraId="25ED91BB" w14:textId="77777777" w:rsidR="005E6DBB" w:rsidRPr="00FD0931" w:rsidRDefault="005E6DBB" w:rsidP="00480C02">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nie będziemy mogli zrealizować Pana/Pani sprawy1.</w:t>
      </w:r>
    </w:p>
    <w:p w14:paraId="25FC8774" w14:textId="77777777" w:rsidR="005E6DBB" w:rsidRPr="00FD0931" w:rsidRDefault="005E6DBB" w:rsidP="00480C02">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Jak długo będą przechowywane moje dane?</w:t>
      </w:r>
    </w:p>
    <w:p w14:paraId="63E542C8" w14:textId="77777777" w:rsidR="005E6DBB" w:rsidRPr="00FD0931" w:rsidRDefault="005E6DBB" w:rsidP="00480C02">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Pani/Pana dane osobowe będą przechowywane przez czas wymagany przepisami prawa, tj.</w:t>
      </w:r>
    </w:p>
    <w:p w14:paraId="6D3FE418" w14:textId="77777777" w:rsidR="005E6DBB" w:rsidRPr="00FD0931" w:rsidRDefault="005E6DBB" w:rsidP="00480C02">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przez okres wynikający z przepisów ustawy Prawo zamówień publicznych, tj. okres niezbędny</w:t>
      </w:r>
    </w:p>
    <w:p w14:paraId="471E6D12" w14:textId="77777777" w:rsidR="005E6DBB" w:rsidRPr="00FD0931" w:rsidRDefault="005E6DBB" w:rsidP="00480C02">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do realizacji celu/celów określonych powyżej, a po tym czasie przez okres oraz w zakresie</w:t>
      </w:r>
    </w:p>
    <w:p w14:paraId="754B2B38" w14:textId="77777777" w:rsidR="005E6DBB" w:rsidRPr="00FD0931" w:rsidRDefault="005E6DBB" w:rsidP="00480C02">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wymaganym przez przepisy powszechnie obowiązującego prawa.</w:t>
      </w:r>
    </w:p>
    <w:p w14:paraId="5FC601D2" w14:textId="77777777" w:rsidR="005E6DBB" w:rsidRPr="00FD0931" w:rsidRDefault="005E6DBB" w:rsidP="00480C02">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Potem, zgodnie z przepisami, dokumenty trafią do archiwum zakładowego.</w:t>
      </w:r>
    </w:p>
    <w:p w14:paraId="4A40C681" w14:textId="77777777" w:rsidR="005E6DBB" w:rsidRPr="00FD0931" w:rsidRDefault="005E6DBB" w:rsidP="00480C02">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Kto może mieć dostęp do moich danych?</w:t>
      </w:r>
    </w:p>
    <w:p w14:paraId="320C2E50" w14:textId="77777777" w:rsidR="005E6DBB" w:rsidRPr="00FD0931" w:rsidRDefault="005E6DBB" w:rsidP="00480C02">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Odbiorcami Pani/Pana danych osobowych mogą być:</w:t>
      </w:r>
    </w:p>
    <w:p w14:paraId="185978AC" w14:textId="77777777" w:rsidR="005E6DBB" w:rsidRPr="00FD0931" w:rsidRDefault="005E6DBB" w:rsidP="00480C02">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a) podmioty, którym Administrator powierzy przetwarzanie danych osobowych,</w:t>
      </w:r>
      <w:r w:rsidR="00FF4BCD" w:rsidRPr="00FD0931">
        <w:rPr>
          <w:rFonts w:ascii="Tahoma" w:hAnsi="Tahoma" w:cs="Tahoma"/>
          <w:sz w:val="22"/>
          <w:szCs w:val="22"/>
          <w:lang w:bidi="ar-SA"/>
        </w:rPr>
        <w:t xml:space="preserve"> </w:t>
      </w:r>
      <w:r w:rsidRPr="00FD0931">
        <w:rPr>
          <w:rFonts w:ascii="Tahoma" w:hAnsi="Tahoma" w:cs="Tahoma"/>
          <w:sz w:val="22"/>
          <w:szCs w:val="22"/>
          <w:lang w:bidi="ar-SA"/>
        </w:rPr>
        <w:t>w szczególności:</w:t>
      </w:r>
    </w:p>
    <w:p w14:paraId="3B772E82" w14:textId="77777777" w:rsidR="005E6DBB" w:rsidRPr="00FD0931" w:rsidRDefault="005E6DBB" w:rsidP="00480C02">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lastRenderedPageBreak/>
        <w:t>• podmioty świadczące na rzecz Urzędu Gminy usługi informatyczne, pocztowe;</w:t>
      </w:r>
    </w:p>
    <w:p w14:paraId="66400AC4" w14:textId="77777777" w:rsidR="005E6DBB" w:rsidRPr="00FD0931" w:rsidRDefault="005E6DBB" w:rsidP="00480C02">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każdy zainteresowany odbiorca - informacje o Wykonawcach, którzy uczestniczyli w</w:t>
      </w:r>
      <w:r w:rsidR="00FF4BCD" w:rsidRPr="00FD0931">
        <w:rPr>
          <w:rFonts w:ascii="Tahoma" w:hAnsi="Tahoma" w:cs="Tahoma"/>
          <w:sz w:val="22"/>
          <w:szCs w:val="22"/>
          <w:lang w:bidi="ar-SA"/>
        </w:rPr>
        <w:t xml:space="preserve"> </w:t>
      </w:r>
      <w:r w:rsidRPr="00FD0931">
        <w:rPr>
          <w:rFonts w:ascii="Tahoma" w:hAnsi="Tahoma" w:cs="Tahoma"/>
          <w:sz w:val="22"/>
          <w:szCs w:val="22"/>
          <w:lang w:bidi="ar-SA"/>
        </w:rPr>
        <w:t xml:space="preserve">postępowaniu o udzielenie zamówienia publicznego są jawne na podstawie ustawy </w:t>
      </w:r>
      <w:proofErr w:type="spellStart"/>
      <w:r w:rsidRPr="00FD0931">
        <w:rPr>
          <w:rFonts w:ascii="Tahoma" w:hAnsi="Tahoma" w:cs="Tahoma"/>
          <w:sz w:val="22"/>
          <w:szCs w:val="22"/>
          <w:lang w:bidi="ar-SA"/>
        </w:rPr>
        <w:t>Pzp</w:t>
      </w:r>
      <w:proofErr w:type="spellEnd"/>
      <w:r w:rsidR="00FF4BCD" w:rsidRPr="00FD0931">
        <w:rPr>
          <w:rFonts w:ascii="Tahoma" w:hAnsi="Tahoma" w:cs="Tahoma"/>
          <w:sz w:val="22"/>
          <w:szCs w:val="22"/>
          <w:lang w:bidi="ar-SA"/>
        </w:rPr>
        <w:t xml:space="preserve"> </w:t>
      </w:r>
      <w:r w:rsidRPr="00FD0931">
        <w:rPr>
          <w:rFonts w:ascii="Tahoma" w:hAnsi="Tahoma" w:cs="Tahoma"/>
          <w:sz w:val="22"/>
          <w:szCs w:val="22"/>
          <w:lang w:bidi="ar-SA"/>
        </w:rPr>
        <w:t>oraz ustawy o dostępie do informacji publicznej;</w:t>
      </w:r>
    </w:p>
    <w:p w14:paraId="41E9DD5D" w14:textId="77777777" w:rsidR="005E6DBB" w:rsidRPr="00FD0931" w:rsidRDefault="005E6DBB" w:rsidP="00480C02">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podmioty upoważnione na podstawie przepisów prawa;</w:t>
      </w:r>
    </w:p>
    <w:p w14:paraId="43DE22A9" w14:textId="77777777" w:rsidR="005E6DBB" w:rsidRPr="00FD0931" w:rsidRDefault="005E6DBB" w:rsidP="00480C02">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b) organy publiczne i inne podmioty, którym Administrator udostępni dane osobowe na</w:t>
      </w:r>
    </w:p>
    <w:p w14:paraId="3BE47A1F" w14:textId="77777777" w:rsidR="005E6DBB" w:rsidRPr="00FD0931" w:rsidRDefault="005E6DBB" w:rsidP="00480C02">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podstawie przepisów prawa;</w:t>
      </w:r>
    </w:p>
    <w:p w14:paraId="472DD11A" w14:textId="77777777" w:rsidR="005E6DBB" w:rsidRPr="00FD0931" w:rsidRDefault="005E6DBB" w:rsidP="00480C02">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Jakie mam prawa w związku z przetwarzaniem moich danych?</w:t>
      </w:r>
    </w:p>
    <w:p w14:paraId="43BBA41E" w14:textId="77777777" w:rsidR="005E6DBB" w:rsidRPr="00FD0931" w:rsidRDefault="005E6DBB" w:rsidP="00480C02">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Ma Pani/Pan prawo do:</w:t>
      </w:r>
    </w:p>
    <w:p w14:paraId="1093EC4B" w14:textId="77777777" w:rsidR="005E6DBB" w:rsidRPr="00FD0931" w:rsidRDefault="005E6DBB" w:rsidP="00480C02">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a. dostępu do danych osobowych, w tym uzyskania kopii tych danych;</w:t>
      </w:r>
    </w:p>
    <w:p w14:paraId="15DCA11C" w14:textId="77777777" w:rsidR="005E6DBB" w:rsidRPr="00FD0931" w:rsidRDefault="005E6DBB" w:rsidP="00480C02">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b. żądania sprostowania (poprawienia) danych osobowych;</w:t>
      </w:r>
    </w:p>
    <w:p w14:paraId="4C1D7AED" w14:textId="77777777" w:rsidR="005E6DBB" w:rsidRPr="00FD0931" w:rsidRDefault="005E6DBB" w:rsidP="00480C02">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c. żądania usunięcia danych osobowych (tzw. prawo do bycia zapomnianym), w przypadku</w:t>
      </w:r>
      <w:r w:rsidR="00FF4BCD" w:rsidRPr="00FD0931">
        <w:rPr>
          <w:rFonts w:ascii="Tahoma" w:hAnsi="Tahoma" w:cs="Tahoma"/>
          <w:sz w:val="22"/>
          <w:szCs w:val="22"/>
          <w:lang w:bidi="ar-SA"/>
        </w:rPr>
        <w:t xml:space="preserve"> </w:t>
      </w:r>
      <w:r w:rsidRPr="00FD0931">
        <w:rPr>
          <w:rFonts w:ascii="Tahoma" w:hAnsi="Tahoma" w:cs="Tahoma"/>
          <w:sz w:val="22"/>
          <w:szCs w:val="22"/>
          <w:lang w:bidi="ar-SA"/>
        </w:rPr>
        <w:t>gdy:</w:t>
      </w:r>
    </w:p>
    <w:p w14:paraId="2201A214" w14:textId="77777777" w:rsidR="005E6DBB" w:rsidRPr="00FD0931" w:rsidRDefault="005E6DBB" w:rsidP="00480C02">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dane nie są już niezbędne do celów, dla których były zebrane lub w inny sposób</w:t>
      </w:r>
      <w:r w:rsidR="00FF4BCD" w:rsidRPr="00FD0931">
        <w:rPr>
          <w:rFonts w:ascii="Tahoma" w:hAnsi="Tahoma" w:cs="Tahoma"/>
          <w:sz w:val="22"/>
          <w:szCs w:val="22"/>
          <w:lang w:bidi="ar-SA"/>
        </w:rPr>
        <w:t xml:space="preserve"> </w:t>
      </w:r>
      <w:r w:rsidRPr="00FD0931">
        <w:rPr>
          <w:rFonts w:ascii="Tahoma" w:hAnsi="Tahoma" w:cs="Tahoma"/>
          <w:sz w:val="22"/>
          <w:szCs w:val="22"/>
          <w:lang w:bidi="ar-SA"/>
        </w:rPr>
        <w:t>przetwarzane;</w:t>
      </w:r>
    </w:p>
    <w:p w14:paraId="33B393C9" w14:textId="77777777" w:rsidR="005E6DBB" w:rsidRPr="00FD0931" w:rsidRDefault="005E6DBB" w:rsidP="00480C02">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nie ma podstawy prawnej do przetwarzania Pani/Pana danych osobowych;</w:t>
      </w:r>
    </w:p>
    <w:p w14:paraId="0B395A8B" w14:textId="77777777" w:rsidR="005E6DBB" w:rsidRPr="00FD0931" w:rsidRDefault="005E6DBB" w:rsidP="00480C02">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wniosła Pani/Pan sprzeciw wobec przetwarzania i nie występują nadrzędne prawnie</w:t>
      </w:r>
      <w:r w:rsidR="00FF4BCD" w:rsidRPr="00FD0931">
        <w:rPr>
          <w:rFonts w:ascii="Tahoma" w:hAnsi="Tahoma" w:cs="Tahoma"/>
          <w:sz w:val="22"/>
          <w:szCs w:val="22"/>
          <w:lang w:bidi="ar-SA"/>
        </w:rPr>
        <w:t xml:space="preserve"> </w:t>
      </w:r>
      <w:r w:rsidRPr="00FD0931">
        <w:rPr>
          <w:rFonts w:ascii="Tahoma" w:hAnsi="Tahoma" w:cs="Tahoma"/>
          <w:sz w:val="22"/>
          <w:szCs w:val="22"/>
          <w:lang w:bidi="ar-SA"/>
        </w:rPr>
        <w:t>uzasadnione podstawy przetwarzania;</w:t>
      </w:r>
    </w:p>
    <w:p w14:paraId="325335C7" w14:textId="77777777" w:rsidR="005E6DBB" w:rsidRPr="00FD0931" w:rsidRDefault="005E6DBB" w:rsidP="00480C02">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Pani/Pana dane przetwarzane są niezgodnie z prawem;</w:t>
      </w:r>
    </w:p>
    <w:p w14:paraId="3D42DE5F" w14:textId="77777777" w:rsidR="005E6DBB" w:rsidRPr="00FD0931" w:rsidRDefault="005E6DBB" w:rsidP="00480C02">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Pani/Pana dane muszą być usunięte, by wywiązać się z obowiązku wynikającego</w:t>
      </w:r>
      <w:r w:rsidR="00FF4BCD" w:rsidRPr="00FD0931">
        <w:rPr>
          <w:rFonts w:ascii="Tahoma" w:hAnsi="Tahoma" w:cs="Tahoma"/>
          <w:sz w:val="22"/>
          <w:szCs w:val="22"/>
          <w:lang w:bidi="ar-SA"/>
        </w:rPr>
        <w:t xml:space="preserve"> </w:t>
      </w:r>
      <w:r w:rsidRPr="00FD0931">
        <w:rPr>
          <w:rFonts w:ascii="Tahoma" w:hAnsi="Tahoma" w:cs="Tahoma"/>
          <w:sz w:val="22"/>
          <w:szCs w:val="22"/>
          <w:lang w:bidi="ar-SA"/>
        </w:rPr>
        <w:t>z przepisów prawa.</w:t>
      </w:r>
      <w:r w:rsidR="00FF4BCD" w:rsidRPr="00FD0931">
        <w:rPr>
          <w:rFonts w:ascii="Tahoma" w:hAnsi="Tahoma" w:cs="Tahoma"/>
          <w:sz w:val="22"/>
          <w:szCs w:val="22"/>
          <w:lang w:bidi="ar-SA"/>
        </w:rPr>
        <w:t xml:space="preserve"> </w:t>
      </w:r>
      <w:r w:rsidRPr="00FD0931">
        <w:rPr>
          <w:rFonts w:ascii="Tahoma" w:hAnsi="Tahoma" w:cs="Tahoma"/>
          <w:sz w:val="22"/>
          <w:szCs w:val="22"/>
          <w:lang w:bidi="ar-SA"/>
        </w:rPr>
        <w:t>Chyba że szczegółowe przepisy prawa stanowią inaczej</w:t>
      </w:r>
      <w:r w:rsidR="00FF4BCD" w:rsidRPr="00FD0931">
        <w:rPr>
          <w:rFonts w:ascii="Tahoma" w:hAnsi="Tahoma" w:cs="Tahoma"/>
          <w:sz w:val="22"/>
          <w:szCs w:val="22"/>
          <w:lang w:bidi="ar-SA"/>
        </w:rPr>
        <w:t>,</w:t>
      </w:r>
    </w:p>
    <w:p w14:paraId="4959BC80" w14:textId="77777777" w:rsidR="005E6DBB" w:rsidRPr="00FD0931" w:rsidRDefault="005E6DBB" w:rsidP="00480C02">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d. żądania ograniczenia przetwarzania danych osobowych;</w:t>
      </w:r>
    </w:p>
    <w:p w14:paraId="12A15A1D" w14:textId="77777777" w:rsidR="005E6DBB" w:rsidRPr="00FD0931" w:rsidRDefault="005E6DBB" w:rsidP="00480C02">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e. sprzeciwu wobec przetwarzania danych – w przypadku, gdy łącznie spełnione są</w:t>
      </w:r>
      <w:r w:rsidR="00FF4BCD" w:rsidRPr="00FD0931">
        <w:rPr>
          <w:rFonts w:ascii="Tahoma" w:hAnsi="Tahoma" w:cs="Tahoma"/>
          <w:sz w:val="22"/>
          <w:szCs w:val="22"/>
          <w:lang w:bidi="ar-SA"/>
        </w:rPr>
        <w:t xml:space="preserve"> </w:t>
      </w:r>
      <w:r w:rsidRPr="00FD0931">
        <w:rPr>
          <w:rFonts w:ascii="Tahoma" w:hAnsi="Tahoma" w:cs="Tahoma"/>
          <w:sz w:val="22"/>
          <w:szCs w:val="22"/>
          <w:lang w:bidi="ar-SA"/>
        </w:rPr>
        <w:t>następujące przesłanki:</w:t>
      </w:r>
    </w:p>
    <w:p w14:paraId="530AB552" w14:textId="77777777" w:rsidR="005E6DBB" w:rsidRPr="00FD0931" w:rsidRDefault="005E6DBB" w:rsidP="00480C02">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zaistnieją przyczyny związane z Pani/Pana szczególną sytuacją;</w:t>
      </w:r>
    </w:p>
    <w:p w14:paraId="5CDAD9C3" w14:textId="77777777" w:rsidR="005E6DBB" w:rsidRPr="00FD0931" w:rsidRDefault="005E6DBB" w:rsidP="00480C02">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dane przetwarzane są w celu wykonania zadania realizowanego w interesie</w:t>
      </w:r>
      <w:r w:rsidR="00FF4BCD" w:rsidRPr="00FD0931">
        <w:rPr>
          <w:rFonts w:ascii="Tahoma" w:hAnsi="Tahoma" w:cs="Tahoma"/>
          <w:sz w:val="22"/>
          <w:szCs w:val="22"/>
          <w:lang w:bidi="ar-SA"/>
        </w:rPr>
        <w:t xml:space="preserve"> </w:t>
      </w:r>
      <w:r w:rsidRPr="00FD0931">
        <w:rPr>
          <w:rFonts w:ascii="Tahoma" w:hAnsi="Tahoma" w:cs="Tahoma"/>
          <w:sz w:val="22"/>
          <w:szCs w:val="22"/>
          <w:lang w:bidi="ar-SA"/>
        </w:rPr>
        <w:t>publicznym lub w ramach sprawowania władzy publicznej powierzonej</w:t>
      </w:r>
      <w:r w:rsidR="00FF4BCD" w:rsidRPr="00FD0931">
        <w:rPr>
          <w:rFonts w:ascii="Tahoma" w:hAnsi="Tahoma" w:cs="Tahoma"/>
          <w:sz w:val="22"/>
          <w:szCs w:val="22"/>
          <w:lang w:bidi="ar-SA"/>
        </w:rPr>
        <w:t xml:space="preserve"> </w:t>
      </w:r>
      <w:r w:rsidRPr="00FD0931">
        <w:rPr>
          <w:rFonts w:ascii="Tahoma" w:hAnsi="Tahoma" w:cs="Tahoma"/>
          <w:sz w:val="22"/>
          <w:szCs w:val="22"/>
          <w:lang w:bidi="ar-SA"/>
        </w:rPr>
        <w:t>Administratorowi, z wyjątkiem sytuacji, w której Administrator wykaże istnienie</w:t>
      </w:r>
      <w:r w:rsidR="00FF4BCD" w:rsidRPr="00FD0931">
        <w:rPr>
          <w:rFonts w:ascii="Tahoma" w:hAnsi="Tahoma" w:cs="Tahoma"/>
          <w:sz w:val="22"/>
          <w:szCs w:val="22"/>
          <w:lang w:bidi="ar-SA"/>
        </w:rPr>
        <w:t xml:space="preserve"> </w:t>
      </w:r>
      <w:r w:rsidRPr="00FD0931">
        <w:rPr>
          <w:rFonts w:ascii="Tahoma" w:hAnsi="Tahoma" w:cs="Tahoma"/>
          <w:sz w:val="22"/>
          <w:szCs w:val="22"/>
          <w:lang w:bidi="ar-SA"/>
        </w:rPr>
        <w:t>ważnych prawnie uzasadnionych podstaw do przetwarzanie danych osobowych,</w:t>
      </w:r>
      <w:r w:rsidR="00FF4BCD" w:rsidRPr="00FD0931">
        <w:rPr>
          <w:rFonts w:ascii="Tahoma" w:hAnsi="Tahoma" w:cs="Tahoma"/>
          <w:sz w:val="22"/>
          <w:szCs w:val="22"/>
          <w:lang w:bidi="ar-SA"/>
        </w:rPr>
        <w:t xml:space="preserve"> </w:t>
      </w:r>
      <w:r w:rsidRPr="00FD0931">
        <w:rPr>
          <w:rFonts w:ascii="Tahoma" w:hAnsi="Tahoma" w:cs="Tahoma"/>
          <w:sz w:val="22"/>
          <w:szCs w:val="22"/>
          <w:lang w:bidi="ar-SA"/>
        </w:rPr>
        <w:t>nadrzędnych wobec interesów, praw i wolności osoby, której dane dotyczą, lub</w:t>
      </w:r>
    </w:p>
    <w:p w14:paraId="52E0F8E9" w14:textId="77777777" w:rsidR="005E6DBB" w:rsidRPr="00FD0931" w:rsidRDefault="005E6DBB" w:rsidP="00480C02">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podstaw do ustalenia, dochodzenia lub obrony roszczeń;</w:t>
      </w:r>
    </w:p>
    <w:p w14:paraId="1BB9F224" w14:textId="77777777" w:rsidR="005E6DBB" w:rsidRPr="00FD0931" w:rsidRDefault="005E6DBB" w:rsidP="00480C02">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f. wniesienia skargi do Prezesa Urzędu Ochrony Danych Osobowych2 w przypadku</w:t>
      </w:r>
      <w:r w:rsidR="00FF4BCD" w:rsidRPr="00FD0931">
        <w:rPr>
          <w:rFonts w:ascii="Tahoma" w:hAnsi="Tahoma" w:cs="Tahoma"/>
          <w:sz w:val="22"/>
          <w:szCs w:val="22"/>
          <w:lang w:bidi="ar-SA"/>
        </w:rPr>
        <w:t xml:space="preserve"> </w:t>
      </w:r>
      <w:r w:rsidRPr="00FD0931">
        <w:rPr>
          <w:rFonts w:ascii="Tahoma" w:hAnsi="Tahoma" w:cs="Tahoma"/>
          <w:sz w:val="22"/>
          <w:szCs w:val="22"/>
          <w:lang w:bidi="ar-SA"/>
        </w:rPr>
        <w:t>powzięcia informacji o niezgodnym z prawem przetwarzaniu w Urzędzie m.st. Warszawy</w:t>
      </w:r>
      <w:r w:rsidR="00FF4BCD" w:rsidRPr="00FD0931">
        <w:rPr>
          <w:rFonts w:ascii="Tahoma" w:hAnsi="Tahoma" w:cs="Tahoma"/>
          <w:sz w:val="22"/>
          <w:szCs w:val="22"/>
          <w:lang w:bidi="ar-SA"/>
        </w:rPr>
        <w:t xml:space="preserve"> </w:t>
      </w:r>
      <w:r w:rsidRPr="00FD0931">
        <w:rPr>
          <w:rFonts w:ascii="Tahoma" w:hAnsi="Tahoma" w:cs="Tahoma"/>
          <w:sz w:val="22"/>
          <w:szCs w:val="22"/>
          <w:lang w:bidi="ar-SA"/>
        </w:rPr>
        <w:t>Pani/Pana danych osobowych.</w:t>
      </w:r>
    </w:p>
    <w:p w14:paraId="478B0D58" w14:textId="77777777" w:rsidR="005E6DBB" w:rsidRPr="00FD0931" w:rsidRDefault="005E6DBB" w:rsidP="00480C02">
      <w:pPr>
        <w:pStyle w:val="Nagwek21"/>
        <w:keepNext/>
        <w:keepLines/>
        <w:shd w:val="clear" w:color="auto" w:fill="auto"/>
        <w:spacing w:after="0" w:line="240" w:lineRule="auto"/>
        <w:ind w:firstLine="0"/>
        <w:jc w:val="left"/>
        <w:rPr>
          <w:rStyle w:val="Nagwek20"/>
          <w:rFonts w:ascii="Tahoma" w:hAnsi="Tahoma" w:cs="Tahoma"/>
          <w:b/>
          <w:bCs/>
          <w:sz w:val="22"/>
          <w:szCs w:val="22"/>
        </w:rPr>
      </w:pPr>
      <w:r w:rsidRPr="00FD0931">
        <w:rPr>
          <w:rFonts w:ascii="Tahoma" w:eastAsia="Wingdings-Regular" w:hAnsi="Tahoma" w:cs="Tahoma"/>
          <w:sz w:val="22"/>
          <w:szCs w:val="22"/>
          <w:lang w:bidi="ar-SA"/>
        </w:rPr>
        <w:t xml:space="preserve"> </w:t>
      </w:r>
      <w:r w:rsidRPr="00FD0931">
        <w:rPr>
          <w:rFonts w:ascii="Tahoma" w:hAnsi="Tahoma" w:cs="Tahoma"/>
          <w:sz w:val="22"/>
          <w:szCs w:val="22"/>
          <w:lang w:bidi="ar-SA"/>
        </w:rPr>
        <w:t>Nie przysługuje Pani/Panu prawo do przenoszenia danych.</w:t>
      </w:r>
    </w:p>
    <w:p w14:paraId="3C8BC0A3" w14:textId="77777777" w:rsidR="00145466" w:rsidRDefault="00145466" w:rsidP="00480C02">
      <w:pPr>
        <w:pStyle w:val="Nagwek21"/>
        <w:keepNext/>
        <w:keepLines/>
        <w:shd w:val="clear" w:color="auto" w:fill="auto"/>
        <w:spacing w:after="0" w:line="240" w:lineRule="auto"/>
        <w:ind w:firstLine="0"/>
        <w:jc w:val="left"/>
        <w:rPr>
          <w:rStyle w:val="Nagwek20"/>
          <w:rFonts w:asciiTheme="majorHAnsi" w:hAnsiTheme="majorHAnsi"/>
          <w:b/>
          <w:bCs/>
          <w:sz w:val="24"/>
          <w:szCs w:val="24"/>
        </w:rPr>
      </w:pPr>
    </w:p>
    <w:p w14:paraId="5869F49F" w14:textId="77777777" w:rsidR="00145466" w:rsidRPr="00773D17" w:rsidRDefault="00145466" w:rsidP="00480C02">
      <w:pPr>
        <w:spacing w:after="200"/>
        <w:ind w:left="360"/>
        <w:contextualSpacing/>
        <w:jc w:val="both"/>
        <w:rPr>
          <w:rFonts w:asciiTheme="majorHAnsi" w:eastAsiaTheme="majorEastAsia" w:hAnsiTheme="majorHAnsi" w:cstheme="majorBidi"/>
          <w:lang w:eastAsia="en-US"/>
        </w:rPr>
      </w:pPr>
    </w:p>
    <w:p w14:paraId="73DA5592" w14:textId="77777777" w:rsidR="00145466" w:rsidRPr="00284ED5" w:rsidRDefault="00145466" w:rsidP="00480C02">
      <w:pPr>
        <w:widowControl/>
        <w:shd w:val="clear" w:color="auto" w:fill="D6E3BC" w:themeFill="accent3" w:themeFillTint="66"/>
        <w:spacing w:after="200"/>
        <w:contextualSpacing/>
        <w:jc w:val="both"/>
        <w:rPr>
          <w:rFonts w:ascii="Tahoma" w:hAnsi="Tahoma" w:cs="Tahoma"/>
          <w:b/>
          <w:color w:val="auto"/>
          <w:lang w:eastAsia="en-US"/>
        </w:rPr>
      </w:pPr>
      <w:r w:rsidRPr="00284ED5">
        <w:rPr>
          <w:rFonts w:ascii="Tahoma" w:hAnsi="Tahoma" w:cs="Tahoma"/>
          <w:b/>
          <w:color w:val="auto"/>
          <w:lang w:eastAsia="en-US"/>
        </w:rPr>
        <w:t>Ochrona danych osobowych zebranych przez zamawiającego w toku postępowania</w:t>
      </w:r>
    </w:p>
    <w:p w14:paraId="1A11ABC4" w14:textId="77777777" w:rsidR="00145466" w:rsidRPr="00A90C95" w:rsidRDefault="00145466" w:rsidP="00480C02">
      <w:pPr>
        <w:widowControl/>
        <w:shd w:val="clear" w:color="auto" w:fill="D6E3BC" w:themeFill="accent3" w:themeFillTint="66"/>
        <w:spacing w:after="200"/>
        <w:contextualSpacing/>
        <w:jc w:val="both"/>
        <w:rPr>
          <w:rFonts w:asciiTheme="majorHAnsi" w:hAnsiTheme="majorHAnsi" w:cstheme="majorBidi"/>
          <w:b/>
          <w:color w:val="4F81BD" w:themeColor="accent1"/>
          <w:lang w:eastAsia="en-US"/>
        </w:rPr>
      </w:pPr>
    </w:p>
    <w:p w14:paraId="32F73D12" w14:textId="38AC79F4" w:rsidR="00145466" w:rsidRPr="00B36DE9" w:rsidRDefault="00145466" w:rsidP="00480C02">
      <w:pPr>
        <w:widowControl/>
        <w:numPr>
          <w:ilvl w:val="0"/>
          <w:numId w:val="2"/>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Zamawiający oświadcza, że spełnia wymogi określone w rozporządzeniu Parlamentu </w:t>
      </w:r>
      <w:r w:rsidRPr="00B36DE9">
        <w:rPr>
          <w:rFonts w:ascii="Tahoma" w:eastAsiaTheme="majorEastAsia" w:hAnsi="Tahoma" w:cs="Tahoma"/>
          <w:i/>
          <w:sz w:val="22"/>
          <w:szCs w:val="22"/>
          <w:lang w:eastAsia="en-US"/>
        </w:rPr>
        <w:t>Europejskiego i Rady (UE) 2016/679 z  27 kwietnia 2016 r. w sprawie ochrony osób fizycznych w</w:t>
      </w:r>
      <w:r w:rsidRPr="00B36DE9">
        <w:rPr>
          <w:rFonts w:ascii="Tahoma" w:eastAsiaTheme="majorEastAsia" w:hAnsi="Tahoma" w:cs="Tahoma"/>
          <w:sz w:val="22"/>
          <w:szCs w:val="22"/>
          <w:lang w:eastAsia="en-US"/>
        </w:rPr>
        <w:t xml:space="preserve"> związku z przetwarzaniem danych osobowych i w sprawie swobodnego przepływu takich danych oraz uchylenia dyrektywy 95/46/WE (ogólne rozporządzenie o ochronie danych) (Dz.</w:t>
      </w:r>
      <w:r w:rsidR="000B5CDF">
        <w:rPr>
          <w:rFonts w:ascii="Tahoma" w:eastAsiaTheme="majorEastAsia" w:hAnsi="Tahoma" w:cs="Tahoma"/>
          <w:sz w:val="22"/>
          <w:szCs w:val="22"/>
          <w:lang w:eastAsia="en-US"/>
        </w:rPr>
        <w:t xml:space="preserve"> </w:t>
      </w:r>
      <w:r w:rsidRPr="00B36DE9">
        <w:rPr>
          <w:rFonts w:ascii="Tahoma" w:eastAsiaTheme="majorEastAsia" w:hAnsi="Tahoma" w:cs="Tahoma"/>
          <w:sz w:val="22"/>
          <w:szCs w:val="22"/>
          <w:lang w:eastAsia="en-US"/>
        </w:rPr>
        <w:t xml:space="preserve">Urz. UE L 119 z 4 maja 2016 r.), dalej: RODO, tym samym dane osobowe podane przez </w:t>
      </w:r>
      <w:r w:rsidR="00480C0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ykonawcę  będą przetwarzane zgodnie z RODO oraz zgodnie z przepisami krajowymi.</w:t>
      </w:r>
    </w:p>
    <w:p w14:paraId="51EE9E39" w14:textId="59DE9A46" w:rsidR="00145466" w:rsidRPr="00B36DE9" w:rsidRDefault="00145466" w:rsidP="00480C02">
      <w:pPr>
        <w:widowControl/>
        <w:numPr>
          <w:ilvl w:val="0"/>
          <w:numId w:val="2"/>
        </w:numPr>
        <w:spacing w:after="200"/>
        <w:contextualSpacing/>
        <w:jc w:val="both"/>
        <w:rPr>
          <w:rFonts w:ascii="Tahoma" w:eastAsiaTheme="majorEastAsia" w:hAnsi="Tahoma" w:cs="Tahoma"/>
          <w:b/>
          <w:sz w:val="22"/>
          <w:szCs w:val="22"/>
          <w:lang w:eastAsia="en-US"/>
        </w:rPr>
      </w:pPr>
      <w:r w:rsidRPr="00B36DE9">
        <w:rPr>
          <w:rFonts w:ascii="Tahoma" w:eastAsiaTheme="majorEastAsia" w:hAnsi="Tahoma" w:cs="Tahoma"/>
          <w:sz w:val="22"/>
          <w:szCs w:val="22"/>
          <w:lang w:eastAsia="en-US"/>
        </w:rPr>
        <w:t xml:space="preserve">Dane osobowe </w:t>
      </w:r>
      <w:r w:rsidR="00480C0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ykonawcy będą przetwarzane na podstawie art. 6 ust. 1 lit. c RODO </w:t>
      </w:r>
      <w:r w:rsidRPr="00B36DE9">
        <w:rPr>
          <w:rFonts w:ascii="Tahoma" w:eastAsiaTheme="majorEastAsia" w:hAnsi="Tahoma" w:cs="Tahoma"/>
          <w:sz w:val="22"/>
          <w:szCs w:val="22"/>
          <w:lang w:eastAsia="en-US"/>
        </w:rPr>
        <w:br/>
        <w:t xml:space="preserve">w celu związanym z przedmiotowym postępowaniem o udzielenie zamówienia publicznego </w:t>
      </w:r>
    </w:p>
    <w:p w14:paraId="4A38E3DF" w14:textId="6AFC80F8" w:rsidR="00145466" w:rsidRPr="00B36DE9" w:rsidRDefault="00145466" w:rsidP="00480C02">
      <w:pPr>
        <w:widowControl/>
        <w:numPr>
          <w:ilvl w:val="0"/>
          <w:numId w:val="2"/>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Odbiorcami przekazanych przez </w:t>
      </w:r>
      <w:r w:rsidR="00480C0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ykonawcę danych osobowych będą osoby lub podmioty, którym zostanie udostępniona dokumentacja postępowania zgodnie z art. 8 oraz art. 96 ust. 3 ustawy </w:t>
      </w:r>
      <w:proofErr w:type="spellStart"/>
      <w:r w:rsidRPr="00B36DE9">
        <w:rPr>
          <w:rFonts w:ascii="Tahoma" w:eastAsiaTheme="majorEastAsia" w:hAnsi="Tahoma" w:cs="Tahoma"/>
          <w:sz w:val="22"/>
          <w:szCs w:val="22"/>
          <w:lang w:eastAsia="en-US"/>
        </w:rPr>
        <w:t>Pzp</w:t>
      </w:r>
      <w:proofErr w:type="spellEnd"/>
      <w:r w:rsidRPr="00B36DE9">
        <w:rPr>
          <w:rFonts w:ascii="Tahoma" w:eastAsiaTheme="majorEastAsia" w:hAnsi="Tahoma" w:cs="Tahoma"/>
          <w:sz w:val="22"/>
          <w:szCs w:val="22"/>
          <w:lang w:eastAsia="en-US"/>
        </w:rPr>
        <w:t>, a także art. 6 ustawy z 6 września 2001 r. o dostępie do informacji publicznej.</w:t>
      </w:r>
    </w:p>
    <w:p w14:paraId="038AC2D3" w14:textId="56EF7291" w:rsidR="00145466" w:rsidRPr="00B36DE9" w:rsidRDefault="00145466" w:rsidP="00480C02">
      <w:pPr>
        <w:widowControl/>
        <w:numPr>
          <w:ilvl w:val="0"/>
          <w:numId w:val="2"/>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Dane osobowe </w:t>
      </w:r>
      <w:r w:rsidR="00480C0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ykonawcy zawarte w protokole postępowania będą przechowywane przez okres 4 lat, od dnia zakończenia postępowania o udzielenie zamówienia, a jeżeli czas trwania umowy przekracza 4 lata, okres przechowywania obejmuje cały czas trwania umowy.</w:t>
      </w:r>
    </w:p>
    <w:p w14:paraId="7D60BFD6" w14:textId="494484A3" w:rsidR="00145466" w:rsidRPr="00B36DE9" w:rsidRDefault="00145466" w:rsidP="00480C02">
      <w:pPr>
        <w:widowControl/>
        <w:numPr>
          <w:ilvl w:val="0"/>
          <w:numId w:val="2"/>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Zamawiający nie planuje przetwarzania danych osobowych </w:t>
      </w:r>
      <w:r w:rsidR="00BC7627">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ykonawcy w celu innym niż cel określony w lit. b powyżej. Jeżeli administrator będzie planował przetwarzać dane osobowe w celu </w:t>
      </w:r>
      <w:r w:rsidRPr="00B36DE9">
        <w:rPr>
          <w:rFonts w:ascii="Tahoma" w:eastAsiaTheme="majorEastAsia" w:hAnsi="Tahoma" w:cs="Tahoma"/>
          <w:sz w:val="22"/>
          <w:szCs w:val="22"/>
          <w:lang w:eastAsia="en-US"/>
        </w:rPr>
        <w:lastRenderedPageBreak/>
        <w:t>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03AC74E0" w14:textId="77777777" w:rsidR="00145466" w:rsidRPr="00B36DE9" w:rsidRDefault="00145466" w:rsidP="00480C02">
      <w:pPr>
        <w:widowControl/>
        <w:numPr>
          <w:ilvl w:val="0"/>
          <w:numId w:val="2"/>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0A0C59DE" w14:textId="00F4C067" w:rsidR="00145466" w:rsidRPr="00B36DE9" w:rsidRDefault="00145466" w:rsidP="00480C02">
      <w:pPr>
        <w:widowControl/>
        <w:numPr>
          <w:ilvl w:val="0"/>
          <w:numId w:val="1"/>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obowiązek informacyjny przewidziany w art. 13 RODO względem osób fizycznych, których dane osobowe dotyczą i od których dane te </w:t>
      </w:r>
      <w:r w:rsidR="00480C0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ykonawca bezpośrednio pozyskał i przekazał </w:t>
      </w:r>
      <w:r w:rsidR="00480C02">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 xml:space="preserve">amawiającemu w treści oferty lub dokumentów składanych na żądanie </w:t>
      </w:r>
      <w:r w:rsidR="00480C02">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amawiającego;</w:t>
      </w:r>
    </w:p>
    <w:p w14:paraId="16E05EBC" w14:textId="7FA60BEA" w:rsidR="00145466" w:rsidRPr="00B36DE9" w:rsidRDefault="00145466" w:rsidP="00480C02">
      <w:pPr>
        <w:widowControl/>
        <w:numPr>
          <w:ilvl w:val="0"/>
          <w:numId w:val="1"/>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obowiązek informacyjny wynikający z art. 14 RODO względem osób fizycznych, których dane </w:t>
      </w:r>
      <w:r w:rsidR="00480C0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ykonawca pozyskał w sposób pośredni, a które to dane </w:t>
      </w:r>
      <w:r w:rsidR="00480C0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ykonawca przekazuje </w:t>
      </w:r>
      <w:r w:rsidR="00480C02">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 xml:space="preserve">amawiającemu w treści oferty lub dokumentów składanych na żądanie </w:t>
      </w:r>
      <w:r w:rsidR="00480C02">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amawiającego.</w:t>
      </w:r>
    </w:p>
    <w:p w14:paraId="389F17E8" w14:textId="0C9EE766" w:rsidR="00145466" w:rsidRPr="00B36DE9" w:rsidRDefault="00145466" w:rsidP="00480C02">
      <w:pPr>
        <w:widowControl/>
        <w:numPr>
          <w:ilvl w:val="0"/>
          <w:numId w:val="2"/>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W celu zapewnienia, że </w:t>
      </w:r>
      <w:r w:rsidR="00480C0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ykonawca wypełnił ww. obowiązki informacyjne oraz ochrony prawnie uzasadnionych interesów osoby trzeciej, której dane zostały przekazane w związku z udziałem w postępowaniu, </w:t>
      </w:r>
      <w:r w:rsidR="00480C0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ykonawca składa oświadczenia o wypełnieniu przez niego obowiązków informacyjnych przewidzianych w art. 13 lub art. 14 RODO </w:t>
      </w:r>
    </w:p>
    <w:p w14:paraId="4A64EF4E" w14:textId="77777777" w:rsidR="00145466" w:rsidRPr="00B36DE9" w:rsidRDefault="00145466" w:rsidP="00480C02">
      <w:pPr>
        <w:widowControl/>
        <w:numPr>
          <w:ilvl w:val="0"/>
          <w:numId w:val="2"/>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Zamawiający informuje, że:</w:t>
      </w:r>
    </w:p>
    <w:p w14:paraId="1D3D5CE1" w14:textId="77777777" w:rsidR="00145466" w:rsidRPr="00B36DE9" w:rsidRDefault="00145466" w:rsidP="00480C02">
      <w:pPr>
        <w:widowControl/>
        <w:numPr>
          <w:ilvl w:val="0"/>
          <w:numId w:val="1"/>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sidRPr="00B36DE9">
        <w:rPr>
          <w:rFonts w:ascii="Tahoma" w:eastAsiaTheme="majorEastAsia" w:hAnsi="Tahoma" w:cs="Tahoma"/>
          <w:sz w:val="22"/>
          <w:szCs w:val="22"/>
          <w:lang w:eastAsia="en-US"/>
        </w:rPr>
        <w:t>Pzp</w:t>
      </w:r>
      <w:proofErr w:type="spellEnd"/>
      <w:r w:rsidRPr="00B36DE9">
        <w:rPr>
          <w:rFonts w:ascii="Tahoma" w:eastAsiaTheme="majorEastAsia" w:hAnsi="Tahoma" w:cs="Tahoma"/>
          <w:sz w:val="22"/>
          <w:szCs w:val="22"/>
          <w:lang w:eastAsia="en-US"/>
        </w:rPr>
        <w:t>, do upływu terminu na ich wniesienie.</w:t>
      </w:r>
    </w:p>
    <w:p w14:paraId="5620D989" w14:textId="77777777" w:rsidR="00145466" w:rsidRPr="00B36DE9" w:rsidRDefault="00145466" w:rsidP="00480C02">
      <w:pPr>
        <w:widowControl/>
        <w:numPr>
          <w:ilvl w:val="0"/>
          <w:numId w:val="1"/>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454646A5" w14:textId="4924486C" w:rsidR="00145466" w:rsidRPr="00B36DE9" w:rsidRDefault="00145466" w:rsidP="00480C02">
      <w:pPr>
        <w:widowControl/>
        <w:numPr>
          <w:ilvl w:val="0"/>
          <w:numId w:val="1"/>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W przypadku korzystania przez osobę, której dane osobowe są przetwarzane przez </w:t>
      </w:r>
      <w:r w:rsidR="00480C02">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 xml:space="preserve">amawiającego, z uprawnienia, o którym mowa w art. 15 ust. 1–3 RODO (związanych z prawem </w:t>
      </w:r>
      <w:r w:rsidR="00480C0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ykonawcy do uzyskania od administratora potwierdzenia, czy przetwarzane są dane osobowe jego dotyczące, prawem </w:t>
      </w:r>
      <w:r w:rsidR="00480C0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ykonawcy do bycia poinformowanym o odpowiednich zabezpieczeniach, o których mowa w art. 46 RODO, związanych z przekazaniem jego danych osobowych do państwa trzeciego lub organizacji międzynarodowej oraz prawem otrzymania przez </w:t>
      </w:r>
      <w:r w:rsidR="00480C0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ykonawcę od administratora kopii danych osobowych podlegających przetwarzaniu), </w:t>
      </w:r>
      <w:r w:rsidR="00480C02">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amawiający może żądać od osoby występującej z żądaniem wskazania dodatkowych informacji, mających na celu sprecyzowanie nazwy lub daty zakończonego postępowania o udzielenie zamówienia.</w:t>
      </w:r>
    </w:p>
    <w:p w14:paraId="3410F4AB" w14:textId="77777777" w:rsidR="00145466" w:rsidRPr="00B36DE9" w:rsidRDefault="00145466" w:rsidP="00480C02">
      <w:pPr>
        <w:widowControl/>
        <w:numPr>
          <w:ilvl w:val="0"/>
          <w:numId w:val="1"/>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09871DF7" w14:textId="77777777" w:rsidR="00145466" w:rsidRPr="00B36DE9" w:rsidRDefault="00145466" w:rsidP="00480C02">
      <w:pPr>
        <w:widowControl/>
        <w:numPr>
          <w:ilvl w:val="0"/>
          <w:numId w:val="1"/>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1F95380B" w14:textId="346DE25E" w:rsidR="00145466" w:rsidRPr="00B36DE9" w:rsidRDefault="00145466" w:rsidP="00480C02">
      <w:pPr>
        <w:widowControl/>
        <w:numPr>
          <w:ilvl w:val="0"/>
          <w:numId w:val="1"/>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w:t>
      </w:r>
      <w:r w:rsidR="00480C02">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amawiający nie udostępnia tych danych, chyba że zachodzą przesłanki, o których mowa w art. 18 ust. 2 rozporządzenia 2016/679.</w:t>
      </w:r>
    </w:p>
    <w:p w14:paraId="3A93B106" w14:textId="77777777" w:rsidR="00145466" w:rsidRPr="00B36DE9" w:rsidRDefault="00145466" w:rsidP="00480C02">
      <w:pPr>
        <w:jc w:val="both"/>
        <w:rPr>
          <w:rFonts w:asciiTheme="minorHAnsi" w:eastAsiaTheme="majorEastAsia" w:hAnsiTheme="minorHAnsi" w:cstheme="majorBidi"/>
          <w:sz w:val="22"/>
          <w:szCs w:val="22"/>
          <w:highlight w:val="green"/>
          <w:lang w:eastAsia="en-US"/>
        </w:rPr>
      </w:pPr>
    </w:p>
    <w:p w14:paraId="4EFB0167" w14:textId="77777777" w:rsidR="00145466" w:rsidRPr="00B36DE9" w:rsidRDefault="00145466" w:rsidP="00480C02">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r w:rsidRPr="00B36DE9">
        <w:rPr>
          <w:rFonts w:ascii="Tahoma" w:hAnsi="Tahoma" w:cs="Tahoma"/>
        </w:rPr>
        <w:t>W sprawach nieuregulowanych zapisami niniejszej SWZ zastosowanie mają   przepisy ustawy z dnia 11 września 2019 r – Prawo zamówień publicznych  wraz z aktami wykonawczymi do tej ustawy.</w:t>
      </w:r>
    </w:p>
    <w:p w14:paraId="0E71BE89" w14:textId="77777777" w:rsidR="00145466" w:rsidRPr="00B36DE9" w:rsidRDefault="00145466" w:rsidP="00480C02">
      <w:pPr>
        <w:pStyle w:val="Nagwek21"/>
        <w:keepNext/>
        <w:keepLines/>
        <w:shd w:val="clear" w:color="auto" w:fill="auto"/>
        <w:spacing w:after="0" w:line="240" w:lineRule="auto"/>
        <w:ind w:firstLine="0"/>
        <w:jc w:val="left"/>
        <w:rPr>
          <w:rStyle w:val="Nagwek20"/>
          <w:rFonts w:ascii="Tahoma" w:hAnsi="Tahoma" w:cs="Tahoma"/>
          <w:b/>
          <w:bCs/>
          <w:sz w:val="22"/>
          <w:szCs w:val="22"/>
        </w:rPr>
      </w:pPr>
    </w:p>
    <w:p w14:paraId="3CA759BF" w14:textId="77777777" w:rsidR="005E6DBB" w:rsidRPr="00B36DE9" w:rsidRDefault="005E6DBB" w:rsidP="00480C02">
      <w:pPr>
        <w:pStyle w:val="Nagwek21"/>
        <w:keepNext/>
        <w:keepLines/>
        <w:shd w:val="clear" w:color="auto" w:fill="auto"/>
        <w:spacing w:after="0" w:line="240" w:lineRule="auto"/>
        <w:ind w:firstLine="0"/>
        <w:jc w:val="left"/>
        <w:rPr>
          <w:rStyle w:val="Nagwek20"/>
          <w:rFonts w:asciiTheme="minorHAnsi" w:hAnsiTheme="minorHAnsi"/>
          <w:b/>
          <w:bCs/>
          <w:sz w:val="22"/>
          <w:szCs w:val="22"/>
        </w:rPr>
      </w:pPr>
    </w:p>
    <w:p w14:paraId="7B2AD544" w14:textId="77777777" w:rsidR="001B0B7A" w:rsidRPr="00B36DE9" w:rsidRDefault="006F18BE" w:rsidP="00480C02">
      <w:pPr>
        <w:pStyle w:val="Nagwek21"/>
        <w:keepNext/>
        <w:keepLines/>
        <w:shd w:val="clear" w:color="auto" w:fill="auto"/>
        <w:spacing w:after="0" w:line="240" w:lineRule="auto"/>
        <w:ind w:firstLine="0"/>
        <w:jc w:val="left"/>
        <w:rPr>
          <w:rFonts w:ascii="Tahoma" w:hAnsi="Tahoma" w:cs="Tahoma"/>
          <w:sz w:val="22"/>
          <w:szCs w:val="22"/>
        </w:rPr>
      </w:pPr>
      <w:r w:rsidRPr="00B36DE9">
        <w:rPr>
          <w:rStyle w:val="Nagwek20"/>
          <w:rFonts w:ascii="Tahoma" w:hAnsi="Tahoma" w:cs="Tahoma"/>
          <w:b/>
          <w:bCs/>
          <w:sz w:val="22"/>
          <w:szCs w:val="22"/>
        </w:rPr>
        <w:t>Załączniki</w:t>
      </w:r>
      <w:bookmarkEnd w:id="32"/>
      <w:r w:rsidR="0089748B" w:rsidRPr="00B36DE9">
        <w:rPr>
          <w:rStyle w:val="Nagwek20"/>
          <w:rFonts w:ascii="Tahoma" w:hAnsi="Tahoma" w:cs="Tahoma"/>
          <w:b/>
          <w:bCs/>
          <w:sz w:val="22"/>
          <w:szCs w:val="22"/>
        </w:rPr>
        <w:t>:</w:t>
      </w:r>
    </w:p>
    <w:p w14:paraId="35448C96" w14:textId="77777777" w:rsidR="006F0FF7" w:rsidRPr="00B565F4" w:rsidRDefault="00B565F4" w:rsidP="00480C02">
      <w:pPr>
        <w:pStyle w:val="Teksttreci2"/>
        <w:shd w:val="clear" w:color="auto" w:fill="auto"/>
        <w:spacing w:before="0" w:after="0" w:line="240" w:lineRule="auto"/>
        <w:ind w:firstLine="0"/>
        <w:jc w:val="left"/>
        <w:rPr>
          <w:rFonts w:ascii="Tahoma" w:hAnsi="Tahoma" w:cs="Tahoma"/>
        </w:rPr>
      </w:pPr>
      <w:r w:rsidRPr="00B565F4">
        <w:rPr>
          <w:rFonts w:ascii="Tahoma" w:hAnsi="Tahoma" w:cs="Tahoma"/>
        </w:rPr>
        <w:t>Załącznik Nr 1A, 1B – Formularz Cenowy</w:t>
      </w:r>
    </w:p>
    <w:p w14:paraId="21D22C23" w14:textId="77777777" w:rsidR="00B565F4" w:rsidRPr="00B565F4" w:rsidRDefault="00B565F4" w:rsidP="00480C02">
      <w:pPr>
        <w:pStyle w:val="Teksttreci2"/>
        <w:shd w:val="clear" w:color="auto" w:fill="auto"/>
        <w:spacing w:before="0" w:after="0" w:line="240" w:lineRule="auto"/>
        <w:ind w:firstLine="0"/>
        <w:jc w:val="left"/>
        <w:rPr>
          <w:rFonts w:ascii="Tahoma" w:hAnsi="Tahoma" w:cs="Tahoma"/>
        </w:rPr>
      </w:pPr>
      <w:r w:rsidRPr="00B565F4">
        <w:rPr>
          <w:rFonts w:ascii="Tahoma" w:hAnsi="Tahoma" w:cs="Tahoma"/>
        </w:rPr>
        <w:t>Załącznik Nr 2A – Opis przedmiotu zamówienia/OSP, Gminnej Biblioteki Publicznej/</w:t>
      </w:r>
    </w:p>
    <w:p w14:paraId="16F405CC" w14:textId="77777777" w:rsidR="00B565F4" w:rsidRPr="00B565F4" w:rsidRDefault="00B565F4" w:rsidP="00480C02">
      <w:pPr>
        <w:pStyle w:val="Teksttreci2"/>
        <w:shd w:val="clear" w:color="auto" w:fill="auto"/>
        <w:spacing w:before="0" w:after="0" w:line="240" w:lineRule="auto"/>
        <w:ind w:firstLine="0"/>
        <w:jc w:val="left"/>
        <w:rPr>
          <w:rFonts w:ascii="Tahoma" w:hAnsi="Tahoma" w:cs="Tahoma"/>
        </w:rPr>
      </w:pPr>
      <w:r w:rsidRPr="00B565F4">
        <w:rPr>
          <w:rFonts w:ascii="Tahoma" w:hAnsi="Tahoma" w:cs="Tahoma"/>
        </w:rPr>
        <w:t>Załącznik Br 2.1.B i 2B – Opis przedmiotu zamówienia / Gmina MD i jednostki organizacyjne/</w:t>
      </w:r>
    </w:p>
    <w:p w14:paraId="2A8F16BD" w14:textId="77777777" w:rsidR="001B0B7A" w:rsidRPr="00B565F4" w:rsidRDefault="006F0FF7" w:rsidP="00480C02">
      <w:pPr>
        <w:pStyle w:val="Teksttreci2"/>
        <w:shd w:val="clear" w:color="auto" w:fill="auto"/>
        <w:spacing w:before="0" w:after="0" w:line="240" w:lineRule="auto"/>
        <w:ind w:firstLine="0"/>
        <w:jc w:val="left"/>
        <w:rPr>
          <w:rFonts w:ascii="Tahoma" w:hAnsi="Tahoma" w:cs="Tahoma"/>
        </w:rPr>
      </w:pPr>
      <w:r w:rsidRPr="00B565F4">
        <w:rPr>
          <w:rFonts w:ascii="Tahoma" w:hAnsi="Tahoma" w:cs="Tahoma"/>
        </w:rPr>
        <w:t xml:space="preserve">Załącznik Nr 3 </w:t>
      </w:r>
      <w:r w:rsidR="0089748B" w:rsidRPr="00B565F4">
        <w:rPr>
          <w:rFonts w:ascii="Tahoma" w:hAnsi="Tahoma" w:cs="Tahoma"/>
        </w:rPr>
        <w:t xml:space="preserve">- </w:t>
      </w:r>
      <w:r w:rsidR="006F18BE" w:rsidRPr="00B565F4">
        <w:rPr>
          <w:rFonts w:ascii="Tahoma" w:hAnsi="Tahoma" w:cs="Tahoma"/>
        </w:rPr>
        <w:t>Formularz Ofertowy;</w:t>
      </w:r>
      <w:r w:rsidR="00CB358B" w:rsidRPr="00B565F4">
        <w:rPr>
          <w:rFonts w:ascii="Tahoma" w:hAnsi="Tahoma" w:cs="Tahoma"/>
        </w:rPr>
        <w:t xml:space="preserve"> </w:t>
      </w:r>
    </w:p>
    <w:p w14:paraId="4E6809E8" w14:textId="77777777" w:rsidR="006F0FF7" w:rsidRPr="00B565F4" w:rsidRDefault="006F0FF7" w:rsidP="00480C02">
      <w:pPr>
        <w:pStyle w:val="Teksttreci2"/>
        <w:shd w:val="clear" w:color="auto" w:fill="auto"/>
        <w:spacing w:before="0" w:after="0" w:line="240" w:lineRule="auto"/>
        <w:ind w:right="20" w:firstLine="0"/>
        <w:jc w:val="left"/>
        <w:rPr>
          <w:rFonts w:ascii="Tahoma" w:hAnsi="Tahoma" w:cs="Tahoma"/>
        </w:rPr>
      </w:pPr>
      <w:r w:rsidRPr="00B565F4">
        <w:rPr>
          <w:rFonts w:ascii="Tahoma" w:hAnsi="Tahoma" w:cs="Tahoma"/>
        </w:rPr>
        <w:t xml:space="preserve">Załącznik Nr 4 </w:t>
      </w:r>
      <w:r w:rsidR="0089748B" w:rsidRPr="00B565F4">
        <w:rPr>
          <w:rFonts w:ascii="Tahoma" w:hAnsi="Tahoma" w:cs="Tahoma"/>
        </w:rPr>
        <w:t xml:space="preserve"> -</w:t>
      </w:r>
      <w:r w:rsidR="001D362D" w:rsidRPr="00B565F4">
        <w:rPr>
          <w:rFonts w:ascii="Tahoma" w:hAnsi="Tahoma" w:cs="Tahoma"/>
        </w:rPr>
        <w:t xml:space="preserve"> </w:t>
      </w:r>
      <w:r w:rsidRPr="00B565F4">
        <w:rPr>
          <w:rFonts w:ascii="Tahoma" w:hAnsi="Tahoma" w:cs="Tahoma"/>
        </w:rPr>
        <w:t>Oświadczenie złożone w formie Jednolitego Europejskiego Dokumentu zamówienia</w:t>
      </w:r>
    </w:p>
    <w:p w14:paraId="0850DA6F" w14:textId="77777777" w:rsidR="00363396" w:rsidRPr="00B565F4" w:rsidRDefault="006F0FF7" w:rsidP="00480C02">
      <w:pPr>
        <w:pStyle w:val="Teksttreci2"/>
        <w:shd w:val="clear" w:color="auto" w:fill="auto"/>
        <w:spacing w:before="0" w:after="0" w:line="240" w:lineRule="auto"/>
        <w:ind w:right="20" w:firstLine="0"/>
        <w:jc w:val="left"/>
        <w:rPr>
          <w:rFonts w:ascii="Tahoma" w:hAnsi="Tahoma" w:cs="Tahoma"/>
        </w:rPr>
      </w:pPr>
      <w:r w:rsidRPr="00B565F4">
        <w:rPr>
          <w:rFonts w:ascii="Tahoma" w:hAnsi="Tahoma" w:cs="Tahoma"/>
        </w:rPr>
        <w:t>Załącznik Nr 5  - Istotne Postanowienia</w:t>
      </w:r>
      <w:r w:rsidR="001D362D" w:rsidRPr="00B565F4">
        <w:rPr>
          <w:rFonts w:ascii="Tahoma" w:hAnsi="Tahoma" w:cs="Tahoma"/>
        </w:rPr>
        <w:t xml:space="preserve"> umowy;</w:t>
      </w:r>
    </w:p>
    <w:p w14:paraId="20D87CF0" w14:textId="77777777" w:rsidR="009034EB" w:rsidRPr="00B565F4" w:rsidRDefault="006F0FF7" w:rsidP="00480C02">
      <w:pPr>
        <w:pStyle w:val="Teksttreci2"/>
        <w:shd w:val="clear" w:color="auto" w:fill="auto"/>
        <w:spacing w:before="0" w:after="0" w:line="240" w:lineRule="auto"/>
        <w:ind w:right="20" w:firstLine="0"/>
        <w:jc w:val="left"/>
        <w:rPr>
          <w:rFonts w:ascii="Tahoma" w:hAnsi="Tahoma" w:cs="Tahoma"/>
        </w:rPr>
      </w:pPr>
      <w:r w:rsidRPr="00B565F4">
        <w:rPr>
          <w:rFonts w:ascii="Tahoma" w:hAnsi="Tahoma" w:cs="Tahoma"/>
        </w:rPr>
        <w:t xml:space="preserve">Załącznik Nr 6 </w:t>
      </w:r>
      <w:r w:rsidR="0089748B" w:rsidRPr="00B565F4">
        <w:rPr>
          <w:rFonts w:ascii="Tahoma" w:hAnsi="Tahoma" w:cs="Tahoma"/>
        </w:rPr>
        <w:t xml:space="preserve"> - </w:t>
      </w:r>
      <w:r w:rsidRPr="00B565F4">
        <w:rPr>
          <w:rFonts w:ascii="Tahoma" w:hAnsi="Tahoma" w:cs="Tahoma"/>
        </w:rPr>
        <w:t>Oświadczenie  o przynależ</w:t>
      </w:r>
      <w:r w:rsidR="00B565F4">
        <w:rPr>
          <w:rFonts w:ascii="Tahoma" w:hAnsi="Tahoma" w:cs="Tahoma"/>
        </w:rPr>
        <w:t>ności lub braku do grupy kapitał</w:t>
      </w:r>
      <w:r w:rsidRPr="00B565F4">
        <w:rPr>
          <w:rFonts w:ascii="Tahoma" w:hAnsi="Tahoma" w:cs="Tahoma"/>
        </w:rPr>
        <w:t>owej</w:t>
      </w:r>
      <w:r w:rsidR="009034EB" w:rsidRPr="00B565F4">
        <w:rPr>
          <w:rFonts w:ascii="Tahoma" w:hAnsi="Tahoma" w:cs="Tahoma"/>
        </w:rPr>
        <w:t xml:space="preserve"> </w:t>
      </w:r>
    </w:p>
    <w:p w14:paraId="2C3DC7E6" w14:textId="77777777" w:rsidR="001D362D" w:rsidRPr="00B565F4" w:rsidRDefault="00B565F4" w:rsidP="00480C02">
      <w:pPr>
        <w:pStyle w:val="Teksttreci2"/>
        <w:shd w:val="clear" w:color="auto" w:fill="auto"/>
        <w:spacing w:before="0" w:after="0" w:line="240" w:lineRule="auto"/>
        <w:ind w:firstLine="0"/>
        <w:jc w:val="left"/>
        <w:rPr>
          <w:rFonts w:ascii="Tahoma" w:hAnsi="Tahoma" w:cs="Tahoma"/>
        </w:rPr>
      </w:pPr>
      <w:r w:rsidRPr="00B565F4">
        <w:rPr>
          <w:rFonts w:ascii="Tahoma" w:hAnsi="Tahoma" w:cs="Tahoma"/>
        </w:rPr>
        <w:t xml:space="preserve">Załącznik Nr 7  - </w:t>
      </w:r>
      <w:r>
        <w:rPr>
          <w:rFonts w:ascii="Tahoma" w:hAnsi="Tahoma" w:cs="Tahoma"/>
        </w:rPr>
        <w:t>Pełnomocnictwo</w:t>
      </w:r>
      <w:r w:rsidR="001D362D" w:rsidRPr="00B565F4">
        <w:rPr>
          <w:rFonts w:ascii="Tahoma" w:hAnsi="Tahoma" w:cs="Tahoma"/>
        </w:rPr>
        <w:t xml:space="preserve"> </w:t>
      </w:r>
    </w:p>
    <w:p w14:paraId="592A8BAF" w14:textId="77777777" w:rsidR="00B565F4" w:rsidRDefault="00B565F4" w:rsidP="00480C02">
      <w:pPr>
        <w:pStyle w:val="Teksttreci2"/>
        <w:shd w:val="clear" w:color="auto" w:fill="auto"/>
        <w:spacing w:before="0" w:after="0" w:line="240" w:lineRule="auto"/>
        <w:ind w:firstLine="0"/>
        <w:jc w:val="left"/>
        <w:rPr>
          <w:rFonts w:ascii="Tahoma" w:hAnsi="Tahoma" w:cs="Tahoma"/>
        </w:rPr>
      </w:pPr>
      <w:r w:rsidRPr="00B565F4">
        <w:rPr>
          <w:rFonts w:ascii="Tahoma" w:hAnsi="Tahoma" w:cs="Tahoma"/>
        </w:rPr>
        <w:t>Załącznik Nr 8</w:t>
      </w:r>
      <w:r w:rsidR="0089748B" w:rsidRPr="00B565F4">
        <w:rPr>
          <w:rFonts w:ascii="Tahoma" w:hAnsi="Tahoma" w:cs="Tahoma"/>
        </w:rPr>
        <w:t xml:space="preserve"> </w:t>
      </w:r>
      <w:r w:rsidRPr="00B565F4">
        <w:rPr>
          <w:rFonts w:ascii="Tahoma" w:hAnsi="Tahoma" w:cs="Tahoma"/>
        </w:rPr>
        <w:t xml:space="preserve"> </w:t>
      </w:r>
      <w:r w:rsidR="0089748B" w:rsidRPr="00B565F4">
        <w:rPr>
          <w:rFonts w:ascii="Tahoma" w:hAnsi="Tahoma" w:cs="Tahoma"/>
        </w:rPr>
        <w:t xml:space="preserve">- </w:t>
      </w:r>
      <w:r w:rsidRPr="00B565F4">
        <w:rPr>
          <w:rFonts w:ascii="Tahoma" w:hAnsi="Tahoma" w:cs="Tahoma"/>
        </w:rPr>
        <w:t>Wykaz dostaw</w:t>
      </w:r>
      <w:r w:rsidR="00D038D8" w:rsidRPr="00B565F4">
        <w:rPr>
          <w:rFonts w:ascii="Tahoma" w:hAnsi="Tahoma" w:cs="Tahoma"/>
        </w:rPr>
        <w:t>,</w:t>
      </w:r>
    </w:p>
    <w:p w14:paraId="503D9D34" w14:textId="77777777" w:rsidR="0089748B" w:rsidRPr="00B565F4" w:rsidRDefault="00B565F4" w:rsidP="00480C02">
      <w:pPr>
        <w:pStyle w:val="Teksttreci2"/>
        <w:shd w:val="clear" w:color="auto" w:fill="auto"/>
        <w:spacing w:before="0" w:after="0" w:line="240" w:lineRule="auto"/>
        <w:ind w:firstLine="0"/>
        <w:jc w:val="left"/>
        <w:rPr>
          <w:rFonts w:ascii="Tahoma" w:hAnsi="Tahoma" w:cs="Tahoma"/>
        </w:rPr>
      </w:pPr>
      <w:r>
        <w:rPr>
          <w:rFonts w:ascii="Tahoma" w:hAnsi="Tahoma" w:cs="Tahoma"/>
        </w:rPr>
        <w:t>Załącznik nr 9  - Oświadczenie Wykonawców wspólnie ubiegających się o udzielenie zamówienia</w:t>
      </w:r>
      <w:r w:rsidR="00D038D8" w:rsidRPr="00B565F4">
        <w:rPr>
          <w:rFonts w:ascii="Tahoma" w:hAnsi="Tahoma" w:cs="Tahoma"/>
        </w:rPr>
        <w:t xml:space="preserve"> </w:t>
      </w:r>
    </w:p>
    <w:p w14:paraId="66C4AB8E" w14:textId="77777777" w:rsidR="001B0B7A" w:rsidRPr="0089748B" w:rsidRDefault="0089748B" w:rsidP="00480C02">
      <w:pPr>
        <w:pStyle w:val="Teksttreci2"/>
        <w:shd w:val="clear" w:color="auto" w:fill="auto"/>
        <w:spacing w:before="0" w:after="0" w:line="240" w:lineRule="auto"/>
        <w:ind w:firstLine="0"/>
        <w:jc w:val="left"/>
        <w:rPr>
          <w:rFonts w:ascii="Tahoma" w:hAnsi="Tahoma" w:cs="Tahoma"/>
        </w:rPr>
      </w:pPr>
      <w:r w:rsidRPr="00B565F4">
        <w:rPr>
          <w:rFonts w:ascii="Tahoma" w:hAnsi="Tahoma" w:cs="Tahoma"/>
        </w:rPr>
        <w:t xml:space="preserve">Pozostałe załączniki: </w:t>
      </w:r>
      <w:r w:rsidR="00DD6782" w:rsidRPr="00B565F4">
        <w:rPr>
          <w:rFonts w:ascii="Tahoma" w:hAnsi="Tahoma" w:cs="Tahoma"/>
        </w:rPr>
        <w:t xml:space="preserve"> </w:t>
      </w:r>
      <w:r w:rsidR="00B565F4" w:rsidRPr="00B565F4">
        <w:rPr>
          <w:rFonts w:ascii="Tahoma" w:hAnsi="Tahoma" w:cs="Tahoma"/>
        </w:rPr>
        <w:t>O</w:t>
      </w:r>
      <w:r w:rsidR="00B565F4">
        <w:rPr>
          <w:rFonts w:ascii="Tahoma" w:hAnsi="Tahoma" w:cs="Tahoma"/>
        </w:rPr>
        <w:t xml:space="preserve">świadczenia o przeznaczeniu paliwa gazowego. </w:t>
      </w:r>
    </w:p>
    <w:sectPr w:rsidR="001B0B7A" w:rsidRPr="0089748B" w:rsidSect="00D54BDE">
      <w:type w:val="continuous"/>
      <w:pgSz w:w="11909" w:h="16838"/>
      <w:pgMar w:top="130" w:right="1013" w:bottom="1289" w:left="111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53BD6" w14:textId="77777777" w:rsidR="00997338" w:rsidRDefault="00997338">
      <w:r>
        <w:separator/>
      </w:r>
    </w:p>
  </w:endnote>
  <w:endnote w:type="continuationSeparator" w:id="0">
    <w:p w14:paraId="0414CB64" w14:textId="77777777" w:rsidR="00997338" w:rsidRDefault="00997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CIDFont+F3">
    <w:altName w:val="Calibri"/>
    <w:panose1 w:val="00000000000000000000"/>
    <w:charset w:val="EE"/>
    <w:family w:val="auto"/>
    <w:notTrueType/>
    <w:pitch w:val="default"/>
    <w:sig w:usb0="00000005" w:usb1="00000000" w:usb2="00000000" w:usb3="00000000" w:csb0="00000002" w:csb1="00000000"/>
  </w:font>
  <w:font w:name="TimesNewRoman">
    <w:altName w:val="Yu Gothic"/>
    <w:panose1 w:val="00000000000000000000"/>
    <w:charset w:val="EE"/>
    <w:family w:val="auto"/>
    <w:notTrueType/>
    <w:pitch w:val="default"/>
    <w:sig w:usb0="00000000" w:usb1="08070000" w:usb2="00000010" w:usb3="00000000" w:csb0="00020003"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1BA3C" w14:textId="77777777" w:rsidR="00705E44" w:rsidRDefault="00705E44">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CC8C3" w14:textId="77777777" w:rsidR="00997338" w:rsidRDefault="00997338"/>
  </w:footnote>
  <w:footnote w:type="continuationSeparator" w:id="0">
    <w:p w14:paraId="32E52D33" w14:textId="77777777" w:rsidR="00997338" w:rsidRDefault="009973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034A2" w14:textId="2E541635" w:rsidR="00705E44" w:rsidRPr="0086200B" w:rsidRDefault="00705E44" w:rsidP="00D54BDE">
    <w:pPr>
      <w:pBdr>
        <w:bottom w:val="thinThickSmallGap" w:sz="12" w:space="1" w:color="943634" w:themeColor="accent2" w:themeShade="BF"/>
      </w:pBdr>
      <w:spacing w:before="400" w:after="200" w:line="252" w:lineRule="auto"/>
      <w:jc w:val="center"/>
      <w:outlineLvl w:val="0"/>
      <w:rPr>
        <w:rFonts w:ascii="Tahoma" w:eastAsiaTheme="majorEastAsia" w:hAnsi="Tahoma" w:cs="Tahoma"/>
        <w:b/>
        <w:caps/>
        <w:color w:val="632423" w:themeColor="accent2" w:themeShade="80"/>
        <w:spacing w:val="20"/>
        <w:lang w:eastAsia="en-US"/>
      </w:rPr>
    </w:pPr>
    <w:r w:rsidRPr="0086200B">
      <w:rPr>
        <w:rFonts w:ascii="Tahoma" w:hAnsi="Tahoma" w:cs="Tahoma"/>
        <w:b/>
        <w:lang w:bidi="ar-SA"/>
      </w:rPr>
      <w:t>Numer referencyjny postępowania</w:t>
    </w:r>
    <w:r>
      <w:rPr>
        <w:rFonts w:ascii="Tahoma" w:eastAsiaTheme="majorEastAsia" w:hAnsi="Tahoma" w:cs="Tahoma"/>
        <w:caps/>
        <w:color w:val="632423" w:themeColor="accent2" w:themeShade="80"/>
        <w:spacing w:val="20"/>
        <w:lang w:eastAsia="en-US"/>
      </w:rPr>
      <w:t xml:space="preserve">: </w:t>
    </w:r>
    <w:r>
      <w:rPr>
        <w:rFonts w:ascii="Tahoma" w:eastAsiaTheme="majorEastAsia" w:hAnsi="Tahoma" w:cs="Tahoma"/>
        <w:b/>
        <w:caps/>
        <w:color w:val="632423" w:themeColor="accent2" w:themeShade="80"/>
        <w:spacing w:val="20"/>
        <w:lang w:eastAsia="en-US"/>
      </w:rPr>
      <w:t>IZP.271</w:t>
    </w:r>
    <w:r w:rsidRPr="0086200B">
      <w:rPr>
        <w:rFonts w:ascii="Tahoma" w:eastAsiaTheme="majorEastAsia" w:hAnsi="Tahoma" w:cs="Tahoma"/>
        <w:b/>
        <w:caps/>
        <w:color w:val="632423" w:themeColor="accent2" w:themeShade="80"/>
        <w:spacing w:val="20"/>
        <w:lang w:eastAsia="en-US"/>
      </w:rPr>
      <w:t>.</w:t>
    </w:r>
    <w:r w:rsidR="00135BBD">
      <w:rPr>
        <w:rFonts w:ascii="Tahoma" w:eastAsiaTheme="majorEastAsia" w:hAnsi="Tahoma" w:cs="Tahoma"/>
        <w:b/>
        <w:caps/>
        <w:color w:val="632423" w:themeColor="accent2" w:themeShade="80"/>
        <w:spacing w:val="20"/>
        <w:lang w:eastAsia="en-US"/>
      </w:rPr>
      <w:t>15.</w:t>
    </w:r>
    <w:r w:rsidRPr="0086200B">
      <w:rPr>
        <w:rFonts w:ascii="Tahoma" w:eastAsiaTheme="majorEastAsia" w:hAnsi="Tahoma" w:cs="Tahoma"/>
        <w:b/>
        <w:caps/>
        <w:color w:val="632423" w:themeColor="accent2" w:themeShade="80"/>
        <w:spacing w:val="20"/>
        <w:lang w:eastAsia="en-US"/>
      </w:rPr>
      <w:t>202</w:t>
    </w:r>
    <w:r w:rsidR="00CD64D9">
      <w:rPr>
        <w:rFonts w:ascii="Tahoma" w:eastAsiaTheme="majorEastAsia" w:hAnsi="Tahoma" w:cs="Tahoma"/>
        <w:b/>
        <w:caps/>
        <w:color w:val="632423" w:themeColor="accent2" w:themeShade="80"/>
        <w:spacing w:val="20"/>
        <w:lang w:eastAsia="en-US"/>
      </w:rPr>
      <w:t>4</w:t>
    </w:r>
    <w:r w:rsidRPr="0086200B">
      <w:rPr>
        <w:rFonts w:ascii="Tahoma" w:eastAsiaTheme="majorEastAsia" w:hAnsi="Tahoma" w:cs="Tahoma"/>
        <w:b/>
        <w:caps/>
        <w:color w:val="632423" w:themeColor="accent2" w:themeShade="80"/>
        <w:spacing w:val="20"/>
        <w:lang w:eastAsia="en-US"/>
      </w:rPr>
      <w:t>.P</w:t>
    </w:r>
    <w:r w:rsidR="00CD64D9">
      <w:rPr>
        <w:rFonts w:ascii="Tahoma" w:eastAsiaTheme="majorEastAsia" w:hAnsi="Tahoma" w:cs="Tahoma"/>
        <w:b/>
        <w:caps/>
        <w:color w:val="632423" w:themeColor="accent2" w:themeShade="80"/>
        <w:spacing w:val="20"/>
        <w:lang w:eastAsia="en-US"/>
      </w:rPr>
      <w:t>n</w:t>
    </w:r>
  </w:p>
  <w:p w14:paraId="0AC019AD" w14:textId="012E9B75" w:rsidR="00705E44" w:rsidRDefault="006F504E">
    <w:pPr>
      <w:pStyle w:val="Nagwek"/>
    </w:pPr>
    <w:r>
      <w:rPr>
        <w:noProof/>
      </w:rPr>
      <mc:AlternateContent>
        <mc:Choice Requires="wps">
          <w:drawing>
            <wp:anchor distT="0" distB="0" distL="63500" distR="63500" simplePos="0" relativeHeight="251657728" behindDoc="1" locked="0" layoutInCell="1" allowOverlap="1" wp14:anchorId="55B0DB70" wp14:editId="5585983F">
              <wp:simplePos x="0" y="0"/>
              <wp:positionH relativeFrom="page">
                <wp:posOffset>906780</wp:posOffset>
              </wp:positionH>
              <wp:positionV relativeFrom="page">
                <wp:posOffset>569595</wp:posOffset>
              </wp:positionV>
              <wp:extent cx="74930" cy="154940"/>
              <wp:effectExtent l="1905" t="0" r="0" b="0"/>
              <wp:wrapNone/>
              <wp:docPr id="18948143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F2F93" w14:textId="77777777" w:rsidR="00705E44" w:rsidRDefault="00705E44">
                          <w:pPr>
                            <w:pStyle w:val="Nagweklubstopka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B0DB70" id="_x0000_t202" coordsize="21600,21600" o:spt="202" path="m,l,21600r21600,l21600,xe">
              <v:stroke joinstyle="miter"/>
              <v:path gradientshapeok="t" o:connecttype="rect"/>
            </v:shapetype>
            <v:shape id="Text Box 2" o:spid="_x0000_s1026" type="#_x0000_t202" style="position:absolute;margin-left:71.4pt;margin-top:44.85pt;width:5.9pt;height:12.2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" filled="f" stroked="f">
              <v:textbox style="mso-fit-shape-to-text:t" inset="0,0,0,0">
                <w:txbxContent>
                  <w:p w14:paraId="7CDF2F93" w14:textId="77777777" w:rsidR="00705E44" w:rsidRDefault="00705E44">
                    <w:pPr>
                      <w:pStyle w:val="Nagweklubstopka1"/>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6E985" w14:textId="77777777" w:rsidR="00705E44" w:rsidRDefault="00705E44" w:rsidP="00480029">
    <w:pPr>
      <w:rPr>
        <w:rFonts w:asciiTheme="majorHAnsi" w:hAnsiTheme="majorHAnsi"/>
        <w:b/>
        <w:sz w:val="28"/>
        <w:szCs w:val="28"/>
      </w:rPr>
    </w:pPr>
  </w:p>
  <w:p w14:paraId="25B976AC" w14:textId="77777777" w:rsidR="00705E44" w:rsidRDefault="00705E44" w:rsidP="00480029">
    <w:pPr>
      <w:rPr>
        <w:rFonts w:asciiTheme="majorHAnsi" w:hAnsiTheme="majorHAnsi"/>
        <w:b/>
        <w:sz w:val="28"/>
        <w:szCs w:val="28"/>
      </w:rPr>
    </w:pPr>
  </w:p>
  <w:p w14:paraId="570A78ED" w14:textId="77777777" w:rsidR="00705E44" w:rsidRDefault="00705E44" w:rsidP="00480029">
    <w:pPr>
      <w:rPr>
        <w:rFonts w:asciiTheme="majorHAnsi" w:hAnsiTheme="majorHAnsi"/>
        <w:b/>
        <w:sz w:val="28"/>
        <w:szCs w:val="28"/>
      </w:rPr>
    </w:pPr>
  </w:p>
  <w:p w14:paraId="47CE1123" w14:textId="77777777" w:rsidR="00705E44" w:rsidRDefault="00705E44" w:rsidP="00480029">
    <w:pPr>
      <w:rPr>
        <w:rFonts w:asciiTheme="majorHAnsi" w:hAnsiTheme="majorHAnsi"/>
        <w:b/>
        <w:sz w:val="28"/>
        <w:szCs w:val="28"/>
      </w:rPr>
    </w:pPr>
    <w:r>
      <w:rPr>
        <w:rFonts w:asciiTheme="majorHAnsi" w:hAnsiTheme="majorHAnsi"/>
        <w:b/>
        <w:noProof/>
        <w:sz w:val="28"/>
        <w:szCs w:val="28"/>
        <w:lang w:bidi="ar-SA"/>
      </w:rPr>
      <w:t xml:space="preserve"> </w:t>
    </w:r>
  </w:p>
  <w:p w14:paraId="47743AEA" w14:textId="77777777" w:rsidR="00705E44" w:rsidRPr="00C16DA9" w:rsidRDefault="00705E44" w:rsidP="00480029">
    <w:pPr>
      <w:rPr>
        <w:rFonts w:ascii="Tahoma" w:hAnsi="Tahoma" w:cs="Tahoma"/>
        <w:b/>
        <w:sz w:val="28"/>
        <w:szCs w:val="28"/>
      </w:rPr>
    </w:pPr>
    <w:r>
      <w:rPr>
        <w:rFonts w:asciiTheme="majorHAnsi" w:hAnsiTheme="majorHAnsi"/>
        <w:b/>
        <w:sz w:val="28"/>
        <w:szCs w:val="28"/>
      </w:rPr>
      <w:t xml:space="preserve">                               </w:t>
    </w:r>
    <w:r>
      <w:rPr>
        <w:rFonts w:ascii="Tahoma" w:hAnsi="Tahoma" w:cs="Tahoma"/>
        <w:b/>
        <w:sz w:val="28"/>
        <w:szCs w:val="28"/>
      </w:rPr>
      <w:t xml:space="preserve">           </w:t>
    </w:r>
    <w:r w:rsidRPr="00C16DA9">
      <w:rPr>
        <w:rFonts w:ascii="Tahoma" w:hAnsi="Tahoma" w:cs="Tahoma"/>
        <w:b/>
        <w:sz w:val="28"/>
        <w:szCs w:val="28"/>
      </w:rPr>
      <w:t xml:space="preserve">GMINA  MSZANA DOLNA </w:t>
    </w:r>
  </w:p>
  <w:p w14:paraId="5104FC9F" w14:textId="77777777" w:rsidR="00705E44" w:rsidRDefault="00705E44" w:rsidP="00480029">
    <w:pPr>
      <w:rPr>
        <w:rFonts w:ascii="Tahoma" w:hAnsi="Tahoma" w:cs="Tahoma"/>
        <w:b/>
        <w:sz w:val="28"/>
        <w:szCs w:val="28"/>
      </w:rPr>
    </w:pPr>
    <w:r w:rsidRPr="00C16DA9">
      <w:rPr>
        <w:rFonts w:ascii="Tahoma" w:hAnsi="Tahoma" w:cs="Tahoma"/>
        <w:b/>
        <w:sz w:val="28"/>
        <w:szCs w:val="28"/>
      </w:rPr>
      <w:t xml:space="preserve">                   </w:t>
    </w:r>
    <w:r>
      <w:rPr>
        <w:rFonts w:ascii="Tahoma" w:hAnsi="Tahoma" w:cs="Tahoma"/>
        <w:b/>
        <w:sz w:val="28"/>
        <w:szCs w:val="28"/>
      </w:rPr>
      <w:t xml:space="preserve">       ul. Spadochroniarzy 6, 34-730 Mszana Dolna </w:t>
    </w:r>
  </w:p>
  <w:p w14:paraId="475C42E4" w14:textId="77777777" w:rsidR="00705E44" w:rsidRPr="00C16DA9" w:rsidRDefault="00705E44" w:rsidP="00480029">
    <w:pPr>
      <w:rPr>
        <w:rFonts w:ascii="Tahoma" w:hAnsi="Tahoma" w:cs="Tahoma"/>
        <w:b/>
        <w:sz w:val="28"/>
        <w:szCs w:val="28"/>
      </w:rPr>
    </w:pPr>
    <w:r>
      <w:rPr>
        <w:rFonts w:ascii="Tahoma" w:hAnsi="Tahoma" w:cs="Tahoma"/>
        <w:b/>
        <w:sz w:val="28"/>
        <w:szCs w:val="28"/>
      </w:rPr>
      <w:t xml:space="preserve">                            NIP: 737-10-08-991, REGON: 490505683</w:t>
    </w:r>
  </w:p>
  <w:p w14:paraId="397F0A95" w14:textId="77777777" w:rsidR="00705E44" w:rsidRPr="0086200B" w:rsidRDefault="00705E44" w:rsidP="0086200B">
    <w:pPr>
      <w:widowControl/>
      <w:autoSpaceDE w:val="0"/>
      <w:autoSpaceDN w:val="0"/>
      <w:adjustRightInd w:val="0"/>
      <w:rPr>
        <w:rFonts w:ascii="Arial" w:hAnsi="Arial" w:cs="Arial"/>
        <w:lang w:bidi="ar-SA"/>
      </w:rPr>
    </w:pPr>
  </w:p>
  <w:p w14:paraId="59C5C33B" w14:textId="23D2FC94" w:rsidR="00705E44" w:rsidRPr="0086200B" w:rsidRDefault="00705E44" w:rsidP="0086200B">
    <w:pPr>
      <w:pBdr>
        <w:bottom w:val="thinThickSmallGap" w:sz="12" w:space="1" w:color="943634" w:themeColor="accent2" w:themeShade="BF"/>
      </w:pBdr>
      <w:spacing w:before="400" w:after="200" w:line="252" w:lineRule="auto"/>
      <w:jc w:val="center"/>
      <w:outlineLvl w:val="0"/>
      <w:rPr>
        <w:rFonts w:ascii="Tahoma" w:eastAsiaTheme="majorEastAsia" w:hAnsi="Tahoma" w:cs="Tahoma"/>
        <w:b/>
        <w:caps/>
        <w:color w:val="632423" w:themeColor="accent2" w:themeShade="80"/>
        <w:spacing w:val="20"/>
        <w:lang w:eastAsia="en-US"/>
      </w:rPr>
    </w:pPr>
    <w:r w:rsidRPr="0086200B">
      <w:rPr>
        <w:rFonts w:ascii="Arial" w:hAnsi="Arial" w:cs="Arial"/>
        <w:lang w:bidi="ar-SA"/>
      </w:rPr>
      <w:t xml:space="preserve"> </w:t>
    </w:r>
    <w:r w:rsidRPr="0086200B">
      <w:rPr>
        <w:rFonts w:ascii="Tahoma" w:hAnsi="Tahoma" w:cs="Tahoma"/>
        <w:b/>
        <w:lang w:bidi="ar-SA"/>
      </w:rPr>
      <w:t>Numer referencyjny postępowania</w:t>
    </w:r>
    <w:r>
      <w:rPr>
        <w:rFonts w:ascii="Tahoma" w:eastAsiaTheme="majorEastAsia" w:hAnsi="Tahoma" w:cs="Tahoma"/>
        <w:caps/>
        <w:color w:val="632423" w:themeColor="accent2" w:themeShade="80"/>
        <w:spacing w:val="20"/>
        <w:lang w:eastAsia="en-US"/>
      </w:rPr>
      <w:t xml:space="preserve">: </w:t>
    </w:r>
    <w:r>
      <w:rPr>
        <w:rFonts w:ascii="Tahoma" w:eastAsiaTheme="majorEastAsia" w:hAnsi="Tahoma" w:cs="Tahoma"/>
        <w:b/>
        <w:caps/>
        <w:color w:val="632423" w:themeColor="accent2" w:themeShade="80"/>
        <w:spacing w:val="20"/>
        <w:lang w:eastAsia="en-US"/>
      </w:rPr>
      <w:t>IZP.271.</w:t>
    </w:r>
    <w:r w:rsidR="00135BBD">
      <w:rPr>
        <w:rFonts w:ascii="Tahoma" w:eastAsiaTheme="majorEastAsia" w:hAnsi="Tahoma" w:cs="Tahoma"/>
        <w:b/>
        <w:caps/>
        <w:color w:val="632423" w:themeColor="accent2" w:themeShade="80"/>
        <w:spacing w:val="20"/>
        <w:lang w:eastAsia="en-US"/>
      </w:rPr>
      <w:t>15.</w:t>
    </w:r>
    <w:r>
      <w:rPr>
        <w:rFonts w:ascii="Tahoma" w:eastAsiaTheme="majorEastAsia" w:hAnsi="Tahoma" w:cs="Tahoma"/>
        <w:b/>
        <w:caps/>
        <w:color w:val="632423" w:themeColor="accent2" w:themeShade="80"/>
        <w:spacing w:val="20"/>
        <w:lang w:eastAsia="en-US"/>
      </w:rPr>
      <w:t>202</w:t>
    </w:r>
    <w:r w:rsidR="00CD64D9">
      <w:rPr>
        <w:rFonts w:ascii="Tahoma" w:eastAsiaTheme="majorEastAsia" w:hAnsi="Tahoma" w:cs="Tahoma"/>
        <w:b/>
        <w:caps/>
        <w:color w:val="632423" w:themeColor="accent2" w:themeShade="80"/>
        <w:spacing w:val="20"/>
        <w:lang w:eastAsia="en-US"/>
      </w:rPr>
      <w:t>4</w:t>
    </w:r>
    <w:r>
      <w:rPr>
        <w:rFonts w:ascii="Tahoma" w:eastAsiaTheme="majorEastAsia" w:hAnsi="Tahoma" w:cs="Tahoma"/>
        <w:b/>
        <w:caps/>
        <w:color w:val="632423" w:themeColor="accent2" w:themeShade="80"/>
        <w:spacing w:val="20"/>
        <w:lang w:eastAsia="en-US"/>
      </w:rPr>
      <w:t>.PN</w:t>
    </w:r>
  </w:p>
  <w:p w14:paraId="12DF84C1" w14:textId="77777777" w:rsidR="00705E44" w:rsidRPr="00480029" w:rsidRDefault="00705E44" w:rsidP="004800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4"/>
    <w:lvl w:ilvl="0">
      <w:start w:val="1"/>
      <w:numFmt w:val="lowerLetter"/>
      <w:lvlText w:val="%1)"/>
      <w:lvlJc w:val="left"/>
      <w:pPr>
        <w:tabs>
          <w:tab w:val="num" w:pos="0"/>
        </w:tabs>
        <w:ind w:left="1230" w:hanging="360"/>
      </w:pPr>
    </w:lvl>
    <w:lvl w:ilvl="1">
      <w:start w:val="1"/>
      <w:numFmt w:val="lowerLetter"/>
      <w:lvlText w:val="%2)"/>
      <w:lvlJc w:val="left"/>
      <w:pPr>
        <w:tabs>
          <w:tab w:val="num" w:pos="0"/>
        </w:tabs>
        <w:ind w:left="1950" w:hanging="360"/>
      </w:pPr>
      <w:rPr>
        <w:lang w:eastAsia="pl-PL"/>
      </w:rPr>
    </w:lvl>
    <w:lvl w:ilvl="2">
      <w:start w:val="1"/>
      <w:numFmt w:val="lowerRoman"/>
      <w:lvlText w:val="%3."/>
      <w:lvlJc w:val="right"/>
      <w:pPr>
        <w:tabs>
          <w:tab w:val="num" w:pos="0"/>
        </w:tabs>
        <w:ind w:left="2670" w:hanging="180"/>
      </w:pPr>
    </w:lvl>
    <w:lvl w:ilvl="3">
      <w:start w:val="1"/>
      <w:numFmt w:val="decimal"/>
      <w:lvlText w:val="%4."/>
      <w:lvlJc w:val="left"/>
      <w:pPr>
        <w:tabs>
          <w:tab w:val="num" w:pos="0"/>
        </w:tabs>
        <w:ind w:left="3390" w:hanging="360"/>
      </w:pPr>
    </w:lvl>
    <w:lvl w:ilvl="4">
      <w:start w:val="1"/>
      <w:numFmt w:val="lowerLetter"/>
      <w:lvlText w:val="%5."/>
      <w:lvlJc w:val="left"/>
      <w:pPr>
        <w:tabs>
          <w:tab w:val="num" w:pos="0"/>
        </w:tabs>
        <w:ind w:left="4110" w:hanging="360"/>
      </w:pPr>
    </w:lvl>
    <w:lvl w:ilvl="5">
      <w:start w:val="1"/>
      <w:numFmt w:val="lowerRoman"/>
      <w:lvlText w:val="%6."/>
      <w:lvlJc w:val="right"/>
      <w:pPr>
        <w:tabs>
          <w:tab w:val="num" w:pos="0"/>
        </w:tabs>
        <w:ind w:left="4830" w:hanging="180"/>
      </w:pPr>
    </w:lvl>
    <w:lvl w:ilvl="6">
      <w:start w:val="1"/>
      <w:numFmt w:val="decimal"/>
      <w:lvlText w:val="%7."/>
      <w:lvlJc w:val="left"/>
      <w:pPr>
        <w:tabs>
          <w:tab w:val="num" w:pos="0"/>
        </w:tabs>
        <w:ind w:left="5550" w:hanging="360"/>
      </w:pPr>
    </w:lvl>
    <w:lvl w:ilvl="7">
      <w:start w:val="1"/>
      <w:numFmt w:val="lowerLetter"/>
      <w:lvlText w:val="%8."/>
      <w:lvlJc w:val="left"/>
      <w:pPr>
        <w:tabs>
          <w:tab w:val="num" w:pos="0"/>
        </w:tabs>
        <w:ind w:left="6270" w:hanging="360"/>
      </w:pPr>
    </w:lvl>
    <w:lvl w:ilvl="8">
      <w:start w:val="1"/>
      <w:numFmt w:val="lowerRoman"/>
      <w:lvlText w:val="%9."/>
      <w:lvlJc w:val="right"/>
      <w:pPr>
        <w:tabs>
          <w:tab w:val="num" w:pos="0"/>
        </w:tabs>
        <w:ind w:left="6990" w:hanging="180"/>
      </w:pPr>
    </w:lvl>
  </w:abstractNum>
  <w:abstractNum w:abstractNumId="1"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Arial" w:hAnsi="Arial" w:cs="Arial"/>
        <w:lang w:eastAsia="pl-PL"/>
      </w:rPr>
    </w:lvl>
  </w:abstractNum>
  <w:abstractNum w:abstractNumId="2" w15:restartNumberingAfterBreak="0">
    <w:nsid w:val="0A742304"/>
    <w:multiLevelType w:val="hybridMultilevel"/>
    <w:tmpl w:val="92122BE0"/>
    <w:lvl w:ilvl="0" w:tplc="B4C442F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D27CFE"/>
    <w:multiLevelType w:val="hybridMultilevel"/>
    <w:tmpl w:val="02A26F38"/>
    <w:lvl w:ilvl="0" w:tplc="FA30852C">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28EE87BE">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27DC69CD"/>
    <w:multiLevelType w:val="hybridMultilevel"/>
    <w:tmpl w:val="787CB7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9880566"/>
    <w:multiLevelType w:val="hybridMultilevel"/>
    <w:tmpl w:val="950EA51C"/>
    <w:lvl w:ilvl="0" w:tplc="371A68E4">
      <w:start w:val="1"/>
      <w:numFmt w:val="decimal"/>
      <w:lvlText w:val="%1)"/>
      <w:lvlJc w:val="left"/>
      <w:pPr>
        <w:ind w:left="644" w:hanging="360"/>
      </w:pPr>
      <w:rPr>
        <w:rFonts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30782634"/>
    <w:multiLevelType w:val="hybridMultilevel"/>
    <w:tmpl w:val="1AD6D05A"/>
    <w:lvl w:ilvl="0" w:tplc="7EB8E84C">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3C2E68FB"/>
    <w:multiLevelType w:val="multilevel"/>
    <w:tmpl w:val="DFCE722A"/>
    <w:lvl w:ilvl="0">
      <w:start w:val="1"/>
      <w:numFmt w:val="decimal"/>
      <w:lvlText w:val="%1."/>
      <w:lvlJc w:val="left"/>
      <w:pPr>
        <w:ind w:left="360" w:hanging="360"/>
      </w:pPr>
      <w:rPr>
        <w:rFonts w:cs="Times New Roman" w:hint="default"/>
        <w:b/>
      </w:rPr>
    </w:lvl>
    <w:lvl w:ilvl="1">
      <w:start w:val="1"/>
      <w:numFmt w:val="decimal"/>
      <w:lvlText w:val="%2."/>
      <w:lvlJc w:val="left"/>
      <w:pPr>
        <w:ind w:left="360" w:hanging="360"/>
      </w:pPr>
      <w:rPr>
        <w:rFonts w:eastAsia="Times New Roman" w:hint="default"/>
        <w:b w:val="0"/>
        <w:sz w:val="24"/>
        <w:szCs w:val="24"/>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9" w15:restartNumberingAfterBreak="0">
    <w:nsid w:val="40497189"/>
    <w:multiLevelType w:val="hybridMultilevel"/>
    <w:tmpl w:val="16540196"/>
    <w:lvl w:ilvl="0" w:tplc="78A8251C">
      <w:start w:val="1"/>
      <w:numFmt w:val="lowerLetter"/>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0" w15:restartNumberingAfterBreak="0">
    <w:nsid w:val="42B13DF7"/>
    <w:multiLevelType w:val="hybridMultilevel"/>
    <w:tmpl w:val="E0F6BF3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15:restartNumberingAfterBreak="0">
    <w:nsid w:val="465A1F26"/>
    <w:multiLevelType w:val="hybridMultilevel"/>
    <w:tmpl w:val="7198607E"/>
    <w:lvl w:ilvl="0" w:tplc="7A98AF24">
      <w:start w:val="3"/>
      <w:numFmt w:val="decimal"/>
      <w:lvlText w:val="%1."/>
      <w:lvlJc w:val="left"/>
      <w:pPr>
        <w:ind w:left="48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91C7863"/>
    <w:multiLevelType w:val="hybridMultilevel"/>
    <w:tmpl w:val="837A7E72"/>
    <w:lvl w:ilvl="0" w:tplc="8FDC5976">
      <w:start w:val="1"/>
      <w:numFmt w:val="decimal"/>
      <w:lvlText w:val="%1."/>
      <w:lvlJc w:val="left"/>
      <w:pPr>
        <w:ind w:left="2487"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4AB724AB"/>
    <w:multiLevelType w:val="hybridMultilevel"/>
    <w:tmpl w:val="10C80F04"/>
    <w:lvl w:ilvl="0" w:tplc="A232DE2A">
      <w:start w:val="1"/>
      <w:numFmt w:val="decimal"/>
      <w:lvlText w:val="%1)"/>
      <w:lvlJc w:val="left"/>
      <w:pPr>
        <w:tabs>
          <w:tab w:val="num" w:pos="1080"/>
        </w:tabs>
        <w:ind w:left="1080" w:hanging="360"/>
      </w:pPr>
      <w:rPr>
        <w:b w:val="0"/>
      </w:rPr>
    </w:lvl>
    <w:lvl w:ilvl="1" w:tplc="5D145472">
      <w:start w:val="3"/>
      <w:numFmt w:val="decimal"/>
      <w:lvlText w:val="%2."/>
      <w:lvlJc w:val="left"/>
      <w:pPr>
        <w:tabs>
          <w:tab w:val="num" w:pos="720"/>
        </w:tabs>
        <w:ind w:left="720" w:hanging="360"/>
      </w:pPr>
      <w:rPr>
        <w:rFonts w:hint="default"/>
        <w:b w:val="0"/>
      </w:rPr>
    </w:lvl>
    <w:lvl w:ilvl="2" w:tplc="0415001B">
      <w:start w:val="1"/>
      <w:numFmt w:val="lowerRoman"/>
      <w:lvlText w:val="%3."/>
      <w:lvlJc w:val="right"/>
      <w:pPr>
        <w:tabs>
          <w:tab w:val="num" w:pos="2520"/>
        </w:tabs>
        <w:ind w:left="2520" w:hanging="180"/>
      </w:pPr>
    </w:lvl>
    <w:lvl w:ilvl="3" w:tplc="5BE868FC">
      <w:start w:val="1"/>
      <w:numFmt w:val="decimal"/>
      <w:lvlText w:val="%4)"/>
      <w:lvlJc w:val="left"/>
      <w:pPr>
        <w:ind w:left="3240" w:hanging="360"/>
      </w:pPr>
      <w:rPr>
        <w:rFonts w:ascii="Tahoma" w:eastAsia="Times New Roman" w:hAnsi="Tahoma" w:cs="Tahoma" w:hint="default"/>
      </w:rPr>
    </w:lvl>
    <w:lvl w:ilvl="4" w:tplc="89BA15D0">
      <w:start w:val="1"/>
      <w:numFmt w:val="lowerLetter"/>
      <w:lvlText w:val="%5)"/>
      <w:lvlJc w:val="left"/>
      <w:pPr>
        <w:ind w:left="3960" w:hanging="360"/>
      </w:pPr>
      <w:rPr>
        <w:rFonts w:hint="default"/>
      </w:r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 w15:restartNumberingAfterBreak="0">
    <w:nsid w:val="587E129A"/>
    <w:multiLevelType w:val="hybridMultilevel"/>
    <w:tmpl w:val="AAB6B702"/>
    <w:lvl w:ilvl="0" w:tplc="3784117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A4A0504"/>
    <w:multiLevelType w:val="hybridMultilevel"/>
    <w:tmpl w:val="1FDA46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CA8675A"/>
    <w:multiLevelType w:val="hybridMultilevel"/>
    <w:tmpl w:val="B9EAB8C4"/>
    <w:lvl w:ilvl="0" w:tplc="489E284E">
      <w:start w:val="1"/>
      <w:numFmt w:val="upperRoman"/>
      <w:pStyle w:val="Styl1"/>
      <w:suff w:val="space"/>
      <w:lvlText w:val="%1."/>
      <w:lvlJc w:val="right"/>
      <w:pPr>
        <w:ind w:left="0" w:firstLine="0"/>
      </w:pPr>
      <w:rPr>
        <w:rFonts w:hint="default"/>
        <w:b/>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8248A86">
      <w:start w:val="1"/>
      <w:numFmt w:val="decimal"/>
      <w:lvlText w:val="%4."/>
      <w:lvlJc w:val="left"/>
      <w:pPr>
        <w:ind w:left="2520" w:hanging="360"/>
      </w:pPr>
      <w:rPr>
        <w:b w:val="0"/>
      </w:rPr>
    </w:lvl>
    <w:lvl w:ilvl="4" w:tplc="04150011">
      <w:start w:val="1"/>
      <w:numFmt w:val="decimal"/>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DF954F4"/>
    <w:multiLevelType w:val="hybridMultilevel"/>
    <w:tmpl w:val="DDC68FF8"/>
    <w:lvl w:ilvl="0" w:tplc="9E98C346">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EC568B0"/>
    <w:multiLevelType w:val="hybridMultilevel"/>
    <w:tmpl w:val="69E87B96"/>
    <w:lvl w:ilvl="0" w:tplc="9AB45810">
      <w:start w:val="1"/>
      <w:numFmt w:val="lowerLetter"/>
      <w:lvlText w:val="%1)"/>
      <w:lvlJc w:val="left"/>
      <w:pPr>
        <w:ind w:left="1440" w:hanging="360"/>
      </w:pPr>
      <w:rPr>
        <w:sz w:val="22"/>
        <w:szCs w:val="22"/>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62116C72"/>
    <w:multiLevelType w:val="hybridMultilevel"/>
    <w:tmpl w:val="869A2C00"/>
    <w:lvl w:ilvl="0" w:tplc="89FAB65C">
      <w:start w:val="1"/>
      <w:numFmt w:val="lowerLetter"/>
      <w:lvlText w:val="%1)"/>
      <w:lvlJc w:val="left"/>
      <w:pPr>
        <w:ind w:left="720" w:hanging="360"/>
      </w:pPr>
      <w:rPr>
        <w:rFonts w:ascii="Verdana" w:hAnsi="Verdana" w:cs="Calibri" w:hint="default"/>
        <w:b/>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757A2615"/>
    <w:multiLevelType w:val="hybridMultilevel"/>
    <w:tmpl w:val="A1967F12"/>
    <w:lvl w:ilvl="0" w:tplc="5ED46ADC">
      <w:start w:val="1"/>
      <w:numFmt w:val="lowerLetter"/>
      <w:lvlText w:val="%1)"/>
      <w:lvlJc w:val="left"/>
      <w:pPr>
        <w:ind w:left="1440" w:hanging="360"/>
      </w:pPr>
      <w:rPr>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7CBD3B13"/>
    <w:multiLevelType w:val="hybridMultilevel"/>
    <w:tmpl w:val="24F63924"/>
    <w:lvl w:ilvl="0" w:tplc="04150001">
      <w:start w:val="1"/>
      <w:numFmt w:val="bullet"/>
      <w:lvlText w:val=""/>
      <w:lvlJc w:val="left"/>
      <w:pPr>
        <w:ind w:left="900" w:hanging="360"/>
      </w:pPr>
      <w:rPr>
        <w:rFonts w:ascii="Symbol" w:hAnsi="Symbol"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num w:numId="1" w16cid:durableId="1118600059">
    <w:abstractNumId w:val="20"/>
  </w:num>
  <w:num w:numId="2" w16cid:durableId="80765425">
    <w:abstractNumId w:val="4"/>
  </w:num>
  <w:num w:numId="3" w16cid:durableId="1725785940">
    <w:abstractNumId w:val="16"/>
  </w:num>
  <w:num w:numId="4" w16cid:durableId="1171523520">
    <w:abstractNumId w:val="12"/>
  </w:num>
  <w:num w:numId="5" w16cid:durableId="2111118571">
    <w:abstractNumId w:val="3"/>
  </w:num>
  <w:num w:numId="6" w16cid:durableId="2041780270">
    <w:abstractNumId w:val="6"/>
  </w:num>
  <w:num w:numId="7" w16cid:durableId="1612204446">
    <w:abstractNumId w:val="17"/>
  </w:num>
  <w:num w:numId="8" w16cid:durableId="1554998678">
    <w:abstractNumId w:val="13"/>
  </w:num>
  <w:num w:numId="9" w16cid:durableId="1372723729">
    <w:abstractNumId w:val="22"/>
  </w:num>
  <w:num w:numId="10" w16cid:durableId="1494100369">
    <w:abstractNumId w:val="10"/>
  </w:num>
  <w:num w:numId="11" w16cid:durableId="756438690">
    <w:abstractNumId w:val="7"/>
  </w:num>
  <w:num w:numId="12" w16cid:durableId="1499077730">
    <w:abstractNumId w:val="11"/>
  </w:num>
  <w:num w:numId="13" w16cid:durableId="968243021">
    <w:abstractNumId w:val="5"/>
  </w:num>
  <w:num w:numId="14" w16cid:durableId="93716938">
    <w:abstractNumId w:val="15"/>
  </w:num>
  <w:num w:numId="15" w16cid:durableId="1153330052">
    <w:abstractNumId w:val="9"/>
  </w:num>
  <w:num w:numId="16" w16cid:durableId="148055305">
    <w:abstractNumId w:val="14"/>
  </w:num>
  <w:num w:numId="17" w16cid:durableId="1876850642">
    <w:abstractNumId w:val="2"/>
  </w:num>
  <w:num w:numId="18" w16cid:durableId="1086221683">
    <w:abstractNumId w:val="19"/>
  </w:num>
  <w:num w:numId="19" w16cid:durableId="1499420089">
    <w:abstractNumId w:val="21"/>
  </w:num>
  <w:num w:numId="20" w16cid:durableId="514270254">
    <w:abstractNumId w:val="18"/>
  </w:num>
  <w:num w:numId="21" w16cid:durableId="1445227423">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B7A"/>
    <w:rsid w:val="00000162"/>
    <w:rsid w:val="0000248F"/>
    <w:rsid w:val="000027FB"/>
    <w:rsid w:val="000032D3"/>
    <w:rsid w:val="00003440"/>
    <w:rsid w:val="00003B68"/>
    <w:rsid w:val="0000511D"/>
    <w:rsid w:val="0000558A"/>
    <w:rsid w:val="00006BD4"/>
    <w:rsid w:val="00006C88"/>
    <w:rsid w:val="000071EA"/>
    <w:rsid w:val="00007837"/>
    <w:rsid w:val="00012A76"/>
    <w:rsid w:val="00012DE2"/>
    <w:rsid w:val="00017412"/>
    <w:rsid w:val="00023A00"/>
    <w:rsid w:val="00023DFD"/>
    <w:rsid w:val="00023F7C"/>
    <w:rsid w:val="0002461A"/>
    <w:rsid w:val="000247D0"/>
    <w:rsid w:val="000249B9"/>
    <w:rsid w:val="00026789"/>
    <w:rsid w:val="00030185"/>
    <w:rsid w:val="00030E48"/>
    <w:rsid w:val="00033AAC"/>
    <w:rsid w:val="00035036"/>
    <w:rsid w:val="00036987"/>
    <w:rsid w:val="00036CB4"/>
    <w:rsid w:val="00040479"/>
    <w:rsid w:val="00041088"/>
    <w:rsid w:val="00041E05"/>
    <w:rsid w:val="00042D81"/>
    <w:rsid w:val="00043562"/>
    <w:rsid w:val="00043720"/>
    <w:rsid w:val="000439D0"/>
    <w:rsid w:val="00045524"/>
    <w:rsid w:val="0004617B"/>
    <w:rsid w:val="000468F2"/>
    <w:rsid w:val="00047180"/>
    <w:rsid w:val="000510B5"/>
    <w:rsid w:val="000530BF"/>
    <w:rsid w:val="000534D7"/>
    <w:rsid w:val="000546B5"/>
    <w:rsid w:val="00057E3E"/>
    <w:rsid w:val="00061B82"/>
    <w:rsid w:val="00064240"/>
    <w:rsid w:val="00064C03"/>
    <w:rsid w:val="00064FD4"/>
    <w:rsid w:val="00066563"/>
    <w:rsid w:val="00073424"/>
    <w:rsid w:val="000745B4"/>
    <w:rsid w:val="00076088"/>
    <w:rsid w:val="000765ED"/>
    <w:rsid w:val="00076A9B"/>
    <w:rsid w:val="00077C69"/>
    <w:rsid w:val="00077D21"/>
    <w:rsid w:val="00080255"/>
    <w:rsid w:val="0008192A"/>
    <w:rsid w:val="00082242"/>
    <w:rsid w:val="0008393A"/>
    <w:rsid w:val="00084951"/>
    <w:rsid w:val="00084B21"/>
    <w:rsid w:val="00085E30"/>
    <w:rsid w:val="00086177"/>
    <w:rsid w:val="00087C1E"/>
    <w:rsid w:val="0009405D"/>
    <w:rsid w:val="0009412F"/>
    <w:rsid w:val="000941A4"/>
    <w:rsid w:val="000948F6"/>
    <w:rsid w:val="00095288"/>
    <w:rsid w:val="000A06CD"/>
    <w:rsid w:val="000A26E7"/>
    <w:rsid w:val="000B0077"/>
    <w:rsid w:val="000B11B5"/>
    <w:rsid w:val="000B185B"/>
    <w:rsid w:val="000B18A9"/>
    <w:rsid w:val="000B3BF9"/>
    <w:rsid w:val="000B45D2"/>
    <w:rsid w:val="000B553E"/>
    <w:rsid w:val="000B5CDF"/>
    <w:rsid w:val="000B7CDE"/>
    <w:rsid w:val="000C19D4"/>
    <w:rsid w:val="000C5257"/>
    <w:rsid w:val="000C6B13"/>
    <w:rsid w:val="000C7287"/>
    <w:rsid w:val="000D0469"/>
    <w:rsid w:val="000D10FA"/>
    <w:rsid w:val="000D1BE9"/>
    <w:rsid w:val="000D3185"/>
    <w:rsid w:val="000D369D"/>
    <w:rsid w:val="000D5DCF"/>
    <w:rsid w:val="000E3EAA"/>
    <w:rsid w:val="000E53D6"/>
    <w:rsid w:val="000E597B"/>
    <w:rsid w:val="000E6D3E"/>
    <w:rsid w:val="000E6EFA"/>
    <w:rsid w:val="000E6F70"/>
    <w:rsid w:val="000E7E85"/>
    <w:rsid w:val="000F4120"/>
    <w:rsid w:val="000F4561"/>
    <w:rsid w:val="000F6607"/>
    <w:rsid w:val="000F7A1C"/>
    <w:rsid w:val="00101976"/>
    <w:rsid w:val="00103E9C"/>
    <w:rsid w:val="001047E0"/>
    <w:rsid w:val="00104EFB"/>
    <w:rsid w:val="001061AB"/>
    <w:rsid w:val="00107F87"/>
    <w:rsid w:val="00111E39"/>
    <w:rsid w:val="0011761B"/>
    <w:rsid w:val="00120DB9"/>
    <w:rsid w:val="001218CE"/>
    <w:rsid w:val="00121CE8"/>
    <w:rsid w:val="00123979"/>
    <w:rsid w:val="00123E36"/>
    <w:rsid w:val="00125171"/>
    <w:rsid w:val="0012689A"/>
    <w:rsid w:val="00126BD7"/>
    <w:rsid w:val="00130360"/>
    <w:rsid w:val="001312F3"/>
    <w:rsid w:val="001329CB"/>
    <w:rsid w:val="00132C21"/>
    <w:rsid w:val="0013444F"/>
    <w:rsid w:val="00135BBD"/>
    <w:rsid w:val="00136C20"/>
    <w:rsid w:val="001409F2"/>
    <w:rsid w:val="00140E5E"/>
    <w:rsid w:val="00141DB0"/>
    <w:rsid w:val="001423D2"/>
    <w:rsid w:val="00142FF7"/>
    <w:rsid w:val="00145466"/>
    <w:rsid w:val="00145FF6"/>
    <w:rsid w:val="001505EC"/>
    <w:rsid w:val="00151A52"/>
    <w:rsid w:val="00151B39"/>
    <w:rsid w:val="001543A5"/>
    <w:rsid w:val="0015493A"/>
    <w:rsid w:val="001554FD"/>
    <w:rsid w:val="001556F0"/>
    <w:rsid w:val="00156432"/>
    <w:rsid w:val="00156CCA"/>
    <w:rsid w:val="00156F58"/>
    <w:rsid w:val="0015714C"/>
    <w:rsid w:val="001579BC"/>
    <w:rsid w:val="00161B32"/>
    <w:rsid w:val="00162701"/>
    <w:rsid w:val="0016286A"/>
    <w:rsid w:val="001649C2"/>
    <w:rsid w:val="00164E5B"/>
    <w:rsid w:val="00165FE0"/>
    <w:rsid w:val="00167BA7"/>
    <w:rsid w:val="0017000C"/>
    <w:rsid w:val="0017057C"/>
    <w:rsid w:val="00172352"/>
    <w:rsid w:val="00172A41"/>
    <w:rsid w:val="0017398E"/>
    <w:rsid w:val="001757DD"/>
    <w:rsid w:val="00176395"/>
    <w:rsid w:val="00177765"/>
    <w:rsid w:val="00180FA2"/>
    <w:rsid w:val="00181661"/>
    <w:rsid w:val="0018572A"/>
    <w:rsid w:val="001857E2"/>
    <w:rsid w:val="00186BBE"/>
    <w:rsid w:val="0019111B"/>
    <w:rsid w:val="00191840"/>
    <w:rsid w:val="001919BA"/>
    <w:rsid w:val="001943F3"/>
    <w:rsid w:val="00194DEF"/>
    <w:rsid w:val="00195420"/>
    <w:rsid w:val="00196290"/>
    <w:rsid w:val="001A0839"/>
    <w:rsid w:val="001A3D7E"/>
    <w:rsid w:val="001A471D"/>
    <w:rsid w:val="001A5FFC"/>
    <w:rsid w:val="001A7707"/>
    <w:rsid w:val="001B0845"/>
    <w:rsid w:val="001B0A70"/>
    <w:rsid w:val="001B0B7A"/>
    <w:rsid w:val="001B1D3C"/>
    <w:rsid w:val="001B1E33"/>
    <w:rsid w:val="001B1F32"/>
    <w:rsid w:val="001B3466"/>
    <w:rsid w:val="001B3AF2"/>
    <w:rsid w:val="001B3B99"/>
    <w:rsid w:val="001B47D9"/>
    <w:rsid w:val="001B6D06"/>
    <w:rsid w:val="001C06C6"/>
    <w:rsid w:val="001C1148"/>
    <w:rsid w:val="001C2039"/>
    <w:rsid w:val="001C240C"/>
    <w:rsid w:val="001C3362"/>
    <w:rsid w:val="001C42FF"/>
    <w:rsid w:val="001C452F"/>
    <w:rsid w:val="001C4543"/>
    <w:rsid w:val="001D362D"/>
    <w:rsid w:val="001D575F"/>
    <w:rsid w:val="001D60B2"/>
    <w:rsid w:val="001D648F"/>
    <w:rsid w:val="001D7B65"/>
    <w:rsid w:val="001E209C"/>
    <w:rsid w:val="001E24BE"/>
    <w:rsid w:val="001E3441"/>
    <w:rsid w:val="001E49E7"/>
    <w:rsid w:val="001E60CD"/>
    <w:rsid w:val="001F1BD2"/>
    <w:rsid w:val="001F212A"/>
    <w:rsid w:val="001F219A"/>
    <w:rsid w:val="001F2606"/>
    <w:rsid w:val="001F527D"/>
    <w:rsid w:val="001F60BD"/>
    <w:rsid w:val="001F7A38"/>
    <w:rsid w:val="00201A31"/>
    <w:rsid w:val="00202BC0"/>
    <w:rsid w:val="00204131"/>
    <w:rsid w:val="0020414C"/>
    <w:rsid w:val="00205B0B"/>
    <w:rsid w:val="00206618"/>
    <w:rsid w:val="002070FA"/>
    <w:rsid w:val="002114FD"/>
    <w:rsid w:val="00211DF5"/>
    <w:rsid w:val="0021221B"/>
    <w:rsid w:val="002134D9"/>
    <w:rsid w:val="00216BE3"/>
    <w:rsid w:val="00217652"/>
    <w:rsid w:val="00217DA9"/>
    <w:rsid w:val="00220256"/>
    <w:rsid w:val="0022078E"/>
    <w:rsid w:val="0022149D"/>
    <w:rsid w:val="00221EBF"/>
    <w:rsid w:val="00221F7F"/>
    <w:rsid w:val="00222ADF"/>
    <w:rsid w:val="00224889"/>
    <w:rsid w:val="00225A08"/>
    <w:rsid w:val="00225A65"/>
    <w:rsid w:val="00226904"/>
    <w:rsid w:val="00226DD8"/>
    <w:rsid w:val="00227A60"/>
    <w:rsid w:val="00227EC9"/>
    <w:rsid w:val="00231E89"/>
    <w:rsid w:val="00231EBF"/>
    <w:rsid w:val="00232470"/>
    <w:rsid w:val="002324EB"/>
    <w:rsid w:val="00232A60"/>
    <w:rsid w:val="002333B6"/>
    <w:rsid w:val="0023672E"/>
    <w:rsid w:val="0024071D"/>
    <w:rsid w:val="002411DC"/>
    <w:rsid w:val="002434B8"/>
    <w:rsid w:val="00245A65"/>
    <w:rsid w:val="00245C74"/>
    <w:rsid w:val="00246352"/>
    <w:rsid w:val="00246BDE"/>
    <w:rsid w:val="002472D6"/>
    <w:rsid w:val="00250775"/>
    <w:rsid w:val="00251A25"/>
    <w:rsid w:val="00251E33"/>
    <w:rsid w:val="00252706"/>
    <w:rsid w:val="00252A8C"/>
    <w:rsid w:val="002530F7"/>
    <w:rsid w:val="002563A5"/>
    <w:rsid w:val="0025733E"/>
    <w:rsid w:val="00257E19"/>
    <w:rsid w:val="002615B2"/>
    <w:rsid w:val="00261B96"/>
    <w:rsid w:val="00262173"/>
    <w:rsid w:val="0026237A"/>
    <w:rsid w:val="00263BA1"/>
    <w:rsid w:val="00263E08"/>
    <w:rsid w:val="00265D4C"/>
    <w:rsid w:val="00266454"/>
    <w:rsid w:val="00267C98"/>
    <w:rsid w:val="002744F0"/>
    <w:rsid w:val="00274519"/>
    <w:rsid w:val="0027628A"/>
    <w:rsid w:val="002765E9"/>
    <w:rsid w:val="00281C4B"/>
    <w:rsid w:val="00282EC8"/>
    <w:rsid w:val="00283109"/>
    <w:rsid w:val="00284337"/>
    <w:rsid w:val="00284ED5"/>
    <w:rsid w:val="00285043"/>
    <w:rsid w:val="002859AD"/>
    <w:rsid w:val="00285D3C"/>
    <w:rsid w:val="00286A9C"/>
    <w:rsid w:val="00286D65"/>
    <w:rsid w:val="0029113B"/>
    <w:rsid w:val="0029150D"/>
    <w:rsid w:val="002938A8"/>
    <w:rsid w:val="00294E98"/>
    <w:rsid w:val="00295AA7"/>
    <w:rsid w:val="0029622F"/>
    <w:rsid w:val="00296350"/>
    <w:rsid w:val="00296B20"/>
    <w:rsid w:val="00296FA3"/>
    <w:rsid w:val="002A0451"/>
    <w:rsid w:val="002A0527"/>
    <w:rsid w:val="002A093B"/>
    <w:rsid w:val="002A1122"/>
    <w:rsid w:val="002A2ED4"/>
    <w:rsid w:val="002A3ED7"/>
    <w:rsid w:val="002A41A5"/>
    <w:rsid w:val="002A73D8"/>
    <w:rsid w:val="002B0EFB"/>
    <w:rsid w:val="002B4755"/>
    <w:rsid w:val="002B4E7D"/>
    <w:rsid w:val="002B4F7B"/>
    <w:rsid w:val="002B7FB1"/>
    <w:rsid w:val="002C180D"/>
    <w:rsid w:val="002C2D76"/>
    <w:rsid w:val="002C343A"/>
    <w:rsid w:val="002C496D"/>
    <w:rsid w:val="002C6AE6"/>
    <w:rsid w:val="002C790D"/>
    <w:rsid w:val="002D0C4B"/>
    <w:rsid w:val="002D1778"/>
    <w:rsid w:val="002D2142"/>
    <w:rsid w:val="002D3838"/>
    <w:rsid w:val="002D3988"/>
    <w:rsid w:val="002D504A"/>
    <w:rsid w:val="002D650A"/>
    <w:rsid w:val="002D6BE1"/>
    <w:rsid w:val="002E1316"/>
    <w:rsid w:val="002E1997"/>
    <w:rsid w:val="002E1B23"/>
    <w:rsid w:val="002E1C76"/>
    <w:rsid w:val="002E39CC"/>
    <w:rsid w:val="002E3AEA"/>
    <w:rsid w:val="002E3C94"/>
    <w:rsid w:val="002E662F"/>
    <w:rsid w:val="002E6F45"/>
    <w:rsid w:val="002E7C2C"/>
    <w:rsid w:val="002F0903"/>
    <w:rsid w:val="002F1ED7"/>
    <w:rsid w:val="002F281B"/>
    <w:rsid w:val="002F4036"/>
    <w:rsid w:val="002F5A67"/>
    <w:rsid w:val="002F5B87"/>
    <w:rsid w:val="002F67FB"/>
    <w:rsid w:val="002F744F"/>
    <w:rsid w:val="002F7DB8"/>
    <w:rsid w:val="00300C53"/>
    <w:rsid w:val="003024F9"/>
    <w:rsid w:val="00303BC6"/>
    <w:rsid w:val="0030437D"/>
    <w:rsid w:val="00306E61"/>
    <w:rsid w:val="0030749A"/>
    <w:rsid w:val="00310DBA"/>
    <w:rsid w:val="003111A1"/>
    <w:rsid w:val="00314303"/>
    <w:rsid w:val="00321520"/>
    <w:rsid w:val="0032189C"/>
    <w:rsid w:val="0032269B"/>
    <w:rsid w:val="00322A50"/>
    <w:rsid w:val="00323212"/>
    <w:rsid w:val="003235C8"/>
    <w:rsid w:val="00325BDE"/>
    <w:rsid w:val="00326F90"/>
    <w:rsid w:val="003306CD"/>
    <w:rsid w:val="00331DFA"/>
    <w:rsid w:val="00332006"/>
    <w:rsid w:val="00332107"/>
    <w:rsid w:val="00332573"/>
    <w:rsid w:val="003327C6"/>
    <w:rsid w:val="00332944"/>
    <w:rsid w:val="00332AF4"/>
    <w:rsid w:val="00333CF1"/>
    <w:rsid w:val="003359AE"/>
    <w:rsid w:val="00336B5E"/>
    <w:rsid w:val="003376D8"/>
    <w:rsid w:val="003414CD"/>
    <w:rsid w:val="00341D82"/>
    <w:rsid w:val="003460CD"/>
    <w:rsid w:val="0034668D"/>
    <w:rsid w:val="00350365"/>
    <w:rsid w:val="00350842"/>
    <w:rsid w:val="003516D8"/>
    <w:rsid w:val="00351AA3"/>
    <w:rsid w:val="00351B99"/>
    <w:rsid w:val="003546C3"/>
    <w:rsid w:val="003549E7"/>
    <w:rsid w:val="00354DA4"/>
    <w:rsid w:val="00356235"/>
    <w:rsid w:val="00360677"/>
    <w:rsid w:val="00363396"/>
    <w:rsid w:val="00363B51"/>
    <w:rsid w:val="00363CB2"/>
    <w:rsid w:val="00365120"/>
    <w:rsid w:val="00365E1E"/>
    <w:rsid w:val="003671D9"/>
    <w:rsid w:val="00367845"/>
    <w:rsid w:val="003753B1"/>
    <w:rsid w:val="0037731C"/>
    <w:rsid w:val="00377462"/>
    <w:rsid w:val="00377A55"/>
    <w:rsid w:val="00377CB6"/>
    <w:rsid w:val="003809FF"/>
    <w:rsid w:val="00380B99"/>
    <w:rsid w:val="003833C4"/>
    <w:rsid w:val="00384AA2"/>
    <w:rsid w:val="0038589E"/>
    <w:rsid w:val="00386058"/>
    <w:rsid w:val="00390998"/>
    <w:rsid w:val="00392B82"/>
    <w:rsid w:val="003931A9"/>
    <w:rsid w:val="00393672"/>
    <w:rsid w:val="00393AF6"/>
    <w:rsid w:val="00393D1C"/>
    <w:rsid w:val="0039459D"/>
    <w:rsid w:val="0039677E"/>
    <w:rsid w:val="00397196"/>
    <w:rsid w:val="003A2C5E"/>
    <w:rsid w:val="003A3011"/>
    <w:rsid w:val="003A4275"/>
    <w:rsid w:val="003A61C2"/>
    <w:rsid w:val="003A6719"/>
    <w:rsid w:val="003B2604"/>
    <w:rsid w:val="003B2D4F"/>
    <w:rsid w:val="003B345F"/>
    <w:rsid w:val="003B653A"/>
    <w:rsid w:val="003B682A"/>
    <w:rsid w:val="003B706E"/>
    <w:rsid w:val="003C1D91"/>
    <w:rsid w:val="003C2B85"/>
    <w:rsid w:val="003C31AF"/>
    <w:rsid w:val="003C6BA6"/>
    <w:rsid w:val="003D06A0"/>
    <w:rsid w:val="003D08F6"/>
    <w:rsid w:val="003D141A"/>
    <w:rsid w:val="003D276A"/>
    <w:rsid w:val="003D3567"/>
    <w:rsid w:val="003D499B"/>
    <w:rsid w:val="003D5707"/>
    <w:rsid w:val="003D5AD3"/>
    <w:rsid w:val="003D608C"/>
    <w:rsid w:val="003D69A0"/>
    <w:rsid w:val="003D75D4"/>
    <w:rsid w:val="003D76E2"/>
    <w:rsid w:val="003E1E38"/>
    <w:rsid w:val="003E42D8"/>
    <w:rsid w:val="003E5D78"/>
    <w:rsid w:val="003F1079"/>
    <w:rsid w:val="003F248A"/>
    <w:rsid w:val="003F27F8"/>
    <w:rsid w:val="003F28A0"/>
    <w:rsid w:val="003F4691"/>
    <w:rsid w:val="003F50D9"/>
    <w:rsid w:val="003F56D8"/>
    <w:rsid w:val="003F62BE"/>
    <w:rsid w:val="003F7636"/>
    <w:rsid w:val="00400EE8"/>
    <w:rsid w:val="00401A15"/>
    <w:rsid w:val="00402A6E"/>
    <w:rsid w:val="00405D71"/>
    <w:rsid w:val="0040731A"/>
    <w:rsid w:val="0041015B"/>
    <w:rsid w:val="00411ABE"/>
    <w:rsid w:val="00413073"/>
    <w:rsid w:val="0041531C"/>
    <w:rsid w:val="0041697B"/>
    <w:rsid w:val="004178EA"/>
    <w:rsid w:val="00421B88"/>
    <w:rsid w:val="00423A1C"/>
    <w:rsid w:val="00424855"/>
    <w:rsid w:val="00430970"/>
    <w:rsid w:val="00433456"/>
    <w:rsid w:val="00435244"/>
    <w:rsid w:val="0043579C"/>
    <w:rsid w:val="00437B8C"/>
    <w:rsid w:val="004407DF"/>
    <w:rsid w:val="004448B2"/>
    <w:rsid w:val="0044510D"/>
    <w:rsid w:val="00445DC4"/>
    <w:rsid w:val="00446A60"/>
    <w:rsid w:val="004470EA"/>
    <w:rsid w:val="00447834"/>
    <w:rsid w:val="00447F73"/>
    <w:rsid w:val="00450057"/>
    <w:rsid w:val="00454726"/>
    <w:rsid w:val="00455784"/>
    <w:rsid w:val="00456C0D"/>
    <w:rsid w:val="00456F83"/>
    <w:rsid w:val="004603E5"/>
    <w:rsid w:val="0046271A"/>
    <w:rsid w:val="00463591"/>
    <w:rsid w:val="00463DF4"/>
    <w:rsid w:val="004643D4"/>
    <w:rsid w:val="00466E09"/>
    <w:rsid w:val="0046744F"/>
    <w:rsid w:val="00467E05"/>
    <w:rsid w:val="00472C18"/>
    <w:rsid w:val="00472C48"/>
    <w:rsid w:val="0047460F"/>
    <w:rsid w:val="00475681"/>
    <w:rsid w:val="00476C7D"/>
    <w:rsid w:val="00480029"/>
    <w:rsid w:val="00480C02"/>
    <w:rsid w:val="004832CB"/>
    <w:rsid w:val="004869B7"/>
    <w:rsid w:val="004877FE"/>
    <w:rsid w:val="00490A67"/>
    <w:rsid w:val="004912A9"/>
    <w:rsid w:val="00491BCD"/>
    <w:rsid w:val="00492E4B"/>
    <w:rsid w:val="0049310E"/>
    <w:rsid w:val="0049478E"/>
    <w:rsid w:val="004974B4"/>
    <w:rsid w:val="00497E47"/>
    <w:rsid w:val="004A0B06"/>
    <w:rsid w:val="004A4E87"/>
    <w:rsid w:val="004A55F5"/>
    <w:rsid w:val="004A5F27"/>
    <w:rsid w:val="004A7EF5"/>
    <w:rsid w:val="004B0A9C"/>
    <w:rsid w:val="004B11E0"/>
    <w:rsid w:val="004B3682"/>
    <w:rsid w:val="004B688A"/>
    <w:rsid w:val="004B7660"/>
    <w:rsid w:val="004B7CCB"/>
    <w:rsid w:val="004B7FBF"/>
    <w:rsid w:val="004C0577"/>
    <w:rsid w:val="004C2248"/>
    <w:rsid w:val="004C37CF"/>
    <w:rsid w:val="004C5FBA"/>
    <w:rsid w:val="004C6D98"/>
    <w:rsid w:val="004C7140"/>
    <w:rsid w:val="004C722D"/>
    <w:rsid w:val="004D109B"/>
    <w:rsid w:val="004D17E7"/>
    <w:rsid w:val="004D3280"/>
    <w:rsid w:val="004D3782"/>
    <w:rsid w:val="004E01E5"/>
    <w:rsid w:val="004E10BE"/>
    <w:rsid w:val="004E152E"/>
    <w:rsid w:val="004E1D2A"/>
    <w:rsid w:val="004E218D"/>
    <w:rsid w:val="004E479E"/>
    <w:rsid w:val="004E7D7E"/>
    <w:rsid w:val="004F0634"/>
    <w:rsid w:val="004F0B32"/>
    <w:rsid w:val="004F4792"/>
    <w:rsid w:val="004F47AD"/>
    <w:rsid w:val="004F4D76"/>
    <w:rsid w:val="004F61AA"/>
    <w:rsid w:val="004F626E"/>
    <w:rsid w:val="004F78D7"/>
    <w:rsid w:val="0050145D"/>
    <w:rsid w:val="00502B81"/>
    <w:rsid w:val="005030ED"/>
    <w:rsid w:val="00503138"/>
    <w:rsid w:val="005063CB"/>
    <w:rsid w:val="00506526"/>
    <w:rsid w:val="0050792A"/>
    <w:rsid w:val="0051122F"/>
    <w:rsid w:val="00511603"/>
    <w:rsid w:val="005125A5"/>
    <w:rsid w:val="0051284D"/>
    <w:rsid w:val="0051292E"/>
    <w:rsid w:val="00512985"/>
    <w:rsid w:val="00513501"/>
    <w:rsid w:val="00513CA2"/>
    <w:rsid w:val="00514B1B"/>
    <w:rsid w:val="00515E62"/>
    <w:rsid w:val="00516544"/>
    <w:rsid w:val="005177BD"/>
    <w:rsid w:val="00517A16"/>
    <w:rsid w:val="00517C71"/>
    <w:rsid w:val="0052079B"/>
    <w:rsid w:val="0052112C"/>
    <w:rsid w:val="00524094"/>
    <w:rsid w:val="00525908"/>
    <w:rsid w:val="005307F7"/>
    <w:rsid w:val="00532741"/>
    <w:rsid w:val="00532E3C"/>
    <w:rsid w:val="00534A2A"/>
    <w:rsid w:val="00536092"/>
    <w:rsid w:val="005409C7"/>
    <w:rsid w:val="005431AC"/>
    <w:rsid w:val="00543626"/>
    <w:rsid w:val="00545767"/>
    <w:rsid w:val="0054654A"/>
    <w:rsid w:val="0054655D"/>
    <w:rsid w:val="0054676C"/>
    <w:rsid w:val="0055075E"/>
    <w:rsid w:val="0055182C"/>
    <w:rsid w:val="0055193B"/>
    <w:rsid w:val="0055221F"/>
    <w:rsid w:val="0055285B"/>
    <w:rsid w:val="0055289A"/>
    <w:rsid w:val="00553260"/>
    <w:rsid w:val="0055649C"/>
    <w:rsid w:val="00560C16"/>
    <w:rsid w:val="00561B2A"/>
    <w:rsid w:val="0056307F"/>
    <w:rsid w:val="005634CD"/>
    <w:rsid w:val="00563862"/>
    <w:rsid w:val="00563E9C"/>
    <w:rsid w:val="00564956"/>
    <w:rsid w:val="00564F38"/>
    <w:rsid w:val="0056546C"/>
    <w:rsid w:val="00570361"/>
    <w:rsid w:val="00571EA2"/>
    <w:rsid w:val="005724D3"/>
    <w:rsid w:val="005742AC"/>
    <w:rsid w:val="005762B1"/>
    <w:rsid w:val="00581B23"/>
    <w:rsid w:val="00581FA2"/>
    <w:rsid w:val="00582566"/>
    <w:rsid w:val="0058283B"/>
    <w:rsid w:val="0058351F"/>
    <w:rsid w:val="00586842"/>
    <w:rsid w:val="00587223"/>
    <w:rsid w:val="005902D8"/>
    <w:rsid w:val="00591DF3"/>
    <w:rsid w:val="0059269E"/>
    <w:rsid w:val="00592737"/>
    <w:rsid w:val="005927AB"/>
    <w:rsid w:val="00593042"/>
    <w:rsid w:val="005A2422"/>
    <w:rsid w:val="005A26CC"/>
    <w:rsid w:val="005A4651"/>
    <w:rsid w:val="005A56A0"/>
    <w:rsid w:val="005A62BD"/>
    <w:rsid w:val="005A6CAD"/>
    <w:rsid w:val="005B058F"/>
    <w:rsid w:val="005B46E0"/>
    <w:rsid w:val="005B66A6"/>
    <w:rsid w:val="005B7050"/>
    <w:rsid w:val="005B721F"/>
    <w:rsid w:val="005C0D36"/>
    <w:rsid w:val="005C1C80"/>
    <w:rsid w:val="005C2C95"/>
    <w:rsid w:val="005C2DBE"/>
    <w:rsid w:val="005C3756"/>
    <w:rsid w:val="005C3BEA"/>
    <w:rsid w:val="005C5ACD"/>
    <w:rsid w:val="005C5AED"/>
    <w:rsid w:val="005C64C5"/>
    <w:rsid w:val="005C743C"/>
    <w:rsid w:val="005C74B3"/>
    <w:rsid w:val="005C7C1B"/>
    <w:rsid w:val="005D03E1"/>
    <w:rsid w:val="005D06F6"/>
    <w:rsid w:val="005D23F7"/>
    <w:rsid w:val="005D2C41"/>
    <w:rsid w:val="005D36AC"/>
    <w:rsid w:val="005D67B0"/>
    <w:rsid w:val="005E1FCE"/>
    <w:rsid w:val="005E2B9C"/>
    <w:rsid w:val="005E3F14"/>
    <w:rsid w:val="005E580A"/>
    <w:rsid w:val="005E6DBB"/>
    <w:rsid w:val="005E7F6F"/>
    <w:rsid w:val="005F3A19"/>
    <w:rsid w:val="005F3A2C"/>
    <w:rsid w:val="005F46FD"/>
    <w:rsid w:val="005F729B"/>
    <w:rsid w:val="005F7A22"/>
    <w:rsid w:val="005F7A3B"/>
    <w:rsid w:val="00600A14"/>
    <w:rsid w:val="006025F2"/>
    <w:rsid w:val="0060377F"/>
    <w:rsid w:val="00603C4B"/>
    <w:rsid w:val="00603EF7"/>
    <w:rsid w:val="00604F2E"/>
    <w:rsid w:val="0061211C"/>
    <w:rsid w:val="00612735"/>
    <w:rsid w:val="0061499F"/>
    <w:rsid w:val="00614A7F"/>
    <w:rsid w:val="0061587D"/>
    <w:rsid w:val="006159FC"/>
    <w:rsid w:val="006160FE"/>
    <w:rsid w:val="00616BE0"/>
    <w:rsid w:val="006201FE"/>
    <w:rsid w:val="006216B6"/>
    <w:rsid w:val="006218BF"/>
    <w:rsid w:val="00624C33"/>
    <w:rsid w:val="0062675C"/>
    <w:rsid w:val="00626E3C"/>
    <w:rsid w:val="0062749C"/>
    <w:rsid w:val="00627622"/>
    <w:rsid w:val="006322A8"/>
    <w:rsid w:val="00632F86"/>
    <w:rsid w:val="00635AB3"/>
    <w:rsid w:val="00635CF3"/>
    <w:rsid w:val="0063689B"/>
    <w:rsid w:val="00644A22"/>
    <w:rsid w:val="00644D09"/>
    <w:rsid w:val="00645455"/>
    <w:rsid w:val="0064583F"/>
    <w:rsid w:val="00646AE6"/>
    <w:rsid w:val="00647133"/>
    <w:rsid w:val="00647268"/>
    <w:rsid w:val="0065024B"/>
    <w:rsid w:val="00651CB0"/>
    <w:rsid w:val="0065232E"/>
    <w:rsid w:val="00656694"/>
    <w:rsid w:val="00657BCE"/>
    <w:rsid w:val="00657EB0"/>
    <w:rsid w:val="0066075A"/>
    <w:rsid w:val="00661849"/>
    <w:rsid w:val="00661FE2"/>
    <w:rsid w:val="006648B7"/>
    <w:rsid w:val="00665F9C"/>
    <w:rsid w:val="0067529D"/>
    <w:rsid w:val="00675B66"/>
    <w:rsid w:val="00675CDA"/>
    <w:rsid w:val="00676AA0"/>
    <w:rsid w:val="006807D8"/>
    <w:rsid w:val="00681CFF"/>
    <w:rsid w:val="00681D33"/>
    <w:rsid w:val="00682385"/>
    <w:rsid w:val="00682567"/>
    <w:rsid w:val="00683C56"/>
    <w:rsid w:val="00686D45"/>
    <w:rsid w:val="00687BD8"/>
    <w:rsid w:val="00690949"/>
    <w:rsid w:val="006919EC"/>
    <w:rsid w:val="00692220"/>
    <w:rsid w:val="00693415"/>
    <w:rsid w:val="00694C7A"/>
    <w:rsid w:val="006964D4"/>
    <w:rsid w:val="006A1721"/>
    <w:rsid w:val="006A27ED"/>
    <w:rsid w:val="006A366F"/>
    <w:rsid w:val="006A7254"/>
    <w:rsid w:val="006A75A8"/>
    <w:rsid w:val="006B0402"/>
    <w:rsid w:val="006B11F9"/>
    <w:rsid w:val="006B136E"/>
    <w:rsid w:val="006B1F5F"/>
    <w:rsid w:val="006B2181"/>
    <w:rsid w:val="006B35D3"/>
    <w:rsid w:val="006B36F7"/>
    <w:rsid w:val="006B62DD"/>
    <w:rsid w:val="006B7AF1"/>
    <w:rsid w:val="006C1134"/>
    <w:rsid w:val="006C3AA9"/>
    <w:rsid w:val="006C5266"/>
    <w:rsid w:val="006C7738"/>
    <w:rsid w:val="006D0211"/>
    <w:rsid w:val="006D04FA"/>
    <w:rsid w:val="006D05C3"/>
    <w:rsid w:val="006D0E41"/>
    <w:rsid w:val="006D4FC4"/>
    <w:rsid w:val="006D72AA"/>
    <w:rsid w:val="006E0738"/>
    <w:rsid w:val="006E0EDA"/>
    <w:rsid w:val="006E113C"/>
    <w:rsid w:val="006E2523"/>
    <w:rsid w:val="006E3328"/>
    <w:rsid w:val="006E3F02"/>
    <w:rsid w:val="006E5098"/>
    <w:rsid w:val="006E5258"/>
    <w:rsid w:val="006E5619"/>
    <w:rsid w:val="006E5C1E"/>
    <w:rsid w:val="006E5CCA"/>
    <w:rsid w:val="006E5F24"/>
    <w:rsid w:val="006E6397"/>
    <w:rsid w:val="006F0FF7"/>
    <w:rsid w:val="006F16D7"/>
    <w:rsid w:val="006F18BE"/>
    <w:rsid w:val="006F4156"/>
    <w:rsid w:val="006F504E"/>
    <w:rsid w:val="006F5663"/>
    <w:rsid w:val="006F7CF0"/>
    <w:rsid w:val="00700308"/>
    <w:rsid w:val="0070079C"/>
    <w:rsid w:val="00700E2B"/>
    <w:rsid w:val="00702257"/>
    <w:rsid w:val="00702CD1"/>
    <w:rsid w:val="007038FC"/>
    <w:rsid w:val="00703EBE"/>
    <w:rsid w:val="00704569"/>
    <w:rsid w:val="007046F6"/>
    <w:rsid w:val="00705E44"/>
    <w:rsid w:val="00705EAC"/>
    <w:rsid w:val="0070723A"/>
    <w:rsid w:val="007074A5"/>
    <w:rsid w:val="00710BE8"/>
    <w:rsid w:val="00712065"/>
    <w:rsid w:val="00714474"/>
    <w:rsid w:val="007146C9"/>
    <w:rsid w:val="00715C40"/>
    <w:rsid w:val="00716D54"/>
    <w:rsid w:val="00717E6F"/>
    <w:rsid w:val="00720965"/>
    <w:rsid w:val="00720B12"/>
    <w:rsid w:val="007218B9"/>
    <w:rsid w:val="00722DFD"/>
    <w:rsid w:val="00723FAE"/>
    <w:rsid w:val="00726C9D"/>
    <w:rsid w:val="00726DC0"/>
    <w:rsid w:val="0073011E"/>
    <w:rsid w:val="00733CB1"/>
    <w:rsid w:val="00735B79"/>
    <w:rsid w:val="0074029F"/>
    <w:rsid w:val="007411B6"/>
    <w:rsid w:val="00744510"/>
    <w:rsid w:val="00744849"/>
    <w:rsid w:val="00744A02"/>
    <w:rsid w:val="00745AAB"/>
    <w:rsid w:val="00747204"/>
    <w:rsid w:val="00750AB6"/>
    <w:rsid w:val="00751DE6"/>
    <w:rsid w:val="00752E3E"/>
    <w:rsid w:val="007533FD"/>
    <w:rsid w:val="007536B4"/>
    <w:rsid w:val="00754EEE"/>
    <w:rsid w:val="00755772"/>
    <w:rsid w:val="00755BCC"/>
    <w:rsid w:val="007561E5"/>
    <w:rsid w:val="00757837"/>
    <w:rsid w:val="00762A03"/>
    <w:rsid w:val="00763684"/>
    <w:rsid w:val="0076392A"/>
    <w:rsid w:val="007639DD"/>
    <w:rsid w:val="0076519C"/>
    <w:rsid w:val="00771252"/>
    <w:rsid w:val="0077143B"/>
    <w:rsid w:val="00771C27"/>
    <w:rsid w:val="00772226"/>
    <w:rsid w:val="00772FFC"/>
    <w:rsid w:val="007741E1"/>
    <w:rsid w:val="00775B32"/>
    <w:rsid w:val="007764BA"/>
    <w:rsid w:val="00780A64"/>
    <w:rsid w:val="00781FB4"/>
    <w:rsid w:val="00782EB1"/>
    <w:rsid w:val="00782F2A"/>
    <w:rsid w:val="00782FA8"/>
    <w:rsid w:val="00783CA5"/>
    <w:rsid w:val="007845CD"/>
    <w:rsid w:val="00784F66"/>
    <w:rsid w:val="00786740"/>
    <w:rsid w:val="0078783B"/>
    <w:rsid w:val="00793CF0"/>
    <w:rsid w:val="007945C5"/>
    <w:rsid w:val="007961BD"/>
    <w:rsid w:val="007A18A4"/>
    <w:rsid w:val="007A1BC3"/>
    <w:rsid w:val="007A2518"/>
    <w:rsid w:val="007A3323"/>
    <w:rsid w:val="007A4750"/>
    <w:rsid w:val="007A547E"/>
    <w:rsid w:val="007A5EEE"/>
    <w:rsid w:val="007A7271"/>
    <w:rsid w:val="007A7603"/>
    <w:rsid w:val="007B167E"/>
    <w:rsid w:val="007B1F0C"/>
    <w:rsid w:val="007B24EF"/>
    <w:rsid w:val="007B6962"/>
    <w:rsid w:val="007B69E7"/>
    <w:rsid w:val="007B6CF4"/>
    <w:rsid w:val="007B6DA5"/>
    <w:rsid w:val="007B7772"/>
    <w:rsid w:val="007C06B9"/>
    <w:rsid w:val="007C0B9B"/>
    <w:rsid w:val="007C1828"/>
    <w:rsid w:val="007C2CF4"/>
    <w:rsid w:val="007C480D"/>
    <w:rsid w:val="007C67BC"/>
    <w:rsid w:val="007D441F"/>
    <w:rsid w:val="007D726F"/>
    <w:rsid w:val="007D742E"/>
    <w:rsid w:val="007E08BA"/>
    <w:rsid w:val="007E0D3E"/>
    <w:rsid w:val="007E7981"/>
    <w:rsid w:val="007F0284"/>
    <w:rsid w:val="007F0FFE"/>
    <w:rsid w:val="007F1BD0"/>
    <w:rsid w:val="007F1D17"/>
    <w:rsid w:val="007F40B4"/>
    <w:rsid w:val="007F577D"/>
    <w:rsid w:val="007F7941"/>
    <w:rsid w:val="00800EE3"/>
    <w:rsid w:val="008035CB"/>
    <w:rsid w:val="00806990"/>
    <w:rsid w:val="008105CC"/>
    <w:rsid w:val="00813150"/>
    <w:rsid w:val="00815530"/>
    <w:rsid w:val="00815F80"/>
    <w:rsid w:val="00816E25"/>
    <w:rsid w:val="00820D46"/>
    <w:rsid w:val="00821C63"/>
    <w:rsid w:val="00822A78"/>
    <w:rsid w:val="00823423"/>
    <w:rsid w:val="00823A93"/>
    <w:rsid w:val="008246CC"/>
    <w:rsid w:val="00824BEC"/>
    <w:rsid w:val="00826252"/>
    <w:rsid w:val="00830206"/>
    <w:rsid w:val="00830242"/>
    <w:rsid w:val="00830DC9"/>
    <w:rsid w:val="008310DB"/>
    <w:rsid w:val="008317B2"/>
    <w:rsid w:val="008336E3"/>
    <w:rsid w:val="008356AB"/>
    <w:rsid w:val="00835A8A"/>
    <w:rsid w:val="00835CF6"/>
    <w:rsid w:val="00836F10"/>
    <w:rsid w:val="00837258"/>
    <w:rsid w:val="008376EC"/>
    <w:rsid w:val="00842A16"/>
    <w:rsid w:val="00843340"/>
    <w:rsid w:val="008438D6"/>
    <w:rsid w:val="00843B78"/>
    <w:rsid w:val="00843C66"/>
    <w:rsid w:val="00844561"/>
    <w:rsid w:val="0084461F"/>
    <w:rsid w:val="00844CCB"/>
    <w:rsid w:val="00844F18"/>
    <w:rsid w:val="0084567E"/>
    <w:rsid w:val="00847197"/>
    <w:rsid w:val="0085016F"/>
    <w:rsid w:val="008506FC"/>
    <w:rsid w:val="0085150F"/>
    <w:rsid w:val="0085277D"/>
    <w:rsid w:val="008528F2"/>
    <w:rsid w:val="00855C63"/>
    <w:rsid w:val="00857B7B"/>
    <w:rsid w:val="008616B6"/>
    <w:rsid w:val="0086200B"/>
    <w:rsid w:val="00862B81"/>
    <w:rsid w:val="00863F55"/>
    <w:rsid w:val="0086547E"/>
    <w:rsid w:val="00867CD4"/>
    <w:rsid w:val="008708DA"/>
    <w:rsid w:val="00871BF2"/>
    <w:rsid w:val="00871C47"/>
    <w:rsid w:val="00873B81"/>
    <w:rsid w:val="00875F2E"/>
    <w:rsid w:val="00877345"/>
    <w:rsid w:val="008800AB"/>
    <w:rsid w:val="008812E0"/>
    <w:rsid w:val="008813E5"/>
    <w:rsid w:val="00882012"/>
    <w:rsid w:val="008827C6"/>
    <w:rsid w:val="00883057"/>
    <w:rsid w:val="00883D43"/>
    <w:rsid w:val="008859C4"/>
    <w:rsid w:val="00885E8B"/>
    <w:rsid w:val="00886E54"/>
    <w:rsid w:val="00890FB1"/>
    <w:rsid w:val="008910FA"/>
    <w:rsid w:val="00893B21"/>
    <w:rsid w:val="00895627"/>
    <w:rsid w:val="00895D26"/>
    <w:rsid w:val="00895D4C"/>
    <w:rsid w:val="00897305"/>
    <w:rsid w:val="0089748B"/>
    <w:rsid w:val="00897D54"/>
    <w:rsid w:val="008A0E41"/>
    <w:rsid w:val="008A15DE"/>
    <w:rsid w:val="008A364A"/>
    <w:rsid w:val="008B3745"/>
    <w:rsid w:val="008B3CD3"/>
    <w:rsid w:val="008B3F26"/>
    <w:rsid w:val="008B5278"/>
    <w:rsid w:val="008B561F"/>
    <w:rsid w:val="008B6AEC"/>
    <w:rsid w:val="008C011D"/>
    <w:rsid w:val="008C0CC0"/>
    <w:rsid w:val="008C1435"/>
    <w:rsid w:val="008C18C4"/>
    <w:rsid w:val="008C1F05"/>
    <w:rsid w:val="008C4F68"/>
    <w:rsid w:val="008C584B"/>
    <w:rsid w:val="008C6BC8"/>
    <w:rsid w:val="008C7044"/>
    <w:rsid w:val="008D1CEA"/>
    <w:rsid w:val="008D4C39"/>
    <w:rsid w:val="008D4E0A"/>
    <w:rsid w:val="008D4FB8"/>
    <w:rsid w:val="008E02A6"/>
    <w:rsid w:val="008E09AD"/>
    <w:rsid w:val="008E13D1"/>
    <w:rsid w:val="008E243E"/>
    <w:rsid w:val="008E5213"/>
    <w:rsid w:val="008E523F"/>
    <w:rsid w:val="008E6537"/>
    <w:rsid w:val="008F05C0"/>
    <w:rsid w:val="008F1EA7"/>
    <w:rsid w:val="008F2479"/>
    <w:rsid w:val="008F4C7E"/>
    <w:rsid w:val="008F6138"/>
    <w:rsid w:val="008F6C32"/>
    <w:rsid w:val="008F7498"/>
    <w:rsid w:val="0090066E"/>
    <w:rsid w:val="00900A0F"/>
    <w:rsid w:val="0090105E"/>
    <w:rsid w:val="00902565"/>
    <w:rsid w:val="00902902"/>
    <w:rsid w:val="009034EB"/>
    <w:rsid w:val="0090395D"/>
    <w:rsid w:val="00903BE6"/>
    <w:rsid w:val="00910975"/>
    <w:rsid w:val="00910E77"/>
    <w:rsid w:val="00913546"/>
    <w:rsid w:val="0091366C"/>
    <w:rsid w:val="009175F3"/>
    <w:rsid w:val="009224FF"/>
    <w:rsid w:val="00924CA4"/>
    <w:rsid w:val="00926119"/>
    <w:rsid w:val="00926D2A"/>
    <w:rsid w:val="009314E3"/>
    <w:rsid w:val="0093221C"/>
    <w:rsid w:val="0093231F"/>
    <w:rsid w:val="0093369C"/>
    <w:rsid w:val="009368E2"/>
    <w:rsid w:val="00937BF8"/>
    <w:rsid w:val="00940E2E"/>
    <w:rsid w:val="00942C6D"/>
    <w:rsid w:val="00945870"/>
    <w:rsid w:val="00945ECD"/>
    <w:rsid w:val="00947569"/>
    <w:rsid w:val="009476F2"/>
    <w:rsid w:val="00950BF9"/>
    <w:rsid w:val="009518EF"/>
    <w:rsid w:val="009530DC"/>
    <w:rsid w:val="009546EB"/>
    <w:rsid w:val="009552BC"/>
    <w:rsid w:val="00957AAB"/>
    <w:rsid w:val="00960785"/>
    <w:rsid w:val="0096120E"/>
    <w:rsid w:val="0096194D"/>
    <w:rsid w:val="00961B08"/>
    <w:rsid w:val="00961B72"/>
    <w:rsid w:val="009640F6"/>
    <w:rsid w:val="00964CAE"/>
    <w:rsid w:val="00965E37"/>
    <w:rsid w:val="00970338"/>
    <w:rsid w:val="00971655"/>
    <w:rsid w:val="00972E8C"/>
    <w:rsid w:val="00974666"/>
    <w:rsid w:val="00974669"/>
    <w:rsid w:val="00976095"/>
    <w:rsid w:val="00976F45"/>
    <w:rsid w:val="00976F79"/>
    <w:rsid w:val="0097780F"/>
    <w:rsid w:val="00980565"/>
    <w:rsid w:val="00981E81"/>
    <w:rsid w:val="009844F1"/>
    <w:rsid w:val="009848A8"/>
    <w:rsid w:val="00985851"/>
    <w:rsid w:val="00985BB0"/>
    <w:rsid w:val="009902E9"/>
    <w:rsid w:val="009913E2"/>
    <w:rsid w:val="009944BE"/>
    <w:rsid w:val="00996288"/>
    <w:rsid w:val="00997338"/>
    <w:rsid w:val="00997FF2"/>
    <w:rsid w:val="009A31E5"/>
    <w:rsid w:val="009A3932"/>
    <w:rsid w:val="009A439C"/>
    <w:rsid w:val="009A47BE"/>
    <w:rsid w:val="009A617C"/>
    <w:rsid w:val="009A6757"/>
    <w:rsid w:val="009A6A58"/>
    <w:rsid w:val="009A7BD9"/>
    <w:rsid w:val="009B0200"/>
    <w:rsid w:val="009B11D9"/>
    <w:rsid w:val="009B14B6"/>
    <w:rsid w:val="009B1FB7"/>
    <w:rsid w:val="009B35A0"/>
    <w:rsid w:val="009B5199"/>
    <w:rsid w:val="009B5557"/>
    <w:rsid w:val="009B5B82"/>
    <w:rsid w:val="009B5FE7"/>
    <w:rsid w:val="009B630C"/>
    <w:rsid w:val="009B7D8A"/>
    <w:rsid w:val="009C0769"/>
    <w:rsid w:val="009C08CB"/>
    <w:rsid w:val="009C50AE"/>
    <w:rsid w:val="009C550A"/>
    <w:rsid w:val="009C57B1"/>
    <w:rsid w:val="009C5A70"/>
    <w:rsid w:val="009C6473"/>
    <w:rsid w:val="009C79E0"/>
    <w:rsid w:val="009D05E6"/>
    <w:rsid w:val="009D0AD8"/>
    <w:rsid w:val="009D0FA7"/>
    <w:rsid w:val="009D1371"/>
    <w:rsid w:val="009D158E"/>
    <w:rsid w:val="009D3456"/>
    <w:rsid w:val="009D41B8"/>
    <w:rsid w:val="009D72A5"/>
    <w:rsid w:val="009D7518"/>
    <w:rsid w:val="009D7F8A"/>
    <w:rsid w:val="009E1117"/>
    <w:rsid w:val="009E138C"/>
    <w:rsid w:val="009E18E9"/>
    <w:rsid w:val="009E366B"/>
    <w:rsid w:val="009E5CF3"/>
    <w:rsid w:val="009E5D82"/>
    <w:rsid w:val="009E6150"/>
    <w:rsid w:val="009E643F"/>
    <w:rsid w:val="009F08B5"/>
    <w:rsid w:val="009F1038"/>
    <w:rsid w:val="009F2B12"/>
    <w:rsid w:val="009F2FD7"/>
    <w:rsid w:val="009F4460"/>
    <w:rsid w:val="009F564C"/>
    <w:rsid w:val="009F5BAE"/>
    <w:rsid w:val="009F666D"/>
    <w:rsid w:val="009F7B4C"/>
    <w:rsid w:val="00A02A0F"/>
    <w:rsid w:val="00A03466"/>
    <w:rsid w:val="00A03FD9"/>
    <w:rsid w:val="00A04658"/>
    <w:rsid w:val="00A05F99"/>
    <w:rsid w:val="00A10EB4"/>
    <w:rsid w:val="00A11C08"/>
    <w:rsid w:val="00A12F96"/>
    <w:rsid w:val="00A131E3"/>
    <w:rsid w:val="00A1388E"/>
    <w:rsid w:val="00A14F60"/>
    <w:rsid w:val="00A161BF"/>
    <w:rsid w:val="00A17601"/>
    <w:rsid w:val="00A20FFE"/>
    <w:rsid w:val="00A2228E"/>
    <w:rsid w:val="00A225A6"/>
    <w:rsid w:val="00A22C53"/>
    <w:rsid w:val="00A23243"/>
    <w:rsid w:val="00A23600"/>
    <w:rsid w:val="00A25363"/>
    <w:rsid w:val="00A276AC"/>
    <w:rsid w:val="00A300CC"/>
    <w:rsid w:val="00A36228"/>
    <w:rsid w:val="00A37ECE"/>
    <w:rsid w:val="00A4063B"/>
    <w:rsid w:val="00A40931"/>
    <w:rsid w:val="00A40DCF"/>
    <w:rsid w:val="00A420D4"/>
    <w:rsid w:val="00A465B0"/>
    <w:rsid w:val="00A532D1"/>
    <w:rsid w:val="00A53E89"/>
    <w:rsid w:val="00A55409"/>
    <w:rsid w:val="00A56E9D"/>
    <w:rsid w:val="00A56ED7"/>
    <w:rsid w:val="00A60168"/>
    <w:rsid w:val="00A6092D"/>
    <w:rsid w:val="00A6562F"/>
    <w:rsid w:val="00A6653F"/>
    <w:rsid w:val="00A73066"/>
    <w:rsid w:val="00A73657"/>
    <w:rsid w:val="00A74A23"/>
    <w:rsid w:val="00A8098C"/>
    <w:rsid w:val="00A80D27"/>
    <w:rsid w:val="00A82EDF"/>
    <w:rsid w:val="00A83404"/>
    <w:rsid w:val="00A85020"/>
    <w:rsid w:val="00A904AC"/>
    <w:rsid w:val="00A909EE"/>
    <w:rsid w:val="00A90C95"/>
    <w:rsid w:val="00A91B15"/>
    <w:rsid w:val="00A92456"/>
    <w:rsid w:val="00A92829"/>
    <w:rsid w:val="00A9473C"/>
    <w:rsid w:val="00A948A5"/>
    <w:rsid w:val="00A96183"/>
    <w:rsid w:val="00A9743F"/>
    <w:rsid w:val="00A975D5"/>
    <w:rsid w:val="00AA0199"/>
    <w:rsid w:val="00AA0353"/>
    <w:rsid w:val="00AA039B"/>
    <w:rsid w:val="00AA2456"/>
    <w:rsid w:val="00AA2476"/>
    <w:rsid w:val="00AA2C40"/>
    <w:rsid w:val="00AA4053"/>
    <w:rsid w:val="00AA41AC"/>
    <w:rsid w:val="00AA509A"/>
    <w:rsid w:val="00AA654F"/>
    <w:rsid w:val="00AA6FF4"/>
    <w:rsid w:val="00AA71C0"/>
    <w:rsid w:val="00AA7680"/>
    <w:rsid w:val="00AB0104"/>
    <w:rsid w:val="00AB0776"/>
    <w:rsid w:val="00AB10A5"/>
    <w:rsid w:val="00AB1284"/>
    <w:rsid w:val="00AB2427"/>
    <w:rsid w:val="00AB54E3"/>
    <w:rsid w:val="00AB5FE2"/>
    <w:rsid w:val="00AB62ED"/>
    <w:rsid w:val="00AC2FA9"/>
    <w:rsid w:val="00AC46B2"/>
    <w:rsid w:val="00AC4B1B"/>
    <w:rsid w:val="00AC5BA6"/>
    <w:rsid w:val="00AD002C"/>
    <w:rsid w:val="00AD1945"/>
    <w:rsid w:val="00AD2208"/>
    <w:rsid w:val="00AD2FA0"/>
    <w:rsid w:val="00AD44C7"/>
    <w:rsid w:val="00AD5321"/>
    <w:rsid w:val="00AD575C"/>
    <w:rsid w:val="00AD6BC4"/>
    <w:rsid w:val="00AD7935"/>
    <w:rsid w:val="00AE04D1"/>
    <w:rsid w:val="00AE0B33"/>
    <w:rsid w:val="00AE112D"/>
    <w:rsid w:val="00AE11DC"/>
    <w:rsid w:val="00AE3943"/>
    <w:rsid w:val="00AE3A22"/>
    <w:rsid w:val="00AE683B"/>
    <w:rsid w:val="00AE7BEB"/>
    <w:rsid w:val="00AF1151"/>
    <w:rsid w:val="00AF145E"/>
    <w:rsid w:val="00AF1ACA"/>
    <w:rsid w:val="00AF21F0"/>
    <w:rsid w:val="00AF309E"/>
    <w:rsid w:val="00AF4CF1"/>
    <w:rsid w:val="00AF6FFC"/>
    <w:rsid w:val="00B002AA"/>
    <w:rsid w:val="00B02F29"/>
    <w:rsid w:val="00B0325F"/>
    <w:rsid w:val="00B03DD8"/>
    <w:rsid w:val="00B05EDE"/>
    <w:rsid w:val="00B068C2"/>
    <w:rsid w:val="00B06F11"/>
    <w:rsid w:val="00B1003A"/>
    <w:rsid w:val="00B11CA7"/>
    <w:rsid w:val="00B12948"/>
    <w:rsid w:val="00B159E4"/>
    <w:rsid w:val="00B15C83"/>
    <w:rsid w:val="00B16585"/>
    <w:rsid w:val="00B17AF0"/>
    <w:rsid w:val="00B215E0"/>
    <w:rsid w:val="00B21D5E"/>
    <w:rsid w:val="00B26AC6"/>
    <w:rsid w:val="00B27BA4"/>
    <w:rsid w:val="00B3344D"/>
    <w:rsid w:val="00B34189"/>
    <w:rsid w:val="00B354A2"/>
    <w:rsid w:val="00B36DE9"/>
    <w:rsid w:val="00B37964"/>
    <w:rsid w:val="00B37F1F"/>
    <w:rsid w:val="00B40013"/>
    <w:rsid w:val="00B4149C"/>
    <w:rsid w:val="00B4309A"/>
    <w:rsid w:val="00B4310C"/>
    <w:rsid w:val="00B434A4"/>
    <w:rsid w:val="00B45405"/>
    <w:rsid w:val="00B45455"/>
    <w:rsid w:val="00B45A7E"/>
    <w:rsid w:val="00B46709"/>
    <w:rsid w:val="00B473E7"/>
    <w:rsid w:val="00B5197D"/>
    <w:rsid w:val="00B52518"/>
    <w:rsid w:val="00B55283"/>
    <w:rsid w:val="00B565F4"/>
    <w:rsid w:val="00B56C7B"/>
    <w:rsid w:val="00B60320"/>
    <w:rsid w:val="00B635B1"/>
    <w:rsid w:val="00B6430E"/>
    <w:rsid w:val="00B64972"/>
    <w:rsid w:val="00B6554A"/>
    <w:rsid w:val="00B662A7"/>
    <w:rsid w:val="00B6674D"/>
    <w:rsid w:val="00B67315"/>
    <w:rsid w:val="00B70423"/>
    <w:rsid w:val="00B70937"/>
    <w:rsid w:val="00B70FC8"/>
    <w:rsid w:val="00B719C9"/>
    <w:rsid w:val="00B72A85"/>
    <w:rsid w:val="00B7582F"/>
    <w:rsid w:val="00B75CFC"/>
    <w:rsid w:val="00B75E35"/>
    <w:rsid w:val="00B779AF"/>
    <w:rsid w:val="00B8217F"/>
    <w:rsid w:val="00B850B7"/>
    <w:rsid w:val="00B875AB"/>
    <w:rsid w:val="00B906C6"/>
    <w:rsid w:val="00B924AF"/>
    <w:rsid w:val="00B94ACB"/>
    <w:rsid w:val="00B96E21"/>
    <w:rsid w:val="00BA2087"/>
    <w:rsid w:val="00BA312D"/>
    <w:rsid w:val="00BA3CE5"/>
    <w:rsid w:val="00BA4926"/>
    <w:rsid w:val="00BB1272"/>
    <w:rsid w:val="00BB1C6F"/>
    <w:rsid w:val="00BB26BF"/>
    <w:rsid w:val="00BB645F"/>
    <w:rsid w:val="00BB75F4"/>
    <w:rsid w:val="00BC0BCB"/>
    <w:rsid w:val="00BC0D8F"/>
    <w:rsid w:val="00BC1EEF"/>
    <w:rsid w:val="00BC3D1F"/>
    <w:rsid w:val="00BC424C"/>
    <w:rsid w:val="00BC64BF"/>
    <w:rsid w:val="00BC7627"/>
    <w:rsid w:val="00BD0391"/>
    <w:rsid w:val="00BD1007"/>
    <w:rsid w:val="00BD115E"/>
    <w:rsid w:val="00BD1462"/>
    <w:rsid w:val="00BD3246"/>
    <w:rsid w:val="00BD3B37"/>
    <w:rsid w:val="00BD44A0"/>
    <w:rsid w:val="00BD5FF6"/>
    <w:rsid w:val="00BD6B64"/>
    <w:rsid w:val="00BD711B"/>
    <w:rsid w:val="00BE03A5"/>
    <w:rsid w:val="00BE122A"/>
    <w:rsid w:val="00BE3624"/>
    <w:rsid w:val="00BE3FF3"/>
    <w:rsid w:val="00BE4658"/>
    <w:rsid w:val="00BE4F49"/>
    <w:rsid w:val="00BE6FD3"/>
    <w:rsid w:val="00BE7955"/>
    <w:rsid w:val="00BE7F15"/>
    <w:rsid w:val="00BF1185"/>
    <w:rsid w:val="00BF149C"/>
    <w:rsid w:val="00BF6285"/>
    <w:rsid w:val="00BF7936"/>
    <w:rsid w:val="00BF7E61"/>
    <w:rsid w:val="00C00C39"/>
    <w:rsid w:val="00C010CE"/>
    <w:rsid w:val="00C01CC4"/>
    <w:rsid w:val="00C031E3"/>
    <w:rsid w:val="00C04C84"/>
    <w:rsid w:val="00C0591B"/>
    <w:rsid w:val="00C061D0"/>
    <w:rsid w:val="00C076BD"/>
    <w:rsid w:val="00C07A43"/>
    <w:rsid w:val="00C10352"/>
    <w:rsid w:val="00C116F1"/>
    <w:rsid w:val="00C11DF6"/>
    <w:rsid w:val="00C13D55"/>
    <w:rsid w:val="00C16DA9"/>
    <w:rsid w:val="00C17795"/>
    <w:rsid w:val="00C21375"/>
    <w:rsid w:val="00C24952"/>
    <w:rsid w:val="00C24A4C"/>
    <w:rsid w:val="00C26872"/>
    <w:rsid w:val="00C309A3"/>
    <w:rsid w:val="00C30BB8"/>
    <w:rsid w:val="00C31443"/>
    <w:rsid w:val="00C32DEF"/>
    <w:rsid w:val="00C33731"/>
    <w:rsid w:val="00C34597"/>
    <w:rsid w:val="00C35DF1"/>
    <w:rsid w:val="00C36316"/>
    <w:rsid w:val="00C36BE8"/>
    <w:rsid w:val="00C405CD"/>
    <w:rsid w:val="00C40D4C"/>
    <w:rsid w:val="00C40F8B"/>
    <w:rsid w:val="00C439E7"/>
    <w:rsid w:val="00C44250"/>
    <w:rsid w:val="00C4580A"/>
    <w:rsid w:val="00C45C48"/>
    <w:rsid w:val="00C46754"/>
    <w:rsid w:val="00C47660"/>
    <w:rsid w:val="00C47782"/>
    <w:rsid w:val="00C503FC"/>
    <w:rsid w:val="00C50506"/>
    <w:rsid w:val="00C50BA1"/>
    <w:rsid w:val="00C51CEA"/>
    <w:rsid w:val="00C51D12"/>
    <w:rsid w:val="00C52909"/>
    <w:rsid w:val="00C53B35"/>
    <w:rsid w:val="00C5477D"/>
    <w:rsid w:val="00C55704"/>
    <w:rsid w:val="00C56153"/>
    <w:rsid w:val="00C6048D"/>
    <w:rsid w:val="00C61624"/>
    <w:rsid w:val="00C61DA1"/>
    <w:rsid w:val="00C624EF"/>
    <w:rsid w:val="00C6329C"/>
    <w:rsid w:val="00C65839"/>
    <w:rsid w:val="00C6696B"/>
    <w:rsid w:val="00C66C21"/>
    <w:rsid w:val="00C67EB1"/>
    <w:rsid w:val="00C67EBA"/>
    <w:rsid w:val="00C72E3B"/>
    <w:rsid w:val="00C73D12"/>
    <w:rsid w:val="00C7768D"/>
    <w:rsid w:val="00C77FFA"/>
    <w:rsid w:val="00C81F2D"/>
    <w:rsid w:val="00C824C0"/>
    <w:rsid w:val="00C8345D"/>
    <w:rsid w:val="00C87503"/>
    <w:rsid w:val="00C93034"/>
    <w:rsid w:val="00C946F0"/>
    <w:rsid w:val="00C959F5"/>
    <w:rsid w:val="00CA1ADE"/>
    <w:rsid w:val="00CA20BE"/>
    <w:rsid w:val="00CA3F10"/>
    <w:rsid w:val="00CA6E3E"/>
    <w:rsid w:val="00CB2452"/>
    <w:rsid w:val="00CB27B7"/>
    <w:rsid w:val="00CB343A"/>
    <w:rsid w:val="00CB358B"/>
    <w:rsid w:val="00CB45DC"/>
    <w:rsid w:val="00CC10FE"/>
    <w:rsid w:val="00CC118C"/>
    <w:rsid w:val="00CC1388"/>
    <w:rsid w:val="00CC22C4"/>
    <w:rsid w:val="00CC27A1"/>
    <w:rsid w:val="00CC3164"/>
    <w:rsid w:val="00CC3429"/>
    <w:rsid w:val="00CC46AA"/>
    <w:rsid w:val="00CC4CE0"/>
    <w:rsid w:val="00CC4DFA"/>
    <w:rsid w:val="00CC5103"/>
    <w:rsid w:val="00CC5744"/>
    <w:rsid w:val="00CC5E7D"/>
    <w:rsid w:val="00CC61CE"/>
    <w:rsid w:val="00CD2A87"/>
    <w:rsid w:val="00CD2DDD"/>
    <w:rsid w:val="00CD3960"/>
    <w:rsid w:val="00CD64D9"/>
    <w:rsid w:val="00CD7211"/>
    <w:rsid w:val="00CD791F"/>
    <w:rsid w:val="00CE0D66"/>
    <w:rsid w:val="00CE19CF"/>
    <w:rsid w:val="00CE49DA"/>
    <w:rsid w:val="00CE7961"/>
    <w:rsid w:val="00CF2289"/>
    <w:rsid w:val="00CF31BD"/>
    <w:rsid w:val="00CF4DDA"/>
    <w:rsid w:val="00CF6560"/>
    <w:rsid w:val="00CF6E68"/>
    <w:rsid w:val="00D00E77"/>
    <w:rsid w:val="00D0274D"/>
    <w:rsid w:val="00D030EB"/>
    <w:rsid w:val="00D038D8"/>
    <w:rsid w:val="00D0441E"/>
    <w:rsid w:val="00D0451E"/>
    <w:rsid w:val="00D062CC"/>
    <w:rsid w:val="00D06A7F"/>
    <w:rsid w:val="00D10E3D"/>
    <w:rsid w:val="00D10ED2"/>
    <w:rsid w:val="00D11AE4"/>
    <w:rsid w:val="00D13040"/>
    <w:rsid w:val="00D133B4"/>
    <w:rsid w:val="00D139C9"/>
    <w:rsid w:val="00D13BD0"/>
    <w:rsid w:val="00D14785"/>
    <w:rsid w:val="00D15990"/>
    <w:rsid w:val="00D16A3A"/>
    <w:rsid w:val="00D16AD3"/>
    <w:rsid w:val="00D20786"/>
    <w:rsid w:val="00D20CFD"/>
    <w:rsid w:val="00D21289"/>
    <w:rsid w:val="00D21362"/>
    <w:rsid w:val="00D21F09"/>
    <w:rsid w:val="00D22777"/>
    <w:rsid w:val="00D2406F"/>
    <w:rsid w:val="00D2534E"/>
    <w:rsid w:val="00D25783"/>
    <w:rsid w:val="00D27C43"/>
    <w:rsid w:val="00D30AD1"/>
    <w:rsid w:val="00D331EF"/>
    <w:rsid w:val="00D34772"/>
    <w:rsid w:val="00D34AC8"/>
    <w:rsid w:val="00D3545C"/>
    <w:rsid w:val="00D36BC9"/>
    <w:rsid w:val="00D36BCF"/>
    <w:rsid w:val="00D372DA"/>
    <w:rsid w:val="00D3733B"/>
    <w:rsid w:val="00D37E1E"/>
    <w:rsid w:val="00D40C76"/>
    <w:rsid w:val="00D423D7"/>
    <w:rsid w:val="00D42750"/>
    <w:rsid w:val="00D45E02"/>
    <w:rsid w:val="00D46D1C"/>
    <w:rsid w:val="00D52AB0"/>
    <w:rsid w:val="00D53496"/>
    <w:rsid w:val="00D54BDE"/>
    <w:rsid w:val="00D55009"/>
    <w:rsid w:val="00D570FC"/>
    <w:rsid w:val="00D61EBE"/>
    <w:rsid w:val="00D62331"/>
    <w:rsid w:val="00D63986"/>
    <w:rsid w:val="00D63A7F"/>
    <w:rsid w:val="00D653BE"/>
    <w:rsid w:val="00D74D7C"/>
    <w:rsid w:val="00D7649B"/>
    <w:rsid w:val="00D76B27"/>
    <w:rsid w:val="00D80F39"/>
    <w:rsid w:val="00D80F7B"/>
    <w:rsid w:val="00D8127E"/>
    <w:rsid w:val="00D81D92"/>
    <w:rsid w:val="00D83ACC"/>
    <w:rsid w:val="00D8551A"/>
    <w:rsid w:val="00D866CE"/>
    <w:rsid w:val="00D87228"/>
    <w:rsid w:val="00D90288"/>
    <w:rsid w:val="00D916FD"/>
    <w:rsid w:val="00D91A94"/>
    <w:rsid w:val="00D92723"/>
    <w:rsid w:val="00D9352D"/>
    <w:rsid w:val="00D95FB7"/>
    <w:rsid w:val="00D97965"/>
    <w:rsid w:val="00DA2733"/>
    <w:rsid w:val="00DA4ADA"/>
    <w:rsid w:val="00DA5AC4"/>
    <w:rsid w:val="00DA764C"/>
    <w:rsid w:val="00DA79D0"/>
    <w:rsid w:val="00DA7A57"/>
    <w:rsid w:val="00DB1B39"/>
    <w:rsid w:val="00DB3889"/>
    <w:rsid w:val="00DB462B"/>
    <w:rsid w:val="00DB51D9"/>
    <w:rsid w:val="00DB6DAE"/>
    <w:rsid w:val="00DB7AC7"/>
    <w:rsid w:val="00DC2E95"/>
    <w:rsid w:val="00DC355F"/>
    <w:rsid w:val="00DC5C81"/>
    <w:rsid w:val="00DC7F8F"/>
    <w:rsid w:val="00DD0098"/>
    <w:rsid w:val="00DD0388"/>
    <w:rsid w:val="00DD068D"/>
    <w:rsid w:val="00DD22F2"/>
    <w:rsid w:val="00DD40A3"/>
    <w:rsid w:val="00DD4780"/>
    <w:rsid w:val="00DD6782"/>
    <w:rsid w:val="00DE0AED"/>
    <w:rsid w:val="00DE1A49"/>
    <w:rsid w:val="00DE3404"/>
    <w:rsid w:val="00DE40B0"/>
    <w:rsid w:val="00DE57FC"/>
    <w:rsid w:val="00DE5847"/>
    <w:rsid w:val="00DE77AD"/>
    <w:rsid w:val="00DE7912"/>
    <w:rsid w:val="00DF0E3A"/>
    <w:rsid w:val="00DF1CB8"/>
    <w:rsid w:val="00DF1F20"/>
    <w:rsid w:val="00DF31DA"/>
    <w:rsid w:val="00DF351F"/>
    <w:rsid w:val="00DF4001"/>
    <w:rsid w:val="00DF70E3"/>
    <w:rsid w:val="00E02B3F"/>
    <w:rsid w:val="00E03C62"/>
    <w:rsid w:val="00E04648"/>
    <w:rsid w:val="00E06A6E"/>
    <w:rsid w:val="00E10414"/>
    <w:rsid w:val="00E115D5"/>
    <w:rsid w:val="00E120A9"/>
    <w:rsid w:val="00E124F2"/>
    <w:rsid w:val="00E14442"/>
    <w:rsid w:val="00E145D8"/>
    <w:rsid w:val="00E152D0"/>
    <w:rsid w:val="00E163FF"/>
    <w:rsid w:val="00E2075A"/>
    <w:rsid w:val="00E225F6"/>
    <w:rsid w:val="00E22646"/>
    <w:rsid w:val="00E22A1F"/>
    <w:rsid w:val="00E23BFF"/>
    <w:rsid w:val="00E246EA"/>
    <w:rsid w:val="00E24F0B"/>
    <w:rsid w:val="00E25776"/>
    <w:rsid w:val="00E27EAC"/>
    <w:rsid w:val="00E30870"/>
    <w:rsid w:val="00E31A8C"/>
    <w:rsid w:val="00E32567"/>
    <w:rsid w:val="00E3277C"/>
    <w:rsid w:val="00E32921"/>
    <w:rsid w:val="00E37BEF"/>
    <w:rsid w:val="00E405CE"/>
    <w:rsid w:val="00E420F8"/>
    <w:rsid w:val="00E4466E"/>
    <w:rsid w:val="00E50DE8"/>
    <w:rsid w:val="00E52321"/>
    <w:rsid w:val="00E538E1"/>
    <w:rsid w:val="00E54711"/>
    <w:rsid w:val="00E6073C"/>
    <w:rsid w:val="00E6385D"/>
    <w:rsid w:val="00E6532D"/>
    <w:rsid w:val="00E65A74"/>
    <w:rsid w:val="00E70900"/>
    <w:rsid w:val="00E711B9"/>
    <w:rsid w:val="00E71795"/>
    <w:rsid w:val="00E71A5A"/>
    <w:rsid w:val="00E73613"/>
    <w:rsid w:val="00E7578F"/>
    <w:rsid w:val="00E7598E"/>
    <w:rsid w:val="00E77FD2"/>
    <w:rsid w:val="00E80298"/>
    <w:rsid w:val="00E810C4"/>
    <w:rsid w:val="00E811FD"/>
    <w:rsid w:val="00E82755"/>
    <w:rsid w:val="00E82A9B"/>
    <w:rsid w:val="00E834A6"/>
    <w:rsid w:val="00E83F3C"/>
    <w:rsid w:val="00E86739"/>
    <w:rsid w:val="00E87750"/>
    <w:rsid w:val="00E87823"/>
    <w:rsid w:val="00E87AB8"/>
    <w:rsid w:val="00E90928"/>
    <w:rsid w:val="00E91364"/>
    <w:rsid w:val="00E939C4"/>
    <w:rsid w:val="00E93C10"/>
    <w:rsid w:val="00E94449"/>
    <w:rsid w:val="00E95EA1"/>
    <w:rsid w:val="00E97032"/>
    <w:rsid w:val="00EA00FA"/>
    <w:rsid w:val="00EA06DF"/>
    <w:rsid w:val="00EA1FED"/>
    <w:rsid w:val="00EA32CF"/>
    <w:rsid w:val="00EA45AB"/>
    <w:rsid w:val="00EA4752"/>
    <w:rsid w:val="00EA4B35"/>
    <w:rsid w:val="00EA5C7E"/>
    <w:rsid w:val="00EA5E8E"/>
    <w:rsid w:val="00EA6453"/>
    <w:rsid w:val="00EA74AB"/>
    <w:rsid w:val="00EA788B"/>
    <w:rsid w:val="00EB4316"/>
    <w:rsid w:val="00EB49A4"/>
    <w:rsid w:val="00EB4C85"/>
    <w:rsid w:val="00EB5358"/>
    <w:rsid w:val="00EB6C09"/>
    <w:rsid w:val="00EC0F10"/>
    <w:rsid w:val="00EC1C08"/>
    <w:rsid w:val="00EC2E1F"/>
    <w:rsid w:val="00EC3751"/>
    <w:rsid w:val="00EC7D7D"/>
    <w:rsid w:val="00EC7E44"/>
    <w:rsid w:val="00ED0704"/>
    <w:rsid w:val="00ED2E55"/>
    <w:rsid w:val="00ED3AB7"/>
    <w:rsid w:val="00ED5C31"/>
    <w:rsid w:val="00ED5D61"/>
    <w:rsid w:val="00ED6A42"/>
    <w:rsid w:val="00EE0B6F"/>
    <w:rsid w:val="00EE102E"/>
    <w:rsid w:val="00EE3453"/>
    <w:rsid w:val="00EE437B"/>
    <w:rsid w:val="00EE5CD8"/>
    <w:rsid w:val="00EE7E38"/>
    <w:rsid w:val="00EF0F48"/>
    <w:rsid w:val="00EF5158"/>
    <w:rsid w:val="00EF6588"/>
    <w:rsid w:val="00EF797A"/>
    <w:rsid w:val="00EF7DE0"/>
    <w:rsid w:val="00F00729"/>
    <w:rsid w:val="00F00CB3"/>
    <w:rsid w:val="00F00DEF"/>
    <w:rsid w:val="00F01684"/>
    <w:rsid w:val="00F01689"/>
    <w:rsid w:val="00F02163"/>
    <w:rsid w:val="00F02FF7"/>
    <w:rsid w:val="00F0322E"/>
    <w:rsid w:val="00F03590"/>
    <w:rsid w:val="00F03B30"/>
    <w:rsid w:val="00F1036E"/>
    <w:rsid w:val="00F109D7"/>
    <w:rsid w:val="00F10D63"/>
    <w:rsid w:val="00F122C7"/>
    <w:rsid w:val="00F15975"/>
    <w:rsid w:val="00F15C97"/>
    <w:rsid w:val="00F16024"/>
    <w:rsid w:val="00F17F95"/>
    <w:rsid w:val="00F20017"/>
    <w:rsid w:val="00F21418"/>
    <w:rsid w:val="00F23C56"/>
    <w:rsid w:val="00F23EBA"/>
    <w:rsid w:val="00F23EDF"/>
    <w:rsid w:val="00F27A8E"/>
    <w:rsid w:val="00F32FAE"/>
    <w:rsid w:val="00F33F90"/>
    <w:rsid w:val="00F34A23"/>
    <w:rsid w:val="00F34D09"/>
    <w:rsid w:val="00F37BC1"/>
    <w:rsid w:val="00F37F23"/>
    <w:rsid w:val="00F37F43"/>
    <w:rsid w:val="00F40B0B"/>
    <w:rsid w:val="00F42E0E"/>
    <w:rsid w:val="00F43A1A"/>
    <w:rsid w:val="00F441A3"/>
    <w:rsid w:val="00F47A3C"/>
    <w:rsid w:val="00F51632"/>
    <w:rsid w:val="00F51B85"/>
    <w:rsid w:val="00F5281D"/>
    <w:rsid w:val="00F528F4"/>
    <w:rsid w:val="00F52C1E"/>
    <w:rsid w:val="00F52D3B"/>
    <w:rsid w:val="00F532E0"/>
    <w:rsid w:val="00F5343A"/>
    <w:rsid w:val="00F5385C"/>
    <w:rsid w:val="00F53EC9"/>
    <w:rsid w:val="00F54570"/>
    <w:rsid w:val="00F56AB0"/>
    <w:rsid w:val="00F56CE1"/>
    <w:rsid w:val="00F60D8A"/>
    <w:rsid w:val="00F61DF4"/>
    <w:rsid w:val="00F624CF"/>
    <w:rsid w:val="00F626B2"/>
    <w:rsid w:val="00F63EBD"/>
    <w:rsid w:val="00F64B5A"/>
    <w:rsid w:val="00F65367"/>
    <w:rsid w:val="00F66027"/>
    <w:rsid w:val="00F6674D"/>
    <w:rsid w:val="00F67CC7"/>
    <w:rsid w:val="00F707F3"/>
    <w:rsid w:val="00F70D5B"/>
    <w:rsid w:val="00F74C02"/>
    <w:rsid w:val="00F754F1"/>
    <w:rsid w:val="00F77096"/>
    <w:rsid w:val="00F807E3"/>
    <w:rsid w:val="00F80845"/>
    <w:rsid w:val="00F8165D"/>
    <w:rsid w:val="00F81C1D"/>
    <w:rsid w:val="00F8269B"/>
    <w:rsid w:val="00F8303A"/>
    <w:rsid w:val="00F84E5D"/>
    <w:rsid w:val="00F850AE"/>
    <w:rsid w:val="00F85E7A"/>
    <w:rsid w:val="00F86C8B"/>
    <w:rsid w:val="00F913C5"/>
    <w:rsid w:val="00F9477B"/>
    <w:rsid w:val="00F97816"/>
    <w:rsid w:val="00FA1133"/>
    <w:rsid w:val="00FA33DA"/>
    <w:rsid w:val="00FA497B"/>
    <w:rsid w:val="00FB0E38"/>
    <w:rsid w:val="00FB2CBF"/>
    <w:rsid w:val="00FB4373"/>
    <w:rsid w:val="00FB49DA"/>
    <w:rsid w:val="00FB5842"/>
    <w:rsid w:val="00FB6435"/>
    <w:rsid w:val="00FC1A5B"/>
    <w:rsid w:val="00FC1B3D"/>
    <w:rsid w:val="00FC23F0"/>
    <w:rsid w:val="00FC7C8C"/>
    <w:rsid w:val="00FD0931"/>
    <w:rsid w:val="00FD0D40"/>
    <w:rsid w:val="00FD2B19"/>
    <w:rsid w:val="00FD38B1"/>
    <w:rsid w:val="00FD623D"/>
    <w:rsid w:val="00FE10FB"/>
    <w:rsid w:val="00FE1A62"/>
    <w:rsid w:val="00FE1C27"/>
    <w:rsid w:val="00FE21D8"/>
    <w:rsid w:val="00FE2B65"/>
    <w:rsid w:val="00FE6D4D"/>
    <w:rsid w:val="00FE7C9B"/>
    <w:rsid w:val="00FF0FD8"/>
    <w:rsid w:val="00FF1018"/>
    <w:rsid w:val="00FF1F2D"/>
    <w:rsid w:val="00FF24B9"/>
    <w:rsid w:val="00FF2513"/>
    <w:rsid w:val="00FF31CB"/>
    <w:rsid w:val="00FF3E52"/>
    <w:rsid w:val="00FF45FE"/>
    <w:rsid w:val="00FF4BCD"/>
    <w:rsid w:val="00FF6223"/>
    <w:rsid w:val="00FF66AA"/>
    <w:rsid w:val="00FF676C"/>
    <w:rsid w:val="00FF7021"/>
    <w:rsid w:val="00FF7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32F51"/>
  <w15:docId w15:val="{18C54852-263B-4331-83D7-D2DA570F3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C076BD"/>
    <w:rPr>
      <w:color w:val="000000"/>
    </w:rPr>
  </w:style>
  <w:style w:type="paragraph" w:styleId="Nagwek1">
    <w:name w:val="heading 1"/>
    <w:basedOn w:val="Normalny"/>
    <w:next w:val="Normalny"/>
    <w:link w:val="Nagwek1Znak"/>
    <w:uiPriority w:val="9"/>
    <w:qFormat/>
    <w:rsid w:val="008B37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076BD"/>
    <w:rPr>
      <w:color w:val="0066CC"/>
      <w:u w:val="single"/>
    </w:rPr>
  </w:style>
  <w:style w:type="character" w:customStyle="1" w:styleId="Nagwek10">
    <w:name w:val="Nagłówek #1_"/>
    <w:basedOn w:val="Domylnaczcionkaakapitu"/>
    <w:link w:val="Nagwek11"/>
    <w:rsid w:val="00C076BD"/>
    <w:rPr>
      <w:rFonts w:ascii="Calibri" w:eastAsia="Calibri" w:hAnsi="Calibri" w:cs="Calibri"/>
      <w:b/>
      <w:bCs/>
      <w:i w:val="0"/>
      <w:iCs w:val="0"/>
      <w:smallCaps w:val="0"/>
      <w:strike w:val="0"/>
      <w:sz w:val="30"/>
      <w:szCs w:val="30"/>
      <w:u w:val="none"/>
    </w:rPr>
  </w:style>
  <w:style w:type="character" w:customStyle="1" w:styleId="Nagwek12">
    <w:name w:val="Nagłówek #1"/>
    <w:basedOn w:val="Nagwek10"/>
    <w:rsid w:val="00C076BD"/>
    <w:rPr>
      <w:rFonts w:ascii="Calibri" w:eastAsia="Calibri" w:hAnsi="Calibri" w:cs="Calibri"/>
      <w:b/>
      <w:bCs/>
      <w:i w:val="0"/>
      <w:iCs w:val="0"/>
      <w:smallCaps w:val="0"/>
      <w:strike w:val="0"/>
      <w:color w:val="000000"/>
      <w:spacing w:val="0"/>
      <w:w w:val="100"/>
      <w:position w:val="0"/>
      <w:sz w:val="30"/>
      <w:szCs w:val="30"/>
      <w:u w:val="none"/>
      <w:lang w:val="pl-PL" w:eastAsia="pl-PL" w:bidi="pl-PL"/>
    </w:rPr>
  </w:style>
  <w:style w:type="character" w:customStyle="1" w:styleId="Teksttreci">
    <w:name w:val="Tekst treści_"/>
    <w:basedOn w:val="Domylnaczcionkaakapitu"/>
    <w:link w:val="Teksttreci2"/>
    <w:rsid w:val="00C076BD"/>
    <w:rPr>
      <w:rFonts w:ascii="Calibri" w:eastAsia="Calibri" w:hAnsi="Calibri" w:cs="Calibri"/>
      <w:b w:val="0"/>
      <w:bCs w:val="0"/>
      <w:i w:val="0"/>
      <w:iCs w:val="0"/>
      <w:smallCaps w:val="0"/>
      <w:strike w:val="0"/>
      <w:sz w:val="22"/>
      <w:szCs w:val="22"/>
      <w:u w:val="none"/>
    </w:rPr>
  </w:style>
  <w:style w:type="character" w:customStyle="1" w:styleId="Teksttreci20">
    <w:name w:val="Tekst treści (2)_"/>
    <w:basedOn w:val="Domylnaczcionkaakapitu"/>
    <w:link w:val="Teksttreci21"/>
    <w:rsid w:val="00C076BD"/>
    <w:rPr>
      <w:rFonts w:ascii="Calibri" w:eastAsia="Calibri" w:hAnsi="Calibri" w:cs="Calibri"/>
      <w:b w:val="0"/>
      <w:bCs w:val="0"/>
      <w:i w:val="0"/>
      <w:iCs w:val="0"/>
      <w:smallCaps w:val="0"/>
      <w:strike w:val="0"/>
      <w:sz w:val="20"/>
      <w:szCs w:val="20"/>
      <w:u w:val="none"/>
    </w:rPr>
  </w:style>
  <w:style w:type="character" w:customStyle="1" w:styleId="Teksttreci3">
    <w:name w:val="Tekst treści (3)_"/>
    <w:basedOn w:val="Domylnaczcionkaakapitu"/>
    <w:link w:val="Teksttreci30"/>
    <w:rsid w:val="00C076BD"/>
    <w:rPr>
      <w:rFonts w:ascii="Palatino Linotype" w:eastAsia="Palatino Linotype" w:hAnsi="Palatino Linotype" w:cs="Palatino Linotype"/>
      <w:b/>
      <w:bCs/>
      <w:i/>
      <w:iCs/>
      <w:smallCaps w:val="0"/>
      <w:strike w:val="0"/>
      <w:sz w:val="23"/>
      <w:szCs w:val="23"/>
      <w:u w:val="none"/>
    </w:rPr>
  </w:style>
  <w:style w:type="character" w:customStyle="1" w:styleId="Nagwek2">
    <w:name w:val="Nagłówek #2_"/>
    <w:basedOn w:val="Domylnaczcionkaakapitu"/>
    <w:link w:val="Nagwek2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Nagwek20">
    <w:name w:val="Nagłówek #2"/>
    <w:basedOn w:val="Nagwek2"/>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Nagweklubstopka">
    <w:name w:val="Nagłówek lub stopka_"/>
    <w:basedOn w:val="Domylnaczcionkaakapitu"/>
    <w:link w:val="Nagweklubstopka1"/>
    <w:rsid w:val="00C076BD"/>
    <w:rPr>
      <w:rFonts w:ascii="Calibri" w:eastAsia="Calibri" w:hAnsi="Calibri" w:cs="Calibri"/>
      <w:b w:val="0"/>
      <w:bCs w:val="0"/>
      <w:i w:val="0"/>
      <w:iCs w:val="0"/>
      <w:smallCaps w:val="0"/>
      <w:strike w:val="0"/>
      <w:sz w:val="20"/>
      <w:szCs w:val="20"/>
      <w:u w:val="none"/>
    </w:rPr>
  </w:style>
  <w:style w:type="character" w:customStyle="1" w:styleId="Nagweklubstopka0">
    <w:name w:val="Nagłówek lub stopka"/>
    <w:basedOn w:val="Nagweklubstopka"/>
    <w:rsid w:val="00C076BD"/>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Spistreci2Znak">
    <w:name w:val="Spis treści 2 Znak"/>
    <w:basedOn w:val="Domylnaczcionkaakapitu"/>
    <w:link w:val="Spistreci2"/>
    <w:rsid w:val="00C076BD"/>
    <w:rPr>
      <w:rFonts w:ascii="Calibri" w:eastAsia="Calibri" w:hAnsi="Calibri" w:cs="Calibri"/>
      <w:b w:val="0"/>
      <w:bCs w:val="0"/>
      <w:i w:val="0"/>
      <w:iCs w:val="0"/>
      <w:smallCaps w:val="0"/>
      <w:strike w:val="0"/>
      <w:sz w:val="20"/>
      <w:szCs w:val="20"/>
      <w:u w:val="none"/>
    </w:rPr>
  </w:style>
  <w:style w:type="character" w:customStyle="1" w:styleId="Teksttreci22">
    <w:name w:val="Tekst treści (2)"/>
    <w:basedOn w:val="Teksttreci20"/>
    <w:rsid w:val="00C076BD"/>
    <w:rPr>
      <w:rFonts w:ascii="Calibri" w:eastAsia="Calibri" w:hAnsi="Calibri" w:cs="Calibri"/>
      <w:b w:val="0"/>
      <w:bCs w:val="0"/>
      <w:i w:val="0"/>
      <w:iCs w:val="0"/>
      <w:smallCaps w:val="0"/>
      <w:strike w:val="0"/>
      <w:color w:val="000000"/>
      <w:spacing w:val="0"/>
      <w:w w:val="100"/>
      <w:position w:val="0"/>
      <w:sz w:val="20"/>
      <w:szCs w:val="20"/>
      <w:u w:val="single"/>
      <w:lang w:val="pl-PL" w:eastAsia="pl-PL" w:bidi="pl-PL"/>
    </w:rPr>
  </w:style>
  <w:style w:type="character" w:customStyle="1" w:styleId="Teksttreci0">
    <w:name w:val="Tekst treści"/>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Teksttreci6">
    <w:name w:val="Tekst treści6"/>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style>
  <w:style w:type="character" w:customStyle="1" w:styleId="Teksttreci5">
    <w:name w:val="Tekst treści5"/>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4">
    <w:name w:val="Tekst treści4"/>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40">
    <w:name w:val="Tekst treści (4)_"/>
    <w:basedOn w:val="Domylnaczcionkaakapitu"/>
    <w:link w:val="Teksttreci41"/>
    <w:rsid w:val="00C076BD"/>
    <w:rPr>
      <w:rFonts w:ascii="Calibri" w:eastAsia="Calibri" w:hAnsi="Calibri" w:cs="Calibri"/>
      <w:b/>
      <w:bCs/>
      <w:i w:val="0"/>
      <w:iCs w:val="0"/>
      <w:smallCaps w:val="0"/>
      <w:strike w:val="0"/>
      <w:u w:val="none"/>
    </w:rPr>
  </w:style>
  <w:style w:type="character" w:customStyle="1" w:styleId="Teksttreci50">
    <w:name w:val="Tekst treści (5)_"/>
    <w:basedOn w:val="Domylnaczcionkaakapitu"/>
    <w:link w:val="Teksttreci5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Teksttreci52">
    <w:name w:val="Tekst treści (5)"/>
    <w:basedOn w:val="Teksttreci50"/>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TeksttreciKursywa">
    <w:name w:val="Tekst treści + Kursywa"/>
    <w:basedOn w:val="Teksttreci"/>
    <w:rsid w:val="00C076BD"/>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Teksttreci31">
    <w:name w:val="Tekst treści3"/>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60">
    <w:name w:val="Tekst treści (6)_"/>
    <w:basedOn w:val="Domylnaczcionkaakapitu"/>
    <w:link w:val="Teksttreci61"/>
    <w:rsid w:val="00C076BD"/>
    <w:rPr>
      <w:rFonts w:ascii="Palatino Linotype" w:eastAsia="Palatino Linotype" w:hAnsi="Palatino Linotype" w:cs="Palatino Linotype"/>
      <w:b/>
      <w:bCs/>
      <w:i/>
      <w:iCs/>
      <w:smallCaps w:val="0"/>
      <w:strike w:val="0"/>
      <w:spacing w:val="10"/>
      <w:sz w:val="20"/>
      <w:szCs w:val="20"/>
      <w:u w:val="none"/>
    </w:rPr>
  </w:style>
  <w:style w:type="character" w:customStyle="1" w:styleId="Teksttreci6Calibri11ptBezpogrubieniaBezkursywyOdstpy0pt">
    <w:name w:val="Tekst treści (6) + Calibri;11 pt;Bez pogrubienia;Bez kursywy;Odstępy 0 pt"/>
    <w:basedOn w:val="Teksttreci60"/>
    <w:rsid w:val="00C076BD"/>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sid w:val="00C076BD"/>
    <w:rPr>
      <w:rFonts w:ascii="Calibri" w:eastAsia="Calibri" w:hAnsi="Calibri" w:cs="Calibri"/>
      <w:b w:val="0"/>
      <w:bCs w:val="0"/>
      <w:i w:val="0"/>
      <w:iCs w:val="0"/>
      <w:smallCaps w:val="0"/>
      <w:strike w:val="0"/>
      <w:sz w:val="22"/>
      <w:szCs w:val="22"/>
      <w:u w:val="none"/>
    </w:rPr>
  </w:style>
  <w:style w:type="character" w:customStyle="1" w:styleId="PogrubienieTeksttreci7PalatinoLinotype10ptKursywaOdstpy0pt">
    <w:name w:val="Pogrubienie;Tekst treści (7) + Palatino Linotype;10 pt;Kursywa;Odstępy 0 pt"/>
    <w:basedOn w:val="Teksttreci7"/>
    <w:rsid w:val="00C076BD"/>
    <w:rPr>
      <w:rFonts w:ascii="Palatino Linotype" w:eastAsia="Palatino Linotype" w:hAnsi="Palatino Linotype" w:cs="Palatino Linotype"/>
      <w:b/>
      <w:bCs/>
      <w:i/>
      <w:iCs/>
      <w:smallCaps w:val="0"/>
      <w:strike w:val="0"/>
      <w:color w:val="000000"/>
      <w:spacing w:val="10"/>
      <w:w w:val="100"/>
      <w:position w:val="0"/>
      <w:sz w:val="20"/>
      <w:szCs w:val="20"/>
      <w:u w:val="none"/>
      <w:lang w:val="pl-PL" w:eastAsia="pl-PL" w:bidi="pl-PL"/>
    </w:rPr>
  </w:style>
  <w:style w:type="character" w:customStyle="1" w:styleId="PogrubienieTeksttreci15ptKursywa">
    <w:name w:val="Pogrubienie;Tekst treści + 15 pt;Kursywa"/>
    <w:basedOn w:val="Teksttreci"/>
    <w:rsid w:val="00C076BD"/>
    <w:rPr>
      <w:rFonts w:ascii="Calibri" w:eastAsia="Calibri" w:hAnsi="Calibri" w:cs="Calibri"/>
      <w:b/>
      <w:bCs/>
      <w:i/>
      <w:iCs/>
      <w:smallCaps w:val="0"/>
      <w:strike w:val="0"/>
      <w:color w:val="000000"/>
      <w:spacing w:val="0"/>
      <w:w w:val="100"/>
      <w:position w:val="0"/>
      <w:sz w:val="30"/>
      <w:szCs w:val="30"/>
      <w:u w:val="none"/>
      <w:lang w:val="pl-PL" w:eastAsia="pl-PL" w:bidi="pl-PL"/>
    </w:rPr>
  </w:style>
  <w:style w:type="paragraph" w:customStyle="1" w:styleId="Nagwek11">
    <w:name w:val="Nagłówek #11"/>
    <w:basedOn w:val="Normalny"/>
    <w:link w:val="Nagwek10"/>
    <w:rsid w:val="00C076BD"/>
    <w:pPr>
      <w:shd w:val="clear" w:color="auto" w:fill="FFFFFF"/>
      <w:spacing w:after="360" w:line="0" w:lineRule="atLeast"/>
      <w:jc w:val="center"/>
      <w:outlineLvl w:val="0"/>
    </w:pPr>
    <w:rPr>
      <w:rFonts w:ascii="Calibri" w:eastAsia="Calibri" w:hAnsi="Calibri" w:cs="Calibri"/>
      <w:b/>
      <w:bCs/>
      <w:sz w:val="30"/>
      <w:szCs w:val="30"/>
    </w:rPr>
  </w:style>
  <w:style w:type="paragraph" w:customStyle="1" w:styleId="Teksttreci2">
    <w:name w:val="Tekst treści2"/>
    <w:basedOn w:val="Normalny"/>
    <w:link w:val="Teksttreci"/>
    <w:rsid w:val="00C076BD"/>
    <w:pPr>
      <w:shd w:val="clear" w:color="auto" w:fill="FFFFFF"/>
      <w:spacing w:before="360" w:after="1020" w:line="0" w:lineRule="atLeast"/>
      <w:ind w:hanging="500"/>
      <w:jc w:val="center"/>
    </w:pPr>
    <w:rPr>
      <w:rFonts w:ascii="Calibri" w:eastAsia="Calibri" w:hAnsi="Calibri" w:cs="Calibri"/>
      <w:sz w:val="22"/>
      <w:szCs w:val="22"/>
    </w:rPr>
  </w:style>
  <w:style w:type="paragraph" w:customStyle="1" w:styleId="Teksttreci21">
    <w:name w:val="Tekst treści (2)1"/>
    <w:basedOn w:val="Normalny"/>
    <w:link w:val="Teksttreci20"/>
    <w:rsid w:val="00C076BD"/>
    <w:pPr>
      <w:shd w:val="clear" w:color="auto" w:fill="FFFFFF"/>
      <w:spacing w:after="360" w:line="0" w:lineRule="atLeast"/>
      <w:jc w:val="center"/>
    </w:pPr>
    <w:rPr>
      <w:rFonts w:ascii="Calibri" w:eastAsia="Calibri" w:hAnsi="Calibri" w:cs="Calibri"/>
      <w:sz w:val="20"/>
      <w:szCs w:val="20"/>
    </w:rPr>
  </w:style>
  <w:style w:type="paragraph" w:customStyle="1" w:styleId="Teksttreci30">
    <w:name w:val="Tekst treści (3)"/>
    <w:basedOn w:val="Normalny"/>
    <w:link w:val="Teksttreci3"/>
    <w:rsid w:val="00C076BD"/>
    <w:pPr>
      <w:shd w:val="clear" w:color="auto" w:fill="FFFFFF"/>
      <w:spacing w:before="360" w:line="331" w:lineRule="exact"/>
      <w:jc w:val="center"/>
    </w:pPr>
    <w:rPr>
      <w:rFonts w:ascii="Palatino Linotype" w:eastAsia="Palatino Linotype" w:hAnsi="Palatino Linotype" w:cs="Palatino Linotype"/>
      <w:b/>
      <w:bCs/>
      <w:i/>
      <w:iCs/>
      <w:sz w:val="23"/>
      <w:szCs w:val="23"/>
    </w:rPr>
  </w:style>
  <w:style w:type="paragraph" w:customStyle="1" w:styleId="Nagwek21">
    <w:name w:val="Nagłówek #21"/>
    <w:basedOn w:val="Normalny"/>
    <w:link w:val="Nagwek2"/>
    <w:rsid w:val="00C076BD"/>
    <w:pPr>
      <w:shd w:val="clear" w:color="auto" w:fill="FFFFFF"/>
      <w:spacing w:after="60" w:line="0" w:lineRule="atLeast"/>
      <w:ind w:hanging="1280"/>
      <w:jc w:val="both"/>
      <w:outlineLvl w:val="1"/>
    </w:pPr>
    <w:rPr>
      <w:rFonts w:ascii="Palatino Linotype" w:eastAsia="Palatino Linotype" w:hAnsi="Palatino Linotype" w:cs="Palatino Linotype"/>
      <w:b/>
      <w:bCs/>
      <w:sz w:val="26"/>
      <w:szCs w:val="26"/>
    </w:rPr>
  </w:style>
  <w:style w:type="paragraph" w:customStyle="1" w:styleId="Nagweklubstopka1">
    <w:name w:val="Nagłówek lub stopka1"/>
    <w:basedOn w:val="Normalny"/>
    <w:link w:val="Nagweklubstopka"/>
    <w:rsid w:val="00C076BD"/>
    <w:pPr>
      <w:shd w:val="clear" w:color="auto" w:fill="FFFFFF"/>
      <w:spacing w:line="0" w:lineRule="atLeast"/>
    </w:pPr>
    <w:rPr>
      <w:rFonts w:ascii="Calibri" w:eastAsia="Calibri" w:hAnsi="Calibri" w:cs="Calibri"/>
      <w:sz w:val="20"/>
      <w:szCs w:val="20"/>
    </w:rPr>
  </w:style>
  <w:style w:type="paragraph" w:styleId="Spistreci2">
    <w:name w:val="toc 2"/>
    <w:basedOn w:val="Normalny"/>
    <w:link w:val="Spistreci2Znak"/>
    <w:autoRedefine/>
    <w:rsid w:val="00C076BD"/>
    <w:pPr>
      <w:shd w:val="clear" w:color="auto" w:fill="FFFFFF"/>
      <w:spacing w:before="60" w:after="240" w:line="0" w:lineRule="atLeast"/>
      <w:jc w:val="both"/>
    </w:pPr>
    <w:rPr>
      <w:rFonts w:ascii="Calibri" w:eastAsia="Calibri" w:hAnsi="Calibri" w:cs="Calibri"/>
      <w:sz w:val="20"/>
      <w:szCs w:val="20"/>
    </w:rPr>
  </w:style>
  <w:style w:type="paragraph" w:customStyle="1" w:styleId="Teksttreci41">
    <w:name w:val="Tekst treści (4)"/>
    <w:basedOn w:val="Normalny"/>
    <w:link w:val="Teksttreci40"/>
    <w:rsid w:val="00C076BD"/>
    <w:pPr>
      <w:shd w:val="clear" w:color="auto" w:fill="FFFFFF"/>
      <w:spacing w:before="300" w:line="370" w:lineRule="exact"/>
      <w:ind w:hanging="440"/>
      <w:jc w:val="both"/>
    </w:pPr>
    <w:rPr>
      <w:rFonts w:ascii="Calibri" w:eastAsia="Calibri" w:hAnsi="Calibri" w:cs="Calibri"/>
      <w:b/>
      <w:bCs/>
    </w:rPr>
  </w:style>
  <w:style w:type="paragraph" w:customStyle="1" w:styleId="Teksttreci51">
    <w:name w:val="Tekst treści (5)1"/>
    <w:basedOn w:val="Normalny"/>
    <w:link w:val="Teksttreci50"/>
    <w:rsid w:val="00C076BD"/>
    <w:pPr>
      <w:shd w:val="clear" w:color="auto" w:fill="FFFFFF"/>
      <w:spacing w:before="480" w:after="120" w:line="374" w:lineRule="exact"/>
      <w:ind w:hanging="900"/>
    </w:pPr>
    <w:rPr>
      <w:rFonts w:ascii="Palatino Linotype" w:eastAsia="Palatino Linotype" w:hAnsi="Palatino Linotype" w:cs="Palatino Linotype"/>
      <w:b/>
      <w:bCs/>
      <w:sz w:val="26"/>
      <w:szCs w:val="26"/>
    </w:rPr>
  </w:style>
  <w:style w:type="paragraph" w:customStyle="1" w:styleId="Teksttreci61">
    <w:name w:val="Tekst treści (6)"/>
    <w:basedOn w:val="Normalny"/>
    <w:link w:val="Teksttreci60"/>
    <w:rsid w:val="00C076BD"/>
    <w:pPr>
      <w:shd w:val="clear" w:color="auto" w:fill="FFFFFF"/>
      <w:spacing w:line="0" w:lineRule="atLeast"/>
      <w:ind w:hanging="640"/>
      <w:jc w:val="center"/>
    </w:pPr>
    <w:rPr>
      <w:rFonts w:ascii="Palatino Linotype" w:eastAsia="Palatino Linotype" w:hAnsi="Palatino Linotype" w:cs="Palatino Linotype"/>
      <w:b/>
      <w:bCs/>
      <w:i/>
      <w:iCs/>
      <w:spacing w:val="10"/>
      <w:sz w:val="20"/>
      <w:szCs w:val="20"/>
    </w:rPr>
  </w:style>
  <w:style w:type="paragraph" w:customStyle="1" w:styleId="Teksttreci70">
    <w:name w:val="Tekst treści (7)"/>
    <w:basedOn w:val="Normalny"/>
    <w:link w:val="Teksttreci7"/>
    <w:rsid w:val="00C076BD"/>
    <w:pPr>
      <w:shd w:val="clear" w:color="auto" w:fill="FFFFFF"/>
      <w:spacing w:after="180" w:line="182" w:lineRule="exact"/>
      <w:ind w:firstLine="640"/>
    </w:pPr>
    <w:rPr>
      <w:rFonts w:ascii="Calibri" w:eastAsia="Calibri" w:hAnsi="Calibri" w:cs="Calibri"/>
      <w:sz w:val="22"/>
      <w:szCs w:val="22"/>
    </w:rPr>
  </w:style>
  <w:style w:type="paragraph" w:styleId="Nagwek">
    <w:name w:val="header"/>
    <w:basedOn w:val="Normalny"/>
    <w:link w:val="NagwekZnak"/>
    <w:uiPriority w:val="99"/>
    <w:unhideWhenUsed/>
    <w:rsid w:val="001C240C"/>
    <w:pPr>
      <w:tabs>
        <w:tab w:val="center" w:pos="4536"/>
        <w:tab w:val="right" w:pos="9072"/>
      </w:tabs>
    </w:pPr>
  </w:style>
  <w:style w:type="character" w:customStyle="1" w:styleId="NagwekZnak">
    <w:name w:val="Nagłówek Znak"/>
    <w:basedOn w:val="Domylnaczcionkaakapitu"/>
    <w:link w:val="Nagwek"/>
    <w:uiPriority w:val="99"/>
    <w:rsid w:val="001C240C"/>
    <w:rPr>
      <w:color w:val="000000"/>
    </w:rPr>
  </w:style>
  <w:style w:type="paragraph" w:styleId="Stopka">
    <w:name w:val="footer"/>
    <w:basedOn w:val="Normalny"/>
    <w:link w:val="StopkaZnak"/>
    <w:uiPriority w:val="99"/>
    <w:unhideWhenUsed/>
    <w:rsid w:val="001C240C"/>
    <w:pPr>
      <w:tabs>
        <w:tab w:val="center" w:pos="4536"/>
        <w:tab w:val="right" w:pos="9072"/>
      </w:tabs>
    </w:pPr>
  </w:style>
  <w:style w:type="character" w:customStyle="1" w:styleId="StopkaZnak">
    <w:name w:val="Stopka Znak"/>
    <w:basedOn w:val="Domylnaczcionkaakapitu"/>
    <w:link w:val="Stopka"/>
    <w:uiPriority w:val="99"/>
    <w:rsid w:val="001C240C"/>
    <w:rPr>
      <w:color w:val="000000"/>
    </w:rPr>
  </w:style>
  <w:style w:type="character" w:customStyle="1" w:styleId="Teksttreci11">
    <w:name w:val="Tekst treści (11)_"/>
    <w:basedOn w:val="Domylnaczcionkaakapitu"/>
    <w:link w:val="Teksttreci110"/>
    <w:rsid w:val="00351B99"/>
    <w:rPr>
      <w:rFonts w:ascii="Trebuchet MS" w:eastAsia="Trebuchet MS" w:hAnsi="Trebuchet MS" w:cs="Trebuchet MS"/>
      <w:b/>
      <w:bCs/>
      <w:sz w:val="17"/>
      <w:szCs w:val="17"/>
      <w:shd w:val="clear" w:color="auto" w:fill="FFFFFF"/>
    </w:rPr>
  </w:style>
  <w:style w:type="paragraph" w:customStyle="1" w:styleId="Teksttreci110">
    <w:name w:val="Tekst treści (11)"/>
    <w:basedOn w:val="Normalny"/>
    <w:link w:val="Teksttreci11"/>
    <w:rsid w:val="00351B99"/>
    <w:pPr>
      <w:shd w:val="clear" w:color="auto" w:fill="FFFFFF"/>
      <w:spacing w:before="1260" w:after="540" w:line="0" w:lineRule="atLeast"/>
      <w:jc w:val="center"/>
    </w:pPr>
    <w:rPr>
      <w:rFonts w:ascii="Trebuchet MS" w:eastAsia="Trebuchet MS" w:hAnsi="Trebuchet MS" w:cs="Trebuchet MS"/>
      <w:b/>
      <w:bCs/>
      <w:color w:val="auto"/>
      <w:sz w:val="17"/>
      <w:szCs w:val="17"/>
    </w:rPr>
  </w:style>
  <w:style w:type="character" w:customStyle="1" w:styleId="TeksttreciPogrubienieKursywa">
    <w:name w:val="Tekst treści + Pogrubienie;Kursywa"/>
    <w:basedOn w:val="Teksttreci"/>
    <w:rsid w:val="00351B99"/>
    <w:rPr>
      <w:rFonts w:ascii="Calibri" w:eastAsia="Calibri" w:hAnsi="Calibri" w:cs="Calibri"/>
      <w:b/>
      <w:bCs/>
      <w:i/>
      <w:iCs/>
      <w:smallCaps w:val="0"/>
      <w:strike w:val="0"/>
      <w:color w:val="000000"/>
      <w:spacing w:val="0"/>
      <w:w w:val="100"/>
      <w:position w:val="0"/>
      <w:sz w:val="21"/>
      <w:szCs w:val="21"/>
      <w:u w:val="none"/>
      <w:lang w:val="pl-PL" w:eastAsia="pl-PL" w:bidi="pl-PL"/>
    </w:rPr>
  </w:style>
  <w:style w:type="paragraph" w:customStyle="1" w:styleId="Teksttreci1">
    <w:name w:val="Tekst treści1"/>
    <w:basedOn w:val="Normalny"/>
    <w:rsid w:val="0015493A"/>
    <w:pPr>
      <w:shd w:val="clear" w:color="auto" w:fill="FFFFFF"/>
      <w:spacing w:before="420" w:line="274" w:lineRule="exact"/>
      <w:ind w:hanging="500"/>
      <w:jc w:val="both"/>
    </w:pPr>
    <w:rPr>
      <w:rFonts w:ascii="Times New Roman" w:eastAsia="Times New Roman" w:hAnsi="Times New Roman" w:cs="Times New Roman"/>
      <w:sz w:val="23"/>
      <w:szCs w:val="23"/>
    </w:rPr>
  </w:style>
  <w:style w:type="paragraph" w:customStyle="1" w:styleId="Standard">
    <w:name w:val="Standard"/>
    <w:rsid w:val="00D63986"/>
    <w:pPr>
      <w:widowControl/>
      <w:suppressAutoHyphens/>
      <w:autoSpaceDN w:val="0"/>
      <w:textAlignment w:val="baseline"/>
    </w:pPr>
    <w:rPr>
      <w:rFonts w:ascii="Times New Roman" w:eastAsia="Times New Roman" w:hAnsi="Times New Roman" w:cs="Times New Roman"/>
      <w:kern w:val="3"/>
      <w:sz w:val="20"/>
      <w:szCs w:val="20"/>
      <w:lang w:bidi="ar-SA"/>
    </w:rPr>
  </w:style>
  <w:style w:type="paragraph" w:customStyle="1" w:styleId="pkt">
    <w:name w:val="pkt"/>
    <w:basedOn w:val="Normalny"/>
    <w:link w:val="pktZnak"/>
    <w:uiPriority w:val="99"/>
    <w:rsid w:val="00136C20"/>
    <w:pPr>
      <w:widowControl/>
      <w:spacing w:before="60" w:after="60"/>
      <w:ind w:left="851" w:hanging="295"/>
      <w:jc w:val="both"/>
    </w:pPr>
    <w:rPr>
      <w:rFonts w:ascii="Times New Roman" w:eastAsia="Times New Roman" w:hAnsi="Times New Roman" w:cs="Times New Roman"/>
      <w:color w:val="auto"/>
      <w:szCs w:val="20"/>
      <w:lang w:bidi="ar-SA"/>
    </w:rPr>
  </w:style>
  <w:style w:type="character" w:customStyle="1" w:styleId="pktZnak">
    <w:name w:val="pkt Znak"/>
    <w:link w:val="pkt"/>
    <w:uiPriority w:val="99"/>
    <w:rsid w:val="00136C20"/>
    <w:rPr>
      <w:rFonts w:ascii="Times New Roman" w:eastAsia="Times New Roman" w:hAnsi="Times New Roman" w:cs="Times New Roman"/>
      <w:szCs w:val="20"/>
      <w:lang w:bidi="ar-SA"/>
    </w:rPr>
  </w:style>
  <w:style w:type="paragraph" w:customStyle="1" w:styleId="Default">
    <w:name w:val="Default"/>
    <w:rsid w:val="00492E4B"/>
    <w:pPr>
      <w:widowControl/>
      <w:autoSpaceDE w:val="0"/>
      <w:autoSpaceDN w:val="0"/>
      <w:adjustRightInd w:val="0"/>
    </w:pPr>
    <w:rPr>
      <w:rFonts w:ascii="Times New Roman" w:hAnsi="Times New Roman" w:cs="Times New Roman"/>
      <w:color w:val="000000"/>
      <w:lang w:bidi="ar-SA"/>
    </w:rPr>
  </w:style>
  <w:style w:type="character" w:customStyle="1" w:styleId="Teksttreci9Bezpogrubienia">
    <w:name w:val="Tekst treści (9) + Bez pogrubienia"/>
    <w:basedOn w:val="Domylnaczcionkaakapitu"/>
    <w:rsid w:val="00AF1151"/>
    <w:rPr>
      <w:rFonts w:ascii="Trebuchet MS" w:eastAsia="Trebuchet MS" w:hAnsi="Trebuchet MS" w:cs="Trebuchet MS"/>
      <w:b/>
      <w:bCs/>
      <w:i w:val="0"/>
      <w:iCs w:val="0"/>
      <w:smallCaps w:val="0"/>
      <w:strike w:val="0"/>
      <w:color w:val="000000"/>
      <w:spacing w:val="0"/>
      <w:w w:val="100"/>
      <w:position w:val="0"/>
      <w:sz w:val="19"/>
      <w:szCs w:val="19"/>
      <w:u w:val="none"/>
      <w:lang w:val="pl-PL" w:eastAsia="pl-PL" w:bidi="pl-PL"/>
    </w:rPr>
  </w:style>
  <w:style w:type="character" w:styleId="UyteHipercze">
    <w:name w:val="FollowedHyperlink"/>
    <w:basedOn w:val="Domylnaczcionkaakapitu"/>
    <w:uiPriority w:val="99"/>
    <w:semiHidden/>
    <w:unhideWhenUsed/>
    <w:rsid w:val="0008192A"/>
    <w:rPr>
      <w:color w:val="800080" w:themeColor="followedHyperlink"/>
      <w:u w:val="single"/>
    </w:rPr>
  </w:style>
  <w:style w:type="paragraph" w:styleId="Akapitzlist">
    <w:name w:val="List Paragraph"/>
    <w:aliases w:val="normalny tekst,Numerowanie,Akapit z listą BS,Kolorowa lista — akcent 11,List Paragraph,Podsis rysunku,Preambuła,EPL lista punktowana z wyrózneniem,A_wyliczenie,K-P_odwolanie,Akapit z listą5,maz_wyliczenie,opis dzialania,Akapit z listą 1"/>
    <w:basedOn w:val="Normalny"/>
    <w:link w:val="AkapitzlistZnak"/>
    <w:uiPriority w:val="99"/>
    <w:qFormat/>
    <w:rsid w:val="00E77FD2"/>
    <w:pPr>
      <w:widowControl/>
      <w:suppressAutoHyphens/>
      <w:spacing w:after="160" w:line="252" w:lineRule="auto"/>
      <w:ind w:left="708"/>
    </w:pPr>
    <w:rPr>
      <w:rFonts w:ascii="Calibri" w:eastAsia="Calibri" w:hAnsi="Calibri" w:cs="Calibri"/>
      <w:color w:val="auto"/>
      <w:sz w:val="22"/>
      <w:szCs w:val="22"/>
      <w:lang w:eastAsia="zh-CN" w:bidi="ar-SA"/>
    </w:rPr>
  </w:style>
  <w:style w:type="paragraph" w:styleId="NormalnyWeb">
    <w:name w:val="Normal (Web)"/>
    <w:basedOn w:val="Normalny"/>
    <w:uiPriority w:val="99"/>
    <w:unhideWhenUsed/>
    <w:rsid w:val="003C2B8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kapitzlistZnak">
    <w:name w:val="Akapit z listą Znak"/>
    <w:aliases w:val="normalny tekst Znak,Numerowanie Znak,Akapit z listą BS Znak,Kolorowa lista — akcent 11 Znak,List Paragraph Znak,Podsis rysunku Znak,Preambuła Znak,EPL lista punktowana z wyrózneniem Znak,A_wyliczenie Znak,K-P_odwolanie Znak"/>
    <w:link w:val="Akapitzlist"/>
    <w:uiPriority w:val="99"/>
    <w:qFormat/>
    <w:rsid w:val="00502B81"/>
    <w:rPr>
      <w:rFonts w:ascii="Calibri" w:eastAsia="Calibri" w:hAnsi="Calibri" w:cs="Calibri"/>
      <w:sz w:val="22"/>
      <w:szCs w:val="22"/>
      <w:lang w:eastAsia="zh-CN" w:bidi="ar-SA"/>
    </w:rPr>
  </w:style>
  <w:style w:type="paragraph" w:styleId="Tekstdymka">
    <w:name w:val="Balloon Text"/>
    <w:basedOn w:val="Normalny"/>
    <w:link w:val="TekstdymkaZnak"/>
    <w:uiPriority w:val="99"/>
    <w:semiHidden/>
    <w:unhideWhenUsed/>
    <w:rsid w:val="003B706E"/>
    <w:rPr>
      <w:rFonts w:ascii="Tahoma" w:hAnsi="Tahoma" w:cs="Tahoma"/>
      <w:sz w:val="16"/>
      <w:szCs w:val="16"/>
    </w:rPr>
  </w:style>
  <w:style w:type="character" w:customStyle="1" w:styleId="TekstdymkaZnak">
    <w:name w:val="Tekst dymka Znak"/>
    <w:basedOn w:val="Domylnaczcionkaakapitu"/>
    <w:link w:val="Tekstdymka"/>
    <w:uiPriority w:val="99"/>
    <w:semiHidden/>
    <w:rsid w:val="003B706E"/>
    <w:rPr>
      <w:rFonts w:ascii="Tahoma" w:hAnsi="Tahoma" w:cs="Tahoma"/>
      <w:color w:val="000000"/>
      <w:sz w:val="16"/>
      <w:szCs w:val="16"/>
    </w:rPr>
  </w:style>
  <w:style w:type="paragraph" w:customStyle="1" w:styleId="Styl1">
    <w:name w:val="Styl1"/>
    <w:basedOn w:val="Nagwek1"/>
    <w:qFormat/>
    <w:rsid w:val="008B3745"/>
    <w:pPr>
      <w:widowControl/>
      <w:numPr>
        <w:numId w:val="3"/>
      </w:numPr>
      <w:spacing w:before="240"/>
    </w:pPr>
    <w:rPr>
      <w:bCs w:val="0"/>
      <w:color w:val="auto"/>
      <w:sz w:val="22"/>
      <w:szCs w:val="32"/>
      <w:lang w:eastAsia="en-US" w:bidi="ar-SA"/>
    </w:rPr>
  </w:style>
  <w:style w:type="paragraph" w:customStyle="1" w:styleId="Nagwek100">
    <w:name w:val="Nagłówek 10"/>
    <w:basedOn w:val="Styl1"/>
    <w:qFormat/>
    <w:rsid w:val="008B3745"/>
  </w:style>
  <w:style w:type="character" w:customStyle="1" w:styleId="Nagwek1Znak">
    <w:name w:val="Nagłówek 1 Znak"/>
    <w:basedOn w:val="Domylnaczcionkaakapitu"/>
    <w:link w:val="Nagwek1"/>
    <w:uiPriority w:val="9"/>
    <w:rsid w:val="008B3745"/>
    <w:rPr>
      <w:rFonts w:asciiTheme="majorHAnsi" w:eastAsiaTheme="majorEastAsia" w:hAnsiTheme="majorHAnsi" w:cstheme="majorBidi"/>
      <w:b/>
      <w:bCs/>
      <w:color w:val="365F91" w:themeColor="accent1" w:themeShade="BF"/>
      <w:sz w:val="28"/>
      <w:szCs w:val="28"/>
    </w:rPr>
  </w:style>
  <w:style w:type="character" w:styleId="Pogrubienie">
    <w:name w:val="Strong"/>
    <w:basedOn w:val="Domylnaczcionkaakapitu"/>
    <w:uiPriority w:val="22"/>
    <w:qFormat/>
    <w:rsid w:val="00C6696B"/>
    <w:rPr>
      <w:b/>
      <w:bCs/>
    </w:rPr>
  </w:style>
  <w:style w:type="character" w:customStyle="1" w:styleId="gray">
    <w:name w:val="gray"/>
    <w:uiPriority w:val="99"/>
    <w:rsid w:val="001B0845"/>
    <w:rPr>
      <w:rFonts w:cs="Times New Roman"/>
    </w:rPr>
  </w:style>
  <w:style w:type="paragraph" w:styleId="Mapadokumentu">
    <w:name w:val="Document Map"/>
    <w:basedOn w:val="Normalny"/>
    <w:link w:val="MapadokumentuZnak"/>
    <w:semiHidden/>
    <w:rsid w:val="005F729B"/>
    <w:pPr>
      <w:widowControl/>
      <w:shd w:val="clear" w:color="auto" w:fill="000080"/>
    </w:pPr>
    <w:rPr>
      <w:rFonts w:ascii="Tahoma" w:eastAsia="Times New Roman" w:hAnsi="Tahoma" w:cs="Tahoma"/>
      <w:color w:val="auto"/>
      <w:sz w:val="20"/>
      <w:szCs w:val="20"/>
      <w:lang w:bidi="ar-SA"/>
    </w:rPr>
  </w:style>
  <w:style w:type="character" w:customStyle="1" w:styleId="MapadokumentuZnak">
    <w:name w:val="Mapa dokumentu Znak"/>
    <w:basedOn w:val="Domylnaczcionkaakapitu"/>
    <w:link w:val="Mapadokumentu"/>
    <w:semiHidden/>
    <w:rsid w:val="005F729B"/>
    <w:rPr>
      <w:rFonts w:ascii="Tahoma" w:eastAsia="Times New Roman" w:hAnsi="Tahoma" w:cs="Tahoma"/>
      <w:sz w:val="20"/>
      <w:szCs w:val="20"/>
      <w:shd w:val="clear" w:color="auto" w:fill="000080"/>
      <w:lang w:bidi="ar-SA"/>
    </w:rPr>
  </w:style>
  <w:style w:type="character" w:customStyle="1" w:styleId="d2edcug0">
    <w:name w:val="d2edcug0"/>
    <w:basedOn w:val="Domylnaczcionkaakapitu"/>
    <w:rsid w:val="005F729B"/>
  </w:style>
  <w:style w:type="paragraph" w:styleId="Tekstpodstawowywcity2">
    <w:name w:val="Body Text Indent 2"/>
    <w:basedOn w:val="Normalny"/>
    <w:link w:val="Tekstpodstawowywcity2Znak"/>
    <w:rsid w:val="00C439E7"/>
    <w:pPr>
      <w:widowControl/>
      <w:spacing w:after="120" w:line="480" w:lineRule="auto"/>
      <w:ind w:left="283"/>
    </w:pPr>
    <w:rPr>
      <w:rFonts w:ascii="Times New Roman" w:eastAsia="Times New Roman" w:hAnsi="Times New Roman" w:cs="Times New Roman"/>
      <w:color w:val="auto"/>
      <w:lang w:bidi="ar-SA"/>
    </w:rPr>
  </w:style>
  <w:style w:type="character" w:customStyle="1" w:styleId="Tekstpodstawowywcity2Znak">
    <w:name w:val="Tekst podstawowy wcięty 2 Znak"/>
    <w:basedOn w:val="Domylnaczcionkaakapitu"/>
    <w:link w:val="Tekstpodstawowywcity2"/>
    <w:rsid w:val="00C439E7"/>
    <w:rPr>
      <w:rFonts w:ascii="Times New Roman" w:eastAsia="Times New Roman" w:hAnsi="Times New Roman" w:cs="Times New Roman"/>
      <w:lang w:bidi="ar-SA"/>
    </w:rPr>
  </w:style>
  <w:style w:type="character" w:styleId="Nierozpoznanawzmianka">
    <w:name w:val="Unresolved Mention"/>
    <w:basedOn w:val="Domylnaczcionkaakapitu"/>
    <w:uiPriority w:val="99"/>
    <w:semiHidden/>
    <w:unhideWhenUsed/>
    <w:rsid w:val="00F60D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709077">
      <w:bodyDiv w:val="1"/>
      <w:marLeft w:val="0"/>
      <w:marRight w:val="0"/>
      <w:marTop w:val="0"/>
      <w:marBottom w:val="0"/>
      <w:divBdr>
        <w:top w:val="none" w:sz="0" w:space="0" w:color="auto"/>
        <w:left w:val="none" w:sz="0" w:space="0" w:color="auto"/>
        <w:bottom w:val="none" w:sz="0" w:space="0" w:color="auto"/>
        <w:right w:val="none" w:sz="0" w:space="0" w:color="auto"/>
      </w:divBdr>
    </w:div>
    <w:div w:id="1126775159">
      <w:bodyDiv w:val="1"/>
      <w:marLeft w:val="0"/>
      <w:marRight w:val="0"/>
      <w:marTop w:val="0"/>
      <w:marBottom w:val="0"/>
      <w:divBdr>
        <w:top w:val="none" w:sz="0" w:space="0" w:color="auto"/>
        <w:left w:val="none" w:sz="0" w:space="0" w:color="auto"/>
        <w:bottom w:val="none" w:sz="0" w:space="0" w:color="auto"/>
        <w:right w:val="none" w:sz="0" w:space="0" w:color="auto"/>
      </w:divBdr>
    </w:div>
    <w:div w:id="1208180574">
      <w:bodyDiv w:val="1"/>
      <w:marLeft w:val="0"/>
      <w:marRight w:val="0"/>
      <w:marTop w:val="0"/>
      <w:marBottom w:val="0"/>
      <w:divBdr>
        <w:top w:val="none" w:sz="0" w:space="0" w:color="auto"/>
        <w:left w:val="none" w:sz="0" w:space="0" w:color="auto"/>
        <w:bottom w:val="none" w:sz="0" w:space="0" w:color="auto"/>
        <w:right w:val="none" w:sz="0" w:space="0" w:color="auto"/>
      </w:divBdr>
    </w:div>
    <w:div w:id="1245722779">
      <w:bodyDiv w:val="1"/>
      <w:marLeft w:val="0"/>
      <w:marRight w:val="0"/>
      <w:marTop w:val="0"/>
      <w:marBottom w:val="0"/>
      <w:divBdr>
        <w:top w:val="none" w:sz="0" w:space="0" w:color="auto"/>
        <w:left w:val="none" w:sz="0" w:space="0" w:color="auto"/>
        <w:bottom w:val="none" w:sz="0" w:space="0" w:color="auto"/>
        <w:right w:val="none" w:sz="0" w:space="0" w:color="auto"/>
      </w:divBdr>
    </w:div>
    <w:div w:id="1548681957">
      <w:bodyDiv w:val="1"/>
      <w:marLeft w:val="0"/>
      <w:marRight w:val="0"/>
      <w:marTop w:val="0"/>
      <w:marBottom w:val="0"/>
      <w:divBdr>
        <w:top w:val="none" w:sz="0" w:space="0" w:color="auto"/>
        <w:left w:val="none" w:sz="0" w:space="0" w:color="auto"/>
        <w:bottom w:val="none" w:sz="0" w:space="0" w:color="auto"/>
        <w:right w:val="none" w:sz="0" w:space="0" w:color="auto"/>
      </w:divBdr>
    </w:div>
    <w:div w:id="1908030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pn/mszana" TargetMode="External"/><Relationship Id="rId18" Type="http://schemas.openxmlformats.org/officeDocument/2006/relationships/hyperlink" Target="mailto:c.drag@mszana.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mszana" TargetMode="External"/><Relationship Id="rId17" Type="http://schemas.openxmlformats.org/officeDocument/2006/relationships/hyperlink" Target="mailto:gmina@mszana.pl" TargetMode="External"/><Relationship Id="rId2" Type="http://schemas.openxmlformats.org/officeDocument/2006/relationships/numbering" Target="numbering.xml"/><Relationship Id="rId16" Type="http://schemas.openxmlformats.org/officeDocument/2006/relationships/hyperlink" Target="mailto:c.drag@mszana.pl" TargetMode="External"/><Relationship Id="rId20" Type="http://schemas.openxmlformats.org/officeDocument/2006/relationships/hyperlink" Target="https://platformazakupowa.pl/pn/msza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szana" TargetMode="External"/><Relationship Id="rId5" Type="http://schemas.openxmlformats.org/officeDocument/2006/relationships/webSettings" Target="webSettings.xml"/><Relationship Id="rId15" Type="http://schemas.openxmlformats.org/officeDocument/2006/relationships/hyperlink" Target="https://platformazakupowa.pl/pn/mszana" TargetMode="External"/><Relationship Id="rId10" Type="http://schemas.openxmlformats.org/officeDocument/2006/relationships/header" Target="header2.xml"/><Relationship Id="rId19" Type="http://schemas.openxmlformats.org/officeDocument/2006/relationships/hyperlink" Target="mailto:andrzej.malec@mszana.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gmina@mszan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AF318E28-5DA2-4826-805C-B19664EEC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23</Pages>
  <Words>10822</Words>
  <Characters>64935</Characters>
  <Application>Microsoft Office Word</Application>
  <DocSecurity>0</DocSecurity>
  <Lines>541</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Czesław Drąg</cp:lastModifiedBy>
  <cp:revision>29</cp:revision>
  <cp:lastPrinted>2024-08-19T10:04:00Z</cp:lastPrinted>
  <dcterms:created xsi:type="dcterms:W3CDTF">2024-06-11T09:36:00Z</dcterms:created>
  <dcterms:modified xsi:type="dcterms:W3CDTF">2024-08-19T10:04:00Z</dcterms:modified>
</cp:coreProperties>
</file>