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21" w:rsidRPr="00242FF5" w:rsidRDefault="009A45A3" w:rsidP="00242FF5">
      <w:pPr>
        <w:jc w:val="center"/>
        <w:rPr>
          <w:b/>
        </w:rPr>
      </w:pPr>
      <w:r w:rsidRPr="00242FF5">
        <w:rPr>
          <w:b/>
        </w:rPr>
        <w:t>PYTANIA</w:t>
      </w:r>
      <w:r w:rsidR="00242FF5" w:rsidRPr="00242FF5">
        <w:rPr>
          <w:b/>
        </w:rPr>
        <w:t xml:space="preserve"> I </w:t>
      </w:r>
      <w:r w:rsidR="00242FF5" w:rsidRPr="00242FF5">
        <w:rPr>
          <w:b/>
        </w:rPr>
        <w:t>ODPOWIEDZI</w:t>
      </w:r>
    </w:p>
    <w:p w:rsidR="009A45A3" w:rsidRDefault="009A45A3"/>
    <w:p w:rsidR="009A45A3" w:rsidRDefault="009A45A3" w:rsidP="009A45A3">
      <w:pPr>
        <w:pStyle w:val="Akapitzlist"/>
        <w:numPr>
          <w:ilvl w:val="0"/>
          <w:numId w:val="1"/>
        </w:numPr>
      </w:pPr>
      <w:r>
        <w:t xml:space="preserve">Czy zamawiający dopuszcza możliwość dostarczenia komputerów panelowych 27” dla </w:t>
      </w:r>
      <w:bookmarkStart w:id="0" w:name="_GoBack"/>
      <w:bookmarkEnd w:id="0"/>
      <w:r>
        <w:t xml:space="preserve">modułu dynamicznego </w:t>
      </w:r>
      <w:r w:rsidRPr="00CC3B24">
        <w:t xml:space="preserve">wprowadzania danych hydrometeorologicznych zamiast wyspecyfikowanego komputera typu midi </w:t>
      </w:r>
      <w:proofErr w:type="spellStart"/>
      <w:r w:rsidRPr="00CC3B24">
        <w:t>tower</w:t>
      </w:r>
      <w:proofErr w:type="spellEnd"/>
      <w:r>
        <w:t>?</w:t>
      </w:r>
      <w:r w:rsidRPr="00CC3B24">
        <w:t xml:space="preserve"> </w:t>
      </w:r>
      <w:r>
        <w:t xml:space="preserve"> </w:t>
      </w:r>
      <w:r w:rsidRPr="00CC3B24">
        <w:t xml:space="preserve">Zmiana ta umożliwi łatwiejsze użytkowanie systemu przy uwzględnieniu przestrzeni jaka jest do zagospodarowania w laboratorium. </w:t>
      </w:r>
    </w:p>
    <w:p w:rsidR="009A45A3" w:rsidRDefault="009A45A3" w:rsidP="009A45A3">
      <w:pPr>
        <w:pStyle w:val="Akapitzlist"/>
      </w:pPr>
    </w:p>
    <w:p w:rsidR="009A45A3" w:rsidRDefault="009A45A3" w:rsidP="009A45A3">
      <w:pPr>
        <w:pStyle w:val="Akapitzlist"/>
      </w:pPr>
      <w:r w:rsidRPr="009A45A3">
        <w:rPr>
          <w:b/>
        </w:rPr>
        <w:t>Dopuszcza się dostarczenie komputerów panelowych 27”</w:t>
      </w:r>
      <w:r>
        <w:t>.</w:t>
      </w:r>
    </w:p>
    <w:p w:rsidR="009A45A3" w:rsidRDefault="009A45A3" w:rsidP="009A45A3">
      <w:pPr>
        <w:pStyle w:val="Akapitzlist"/>
      </w:pPr>
    </w:p>
    <w:p w:rsidR="009A45A3" w:rsidRDefault="009A45A3" w:rsidP="009A45A3">
      <w:pPr>
        <w:pStyle w:val="Akapitzlist"/>
        <w:numPr>
          <w:ilvl w:val="0"/>
          <w:numId w:val="1"/>
        </w:numPr>
      </w:pPr>
      <w:r>
        <w:t>W związku z koniecznością integracji z GPS  prosimy o informację czy Zamawiający wymaga dostarczenia urządzenia GPS przez dostawcę?</w:t>
      </w:r>
    </w:p>
    <w:p w:rsidR="009A45A3" w:rsidRDefault="009A45A3" w:rsidP="009A45A3">
      <w:pPr>
        <w:pStyle w:val="Akapitzlist"/>
      </w:pPr>
    </w:p>
    <w:p w:rsidR="009A45A3" w:rsidRPr="009A45A3" w:rsidRDefault="009A45A3" w:rsidP="009A45A3">
      <w:pPr>
        <w:pStyle w:val="Akapitzlist"/>
        <w:rPr>
          <w:b/>
        </w:rPr>
      </w:pPr>
      <w:r w:rsidRPr="009A45A3">
        <w:rPr>
          <w:b/>
        </w:rPr>
        <w:t>Wymagane jest dostarczenie urządzenia GPS.</w:t>
      </w:r>
    </w:p>
    <w:p w:rsidR="009A45A3" w:rsidRDefault="009A45A3" w:rsidP="009A45A3">
      <w:pPr>
        <w:pStyle w:val="Akapitzlist"/>
      </w:pPr>
    </w:p>
    <w:p w:rsidR="009A45A3" w:rsidRDefault="009A45A3" w:rsidP="009A45A3">
      <w:pPr>
        <w:pStyle w:val="Akapitzlist"/>
        <w:numPr>
          <w:ilvl w:val="0"/>
          <w:numId w:val="1"/>
        </w:numPr>
      </w:pPr>
      <w:r>
        <w:t>Czy Zamawiający zgadza się na dostarczenie komórek map ENC dla Oceanu Atlantyckiego i Oceanu Indyjskiego w zakresie map overview i general z subskrypcją na poprawki na 3 miesiące?</w:t>
      </w:r>
      <w:r w:rsidRPr="009A45A3">
        <w:t xml:space="preserve"> </w:t>
      </w:r>
    </w:p>
    <w:p w:rsidR="009A45A3" w:rsidRDefault="009A45A3" w:rsidP="009A45A3">
      <w:pPr>
        <w:pStyle w:val="Akapitzlist"/>
      </w:pPr>
    </w:p>
    <w:p w:rsidR="009A45A3" w:rsidRPr="006D7FC5" w:rsidRDefault="009A45A3" w:rsidP="009A45A3">
      <w:pPr>
        <w:pStyle w:val="Akapitzlist"/>
        <w:rPr>
          <w:b/>
        </w:rPr>
      </w:pPr>
      <w:r w:rsidRPr="006D7FC5">
        <w:rPr>
          <w:b/>
        </w:rPr>
        <w:t xml:space="preserve">Wskazuje się dostarczenie komórek map ENC dla </w:t>
      </w:r>
      <w:r w:rsidRPr="001070F4">
        <w:rPr>
          <w:b/>
          <w:u w:val="single"/>
        </w:rPr>
        <w:t>Oceanu Atlantyckiego</w:t>
      </w:r>
      <w:r w:rsidRPr="006D7FC5">
        <w:rPr>
          <w:b/>
        </w:rPr>
        <w:t xml:space="preserve">, </w:t>
      </w:r>
      <w:r w:rsidRPr="001070F4">
        <w:rPr>
          <w:b/>
          <w:u w:val="single"/>
        </w:rPr>
        <w:t>Oceanu Indyjskiego</w:t>
      </w:r>
      <w:r w:rsidRPr="006D7FC5">
        <w:rPr>
          <w:b/>
        </w:rPr>
        <w:t xml:space="preserve"> oraz </w:t>
      </w:r>
      <w:r w:rsidRPr="001070F4">
        <w:rPr>
          <w:b/>
          <w:u w:val="single"/>
        </w:rPr>
        <w:t>Oceanu Spokojnego</w:t>
      </w:r>
      <w:r w:rsidR="006D7FC5" w:rsidRPr="006D7FC5">
        <w:rPr>
          <w:b/>
        </w:rPr>
        <w:t xml:space="preserve"> w zakresie map overview i general z subskrypcją na 3 miesiące.</w:t>
      </w:r>
    </w:p>
    <w:p w:rsidR="009A45A3" w:rsidRDefault="009A45A3" w:rsidP="009A45A3">
      <w:pPr>
        <w:pStyle w:val="Akapitzlist"/>
      </w:pPr>
    </w:p>
    <w:p w:rsidR="009A45A3" w:rsidRDefault="009A45A3" w:rsidP="009A45A3">
      <w:pPr>
        <w:pStyle w:val="Akapitzlist"/>
        <w:numPr>
          <w:ilvl w:val="0"/>
          <w:numId w:val="1"/>
        </w:numPr>
      </w:pPr>
      <w:r>
        <w:t>Czy zamawiający zgodzi się na zastosowanie tylko podłączenia sieciowego drukarki ze stacjami roboczymi?</w:t>
      </w:r>
    </w:p>
    <w:p w:rsidR="009A45A3" w:rsidRDefault="009A45A3" w:rsidP="009A45A3">
      <w:pPr>
        <w:pStyle w:val="Akapitzlist"/>
      </w:pPr>
    </w:p>
    <w:p w:rsidR="006D7FC5" w:rsidRPr="006D7FC5" w:rsidRDefault="006D7FC5" w:rsidP="009A45A3">
      <w:pPr>
        <w:pStyle w:val="Akapitzlist"/>
        <w:rPr>
          <w:b/>
        </w:rPr>
      </w:pPr>
      <w:r w:rsidRPr="006D7FC5">
        <w:rPr>
          <w:b/>
        </w:rPr>
        <w:t>Akceptowalne jest podłączenie sieciowe</w:t>
      </w:r>
      <w:r w:rsidR="001070F4">
        <w:rPr>
          <w:b/>
        </w:rPr>
        <w:t xml:space="preserve"> drukarki ze stacjami roboczymi.</w:t>
      </w:r>
    </w:p>
    <w:p w:rsidR="009A45A3" w:rsidRDefault="009A45A3" w:rsidP="009A45A3">
      <w:pPr>
        <w:pStyle w:val="Akapitzlist"/>
      </w:pPr>
    </w:p>
    <w:p w:rsidR="009A45A3" w:rsidRDefault="009A45A3" w:rsidP="009A45A3">
      <w:pPr>
        <w:pStyle w:val="Akapitzlist"/>
        <w:numPr>
          <w:ilvl w:val="0"/>
          <w:numId w:val="1"/>
        </w:numPr>
      </w:pPr>
      <w:r>
        <w:t>Ofertowane systemy ECDIS  będą odpowiadały wymogom IMO i IEC zgodnie z wytycznymi. Jednak ze względu na przeznaczenie szkoleniowe i  miejsce zainstalowania-ponieważ nie będą instalowane na jednostce pływającej i tak nie będzie urządzeniem, które otrzyma certyfikat zgodny z wytycznymi IMO. W związku z powyższym czy zamawiający dopuszcza zastosowanie monitorów w wykonaniu lądowym?</w:t>
      </w:r>
    </w:p>
    <w:p w:rsidR="009A45A3" w:rsidRDefault="009A45A3" w:rsidP="009A45A3">
      <w:pPr>
        <w:pStyle w:val="Akapitzlist"/>
      </w:pPr>
    </w:p>
    <w:p w:rsidR="006D7FC5" w:rsidRPr="006D7FC5" w:rsidRDefault="006D7FC5" w:rsidP="009A45A3">
      <w:pPr>
        <w:pStyle w:val="Akapitzlist"/>
        <w:rPr>
          <w:b/>
        </w:rPr>
      </w:pPr>
      <w:r w:rsidRPr="006D7FC5">
        <w:rPr>
          <w:b/>
        </w:rPr>
        <w:t>Dopuszcza się zastosowanie monitorów w wykonaniu lądowym</w:t>
      </w:r>
      <w:r>
        <w:rPr>
          <w:b/>
        </w:rPr>
        <w:t xml:space="preserve"> ze względu na zastosowanie laboratoryjne systemu</w:t>
      </w:r>
      <w:r w:rsidRPr="006D7FC5">
        <w:rPr>
          <w:b/>
        </w:rPr>
        <w:t>.</w:t>
      </w:r>
    </w:p>
    <w:p w:rsidR="009A45A3" w:rsidRDefault="009A45A3" w:rsidP="009A45A3">
      <w:pPr>
        <w:pStyle w:val="Akapitzlist"/>
      </w:pPr>
    </w:p>
    <w:p w:rsidR="009A45A3" w:rsidRDefault="009A45A3" w:rsidP="009A45A3">
      <w:pPr>
        <w:pStyle w:val="Akapitzlist"/>
        <w:numPr>
          <w:ilvl w:val="0"/>
          <w:numId w:val="1"/>
        </w:numPr>
      </w:pPr>
      <w:r>
        <w:t>Analogicznie do powyższego czy zamawiający dopuszcza podłączenie do zasilania sieciowego a nie przy zastosowaniu UPS?</w:t>
      </w:r>
    </w:p>
    <w:p w:rsidR="006D7FC5" w:rsidRDefault="006D7FC5" w:rsidP="006D7FC5">
      <w:pPr>
        <w:pStyle w:val="Akapitzlist"/>
      </w:pPr>
    </w:p>
    <w:p w:rsidR="006D7FC5" w:rsidRPr="009C74D7" w:rsidRDefault="006D7FC5" w:rsidP="006D7FC5">
      <w:pPr>
        <w:pStyle w:val="Akapitzlist"/>
        <w:rPr>
          <w:b/>
        </w:rPr>
      </w:pPr>
      <w:r w:rsidRPr="009C74D7">
        <w:rPr>
          <w:b/>
        </w:rPr>
        <w:t xml:space="preserve">Ze względu na zaniki napięcia w sieci zasilającej </w:t>
      </w:r>
      <w:r w:rsidR="009C74D7" w:rsidRPr="009C74D7">
        <w:rPr>
          <w:b/>
        </w:rPr>
        <w:t xml:space="preserve">uczelni </w:t>
      </w:r>
      <w:r w:rsidRPr="009C74D7">
        <w:rPr>
          <w:b/>
        </w:rPr>
        <w:t xml:space="preserve">wskazane jest zastosowanie UPS </w:t>
      </w:r>
      <w:r w:rsidR="009C74D7" w:rsidRPr="009C74D7">
        <w:rPr>
          <w:b/>
        </w:rPr>
        <w:t>w zakresie bezawaryjnego wyłączenia systemu po zaniku zasilania.</w:t>
      </w:r>
    </w:p>
    <w:p w:rsidR="009A45A3" w:rsidRDefault="009A45A3"/>
    <w:sectPr w:rsidR="009A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03ECF"/>
    <w:multiLevelType w:val="hybridMultilevel"/>
    <w:tmpl w:val="BCAA6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A3"/>
    <w:rsid w:val="001070F4"/>
    <w:rsid w:val="00242FF5"/>
    <w:rsid w:val="00341E86"/>
    <w:rsid w:val="006D7FC5"/>
    <w:rsid w:val="00990321"/>
    <w:rsid w:val="009A45A3"/>
    <w:rsid w:val="009C74D7"/>
    <w:rsid w:val="00CD7BAD"/>
    <w:rsid w:val="00E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7E05A-0673-4CFB-88B4-56D1A556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Dyrcz Czesław</dc:creator>
  <cp:keywords/>
  <dc:description/>
  <cp:lastModifiedBy>Woźniak  Adam</cp:lastModifiedBy>
  <cp:revision>3</cp:revision>
  <dcterms:created xsi:type="dcterms:W3CDTF">2018-09-25T07:32:00Z</dcterms:created>
  <dcterms:modified xsi:type="dcterms:W3CDTF">2018-09-25T07:33:00Z</dcterms:modified>
</cp:coreProperties>
</file>