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5D778" w14:textId="5C9E0F42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24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5A3CD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="0062186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="002D204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81526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2A17C9FF" w14:textId="50D150B8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6DAD0656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D9151E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00BEDC0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Pzp</w:t>
      </w:r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04ACAE07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6F9CFCC2" w14:textId="165D7C6A" w:rsidR="00BC1E26" w:rsidRPr="004720F0" w:rsidRDefault="00BC1E26" w:rsidP="004720F0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815269">
        <w:rPr>
          <w:rFonts w:ascii="Times New Roman" w:hAnsi="Times New Roman"/>
          <w:b/>
          <w:bCs/>
          <w:sz w:val="24"/>
          <w:szCs w:val="24"/>
        </w:rPr>
        <w:t>„</w:t>
      </w:r>
      <w:r w:rsidR="005A3CDF" w:rsidRPr="005A3CDF">
        <w:rPr>
          <w:rFonts w:ascii="Times New Roman" w:hAnsi="Times New Roman"/>
          <w:b/>
          <w:bCs/>
          <w:sz w:val="24"/>
          <w:szCs w:val="24"/>
        </w:rPr>
        <w:t>Budowa toru łuczniczego wraz z infrastrukturą towarzyszącą w Dziemionnie</w:t>
      </w:r>
      <w:r w:rsidR="004720F0" w:rsidRPr="00815269">
        <w:rPr>
          <w:rFonts w:ascii="Times New Roman" w:hAnsi="Times New Roman"/>
          <w:b/>
          <w:bCs/>
          <w:sz w:val="24"/>
          <w:szCs w:val="24"/>
        </w:rPr>
        <w:t>”</w:t>
      </w:r>
    </w:p>
    <w:p w14:paraId="7499A3D9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52FA1F6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F652405" w14:textId="7A96F882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</w:t>
      </w:r>
      <w:r w:rsidR="00530C11">
        <w:rPr>
          <w:rFonts w:ascii="Times New Roman" w:hAnsi="Times New Roman"/>
          <w:sz w:val="24"/>
          <w:szCs w:val="24"/>
        </w:rPr>
        <w:t xml:space="preserve"> (jeżeli dotyczy) </w:t>
      </w:r>
      <w:r w:rsidR="00C924A0">
        <w:rPr>
          <w:rFonts w:ascii="Times New Roman" w:hAnsi="Times New Roman"/>
          <w:sz w:val="24"/>
          <w:szCs w:val="24"/>
        </w:rPr>
        <w:t>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7623C2DB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4F7531A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2F3BFCEA" w14:textId="645D2373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 xml:space="preserve">do tej samej grupy kapitałowej w rozumieniu ustawy z </w:t>
      </w:r>
      <w:r w:rsidR="00530C11">
        <w:rPr>
          <w:rFonts w:ascii="Times New Roman" w:hAnsi="Times New Roman"/>
          <w:sz w:val="24"/>
          <w:szCs w:val="24"/>
        </w:rPr>
        <w:t xml:space="preserve">dnia </w:t>
      </w:r>
      <w:r w:rsidRPr="004720F0">
        <w:rPr>
          <w:rFonts w:ascii="Times New Roman" w:hAnsi="Times New Roman"/>
          <w:sz w:val="24"/>
          <w:szCs w:val="24"/>
        </w:rPr>
        <w:t xml:space="preserve">16 lutego 2007 r. </w:t>
      </w:r>
      <w:r w:rsidR="00530C11">
        <w:rPr>
          <w:rFonts w:ascii="Times New Roman" w:hAnsi="Times New Roman"/>
          <w:sz w:val="24"/>
          <w:szCs w:val="24"/>
        </w:rPr>
        <w:t xml:space="preserve">                            </w:t>
      </w:r>
      <w:r w:rsidRPr="004720F0">
        <w:rPr>
          <w:rFonts w:ascii="Times New Roman" w:hAnsi="Times New Roman"/>
          <w:sz w:val="24"/>
          <w:szCs w:val="24"/>
        </w:rPr>
        <w:t>o ochronie konkurencji i konsumentów</w:t>
      </w:r>
      <w:r w:rsidR="00530C11">
        <w:rPr>
          <w:rFonts w:ascii="Times New Roman" w:hAnsi="Times New Roman"/>
          <w:sz w:val="24"/>
          <w:szCs w:val="24"/>
        </w:rPr>
        <w:t xml:space="preserve"> (Dz. U. z 202</w:t>
      </w:r>
      <w:r w:rsidR="005A3CDF">
        <w:rPr>
          <w:rFonts w:ascii="Times New Roman" w:hAnsi="Times New Roman"/>
          <w:sz w:val="24"/>
          <w:szCs w:val="24"/>
        </w:rPr>
        <w:t>4</w:t>
      </w:r>
      <w:r w:rsidR="00530C11">
        <w:rPr>
          <w:rFonts w:ascii="Times New Roman" w:hAnsi="Times New Roman"/>
          <w:sz w:val="24"/>
          <w:szCs w:val="24"/>
        </w:rPr>
        <w:t xml:space="preserve"> r. poz. </w:t>
      </w:r>
      <w:r w:rsidR="005A3CDF">
        <w:rPr>
          <w:rFonts w:ascii="Times New Roman" w:hAnsi="Times New Roman"/>
          <w:sz w:val="24"/>
          <w:szCs w:val="24"/>
        </w:rPr>
        <w:t>594</w:t>
      </w:r>
      <w:r w:rsidR="00530C11">
        <w:rPr>
          <w:rFonts w:ascii="Times New Roman" w:hAnsi="Times New Roman"/>
          <w:sz w:val="24"/>
          <w:szCs w:val="24"/>
        </w:rPr>
        <w:t xml:space="preserve"> i 1</w:t>
      </w:r>
      <w:r w:rsidR="005A3CDF">
        <w:rPr>
          <w:rFonts w:ascii="Times New Roman" w:hAnsi="Times New Roman"/>
          <w:sz w:val="24"/>
          <w:szCs w:val="24"/>
        </w:rPr>
        <w:t>237</w:t>
      </w:r>
      <w:r w:rsidR="00530C11">
        <w:rPr>
          <w:rFonts w:ascii="Times New Roman" w:hAnsi="Times New Roman"/>
          <w:sz w:val="24"/>
          <w:szCs w:val="24"/>
        </w:rPr>
        <w:t>)</w:t>
      </w:r>
      <w:r w:rsidRPr="004720F0">
        <w:rPr>
          <w:rFonts w:ascii="Times New Roman" w:hAnsi="Times New Roman"/>
          <w:sz w:val="24"/>
          <w:szCs w:val="24"/>
        </w:rPr>
        <w:t>, z innym wykonawcą, który złożył odrębną ofertę</w:t>
      </w:r>
      <w:bookmarkEnd w:id="0"/>
    </w:p>
    <w:p w14:paraId="2B626923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9682C2B" w14:textId="2DC4DDD7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</w:t>
      </w:r>
      <w:r w:rsidR="00530C11">
        <w:rPr>
          <w:rFonts w:ascii="Times New Roman" w:hAnsi="Times New Roman"/>
          <w:sz w:val="24"/>
          <w:szCs w:val="24"/>
        </w:rPr>
        <w:t xml:space="preserve">dnia </w:t>
      </w:r>
      <w:r w:rsidRPr="004720F0">
        <w:rPr>
          <w:rFonts w:ascii="Times New Roman" w:hAnsi="Times New Roman"/>
          <w:sz w:val="24"/>
          <w:szCs w:val="24"/>
        </w:rPr>
        <w:t>16 lutego 2007 r. o ochronie konkurencji i konsumentów</w:t>
      </w:r>
      <w:r w:rsidR="00530C11">
        <w:rPr>
          <w:rFonts w:ascii="Times New Roman" w:hAnsi="Times New Roman"/>
          <w:sz w:val="24"/>
          <w:szCs w:val="24"/>
        </w:rPr>
        <w:t xml:space="preserve"> (</w:t>
      </w:r>
      <w:r w:rsidR="005A3CDF">
        <w:rPr>
          <w:rFonts w:ascii="Times New Roman" w:hAnsi="Times New Roman"/>
          <w:sz w:val="24"/>
          <w:szCs w:val="24"/>
        </w:rPr>
        <w:t>Dz. U. z 2024 r. poz. 594 i 1237</w:t>
      </w:r>
      <w:r w:rsidR="00530C11">
        <w:rPr>
          <w:rFonts w:ascii="Times New Roman" w:hAnsi="Times New Roman"/>
          <w:sz w:val="24"/>
          <w:szCs w:val="24"/>
        </w:rPr>
        <w:t>)</w:t>
      </w:r>
      <w:r w:rsidRPr="004720F0">
        <w:rPr>
          <w:rFonts w:ascii="Times New Roman" w:hAnsi="Times New Roman"/>
          <w:sz w:val="24"/>
          <w:szCs w:val="24"/>
        </w:rPr>
        <w:t>, z innym wykonawcą, który złożył odrębną ofertę</w:t>
      </w:r>
      <w:r w:rsidR="00643CAA">
        <w:rPr>
          <w:rFonts w:ascii="Times New Roman" w:hAnsi="Times New Roman"/>
          <w:sz w:val="24"/>
          <w:szCs w:val="24"/>
        </w:rPr>
        <w:t xml:space="preserve">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</w:t>
      </w:r>
      <w:r w:rsidR="00643CAA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2C736043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140C0E1" w14:textId="77777777" w:rsidR="004720F0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7577FE4E" w14:textId="77777777" w:rsidR="00530C11" w:rsidRDefault="00530C11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0D35F6E" w14:textId="180BB8D7" w:rsidR="00530C11" w:rsidRPr="00E64F07" w:rsidRDefault="00530C11" w:rsidP="00530C1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530C11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wszystkie informacje podane w powyższych oświadczeniach są aktualne i zgodne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                        </w:t>
      </w:r>
      <w:r w:rsidRPr="00530C11">
        <w:rPr>
          <w:rFonts w:ascii="Times New Roman" w:eastAsia="Times New Roman" w:hAnsi="Times New Roman"/>
          <w:b/>
          <w:bCs/>
          <w:color w:val="000000"/>
          <w:lang w:eastAsia="pl-PL"/>
        </w:rPr>
        <w:t>z prawdą oraz zostały przedstawione z pełną świadomością konsekwencji wprowadzenia zamawiającego w błąd przy przedstawianiu informacji.</w:t>
      </w:r>
    </w:p>
    <w:p w14:paraId="0C347014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7E06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543268">
    <w:abstractNumId w:val="1"/>
  </w:num>
  <w:num w:numId="2" w16cid:durableId="162861753">
    <w:abstractNumId w:val="2"/>
  </w:num>
  <w:num w:numId="3" w16cid:durableId="31655594">
    <w:abstractNumId w:val="4"/>
  </w:num>
  <w:num w:numId="4" w16cid:durableId="1267541207">
    <w:abstractNumId w:val="0"/>
  </w:num>
  <w:num w:numId="5" w16cid:durableId="20858851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3451F"/>
    <w:rsid w:val="00070B50"/>
    <w:rsid w:val="000F621D"/>
    <w:rsid w:val="00142309"/>
    <w:rsid w:val="00145FB3"/>
    <w:rsid w:val="00161CF5"/>
    <w:rsid w:val="001A0DF2"/>
    <w:rsid w:val="001F4CE5"/>
    <w:rsid w:val="001F6266"/>
    <w:rsid w:val="00265DEB"/>
    <w:rsid w:val="002D2045"/>
    <w:rsid w:val="00337B9B"/>
    <w:rsid w:val="003A287E"/>
    <w:rsid w:val="0040462B"/>
    <w:rsid w:val="004720F0"/>
    <w:rsid w:val="004A5615"/>
    <w:rsid w:val="004B6C3D"/>
    <w:rsid w:val="00523BDE"/>
    <w:rsid w:val="00530C11"/>
    <w:rsid w:val="005321AA"/>
    <w:rsid w:val="00556B05"/>
    <w:rsid w:val="00563D28"/>
    <w:rsid w:val="00582873"/>
    <w:rsid w:val="005A3CDF"/>
    <w:rsid w:val="00621862"/>
    <w:rsid w:val="00643CAA"/>
    <w:rsid w:val="00684BDF"/>
    <w:rsid w:val="006E2DD3"/>
    <w:rsid w:val="006F6074"/>
    <w:rsid w:val="00710C05"/>
    <w:rsid w:val="007177CB"/>
    <w:rsid w:val="007746AF"/>
    <w:rsid w:val="007E06FB"/>
    <w:rsid w:val="00815269"/>
    <w:rsid w:val="00850E38"/>
    <w:rsid w:val="008521DA"/>
    <w:rsid w:val="00887EE1"/>
    <w:rsid w:val="009B1976"/>
    <w:rsid w:val="009C49E9"/>
    <w:rsid w:val="00A23CE1"/>
    <w:rsid w:val="00A41B80"/>
    <w:rsid w:val="00A877FF"/>
    <w:rsid w:val="00B84780"/>
    <w:rsid w:val="00BA4AD5"/>
    <w:rsid w:val="00BC1E26"/>
    <w:rsid w:val="00BE2ED9"/>
    <w:rsid w:val="00C15C22"/>
    <w:rsid w:val="00C61677"/>
    <w:rsid w:val="00C702A4"/>
    <w:rsid w:val="00C826C1"/>
    <w:rsid w:val="00C924A0"/>
    <w:rsid w:val="00D11630"/>
    <w:rsid w:val="00E63E2A"/>
    <w:rsid w:val="00EB1D5F"/>
    <w:rsid w:val="00F13E4D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794"/>
  <w15:chartTrackingRefBased/>
  <w15:docId w15:val="{651EA3B7-65FC-42B8-AE1E-5161200F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3</cp:revision>
  <dcterms:created xsi:type="dcterms:W3CDTF">2024-10-11T11:34:00Z</dcterms:created>
  <dcterms:modified xsi:type="dcterms:W3CDTF">2024-10-14T12:51:00Z</dcterms:modified>
</cp:coreProperties>
</file>