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96717CA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653A83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AD60A4E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653A83" w:rsidRPr="00653A83">
        <w:rPr>
          <w:rFonts w:cstheme="minorHAnsi"/>
          <w:b/>
          <w:bCs/>
          <w:i/>
          <w:iCs/>
        </w:rPr>
        <w:t>Sprzęt medyczny do Pracowni Radiologii Zabiegowej – część udarowa II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219D" w14:textId="77777777" w:rsidR="0096185D" w:rsidRDefault="0096185D" w:rsidP="00EF45B6">
      <w:pPr>
        <w:spacing w:after="0" w:line="240" w:lineRule="auto"/>
      </w:pPr>
      <w:r>
        <w:separator/>
      </w:r>
    </w:p>
  </w:endnote>
  <w:endnote w:type="continuationSeparator" w:id="0">
    <w:p w14:paraId="09E139AB" w14:textId="77777777" w:rsidR="0096185D" w:rsidRDefault="009618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BC23" w14:textId="77777777" w:rsidR="0096185D" w:rsidRDefault="0096185D" w:rsidP="00EF45B6">
      <w:pPr>
        <w:spacing w:after="0" w:line="240" w:lineRule="auto"/>
      </w:pPr>
      <w:r>
        <w:separator/>
      </w:r>
    </w:p>
  </w:footnote>
  <w:footnote w:type="continuationSeparator" w:id="0">
    <w:p w14:paraId="0F252F21" w14:textId="77777777" w:rsidR="0096185D" w:rsidRDefault="0096185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A474A61" w:rsidR="0048126B" w:rsidRDefault="00DF6936">
    <w:pPr>
      <w:pStyle w:val="Nagwek"/>
    </w:pPr>
    <w:r>
      <w:t>NZ</w:t>
    </w:r>
    <w:r w:rsidR="0048126B">
      <w:t>.280.</w:t>
    </w:r>
    <w:r w:rsidR="00653A83">
      <w:t>30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11</cp:revision>
  <dcterms:created xsi:type="dcterms:W3CDTF">2022-05-06T13:13:00Z</dcterms:created>
  <dcterms:modified xsi:type="dcterms:W3CDTF">2022-09-29T07:59:00Z</dcterms:modified>
</cp:coreProperties>
</file>