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32E4" w14:textId="77777777" w:rsidR="00BF0D0A" w:rsidRDefault="00BF0D0A" w:rsidP="00BF0D0A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8BD2A0" wp14:editId="7B1C3BB5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E290D" w14:textId="77777777" w:rsidR="00BF0D0A" w:rsidRPr="00E93BC4" w:rsidRDefault="00BF0D0A" w:rsidP="00BF0D0A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3FA9917E" w14:textId="77777777" w:rsidR="00BF0D0A" w:rsidRPr="00E93BC4" w:rsidRDefault="00BF0D0A" w:rsidP="00BF0D0A">
      <w:pPr>
        <w:spacing w:after="0"/>
        <w:jc w:val="center"/>
        <w:rPr>
          <w:lang w:val="en-US"/>
        </w:rPr>
      </w:pPr>
    </w:p>
    <w:p w14:paraId="673F6A55" w14:textId="77777777" w:rsidR="00BF0D0A" w:rsidRPr="00567442" w:rsidRDefault="00BF0D0A" w:rsidP="00BF0D0A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06DF3DBC" w14:textId="77777777" w:rsidR="00BF0D0A" w:rsidRPr="00567442" w:rsidRDefault="00BF0D0A" w:rsidP="00BF0D0A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6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3D501CA1" w14:textId="77777777" w:rsidR="00BF0D0A" w:rsidRPr="00567442" w:rsidRDefault="00BF0D0A" w:rsidP="00BF0D0A">
      <w:pPr>
        <w:spacing w:after="0"/>
        <w:jc w:val="center"/>
        <w:rPr>
          <w:rFonts w:eastAsia="Times New Roman" w:cs="Times New Roman"/>
          <w:lang w:val="en-US"/>
        </w:rPr>
      </w:pPr>
    </w:p>
    <w:p w14:paraId="45672355" w14:textId="77777777" w:rsidR="00BF0D0A" w:rsidRPr="00567442" w:rsidRDefault="00BF0D0A" w:rsidP="00BF0D0A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20C33B5D" w14:textId="77777777" w:rsidR="00BF0D0A" w:rsidRPr="00567442" w:rsidRDefault="00BF0D0A" w:rsidP="00BF0D0A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CC91D32" w14:textId="77777777" w:rsidR="00BF0D0A" w:rsidRPr="00567442" w:rsidRDefault="00BF0D0A" w:rsidP="00BF0D0A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42B84C72" w14:textId="77777777" w:rsidR="00BF0D0A" w:rsidRPr="00BF0D0A" w:rsidRDefault="00BF0D0A" w:rsidP="00BF0D0A">
      <w:pPr>
        <w:spacing w:line="360" w:lineRule="auto"/>
        <w:jc w:val="right"/>
        <w:rPr>
          <w:rFonts w:ascii="Georgia" w:hAnsi="Georgia"/>
          <w:b/>
          <w:i/>
          <w:sz w:val="20"/>
          <w:szCs w:val="20"/>
        </w:rPr>
      </w:pPr>
      <w:r w:rsidRPr="00BF0D0A">
        <w:rPr>
          <w:rFonts w:ascii="Georgia" w:hAnsi="Georgia"/>
          <w:b/>
          <w:i/>
          <w:sz w:val="20"/>
          <w:szCs w:val="20"/>
        </w:rPr>
        <w:t>Załącznik nr 1</w:t>
      </w:r>
    </w:p>
    <w:p w14:paraId="33598C74" w14:textId="77777777" w:rsidR="00BF0D0A" w:rsidRPr="00BF0D0A" w:rsidRDefault="00BF0D0A" w:rsidP="00BF0D0A">
      <w:pPr>
        <w:spacing w:line="360" w:lineRule="auto"/>
        <w:jc w:val="center"/>
        <w:rPr>
          <w:rFonts w:ascii="Georgia" w:hAnsi="Georgia"/>
          <w:b/>
          <w:i/>
          <w:sz w:val="20"/>
          <w:szCs w:val="20"/>
        </w:rPr>
      </w:pPr>
      <w:r w:rsidRPr="00BF0D0A">
        <w:rPr>
          <w:rFonts w:ascii="Georgia" w:hAnsi="Georgia"/>
          <w:b/>
          <w:i/>
          <w:sz w:val="20"/>
          <w:szCs w:val="20"/>
        </w:rPr>
        <w:t>Opis przedmiotu zamówienia</w:t>
      </w:r>
    </w:p>
    <w:p w14:paraId="435F6741" w14:textId="77777777" w:rsidR="00D239F7" w:rsidRDefault="00D239F7" w:rsidP="00BF0D0A">
      <w:pPr>
        <w:pStyle w:val="WW-Tekstpodstawowy2"/>
        <w:suppressAutoHyphens w:val="0"/>
        <w:spacing w:before="0" w:after="0" w:line="360" w:lineRule="auto"/>
        <w:jc w:val="center"/>
        <w:rPr>
          <w:rFonts w:ascii="Georgia" w:hAnsi="Georgia" w:cs="Georgia"/>
          <w:sz w:val="20"/>
          <w:szCs w:val="20"/>
          <w:u w:val="single"/>
          <w:lang w:val="pl-PL"/>
        </w:rPr>
      </w:pPr>
    </w:p>
    <w:p w14:paraId="4AA56539" w14:textId="4CFC5BA3" w:rsidR="009D6C80" w:rsidRDefault="00D6182F" w:rsidP="009D6C80">
      <w:pPr>
        <w:pStyle w:val="WW-Domylnie"/>
        <w:spacing w:after="0" w:line="360" w:lineRule="auto"/>
        <w:jc w:val="both"/>
        <w:rPr>
          <w:rFonts w:ascii="Georgia" w:hAnsi="Georgia" w:cs="Georgia"/>
          <w:b/>
          <w:iCs/>
          <w:sz w:val="20"/>
          <w:szCs w:val="20"/>
        </w:rPr>
      </w:pPr>
      <w:r w:rsidRPr="009D6C80">
        <w:rPr>
          <w:rFonts w:ascii="Georgia" w:hAnsi="Georgia" w:cs="Georgia"/>
          <w:iCs/>
          <w:sz w:val="20"/>
          <w:szCs w:val="20"/>
        </w:rPr>
        <w:t>Przedmiotem zamówienia jest</w:t>
      </w:r>
      <w:r w:rsidR="009D6C80" w:rsidRPr="009D6C80">
        <w:rPr>
          <w:rFonts w:ascii="Georgia" w:hAnsi="Georgia" w:cs="Georgia"/>
          <w:sz w:val="20"/>
          <w:szCs w:val="20"/>
          <w:lang w:eastAsia="ar-SA"/>
        </w:rPr>
        <w:t>: naprawa respirator</w:t>
      </w:r>
      <w:r w:rsidR="009D6C80">
        <w:rPr>
          <w:rFonts w:ascii="Georgia" w:hAnsi="Georgia" w:cs="Georgia"/>
          <w:sz w:val="20"/>
          <w:szCs w:val="20"/>
          <w:lang w:eastAsia="ar-SA"/>
        </w:rPr>
        <w:t>a TN 802/953 oraz respiratora TN 802/958 dla O</w:t>
      </w:r>
      <w:r w:rsidR="009B2B69">
        <w:rPr>
          <w:rFonts w:ascii="Georgia" w:hAnsi="Georgia" w:cs="Georgia"/>
          <w:sz w:val="20"/>
          <w:szCs w:val="20"/>
          <w:lang w:eastAsia="ar-SA"/>
        </w:rPr>
        <w:t xml:space="preserve">ddziału </w:t>
      </w:r>
      <w:r w:rsidR="009D6C80">
        <w:rPr>
          <w:rFonts w:ascii="Georgia" w:hAnsi="Georgia" w:cs="Georgia"/>
          <w:sz w:val="20"/>
          <w:szCs w:val="20"/>
          <w:lang w:eastAsia="ar-SA"/>
        </w:rPr>
        <w:t>A</w:t>
      </w:r>
      <w:r w:rsidR="009B2B69">
        <w:rPr>
          <w:rFonts w:ascii="Georgia" w:hAnsi="Georgia" w:cs="Georgia"/>
          <w:sz w:val="20"/>
          <w:szCs w:val="20"/>
          <w:lang w:eastAsia="ar-SA"/>
        </w:rPr>
        <w:t xml:space="preserve">nestezjologii </w:t>
      </w:r>
      <w:r w:rsidR="009D6C80">
        <w:rPr>
          <w:rFonts w:ascii="Georgia" w:hAnsi="Georgia" w:cs="Georgia"/>
          <w:sz w:val="20"/>
          <w:szCs w:val="20"/>
          <w:lang w:eastAsia="ar-SA"/>
        </w:rPr>
        <w:t>i</w:t>
      </w:r>
      <w:r w:rsidR="009B2B69">
        <w:rPr>
          <w:rFonts w:ascii="Georgia" w:hAnsi="Georgia" w:cs="Georgia"/>
          <w:sz w:val="20"/>
          <w:szCs w:val="20"/>
          <w:lang w:eastAsia="ar-SA"/>
        </w:rPr>
        <w:t xml:space="preserve"> </w:t>
      </w:r>
      <w:r w:rsidR="009D6C80">
        <w:rPr>
          <w:rFonts w:ascii="Georgia" w:hAnsi="Georgia" w:cs="Georgia"/>
          <w:sz w:val="20"/>
          <w:szCs w:val="20"/>
          <w:lang w:eastAsia="ar-SA"/>
        </w:rPr>
        <w:t>I</w:t>
      </w:r>
      <w:r w:rsidR="009B2B69">
        <w:rPr>
          <w:rFonts w:ascii="Georgia" w:hAnsi="Georgia" w:cs="Georgia"/>
          <w:sz w:val="20"/>
          <w:szCs w:val="20"/>
          <w:lang w:eastAsia="ar-SA"/>
        </w:rPr>
        <w:t xml:space="preserve">ntensywnej </w:t>
      </w:r>
      <w:r w:rsidR="009D6C80">
        <w:rPr>
          <w:rFonts w:ascii="Georgia" w:hAnsi="Georgia" w:cs="Georgia"/>
          <w:sz w:val="20"/>
          <w:szCs w:val="20"/>
          <w:lang w:eastAsia="ar-SA"/>
        </w:rPr>
        <w:t>T</w:t>
      </w:r>
      <w:r w:rsidR="009B2B69">
        <w:rPr>
          <w:rFonts w:ascii="Georgia" w:hAnsi="Georgia" w:cs="Georgia"/>
          <w:sz w:val="20"/>
          <w:szCs w:val="20"/>
          <w:lang w:eastAsia="ar-SA"/>
        </w:rPr>
        <w:t>erapii</w:t>
      </w:r>
      <w:r w:rsidR="009D6C80">
        <w:rPr>
          <w:rFonts w:ascii="Georgia" w:hAnsi="Georgia" w:cs="Georgia"/>
          <w:sz w:val="20"/>
          <w:szCs w:val="20"/>
          <w:lang w:eastAsia="ar-SA"/>
        </w:rPr>
        <w:t xml:space="preserve"> </w:t>
      </w:r>
      <w:r w:rsidR="009D6C80" w:rsidRPr="00FF176E">
        <w:rPr>
          <w:rFonts w:ascii="Georgia" w:hAnsi="Georgia" w:cs="Georgia"/>
          <w:bCs/>
          <w:iCs/>
          <w:sz w:val="20"/>
          <w:szCs w:val="20"/>
        </w:rPr>
        <w:t>w ZZOZ w Wadowicac</w:t>
      </w:r>
      <w:r w:rsidR="009D6C80" w:rsidRPr="00484EF1">
        <w:rPr>
          <w:rFonts w:ascii="Georgia" w:hAnsi="Georgia" w:cs="Georgia"/>
          <w:bCs/>
          <w:iCs/>
          <w:sz w:val="20"/>
          <w:szCs w:val="20"/>
        </w:rPr>
        <w:t>h.</w:t>
      </w:r>
    </w:p>
    <w:p w14:paraId="08545A67" w14:textId="77777777" w:rsidR="009B2B69" w:rsidRDefault="009B2B69" w:rsidP="009D6C80">
      <w:pPr>
        <w:pStyle w:val="WW-Domylnie"/>
        <w:spacing w:after="0" w:line="360" w:lineRule="auto"/>
        <w:jc w:val="both"/>
        <w:rPr>
          <w:rFonts w:ascii="Georgia" w:hAnsi="Georgia" w:cs="Georgia"/>
          <w:sz w:val="20"/>
          <w:szCs w:val="20"/>
          <w:lang w:eastAsia="ar-SA"/>
        </w:rPr>
      </w:pPr>
    </w:p>
    <w:p w14:paraId="6762C98D" w14:textId="4E6031F6" w:rsidR="00D6182F" w:rsidRDefault="00D6182F" w:rsidP="00D6182F">
      <w:pPr>
        <w:pStyle w:val="NormalnyWeb"/>
        <w:spacing w:before="0" w:after="0" w:line="360" w:lineRule="auto"/>
        <w:jc w:val="both"/>
        <w:rPr>
          <w:rFonts w:ascii="Georgia" w:hAnsi="Georgia" w:cs="Georgia"/>
          <w:bCs/>
          <w:iCs/>
          <w:color w:val="000000"/>
          <w:sz w:val="20"/>
          <w:szCs w:val="20"/>
        </w:rPr>
      </w:pPr>
      <w:r w:rsidRPr="00FF176E">
        <w:rPr>
          <w:rFonts w:ascii="Georgia" w:hAnsi="Georgia" w:cs="Georgia"/>
          <w:bCs/>
          <w:iCs/>
          <w:color w:val="000000"/>
          <w:sz w:val="20"/>
          <w:szCs w:val="20"/>
        </w:rPr>
        <w:t>Termin realizacji</w:t>
      </w:r>
      <w:r w:rsidR="00484EF1">
        <w:rPr>
          <w:rFonts w:ascii="Georgia" w:hAnsi="Georgia" w:cs="Georgia"/>
          <w:bCs/>
          <w:iCs/>
          <w:color w:val="000000"/>
          <w:sz w:val="20"/>
          <w:szCs w:val="20"/>
        </w:rPr>
        <w:t>:</w:t>
      </w:r>
      <w:r w:rsidRPr="00FF176E">
        <w:rPr>
          <w:rFonts w:ascii="Georgia" w:hAnsi="Georgia" w:cs="Georgia"/>
          <w:bCs/>
          <w:iCs/>
          <w:color w:val="000000"/>
          <w:sz w:val="20"/>
          <w:szCs w:val="20"/>
        </w:rPr>
        <w:t xml:space="preserve"> max </w:t>
      </w:r>
      <w:r w:rsidR="009B2B69">
        <w:rPr>
          <w:rFonts w:ascii="Georgia" w:hAnsi="Georgia" w:cs="Georgia"/>
          <w:bCs/>
          <w:iCs/>
          <w:color w:val="000000"/>
          <w:sz w:val="20"/>
          <w:szCs w:val="20"/>
        </w:rPr>
        <w:t xml:space="preserve">do </w:t>
      </w:r>
      <w:r>
        <w:rPr>
          <w:rFonts w:ascii="Georgia" w:hAnsi="Georgia" w:cs="Georgia"/>
          <w:bCs/>
          <w:iCs/>
          <w:color w:val="000000"/>
          <w:sz w:val="20"/>
          <w:szCs w:val="20"/>
        </w:rPr>
        <w:t>14</w:t>
      </w:r>
      <w:r w:rsidRPr="00FF176E">
        <w:rPr>
          <w:rFonts w:ascii="Georgia" w:hAnsi="Georgia" w:cs="Georgia"/>
          <w:bCs/>
          <w:iCs/>
          <w:color w:val="000000"/>
          <w:sz w:val="20"/>
          <w:szCs w:val="20"/>
        </w:rPr>
        <w:t xml:space="preserve"> dni </w:t>
      </w:r>
      <w:r>
        <w:rPr>
          <w:rFonts w:ascii="Georgia" w:hAnsi="Georgia" w:cs="Georgia"/>
          <w:bCs/>
          <w:iCs/>
          <w:color w:val="000000"/>
          <w:sz w:val="20"/>
          <w:szCs w:val="20"/>
        </w:rPr>
        <w:t xml:space="preserve">roboczych </w:t>
      </w:r>
      <w:r w:rsidRPr="00FF176E">
        <w:rPr>
          <w:rFonts w:ascii="Georgia" w:hAnsi="Georgia" w:cs="Georgia"/>
          <w:bCs/>
          <w:iCs/>
          <w:color w:val="000000"/>
          <w:sz w:val="20"/>
          <w:szCs w:val="20"/>
        </w:rPr>
        <w:t xml:space="preserve">od dnia zawarcia umowy. </w:t>
      </w:r>
    </w:p>
    <w:p w14:paraId="03D6EE36" w14:textId="77777777" w:rsidR="009D6C80" w:rsidRPr="00FF176E" w:rsidRDefault="009D6C80" w:rsidP="00D6182F">
      <w:pPr>
        <w:pStyle w:val="NormalnyWeb"/>
        <w:spacing w:before="0" w:after="0" w:line="360" w:lineRule="auto"/>
        <w:jc w:val="both"/>
        <w:rPr>
          <w:rFonts w:ascii="Georgia" w:hAnsi="Georgia" w:cs="Georgia"/>
          <w:bCs/>
          <w:iCs/>
          <w:color w:val="000000"/>
          <w:sz w:val="20"/>
          <w:szCs w:val="20"/>
        </w:rPr>
      </w:pPr>
    </w:p>
    <w:p w14:paraId="53DB0C80" w14:textId="2ACE5D0C" w:rsidR="00D6182F" w:rsidRDefault="00D6182F" w:rsidP="00D6182F">
      <w:pPr>
        <w:pStyle w:val="NormalnyWeb"/>
        <w:spacing w:before="0" w:after="0" w:line="360" w:lineRule="auto"/>
        <w:jc w:val="both"/>
        <w:rPr>
          <w:rFonts w:ascii="Georgia" w:hAnsi="Georgia" w:cs="Georgia"/>
          <w:b/>
          <w:iCs/>
          <w:color w:val="000000"/>
          <w:sz w:val="20"/>
          <w:szCs w:val="20"/>
        </w:rPr>
      </w:pPr>
      <w:r>
        <w:rPr>
          <w:rFonts w:ascii="Georgia" w:hAnsi="Georgia" w:cs="Georgia"/>
          <w:b/>
          <w:iCs/>
          <w:color w:val="000000"/>
          <w:sz w:val="20"/>
          <w:szCs w:val="20"/>
        </w:rPr>
        <w:t xml:space="preserve">Zamawiający wymaga, aby Wykonawca zastosował oryginalne części zamienne. </w:t>
      </w:r>
    </w:p>
    <w:p w14:paraId="49D44CBB" w14:textId="709084B0" w:rsidR="009D6C80" w:rsidRDefault="009D6C80" w:rsidP="00D6182F">
      <w:pPr>
        <w:pStyle w:val="NormalnyWeb"/>
        <w:spacing w:before="0" w:after="0" w:line="360" w:lineRule="auto"/>
        <w:jc w:val="both"/>
        <w:rPr>
          <w:rFonts w:ascii="Georgia" w:hAnsi="Georgia" w:cs="Georgia"/>
          <w:b/>
          <w:iCs/>
          <w:color w:val="000000"/>
          <w:sz w:val="20"/>
          <w:szCs w:val="20"/>
        </w:rPr>
      </w:pPr>
    </w:p>
    <w:p w14:paraId="2B58A9E9" w14:textId="0EDB5513" w:rsidR="009D6C80" w:rsidRDefault="009D6C80" w:rsidP="009D6C80">
      <w:pPr>
        <w:pStyle w:val="WW-Domylnie"/>
        <w:numPr>
          <w:ilvl w:val="0"/>
          <w:numId w:val="23"/>
        </w:numPr>
        <w:spacing w:line="360" w:lineRule="auto"/>
        <w:ind w:left="284" w:hanging="284"/>
        <w:jc w:val="both"/>
        <w:rPr>
          <w:rFonts w:ascii="Georgia" w:eastAsia="Arial" w:hAnsi="Georgia" w:cs="Georgia"/>
          <w:sz w:val="20"/>
          <w:szCs w:val="20"/>
          <w:lang w:eastAsia="ar-SA"/>
        </w:rPr>
      </w:pPr>
      <w:r>
        <w:rPr>
          <w:rFonts w:ascii="Georgia" w:hAnsi="Georgia" w:cs="Georgia"/>
          <w:sz w:val="20"/>
          <w:szCs w:val="20"/>
          <w:lang w:eastAsia="ar-SA"/>
        </w:rPr>
        <w:t>R</w:t>
      </w:r>
      <w:r w:rsidRPr="009D6C80">
        <w:rPr>
          <w:rFonts w:ascii="Georgia" w:hAnsi="Georgia" w:cs="Georgia"/>
          <w:sz w:val="20"/>
          <w:szCs w:val="20"/>
          <w:lang w:eastAsia="ar-SA"/>
        </w:rPr>
        <w:t>espirator stacjonarn</w:t>
      </w:r>
      <w:r>
        <w:rPr>
          <w:rFonts w:ascii="Georgia" w:hAnsi="Georgia" w:cs="Georgia"/>
          <w:sz w:val="20"/>
          <w:szCs w:val="20"/>
          <w:lang w:eastAsia="ar-SA"/>
        </w:rPr>
        <w:t>y</w:t>
      </w:r>
      <w:r w:rsidRPr="009D6C80">
        <w:rPr>
          <w:rFonts w:ascii="Georgia" w:hAnsi="Georgia" w:cs="Georgia"/>
          <w:sz w:val="20"/>
          <w:szCs w:val="20"/>
          <w:lang w:eastAsia="ar-SA"/>
        </w:rPr>
        <w:t xml:space="preserve"> firmy GE Healtcare, typ: Engstrom </w:t>
      </w:r>
      <w:r w:rsidRPr="009D6C80">
        <w:rPr>
          <w:rFonts w:ascii="Georgia" w:eastAsia="Arial" w:hAnsi="Georgia" w:cs="Georgia"/>
          <w:sz w:val="20"/>
          <w:szCs w:val="20"/>
          <w:lang w:eastAsia="ar-SA"/>
        </w:rPr>
        <w:t>Carestation, r</w:t>
      </w:r>
      <w:r w:rsidRPr="009D6C80">
        <w:rPr>
          <w:rFonts w:ascii="Georgia" w:hAnsi="Georgia" w:cs="Georgia"/>
          <w:sz w:val="20"/>
          <w:szCs w:val="20"/>
          <w:lang w:eastAsia="ar-SA"/>
        </w:rPr>
        <w:t xml:space="preserve">ok prod 2012 o numerze seryjnym CBCR 01123, TN 802/953, paszport nr 703 </w:t>
      </w:r>
      <w:r w:rsidRPr="009D6C80">
        <w:rPr>
          <w:rFonts w:ascii="Georgia" w:eastAsia="Arial" w:hAnsi="Georgia" w:cs="Georgia"/>
          <w:sz w:val="20"/>
          <w:szCs w:val="20"/>
          <w:lang w:eastAsia="ar-SA"/>
        </w:rPr>
        <w:t xml:space="preserve">- niesprawny zawór proporcjonalny AIR </w:t>
      </w:r>
    </w:p>
    <w:p w14:paraId="4FAC4802" w14:textId="437CBD05" w:rsidR="009D6C80" w:rsidRPr="009D6C80" w:rsidRDefault="009D6C80" w:rsidP="009D6C80">
      <w:pPr>
        <w:pStyle w:val="WW-Domylnie"/>
        <w:numPr>
          <w:ilvl w:val="0"/>
          <w:numId w:val="23"/>
        </w:numPr>
        <w:spacing w:line="360" w:lineRule="auto"/>
        <w:ind w:left="284" w:hanging="284"/>
        <w:jc w:val="both"/>
        <w:rPr>
          <w:rFonts w:ascii="Georgia" w:eastAsia="Times New Roman" w:hAnsi="Georgia" w:cs="Georgia"/>
          <w:bCs/>
          <w:i/>
          <w:sz w:val="20"/>
          <w:szCs w:val="20"/>
          <w:lang w:eastAsia="ar-SA"/>
        </w:rPr>
      </w:pPr>
      <w:r>
        <w:rPr>
          <w:rFonts w:ascii="Georgia" w:eastAsia="Arial" w:hAnsi="Georgia" w:cs="Georgia"/>
          <w:sz w:val="20"/>
          <w:szCs w:val="20"/>
          <w:lang w:eastAsia="ar-SA"/>
        </w:rPr>
        <w:t>R</w:t>
      </w:r>
      <w:r w:rsidRPr="009D6C80">
        <w:rPr>
          <w:rFonts w:ascii="Georgia" w:eastAsia="Arial" w:hAnsi="Georgia" w:cs="Georgia"/>
          <w:sz w:val="20"/>
          <w:szCs w:val="20"/>
          <w:lang w:eastAsia="ar-SA"/>
        </w:rPr>
        <w:t>espirator stacjonarn</w:t>
      </w:r>
      <w:r>
        <w:rPr>
          <w:rFonts w:ascii="Georgia" w:eastAsia="Arial" w:hAnsi="Georgia" w:cs="Georgia"/>
          <w:sz w:val="20"/>
          <w:szCs w:val="20"/>
          <w:lang w:eastAsia="ar-SA"/>
        </w:rPr>
        <w:t>y</w:t>
      </w:r>
      <w:r w:rsidRPr="009D6C80">
        <w:rPr>
          <w:rFonts w:ascii="Georgia" w:eastAsia="Arial" w:hAnsi="Georgia" w:cs="Georgia"/>
          <w:sz w:val="20"/>
          <w:szCs w:val="20"/>
          <w:lang w:eastAsia="ar-SA"/>
        </w:rPr>
        <w:t xml:space="preserve"> firmy GE Healtcare, typ: Engstrom Carestation, rok prod 2012 o numerze seryjnym CBCR 02588, TN 802/958, paszport nr 708 - niesprawny zawór proporcjonalny AIR.</w:t>
      </w:r>
    </w:p>
    <w:p w14:paraId="733F3D35" w14:textId="77777777" w:rsidR="009D6C80" w:rsidRPr="00CB67FB" w:rsidRDefault="009D6C80" w:rsidP="00D6182F">
      <w:pPr>
        <w:pStyle w:val="NormalnyWeb"/>
        <w:spacing w:before="0" w:after="0" w:line="360" w:lineRule="auto"/>
        <w:jc w:val="both"/>
        <w:rPr>
          <w:rFonts w:ascii="Georgia" w:hAnsi="Georgia" w:cs="Georgia"/>
          <w:bCs/>
          <w:iCs/>
          <w:color w:val="000000"/>
          <w:sz w:val="20"/>
          <w:szCs w:val="20"/>
          <w:highlight w:val="cyan"/>
        </w:rPr>
      </w:pPr>
    </w:p>
    <w:p w14:paraId="29D20C01" w14:textId="7A235E26" w:rsidR="00D6182F" w:rsidRDefault="00D6182F" w:rsidP="00BF0D0A">
      <w:pPr>
        <w:pStyle w:val="WW-Tekstpodstawowy2"/>
        <w:suppressAutoHyphens w:val="0"/>
        <w:spacing w:before="0" w:after="0" w:line="360" w:lineRule="auto"/>
        <w:jc w:val="center"/>
        <w:rPr>
          <w:rFonts w:ascii="Georgia" w:hAnsi="Georgia" w:cs="Georgia"/>
          <w:sz w:val="20"/>
          <w:szCs w:val="20"/>
          <w:u w:val="single"/>
          <w:lang w:val="pl-PL"/>
        </w:rPr>
      </w:pPr>
    </w:p>
    <w:p w14:paraId="39DFC533" w14:textId="77777777" w:rsidR="00D6182F" w:rsidRDefault="00D6182F" w:rsidP="00BF0D0A">
      <w:pPr>
        <w:pStyle w:val="WW-Tekstpodstawowy2"/>
        <w:suppressAutoHyphens w:val="0"/>
        <w:spacing w:before="0" w:after="0" w:line="360" w:lineRule="auto"/>
        <w:jc w:val="center"/>
        <w:rPr>
          <w:rFonts w:ascii="Georgia" w:hAnsi="Georgia" w:cs="Georgia"/>
          <w:sz w:val="20"/>
          <w:szCs w:val="20"/>
          <w:u w:val="single"/>
          <w:lang w:val="pl-PL"/>
        </w:rPr>
      </w:pPr>
    </w:p>
    <w:p w14:paraId="5D530337" w14:textId="452FAD9E" w:rsidR="00BF0D0A" w:rsidRPr="00BF0D0A" w:rsidRDefault="00BF0D0A" w:rsidP="00BF0D0A">
      <w:pPr>
        <w:pStyle w:val="WW-Tekstpodstawowy2"/>
        <w:suppressAutoHyphens w:val="0"/>
        <w:spacing w:before="0" w:after="0" w:line="360" w:lineRule="auto"/>
        <w:jc w:val="center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</w:pPr>
      <w:r w:rsidRPr="00BF0D0A">
        <w:rPr>
          <w:rFonts w:ascii="Georgia" w:hAnsi="Georgia" w:cs="Georgia"/>
          <w:sz w:val="20"/>
          <w:szCs w:val="20"/>
          <w:u w:val="single"/>
          <w:lang w:val="pl-PL"/>
        </w:rPr>
        <w:t>Niespełnienie jakiegokolwiek z wymagań będzie skutkowało odrzuceniem oferty.</w:t>
      </w:r>
    </w:p>
    <w:p w14:paraId="7BC5DDEE" w14:textId="77777777" w:rsidR="009D22C1" w:rsidRPr="00BF0D0A" w:rsidRDefault="009D22C1" w:rsidP="00BF0D0A">
      <w:pPr>
        <w:spacing w:after="0" w:line="360" w:lineRule="auto"/>
        <w:rPr>
          <w:rFonts w:ascii="Georgia" w:hAnsi="Georgia"/>
          <w:sz w:val="20"/>
          <w:szCs w:val="20"/>
        </w:rPr>
      </w:pPr>
    </w:p>
    <w:sectPr w:rsidR="009D22C1" w:rsidRPr="00BF0D0A" w:rsidSect="00A06B0A">
      <w:pgSz w:w="11906" w:h="16838"/>
      <w:pgMar w:top="720" w:right="720" w:bottom="102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E0C7C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89FAB02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E614140C"/>
    <w:name w:val="WW8Num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  <w:rPr>
        <w:rFonts w:ascii="Georgia" w:eastAsia="Times New Roman" w:hAnsi="Georgi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bCs/>
        <w:i w:val="0"/>
        <w:iCs/>
        <w:sz w:val="20"/>
        <w:szCs w:val="20"/>
      </w:rPr>
    </w:lvl>
  </w:abstractNum>
  <w:abstractNum w:abstractNumId="4" w15:restartNumberingAfterBreak="0">
    <w:nsid w:val="00000006"/>
    <w:multiLevelType w:val="multi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/>
        <w:b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0000008"/>
    <w:multiLevelType w:val="multilevel"/>
    <w:tmpl w:val="F8741B0E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00000009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0A"/>
    <w:multiLevelType w:val="multilevel"/>
    <w:tmpl w:val="2B245B2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13"/>
    <w:multiLevelType w:val="single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 w:hint="default"/>
        <w:sz w:val="20"/>
        <w:szCs w:val="20"/>
      </w:rPr>
    </w:lvl>
  </w:abstractNum>
  <w:abstractNum w:abstractNumId="10" w15:restartNumberingAfterBreak="0">
    <w:nsid w:val="1EC63A38"/>
    <w:multiLevelType w:val="hybridMultilevel"/>
    <w:tmpl w:val="BB12468E"/>
    <w:lvl w:ilvl="0" w:tplc="6924F6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353847"/>
    <w:multiLevelType w:val="hybridMultilevel"/>
    <w:tmpl w:val="4AD07CF8"/>
    <w:lvl w:ilvl="0" w:tplc="9B7C66BC">
      <w:start w:val="1"/>
      <w:numFmt w:val="upperRoman"/>
      <w:lvlText w:val="%1."/>
      <w:lvlJc w:val="left"/>
      <w:pPr>
        <w:ind w:left="1080" w:hanging="720"/>
      </w:pPr>
      <w:rPr>
        <w:rFonts w:ascii="Georgia" w:hAnsi="Georgia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62F42"/>
    <w:multiLevelType w:val="multilevel"/>
    <w:tmpl w:val="681A133C"/>
    <w:lvl w:ilvl="0">
      <w:start w:val="1"/>
      <w:numFmt w:val="decimal"/>
      <w:lvlText w:val="%1"/>
      <w:lvlJc w:val="left"/>
      <w:pPr>
        <w:ind w:left="360" w:hanging="360"/>
      </w:pPr>
      <w:rPr>
        <w:rFonts w:ascii="Arial Narrow" w:hAnsi="Arial Narrow" w:cs="Calibri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Georgia" w:eastAsia="Times New Roman" w:hAnsi="Georgia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hAnsi="Arial Narrow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hAnsi="Arial Narrow" w:cs="Calibri" w:hint="default"/>
      </w:rPr>
    </w:lvl>
  </w:abstractNum>
  <w:abstractNum w:abstractNumId="14" w15:restartNumberingAfterBreak="0">
    <w:nsid w:val="29F5449E"/>
    <w:multiLevelType w:val="multilevel"/>
    <w:tmpl w:val="E0C2229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eorgia" w:hAnsi="Georgia" w:hint="default"/>
        <w:b w:val="0"/>
        <w:bCs/>
        <w:i w:val="0"/>
        <w:iCs/>
        <w:sz w:val="20"/>
        <w:szCs w:val="2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Georgia" w:hAnsi="Georgia" w:cs="Georgia"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284" w:hanging="284"/>
      </w:pPr>
      <w:rPr>
        <w:rFonts w:ascii="Georgia" w:hAnsi="Georgia" w:hint="default"/>
        <w:b w:val="0"/>
        <w:i w:val="0"/>
        <w:sz w:val="20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00E1893"/>
    <w:multiLevelType w:val="hybridMultilevel"/>
    <w:tmpl w:val="5FA0D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E00CE"/>
    <w:multiLevelType w:val="hybridMultilevel"/>
    <w:tmpl w:val="BD7E2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60D21"/>
    <w:multiLevelType w:val="multilevel"/>
    <w:tmpl w:val="B5D677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eorgia" w:hAnsi="Georgia" w:hint="default"/>
        <w:sz w:val="20"/>
        <w:szCs w:val="20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Georgia" w:hAnsi="Georgia" w:cs="Georgia"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284" w:hanging="284"/>
      </w:pPr>
      <w:rPr>
        <w:rFonts w:ascii="Georgia" w:hAnsi="Georgia" w:hint="default"/>
        <w:b w:val="0"/>
        <w:i w:val="0"/>
        <w:sz w:val="20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1887B15"/>
    <w:multiLevelType w:val="multilevel"/>
    <w:tmpl w:val="3FBC86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9" w15:restartNumberingAfterBreak="0">
    <w:nsid w:val="63FF0231"/>
    <w:multiLevelType w:val="multilevel"/>
    <w:tmpl w:val="B406F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5A2565B"/>
    <w:multiLevelType w:val="hybridMultilevel"/>
    <w:tmpl w:val="52D8B1F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675D6"/>
    <w:multiLevelType w:val="hybridMultilevel"/>
    <w:tmpl w:val="94F63D54"/>
    <w:lvl w:ilvl="0" w:tplc="326E2FE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733441">
    <w:abstractNumId w:val="0"/>
  </w:num>
  <w:num w:numId="2" w16cid:durableId="420612715">
    <w:abstractNumId w:val="1"/>
  </w:num>
  <w:num w:numId="3" w16cid:durableId="1529754008">
    <w:abstractNumId w:val="2"/>
  </w:num>
  <w:num w:numId="4" w16cid:durableId="1632319559">
    <w:abstractNumId w:val="3"/>
  </w:num>
  <w:num w:numId="5" w16cid:durableId="909656171">
    <w:abstractNumId w:val="4"/>
  </w:num>
  <w:num w:numId="6" w16cid:durableId="473448632">
    <w:abstractNumId w:val="5"/>
  </w:num>
  <w:num w:numId="7" w16cid:durableId="329479981">
    <w:abstractNumId w:val="6"/>
  </w:num>
  <w:num w:numId="8" w16cid:durableId="1510296026">
    <w:abstractNumId w:val="7"/>
  </w:num>
  <w:num w:numId="9" w16cid:durableId="2118014203">
    <w:abstractNumId w:val="8"/>
  </w:num>
  <w:num w:numId="10" w16cid:durableId="1979721628">
    <w:abstractNumId w:val="9"/>
  </w:num>
  <w:num w:numId="11" w16cid:durableId="1131900878">
    <w:abstractNumId w:val="22"/>
  </w:num>
  <w:num w:numId="12" w16cid:durableId="1879465613">
    <w:abstractNumId w:val="11"/>
  </w:num>
  <w:num w:numId="13" w16cid:durableId="142427153">
    <w:abstractNumId w:val="21"/>
  </w:num>
  <w:num w:numId="14" w16cid:durableId="1979987985">
    <w:abstractNumId w:val="19"/>
  </w:num>
  <w:num w:numId="15" w16cid:durableId="1223522831">
    <w:abstractNumId w:val="15"/>
  </w:num>
  <w:num w:numId="16" w16cid:durableId="786895831">
    <w:abstractNumId w:val="13"/>
  </w:num>
  <w:num w:numId="17" w16cid:durableId="1457331893">
    <w:abstractNumId w:val="12"/>
  </w:num>
  <w:num w:numId="18" w16cid:durableId="1195146950">
    <w:abstractNumId w:val="20"/>
  </w:num>
  <w:num w:numId="19" w16cid:durableId="1060442995">
    <w:abstractNumId w:val="14"/>
  </w:num>
  <w:num w:numId="20" w16cid:durableId="1770350689">
    <w:abstractNumId w:val="17"/>
  </w:num>
  <w:num w:numId="21" w16cid:durableId="911892873">
    <w:abstractNumId w:val="18"/>
  </w:num>
  <w:num w:numId="22" w16cid:durableId="425612362">
    <w:abstractNumId w:val="16"/>
  </w:num>
  <w:num w:numId="23" w16cid:durableId="18833950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0A"/>
    <w:rsid w:val="00004E36"/>
    <w:rsid w:val="00484EF1"/>
    <w:rsid w:val="00507128"/>
    <w:rsid w:val="005D7469"/>
    <w:rsid w:val="007E1AF9"/>
    <w:rsid w:val="009B2B69"/>
    <w:rsid w:val="009D22C1"/>
    <w:rsid w:val="009D6C80"/>
    <w:rsid w:val="00B476C1"/>
    <w:rsid w:val="00BF0D0A"/>
    <w:rsid w:val="00D239F7"/>
    <w:rsid w:val="00D6182F"/>
    <w:rsid w:val="00F428BB"/>
    <w:rsid w:val="00FC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3231"/>
  <w15:chartTrackingRefBased/>
  <w15:docId w15:val="{4C969044-5BBD-423C-B95C-BDAC77E8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D0A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0D0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F0D0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F0D0A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qFormat/>
    <w:rsid w:val="00BF0D0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BF0D0A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F0D0A"/>
    <w:pPr>
      <w:tabs>
        <w:tab w:val="left" w:pos="720"/>
      </w:tabs>
      <w:autoSpaceDE w:val="0"/>
      <w:spacing w:after="0" w:line="360" w:lineRule="auto"/>
      <w:jc w:val="both"/>
    </w:pPr>
    <w:rPr>
      <w:rFonts w:ascii="Georgia" w:eastAsia="Calibri" w:hAnsi="Georgia" w:cs="Georgia"/>
      <w:kern w:val="1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0D0A"/>
    <w:rPr>
      <w:rFonts w:ascii="Georgia" w:eastAsia="Calibri" w:hAnsi="Georgia" w:cs="Georgia"/>
      <w:kern w:val="1"/>
      <w:sz w:val="20"/>
      <w:szCs w:val="20"/>
      <w:lang w:eastAsia="pl-PL"/>
    </w:rPr>
  </w:style>
  <w:style w:type="paragraph" w:styleId="NormalnyWeb">
    <w:name w:val="Normal (Web)"/>
    <w:basedOn w:val="Normalny"/>
    <w:qFormat/>
    <w:rsid w:val="00BF0D0A"/>
    <w:pPr>
      <w:widowControl w:val="0"/>
      <w:suppressAutoHyphens/>
      <w:spacing w:before="280" w:after="28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34"/>
    <w:qFormat/>
    <w:rsid w:val="00BF0D0A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basedOn w:val="Domylnaczcionkaakapitu"/>
    <w:link w:val="Akapitzlist"/>
    <w:uiPriority w:val="34"/>
    <w:qFormat/>
    <w:rsid w:val="00BF0D0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omylnie">
    <w:name w:val="Domyślnie"/>
    <w:rsid w:val="00BF0D0A"/>
    <w:pPr>
      <w:suppressAutoHyphens/>
      <w:spacing w:after="200" w:line="276" w:lineRule="auto"/>
    </w:pPr>
    <w:rPr>
      <w:rFonts w:ascii="Georgia" w:eastAsia="Times New Roman" w:hAnsi="Georgia" w:cs="Georgia"/>
      <w:b/>
      <w:i/>
      <w:color w:val="00000A"/>
      <w:lang w:eastAsia="ar-SA"/>
    </w:rPr>
  </w:style>
  <w:style w:type="paragraph" w:customStyle="1" w:styleId="western">
    <w:name w:val="western"/>
    <w:basedOn w:val="Normalny"/>
    <w:rsid w:val="00BF0D0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ezodstpw">
    <w:name w:val="No Spacing"/>
    <w:qFormat/>
    <w:rsid w:val="00BF0D0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zustzmustartykuempunktem">
    <w:name w:val="zustzmustartykuempunktem"/>
    <w:basedOn w:val="Normalny"/>
    <w:rsid w:val="00BF0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W-Tekstpodstawowy2">
    <w:name w:val="WW-Tekst podstawowy 2"/>
    <w:basedOn w:val="Normalny"/>
    <w:uiPriority w:val="99"/>
    <w:rsid w:val="00BF0D0A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0712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07128"/>
  </w:style>
  <w:style w:type="paragraph" w:customStyle="1" w:styleId="WW-Domylnie">
    <w:name w:val="WW-Domyślnie"/>
    <w:rsid w:val="009D6C80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zozwadowic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9</cp:revision>
  <cp:lastPrinted>2022-12-09T09:46:00Z</cp:lastPrinted>
  <dcterms:created xsi:type="dcterms:W3CDTF">2022-10-31T10:42:00Z</dcterms:created>
  <dcterms:modified xsi:type="dcterms:W3CDTF">2022-12-29T08:41:00Z</dcterms:modified>
</cp:coreProperties>
</file>