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p>
    <w:p w:rsidR="00052523" w:rsidRPr="00BC4D81" w:rsidRDefault="00052523" w:rsidP="00052523">
      <w:pPr>
        <w:spacing w:after="0"/>
        <w:jc w:val="both"/>
        <w:rPr>
          <w:sz w:val="20"/>
        </w:rPr>
      </w:pPr>
      <w:r w:rsidRPr="00BC4D81">
        <w:rPr>
          <w:b/>
        </w:rPr>
        <w:t xml:space="preserve">15. Termin wykonania zamówienia: </w:t>
      </w:r>
      <w:r w:rsidR="00B0636B">
        <w:rPr>
          <w:b/>
        </w:rPr>
        <w:t xml:space="preserve">12 miesięcy od dnia </w:t>
      </w:r>
      <w:r w:rsidR="004E0909">
        <w:rPr>
          <w:b/>
        </w:rPr>
        <w:t>01.06.2024 r</w:t>
      </w:r>
      <w:r w:rsidRPr="00BC4D81">
        <w:rPr>
          <w:rFonts w:cs="Times New Roman"/>
          <w:b/>
          <w:szCs w:val="24"/>
        </w:rPr>
        <w:t>.</w:t>
      </w:r>
    </w:p>
    <w:p w:rsidR="00052523" w:rsidRPr="00BC4D81" w:rsidRDefault="00052523" w:rsidP="00052523">
      <w:pPr>
        <w:spacing w:after="0"/>
        <w:jc w:val="both"/>
      </w:pPr>
      <w:r w:rsidRPr="00BC4D81">
        <w:t>16. Warunki płatności - przelew 30 dni.</w:t>
      </w:r>
    </w:p>
    <w:p w:rsidR="00F3374F" w:rsidRDefault="00F3374F" w:rsidP="003F050B">
      <w:pPr>
        <w:spacing w:after="0"/>
        <w:jc w:val="both"/>
        <w:rPr>
          <w:rFonts w:cs="Arial"/>
          <w:b/>
          <w:szCs w:val="24"/>
        </w:rPr>
      </w:pPr>
    </w:p>
    <w:p w:rsidR="00402C49" w:rsidRDefault="00402C49" w:rsidP="00F836F0">
      <w:pPr>
        <w:jc w:val="both"/>
      </w:pPr>
      <w:r w:rsidRPr="002768C3">
        <w:rPr>
          <w:rFonts w:cstheme="minorHAnsi"/>
          <w:b/>
          <w:sz w:val="24"/>
          <w:u w:val="single"/>
        </w:rPr>
        <w:t>Wykonawca zobowiązany jest załączyć na Platformie Zakupowej aktualne na dzień składania ofert oświadczenie o braku podstaw do wykluczenia z postępowania (zgodnie z</w:t>
      </w:r>
      <w:r w:rsidRPr="002768C3">
        <w:rPr>
          <w:rFonts w:cstheme="minorHAnsi"/>
          <w:sz w:val="24"/>
          <w:u w:val="single"/>
        </w:rPr>
        <w:t xml:space="preserve"> </w:t>
      </w:r>
      <w:r w:rsidRPr="002768C3">
        <w:rPr>
          <w:rFonts w:cstheme="minorHAnsi"/>
          <w:b/>
          <w:sz w:val="24"/>
          <w:u w:val="single"/>
        </w:rPr>
        <w:t>Załącznikiem nr 1).</w:t>
      </w:r>
      <w:r>
        <w:rPr>
          <w:rFonts w:cstheme="minorHAnsi"/>
          <w:b/>
          <w:sz w:val="24"/>
          <w:u w:val="single"/>
        </w:rPr>
        <w:t xml:space="preserve"> Oświadczenie powinno być podpisane elektronicznie lub dołączone w formie podpisanego ręcznie </w:t>
      </w:r>
      <w:proofErr w:type="spellStart"/>
      <w:r>
        <w:rPr>
          <w:rFonts w:cstheme="minorHAnsi"/>
          <w:b/>
          <w:sz w:val="24"/>
          <w:u w:val="single"/>
        </w:rPr>
        <w:t>skanu</w:t>
      </w:r>
      <w:proofErr w:type="spellEnd"/>
      <w:r>
        <w:rPr>
          <w:rFonts w:cstheme="minorHAnsi"/>
          <w:b/>
          <w:sz w:val="24"/>
          <w:u w:val="single"/>
        </w:rPr>
        <w:t>.</w:t>
      </w:r>
    </w:p>
    <w:p w:rsidR="00392121" w:rsidRDefault="00F973D4" w:rsidP="00DD43A6">
      <w:r>
        <w:t>Zamawiający uzna ofertę za ważną tylko i wyłącznie wtedy</w:t>
      </w:r>
      <w:r w:rsidR="006B55EA">
        <w:t>,</w:t>
      </w:r>
      <w:r>
        <w:t xml:space="preserve"> kiedy każda z pozycji zostanie wyceniona.</w:t>
      </w:r>
      <w:r>
        <w:br/>
        <w:t>W razie niewyrażenia zgody na powyższe warunki – proszę nie składać oferty!</w:t>
      </w:r>
    </w:p>
    <w:p w:rsidR="00DC6305" w:rsidRDefault="00DC6305" w:rsidP="00DC6305">
      <w:pPr>
        <w:jc w:val="both"/>
      </w:pPr>
      <w:r w:rsidRPr="000E4D3B">
        <w:lastRenderedPageBreak/>
        <w:t xml:space="preserve">Wykonawca składając ofertę oświadcza, że spełnia warunki udziału w postępowaniu określone przez zamawiającego w zapytaniu ofertowym nr </w:t>
      </w:r>
      <w:r w:rsidRPr="001C58D7">
        <w:t>ZP</w:t>
      </w:r>
      <w:r w:rsidR="00F91B07" w:rsidRPr="001C58D7">
        <w:t>/</w:t>
      </w:r>
      <w:r w:rsidR="004E0909">
        <w:t>498</w:t>
      </w:r>
      <w:r w:rsidR="00F91B07" w:rsidRPr="001C58D7">
        <w:t>/</w:t>
      </w:r>
      <w:r w:rsidRPr="001C58D7">
        <w:t>20</w:t>
      </w:r>
      <w:r w:rsidR="004F3BC7" w:rsidRPr="001C58D7">
        <w:t>2</w:t>
      </w:r>
      <w:r w:rsidR="00DF2949">
        <w:t>4</w:t>
      </w:r>
      <w:r w:rsidRPr="000E4D3B">
        <w:t xml:space="preserve"> oraz nie podlega wykluczeniu 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 xml:space="preserve">z dnia 13 kwietnia 2022 r. o szczególnych rozwiązaniach w zakresie przeciwdziałania wspieraniu agresji na Ukrainę oraz służących ochronie bezpieczeństwa narodowego (Dz. U. z </w:t>
      </w:r>
      <w:r w:rsidR="005C74DE">
        <w:rPr>
          <w:rFonts w:asciiTheme="minorHAnsi" w:hAnsiTheme="minorHAnsi" w:cstheme="minorHAnsi"/>
          <w:sz w:val="22"/>
          <w:szCs w:val="24"/>
        </w:rPr>
        <w:t>2023</w:t>
      </w:r>
      <w:r w:rsidRPr="00256A3B">
        <w:rPr>
          <w:rFonts w:asciiTheme="minorHAnsi" w:hAnsiTheme="minorHAnsi" w:cstheme="minorHAnsi"/>
          <w:sz w:val="22"/>
          <w:szCs w:val="24"/>
        </w:rPr>
        <w:t xml:space="preserve"> r. poz. </w:t>
      </w:r>
      <w:r w:rsidR="005C74DE">
        <w:rPr>
          <w:rFonts w:asciiTheme="minorHAnsi" w:hAnsiTheme="minorHAnsi" w:cstheme="minorHAnsi"/>
          <w:sz w:val="22"/>
          <w:szCs w:val="24"/>
        </w:rPr>
        <w:t>1497</w:t>
      </w:r>
      <w:r w:rsidRPr="00256A3B">
        <w:rPr>
          <w:rFonts w:asciiTheme="minorHAnsi" w:hAnsiTheme="minorHAnsi" w:cstheme="minorHAnsi"/>
          <w:sz w:val="22"/>
          <w:szCs w:val="24"/>
        </w:rPr>
        <w:t>)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B0636B" w:rsidRDefault="00B0636B"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Klauzula informacyjna w związku z procedurą postępowania o udzielenie zamówienia publicznego </w:t>
      </w:r>
    </w:p>
    <w:p w:rsidR="00DF2949" w:rsidRPr="00DF2949" w:rsidRDefault="00DF2949" w:rsidP="00DF2949">
      <w:pPr>
        <w:spacing w:before="100" w:beforeAutospacing="1" w:after="100" w:afterAutospacing="1" w:line="360" w:lineRule="auto"/>
        <w:ind w:left="284"/>
        <w:jc w:val="both"/>
        <w:rPr>
          <w:rFonts w:ascii="Arial" w:hAnsi="Arial" w:cs="Arial"/>
          <w:sz w:val="20"/>
          <w:szCs w:val="24"/>
        </w:rPr>
      </w:pPr>
      <w:r w:rsidRPr="00DF2949">
        <w:rPr>
          <w:rFonts w:ascii="Arial" w:hAnsi="Arial" w:cs="Arial"/>
          <w:b/>
          <w:sz w:val="20"/>
          <w:szCs w:val="24"/>
        </w:rPr>
        <w:tab/>
      </w:r>
      <w:r w:rsidRPr="00DF2949">
        <w:rPr>
          <w:rFonts w:ascii="Arial" w:hAnsi="Arial" w:cs="Arial"/>
          <w:sz w:val="20"/>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sz w:val="20"/>
          <w:szCs w:val="20"/>
          <w:lang w:eastAsia="pl-PL"/>
        </w:rPr>
      </w:pPr>
      <w:r w:rsidRPr="004E0909">
        <w:rPr>
          <w:rFonts w:ascii="Arial" w:hAnsi="Arial" w:cs="Arial"/>
          <w:b/>
          <w:sz w:val="20"/>
          <w:szCs w:val="20"/>
          <w:lang w:eastAsia="pl-PL"/>
        </w:rPr>
        <w:t>Administratorem danych osobowych jest Komendant Wojewódzki Policji</w:t>
      </w:r>
      <w:r w:rsidRPr="004E0909">
        <w:rPr>
          <w:rFonts w:ascii="Arial" w:hAnsi="Arial" w:cs="Arial"/>
          <w:sz w:val="20"/>
          <w:szCs w:val="20"/>
          <w:lang w:eastAsia="pl-PL"/>
        </w:rPr>
        <w:br/>
        <w:t xml:space="preserve">w Kielcach, kontakt : ul. </w:t>
      </w:r>
      <w:r w:rsidRPr="004E0909">
        <w:rPr>
          <w:rFonts w:ascii="Arial" w:hAnsi="Arial" w:cs="Arial"/>
          <w:color w:val="000000"/>
          <w:sz w:val="20"/>
          <w:szCs w:val="20"/>
          <w:lang w:eastAsia="pl-PL"/>
        </w:rPr>
        <w:t xml:space="preserve">Seminaryjska 12, 25-372 Kielce; </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b/>
          <w:sz w:val="20"/>
          <w:szCs w:val="20"/>
        </w:rPr>
      </w:pPr>
      <w:r w:rsidRPr="004E0909">
        <w:rPr>
          <w:rFonts w:ascii="Arial" w:hAnsi="Arial" w:cs="Arial"/>
          <w:b/>
          <w:color w:val="000000"/>
          <w:sz w:val="20"/>
          <w:szCs w:val="20"/>
          <w:lang w:eastAsia="pl-PL"/>
        </w:rPr>
        <w:t>Dane kontaktowe Inspektora Ochrony Danych w Komendzie Wojewódzkiego Policji w Kielcach:</w:t>
      </w:r>
    </w:p>
    <w:p w:rsidR="004E0909" w:rsidRPr="004E0909" w:rsidRDefault="004E0909" w:rsidP="004E0909">
      <w:pPr>
        <w:pStyle w:val="Akapitzlist"/>
        <w:tabs>
          <w:tab w:val="left" w:pos="1418"/>
        </w:tabs>
        <w:spacing w:line="360" w:lineRule="auto"/>
        <w:ind w:left="1276" w:hanging="283"/>
        <w:jc w:val="both"/>
        <w:rPr>
          <w:rFonts w:ascii="Arial" w:hAnsi="Arial" w:cs="Arial"/>
          <w:sz w:val="20"/>
          <w:szCs w:val="20"/>
        </w:rPr>
      </w:pPr>
      <w:r w:rsidRPr="004E0909">
        <w:rPr>
          <w:rFonts w:ascii="Arial" w:hAnsi="Arial" w:cs="Arial"/>
          <w:color w:val="000000"/>
          <w:sz w:val="20"/>
          <w:szCs w:val="20"/>
          <w:lang w:eastAsia="pl-PL"/>
        </w:rPr>
        <w:t xml:space="preserve">- e-mail: </w:t>
      </w:r>
      <w:hyperlink r:id="rId7" w:tgtFrame="_blank" w:tooltip="Uwaga. Ten link otwiera nowe okno." w:history="1">
        <w:r w:rsidRPr="004E0909">
          <w:rPr>
            <w:rFonts w:ascii="Arial" w:hAnsi="Arial" w:cs="Arial"/>
            <w:color w:val="0000FF"/>
            <w:sz w:val="20"/>
            <w:szCs w:val="20"/>
            <w:u w:val="single"/>
            <w:lang w:eastAsia="pl-PL"/>
          </w:rPr>
          <w:t>iod.kwp@ki.policja.gov.pl</w:t>
        </w:r>
      </w:hyperlink>
    </w:p>
    <w:p w:rsidR="004E0909" w:rsidRPr="004E0909" w:rsidRDefault="004E0909" w:rsidP="004E0909">
      <w:pPr>
        <w:pStyle w:val="Akapitzlist"/>
        <w:tabs>
          <w:tab w:val="left" w:pos="1418"/>
        </w:tabs>
        <w:spacing w:line="360" w:lineRule="auto"/>
        <w:ind w:left="1276" w:hanging="283"/>
        <w:jc w:val="both"/>
        <w:rPr>
          <w:rFonts w:ascii="Arial" w:hAnsi="Arial" w:cs="Arial"/>
          <w:color w:val="000000"/>
          <w:sz w:val="20"/>
          <w:szCs w:val="20"/>
          <w:lang w:eastAsia="pl-PL"/>
        </w:rPr>
      </w:pPr>
      <w:r w:rsidRPr="004E0909">
        <w:rPr>
          <w:rFonts w:ascii="Arial" w:hAnsi="Arial" w:cs="Arial"/>
          <w:color w:val="000000"/>
          <w:sz w:val="20"/>
          <w:szCs w:val="20"/>
          <w:lang w:eastAsia="pl-PL"/>
        </w:rPr>
        <w:t>- adres: ul. Seminaryjska 12, 25-372 Kielce</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Pani/Pana dane osobowe przetwarzane</w:t>
      </w:r>
      <w:r w:rsidRPr="00DF2949">
        <w:rPr>
          <w:rFonts w:ascii="Arial" w:hAnsi="Arial" w:cs="Arial"/>
          <w:sz w:val="20"/>
          <w:szCs w:val="24"/>
          <w:lang w:eastAsia="pl-PL"/>
        </w:rPr>
        <w:t xml:space="preserve"> będą w celu związanym z przedmiotowym postępowaniem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Dane osobowe przetwarzane</w:t>
      </w:r>
      <w:r w:rsidRPr="00DF2949">
        <w:rPr>
          <w:rFonts w:ascii="Arial" w:hAnsi="Arial" w:cs="Arial"/>
          <w:sz w:val="20"/>
          <w:szCs w:val="24"/>
          <w:lang w:eastAsia="pl-PL"/>
        </w:rPr>
        <w:t xml:space="preserve"> będą na podstawie art. 6 ust. 1 lit. c RODO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bookmarkStart w:id="0" w:name="_GoBack"/>
      <w:bookmarkEnd w:id="0"/>
      <w:r w:rsidRPr="00DF2949">
        <w:rPr>
          <w:rFonts w:ascii="Arial" w:hAnsi="Arial" w:cs="Arial"/>
          <w:sz w:val="20"/>
          <w:szCs w:val="24"/>
          <w:lang w:eastAsia="pl-PL"/>
        </w:rPr>
        <w:t xml:space="preserve">Odbiorcami Pani/Pana danych osobowych będą osoby lub podmioty, którym udostępniona zostanie dokumentacja postępowania w oparciu o art. 74 </w:t>
      </w:r>
      <w:r w:rsidRPr="00DF2949">
        <w:rPr>
          <w:rFonts w:ascii="Arial" w:hAnsi="Arial" w:cs="Arial"/>
          <w:i/>
          <w:sz w:val="20"/>
          <w:szCs w:val="24"/>
          <w:lang w:eastAsia="pl-PL"/>
        </w:rPr>
        <w:t xml:space="preserve">ustawy z dn. 11.09.2019 r. Prawo zamówień publicznych </w:t>
      </w:r>
      <w:r w:rsidRPr="00DF2949">
        <w:rPr>
          <w:rFonts w:ascii="Arial" w:hAnsi="Arial" w:cs="Arial"/>
          <w:sz w:val="20"/>
          <w:szCs w:val="24"/>
        </w:rPr>
        <w:t xml:space="preserve">(zwana dalej </w:t>
      </w:r>
      <w:r w:rsidRPr="00DF2949">
        <w:rPr>
          <w:rFonts w:ascii="Arial" w:hAnsi="Arial" w:cs="Arial"/>
          <w:sz w:val="20"/>
          <w:szCs w:val="24"/>
          <w:lang w:eastAsia="pl-PL"/>
        </w:rPr>
        <w:t>P.Z.P.).</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 xml:space="preserve">Obowiązek podania przez Panią/Pana danych osobowych jest wymogiem ustawowym określonym w przepisanych ustawy P.Z.P., związanym z udziałem w postępowaniu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W odniesieniu do Pani/Pana danych osobowych decyzje nie będą podejmowane w sposób zautomatyzowany, stosownie do art. 22 RODO.</w:t>
      </w:r>
    </w:p>
    <w:p w:rsidR="00DF2949" w:rsidRPr="00DF2949" w:rsidRDefault="00DF2949" w:rsidP="00DF2949">
      <w:pPr>
        <w:pStyle w:val="Akapitzlist"/>
        <w:numPr>
          <w:ilvl w:val="0"/>
          <w:numId w:val="13"/>
        </w:numPr>
        <w:spacing w:before="100" w:beforeAutospacing="1" w:after="100" w:afterAutospacing="1" w:line="360" w:lineRule="auto"/>
        <w:ind w:left="709"/>
        <w:jc w:val="both"/>
        <w:rPr>
          <w:rFonts w:ascii="Arial" w:hAnsi="Arial" w:cs="Arial"/>
          <w:sz w:val="20"/>
          <w:szCs w:val="24"/>
          <w:lang w:eastAsia="pl-PL"/>
        </w:rPr>
      </w:pPr>
      <w:r w:rsidRPr="00DF2949">
        <w:rPr>
          <w:rFonts w:ascii="Arial" w:hAnsi="Arial" w:cs="Arial"/>
          <w:sz w:val="20"/>
          <w:szCs w:val="24"/>
          <w:lang w:eastAsia="pl-PL"/>
        </w:rPr>
        <w:t xml:space="preserve">Przysługuje Pani/Panu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18 RODO prawo żądania od administratora ograniczenia przetwarzania danych osobowych z zastrzeżeniem okresu trwania postępowania o </w:t>
      </w:r>
      <w:r w:rsidRPr="00DF2949">
        <w:rPr>
          <w:rFonts w:ascii="Arial" w:hAnsi="Arial" w:cs="Arial"/>
          <w:sz w:val="20"/>
          <w:szCs w:val="24"/>
          <w:lang w:eastAsia="pl-PL"/>
        </w:rPr>
        <w:lastRenderedPageBreak/>
        <w:t xml:space="preserve">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trike/>
          <w:sz w:val="20"/>
          <w:szCs w:val="24"/>
          <w:lang w:eastAsia="pl-PL"/>
        </w:rPr>
      </w:pPr>
      <w:r w:rsidRPr="00DF2949">
        <w:rPr>
          <w:rFonts w:ascii="Arial" w:hAnsi="Arial" w:cs="Arial"/>
          <w:sz w:val="20"/>
          <w:szCs w:val="24"/>
          <w:lang w:eastAsia="pl-PL"/>
        </w:rPr>
        <w:t xml:space="preserve">prawo do wniesienia skargi do Prezesa Urzędu Ochrony Danych Osobowych, gdy uzna Pani/Pan, że przetwarzanie danych osobowych Pani/Pana dotyczących narusza przepisy RODO; </w:t>
      </w:r>
      <w:r w:rsidRPr="00DF2949">
        <w:rPr>
          <w:rFonts w:ascii="Arial" w:hAnsi="Arial" w:cs="Arial"/>
          <w:strike/>
          <w:sz w:val="20"/>
          <w:szCs w:val="24"/>
          <w:lang w:eastAsia="pl-PL"/>
        </w:rPr>
        <w:t xml:space="preserve"> </w:t>
      </w:r>
    </w:p>
    <w:p w:rsidR="00DF2949" w:rsidRPr="00DF2949" w:rsidRDefault="00DF2949" w:rsidP="00DF2949">
      <w:pPr>
        <w:pStyle w:val="Akapitzlist"/>
        <w:numPr>
          <w:ilvl w:val="0"/>
          <w:numId w:val="13"/>
        </w:numPr>
        <w:spacing w:before="100" w:beforeAutospacing="1" w:after="100" w:afterAutospacing="1" w:line="360" w:lineRule="auto"/>
        <w:ind w:left="851" w:hanging="425"/>
        <w:jc w:val="both"/>
        <w:rPr>
          <w:rFonts w:ascii="Arial" w:hAnsi="Arial" w:cs="Arial"/>
          <w:sz w:val="20"/>
          <w:szCs w:val="24"/>
          <w:lang w:eastAsia="pl-PL"/>
        </w:rPr>
      </w:pPr>
      <w:r w:rsidRPr="00DF2949">
        <w:rPr>
          <w:rFonts w:ascii="Arial" w:hAnsi="Arial" w:cs="Arial"/>
          <w:sz w:val="20"/>
          <w:szCs w:val="24"/>
          <w:lang w:eastAsia="pl-PL"/>
        </w:rPr>
        <w:t>Nie przysługuje Pani/Panu:</w:t>
      </w:r>
    </w:p>
    <w:p w:rsidR="00DF2949" w:rsidRPr="00DF2949" w:rsidRDefault="00DF2949" w:rsidP="00DF2949">
      <w:pPr>
        <w:pStyle w:val="Akapitzlist"/>
        <w:spacing w:before="100" w:beforeAutospacing="1" w:line="360" w:lineRule="auto"/>
        <w:ind w:left="1418" w:hanging="567"/>
        <w:jc w:val="both"/>
        <w:rPr>
          <w:rFonts w:ascii="Arial" w:hAnsi="Arial" w:cs="Arial"/>
          <w:sz w:val="20"/>
          <w:szCs w:val="24"/>
          <w:lang w:eastAsia="pl-PL"/>
        </w:rPr>
      </w:pPr>
      <w:r w:rsidRPr="00DF2949">
        <w:rPr>
          <w:rFonts w:ascii="Arial" w:hAnsi="Arial" w:cs="Arial"/>
          <w:sz w:val="20"/>
          <w:szCs w:val="24"/>
          <w:lang w:eastAsia="pl-PL"/>
        </w:rPr>
        <w:t xml:space="preserve">a)   w związku z art. 17 ust. 3 lit. b, d lub e RODO prawo do usunięcia danych osobowych; </w:t>
      </w:r>
    </w:p>
    <w:p w:rsidR="00DF2949" w:rsidRPr="00DF2949" w:rsidRDefault="00DF2949" w:rsidP="00DF2949">
      <w:pPr>
        <w:pStyle w:val="Akapitzlist"/>
        <w:spacing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 xml:space="preserve">b)   prawo do przenoszenia danych osobowych, o którym mowa w art. 20 RODO; </w:t>
      </w:r>
    </w:p>
    <w:p w:rsidR="00DF2949" w:rsidRPr="00DF2949" w:rsidRDefault="00DF2949" w:rsidP="00DF2949">
      <w:pPr>
        <w:pStyle w:val="Akapitzlist"/>
        <w:spacing w:after="0"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c)   na podstawie art. 21 RODO prawo sprzeciwu, wobec przetwarzania danych osobowych, gdyż podstawą prawną przetwarzania Pani/Pana danych osobowych jest art. 6 ust. 1 lit. c RODO;</w:t>
      </w:r>
    </w:p>
    <w:p w:rsidR="00DC6305" w:rsidRPr="00DF2949" w:rsidRDefault="00DF2949" w:rsidP="00DF2949">
      <w:pPr>
        <w:pStyle w:val="pkt"/>
        <w:spacing w:before="0" w:after="0" w:line="360" w:lineRule="auto"/>
        <w:ind w:hanging="425"/>
        <w:rPr>
          <w:rFonts w:ascii="Arial" w:hAnsi="Arial" w:cs="Arial"/>
          <w:szCs w:val="24"/>
        </w:rPr>
      </w:pPr>
      <w:r w:rsidRPr="00DF2949">
        <w:rPr>
          <w:rFonts w:ascii="Arial" w:hAnsi="Arial" w:cs="Arial"/>
          <w:szCs w:val="24"/>
          <w:lang w:eastAsia="pl-PL"/>
        </w:rPr>
        <w:t>11. Przysługuje Pani/Panu prawo do wniesienia skargi do organu nadzorczego</w:t>
      </w:r>
      <w:r w:rsidRPr="00DF2949">
        <w:rPr>
          <w:rFonts w:ascii="Arial" w:hAnsi="Arial" w:cs="Arial"/>
          <w:szCs w:val="24"/>
        </w:rPr>
        <w:t xml:space="preserve"> </w:t>
      </w:r>
      <w:r w:rsidRPr="00DF2949">
        <w:rPr>
          <w:rFonts w:ascii="Arial" w:hAnsi="Arial" w:cs="Arial"/>
          <w:szCs w:val="24"/>
          <w:lang w:eastAsia="pl-PL"/>
        </w:rPr>
        <w:t>na niezgodne z RODO przetwarzanie Pani/Pana danych osobowych przez administratora, tj. Prezesa Urzędu Ochrony Danych Osobowych, ul Stawki 2, 00-192 Warszawa.</w:t>
      </w:r>
    </w:p>
    <w:sectPr w:rsidR="00DC6305" w:rsidRPr="00DF2949" w:rsidSect="00F51340">
      <w:headerReference w:type="default" r:id="rId8"/>
      <w:pgSz w:w="11906" w:h="16838"/>
      <w:pgMar w:top="56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B90" w:rsidRDefault="00EA7B90" w:rsidP="00A13F72">
      <w:pPr>
        <w:spacing w:after="0" w:line="240" w:lineRule="auto"/>
      </w:pPr>
      <w:r>
        <w:separator/>
      </w:r>
    </w:p>
  </w:endnote>
  <w:endnote w:type="continuationSeparator" w:id="0">
    <w:p w:rsidR="00EA7B90" w:rsidRDefault="00EA7B90" w:rsidP="00A13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B90" w:rsidRDefault="00EA7B90" w:rsidP="00A13F72">
      <w:pPr>
        <w:spacing w:after="0" w:line="240" w:lineRule="auto"/>
      </w:pPr>
      <w:r>
        <w:separator/>
      </w:r>
    </w:p>
  </w:footnote>
  <w:footnote w:type="continuationSeparator" w:id="0">
    <w:p w:rsidR="00EA7B90" w:rsidRDefault="00EA7B90" w:rsidP="00A13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4E0909">
      <w:rPr>
        <w:rFonts w:asciiTheme="minorHAnsi" w:hAnsiTheme="minorHAnsi" w:cs="Arial"/>
        <w:b/>
        <w:spacing w:val="-8"/>
        <w:sz w:val="20"/>
        <w:szCs w:val="20"/>
      </w:rPr>
      <w:t>498</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B1DDC">
      <w:rPr>
        <w:rFonts w:asciiTheme="minorHAnsi" w:hAnsiTheme="minorHAnsi" w:cs="Arial"/>
        <w:b/>
        <w:spacing w:val="-8"/>
        <w:sz w:val="20"/>
        <w:szCs w:val="20"/>
      </w:rPr>
      <w:t>2</w:t>
    </w:r>
    <w:r w:rsidR="00DF2949">
      <w:rPr>
        <w:rFonts w:asciiTheme="minorHAnsi" w:hAnsiTheme="minorHAnsi" w:cs="Arial"/>
        <w:b/>
        <w:spacing w:val="-8"/>
        <w:sz w:val="20"/>
        <w:szCs w:val="20"/>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nsid w:val="1B5A0C88"/>
    <w:multiLevelType w:val="hybridMultilevel"/>
    <w:tmpl w:val="7ED06570"/>
    <w:lvl w:ilvl="0" w:tplc="AC66604E">
      <w:start w:val="1"/>
      <w:numFmt w:val="decimal"/>
      <w:lvlText w:val="%1."/>
      <w:lvlJc w:val="left"/>
      <w:pPr>
        <w:ind w:left="1429" w:hanging="360"/>
      </w:pPr>
    </w:lvl>
    <w:lvl w:ilvl="1" w:tplc="142AD19E">
      <w:start w:val="1"/>
      <w:numFmt w:val="lowerLetter"/>
      <w:lvlText w:val="%2."/>
      <w:lvlJc w:val="left"/>
      <w:pPr>
        <w:ind w:left="2149" w:hanging="360"/>
      </w:pPr>
      <w:rPr>
        <w:strike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4DD4B00"/>
    <w:multiLevelType w:val="hybridMultilevel"/>
    <w:tmpl w:val="16F86DA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8"/>
  </w:num>
  <w:num w:numId="3">
    <w:abstractNumId w:val="9"/>
  </w:num>
  <w:num w:numId="4">
    <w:abstractNumId w:val="6"/>
  </w:num>
  <w:num w:numId="5">
    <w:abstractNumId w:val="1"/>
  </w:num>
  <w:num w:numId="6">
    <w:abstractNumId w:val="7"/>
  </w:num>
  <w:num w:numId="7">
    <w:abstractNumId w:val="12"/>
  </w:num>
  <w:num w:numId="8">
    <w:abstractNumId w:val="13"/>
  </w:num>
  <w:num w:numId="9">
    <w:abstractNumId w:val="3"/>
  </w:num>
  <w:num w:numId="10">
    <w:abstractNumId w:val="4"/>
  </w:num>
  <w:num w:numId="11">
    <w:abstractNumId w:val="11"/>
  </w:num>
  <w:num w:numId="12">
    <w:abstractNumId w:val="5"/>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151554"/>
  </w:hdrShapeDefaults>
  <w:footnotePr>
    <w:footnote w:id="-1"/>
    <w:footnote w:id="0"/>
  </w:footnotePr>
  <w:endnotePr>
    <w:endnote w:id="-1"/>
    <w:endnote w:id="0"/>
  </w:endnotePr>
  <w:compat/>
  <w:rsids>
    <w:rsidRoot w:val="00891C24"/>
    <w:rsid w:val="000010E7"/>
    <w:rsid w:val="000224ED"/>
    <w:rsid w:val="00040D45"/>
    <w:rsid w:val="000511C0"/>
    <w:rsid w:val="00052523"/>
    <w:rsid w:val="00056D48"/>
    <w:rsid w:val="000748DE"/>
    <w:rsid w:val="000C5596"/>
    <w:rsid w:val="00125199"/>
    <w:rsid w:val="001304FA"/>
    <w:rsid w:val="00133E9F"/>
    <w:rsid w:val="00150023"/>
    <w:rsid w:val="00154495"/>
    <w:rsid w:val="0015768E"/>
    <w:rsid w:val="001772BA"/>
    <w:rsid w:val="001904B9"/>
    <w:rsid w:val="001A2E5E"/>
    <w:rsid w:val="001B5E9D"/>
    <w:rsid w:val="001C268B"/>
    <w:rsid w:val="001C58D7"/>
    <w:rsid w:val="001F4A38"/>
    <w:rsid w:val="00216723"/>
    <w:rsid w:val="0023053D"/>
    <w:rsid w:val="0023168E"/>
    <w:rsid w:val="00234721"/>
    <w:rsid w:val="00285C51"/>
    <w:rsid w:val="00286FF6"/>
    <w:rsid w:val="0029700B"/>
    <w:rsid w:val="002972C9"/>
    <w:rsid w:val="002A23BA"/>
    <w:rsid w:val="002B3ECB"/>
    <w:rsid w:val="002F15D2"/>
    <w:rsid w:val="003026DA"/>
    <w:rsid w:val="003111C5"/>
    <w:rsid w:val="00321FA5"/>
    <w:rsid w:val="00325484"/>
    <w:rsid w:val="00346F6B"/>
    <w:rsid w:val="00370302"/>
    <w:rsid w:val="00381FF8"/>
    <w:rsid w:val="00392121"/>
    <w:rsid w:val="00393487"/>
    <w:rsid w:val="003A07A3"/>
    <w:rsid w:val="003A754D"/>
    <w:rsid w:val="003C03E8"/>
    <w:rsid w:val="003C18E6"/>
    <w:rsid w:val="003F050B"/>
    <w:rsid w:val="00402C49"/>
    <w:rsid w:val="004044E9"/>
    <w:rsid w:val="00407782"/>
    <w:rsid w:val="0042751C"/>
    <w:rsid w:val="004518DF"/>
    <w:rsid w:val="00457544"/>
    <w:rsid w:val="00465B6D"/>
    <w:rsid w:val="004873AC"/>
    <w:rsid w:val="00487F01"/>
    <w:rsid w:val="0049121E"/>
    <w:rsid w:val="00494D57"/>
    <w:rsid w:val="004C0924"/>
    <w:rsid w:val="004C60EB"/>
    <w:rsid w:val="004D13A0"/>
    <w:rsid w:val="004D3F69"/>
    <w:rsid w:val="004D5A23"/>
    <w:rsid w:val="004E0909"/>
    <w:rsid w:val="004F3BC7"/>
    <w:rsid w:val="00507979"/>
    <w:rsid w:val="00537577"/>
    <w:rsid w:val="00574D97"/>
    <w:rsid w:val="00576E3B"/>
    <w:rsid w:val="005B38A8"/>
    <w:rsid w:val="005C249A"/>
    <w:rsid w:val="005C74DE"/>
    <w:rsid w:val="005D3DC5"/>
    <w:rsid w:val="005D7ABD"/>
    <w:rsid w:val="005E1E24"/>
    <w:rsid w:val="00605AAE"/>
    <w:rsid w:val="00660BE4"/>
    <w:rsid w:val="00693F90"/>
    <w:rsid w:val="006942F7"/>
    <w:rsid w:val="00697E9D"/>
    <w:rsid w:val="006A7A6E"/>
    <w:rsid w:val="006B434A"/>
    <w:rsid w:val="006B55EA"/>
    <w:rsid w:val="006B7D6F"/>
    <w:rsid w:val="006C51B3"/>
    <w:rsid w:val="006D61EE"/>
    <w:rsid w:val="006F3ECF"/>
    <w:rsid w:val="00710B04"/>
    <w:rsid w:val="007171FF"/>
    <w:rsid w:val="00747015"/>
    <w:rsid w:val="0077347F"/>
    <w:rsid w:val="00780A6B"/>
    <w:rsid w:val="00787ADA"/>
    <w:rsid w:val="007B281E"/>
    <w:rsid w:val="007C7202"/>
    <w:rsid w:val="007D08B1"/>
    <w:rsid w:val="007E175E"/>
    <w:rsid w:val="007E5E99"/>
    <w:rsid w:val="00831D69"/>
    <w:rsid w:val="00833E0C"/>
    <w:rsid w:val="00841FEA"/>
    <w:rsid w:val="00850286"/>
    <w:rsid w:val="008529FD"/>
    <w:rsid w:val="00874897"/>
    <w:rsid w:val="00880515"/>
    <w:rsid w:val="00891C24"/>
    <w:rsid w:val="008A1E63"/>
    <w:rsid w:val="008A2241"/>
    <w:rsid w:val="008B1DDC"/>
    <w:rsid w:val="008B2C5C"/>
    <w:rsid w:val="008D02E6"/>
    <w:rsid w:val="008D211C"/>
    <w:rsid w:val="008D3328"/>
    <w:rsid w:val="008E4EE7"/>
    <w:rsid w:val="008E615E"/>
    <w:rsid w:val="0090477B"/>
    <w:rsid w:val="00912EB7"/>
    <w:rsid w:val="0093358F"/>
    <w:rsid w:val="009366BD"/>
    <w:rsid w:val="00942BE8"/>
    <w:rsid w:val="00942E10"/>
    <w:rsid w:val="009471B9"/>
    <w:rsid w:val="009579B1"/>
    <w:rsid w:val="00995E1D"/>
    <w:rsid w:val="009A0FFD"/>
    <w:rsid w:val="009C5343"/>
    <w:rsid w:val="009D77E1"/>
    <w:rsid w:val="00A13F72"/>
    <w:rsid w:val="00A2491D"/>
    <w:rsid w:val="00A50A72"/>
    <w:rsid w:val="00A6623C"/>
    <w:rsid w:val="00A80AF8"/>
    <w:rsid w:val="00AA7028"/>
    <w:rsid w:val="00AB434C"/>
    <w:rsid w:val="00AC0BF3"/>
    <w:rsid w:val="00AC2FB4"/>
    <w:rsid w:val="00AD02EC"/>
    <w:rsid w:val="00AD7661"/>
    <w:rsid w:val="00AF1BF5"/>
    <w:rsid w:val="00AF1E95"/>
    <w:rsid w:val="00AF7CE5"/>
    <w:rsid w:val="00B0636B"/>
    <w:rsid w:val="00B06F9E"/>
    <w:rsid w:val="00B4523B"/>
    <w:rsid w:val="00B57F0B"/>
    <w:rsid w:val="00B677BB"/>
    <w:rsid w:val="00B82B58"/>
    <w:rsid w:val="00B82D50"/>
    <w:rsid w:val="00BA2769"/>
    <w:rsid w:val="00BB21E7"/>
    <w:rsid w:val="00BC4D81"/>
    <w:rsid w:val="00BC5AFB"/>
    <w:rsid w:val="00BC779E"/>
    <w:rsid w:val="00BD42BF"/>
    <w:rsid w:val="00BF03D3"/>
    <w:rsid w:val="00C071D6"/>
    <w:rsid w:val="00C1243A"/>
    <w:rsid w:val="00C3288E"/>
    <w:rsid w:val="00C33200"/>
    <w:rsid w:val="00C451E4"/>
    <w:rsid w:val="00C53AB5"/>
    <w:rsid w:val="00C659B3"/>
    <w:rsid w:val="00C70AF0"/>
    <w:rsid w:val="00CA4734"/>
    <w:rsid w:val="00CA65CD"/>
    <w:rsid w:val="00CB5A6F"/>
    <w:rsid w:val="00CC716E"/>
    <w:rsid w:val="00CE6DA0"/>
    <w:rsid w:val="00D000FF"/>
    <w:rsid w:val="00D03DD0"/>
    <w:rsid w:val="00D14445"/>
    <w:rsid w:val="00D338F2"/>
    <w:rsid w:val="00D50B28"/>
    <w:rsid w:val="00D55968"/>
    <w:rsid w:val="00D840A3"/>
    <w:rsid w:val="00D86F10"/>
    <w:rsid w:val="00D901F5"/>
    <w:rsid w:val="00D92C12"/>
    <w:rsid w:val="00D97F18"/>
    <w:rsid w:val="00DB13A0"/>
    <w:rsid w:val="00DC6305"/>
    <w:rsid w:val="00DD43A6"/>
    <w:rsid w:val="00DF2949"/>
    <w:rsid w:val="00E0164F"/>
    <w:rsid w:val="00E224B6"/>
    <w:rsid w:val="00E36582"/>
    <w:rsid w:val="00E6207A"/>
    <w:rsid w:val="00E730C5"/>
    <w:rsid w:val="00EA7B90"/>
    <w:rsid w:val="00EB559B"/>
    <w:rsid w:val="00ED1CC0"/>
    <w:rsid w:val="00EE3CFC"/>
    <w:rsid w:val="00EF0DA3"/>
    <w:rsid w:val="00F15F2C"/>
    <w:rsid w:val="00F3374F"/>
    <w:rsid w:val="00F43D89"/>
    <w:rsid w:val="00F4466D"/>
    <w:rsid w:val="00F51340"/>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E40"/>
  </w:style>
  <w:style w:type="paragraph" w:styleId="Nagwek8">
    <w:name w:val="heading 8"/>
    <w:basedOn w:val="Normalny"/>
    <w:next w:val="Normalny"/>
    <w:link w:val="Nagwek8Znak"/>
    <w:uiPriority w:val="9"/>
    <w:qFormat/>
    <w:rsid w:val="00B0636B"/>
    <w:pPr>
      <w:spacing w:before="240" w:after="60" w:line="240" w:lineRule="auto"/>
      <w:outlineLvl w:val="7"/>
    </w:pPr>
    <w:rPr>
      <w:rFonts w:ascii="Times New Roman" w:eastAsia="Times New Roman" w:hAnsi="Times New Roman" w:cs="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 w:type="character" w:customStyle="1" w:styleId="Nagwek8Znak">
    <w:name w:val="Nagłówek 8 Znak"/>
    <w:basedOn w:val="Domylnaczcionkaakapitu"/>
    <w:link w:val="Nagwek8"/>
    <w:uiPriority w:val="9"/>
    <w:rsid w:val="00B0636B"/>
    <w:rPr>
      <w:rFonts w:ascii="Times New Roman" w:eastAsia="Times New Roman" w:hAnsi="Times New Roman" w:cs="Times New Roman"/>
      <w:i/>
      <w:sz w:val="20"/>
      <w:szCs w:val="20"/>
    </w:rPr>
  </w:style>
  <w:style w:type="character" w:styleId="Pogrubienie">
    <w:name w:val="Strong"/>
    <w:basedOn w:val="Domylnaczcionkaakapitu"/>
    <w:uiPriority w:val="22"/>
    <w:qFormat/>
    <w:rsid w:val="00B0636B"/>
    <w:rPr>
      <w:b/>
      <w:bC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F2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wp@ki.policja.gov.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1442</Words>
  <Characters>8658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A30238</cp:lastModifiedBy>
  <cp:revision>139</cp:revision>
  <dcterms:created xsi:type="dcterms:W3CDTF">2017-07-17T09:21:00Z</dcterms:created>
  <dcterms:modified xsi:type="dcterms:W3CDTF">2024-04-30T09:10:00Z</dcterms:modified>
</cp:coreProperties>
</file>