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68" w:rsidRPr="005A32E8" w:rsidRDefault="00D77A68" w:rsidP="00BF2272">
      <w:pPr>
        <w:jc w:val="center"/>
        <w:rPr>
          <w:rFonts w:ascii="Book Antiqua" w:hAnsi="Book Antiqua" w:cs="Calibri"/>
          <w:color w:val="000000"/>
          <w:sz w:val="24"/>
          <w:szCs w:val="24"/>
        </w:rPr>
      </w:pPr>
      <w:r w:rsidRPr="005A32E8">
        <w:rPr>
          <w:rFonts w:ascii="Book Antiqua" w:hAnsi="Book Antiqua" w:cs="Calibri"/>
          <w:color w:val="000000"/>
          <w:sz w:val="24"/>
          <w:szCs w:val="24"/>
        </w:rPr>
        <w:t>Gmina Sędziszów Małopolski                                                                                                                           ul. Rynek 1                                                                                                                                                                39-120 Sędziszów Małopolski                                                                                                              woj. podkarpackie</w:t>
      </w:r>
    </w:p>
    <w:p w:rsidR="00D77A68" w:rsidRPr="005A32E8" w:rsidRDefault="00D77A68" w:rsidP="0017793A">
      <w:pPr>
        <w:pStyle w:val="Nagwek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D77A68" w:rsidRPr="005A32E8" w:rsidRDefault="00D77A68" w:rsidP="0017793A">
      <w:pPr>
        <w:spacing w:line="276" w:lineRule="auto"/>
        <w:jc w:val="both"/>
        <w:rPr>
          <w:rFonts w:ascii="Book Antiqua" w:hAnsi="Book Antiqua" w:cs="Calibri"/>
          <w:color w:val="000000"/>
          <w:sz w:val="24"/>
          <w:szCs w:val="24"/>
        </w:rPr>
      </w:pPr>
    </w:p>
    <w:p w:rsidR="00D77A68" w:rsidRPr="005A32E8" w:rsidRDefault="00BC051C" w:rsidP="0017793A">
      <w:pPr>
        <w:spacing w:line="276" w:lineRule="auto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5A32E8">
        <w:rPr>
          <w:rFonts w:ascii="Book Antiqua" w:hAnsi="Book Antiqua" w:cs="Calibri"/>
          <w:color w:val="000000"/>
          <w:sz w:val="24"/>
          <w:szCs w:val="24"/>
        </w:rPr>
        <w:t>SOiO.</w:t>
      </w:r>
      <w:r w:rsidR="00983D45" w:rsidRPr="005A32E8">
        <w:rPr>
          <w:rFonts w:ascii="Book Antiqua" w:hAnsi="Book Antiqua" w:cs="Calibri"/>
          <w:color w:val="000000"/>
          <w:sz w:val="24"/>
          <w:szCs w:val="24"/>
        </w:rPr>
        <w:t>5543.</w:t>
      </w:r>
      <w:r w:rsidR="005A32E8" w:rsidRPr="005A32E8">
        <w:rPr>
          <w:rFonts w:ascii="Book Antiqua" w:hAnsi="Book Antiqua" w:cs="Calibri"/>
          <w:color w:val="000000"/>
          <w:sz w:val="24"/>
          <w:szCs w:val="24"/>
        </w:rPr>
        <w:t>4.2020</w:t>
      </w:r>
      <w:r w:rsidRPr="005A32E8">
        <w:rPr>
          <w:rFonts w:ascii="Book Antiqua" w:hAnsi="Book Antiqua" w:cs="Calibri"/>
          <w:color w:val="000000"/>
          <w:sz w:val="24"/>
          <w:szCs w:val="24"/>
        </w:rPr>
        <w:t>.MC</w:t>
      </w:r>
      <w:r w:rsidR="00DD6347" w:rsidRPr="005A32E8">
        <w:rPr>
          <w:rFonts w:ascii="Book Antiqua" w:hAnsi="Book Antiqua" w:cs="Calibri"/>
          <w:color w:val="000000"/>
          <w:sz w:val="24"/>
          <w:szCs w:val="24"/>
        </w:rPr>
        <w:t xml:space="preserve">     </w:t>
      </w:r>
      <w:r w:rsidR="00D77A68" w:rsidRPr="005A32E8">
        <w:rPr>
          <w:rFonts w:ascii="Book Antiqua" w:hAnsi="Book Antiqua" w:cs="Calibri"/>
          <w:color w:val="000000"/>
          <w:sz w:val="24"/>
          <w:szCs w:val="24"/>
        </w:rPr>
        <w:t xml:space="preserve">                                        </w:t>
      </w:r>
      <w:r w:rsidR="005A32E8">
        <w:rPr>
          <w:rFonts w:ascii="Book Antiqua" w:hAnsi="Book Antiqua" w:cs="Calibri"/>
          <w:color w:val="000000"/>
          <w:sz w:val="24"/>
          <w:szCs w:val="24"/>
        </w:rPr>
        <w:t xml:space="preserve">            </w:t>
      </w:r>
      <w:r w:rsidR="005A32E8" w:rsidRPr="005A32E8">
        <w:rPr>
          <w:rFonts w:ascii="Book Antiqua" w:hAnsi="Book Antiqua" w:cs="Calibri"/>
          <w:color w:val="000000"/>
          <w:sz w:val="24"/>
          <w:szCs w:val="24"/>
        </w:rPr>
        <w:t>Sędziszów Młp.</w:t>
      </w:r>
      <w:r w:rsidRPr="005A32E8">
        <w:rPr>
          <w:rFonts w:ascii="Book Antiqua" w:hAnsi="Book Antiqua" w:cs="Calibri"/>
          <w:color w:val="000000"/>
          <w:sz w:val="24"/>
          <w:szCs w:val="24"/>
        </w:rPr>
        <w:t xml:space="preserve">, </w:t>
      </w:r>
      <w:r w:rsidR="005A32E8" w:rsidRPr="005A32E8">
        <w:rPr>
          <w:rFonts w:ascii="Book Antiqua" w:hAnsi="Book Antiqua" w:cs="Calibri"/>
          <w:color w:val="000000"/>
          <w:sz w:val="24"/>
          <w:szCs w:val="24"/>
        </w:rPr>
        <w:t xml:space="preserve">2020 – 12 – 11 </w:t>
      </w:r>
    </w:p>
    <w:p w:rsidR="00D77A68" w:rsidRPr="005A32E8" w:rsidRDefault="00D77A68" w:rsidP="0017793A">
      <w:p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321110" w:rsidRDefault="00BC051C" w:rsidP="005A32E8">
      <w:pPr>
        <w:spacing w:line="276" w:lineRule="auto"/>
        <w:ind w:left="4248"/>
        <w:jc w:val="both"/>
        <w:rPr>
          <w:rFonts w:ascii="Book Antiqua" w:hAnsi="Book Antiqua" w:cs="Calibri"/>
          <w:b/>
          <w:sz w:val="24"/>
          <w:szCs w:val="24"/>
        </w:rPr>
      </w:pPr>
      <w:r w:rsidRPr="005A32E8">
        <w:rPr>
          <w:rFonts w:ascii="Book Antiqua" w:hAnsi="Book Antiqua" w:cs="Calibri"/>
          <w:b/>
          <w:sz w:val="24"/>
          <w:szCs w:val="24"/>
        </w:rPr>
        <w:t xml:space="preserve">         </w:t>
      </w:r>
    </w:p>
    <w:p w:rsidR="00D12798" w:rsidRDefault="00D12798" w:rsidP="005A32E8">
      <w:pPr>
        <w:spacing w:line="276" w:lineRule="auto"/>
        <w:ind w:left="4248"/>
        <w:jc w:val="both"/>
        <w:rPr>
          <w:rFonts w:ascii="Book Antiqua" w:hAnsi="Book Antiqua" w:cs="Calibri"/>
          <w:b/>
          <w:sz w:val="24"/>
          <w:szCs w:val="24"/>
        </w:rPr>
      </w:pPr>
    </w:p>
    <w:p w:rsidR="00D77A68" w:rsidRPr="005A32E8" w:rsidRDefault="00BC051C" w:rsidP="005A32E8">
      <w:pPr>
        <w:spacing w:line="276" w:lineRule="auto"/>
        <w:ind w:left="4248"/>
        <w:jc w:val="both"/>
        <w:rPr>
          <w:rFonts w:ascii="Book Antiqua" w:hAnsi="Book Antiqua" w:cs="Calibri"/>
          <w:sz w:val="24"/>
          <w:szCs w:val="24"/>
          <w:u w:val="single"/>
        </w:rPr>
      </w:pPr>
      <w:r w:rsidRPr="005A32E8">
        <w:rPr>
          <w:rFonts w:ascii="Book Antiqua" w:hAnsi="Book Antiqua" w:cs="Calibri"/>
          <w:b/>
          <w:sz w:val="24"/>
          <w:szCs w:val="24"/>
        </w:rPr>
        <w:t xml:space="preserve">    </w:t>
      </w:r>
    </w:p>
    <w:p w:rsidR="00D77A68" w:rsidRPr="005A32E8" w:rsidRDefault="00D77A68" w:rsidP="0017793A">
      <w:pPr>
        <w:spacing w:line="276" w:lineRule="auto"/>
        <w:jc w:val="center"/>
        <w:rPr>
          <w:rFonts w:ascii="Book Antiqua" w:hAnsi="Book Antiqua" w:cs="Calibri"/>
          <w:sz w:val="28"/>
          <w:szCs w:val="28"/>
          <w:u w:val="single"/>
        </w:rPr>
      </w:pPr>
      <w:r w:rsidRPr="005A32E8">
        <w:rPr>
          <w:rFonts w:ascii="Book Antiqua" w:hAnsi="Book Antiqua" w:cs="Calibri"/>
          <w:sz w:val="28"/>
          <w:szCs w:val="28"/>
          <w:u w:val="single"/>
        </w:rPr>
        <w:t>ZAPYTANIE OFERTOWE</w:t>
      </w:r>
    </w:p>
    <w:p w:rsidR="00D77A68" w:rsidRPr="005A32E8" w:rsidRDefault="00D77A68" w:rsidP="0017793A">
      <w:pPr>
        <w:spacing w:line="276" w:lineRule="auto"/>
        <w:jc w:val="center"/>
        <w:rPr>
          <w:rFonts w:ascii="Book Antiqua" w:hAnsi="Book Antiqua" w:cs="Calibri"/>
          <w:sz w:val="24"/>
          <w:szCs w:val="24"/>
          <w:u w:val="single"/>
        </w:rPr>
      </w:pPr>
    </w:p>
    <w:p w:rsidR="00D77A68" w:rsidRPr="004A178A" w:rsidRDefault="00D77A68" w:rsidP="005A32E8">
      <w:pPr>
        <w:jc w:val="both"/>
        <w:rPr>
          <w:rFonts w:ascii="Book Antiqua" w:hAnsi="Book Antiqua" w:cs="Tahoma"/>
          <w:b/>
          <w:bCs/>
          <w:sz w:val="24"/>
          <w:szCs w:val="24"/>
          <w:u w:val="single"/>
        </w:rPr>
      </w:pPr>
      <w:r w:rsidRPr="004A178A">
        <w:rPr>
          <w:rFonts w:ascii="Book Antiqua" w:hAnsi="Book Antiqua" w:cs="Calibri"/>
          <w:color w:val="000000"/>
          <w:sz w:val="24"/>
          <w:szCs w:val="24"/>
        </w:rPr>
        <w:t xml:space="preserve">             Zamawiający, Gmina Sędziszów Małopolski zaprasza do złożenia oferty cenowej na</w:t>
      </w:r>
      <w:r w:rsidR="007A52AC" w:rsidRPr="004A178A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 w:rsidR="007C38BD" w:rsidRPr="004A178A">
        <w:rPr>
          <w:rFonts w:ascii="Book Antiqua" w:hAnsi="Book Antiqua" w:cs="Calibri"/>
          <w:color w:val="000000"/>
          <w:sz w:val="24"/>
          <w:szCs w:val="24"/>
        </w:rPr>
        <w:t>zadanie</w:t>
      </w:r>
      <w:r w:rsidR="007A52AC" w:rsidRPr="004A178A">
        <w:rPr>
          <w:rFonts w:ascii="Book Antiqua" w:hAnsi="Book Antiqua" w:cs="Calibri"/>
          <w:color w:val="000000"/>
          <w:sz w:val="24"/>
          <w:szCs w:val="24"/>
        </w:rPr>
        <w:t xml:space="preserve"> pn.</w:t>
      </w:r>
      <w:r w:rsidR="005A32E8" w:rsidRPr="004A178A">
        <w:rPr>
          <w:rFonts w:ascii="Book Antiqua" w:hAnsi="Book Antiqua" w:cs="Calibri"/>
          <w:color w:val="000000"/>
          <w:sz w:val="24"/>
          <w:szCs w:val="24"/>
        </w:rPr>
        <w:t>: „</w:t>
      </w:r>
      <w:r w:rsidR="00D12798">
        <w:rPr>
          <w:rFonts w:ascii="Book Antiqua" w:hAnsi="Book Antiqua" w:cs="Calibri"/>
          <w:color w:val="000000"/>
          <w:sz w:val="24"/>
          <w:szCs w:val="24"/>
        </w:rPr>
        <w:t>ZAKUP</w:t>
      </w:r>
      <w:r w:rsidR="00D44BEE">
        <w:rPr>
          <w:rFonts w:ascii="Book Antiqua" w:hAnsi="Book Antiqua" w:cs="Calibri"/>
          <w:color w:val="000000"/>
          <w:sz w:val="24"/>
          <w:szCs w:val="24"/>
        </w:rPr>
        <w:t xml:space="preserve"> 21 SZTUK</w:t>
      </w:r>
      <w:r w:rsidR="00D12798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 w:rsidR="004A178A">
        <w:rPr>
          <w:rFonts w:ascii="Book Antiqua" w:hAnsi="Book Antiqua" w:cs="Calibri"/>
          <w:color w:val="000000"/>
          <w:sz w:val="24"/>
          <w:szCs w:val="24"/>
        </w:rPr>
        <w:t>RADIOTELEFONU</w:t>
      </w:r>
      <w:r w:rsidR="005A32E8" w:rsidRPr="004A178A">
        <w:rPr>
          <w:rFonts w:ascii="Book Antiqua" w:hAnsi="Book Antiqua" w:cs="Calibri"/>
          <w:color w:val="000000"/>
          <w:sz w:val="24"/>
          <w:szCs w:val="24"/>
        </w:rPr>
        <w:t xml:space="preserve"> M</w:t>
      </w:r>
      <w:r w:rsidR="004A178A">
        <w:rPr>
          <w:rFonts w:ascii="Book Antiqua" w:hAnsi="Book Antiqua" w:cs="Calibri"/>
          <w:color w:val="000000"/>
          <w:sz w:val="24"/>
          <w:szCs w:val="24"/>
        </w:rPr>
        <w:t>OTOROLA</w:t>
      </w:r>
      <w:r w:rsidR="005A32E8" w:rsidRPr="004A178A">
        <w:rPr>
          <w:rFonts w:ascii="Book Antiqua" w:hAnsi="Book Antiqua" w:cs="Calibri"/>
          <w:color w:val="000000"/>
          <w:sz w:val="24"/>
          <w:szCs w:val="24"/>
        </w:rPr>
        <w:t xml:space="preserve"> DP4600E</w:t>
      </w:r>
      <w:r w:rsidR="00D44BEE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 w:rsidR="004A178A">
        <w:rPr>
          <w:rFonts w:ascii="Book Antiqua" w:hAnsi="Book Antiqua" w:cs="Calibri"/>
          <w:color w:val="000000"/>
          <w:sz w:val="24"/>
          <w:szCs w:val="24"/>
        </w:rPr>
        <w:t>W ZESTAWIE Z ŁADOWARKĄ</w:t>
      </w:r>
      <w:r w:rsidR="005A32E8" w:rsidRPr="004A178A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 w:rsidR="004A178A">
        <w:rPr>
          <w:rFonts w:ascii="Book Antiqua" w:hAnsi="Book Antiqua" w:cs="Calibri"/>
          <w:color w:val="000000"/>
          <w:sz w:val="24"/>
          <w:szCs w:val="24"/>
        </w:rPr>
        <w:t>ORAZ MIKROGŁOŚNIKIEM</w:t>
      </w:r>
      <w:r w:rsidR="00BF2272" w:rsidRPr="004A178A">
        <w:rPr>
          <w:rFonts w:ascii="Book Antiqua" w:hAnsi="Book Antiqua" w:cs="Calibri"/>
          <w:b/>
          <w:bCs/>
          <w:sz w:val="24"/>
          <w:szCs w:val="24"/>
        </w:rPr>
        <w:t xml:space="preserve">” </w:t>
      </w:r>
      <w:r w:rsidR="00644990" w:rsidRPr="004A178A">
        <w:rPr>
          <w:rFonts w:ascii="Book Antiqua" w:hAnsi="Book Antiqua" w:cs="Calibri"/>
          <w:color w:val="000000"/>
          <w:sz w:val="24"/>
          <w:szCs w:val="24"/>
        </w:rPr>
        <w:t>w</w:t>
      </w:r>
      <w:r w:rsidR="00D44BEE">
        <w:rPr>
          <w:rFonts w:ascii="Book Antiqua" w:hAnsi="Book Antiqua" w:cs="Calibri"/>
          <w:color w:val="000000"/>
          <w:sz w:val="24"/>
          <w:szCs w:val="24"/>
        </w:rPr>
        <w:t> </w:t>
      </w:r>
      <w:r w:rsidR="00644990" w:rsidRPr="004A178A">
        <w:rPr>
          <w:rFonts w:ascii="Book Antiqua" w:hAnsi="Book Antiqua" w:cs="Calibri"/>
          <w:color w:val="000000"/>
          <w:sz w:val="24"/>
          <w:szCs w:val="24"/>
        </w:rPr>
        <w:t xml:space="preserve">postępowaniu o udzielenie </w:t>
      </w:r>
      <w:r w:rsidRPr="004A178A">
        <w:rPr>
          <w:rFonts w:ascii="Book Antiqua" w:hAnsi="Book Antiqua" w:cs="Calibri"/>
          <w:color w:val="000000"/>
          <w:sz w:val="24"/>
          <w:szCs w:val="24"/>
        </w:rPr>
        <w:t>zamówienia</w:t>
      </w:r>
      <w:r w:rsidR="007A52AC" w:rsidRPr="004A178A">
        <w:rPr>
          <w:rFonts w:ascii="Book Antiqua" w:hAnsi="Book Antiqua" w:cs="Calibri"/>
          <w:color w:val="000000"/>
          <w:sz w:val="24"/>
          <w:szCs w:val="24"/>
        </w:rPr>
        <w:t>,</w:t>
      </w:r>
      <w:r w:rsidRPr="004A178A">
        <w:rPr>
          <w:rFonts w:ascii="Book Antiqua" w:hAnsi="Book Antiqua" w:cs="Calibri"/>
          <w:color w:val="000000"/>
          <w:sz w:val="24"/>
          <w:szCs w:val="24"/>
        </w:rPr>
        <w:t xml:space="preserve"> do którego nie stosuje się ustawy Prawo zamówień publicznych, zgodnie</w:t>
      </w:r>
      <w:r w:rsidR="0017793A" w:rsidRPr="004A178A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 w:rsidRPr="004A178A">
        <w:rPr>
          <w:rFonts w:ascii="Book Antiqua" w:hAnsi="Book Antiqua" w:cs="Calibri"/>
          <w:color w:val="000000"/>
          <w:sz w:val="24"/>
          <w:szCs w:val="24"/>
        </w:rPr>
        <w:t>z art. 4 pkt 8 ustawy z dnia</w:t>
      </w:r>
      <w:r w:rsidR="0017793A" w:rsidRPr="004A178A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 w:rsidRPr="004A178A">
        <w:rPr>
          <w:rFonts w:ascii="Book Antiqua" w:hAnsi="Book Antiqua" w:cs="Calibri"/>
          <w:color w:val="000000"/>
          <w:sz w:val="24"/>
          <w:szCs w:val="24"/>
        </w:rPr>
        <w:t>29 stycznia 2004 r. Prawo zamówień publicznych</w:t>
      </w:r>
      <w:r w:rsidR="007A52AC" w:rsidRPr="004A178A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 w:rsidR="005A32E8" w:rsidRPr="004A178A">
        <w:rPr>
          <w:rFonts w:ascii="Book Antiqua" w:hAnsi="Book Antiqua"/>
          <w:color w:val="000000"/>
          <w:sz w:val="24"/>
          <w:szCs w:val="24"/>
        </w:rPr>
        <w:t>(Dz. U. z 2019 r., poz. 1843 ze zm.).</w:t>
      </w:r>
    </w:p>
    <w:p w:rsidR="00D77A68" w:rsidRPr="005A32E8" w:rsidRDefault="00D77A68" w:rsidP="0017793A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i/>
          <w:color w:val="000000"/>
          <w:sz w:val="24"/>
          <w:szCs w:val="24"/>
        </w:rPr>
      </w:pPr>
    </w:p>
    <w:p w:rsidR="00D77A68" w:rsidRPr="005A32E8" w:rsidRDefault="00D77A68" w:rsidP="0017793A">
      <w:pPr>
        <w:numPr>
          <w:ilvl w:val="0"/>
          <w:numId w:val="9"/>
        </w:numPr>
        <w:spacing w:line="276" w:lineRule="auto"/>
        <w:jc w:val="both"/>
        <w:rPr>
          <w:rFonts w:ascii="Book Antiqua" w:hAnsi="Book Antiqua" w:cs="Calibri"/>
          <w:bCs/>
          <w:color w:val="000000"/>
          <w:sz w:val="24"/>
          <w:szCs w:val="24"/>
        </w:rPr>
      </w:pPr>
      <w:r w:rsidRPr="005A32E8">
        <w:rPr>
          <w:rFonts w:ascii="Book Antiqua" w:hAnsi="Book Antiqua" w:cs="Calibri"/>
          <w:bCs/>
          <w:color w:val="000000"/>
          <w:sz w:val="24"/>
          <w:szCs w:val="24"/>
        </w:rPr>
        <w:t>ZAMAWIAJĄCY</w:t>
      </w:r>
    </w:p>
    <w:p w:rsidR="00D77A68" w:rsidRPr="005A32E8" w:rsidRDefault="00D77A68" w:rsidP="00483C1C">
      <w:pPr>
        <w:spacing w:line="276" w:lineRule="auto"/>
        <w:ind w:left="360"/>
        <w:jc w:val="both"/>
        <w:rPr>
          <w:rFonts w:ascii="Book Antiqua" w:hAnsi="Book Antiqua" w:cs="Calibri"/>
          <w:color w:val="000000"/>
          <w:sz w:val="24"/>
          <w:szCs w:val="24"/>
        </w:rPr>
      </w:pPr>
      <w:r w:rsidRPr="005A32E8">
        <w:rPr>
          <w:rFonts w:ascii="Book Antiqua" w:hAnsi="Book Antiqua" w:cs="Calibri"/>
          <w:color w:val="000000"/>
          <w:sz w:val="24"/>
          <w:szCs w:val="24"/>
        </w:rPr>
        <w:t>Gmina Sędziszów Małopolski, ul. Rynek 1, 39-120 Sędziszów Małopolski</w:t>
      </w:r>
    </w:p>
    <w:p w:rsidR="00D77A68" w:rsidRPr="005A32E8" w:rsidRDefault="005A32E8" w:rsidP="00483C1C">
      <w:pPr>
        <w:spacing w:line="276" w:lineRule="auto"/>
        <w:ind w:left="360"/>
        <w:jc w:val="both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tel.: (17) 745 36 18</w:t>
      </w:r>
      <w:r w:rsidR="00BC051C" w:rsidRPr="005A32E8">
        <w:rPr>
          <w:rFonts w:ascii="Book Antiqua" w:hAnsi="Book Antiqua" w:cs="Calibri"/>
          <w:color w:val="000000"/>
          <w:sz w:val="24"/>
          <w:szCs w:val="24"/>
        </w:rPr>
        <w:t>; fax: (</w:t>
      </w:r>
      <w:r w:rsidR="00D77A68" w:rsidRPr="005A32E8">
        <w:rPr>
          <w:rFonts w:ascii="Book Antiqua" w:hAnsi="Book Antiqua" w:cs="Calibri"/>
          <w:color w:val="000000"/>
          <w:sz w:val="24"/>
          <w:szCs w:val="24"/>
        </w:rPr>
        <w:t>17) 22 16 313</w:t>
      </w:r>
    </w:p>
    <w:p w:rsidR="00D77A68" w:rsidRPr="005A32E8" w:rsidRDefault="00D77A68" w:rsidP="0017793A">
      <w:pPr>
        <w:spacing w:line="276" w:lineRule="auto"/>
        <w:ind w:left="357"/>
        <w:jc w:val="both"/>
        <w:rPr>
          <w:rFonts w:ascii="Book Antiqua" w:hAnsi="Book Antiqua" w:cs="Calibri"/>
          <w:bCs/>
          <w:sz w:val="24"/>
          <w:szCs w:val="24"/>
        </w:rPr>
      </w:pPr>
    </w:p>
    <w:p w:rsidR="004E5A31" w:rsidRPr="005A32E8" w:rsidRDefault="004E5A31" w:rsidP="0017793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 Antiqua" w:hAnsi="Book Antiqua" w:cs="Calibri"/>
          <w:bCs/>
          <w:sz w:val="24"/>
          <w:szCs w:val="24"/>
        </w:rPr>
      </w:pPr>
      <w:r w:rsidRPr="005A32E8">
        <w:rPr>
          <w:rFonts w:ascii="Book Antiqua" w:hAnsi="Book Antiqua" w:cs="Calibri"/>
          <w:bCs/>
          <w:color w:val="000000"/>
          <w:sz w:val="24"/>
          <w:szCs w:val="24"/>
        </w:rPr>
        <w:t>OPIS PRZEDMIOTU ZAMÓWIENIA</w:t>
      </w:r>
    </w:p>
    <w:p w:rsidR="00BF2272" w:rsidRPr="005A32E8" w:rsidRDefault="00BF2272" w:rsidP="00BF2272">
      <w:pPr>
        <w:pStyle w:val="Akapitzlist"/>
        <w:spacing w:line="276" w:lineRule="auto"/>
        <w:ind w:left="360"/>
        <w:rPr>
          <w:rFonts w:ascii="Book Antiqua" w:hAnsi="Book Antiqua" w:cs="Calibri"/>
          <w:sz w:val="24"/>
          <w:szCs w:val="24"/>
        </w:rPr>
      </w:pPr>
      <w:r w:rsidRPr="005A32E8">
        <w:rPr>
          <w:rFonts w:ascii="Book Antiqua" w:hAnsi="Book Antiqua" w:cs="Calibri"/>
          <w:sz w:val="24"/>
          <w:szCs w:val="24"/>
        </w:rPr>
        <w:t>Szczegółowo zakres zamówienia opisują następujące załączniki :</w:t>
      </w:r>
    </w:p>
    <w:p w:rsidR="00BF2272" w:rsidRPr="005A32E8" w:rsidRDefault="00BF2272" w:rsidP="00BF2272">
      <w:pPr>
        <w:pStyle w:val="Akapitzlist"/>
        <w:spacing w:line="276" w:lineRule="auto"/>
        <w:ind w:left="360"/>
        <w:rPr>
          <w:rFonts w:ascii="Book Antiqua" w:hAnsi="Book Antiqua" w:cs="Calibri"/>
          <w:sz w:val="24"/>
          <w:szCs w:val="24"/>
        </w:rPr>
      </w:pPr>
      <w:r w:rsidRPr="005A32E8">
        <w:rPr>
          <w:rFonts w:ascii="Book Antiqua" w:hAnsi="Book Antiqua" w:cs="Calibri"/>
          <w:sz w:val="24"/>
          <w:szCs w:val="24"/>
        </w:rPr>
        <w:t xml:space="preserve">SZCZEGÓŁOWE DANE TECHNICZNE ZAMÓWIENIA – ZAŁĄCZNIK NR </w:t>
      </w:r>
      <w:r w:rsidR="00810154">
        <w:rPr>
          <w:rFonts w:ascii="Book Antiqua" w:hAnsi="Book Antiqua" w:cs="Calibri"/>
          <w:sz w:val="24"/>
          <w:szCs w:val="24"/>
        </w:rPr>
        <w:t>1</w:t>
      </w:r>
    </w:p>
    <w:p w:rsidR="0017793A" w:rsidRPr="005A32E8" w:rsidRDefault="0017793A" w:rsidP="00E92FDF">
      <w:pPr>
        <w:spacing w:line="276" w:lineRule="auto"/>
        <w:jc w:val="both"/>
        <w:rPr>
          <w:rFonts w:ascii="Book Antiqua" w:hAnsi="Book Antiqua" w:cs="Calibri"/>
          <w:bCs/>
          <w:sz w:val="24"/>
          <w:szCs w:val="24"/>
        </w:rPr>
      </w:pPr>
    </w:p>
    <w:p w:rsidR="00681C8F" w:rsidRPr="005A32E8" w:rsidRDefault="00681C8F" w:rsidP="0017793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 Antiqua" w:hAnsi="Book Antiqua" w:cs="Calibri"/>
          <w:bCs/>
          <w:sz w:val="24"/>
          <w:szCs w:val="24"/>
        </w:rPr>
      </w:pPr>
      <w:r w:rsidRPr="005A32E8">
        <w:rPr>
          <w:rFonts w:ascii="Book Antiqua" w:hAnsi="Book Antiqua" w:cs="Calibri"/>
          <w:sz w:val="24"/>
          <w:szCs w:val="24"/>
        </w:rPr>
        <w:t>TERMIN WYKONANIA ZAMÓWIENIA</w:t>
      </w:r>
    </w:p>
    <w:p w:rsidR="00681C8F" w:rsidRPr="005A32E8" w:rsidRDefault="0017793A" w:rsidP="00EE720E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 w:cs="Calibri"/>
          <w:b/>
          <w:bCs/>
          <w:sz w:val="24"/>
          <w:szCs w:val="24"/>
        </w:rPr>
      </w:pPr>
      <w:r w:rsidRPr="005A32E8">
        <w:rPr>
          <w:rFonts w:ascii="Book Antiqua" w:hAnsi="Book Antiqua" w:cs="Calibri"/>
          <w:bCs/>
          <w:sz w:val="24"/>
          <w:szCs w:val="24"/>
        </w:rPr>
        <w:t>Wymagany termin realizacji zamówienia</w:t>
      </w:r>
      <w:r w:rsidR="00684A5A" w:rsidRPr="005A32E8">
        <w:rPr>
          <w:rFonts w:ascii="Book Antiqua" w:hAnsi="Book Antiqua" w:cs="Calibri"/>
          <w:bCs/>
          <w:sz w:val="24"/>
          <w:szCs w:val="24"/>
        </w:rPr>
        <w:t xml:space="preserve"> </w:t>
      </w:r>
      <w:r w:rsidR="00684A5A" w:rsidRPr="005A32E8">
        <w:rPr>
          <w:rFonts w:ascii="Book Antiqua" w:hAnsi="Book Antiqua" w:cs="Calibri"/>
          <w:b/>
          <w:bCs/>
          <w:sz w:val="24"/>
          <w:szCs w:val="24"/>
        </w:rPr>
        <w:t>do</w:t>
      </w:r>
      <w:r w:rsidR="00684A5A" w:rsidRPr="005A32E8">
        <w:rPr>
          <w:rFonts w:ascii="Book Antiqua" w:hAnsi="Book Antiqua" w:cs="Calibri"/>
          <w:bCs/>
          <w:sz w:val="24"/>
          <w:szCs w:val="24"/>
        </w:rPr>
        <w:t xml:space="preserve"> </w:t>
      </w:r>
      <w:r w:rsidR="005A32E8">
        <w:rPr>
          <w:rFonts w:ascii="Book Antiqua" w:hAnsi="Book Antiqua" w:cs="Calibri"/>
          <w:b/>
          <w:bCs/>
          <w:sz w:val="24"/>
          <w:szCs w:val="24"/>
        </w:rPr>
        <w:t>dnia 29</w:t>
      </w:r>
      <w:r w:rsidR="004A178A">
        <w:rPr>
          <w:rFonts w:ascii="Book Antiqua" w:hAnsi="Book Antiqua" w:cs="Calibri"/>
          <w:b/>
          <w:bCs/>
          <w:sz w:val="24"/>
          <w:szCs w:val="24"/>
        </w:rPr>
        <w:t xml:space="preserve"> GRUDNIA</w:t>
      </w:r>
      <w:r w:rsidR="005A32E8">
        <w:rPr>
          <w:rFonts w:ascii="Book Antiqua" w:hAnsi="Book Antiqua" w:cs="Calibri"/>
          <w:b/>
          <w:bCs/>
          <w:sz w:val="24"/>
          <w:szCs w:val="24"/>
        </w:rPr>
        <w:t xml:space="preserve"> 2020 r</w:t>
      </w:r>
      <w:r w:rsidR="00BF2272" w:rsidRPr="005A32E8">
        <w:rPr>
          <w:rFonts w:ascii="Book Antiqua" w:hAnsi="Book Antiqua" w:cs="Calibri"/>
          <w:b/>
          <w:bCs/>
          <w:sz w:val="24"/>
          <w:szCs w:val="24"/>
        </w:rPr>
        <w:t>.</w:t>
      </w:r>
    </w:p>
    <w:p w:rsidR="00DD6347" w:rsidRPr="005A32E8" w:rsidRDefault="00DD6347" w:rsidP="0017793A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 w:cs="Calibri"/>
          <w:b/>
          <w:bCs/>
          <w:sz w:val="24"/>
          <w:szCs w:val="24"/>
        </w:rPr>
      </w:pPr>
    </w:p>
    <w:p w:rsidR="00513E8A" w:rsidRPr="005A32E8" w:rsidRDefault="00513E8A" w:rsidP="003211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284"/>
        <w:rPr>
          <w:rFonts w:ascii="Book Antiqua" w:hAnsi="Book Antiqua" w:cs="Calibri"/>
          <w:b/>
          <w:bCs/>
          <w:sz w:val="24"/>
          <w:szCs w:val="24"/>
        </w:rPr>
      </w:pPr>
      <w:r w:rsidRPr="005A32E8">
        <w:rPr>
          <w:rFonts w:ascii="Book Antiqua" w:hAnsi="Book Antiqua" w:cs="Calibri"/>
          <w:bCs/>
          <w:color w:val="000000"/>
          <w:sz w:val="24"/>
          <w:szCs w:val="24"/>
        </w:rPr>
        <w:t xml:space="preserve">WARUNEK UDZIAŁU W POSTĘPOWANIU ORAZ SPOSÓB JEGO WERYFIKACJI </w:t>
      </w:r>
    </w:p>
    <w:p w:rsidR="00BF2272" w:rsidRPr="004A178A" w:rsidRDefault="00BF2272" w:rsidP="00BF227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 w:cs="Calibri"/>
          <w:b/>
          <w:bCs/>
          <w:sz w:val="24"/>
          <w:szCs w:val="24"/>
        </w:rPr>
      </w:pPr>
      <w:r w:rsidRPr="004A178A">
        <w:rPr>
          <w:rFonts w:ascii="Book Antiqua" w:hAnsi="Book Antiqua" w:cs="Calibri"/>
          <w:bCs/>
          <w:color w:val="000000"/>
          <w:sz w:val="24"/>
          <w:szCs w:val="24"/>
        </w:rPr>
        <w:t>Nie dotyczy</w:t>
      </w:r>
    </w:p>
    <w:p w:rsidR="00D12798" w:rsidRDefault="00D12798" w:rsidP="00BF2272">
      <w:pPr>
        <w:pStyle w:val="Default"/>
        <w:spacing w:line="276" w:lineRule="auto"/>
        <w:ind w:left="360"/>
        <w:jc w:val="both"/>
        <w:rPr>
          <w:rFonts w:ascii="Book Antiqua" w:hAnsi="Book Antiqua" w:cs="Calibri"/>
        </w:rPr>
      </w:pPr>
    </w:p>
    <w:p w:rsidR="00513E8A" w:rsidRPr="005A32E8" w:rsidRDefault="001050AB" w:rsidP="0017793A">
      <w:pPr>
        <w:pStyle w:val="Default"/>
        <w:numPr>
          <w:ilvl w:val="0"/>
          <w:numId w:val="9"/>
        </w:numPr>
        <w:spacing w:line="276" w:lineRule="auto"/>
        <w:jc w:val="both"/>
        <w:rPr>
          <w:rStyle w:val="tekstdokbold"/>
          <w:rFonts w:ascii="Book Antiqua" w:hAnsi="Book Antiqua" w:cs="Calibri"/>
          <w:b w:val="0"/>
        </w:rPr>
      </w:pPr>
      <w:r w:rsidRPr="005A32E8">
        <w:rPr>
          <w:rStyle w:val="tekstdokbold"/>
          <w:rFonts w:ascii="Book Antiqua" w:hAnsi="Book Antiqua" w:cs="Calibri"/>
          <w:b w:val="0"/>
        </w:rPr>
        <w:t>SPOSÓB I</w:t>
      </w:r>
      <w:r w:rsidR="00513E8A" w:rsidRPr="005A32E8">
        <w:rPr>
          <w:rStyle w:val="tekstdokbold"/>
          <w:rFonts w:ascii="Book Antiqua" w:hAnsi="Book Antiqua" w:cs="Calibri"/>
          <w:b w:val="0"/>
        </w:rPr>
        <w:t xml:space="preserve"> TERMIN SKŁADANIA OFERT </w:t>
      </w:r>
    </w:p>
    <w:p w:rsidR="00BF2272" w:rsidRPr="005A32E8" w:rsidRDefault="00D44BEE" w:rsidP="00BF2272">
      <w:pPr>
        <w:pStyle w:val="Akapitzlist"/>
        <w:numPr>
          <w:ilvl w:val="0"/>
          <w:numId w:val="41"/>
        </w:numPr>
        <w:tabs>
          <w:tab w:val="left" w:pos="-2694"/>
        </w:tabs>
        <w:spacing w:before="12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Ofertę</w:t>
      </w:r>
      <w:r w:rsidR="00644990" w:rsidRPr="005A32E8">
        <w:rPr>
          <w:rFonts w:ascii="Book Antiqua" w:hAnsi="Book Antiqua" w:cs="Calibri"/>
          <w:sz w:val="24"/>
          <w:szCs w:val="24"/>
        </w:rPr>
        <w:t xml:space="preserve"> </w:t>
      </w:r>
      <w:r w:rsidR="00BF2272" w:rsidRPr="005A32E8">
        <w:rPr>
          <w:rFonts w:ascii="Book Antiqua" w:hAnsi="Book Antiqua" w:cs="Calibri"/>
          <w:sz w:val="24"/>
          <w:szCs w:val="24"/>
        </w:rPr>
        <w:t>należy</w:t>
      </w:r>
      <w:r w:rsidR="00C55A93" w:rsidRPr="005A32E8">
        <w:rPr>
          <w:rFonts w:ascii="Book Antiqua" w:hAnsi="Book Antiqua" w:cs="Calibri"/>
          <w:sz w:val="24"/>
          <w:szCs w:val="24"/>
        </w:rPr>
        <w:t xml:space="preserve"> złożyć</w:t>
      </w:r>
      <w:r w:rsidR="00BF2272" w:rsidRPr="005A32E8">
        <w:rPr>
          <w:rFonts w:ascii="Book Antiqua" w:hAnsi="Book Antiqua" w:cs="Calibri"/>
          <w:color w:val="FF0000"/>
          <w:sz w:val="24"/>
          <w:szCs w:val="24"/>
        </w:rPr>
        <w:t xml:space="preserve"> </w:t>
      </w:r>
      <w:r w:rsidR="00C55A93" w:rsidRPr="005A32E8">
        <w:rPr>
          <w:rFonts w:ascii="Book Antiqua" w:hAnsi="Book Antiqua" w:cs="Calibri"/>
          <w:sz w:val="24"/>
          <w:szCs w:val="24"/>
        </w:rPr>
        <w:t xml:space="preserve">na: </w:t>
      </w:r>
      <w:hyperlink r:id="rId8" w:history="1">
        <w:r w:rsidR="00C55A93" w:rsidRPr="005A32E8">
          <w:rPr>
            <w:rStyle w:val="Hipercze"/>
            <w:rFonts w:ascii="Book Antiqua" w:hAnsi="Book Antiqua" w:cs="Calibri"/>
            <w:sz w:val="24"/>
            <w:szCs w:val="24"/>
          </w:rPr>
          <w:t>www.platformazakupowa.pl</w:t>
        </w:r>
      </w:hyperlink>
      <w:r w:rsidR="00C55A93" w:rsidRPr="005A32E8">
        <w:rPr>
          <w:rFonts w:ascii="Book Antiqua" w:hAnsi="Book Antiqua" w:cs="Calibri"/>
          <w:color w:val="1F497D" w:themeColor="text2"/>
          <w:sz w:val="24"/>
          <w:szCs w:val="24"/>
        </w:rPr>
        <w:t xml:space="preserve"> </w:t>
      </w:r>
      <w:r w:rsidR="00BF2272" w:rsidRPr="005A32E8">
        <w:rPr>
          <w:rFonts w:ascii="Book Antiqua" w:hAnsi="Book Antiqua" w:cs="Calibri"/>
          <w:sz w:val="24"/>
          <w:szCs w:val="24"/>
        </w:rPr>
        <w:t xml:space="preserve">w terminie do dnia: </w:t>
      </w:r>
      <w:r w:rsidR="005A32E8">
        <w:rPr>
          <w:rFonts w:ascii="Book Antiqua" w:hAnsi="Book Antiqua" w:cs="Calibri"/>
          <w:b/>
          <w:sz w:val="24"/>
          <w:szCs w:val="24"/>
        </w:rPr>
        <w:t>15</w:t>
      </w:r>
      <w:r w:rsidR="005A32E8">
        <w:rPr>
          <w:rFonts w:ascii="Book Antiqua" w:hAnsi="Book Antiqua" w:cs="Calibri"/>
          <w:b/>
          <w:bCs/>
          <w:sz w:val="24"/>
          <w:szCs w:val="24"/>
        </w:rPr>
        <w:t xml:space="preserve"> grudnia</w:t>
      </w:r>
      <w:r w:rsidR="005A32E8">
        <w:rPr>
          <w:rFonts w:ascii="Book Antiqua" w:hAnsi="Book Antiqua" w:cs="Calibri"/>
          <w:b/>
          <w:sz w:val="24"/>
          <w:szCs w:val="24"/>
        </w:rPr>
        <w:t xml:space="preserve"> 2020 r. (wtorek</w:t>
      </w:r>
      <w:r w:rsidR="00D12798">
        <w:rPr>
          <w:rFonts w:ascii="Book Antiqua" w:hAnsi="Book Antiqua" w:cs="Calibri"/>
          <w:b/>
          <w:sz w:val="24"/>
          <w:szCs w:val="24"/>
        </w:rPr>
        <w:t>) do godziny 14:3</w:t>
      </w:r>
      <w:r w:rsidR="00C55A93" w:rsidRPr="005A32E8">
        <w:rPr>
          <w:rFonts w:ascii="Book Antiqua" w:hAnsi="Book Antiqua" w:cs="Calibri"/>
          <w:b/>
          <w:sz w:val="24"/>
          <w:szCs w:val="24"/>
        </w:rPr>
        <w:t>0</w:t>
      </w:r>
    </w:p>
    <w:p w:rsidR="00F45923" w:rsidRPr="005A32E8" w:rsidRDefault="00833357" w:rsidP="00F45923">
      <w:pPr>
        <w:pStyle w:val="Akapitzlist"/>
        <w:numPr>
          <w:ilvl w:val="0"/>
          <w:numId w:val="41"/>
        </w:numPr>
        <w:tabs>
          <w:tab w:val="left" w:pos="-2694"/>
        </w:tabs>
        <w:spacing w:before="12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5A32E8">
        <w:rPr>
          <w:rFonts w:ascii="Book Antiqua" w:hAnsi="Book Antiqua" w:cs="Calibri"/>
          <w:sz w:val="24"/>
          <w:szCs w:val="24"/>
        </w:rPr>
        <w:t xml:space="preserve">Otwarcie ofert nastąpi w Urzędzie Miejskim </w:t>
      </w:r>
      <w:r w:rsidR="00644990" w:rsidRPr="005A32E8">
        <w:rPr>
          <w:rFonts w:ascii="Book Antiqua" w:hAnsi="Book Antiqua" w:cs="Calibri"/>
          <w:sz w:val="24"/>
          <w:szCs w:val="24"/>
        </w:rPr>
        <w:t xml:space="preserve">w Sędziszowie Małopolskim, </w:t>
      </w:r>
      <w:r w:rsidR="00321110">
        <w:rPr>
          <w:rFonts w:ascii="Book Antiqua" w:hAnsi="Book Antiqua" w:cs="Calibri"/>
          <w:sz w:val="24"/>
          <w:szCs w:val="24"/>
        </w:rPr>
        <w:t xml:space="preserve">             </w:t>
      </w:r>
      <w:r w:rsidR="00644990" w:rsidRPr="005A32E8">
        <w:rPr>
          <w:rFonts w:ascii="Book Antiqua" w:hAnsi="Book Antiqua" w:cs="Calibri"/>
          <w:sz w:val="24"/>
          <w:szCs w:val="24"/>
        </w:rPr>
        <w:t>ul.</w:t>
      </w:r>
      <w:r w:rsidRPr="005A32E8">
        <w:rPr>
          <w:rFonts w:ascii="Book Antiqua" w:hAnsi="Book Antiqua" w:cs="Calibri"/>
          <w:sz w:val="24"/>
          <w:szCs w:val="24"/>
        </w:rPr>
        <w:t xml:space="preserve"> Ry</w:t>
      </w:r>
      <w:r w:rsidR="00C55A93" w:rsidRPr="005A32E8">
        <w:rPr>
          <w:rFonts w:ascii="Book Antiqua" w:hAnsi="Book Antiqua" w:cs="Calibri"/>
          <w:sz w:val="24"/>
          <w:szCs w:val="24"/>
        </w:rPr>
        <w:t>nek 1, parter, pokój nr 5</w:t>
      </w:r>
      <w:r w:rsidRPr="005A32E8">
        <w:rPr>
          <w:rFonts w:ascii="Book Antiqua" w:hAnsi="Book Antiqua" w:cs="Calibri"/>
          <w:sz w:val="24"/>
          <w:szCs w:val="24"/>
        </w:rPr>
        <w:t>, w dniu</w:t>
      </w:r>
      <w:r w:rsidR="00BC051C" w:rsidRPr="005A32E8">
        <w:rPr>
          <w:rFonts w:ascii="Book Antiqua" w:hAnsi="Book Antiqua" w:cs="Calibri"/>
          <w:b/>
          <w:sz w:val="24"/>
          <w:szCs w:val="24"/>
        </w:rPr>
        <w:t xml:space="preserve"> </w:t>
      </w:r>
      <w:r w:rsidR="00321110">
        <w:rPr>
          <w:rFonts w:ascii="Book Antiqua" w:hAnsi="Book Antiqua" w:cs="Calibri"/>
          <w:b/>
          <w:sz w:val="24"/>
          <w:szCs w:val="24"/>
        </w:rPr>
        <w:t xml:space="preserve">15 </w:t>
      </w:r>
      <w:r w:rsidR="00D12798">
        <w:rPr>
          <w:rFonts w:ascii="Book Antiqua" w:hAnsi="Book Antiqua" w:cs="Calibri"/>
          <w:b/>
          <w:sz w:val="24"/>
          <w:szCs w:val="24"/>
        </w:rPr>
        <w:t>grudnia 2020 r. o godzinie 14:45</w:t>
      </w:r>
      <w:r w:rsidRPr="005A32E8">
        <w:rPr>
          <w:rFonts w:ascii="Book Antiqua" w:hAnsi="Book Antiqua" w:cs="Calibri"/>
          <w:b/>
          <w:sz w:val="24"/>
          <w:szCs w:val="24"/>
        </w:rPr>
        <w:t>.</w:t>
      </w:r>
    </w:p>
    <w:p w:rsidR="00833357" w:rsidRPr="005A32E8" w:rsidRDefault="00833357" w:rsidP="00F45923">
      <w:pPr>
        <w:pStyle w:val="Akapitzlist"/>
        <w:numPr>
          <w:ilvl w:val="0"/>
          <w:numId w:val="41"/>
        </w:numPr>
        <w:tabs>
          <w:tab w:val="left" w:pos="-2694"/>
        </w:tabs>
        <w:spacing w:before="12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5A32E8">
        <w:rPr>
          <w:rFonts w:ascii="Book Antiqua" w:hAnsi="Book Antiqua" w:cs="Calibri"/>
          <w:sz w:val="24"/>
          <w:szCs w:val="24"/>
        </w:rPr>
        <w:t>Otwarcie ofert jest jawne.</w:t>
      </w:r>
    </w:p>
    <w:p w:rsidR="00833357" w:rsidRPr="005A32E8" w:rsidRDefault="00833357" w:rsidP="00F45923">
      <w:pPr>
        <w:pStyle w:val="Akapitzlist"/>
        <w:numPr>
          <w:ilvl w:val="0"/>
          <w:numId w:val="41"/>
        </w:numPr>
        <w:tabs>
          <w:tab w:val="left" w:pos="-2694"/>
        </w:tabs>
        <w:spacing w:before="12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5A32E8">
        <w:rPr>
          <w:rFonts w:ascii="Book Antiqua" w:hAnsi="Book Antiqua" w:cs="Calibri"/>
          <w:bCs/>
          <w:sz w:val="24"/>
          <w:szCs w:val="24"/>
        </w:rPr>
        <w:t>Bezpośrednio przed otwarciem ofert Zamawiający poda kwotę, jaką zamierza przeznaczyć na wykonanie zamówienia.</w:t>
      </w:r>
    </w:p>
    <w:p w:rsidR="00833357" w:rsidRPr="005A32E8" w:rsidRDefault="00833357" w:rsidP="00F45923">
      <w:pPr>
        <w:pStyle w:val="Akapitzlist"/>
        <w:numPr>
          <w:ilvl w:val="0"/>
          <w:numId w:val="41"/>
        </w:numPr>
        <w:tabs>
          <w:tab w:val="left" w:pos="-2694"/>
        </w:tabs>
        <w:spacing w:before="12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5A32E8">
        <w:rPr>
          <w:rFonts w:ascii="Book Antiqua" w:hAnsi="Book Antiqua" w:cs="Calibri"/>
          <w:bCs/>
          <w:sz w:val="24"/>
          <w:szCs w:val="24"/>
        </w:rPr>
        <w:lastRenderedPageBreak/>
        <w:t xml:space="preserve">Podczas otwarcia ofert Zamawiający poda nazwy i adresy Wykonawców, </w:t>
      </w:r>
      <w:r w:rsidR="00321110">
        <w:rPr>
          <w:rFonts w:ascii="Book Antiqua" w:hAnsi="Book Antiqua" w:cs="Calibri"/>
          <w:bCs/>
          <w:sz w:val="24"/>
          <w:szCs w:val="24"/>
        </w:rPr>
        <w:t xml:space="preserve">                  </w:t>
      </w:r>
      <w:r w:rsidRPr="005A32E8">
        <w:rPr>
          <w:rFonts w:ascii="Book Antiqua" w:hAnsi="Book Antiqua" w:cs="Calibri"/>
          <w:bCs/>
          <w:sz w:val="24"/>
          <w:szCs w:val="24"/>
        </w:rPr>
        <w:t>a także informacje dotyczące cen zawartych w ofertach.</w:t>
      </w:r>
    </w:p>
    <w:p w:rsidR="00833357" w:rsidRPr="005A32E8" w:rsidRDefault="00833357" w:rsidP="00983D45">
      <w:pPr>
        <w:pStyle w:val="Akapitzlist"/>
        <w:numPr>
          <w:ilvl w:val="0"/>
          <w:numId w:val="41"/>
        </w:numPr>
        <w:tabs>
          <w:tab w:val="left" w:pos="-2694"/>
        </w:tabs>
        <w:spacing w:before="120" w:line="276" w:lineRule="auto"/>
        <w:ind w:right="-142"/>
        <w:jc w:val="both"/>
        <w:rPr>
          <w:rFonts w:ascii="Book Antiqua" w:hAnsi="Book Antiqua" w:cs="Calibri"/>
          <w:b/>
          <w:sz w:val="24"/>
          <w:szCs w:val="24"/>
        </w:rPr>
      </w:pPr>
      <w:r w:rsidRPr="005A32E8">
        <w:rPr>
          <w:rFonts w:ascii="Book Antiqua" w:hAnsi="Book Antiqua" w:cs="Calibri"/>
          <w:bCs/>
          <w:sz w:val="24"/>
          <w:szCs w:val="24"/>
        </w:rPr>
        <w:t>Wykonawcy mogą zapoznać się z treścią złożonych ofert, z zastrzeżeniem konieczności zachowania przepisó</w:t>
      </w:r>
      <w:r w:rsidR="00983D45" w:rsidRPr="005A32E8">
        <w:rPr>
          <w:rFonts w:ascii="Book Antiqua" w:hAnsi="Book Antiqua" w:cs="Calibri"/>
          <w:bCs/>
          <w:sz w:val="24"/>
          <w:szCs w:val="24"/>
        </w:rPr>
        <w:t xml:space="preserve">w dotyczących ochrony tajemnicy </w:t>
      </w:r>
      <w:r w:rsidRPr="005A32E8">
        <w:rPr>
          <w:rFonts w:ascii="Book Antiqua" w:hAnsi="Book Antiqua" w:cs="Calibri"/>
          <w:bCs/>
          <w:sz w:val="24"/>
          <w:szCs w:val="24"/>
        </w:rPr>
        <w:t>przedsiębiorstwa.</w:t>
      </w:r>
    </w:p>
    <w:p w:rsidR="00833357" w:rsidRPr="005A32E8" w:rsidRDefault="00833357" w:rsidP="00F45923">
      <w:pPr>
        <w:pStyle w:val="Akapitzlist"/>
        <w:numPr>
          <w:ilvl w:val="0"/>
          <w:numId w:val="41"/>
        </w:numPr>
        <w:tabs>
          <w:tab w:val="left" w:pos="-2694"/>
        </w:tabs>
        <w:spacing w:before="12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5A32E8">
        <w:rPr>
          <w:rFonts w:ascii="Book Antiqua" w:hAnsi="Book Antiqua" w:cs="Calibri"/>
          <w:sz w:val="24"/>
          <w:szCs w:val="24"/>
        </w:rPr>
        <w:t xml:space="preserve">Ocena ofert i wybór oferty najkorzystniejszej zostaną dokonane niezwłocznie,                            a wyniki  zostaną przesłane </w:t>
      </w:r>
      <w:r w:rsidR="00D12798">
        <w:rPr>
          <w:rFonts w:ascii="Book Antiqua" w:hAnsi="Book Antiqua" w:cs="Calibri"/>
          <w:sz w:val="24"/>
          <w:szCs w:val="24"/>
        </w:rPr>
        <w:t>za pośrednictwem Platformy Zakupowej.</w:t>
      </w:r>
    </w:p>
    <w:p w:rsidR="00833357" w:rsidRPr="005A32E8" w:rsidRDefault="00833357" w:rsidP="00833357">
      <w:pPr>
        <w:tabs>
          <w:tab w:val="left" w:pos="-993"/>
        </w:tabs>
        <w:spacing w:line="276" w:lineRule="auto"/>
        <w:ind w:left="360"/>
        <w:jc w:val="both"/>
        <w:rPr>
          <w:rFonts w:ascii="Book Antiqua" w:hAnsi="Book Antiqua" w:cs="Calibri"/>
          <w:bCs/>
          <w:sz w:val="24"/>
          <w:szCs w:val="24"/>
        </w:rPr>
      </w:pPr>
    </w:p>
    <w:p w:rsidR="0009286D" w:rsidRPr="005A32E8" w:rsidRDefault="0009286D" w:rsidP="00321110">
      <w:pPr>
        <w:pStyle w:val="Akapitzlist"/>
        <w:numPr>
          <w:ilvl w:val="0"/>
          <w:numId w:val="9"/>
        </w:numPr>
        <w:spacing w:line="276" w:lineRule="auto"/>
        <w:ind w:right="-284"/>
        <w:rPr>
          <w:rFonts w:ascii="Book Antiqua" w:hAnsi="Book Antiqua" w:cs="Calibri"/>
          <w:sz w:val="24"/>
          <w:szCs w:val="24"/>
        </w:rPr>
      </w:pPr>
      <w:r w:rsidRPr="005A32E8">
        <w:rPr>
          <w:rFonts w:ascii="Book Antiqua" w:hAnsi="Book Antiqua" w:cs="Calibri"/>
          <w:bCs/>
          <w:sz w:val="24"/>
          <w:szCs w:val="24"/>
        </w:rPr>
        <w:t>KRYTERIA WYBORU OFERT ORAZ OPIS SPOSOBU OBLICZANIA CENY OFERT</w:t>
      </w:r>
    </w:p>
    <w:p w:rsidR="0009286D" w:rsidRPr="005A32E8" w:rsidRDefault="0009286D" w:rsidP="0017793A">
      <w:pPr>
        <w:pStyle w:val="Default"/>
        <w:numPr>
          <w:ilvl w:val="0"/>
          <w:numId w:val="19"/>
        </w:numPr>
        <w:spacing w:line="276" w:lineRule="auto"/>
        <w:jc w:val="both"/>
        <w:rPr>
          <w:rFonts w:ascii="Book Antiqua" w:hAnsi="Book Antiqua" w:cs="Calibri"/>
          <w:b/>
          <w:color w:val="auto"/>
        </w:rPr>
      </w:pPr>
      <w:r w:rsidRPr="005A32E8">
        <w:rPr>
          <w:rFonts w:ascii="Book Antiqua" w:hAnsi="Book Antiqua" w:cs="Calibri"/>
          <w:color w:val="auto"/>
        </w:rPr>
        <w:t xml:space="preserve">Kryteria wyboru oferty </w:t>
      </w:r>
    </w:p>
    <w:p w:rsidR="0009286D" w:rsidRPr="005A32E8" w:rsidRDefault="0009286D" w:rsidP="0017793A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Book Antiqua" w:hAnsi="Book Antiqua" w:cs="Calibri"/>
          <w:bCs/>
          <w:sz w:val="24"/>
          <w:szCs w:val="24"/>
        </w:rPr>
      </w:pPr>
      <w:r w:rsidRPr="005A32E8">
        <w:rPr>
          <w:rFonts w:ascii="Book Antiqua" w:hAnsi="Book Antiqua" w:cs="Calibri"/>
          <w:b/>
          <w:bCs/>
          <w:sz w:val="24"/>
          <w:szCs w:val="24"/>
          <w:u w:val="single"/>
        </w:rPr>
        <w:t>Cena</w:t>
      </w:r>
      <w:r w:rsidRPr="005A32E8">
        <w:rPr>
          <w:rFonts w:ascii="Book Antiqua" w:hAnsi="Book Antiqua" w:cs="Calibri"/>
          <w:b/>
          <w:bCs/>
          <w:sz w:val="24"/>
          <w:szCs w:val="24"/>
        </w:rPr>
        <w:t xml:space="preserve"> (znaczenie w ocenie 100% = 100 pkt)</w:t>
      </w:r>
      <w:r w:rsidRPr="005A32E8">
        <w:rPr>
          <w:rFonts w:ascii="Book Antiqua" w:hAnsi="Book Antiqua" w:cs="Calibri"/>
          <w:bCs/>
          <w:sz w:val="24"/>
          <w:szCs w:val="24"/>
        </w:rPr>
        <w:t xml:space="preserve"> </w:t>
      </w:r>
    </w:p>
    <w:p w:rsidR="0009286D" w:rsidRPr="005A32E8" w:rsidRDefault="0009286D" w:rsidP="0017793A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Book Antiqua" w:hAnsi="Book Antiqua" w:cs="Calibri"/>
          <w:bCs/>
          <w:sz w:val="24"/>
          <w:szCs w:val="24"/>
        </w:rPr>
      </w:pPr>
      <w:r w:rsidRPr="005A32E8">
        <w:rPr>
          <w:rFonts w:ascii="Book Antiqua" w:hAnsi="Book Antiqua" w:cs="Calibri"/>
          <w:bCs/>
          <w:sz w:val="24"/>
          <w:szCs w:val="24"/>
        </w:rPr>
        <w:t xml:space="preserve">obliczona wg wzoru </w:t>
      </w:r>
      <w:r w:rsidRPr="005A32E8">
        <w:rPr>
          <w:rFonts w:ascii="Book Antiqua" w:hAnsi="Book Antiqua" w:cs="Calibri"/>
          <w:sz w:val="24"/>
          <w:szCs w:val="24"/>
        </w:rPr>
        <w:t xml:space="preserve">C = </w:t>
      </w:r>
      <w:r w:rsidRPr="005A32E8">
        <w:rPr>
          <w:rFonts w:ascii="Book Antiqua" w:hAnsi="Book Antiqua" w:cs="Calibri"/>
          <w:bCs/>
          <w:sz w:val="24"/>
          <w:szCs w:val="24"/>
        </w:rPr>
        <w:t>Cn / Cb x 100 pkt</w:t>
      </w:r>
    </w:p>
    <w:p w:rsidR="0009286D" w:rsidRPr="005A32E8" w:rsidRDefault="0009286D" w:rsidP="0017793A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rFonts w:ascii="Book Antiqua" w:hAnsi="Book Antiqua" w:cs="Calibri"/>
          <w:sz w:val="24"/>
          <w:szCs w:val="24"/>
        </w:rPr>
      </w:pPr>
      <w:r w:rsidRPr="005A32E8">
        <w:rPr>
          <w:rFonts w:ascii="Book Antiqua" w:hAnsi="Book Antiqua" w:cs="Calibri"/>
          <w:sz w:val="24"/>
          <w:szCs w:val="24"/>
        </w:rPr>
        <w:t xml:space="preserve">gdzie </w:t>
      </w:r>
      <w:r w:rsidRPr="005A32E8">
        <w:rPr>
          <w:rFonts w:ascii="Book Antiqua" w:hAnsi="Book Antiqua" w:cs="Calibri"/>
          <w:bCs/>
          <w:sz w:val="24"/>
          <w:szCs w:val="24"/>
        </w:rPr>
        <w:t xml:space="preserve">Cn </w:t>
      </w:r>
      <w:r w:rsidRPr="005A32E8">
        <w:rPr>
          <w:rFonts w:ascii="Book Antiqua" w:hAnsi="Book Antiqua" w:cs="Calibri"/>
          <w:sz w:val="24"/>
          <w:szCs w:val="24"/>
        </w:rPr>
        <w:t xml:space="preserve">– cena najniższej oferty, </w:t>
      </w:r>
      <w:r w:rsidRPr="005A32E8">
        <w:rPr>
          <w:rFonts w:ascii="Book Antiqua" w:hAnsi="Book Antiqua" w:cs="Calibri"/>
          <w:bCs/>
          <w:sz w:val="24"/>
          <w:szCs w:val="24"/>
        </w:rPr>
        <w:t xml:space="preserve">Cb </w:t>
      </w:r>
      <w:r w:rsidRPr="005A32E8">
        <w:rPr>
          <w:rFonts w:ascii="Book Antiqua" w:hAnsi="Book Antiqua" w:cs="Calibri"/>
          <w:sz w:val="24"/>
          <w:szCs w:val="24"/>
        </w:rPr>
        <w:t>– cena badanej oferty.</w:t>
      </w:r>
    </w:p>
    <w:p w:rsidR="0009286D" w:rsidRPr="005A32E8" w:rsidRDefault="0009286D" w:rsidP="001779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5A32E8">
        <w:rPr>
          <w:rFonts w:ascii="Book Antiqua" w:hAnsi="Book Antiqua" w:cs="Calibri"/>
          <w:sz w:val="24"/>
          <w:szCs w:val="24"/>
        </w:rPr>
        <w:t>Zamawiający udzieli zamówienia Wykonawcy, który spełni warunki udziału                                 w postępowaniu określone w Zaproszeniu oraz otrzyma największą liczbę punktów w kryterium Cena.</w:t>
      </w:r>
    </w:p>
    <w:p w:rsidR="0009286D" w:rsidRDefault="0009286D" w:rsidP="001779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5A32E8">
        <w:rPr>
          <w:rFonts w:ascii="Book Antiqua" w:hAnsi="Book Antiqua" w:cs="Calibri"/>
          <w:sz w:val="24"/>
          <w:szCs w:val="24"/>
        </w:rPr>
        <w:t>Jeżeli Zamawiający nie będzie mógł dokonać wyboru oferty najkorzystniejszej ze względu na to, że zostaną złożone oferty o takiej samej cenie, Zamawiający wezwie Wykonawców, którzy złożyli te oferty, do złożenia w terminie określonym przez Zamawiającego ofert dodatkowych. Wykonawcy składając oferty dodatkowe, nie mogą zaoferować cen wyższych niż zaoferowane</w:t>
      </w:r>
      <w:r w:rsidR="00096665" w:rsidRPr="005A32E8">
        <w:rPr>
          <w:rFonts w:ascii="Book Antiqua" w:hAnsi="Book Antiqua" w:cs="Calibri"/>
          <w:sz w:val="24"/>
          <w:szCs w:val="24"/>
        </w:rPr>
        <w:t xml:space="preserve"> </w:t>
      </w:r>
      <w:r w:rsidR="00321110">
        <w:rPr>
          <w:rFonts w:ascii="Book Antiqua" w:hAnsi="Book Antiqua" w:cs="Calibri"/>
          <w:sz w:val="24"/>
          <w:szCs w:val="24"/>
        </w:rPr>
        <w:t xml:space="preserve">                   </w:t>
      </w:r>
      <w:r w:rsidRPr="005A32E8">
        <w:rPr>
          <w:rFonts w:ascii="Book Antiqua" w:hAnsi="Book Antiqua" w:cs="Calibri"/>
          <w:sz w:val="24"/>
          <w:szCs w:val="24"/>
        </w:rPr>
        <w:t>w złożonych ofertach.</w:t>
      </w:r>
    </w:p>
    <w:p w:rsidR="00D12798" w:rsidRPr="005A32E8" w:rsidRDefault="00D12798" w:rsidP="0017793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Zamawiający informuje, że postępowanie nie musi zakończyć się wyborem Wykonawcy.</w:t>
      </w:r>
    </w:p>
    <w:p w:rsidR="00096665" w:rsidRPr="005A32E8" w:rsidRDefault="00096665" w:rsidP="0017793A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513E8A" w:rsidRPr="005A32E8" w:rsidRDefault="00513E8A" w:rsidP="00F459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5A32E8">
        <w:rPr>
          <w:rFonts w:ascii="Book Antiqua" w:hAnsi="Book Antiqua" w:cs="Calibri"/>
          <w:sz w:val="24"/>
          <w:szCs w:val="24"/>
        </w:rPr>
        <w:t>OSOB</w:t>
      </w:r>
      <w:r w:rsidR="0009286D" w:rsidRPr="005A32E8">
        <w:rPr>
          <w:rFonts w:ascii="Book Antiqua" w:hAnsi="Book Antiqua" w:cs="Calibri"/>
          <w:sz w:val="24"/>
          <w:szCs w:val="24"/>
        </w:rPr>
        <w:t>Y</w:t>
      </w:r>
      <w:r w:rsidRPr="005A32E8">
        <w:rPr>
          <w:rFonts w:ascii="Book Antiqua" w:hAnsi="Book Antiqua" w:cs="Calibri"/>
          <w:sz w:val="24"/>
          <w:szCs w:val="24"/>
        </w:rPr>
        <w:t xml:space="preserve"> WYZNACZON</w:t>
      </w:r>
      <w:r w:rsidR="0009286D" w:rsidRPr="005A32E8">
        <w:rPr>
          <w:rFonts w:ascii="Book Antiqua" w:hAnsi="Book Antiqua" w:cs="Calibri"/>
          <w:sz w:val="24"/>
          <w:szCs w:val="24"/>
        </w:rPr>
        <w:t>E</w:t>
      </w:r>
      <w:r w:rsidRPr="005A32E8">
        <w:rPr>
          <w:rFonts w:ascii="Book Antiqua" w:hAnsi="Book Antiqua" w:cs="Calibri"/>
          <w:sz w:val="24"/>
          <w:szCs w:val="24"/>
        </w:rPr>
        <w:t xml:space="preserve"> DO KONTAKTÓW </w:t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</w:r>
      <w:r w:rsidRPr="005A32E8">
        <w:rPr>
          <w:rFonts w:ascii="Book Antiqua" w:hAnsi="Book Antiqua" w:cs="Calibri"/>
          <w:sz w:val="24"/>
          <w:szCs w:val="24"/>
        </w:rPr>
        <w:softHyphen/>
        <w:t xml:space="preserve">Z WYKONAWCAMI </w:t>
      </w:r>
    </w:p>
    <w:p w:rsidR="00513E8A" w:rsidRPr="005A32E8" w:rsidRDefault="00513E8A" w:rsidP="0017793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5A32E8">
        <w:rPr>
          <w:rFonts w:ascii="Book Antiqua" w:hAnsi="Book Antiqua" w:cs="Calibri"/>
          <w:sz w:val="24"/>
          <w:szCs w:val="24"/>
        </w:rPr>
        <w:t xml:space="preserve">p. </w:t>
      </w:r>
      <w:r w:rsidR="00BC051C" w:rsidRPr="005A32E8">
        <w:rPr>
          <w:rFonts w:ascii="Book Antiqua" w:hAnsi="Book Antiqua" w:cs="Calibri"/>
          <w:sz w:val="24"/>
          <w:szCs w:val="24"/>
        </w:rPr>
        <w:t>Marcin Cieślik</w:t>
      </w:r>
      <w:r w:rsidRPr="005A32E8">
        <w:rPr>
          <w:rFonts w:ascii="Book Antiqua" w:hAnsi="Book Antiqua" w:cs="Calibri"/>
          <w:sz w:val="24"/>
          <w:szCs w:val="24"/>
        </w:rPr>
        <w:t xml:space="preserve">,  tel. </w:t>
      </w:r>
      <w:r w:rsidR="00983D45" w:rsidRPr="005A32E8">
        <w:rPr>
          <w:rFonts w:ascii="Book Antiqua" w:hAnsi="Book Antiqua" w:cs="Calibri"/>
          <w:sz w:val="24"/>
          <w:szCs w:val="24"/>
        </w:rPr>
        <w:t>(</w:t>
      </w:r>
      <w:r w:rsidRPr="005A32E8">
        <w:rPr>
          <w:rFonts w:ascii="Book Antiqua" w:hAnsi="Book Antiqua" w:cs="Calibri"/>
          <w:sz w:val="24"/>
          <w:szCs w:val="24"/>
        </w:rPr>
        <w:t>17</w:t>
      </w:r>
      <w:r w:rsidR="00983D45" w:rsidRPr="005A32E8">
        <w:rPr>
          <w:rFonts w:ascii="Book Antiqua" w:hAnsi="Book Antiqua" w:cs="Calibri"/>
          <w:sz w:val="24"/>
          <w:szCs w:val="24"/>
        </w:rPr>
        <w:t>)</w:t>
      </w:r>
      <w:r w:rsidRPr="005A32E8">
        <w:rPr>
          <w:rFonts w:ascii="Book Antiqua" w:hAnsi="Book Antiqua" w:cs="Calibri"/>
          <w:sz w:val="24"/>
          <w:szCs w:val="24"/>
        </w:rPr>
        <w:t xml:space="preserve"> 745 36 </w:t>
      </w:r>
      <w:r w:rsidR="00BC051C" w:rsidRPr="005A32E8">
        <w:rPr>
          <w:rFonts w:ascii="Book Antiqua" w:hAnsi="Book Antiqua" w:cs="Calibri"/>
          <w:sz w:val="24"/>
          <w:szCs w:val="24"/>
        </w:rPr>
        <w:t>18</w:t>
      </w:r>
    </w:p>
    <w:p w:rsidR="0009286D" w:rsidRDefault="00BC051C" w:rsidP="0017793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5A32E8">
        <w:rPr>
          <w:rFonts w:ascii="Book Antiqua" w:hAnsi="Book Antiqua" w:cs="Calibri"/>
          <w:sz w:val="24"/>
          <w:szCs w:val="24"/>
        </w:rPr>
        <w:t xml:space="preserve">p. Anna Olech, tel. </w:t>
      </w:r>
      <w:r w:rsidR="00983D45" w:rsidRPr="005A32E8">
        <w:rPr>
          <w:rFonts w:ascii="Book Antiqua" w:hAnsi="Book Antiqua" w:cs="Calibri"/>
          <w:sz w:val="24"/>
          <w:szCs w:val="24"/>
        </w:rPr>
        <w:t>(</w:t>
      </w:r>
      <w:r w:rsidRPr="005A32E8">
        <w:rPr>
          <w:rFonts w:ascii="Book Antiqua" w:hAnsi="Book Antiqua" w:cs="Calibri"/>
          <w:sz w:val="24"/>
          <w:szCs w:val="24"/>
        </w:rPr>
        <w:t>17</w:t>
      </w:r>
      <w:r w:rsidR="00983D45" w:rsidRPr="005A32E8">
        <w:rPr>
          <w:rFonts w:ascii="Book Antiqua" w:hAnsi="Book Antiqua" w:cs="Calibri"/>
          <w:sz w:val="24"/>
          <w:szCs w:val="24"/>
        </w:rPr>
        <w:t>)</w:t>
      </w:r>
      <w:r w:rsidRPr="005A32E8">
        <w:rPr>
          <w:rFonts w:ascii="Book Antiqua" w:hAnsi="Book Antiqua" w:cs="Calibri"/>
          <w:sz w:val="24"/>
          <w:szCs w:val="24"/>
        </w:rPr>
        <w:t> 745 36 21</w:t>
      </w:r>
    </w:p>
    <w:p w:rsidR="0009286D" w:rsidRDefault="0009286D" w:rsidP="0017793A">
      <w:pPr>
        <w:spacing w:line="276" w:lineRule="auto"/>
        <w:ind w:left="390"/>
        <w:jc w:val="both"/>
        <w:rPr>
          <w:rFonts w:ascii="Book Antiqua" w:hAnsi="Book Antiqua" w:cs="Calibri"/>
          <w:sz w:val="24"/>
          <w:szCs w:val="24"/>
        </w:rPr>
      </w:pPr>
    </w:p>
    <w:p w:rsidR="00513E8A" w:rsidRPr="005A32E8" w:rsidRDefault="00513E8A" w:rsidP="00F4592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5A32E8">
        <w:rPr>
          <w:rFonts w:ascii="Book Antiqua" w:hAnsi="Book Antiqua" w:cs="Calibri"/>
          <w:sz w:val="24"/>
          <w:szCs w:val="24"/>
        </w:rPr>
        <w:t>ZAMAWIAJACY ODRZUCI OFERTĘ</w:t>
      </w:r>
    </w:p>
    <w:p w:rsidR="00513E8A" w:rsidRPr="005A32E8" w:rsidRDefault="00513E8A" w:rsidP="00321110">
      <w:pPr>
        <w:pStyle w:val="Default"/>
        <w:spacing w:line="276" w:lineRule="auto"/>
        <w:ind w:left="284" w:right="-284"/>
        <w:rPr>
          <w:rFonts w:ascii="Book Antiqua" w:hAnsi="Book Antiqua" w:cs="Calibri"/>
          <w:b/>
          <w:color w:val="auto"/>
        </w:rPr>
      </w:pPr>
      <w:r w:rsidRPr="005A32E8">
        <w:rPr>
          <w:rFonts w:ascii="Book Antiqua" w:hAnsi="Book Antiqua" w:cs="Calibri"/>
          <w:bCs/>
          <w:color w:val="auto"/>
        </w:rPr>
        <w:t xml:space="preserve">1) </w:t>
      </w:r>
      <w:r w:rsidR="00096665" w:rsidRPr="005A32E8">
        <w:rPr>
          <w:rFonts w:ascii="Book Antiqua" w:hAnsi="Book Antiqua" w:cs="Calibri"/>
          <w:bCs/>
          <w:color w:val="auto"/>
        </w:rPr>
        <w:t xml:space="preserve">  </w:t>
      </w:r>
      <w:r w:rsidRPr="005A32E8">
        <w:rPr>
          <w:rFonts w:ascii="Book Antiqua" w:hAnsi="Book Antiqua" w:cs="Calibri"/>
          <w:iCs/>
          <w:color w:val="auto"/>
        </w:rPr>
        <w:t>Wykonawcy</w:t>
      </w:r>
      <w:r w:rsidRPr="005A32E8">
        <w:rPr>
          <w:rFonts w:ascii="Book Antiqua" w:hAnsi="Book Antiqua" w:cs="Calibri"/>
          <w:color w:val="auto"/>
        </w:rPr>
        <w:t xml:space="preserve">, który złożył więcej niż jedną ofertę w prowadzonym postępowaniu. </w:t>
      </w:r>
    </w:p>
    <w:p w:rsidR="00513E8A" w:rsidRPr="005A32E8" w:rsidRDefault="00513E8A" w:rsidP="00321110">
      <w:pPr>
        <w:pStyle w:val="Default"/>
        <w:spacing w:line="276" w:lineRule="auto"/>
        <w:ind w:left="284"/>
        <w:jc w:val="both"/>
        <w:rPr>
          <w:rFonts w:ascii="Book Antiqua" w:hAnsi="Book Antiqua" w:cs="Calibri"/>
          <w:b/>
          <w:color w:val="auto"/>
        </w:rPr>
      </w:pPr>
      <w:r w:rsidRPr="005A32E8">
        <w:rPr>
          <w:rFonts w:ascii="Book Antiqua" w:hAnsi="Book Antiqua" w:cs="Calibri"/>
          <w:bCs/>
          <w:color w:val="auto"/>
        </w:rPr>
        <w:t xml:space="preserve">2) </w:t>
      </w:r>
      <w:r w:rsidR="00096665" w:rsidRPr="005A32E8">
        <w:rPr>
          <w:rFonts w:ascii="Book Antiqua" w:hAnsi="Book Antiqua" w:cs="Calibri"/>
          <w:bCs/>
          <w:color w:val="auto"/>
        </w:rPr>
        <w:t xml:space="preserve">  </w:t>
      </w:r>
      <w:r w:rsidR="00321110">
        <w:rPr>
          <w:rFonts w:ascii="Book Antiqua" w:hAnsi="Book Antiqua" w:cs="Calibri"/>
          <w:bCs/>
          <w:color w:val="auto"/>
        </w:rPr>
        <w:t>N</w:t>
      </w:r>
      <w:r w:rsidRPr="005A32E8">
        <w:rPr>
          <w:rFonts w:ascii="Book Antiqua" w:hAnsi="Book Antiqua" w:cs="Calibri"/>
          <w:color w:val="auto"/>
        </w:rPr>
        <w:t xml:space="preserve">ie odpowiadającą warunkom postępowania. </w:t>
      </w:r>
    </w:p>
    <w:p w:rsidR="00513E8A" w:rsidRDefault="00513E8A" w:rsidP="00321110">
      <w:pPr>
        <w:pStyle w:val="Tekstpodstawowy"/>
        <w:spacing w:line="276" w:lineRule="auto"/>
        <w:ind w:left="284" w:right="-83"/>
        <w:jc w:val="both"/>
        <w:rPr>
          <w:rFonts w:ascii="Book Antiqua" w:hAnsi="Book Antiqua" w:cs="Calibri"/>
          <w:sz w:val="24"/>
          <w:szCs w:val="24"/>
        </w:rPr>
      </w:pPr>
      <w:r w:rsidRPr="005A32E8">
        <w:rPr>
          <w:rFonts w:ascii="Book Antiqua" w:hAnsi="Book Antiqua" w:cs="Calibri"/>
          <w:sz w:val="24"/>
          <w:szCs w:val="24"/>
        </w:rPr>
        <w:t xml:space="preserve">3) </w:t>
      </w:r>
      <w:r w:rsidR="00096665" w:rsidRPr="005A32E8">
        <w:rPr>
          <w:rFonts w:ascii="Book Antiqua" w:hAnsi="Book Antiqua" w:cs="Calibri"/>
          <w:sz w:val="24"/>
          <w:szCs w:val="24"/>
        </w:rPr>
        <w:t xml:space="preserve">  </w:t>
      </w:r>
      <w:r w:rsidR="00321110">
        <w:rPr>
          <w:rFonts w:ascii="Book Antiqua" w:hAnsi="Book Antiqua" w:cs="Calibri"/>
          <w:sz w:val="24"/>
          <w:szCs w:val="24"/>
        </w:rPr>
        <w:t>Z</w:t>
      </w:r>
      <w:r w:rsidRPr="005A32E8">
        <w:rPr>
          <w:rFonts w:ascii="Book Antiqua" w:hAnsi="Book Antiqua" w:cs="Calibri"/>
          <w:sz w:val="24"/>
          <w:szCs w:val="24"/>
        </w:rPr>
        <w:t>łożoną po terminie.</w:t>
      </w:r>
    </w:p>
    <w:p w:rsidR="00321110" w:rsidRPr="00321110" w:rsidRDefault="00321110" w:rsidP="00321110">
      <w:pPr>
        <w:pStyle w:val="Tekstpodstawowy"/>
        <w:spacing w:line="276" w:lineRule="auto"/>
        <w:ind w:left="284" w:right="-83"/>
        <w:jc w:val="both"/>
        <w:rPr>
          <w:rFonts w:ascii="Book Antiqua" w:hAnsi="Book Antiqua" w:cs="Calibri"/>
          <w:sz w:val="6"/>
          <w:szCs w:val="6"/>
        </w:rPr>
      </w:pPr>
    </w:p>
    <w:p w:rsidR="00DD6347" w:rsidRPr="005A32E8" w:rsidRDefault="00513E8A" w:rsidP="00F45923">
      <w:pPr>
        <w:pStyle w:val="Tekstpodstawowy"/>
        <w:numPr>
          <w:ilvl w:val="0"/>
          <w:numId w:val="9"/>
        </w:numPr>
        <w:spacing w:line="276" w:lineRule="auto"/>
        <w:ind w:right="-83"/>
        <w:jc w:val="both"/>
        <w:rPr>
          <w:rFonts w:ascii="Book Antiqua" w:hAnsi="Book Antiqua" w:cs="Calibri"/>
          <w:b/>
          <w:bCs/>
          <w:spacing w:val="4"/>
          <w:sz w:val="24"/>
          <w:szCs w:val="24"/>
        </w:rPr>
      </w:pPr>
      <w:r w:rsidRPr="005A32E8">
        <w:rPr>
          <w:rFonts w:ascii="Book Antiqua" w:hAnsi="Book Antiqua" w:cs="Calibri"/>
          <w:sz w:val="24"/>
          <w:szCs w:val="24"/>
        </w:rPr>
        <w:t>ZAŁĄCZNIKI DO ZAPYTANIA OFERTOWEGO</w:t>
      </w:r>
    </w:p>
    <w:p w:rsidR="00F45923" w:rsidRPr="005A32E8" w:rsidRDefault="00321110" w:rsidP="00F45923">
      <w:pPr>
        <w:pStyle w:val="Akapitzlist"/>
        <w:numPr>
          <w:ilvl w:val="0"/>
          <w:numId w:val="42"/>
        </w:numPr>
        <w:spacing w:line="276" w:lineRule="auto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S</w:t>
      </w:r>
      <w:r w:rsidR="00F45923" w:rsidRPr="005A32E8">
        <w:rPr>
          <w:rFonts w:ascii="Book Antiqua" w:hAnsi="Book Antiqua" w:cs="Calibri"/>
          <w:sz w:val="24"/>
          <w:szCs w:val="24"/>
        </w:rPr>
        <w:t>zczegółowe dane techni</w:t>
      </w:r>
      <w:r w:rsidR="00810154">
        <w:rPr>
          <w:rFonts w:ascii="Book Antiqua" w:hAnsi="Book Antiqua" w:cs="Calibri"/>
          <w:sz w:val="24"/>
          <w:szCs w:val="24"/>
        </w:rPr>
        <w:t>czne zamówienia – załącznik nr 1</w:t>
      </w:r>
      <w:r w:rsidR="00F45923" w:rsidRPr="005A32E8">
        <w:rPr>
          <w:rFonts w:ascii="Book Antiqua" w:hAnsi="Book Antiqua" w:cs="Calibri"/>
          <w:sz w:val="24"/>
          <w:szCs w:val="24"/>
        </w:rPr>
        <w:t>.</w:t>
      </w:r>
    </w:p>
    <w:p w:rsidR="00513E8A" w:rsidRPr="005A32E8" w:rsidRDefault="00513E8A" w:rsidP="0017793A">
      <w:pPr>
        <w:spacing w:line="276" w:lineRule="auto"/>
        <w:jc w:val="both"/>
        <w:rPr>
          <w:rFonts w:ascii="Book Antiqua" w:hAnsi="Book Antiqua" w:cs="Calibri"/>
          <w:i/>
          <w:sz w:val="24"/>
          <w:szCs w:val="24"/>
        </w:rPr>
      </w:pPr>
    </w:p>
    <w:p w:rsidR="00513E8A" w:rsidRPr="00321110" w:rsidRDefault="00513E8A" w:rsidP="0017793A">
      <w:pPr>
        <w:pStyle w:val="Tekstpodstawowywcity3"/>
        <w:spacing w:line="276" w:lineRule="auto"/>
        <w:ind w:left="0"/>
        <w:jc w:val="center"/>
        <w:rPr>
          <w:rFonts w:ascii="Book Antiqua" w:hAnsi="Book Antiqua" w:cs="Calibri"/>
          <w:b/>
          <w:i/>
          <w:sz w:val="24"/>
          <w:szCs w:val="24"/>
        </w:rPr>
      </w:pPr>
      <w:r w:rsidRPr="00321110">
        <w:rPr>
          <w:rFonts w:ascii="Book Antiqua" w:hAnsi="Book Antiqua" w:cs="Calibri"/>
          <w:b/>
          <w:i/>
          <w:sz w:val="24"/>
          <w:szCs w:val="24"/>
        </w:rPr>
        <w:t>Zamawiający informuje, iż do wyboru oferty najkorzystniejszej nie mają zastosowania przepisy ustawy Prawo zamówień publicznych.</w:t>
      </w:r>
    </w:p>
    <w:p w:rsidR="00104BF1" w:rsidRPr="005A32E8" w:rsidRDefault="00104BF1" w:rsidP="0017793A">
      <w:pPr>
        <w:spacing w:line="276" w:lineRule="auto"/>
        <w:ind w:left="360"/>
        <w:jc w:val="both"/>
        <w:rPr>
          <w:rFonts w:ascii="Book Antiqua" w:hAnsi="Book Antiqua" w:cs="Calibri"/>
          <w:sz w:val="24"/>
          <w:szCs w:val="24"/>
        </w:rPr>
      </w:pPr>
      <w:bookmarkStart w:id="0" w:name="_GoBack"/>
      <w:bookmarkEnd w:id="0"/>
    </w:p>
    <w:sectPr w:rsidR="00104BF1" w:rsidRPr="005A32E8" w:rsidSect="00244E37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E6" w:rsidRDefault="00744BE6" w:rsidP="00B10831">
      <w:r>
        <w:separator/>
      </w:r>
    </w:p>
  </w:endnote>
  <w:endnote w:type="continuationSeparator" w:id="0">
    <w:p w:rsidR="00744BE6" w:rsidRDefault="00744BE6" w:rsidP="00B1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 w:cs="Arial"/>
        <w:sz w:val="18"/>
        <w:szCs w:val="20"/>
      </w:rPr>
      <w:id w:val="1811050873"/>
      <w:docPartObj>
        <w:docPartGallery w:val="Page Numbers (Bottom of Page)"/>
        <w:docPartUnique/>
      </w:docPartObj>
    </w:sdtPr>
    <w:sdtEndPr>
      <w:rPr>
        <w:rFonts w:cs="Times New Roman"/>
        <w:sz w:val="16"/>
      </w:rPr>
    </w:sdtEndPr>
    <w:sdtContent>
      <w:sdt>
        <w:sdtPr>
          <w:rPr>
            <w:rFonts w:ascii="Georgia" w:hAnsi="Georgia" w:cs="Times New Roman"/>
            <w:sz w:val="16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76CE" w:rsidRPr="00B10831" w:rsidRDefault="00E176CE">
            <w:pPr>
              <w:pStyle w:val="Stopka"/>
              <w:jc w:val="right"/>
              <w:rPr>
                <w:rFonts w:ascii="Georgia" w:hAnsi="Georgia" w:cs="Times New Roman"/>
                <w:sz w:val="16"/>
                <w:szCs w:val="20"/>
              </w:rPr>
            </w:pPr>
            <w:r w:rsidRPr="00B10831">
              <w:rPr>
                <w:rFonts w:ascii="Georgia" w:hAnsi="Georgia" w:cs="Times New Roman"/>
                <w:sz w:val="16"/>
                <w:szCs w:val="20"/>
              </w:rPr>
              <w:t xml:space="preserve">Strona </w:t>
            </w:r>
            <w:r w:rsidRPr="00B10831">
              <w:rPr>
                <w:rFonts w:ascii="Georgia" w:hAnsi="Georgia" w:cs="Times New Roman"/>
                <w:bCs/>
                <w:sz w:val="16"/>
                <w:szCs w:val="20"/>
              </w:rPr>
              <w:fldChar w:fldCharType="begin"/>
            </w:r>
            <w:r w:rsidRPr="00B10831">
              <w:rPr>
                <w:rFonts w:ascii="Georgia" w:hAnsi="Georgia" w:cs="Times New Roman"/>
                <w:bCs/>
                <w:sz w:val="16"/>
                <w:szCs w:val="20"/>
              </w:rPr>
              <w:instrText>PAGE</w:instrText>
            </w:r>
            <w:r w:rsidRPr="00B10831">
              <w:rPr>
                <w:rFonts w:ascii="Georgia" w:hAnsi="Georgia" w:cs="Times New Roman"/>
                <w:bCs/>
                <w:sz w:val="16"/>
                <w:szCs w:val="20"/>
              </w:rPr>
              <w:fldChar w:fldCharType="separate"/>
            </w:r>
            <w:r w:rsidR="00D44BEE">
              <w:rPr>
                <w:rFonts w:ascii="Georgia" w:hAnsi="Georgia" w:cs="Times New Roman"/>
                <w:bCs/>
                <w:noProof/>
                <w:sz w:val="16"/>
                <w:szCs w:val="20"/>
              </w:rPr>
              <w:t>1</w:t>
            </w:r>
            <w:r w:rsidRPr="00B10831">
              <w:rPr>
                <w:rFonts w:ascii="Georgia" w:hAnsi="Georgia" w:cs="Times New Roman"/>
                <w:bCs/>
                <w:sz w:val="16"/>
                <w:szCs w:val="20"/>
              </w:rPr>
              <w:fldChar w:fldCharType="end"/>
            </w:r>
            <w:r w:rsidRPr="00B10831">
              <w:rPr>
                <w:rFonts w:ascii="Georgia" w:hAnsi="Georgia" w:cs="Times New Roman"/>
                <w:sz w:val="16"/>
                <w:szCs w:val="20"/>
              </w:rPr>
              <w:t xml:space="preserve"> z </w:t>
            </w:r>
            <w:r w:rsidRPr="00B10831">
              <w:rPr>
                <w:rFonts w:ascii="Georgia" w:hAnsi="Georgia" w:cs="Times New Roman"/>
                <w:bCs/>
                <w:sz w:val="16"/>
                <w:szCs w:val="20"/>
              </w:rPr>
              <w:fldChar w:fldCharType="begin"/>
            </w:r>
            <w:r w:rsidRPr="00B10831">
              <w:rPr>
                <w:rFonts w:ascii="Georgia" w:hAnsi="Georgia" w:cs="Times New Roman"/>
                <w:bCs/>
                <w:sz w:val="16"/>
                <w:szCs w:val="20"/>
              </w:rPr>
              <w:instrText>NUMPAGES</w:instrText>
            </w:r>
            <w:r w:rsidRPr="00B10831">
              <w:rPr>
                <w:rFonts w:ascii="Georgia" w:hAnsi="Georgia" w:cs="Times New Roman"/>
                <w:bCs/>
                <w:sz w:val="16"/>
                <w:szCs w:val="20"/>
              </w:rPr>
              <w:fldChar w:fldCharType="separate"/>
            </w:r>
            <w:r w:rsidR="00D44BEE">
              <w:rPr>
                <w:rFonts w:ascii="Georgia" w:hAnsi="Georgia" w:cs="Times New Roman"/>
                <w:bCs/>
                <w:noProof/>
                <w:sz w:val="16"/>
                <w:szCs w:val="20"/>
              </w:rPr>
              <w:t>2</w:t>
            </w:r>
            <w:r w:rsidRPr="00B10831">
              <w:rPr>
                <w:rFonts w:ascii="Georgia" w:hAnsi="Georgia" w:cs="Times New Roman"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E6" w:rsidRDefault="00744BE6" w:rsidP="00B10831">
      <w:r>
        <w:separator/>
      </w:r>
    </w:p>
  </w:footnote>
  <w:footnote w:type="continuationSeparator" w:id="0">
    <w:p w:rsidR="00744BE6" w:rsidRDefault="00744BE6" w:rsidP="00B1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B0"/>
    <w:multiLevelType w:val="hybridMultilevel"/>
    <w:tmpl w:val="9B208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23A9"/>
    <w:multiLevelType w:val="hybridMultilevel"/>
    <w:tmpl w:val="3DBE1290"/>
    <w:lvl w:ilvl="0" w:tplc="3258AE4C">
      <w:start w:val="5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C2C5F"/>
    <w:multiLevelType w:val="hybridMultilevel"/>
    <w:tmpl w:val="41E2F382"/>
    <w:lvl w:ilvl="0" w:tplc="69F6A4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462D"/>
    <w:multiLevelType w:val="hybridMultilevel"/>
    <w:tmpl w:val="039CAEF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B36A0A"/>
    <w:multiLevelType w:val="hybridMultilevel"/>
    <w:tmpl w:val="96AE0C16"/>
    <w:lvl w:ilvl="0" w:tplc="E316677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6691C"/>
    <w:multiLevelType w:val="hybridMultilevel"/>
    <w:tmpl w:val="3E34CD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C4523E"/>
    <w:multiLevelType w:val="hybridMultilevel"/>
    <w:tmpl w:val="9D3A6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64372"/>
    <w:multiLevelType w:val="hybridMultilevel"/>
    <w:tmpl w:val="6F28B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663C6"/>
    <w:multiLevelType w:val="hybridMultilevel"/>
    <w:tmpl w:val="BEB6BE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820E18"/>
    <w:multiLevelType w:val="hybridMultilevel"/>
    <w:tmpl w:val="B232D130"/>
    <w:lvl w:ilvl="0" w:tplc="4C269E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94B51"/>
    <w:multiLevelType w:val="hybridMultilevel"/>
    <w:tmpl w:val="D948270A"/>
    <w:lvl w:ilvl="0" w:tplc="2E0274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A627A"/>
    <w:multiLevelType w:val="hybridMultilevel"/>
    <w:tmpl w:val="E4181DE2"/>
    <w:lvl w:ilvl="0" w:tplc="C46C1D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486F63"/>
    <w:multiLevelType w:val="hybridMultilevel"/>
    <w:tmpl w:val="BEB6BE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0B0C5D"/>
    <w:multiLevelType w:val="hybridMultilevel"/>
    <w:tmpl w:val="F85690E0"/>
    <w:lvl w:ilvl="0" w:tplc="753861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31A57"/>
    <w:multiLevelType w:val="hybridMultilevel"/>
    <w:tmpl w:val="BEB6BE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B24675"/>
    <w:multiLevelType w:val="hybridMultilevel"/>
    <w:tmpl w:val="BD0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14895"/>
    <w:multiLevelType w:val="multilevel"/>
    <w:tmpl w:val="5636B5E6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8C93500"/>
    <w:multiLevelType w:val="hybridMultilevel"/>
    <w:tmpl w:val="822C5144"/>
    <w:lvl w:ilvl="0" w:tplc="492EE916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F3546"/>
    <w:multiLevelType w:val="hybridMultilevel"/>
    <w:tmpl w:val="D7345E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0F6C83"/>
    <w:multiLevelType w:val="hybridMultilevel"/>
    <w:tmpl w:val="78F27F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6D63EE"/>
    <w:multiLevelType w:val="hybridMultilevel"/>
    <w:tmpl w:val="05C22862"/>
    <w:lvl w:ilvl="0" w:tplc="DA7AFFA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8A5325"/>
    <w:multiLevelType w:val="hybridMultilevel"/>
    <w:tmpl w:val="FB64B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66560"/>
    <w:multiLevelType w:val="multilevel"/>
    <w:tmpl w:val="08E8089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3">
    <w:nsid w:val="4E3F050E"/>
    <w:multiLevelType w:val="hybridMultilevel"/>
    <w:tmpl w:val="BEB6BE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12764B"/>
    <w:multiLevelType w:val="hybridMultilevel"/>
    <w:tmpl w:val="56046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86DD1"/>
    <w:multiLevelType w:val="hybridMultilevel"/>
    <w:tmpl w:val="7EE491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B071C0"/>
    <w:multiLevelType w:val="hybridMultilevel"/>
    <w:tmpl w:val="46C0B0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01C5606"/>
    <w:multiLevelType w:val="multilevel"/>
    <w:tmpl w:val="EC4A5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>
    <w:nsid w:val="606F5738"/>
    <w:multiLevelType w:val="hybridMultilevel"/>
    <w:tmpl w:val="3E8ABC28"/>
    <w:lvl w:ilvl="0" w:tplc="CE22778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1C16415"/>
    <w:multiLevelType w:val="hybridMultilevel"/>
    <w:tmpl w:val="5C6AB7FE"/>
    <w:lvl w:ilvl="0" w:tplc="0428B69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9F26F3"/>
    <w:multiLevelType w:val="hybridMultilevel"/>
    <w:tmpl w:val="C61C94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AE72E9"/>
    <w:multiLevelType w:val="hybridMultilevel"/>
    <w:tmpl w:val="81AAED1E"/>
    <w:lvl w:ilvl="0" w:tplc="5F8E41E8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F6243"/>
    <w:multiLevelType w:val="hybridMultilevel"/>
    <w:tmpl w:val="C4BCD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5581D"/>
    <w:multiLevelType w:val="hybridMultilevel"/>
    <w:tmpl w:val="36AE0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97A83"/>
    <w:multiLevelType w:val="multilevel"/>
    <w:tmpl w:val="722C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B134DD"/>
    <w:multiLevelType w:val="multilevel"/>
    <w:tmpl w:val="6FB024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6">
    <w:nsid w:val="70C51546"/>
    <w:multiLevelType w:val="hybridMultilevel"/>
    <w:tmpl w:val="276014E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585EDE"/>
    <w:multiLevelType w:val="hybridMultilevel"/>
    <w:tmpl w:val="A7446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401BD"/>
    <w:multiLevelType w:val="hybridMultilevel"/>
    <w:tmpl w:val="E410F3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9">
    <w:nsid w:val="7CD24E32"/>
    <w:multiLevelType w:val="multilevel"/>
    <w:tmpl w:val="6E2299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25"/>
  </w:num>
  <w:num w:numId="3">
    <w:abstractNumId w:val="8"/>
  </w:num>
  <w:num w:numId="4">
    <w:abstractNumId w:val="18"/>
  </w:num>
  <w:num w:numId="5">
    <w:abstractNumId w:val="6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2"/>
  </w:num>
  <w:num w:numId="12">
    <w:abstractNumId w:val="16"/>
  </w:num>
  <w:num w:numId="13">
    <w:abstractNumId w:val="2"/>
  </w:num>
  <w:num w:numId="14">
    <w:abstractNumId w:val="28"/>
  </w:num>
  <w:num w:numId="15">
    <w:abstractNumId w:val="31"/>
  </w:num>
  <w:num w:numId="16">
    <w:abstractNumId w:val="27"/>
  </w:num>
  <w:num w:numId="17">
    <w:abstractNumId w:val="35"/>
  </w:num>
  <w:num w:numId="18">
    <w:abstractNumId w:val="34"/>
  </w:num>
  <w:num w:numId="19">
    <w:abstractNumId w:val="13"/>
  </w:num>
  <w:num w:numId="20">
    <w:abstractNumId w:val="7"/>
  </w:num>
  <w:num w:numId="21">
    <w:abstractNumId w:val="32"/>
  </w:num>
  <w:num w:numId="22">
    <w:abstractNumId w:val="30"/>
  </w:num>
  <w:num w:numId="23">
    <w:abstractNumId w:val="5"/>
  </w:num>
  <w:num w:numId="24">
    <w:abstractNumId w:val="4"/>
  </w:num>
  <w:num w:numId="25">
    <w:abstractNumId w:val="0"/>
  </w:num>
  <w:num w:numId="26">
    <w:abstractNumId w:val="21"/>
  </w:num>
  <w:num w:numId="27">
    <w:abstractNumId w:val="23"/>
  </w:num>
  <w:num w:numId="28">
    <w:abstractNumId w:val="14"/>
  </w:num>
  <w:num w:numId="29">
    <w:abstractNumId w:val="29"/>
  </w:num>
  <w:num w:numId="30">
    <w:abstractNumId w:val="19"/>
  </w:num>
  <w:num w:numId="31">
    <w:abstractNumId w:val="38"/>
  </w:num>
  <w:num w:numId="32">
    <w:abstractNumId w:val="9"/>
  </w:num>
  <w:num w:numId="33">
    <w:abstractNumId w:val="17"/>
  </w:num>
  <w:num w:numId="34">
    <w:abstractNumId w:val="15"/>
  </w:num>
  <w:num w:numId="35">
    <w:abstractNumId w:val="12"/>
  </w:num>
  <w:num w:numId="36">
    <w:abstractNumId w:val="31"/>
    <w:lvlOverride w:ilvl="0">
      <w:startOverride w:val="1"/>
    </w:lvlOverride>
  </w:num>
  <w:num w:numId="37">
    <w:abstractNumId w:val="1"/>
  </w:num>
  <w:num w:numId="38">
    <w:abstractNumId w:val="20"/>
  </w:num>
  <w:num w:numId="39">
    <w:abstractNumId w:val="11"/>
  </w:num>
  <w:num w:numId="40">
    <w:abstractNumId w:val="24"/>
  </w:num>
  <w:num w:numId="41">
    <w:abstractNumId w:val="37"/>
  </w:num>
  <w:num w:numId="4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31"/>
    <w:rsid w:val="000001E4"/>
    <w:rsid w:val="00001701"/>
    <w:rsid w:val="00002388"/>
    <w:rsid w:val="0000241C"/>
    <w:rsid w:val="000035D6"/>
    <w:rsid w:val="00005E1C"/>
    <w:rsid w:val="000067EA"/>
    <w:rsid w:val="000071F8"/>
    <w:rsid w:val="000106E3"/>
    <w:rsid w:val="00010816"/>
    <w:rsid w:val="000131BC"/>
    <w:rsid w:val="00013227"/>
    <w:rsid w:val="00016126"/>
    <w:rsid w:val="00021590"/>
    <w:rsid w:val="00023A58"/>
    <w:rsid w:val="00024614"/>
    <w:rsid w:val="000248C3"/>
    <w:rsid w:val="00026DCE"/>
    <w:rsid w:val="00026FA5"/>
    <w:rsid w:val="00030525"/>
    <w:rsid w:val="00034C93"/>
    <w:rsid w:val="0003701B"/>
    <w:rsid w:val="00037150"/>
    <w:rsid w:val="000372CB"/>
    <w:rsid w:val="00040150"/>
    <w:rsid w:val="00040808"/>
    <w:rsid w:val="000408F9"/>
    <w:rsid w:val="00040B65"/>
    <w:rsid w:val="000416B7"/>
    <w:rsid w:val="00042D7C"/>
    <w:rsid w:val="00043BFA"/>
    <w:rsid w:val="00043E7F"/>
    <w:rsid w:val="00045926"/>
    <w:rsid w:val="000465B7"/>
    <w:rsid w:val="0005108B"/>
    <w:rsid w:val="00052EF3"/>
    <w:rsid w:val="00054FB4"/>
    <w:rsid w:val="00055D98"/>
    <w:rsid w:val="000625CA"/>
    <w:rsid w:val="00062808"/>
    <w:rsid w:val="000633F6"/>
    <w:rsid w:val="00065254"/>
    <w:rsid w:val="000666C7"/>
    <w:rsid w:val="00066EB2"/>
    <w:rsid w:val="000675BE"/>
    <w:rsid w:val="0007089B"/>
    <w:rsid w:val="000709E3"/>
    <w:rsid w:val="00071ED8"/>
    <w:rsid w:val="00072122"/>
    <w:rsid w:val="0007497E"/>
    <w:rsid w:val="00074C72"/>
    <w:rsid w:val="00075085"/>
    <w:rsid w:val="00075DFA"/>
    <w:rsid w:val="00076CF7"/>
    <w:rsid w:val="00076F86"/>
    <w:rsid w:val="000770E5"/>
    <w:rsid w:val="00080CEF"/>
    <w:rsid w:val="00081C26"/>
    <w:rsid w:val="0008391A"/>
    <w:rsid w:val="000848DE"/>
    <w:rsid w:val="00084B4C"/>
    <w:rsid w:val="00086386"/>
    <w:rsid w:val="000866B4"/>
    <w:rsid w:val="00086D6B"/>
    <w:rsid w:val="00087567"/>
    <w:rsid w:val="000900E5"/>
    <w:rsid w:val="00092644"/>
    <w:rsid w:val="0009286D"/>
    <w:rsid w:val="000930F8"/>
    <w:rsid w:val="00096665"/>
    <w:rsid w:val="00096800"/>
    <w:rsid w:val="00097C6D"/>
    <w:rsid w:val="000A0F80"/>
    <w:rsid w:val="000A16B8"/>
    <w:rsid w:val="000A1DEF"/>
    <w:rsid w:val="000A2982"/>
    <w:rsid w:val="000A2ABB"/>
    <w:rsid w:val="000A340C"/>
    <w:rsid w:val="000A381F"/>
    <w:rsid w:val="000A4A25"/>
    <w:rsid w:val="000A5FE7"/>
    <w:rsid w:val="000A60D0"/>
    <w:rsid w:val="000B12E7"/>
    <w:rsid w:val="000B135C"/>
    <w:rsid w:val="000B25D8"/>
    <w:rsid w:val="000B35DC"/>
    <w:rsid w:val="000B3630"/>
    <w:rsid w:val="000C0CC5"/>
    <w:rsid w:val="000C1834"/>
    <w:rsid w:val="000C1E26"/>
    <w:rsid w:val="000C5697"/>
    <w:rsid w:val="000C7447"/>
    <w:rsid w:val="000C769A"/>
    <w:rsid w:val="000C779F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34AE"/>
    <w:rsid w:val="000E3540"/>
    <w:rsid w:val="000E48DE"/>
    <w:rsid w:val="000E5462"/>
    <w:rsid w:val="000E73EB"/>
    <w:rsid w:val="000F048C"/>
    <w:rsid w:val="000F2090"/>
    <w:rsid w:val="000F4408"/>
    <w:rsid w:val="000F513D"/>
    <w:rsid w:val="000F52E9"/>
    <w:rsid w:val="000F58E1"/>
    <w:rsid w:val="000F6302"/>
    <w:rsid w:val="000F737E"/>
    <w:rsid w:val="000F788C"/>
    <w:rsid w:val="000F7894"/>
    <w:rsid w:val="000F7E23"/>
    <w:rsid w:val="0010107B"/>
    <w:rsid w:val="00101C51"/>
    <w:rsid w:val="00102EA6"/>
    <w:rsid w:val="001041D3"/>
    <w:rsid w:val="001049D3"/>
    <w:rsid w:val="00104BF1"/>
    <w:rsid w:val="001050AB"/>
    <w:rsid w:val="00106B5A"/>
    <w:rsid w:val="001102E9"/>
    <w:rsid w:val="00111FBF"/>
    <w:rsid w:val="00112B04"/>
    <w:rsid w:val="00112E34"/>
    <w:rsid w:val="00114536"/>
    <w:rsid w:val="001147B1"/>
    <w:rsid w:val="00114DF6"/>
    <w:rsid w:val="0011503F"/>
    <w:rsid w:val="00115130"/>
    <w:rsid w:val="001175F7"/>
    <w:rsid w:val="001207B9"/>
    <w:rsid w:val="00121059"/>
    <w:rsid w:val="0012185D"/>
    <w:rsid w:val="001223F9"/>
    <w:rsid w:val="001244D2"/>
    <w:rsid w:val="00125D31"/>
    <w:rsid w:val="001333B5"/>
    <w:rsid w:val="00137BB8"/>
    <w:rsid w:val="0014075F"/>
    <w:rsid w:val="00141118"/>
    <w:rsid w:val="00141FFF"/>
    <w:rsid w:val="00142799"/>
    <w:rsid w:val="0014299F"/>
    <w:rsid w:val="00145832"/>
    <w:rsid w:val="00145E12"/>
    <w:rsid w:val="00147C56"/>
    <w:rsid w:val="00147E14"/>
    <w:rsid w:val="001506CA"/>
    <w:rsid w:val="00155617"/>
    <w:rsid w:val="00155D71"/>
    <w:rsid w:val="00155DF6"/>
    <w:rsid w:val="0015709D"/>
    <w:rsid w:val="00157FC3"/>
    <w:rsid w:val="001601C6"/>
    <w:rsid w:val="00160974"/>
    <w:rsid w:val="001619F2"/>
    <w:rsid w:val="00170B8A"/>
    <w:rsid w:val="00170DB6"/>
    <w:rsid w:val="0017793A"/>
    <w:rsid w:val="00177D22"/>
    <w:rsid w:val="00182F50"/>
    <w:rsid w:val="00185169"/>
    <w:rsid w:val="00192378"/>
    <w:rsid w:val="00192FE6"/>
    <w:rsid w:val="0019368A"/>
    <w:rsid w:val="00195AB1"/>
    <w:rsid w:val="00196F75"/>
    <w:rsid w:val="001A02D4"/>
    <w:rsid w:val="001A052D"/>
    <w:rsid w:val="001A3403"/>
    <w:rsid w:val="001A3C4C"/>
    <w:rsid w:val="001A3E17"/>
    <w:rsid w:val="001A6F63"/>
    <w:rsid w:val="001A7D7F"/>
    <w:rsid w:val="001B1F45"/>
    <w:rsid w:val="001B3BE7"/>
    <w:rsid w:val="001B45DD"/>
    <w:rsid w:val="001B515E"/>
    <w:rsid w:val="001B6B97"/>
    <w:rsid w:val="001B79DF"/>
    <w:rsid w:val="001C0356"/>
    <w:rsid w:val="001C05DF"/>
    <w:rsid w:val="001C2DA0"/>
    <w:rsid w:val="001C35F2"/>
    <w:rsid w:val="001C3944"/>
    <w:rsid w:val="001C5B18"/>
    <w:rsid w:val="001C73A5"/>
    <w:rsid w:val="001C7B74"/>
    <w:rsid w:val="001C7F0D"/>
    <w:rsid w:val="001D27C4"/>
    <w:rsid w:val="001D6292"/>
    <w:rsid w:val="001E0097"/>
    <w:rsid w:val="001E36AC"/>
    <w:rsid w:val="001E4BAB"/>
    <w:rsid w:val="001E5495"/>
    <w:rsid w:val="001E5904"/>
    <w:rsid w:val="001E615E"/>
    <w:rsid w:val="001E6D81"/>
    <w:rsid w:val="001F023F"/>
    <w:rsid w:val="001F0842"/>
    <w:rsid w:val="001F2200"/>
    <w:rsid w:val="001F2E7C"/>
    <w:rsid w:val="001F41B7"/>
    <w:rsid w:val="00200D55"/>
    <w:rsid w:val="00203911"/>
    <w:rsid w:val="00203F2C"/>
    <w:rsid w:val="00204AAA"/>
    <w:rsid w:val="00204BB8"/>
    <w:rsid w:val="00206239"/>
    <w:rsid w:val="00206383"/>
    <w:rsid w:val="002074EB"/>
    <w:rsid w:val="00207518"/>
    <w:rsid w:val="00207B84"/>
    <w:rsid w:val="00210953"/>
    <w:rsid w:val="002132B2"/>
    <w:rsid w:val="0021535F"/>
    <w:rsid w:val="00215EA3"/>
    <w:rsid w:val="00216A50"/>
    <w:rsid w:val="00221093"/>
    <w:rsid w:val="00222FAA"/>
    <w:rsid w:val="00223B1A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37F4B"/>
    <w:rsid w:val="002446D2"/>
    <w:rsid w:val="002449CB"/>
    <w:rsid w:val="00244E37"/>
    <w:rsid w:val="00244FAD"/>
    <w:rsid w:val="00245D00"/>
    <w:rsid w:val="00246194"/>
    <w:rsid w:val="002468C1"/>
    <w:rsid w:val="00253E4A"/>
    <w:rsid w:val="00254C6B"/>
    <w:rsid w:val="00254C90"/>
    <w:rsid w:val="0025574B"/>
    <w:rsid w:val="00256D7E"/>
    <w:rsid w:val="002610E7"/>
    <w:rsid w:val="00261AA8"/>
    <w:rsid w:val="0026203F"/>
    <w:rsid w:val="00263341"/>
    <w:rsid w:val="002640DF"/>
    <w:rsid w:val="002666EE"/>
    <w:rsid w:val="00270D54"/>
    <w:rsid w:val="0027294A"/>
    <w:rsid w:val="002732F7"/>
    <w:rsid w:val="0027382F"/>
    <w:rsid w:val="00275C41"/>
    <w:rsid w:val="00276937"/>
    <w:rsid w:val="00277871"/>
    <w:rsid w:val="0028080F"/>
    <w:rsid w:val="002809F5"/>
    <w:rsid w:val="00280E6B"/>
    <w:rsid w:val="00281CBC"/>
    <w:rsid w:val="00282197"/>
    <w:rsid w:val="002833D3"/>
    <w:rsid w:val="00284015"/>
    <w:rsid w:val="00284F19"/>
    <w:rsid w:val="00291330"/>
    <w:rsid w:val="00291940"/>
    <w:rsid w:val="002932D9"/>
    <w:rsid w:val="002936FC"/>
    <w:rsid w:val="00293CC7"/>
    <w:rsid w:val="0029548E"/>
    <w:rsid w:val="00295FA5"/>
    <w:rsid w:val="00297331"/>
    <w:rsid w:val="0029738D"/>
    <w:rsid w:val="002975B7"/>
    <w:rsid w:val="002A14B5"/>
    <w:rsid w:val="002A3410"/>
    <w:rsid w:val="002A38F3"/>
    <w:rsid w:val="002A65D0"/>
    <w:rsid w:val="002A6C5E"/>
    <w:rsid w:val="002A6CB9"/>
    <w:rsid w:val="002B0190"/>
    <w:rsid w:val="002B0275"/>
    <w:rsid w:val="002B068A"/>
    <w:rsid w:val="002B15E7"/>
    <w:rsid w:val="002B39A9"/>
    <w:rsid w:val="002B3BF2"/>
    <w:rsid w:val="002B4DC0"/>
    <w:rsid w:val="002B69D3"/>
    <w:rsid w:val="002C1875"/>
    <w:rsid w:val="002C1DD1"/>
    <w:rsid w:val="002C35A8"/>
    <w:rsid w:val="002C372D"/>
    <w:rsid w:val="002D0A95"/>
    <w:rsid w:val="002D2769"/>
    <w:rsid w:val="002D2AE0"/>
    <w:rsid w:val="002D3ADD"/>
    <w:rsid w:val="002D4172"/>
    <w:rsid w:val="002D5140"/>
    <w:rsid w:val="002D6341"/>
    <w:rsid w:val="002D63E7"/>
    <w:rsid w:val="002D6518"/>
    <w:rsid w:val="002D69D2"/>
    <w:rsid w:val="002D6B47"/>
    <w:rsid w:val="002E0166"/>
    <w:rsid w:val="002E0491"/>
    <w:rsid w:val="002E2D79"/>
    <w:rsid w:val="002E2ED6"/>
    <w:rsid w:val="002E3D16"/>
    <w:rsid w:val="002E432A"/>
    <w:rsid w:val="002E7694"/>
    <w:rsid w:val="002F0E4B"/>
    <w:rsid w:val="002F3571"/>
    <w:rsid w:val="002F3DB0"/>
    <w:rsid w:val="002F4541"/>
    <w:rsid w:val="002F57E9"/>
    <w:rsid w:val="002F5F05"/>
    <w:rsid w:val="003000E4"/>
    <w:rsid w:val="00300E43"/>
    <w:rsid w:val="0030103F"/>
    <w:rsid w:val="003018ED"/>
    <w:rsid w:val="00303C07"/>
    <w:rsid w:val="00306AD9"/>
    <w:rsid w:val="00310030"/>
    <w:rsid w:val="003148F3"/>
    <w:rsid w:val="003166C1"/>
    <w:rsid w:val="0031687F"/>
    <w:rsid w:val="00321110"/>
    <w:rsid w:val="003217F4"/>
    <w:rsid w:val="00323685"/>
    <w:rsid w:val="00324C1F"/>
    <w:rsid w:val="00325FEE"/>
    <w:rsid w:val="00326B31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07CA"/>
    <w:rsid w:val="0034113B"/>
    <w:rsid w:val="003414C6"/>
    <w:rsid w:val="0034162C"/>
    <w:rsid w:val="0034195B"/>
    <w:rsid w:val="00342765"/>
    <w:rsid w:val="00343F39"/>
    <w:rsid w:val="00345D8D"/>
    <w:rsid w:val="00346020"/>
    <w:rsid w:val="0035133E"/>
    <w:rsid w:val="00351D77"/>
    <w:rsid w:val="00353181"/>
    <w:rsid w:val="003531A4"/>
    <w:rsid w:val="003532FA"/>
    <w:rsid w:val="00353B9D"/>
    <w:rsid w:val="00353EB2"/>
    <w:rsid w:val="0035529F"/>
    <w:rsid w:val="003606CC"/>
    <w:rsid w:val="00360D0B"/>
    <w:rsid w:val="00362387"/>
    <w:rsid w:val="00363E7C"/>
    <w:rsid w:val="003653D5"/>
    <w:rsid w:val="0037114F"/>
    <w:rsid w:val="00372559"/>
    <w:rsid w:val="00373999"/>
    <w:rsid w:val="00374B3B"/>
    <w:rsid w:val="0037693F"/>
    <w:rsid w:val="003778B0"/>
    <w:rsid w:val="00377D62"/>
    <w:rsid w:val="00384003"/>
    <w:rsid w:val="0038452F"/>
    <w:rsid w:val="0038456F"/>
    <w:rsid w:val="0038607E"/>
    <w:rsid w:val="003918A8"/>
    <w:rsid w:val="0039206C"/>
    <w:rsid w:val="0039304D"/>
    <w:rsid w:val="00393276"/>
    <w:rsid w:val="003968C4"/>
    <w:rsid w:val="00396F89"/>
    <w:rsid w:val="00397928"/>
    <w:rsid w:val="003A1243"/>
    <w:rsid w:val="003A247E"/>
    <w:rsid w:val="003A2F07"/>
    <w:rsid w:val="003A2FCB"/>
    <w:rsid w:val="003A3789"/>
    <w:rsid w:val="003A522A"/>
    <w:rsid w:val="003A5B82"/>
    <w:rsid w:val="003A60E1"/>
    <w:rsid w:val="003A7E12"/>
    <w:rsid w:val="003B086B"/>
    <w:rsid w:val="003B2E73"/>
    <w:rsid w:val="003B2F3E"/>
    <w:rsid w:val="003B495D"/>
    <w:rsid w:val="003B520F"/>
    <w:rsid w:val="003B62C3"/>
    <w:rsid w:val="003C074A"/>
    <w:rsid w:val="003C0BDE"/>
    <w:rsid w:val="003C176B"/>
    <w:rsid w:val="003C4EC2"/>
    <w:rsid w:val="003C6338"/>
    <w:rsid w:val="003C786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DA8"/>
    <w:rsid w:val="003E20AD"/>
    <w:rsid w:val="003E2136"/>
    <w:rsid w:val="003E310C"/>
    <w:rsid w:val="003E37F1"/>
    <w:rsid w:val="003E4A38"/>
    <w:rsid w:val="003E4B79"/>
    <w:rsid w:val="003E5654"/>
    <w:rsid w:val="003E5F82"/>
    <w:rsid w:val="003E69B8"/>
    <w:rsid w:val="003E6D11"/>
    <w:rsid w:val="003F1443"/>
    <w:rsid w:val="003F1895"/>
    <w:rsid w:val="003F2E3D"/>
    <w:rsid w:val="003F3F63"/>
    <w:rsid w:val="003F5A5D"/>
    <w:rsid w:val="003F65D3"/>
    <w:rsid w:val="00400FAC"/>
    <w:rsid w:val="00401256"/>
    <w:rsid w:val="00401636"/>
    <w:rsid w:val="0040352B"/>
    <w:rsid w:val="004037F4"/>
    <w:rsid w:val="004051A4"/>
    <w:rsid w:val="00405DAD"/>
    <w:rsid w:val="004071E6"/>
    <w:rsid w:val="00412EB8"/>
    <w:rsid w:val="004139AA"/>
    <w:rsid w:val="00413DA2"/>
    <w:rsid w:val="00414449"/>
    <w:rsid w:val="00414876"/>
    <w:rsid w:val="00414ED9"/>
    <w:rsid w:val="00415BAB"/>
    <w:rsid w:val="00417053"/>
    <w:rsid w:val="00425180"/>
    <w:rsid w:val="00425965"/>
    <w:rsid w:val="00425DDC"/>
    <w:rsid w:val="004265BB"/>
    <w:rsid w:val="004274DF"/>
    <w:rsid w:val="00427F44"/>
    <w:rsid w:val="004303D9"/>
    <w:rsid w:val="00430E0E"/>
    <w:rsid w:val="00432163"/>
    <w:rsid w:val="0043267C"/>
    <w:rsid w:val="0043497F"/>
    <w:rsid w:val="00437584"/>
    <w:rsid w:val="0044155A"/>
    <w:rsid w:val="00442A5A"/>
    <w:rsid w:val="0044326B"/>
    <w:rsid w:val="0044699A"/>
    <w:rsid w:val="004469B0"/>
    <w:rsid w:val="004476BF"/>
    <w:rsid w:val="00447A49"/>
    <w:rsid w:val="004520C9"/>
    <w:rsid w:val="004533E2"/>
    <w:rsid w:val="004541E1"/>
    <w:rsid w:val="004542C3"/>
    <w:rsid w:val="00456206"/>
    <w:rsid w:val="00457424"/>
    <w:rsid w:val="004615DD"/>
    <w:rsid w:val="004619C8"/>
    <w:rsid w:val="00463136"/>
    <w:rsid w:val="00463412"/>
    <w:rsid w:val="00464694"/>
    <w:rsid w:val="00466486"/>
    <w:rsid w:val="004672B0"/>
    <w:rsid w:val="00467943"/>
    <w:rsid w:val="004710EB"/>
    <w:rsid w:val="00471E88"/>
    <w:rsid w:val="004741F9"/>
    <w:rsid w:val="00474FEB"/>
    <w:rsid w:val="00480240"/>
    <w:rsid w:val="00483BED"/>
    <w:rsid w:val="00483C1C"/>
    <w:rsid w:val="004844B1"/>
    <w:rsid w:val="00484D83"/>
    <w:rsid w:val="00490036"/>
    <w:rsid w:val="00492F3D"/>
    <w:rsid w:val="00493B16"/>
    <w:rsid w:val="00494058"/>
    <w:rsid w:val="0049579C"/>
    <w:rsid w:val="00495AC2"/>
    <w:rsid w:val="00496252"/>
    <w:rsid w:val="004A06AD"/>
    <w:rsid w:val="004A178A"/>
    <w:rsid w:val="004A31AF"/>
    <w:rsid w:val="004A3B26"/>
    <w:rsid w:val="004A4428"/>
    <w:rsid w:val="004A5F61"/>
    <w:rsid w:val="004A738C"/>
    <w:rsid w:val="004B082B"/>
    <w:rsid w:val="004B0A40"/>
    <w:rsid w:val="004B40CE"/>
    <w:rsid w:val="004B4B03"/>
    <w:rsid w:val="004B4B94"/>
    <w:rsid w:val="004B4E73"/>
    <w:rsid w:val="004B7429"/>
    <w:rsid w:val="004B7C5D"/>
    <w:rsid w:val="004B7E81"/>
    <w:rsid w:val="004C5261"/>
    <w:rsid w:val="004C6599"/>
    <w:rsid w:val="004C6909"/>
    <w:rsid w:val="004C7CA3"/>
    <w:rsid w:val="004D2FD8"/>
    <w:rsid w:val="004D349F"/>
    <w:rsid w:val="004D3DCF"/>
    <w:rsid w:val="004D4EF8"/>
    <w:rsid w:val="004D644E"/>
    <w:rsid w:val="004D7E53"/>
    <w:rsid w:val="004E0CB7"/>
    <w:rsid w:val="004E2001"/>
    <w:rsid w:val="004E2A3B"/>
    <w:rsid w:val="004E2F0A"/>
    <w:rsid w:val="004E487C"/>
    <w:rsid w:val="004E5A31"/>
    <w:rsid w:val="004E5F28"/>
    <w:rsid w:val="004E5F53"/>
    <w:rsid w:val="004F1117"/>
    <w:rsid w:val="004F141A"/>
    <w:rsid w:val="004F1A2D"/>
    <w:rsid w:val="004F3561"/>
    <w:rsid w:val="004F4FBF"/>
    <w:rsid w:val="004F6E83"/>
    <w:rsid w:val="00502B30"/>
    <w:rsid w:val="005059F2"/>
    <w:rsid w:val="005072C2"/>
    <w:rsid w:val="00510377"/>
    <w:rsid w:val="00510686"/>
    <w:rsid w:val="00511041"/>
    <w:rsid w:val="005127D2"/>
    <w:rsid w:val="005129D1"/>
    <w:rsid w:val="00512B9E"/>
    <w:rsid w:val="00513E8A"/>
    <w:rsid w:val="00514166"/>
    <w:rsid w:val="005152EC"/>
    <w:rsid w:val="00515C0C"/>
    <w:rsid w:val="00517102"/>
    <w:rsid w:val="0051782A"/>
    <w:rsid w:val="00520FD1"/>
    <w:rsid w:val="0052231D"/>
    <w:rsid w:val="00522D49"/>
    <w:rsid w:val="00527501"/>
    <w:rsid w:val="005278F9"/>
    <w:rsid w:val="0053006D"/>
    <w:rsid w:val="005301E5"/>
    <w:rsid w:val="0053094E"/>
    <w:rsid w:val="005324EF"/>
    <w:rsid w:val="0053448B"/>
    <w:rsid w:val="005363B6"/>
    <w:rsid w:val="00536AE6"/>
    <w:rsid w:val="00537BC8"/>
    <w:rsid w:val="00540369"/>
    <w:rsid w:val="005422C2"/>
    <w:rsid w:val="00542332"/>
    <w:rsid w:val="00542D70"/>
    <w:rsid w:val="00544519"/>
    <w:rsid w:val="00544E21"/>
    <w:rsid w:val="00547910"/>
    <w:rsid w:val="00547D3B"/>
    <w:rsid w:val="00550E78"/>
    <w:rsid w:val="00550FC6"/>
    <w:rsid w:val="005512E8"/>
    <w:rsid w:val="005545CE"/>
    <w:rsid w:val="00555BFF"/>
    <w:rsid w:val="00560E4B"/>
    <w:rsid w:val="00563764"/>
    <w:rsid w:val="00564046"/>
    <w:rsid w:val="0056468E"/>
    <w:rsid w:val="005647F0"/>
    <w:rsid w:val="00564BBD"/>
    <w:rsid w:val="00564E78"/>
    <w:rsid w:val="005738ED"/>
    <w:rsid w:val="00573EB4"/>
    <w:rsid w:val="00574042"/>
    <w:rsid w:val="00575EF1"/>
    <w:rsid w:val="00582157"/>
    <w:rsid w:val="00584AC3"/>
    <w:rsid w:val="00587155"/>
    <w:rsid w:val="005913D4"/>
    <w:rsid w:val="0059149B"/>
    <w:rsid w:val="0059250B"/>
    <w:rsid w:val="00593532"/>
    <w:rsid w:val="00593BB5"/>
    <w:rsid w:val="00596D21"/>
    <w:rsid w:val="00597C7E"/>
    <w:rsid w:val="005A262A"/>
    <w:rsid w:val="005A284D"/>
    <w:rsid w:val="005A32E8"/>
    <w:rsid w:val="005A349F"/>
    <w:rsid w:val="005A3522"/>
    <w:rsid w:val="005A3652"/>
    <w:rsid w:val="005B1318"/>
    <w:rsid w:val="005B1FEC"/>
    <w:rsid w:val="005B2650"/>
    <w:rsid w:val="005B44CA"/>
    <w:rsid w:val="005C10E8"/>
    <w:rsid w:val="005C2671"/>
    <w:rsid w:val="005C2BD0"/>
    <w:rsid w:val="005C5270"/>
    <w:rsid w:val="005C54C2"/>
    <w:rsid w:val="005C5729"/>
    <w:rsid w:val="005C69D6"/>
    <w:rsid w:val="005C6AB1"/>
    <w:rsid w:val="005C753A"/>
    <w:rsid w:val="005D1D96"/>
    <w:rsid w:val="005D3DD3"/>
    <w:rsid w:val="005D4512"/>
    <w:rsid w:val="005D6F08"/>
    <w:rsid w:val="005E1D81"/>
    <w:rsid w:val="005E2A1D"/>
    <w:rsid w:val="005E3590"/>
    <w:rsid w:val="005E3A55"/>
    <w:rsid w:val="005E507F"/>
    <w:rsid w:val="005E5DFA"/>
    <w:rsid w:val="005E79EC"/>
    <w:rsid w:val="005F1414"/>
    <w:rsid w:val="005F1C6B"/>
    <w:rsid w:val="005F1EB7"/>
    <w:rsid w:val="005F2151"/>
    <w:rsid w:val="005F4172"/>
    <w:rsid w:val="005F757E"/>
    <w:rsid w:val="005F785F"/>
    <w:rsid w:val="0060019E"/>
    <w:rsid w:val="006008A8"/>
    <w:rsid w:val="00601154"/>
    <w:rsid w:val="00601825"/>
    <w:rsid w:val="00601A70"/>
    <w:rsid w:val="00604EC7"/>
    <w:rsid w:val="00605EE2"/>
    <w:rsid w:val="00607536"/>
    <w:rsid w:val="0061118F"/>
    <w:rsid w:val="00611DCE"/>
    <w:rsid w:val="006127D1"/>
    <w:rsid w:val="00614034"/>
    <w:rsid w:val="00614C4D"/>
    <w:rsid w:val="00616F1C"/>
    <w:rsid w:val="00617ABA"/>
    <w:rsid w:val="006238B0"/>
    <w:rsid w:val="00624B34"/>
    <w:rsid w:val="00624CCC"/>
    <w:rsid w:val="00625DFA"/>
    <w:rsid w:val="006310E5"/>
    <w:rsid w:val="00631CC7"/>
    <w:rsid w:val="006362E5"/>
    <w:rsid w:val="0063691B"/>
    <w:rsid w:val="00642057"/>
    <w:rsid w:val="006435F7"/>
    <w:rsid w:val="00644990"/>
    <w:rsid w:val="006457C6"/>
    <w:rsid w:val="00645D60"/>
    <w:rsid w:val="00646A0C"/>
    <w:rsid w:val="006474E8"/>
    <w:rsid w:val="00650F61"/>
    <w:rsid w:val="00651C9C"/>
    <w:rsid w:val="00652215"/>
    <w:rsid w:val="00654078"/>
    <w:rsid w:val="00662DBA"/>
    <w:rsid w:val="0066399F"/>
    <w:rsid w:val="00663B3C"/>
    <w:rsid w:val="00663E06"/>
    <w:rsid w:val="00663F12"/>
    <w:rsid w:val="00665697"/>
    <w:rsid w:val="0066777A"/>
    <w:rsid w:val="00670D57"/>
    <w:rsid w:val="00671DB1"/>
    <w:rsid w:val="00672658"/>
    <w:rsid w:val="006736E9"/>
    <w:rsid w:val="006739B7"/>
    <w:rsid w:val="006740E7"/>
    <w:rsid w:val="00675703"/>
    <w:rsid w:val="00676B7A"/>
    <w:rsid w:val="0067733E"/>
    <w:rsid w:val="00677D46"/>
    <w:rsid w:val="00680314"/>
    <w:rsid w:val="00680C0D"/>
    <w:rsid w:val="0068163C"/>
    <w:rsid w:val="00681729"/>
    <w:rsid w:val="00681C8F"/>
    <w:rsid w:val="00682969"/>
    <w:rsid w:val="006841C3"/>
    <w:rsid w:val="00684A5A"/>
    <w:rsid w:val="00686377"/>
    <w:rsid w:val="00686A74"/>
    <w:rsid w:val="00687F4A"/>
    <w:rsid w:val="00690ECC"/>
    <w:rsid w:val="00690FC5"/>
    <w:rsid w:val="006932B0"/>
    <w:rsid w:val="00693C2B"/>
    <w:rsid w:val="00694153"/>
    <w:rsid w:val="0069594D"/>
    <w:rsid w:val="00696439"/>
    <w:rsid w:val="006A0A6B"/>
    <w:rsid w:val="006A0B25"/>
    <w:rsid w:val="006A0F40"/>
    <w:rsid w:val="006A279F"/>
    <w:rsid w:val="006A3AE4"/>
    <w:rsid w:val="006B0BE9"/>
    <w:rsid w:val="006B3434"/>
    <w:rsid w:val="006B4114"/>
    <w:rsid w:val="006B41AD"/>
    <w:rsid w:val="006B716A"/>
    <w:rsid w:val="006B7D77"/>
    <w:rsid w:val="006C11A0"/>
    <w:rsid w:val="006C2407"/>
    <w:rsid w:val="006C2578"/>
    <w:rsid w:val="006C31B1"/>
    <w:rsid w:val="006C5037"/>
    <w:rsid w:val="006C628A"/>
    <w:rsid w:val="006C7519"/>
    <w:rsid w:val="006D24A8"/>
    <w:rsid w:val="006D2D1F"/>
    <w:rsid w:val="006D40BF"/>
    <w:rsid w:val="006D5912"/>
    <w:rsid w:val="006E189C"/>
    <w:rsid w:val="006E36C1"/>
    <w:rsid w:val="006E3A28"/>
    <w:rsid w:val="006E5954"/>
    <w:rsid w:val="006E67DA"/>
    <w:rsid w:val="006E6B94"/>
    <w:rsid w:val="006E6BB8"/>
    <w:rsid w:val="006E7C60"/>
    <w:rsid w:val="006F1776"/>
    <w:rsid w:val="006F32D1"/>
    <w:rsid w:val="006F5A56"/>
    <w:rsid w:val="006F5EC5"/>
    <w:rsid w:val="006F7E97"/>
    <w:rsid w:val="00700F39"/>
    <w:rsid w:val="0070750A"/>
    <w:rsid w:val="00707D59"/>
    <w:rsid w:val="007100CF"/>
    <w:rsid w:val="0071102E"/>
    <w:rsid w:val="00712655"/>
    <w:rsid w:val="00712AE8"/>
    <w:rsid w:val="00712C82"/>
    <w:rsid w:val="00714930"/>
    <w:rsid w:val="00715A5E"/>
    <w:rsid w:val="00716EC6"/>
    <w:rsid w:val="00720CE7"/>
    <w:rsid w:val="007232ED"/>
    <w:rsid w:val="00724AAD"/>
    <w:rsid w:val="00725B27"/>
    <w:rsid w:val="007266DC"/>
    <w:rsid w:val="007271E6"/>
    <w:rsid w:val="007308A7"/>
    <w:rsid w:val="00731CEC"/>
    <w:rsid w:val="00731ED3"/>
    <w:rsid w:val="0073244F"/>
    <w:rsid w:val="00732F85"/>
    <w:rsid w:val="0073303E"/>
    <w:rsid w:val="00733360"/>
    <w:rsid w:val="00733A67"/>
    <w:rsid w:val="00733BEE"/>
    <w:rsid w:val="0073441C"/>
    <w:rsid w:val="0073496F"/>
    <w:rsid w:val="00735279"/>
    <w:rsid w:val="00735423"/>
    <w:rsid w:val="00735483"/>
    <w:rsid w:val="007356F2"/>
    <w:rsid w:val="007359DD"/>
    <w:rsid w:val="007361C0"/>
    <w:rsid w:val="007369AB"/>
    <w:rsid w:val="00737304"/>
    <w:rsid w:val="00741E92"/>
    <w:rsid w:val="00742624"/>
    <w:rsid w:val="00743A4C"/>
    <w:rsid w:val="007440C3"/>
    <w:rsid w:val="00744BE6"/>
    <w:rsid w:val="007506B0"/>
    <w:rsid w:val="00752CE0"/>
    <w:rsid w:val="00752EA9"/>
    <w:rsid w:val="00755B99"/>
    <w:rsid w:val="00755EBC"/>
    <w:rsid w:val="007560FA"/>
    <w:rsid w:val="007571D4"/>
    <w:rsid w:val="007579A5"/>
    <w:rsid w:val="00760DA8"/>
    <w:rsid w:val="00762424"/>
    <w:rsid w:val="007646D7"/>
    <w:rsid w:val="00764720"/>
    <w:rsid w:val="007647F6"/>
    <w:rsid w:val="00766151"/>
    <w:rsid w:val="00766E3B"/>
    <w:rsid w:val="0077118E"/>
    <w:rsid w:val="007731C7"/>
    <w:rsid w:val="00773EDA"/>
    <w:rsid w:val="00774402"/>
    <w:rsid w:val="00777D81"/>
    <w:rsid w:val="007820BC"/>
    <w:rsid w:val="007820C9"/>
    <w:rsid w:val="007835E6"/>
    <w:rsid w:val="007839A2"/>
    <w:rsid w:val="00783F86"/>
    <w:rsid w:val="00791ABC"/>
    <w:rsid w:val="007938FA"/>
    <w:rsid w:val="00794E9B"/>
    <w:rsid w:val="00795F88"/>
    <w:rsid w:val="0079694E"/>
    <w:rsid w:val="00797FFA"/>
    <w:rsid w:val="007A1B51"/>
    <w:rsid w:val="007A4621"/>
    <w:rsid w:val="007A52AC"/>
    <w:rsid w:val="007A7B25"/>
    <w:rsid w:val="007A7C4C"/>
    <w:rsid w:val="007A7F37"/>
    <w:rsid w:val="007B0312"/>
    <w:rsid w:val="007B0823"/>
    <w:rsid w:val="007B0DA7"/>
    <w:rsid w:val="007B0DD0"/>
    <w:rsid w:val="007B1028"/>
    <w:rsid w:val="007B3940"/>
    <w:rsid w:val="007B3DFF"/>
    <w:rsid w:val="007B47E8"/>
    <w:rsid w:val="007B5C13"/>
    <w:rsid w:val="007B6864"/>
    <w:rsid w:val="007B6EAE"/>
    <w:rsid w:val="007B78E3"/>
    <w:rsid w:val="007C26E5"/>
    <w:rsid w:val="007C30FB"/>
    <w:rsid w:val="007C38BD"/>
    <w:rsid w:val="007C38D5"/>
    <w:rsid w:val="007C3FDB"/>
    <w:rsid w:val="007C4DC4"/>
    <w:rsid w:val="007C4DF9"/>
    <w:rsid w:val="007D0CB9"/>
    <w:rsid w:val="007D19E3"/>
    <w:rsid w:val="007D40EE"/>
    <w:rsid w:val="007D5768"/>
    <w:rsid w:val="007E2084"/>
    <w:rsid w:val="007E2F3A"/>
    <w:rsid w:val="007E2FCC"/>
    <w:rsid w:val="007E571F"/>
    <w:rsid w:val="007E7757"/>
    <w:rsid w:val="007F092C"/>
    <w:rsid w:val="007F1B1A"/>
    <w:rsid w:val="007F3648"/>
    <w:rsid w:val="007F371A"/>
    <w:rsid w:val="007F7A2A"/>
    <w:rsid w:val="0080215E"/>
    <w:rsid w:val="00802AC4"/>
    <w:rsid w:val="00803F93"/>
    <w:rsid w:val="008046FE"/>
    <w:rsid w:val="00805192"/>
    <w:rsid w:val="00810154"/>
    <w:rsid w:val="008101E9"/>
    <w:rsid w:val="00812026"/>
    <w:rsid w:val="00812688"/>
    <w:rsid w:val="00812CEB"/>
    <w:rsid w:val="0081484E"/>
    <w:rsid w:val="00817B69"/>
    <w:rsid w:val="00820184"/>
    <w:rsid w:val="00820300"/>
    <w:rsid w:val="00820C85"/>
    <w:rsid w:val="008213C4"/>
    <w:rsid w:val="00824418"/>
    <w:rsid w:val="0082455B"/>
    <w:rsid w:val="008251E7"/>
    <w:rsid w:val="0082534C"/>
    <w:rsid w:val="00825C32"/>
    <w:rsid w:val="00825DE7"/>
    <w:rsid w:val="0082627D"/>
    <w:rsid w:val="00827CCA"/>
    <w:rsid w:val="00827D8E"/>
    <w:rsid w:val="00831ACA"/>
    <w:rsid w:val="00833357"/>
    <w:rsid w:val="008346E5"/>
    <w:rsid w:val="00835535"/>
    <w:rsid w:val="00840450"/>
    <w:rsid w:val="00840590"/>
    <w:rsid w:val="00841F4F"/>
    <w:rsid w:val="0084454E"/>
    <w:rsid w:val="008451FC"/>
    <w:rsid w:val="00845D1F"/>
    <w:rsid w:val="008610AE"/>
    <w:rsid w:val="00863677"/>
    <w:rsid w:val="00865ADF"/>
    <w:rsid w:val="00865BE7"/>
    <w:rsid w:val="00866D43"/>
    <w:rsid w:val="0086734E"/>
    <w:rsid w:val="00867F7E"/>
    <w:rsid w:val="008730F7"/>
    <w:rsid w:val="008752AD"/>
    <w:rsid w:val="008763C8"/>
    <w:rsid w:val="00877634"/>
    <w:rsid w:val="00881FD8"/>
    <w:rsid w:val="00885950"/>
    <w:rsid w:val="00886B20"/>
    <w:rsid w:val="00887CDA"/>
    <w:rsid w:val="00891988"/>
    <w:rsid w:val="0089574F"/>
    <w:rsid w:val="0089677F"/>
    <w:rsid w:val="008A0C74"/>
    <w:rsid w:val="008A2496"/>
    <w:rsid w:val="008A31ED"/>
    <w:rsid w:val="008A4FFE"/>
    <w:rsid w:val="008A712C"/>
    <w:rsid w:val="008B003B"/>
    <w:rsid w:val="008B33E6"/>
    <w:rsid w:val="008B535E"/>
    <w:rsid w:val="008B557B"/>
    <w:rsid w:val="008B704D"/>
    <w:rsid w:val="008B7D99"/>
    <w:rsid w:val="008C3D96"/>
    <w:rsid w:val="008C4EE9"/>
    <w:rsid w:val="008C584E"/>
    <w:rsid w:val="008D03D7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0462"/>
    <w:rsid w:val="008E12BA"/>
    <w:rsid w:val="008E527D"/>
    <w:rsid w:val="008E59A5"/>
    <w:rsid w:val="008E5ADF"/>
    <w:rsid w:val="008E6DBF"/>
    <w:rsid w:val="008E7C9A"/>
    <w:rsid w:val="008F035C"/>
    <w:rsid w:val="008F11E9"/>
    <w:rsid w:val="008F12EA"/>
    <w:rsid w:val="008F2416"/>
    <w:rsid w:val="008F3B7B"/>
    <w:rsid w:val="008F4154"/>
    <w:rsid w:val="008F46EC"/>
    <w:rsid w:val="008F56A8"/>
    <w:rsid w:val="008F7115"/>
    <w:rsid w:val="0090320B"/>
    <w:rsid w:val="00904B65"/>
    <w:rsid w:val="00905BE7"/>
    <w:rsid w:val="00910241"/>
    <w:rsid w:val="00911A59"/>
    <w:rsid w:val="00911B12"/>
    <w:rsid w:val="00911C16"/>
    <w:rsid w:val="00912FEF"/>
    <w:rsid w:val="00913603"/>
    <w:rsid w:val="00913D9C"/>
    <w:rsid w:val="00915586"/>
    <w:rsid w:val="00917119"/>
    <w:rsid w:val="00917951"/>
    <w:rsid w:val="00923AC4"/>
    <w:rsid w:val="0092785D"/>
    <w:rsid w:val="009303F6"/>
    <w:rsid w:val="00931002"/>
    <w:rsid w:val="0093246F"/>
    <w:rsid w:val="009368B9"/>
    <w:rsid w:val="00936BF8"/>
    <w:rsid w:val="0093726A"/>
    <w:rsid w:val="00940C94"/>
    <w:rsid w:val="009424E3"/>
    <w:rsid w:val="009444E3"/>
    <w:rsid w:val="00944BF7"/>
    <w:rsid w:val="00944C5E"/>
    <w:rsid w:val="0094507E"/>
    <w:rsid w:val="00945781"/>
    <w:rsid w:val="00946C4E"/>
    <w:rsid w:val="00950CEA"/>
    <w:rsid w:val="00950DE8"/>
    <w:rsid w:val="009512FF"/>
    <w:rsid w:val="00951895"/>
    <w:rsid w:val="009524AF"/>
    <w:rsid w:val="0095266C"/>
    <w:rsid w:val="009538DF"/>
    <w:rsid w:val="00956877"/>
    <w:rsid w:val="00962C88"/>
    <w:rsid w:val="009659F0"/>
    <w:rsid w:val="00967981"/>
    <w:rsid w:val="00967C0A"/>
    <w:rsid w:val="0097185B"/>
    <w:rsid w:val="00971DAE"/>
    <w:rsid w:val="0097260B"/>
    <w:rsid w:val="009729B8"/>
    <w:rsid w:val="00974414"/>
    <w:rsid w:val="009744DC"/>
    <w:rsid w:val="00974AA5"/>
    <w:rsid w:val="00975C77"/>
    <w:rsid w:val="00977990"/>
    <w:rsid w:val="00982FE1"/>
    <w:rsid w:val="00983D45"/>
    <w:rsid w:val="00985B7F"/>
    <w:rsid w:val="00985E36"/>
    <w:rsid w:val="0098659B"/>
    <w:rsid w:val="009869FE"/>
    <w:rsid w:val="009878EF"/>
    <w:rsid w:val="00990A88"/>
    <w:rsid w:val="00997345"/>
    <w:rsid w:val="00997982"/>
    <w:rsid w:val="009A0FA6"/>
    <w:rsid w:val="009A5254"/>
    <w:rsid w:val="009A545D"/>
    <w:rsid w:val="009A5688"/>
    <w:rsid w:val="009A5714"/>
    <w:rsid w:val="009A797A"/>
    <w:rsid w:val="009B0210"/>
    <w:rsid w:val="009B04B0"/>
    <w:rsid w:val="009B0E2A"/>
    <w:rsid w:val="009B15C0"/>
    <w:rsid w:val="009B2340"/>
    <w:rsid w:val="009B4EA2"/>
    <w:rsid w:val="009B4F5A"/>
    <w:rsid w:val="009B7EA2"/>
    <w:rsid w:val="009C0B9C"/>
    <w:rsid w:val="009C143C"/>
    <w:rsid w:val="009C188F"/>
    <w:rsid w:val="009C1DF7"/>
    <w:rsid w:val="009C2081"/>
    <w:rsid w:val="009C4646"/>
    <w:rsid w:val="009C57DC"/>
    <w:rsid w:val="009C765C"/>
    <w:rsid w:val="009C775C"/>
    <w:rsid w:val="009D0964"/>
    <w:rsid w:val="009D36C5"/>
    <w:rsid w:val="009D59EE"/>
    <w:rsid w:val="009D6425"/>
    <w:rsid w:val="009D6457"/>
    <w:rsid w:val="009D72A5"/>
    <w:rsid w:val="009D7D0C"/>
    <w:rsid w:val="009E1607"/>
    <w:rsid w:val="009E21CA"/>
    <w:rsid w:val="009E25FC"/>
    <w:rsid w:val="009E6314"/>
    <w:rsid w:val="009E791F"/>
    <w:rsid w:val="009E7DF2"/>
    <w:rsid w:val="009F1C94"/>
    <w:rsid w:val="009F743B"/>
    <w:rsid w:val="00A02048"/>
    <w:rsid w:val="00A02058"/>
    <w:rsid w:val="00A02D33"/>
    <w:rsid w:val="00A03787"/>
    <w:rsid w:val="00A04B14"/>
    <w:rsid w:val="00A059AA"/>
    <w:rsid w:val="00A06E15"/>
    <w:rsid w:val="00A11EB1"/>
    <w:rsid w:val="00A12E23"/>
    <w:rsid w:val="00A141A8"/>
    <w:rsid w:val="00A1458F"/>
    <w:rsid w:val="00A14A24"/>
    <w:rsid w:val="00A14AAF"/>
    <w:rsid w:val="00A2734F"/>
    <w:rsid w:val="00A31829"/>
    <w:rsid w:val="00A3289B"/>
    <w:rsid w:val="00A35E60"/>
    <w:rsid w:val="00A36DDC"/>
    <w:rsid w:val="00A37655"/>
    <w:rsid w:val="00A3771B"/>
    <w:rsid w:val="00A3786E"/>
    <w:rsid w:val="00A379D6"/>
    <w:rsid w:val="00A37B2B"/>
    <w:rsid w:val="00A40C0F"/>
    <w:rsid w:val="00A43AD1"/>
    <w:rsid w:val="00A46194"/>
    <w:rsid w:val="00A52516"/>
    <w:rsid w:val="00A52681"/>
    <w:rsid w:val="00A52E45"/>
    <w:rsid w:val="00A52EE6"/>
    <w:rsid w:val="00A53E0E"/>
    <w:rsid w:val="00A5706C"/>
    <w:rsid w:val="00A60148"/>
    <w:rsid w:val="00A61B66"/>
    <w:rsid w:val="00A61DDB"/>
    <w:rsid w:val="00A63939"/>
    <w:rsid w:val="00A63D0E"/>
    <w:rsid w:val="00A66BA2"/>
    <w:rsid w:val="00A70FBC"/>
    <w:rsid w:val="00A71175"/>
    <w:rsid w:val="00A73FEF"/>
    <w:rsid w:val="00A76244"/>
    <w:rsid w:val="00A76B9E"/>
    <w:rsid w:val="00A804B8"/>
    <w:rsid w:val="00A83E7F"/>
    <w:rsid w:val="00A8493E"/>
    <w:rsid w:val="00A85C3E"/>
    <w:rsid w:val="00A85DC7"/>
    <w:rsid w:val="00A90EA9"/>
    <w:rsid w:val="00A910B3"/>
    <w:rsid w:val="00A9185A"/>
    <w:rsid w:val="00A92184"/>
    <w:rsid w:val="00A956F4"/>
    <w:rsid w:val="00A96BE7"/>
    <w:rsid w:val="00A97154"/>
    <w:rsid w:val="00A97DE4"/>
    <w:rsid w:val="00AA1C06"/>
    <w:rsid w:val="00AA3703"/>
    <w:rsid w:val="00AA5249"/>
    <w:rsid w:val="00AA5B65"/>
    <w:rsid w:val="00AA5E83"/>
    <w:rsid w:val="00AA77FE"/>
    <w:rsid w:val="00AB1327"/>
    <w:rsid w:val="00AB15E2"/>
    <w:rsid w:val="00AB2002"/>
    <w:rsid w:val="00AB3BC6"/>
    <w:rsid w:val="00AB4B83"/>
    <w:rsid w:val="00AB5E9C"/>
    <w:rsid w:val="00AB63E8"/>
    <w:rsid w:val="00AB6AF2"/>
    <w:rsid w:val="00AB7994"/>
    <w:rsid w:val="00AB7D5F"/>
    <w:rsid w:val="00AC0C76"/>
    <w:rsid w:val="00AC234E"/>
    <w:rsid w:val="00AC4CE4"/>
    <w:rsid w:val="00AC4D63"/>
    <w:rsid w:val="00AC5C2A"/>
    <w:rsid w:val="00AC628D"/>
    <w:rsid w:val="00AC76EC"/>
    <w:rsid w:val="00AC7BAE"/>
    <w:rsid w:val="00AC7F0E"/>
    <w:rsid w:val="00AD0541"/>
    <w:rsid w:val="00AD209C"/>
    <w:rsid w:val="00AD378D"/>
    <w:rsid w:val="00AD400C"/>
    <w:rsid w:val="00AD424E"/>
    <w:rsid w:val="00AD58C7"/>
    <w:rsid w:val="00AD7EA4"/>
    <w:rsid w:val="00AE4852"/>
    <w:rsid w:val="00AE494E"/>
    <w:rsid w:val="00AE56DF"/>
    <w:rsid w:val="00AE6090"/>
    <w:rsid w:val="00AE6D2E"/>
    <w:rsid w:val="00AF06C3"/>
    <w:rsid w:val="00AF160D"/>
    <w:rsid w:val="00AF1AFE"/>
    <w:rsid w:val="00AF3DC7"/>
    <w:rsid w:val="00AF79BA"/>
    <w:rsid w:val="00AF7BBF"/>
    <w:rsid w:val="00B00776"/>
    <w:rsid w:val="00B018A9"/>
    <w:rsid w:val="00B01B14"/>
    <w:rsid w:val="00B01B3B"/>
    <w:rsid w:val="00B038E6"/>
    <w:rsid w:val="00B03D9A"/>
    <w:rsid w:val="00B0537A"/>
    <w:rsid w:val="00B06B8F"/>
    <w:rsid w:val="00B10831"/>
    <w:rsid w:val="00B109B8"/>
    <w:rsid w:val="00B1214B"/>
    <w:rsid w:val="00B122B1"/>
    <w:rsid w:val="00B151F7"/>
    <w:rsid w:val="00B177D9"/>
    <w:rsid w:val="00B17FB9"/>
    <w:rsid w:val="00B20F8C"/>
    <w:rsid w:val="00B24D8B"/>
    <w:rsid w:val="00B26EC1"/>
    <w:rsid w:val="00B314ED"/>
    <w:rsid w:val="00B32BEA"/>
    <w:rsid w:val="00B3313B"/>
    <w:rsid w:val="00B33C2C"/>
    <w:rsid w:val="00B3433A"/>
    <w:rsid w:val="00B35077"/>
    <w:rsid w:val="00B36816"/>
    <w:rsid w:val="00B37877"/>
    <w:rsid w:val="00B40C48"/>
    <w:rsid w:val="00B41CFA"/>
    <w:rsid w:val="00B434E3"/>
    <w:rsid w:val="00B46EF3"/>
    <w:rsid w:val="00B478C6"/>
    <w:rsid w:val="00B50787"/>
    <w:rsid w:val="00B51630"/>
    <w:rsid w:val="00B523F1"/>
    <w:rsid w:val="00B53183"/>
    <w:rsid w:val="00B531C7"/>
    <w:rsid w:val="00B534B3"/>
    <w:rsid w:val="00B54D7F"/>
    <w:rsid w:val="00B54E47"/>
    <w:rsid w:val="00B55AC8"/>
    <w:rsid w:val="00B5677A"/>
    <w:rsid w:val="00B57987"/>
    <w:rsid w:val="00B57BD0"/>
    <w:rsid w:val="00B62311"/>
    <w:rsid w:val="00B62665"/>
    <w:rsid w:val="00B64277"/>
    <w:rsid w:val="00B66E12"/>
    <w:rsid w:val="00B67648"/>
    <w:rsid w:val="00B70EE4"/>
    <w:rsid w:val="00B71F17"/>
    <w:rsid w:val="00B73330"/>
    <w:rsid w:val="00B7340C"/>
    <w:rsid w:val="00B73B51"/>
    <w:rsid w:val="00B7462B"/>
    <w:rsid w:val="00B76BEB"/>
    <w:rsid w:val="00B76E24"/>
    <w:rsid w:val="00B774BF"/>
    <w:rsid w:val="00B77A50"/>
    <w:rsid w:val="00B8116D"/>
    <w:rsid w:val="00B81B19"/>
    <w:rsid w:val="00B82AF8"/>
    <w:rsid w:val="00B83057"/>
    <w:rsid w:val="00B8320A"/>
    <w:rsid w:val="00B834A8"/>
    <w:rsid w:val="00B8698C"/>
    <w:rsid w:val="00B86F98"/>
    <w:rsid w:val="00B9000F"/>
    <w:rsid w:val="00B91BE0"/>
    <w:rsid w:val="00B91E85"/>
    <w:rsid w:val="00B92276"/>
    <w:rsid w:val="00B93A91"/>
    <w:rsid w:val="00B95FBA"/>
    <w:rsid w:val="00B97C05"/>
    <w:rsid w:val="00BA02C6"/>
    <w:rsid w:val="00BA0D98"/>
    <w:rsid w:val="00BA25CE"/>
    <w:rsid w:val="00BA3BA5"/>
    <w:rsid w:val="00BA45B9"/>
    <w:rsid w:val="00BA5C70"/>
    <w:rsid w:val="00BB02DC"/>
    <w:rsid w:val="00BB1E29"/>
    <w:rsid w:val="00BB1F15"/>
    <w:rsid w:val="00BB2064"/>
    <w:rsid w:val="00BB4D09"/>
    <w:rsid w:val="00BB5BEB"/>
    <w:rsid w:val="00BB647E"/>
    <w:rsid w:val="00BB6612"/>
    <w:rsid w:val="00BC051C"/>
    <w:rsid w:val="00BC11FD"/>
    <w:rsid w:val="00BC1240"/>
    <w:rsid w:val="00BC15CE"/>
    <w:rsid w:val="00BC2105"/>
    <w:rsid w:val="00BC29A6"/>
    <w:rsid w:val="00BC2F47"/>
    <w:rsid w:val="00BC32B1"/>
    <w:rsid w:val="00BC43FC"/>
    <w:rsid w:val="00BC634C"/>
    <w:rsid w:val="00BC6A7B"/>
    <w:rsid w:val="00BC761E"/>
    <w:rsid w:val="00BC7C65"/>
    <w:rsid w:val="00BC7EF3"/>
    <w:rsid w:val="00BD41DB"/>
    <w:rsid w:val="00BE2464"/>
    <w:rsid w:val="00BE2682"/>
    <w:rsid w:val="00BE4371"/>
    <w:rsid w:val="00BE474B"/>
    <w:rsid w:val="00BE571F"/>
    <w:rsid w:val="00BE5B04"/>
    <w:rsid w:val="00BE66E8"/>
    <w:rsid w:val="00BF1074"/>
    <w:rsid w:val="00BF1D25"/>
    <w:rsid w:val="00BF2272"/>
    <w:rsid w:val="00BF2AA2"/>
    <w:rsid w:val="00BF2B00"/>
    <w:rsid w:val="00BF3316"/>
    <w:rsid w:val="00BF3E2D"/>
    <w:rsid w:val="00BF4238"/>
    <w:rsid w:val="00BF4811"/>
    <w:rsid w:val="00BF4A5C"/>
    <w:rsid w:val="00BF743C"/>
    <w:rsid w:val="00C01D66"/>
    <w:rsid w:val="00C05535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724"/>
    <w:rsid w:val="00C145E9"/>
    <w:rsid w:val="00C15AE3"/>
    <w:rsid w:val="00C15E3C"/>
    <w:rsid w:val="00C16A1D"/>
    <w:rsid w:val="00C16FDC"/>
    <w:rsid w:val="00C20BAC"/>
    <w:rsid w:val="00C21090"/>
    <w:rsid w:val="00C214C6"/>
    <w:rsid w:val="00C23171"/>
    <w:rsid w:val="00C239DF"/>
    <w:rsid w:val="00C23A4C"/>
    <w:rsid w:val="00C2594A"/>
    <w:rsid w:val="00C270B2"/>
    <w:rsid w:val="00C34209"/>
    <w:rsid w:val="00C359A4"/>
    <w:rsid w:val="00C3682E"/>
    <w:rsid w:val="00C3748E"/>
    <w:rsid w:val="00C40138"/>
    <w:rsid w:val="00C40EFE"/>
    <w:rsid w:val="00C41EC3"/>
    <w:rsid w:val="00C435A2"/>
    <w:rsid w:val="00C43F14"/>
    <w:rsid w:val="00C4579A"/>
    <w:rsid w:val="00C51EC9"/>
    <w:rsid w:val="00C5327C"/>
    <w:rsid w:val="00C53AE7"/>
    <w:rsid w:val="00C558CC"/>
    <w:rsid w:val="00C55A93"/>
    <w:rsid w:val="00C5691E"/>
    <w:rsid w:val="00C57C9F"/>
    <w:rsid w:val="00C618F9"/>
    <w:rsid w:val="00C62633"/>
    <w:rsid w:val="00C63445"/>
    <w:rsid w:val="00C63549"/>
    <w:rsid w:val="00C64CA2"/>
    <w:rsid w:val="00C66742"/>
    <w:rsid w:val="00C667A4"/>
    <w:rsid w:val="00C677E3"/>
    <w:rsid w:val="00C71D18"/>
    <w:rsid w:val="00C73627"/>
    <w:rsid w:val="00C752D7"/>
    <w:rsid w:val="00C75C09"/>
    <w:rsid w:val="00C80FD2"/>
    <w:rsid w:val="00C811DD"/>
    <w:rsid w:val="00C81AE5"/>
    <w:rsid w:val="00C85322"/>
    <w:rsid w:val="00C860F4"/>
    <w:rsid w:val="00C861B6"/>
    <w:rsid w:val="00C86235"/>
    <w:rsid w:val="00C86797"/>
    <w:rsid w:val="00C87103"/>
    <w:rsid w:val="00C91EA5"/>
    <w:rsid w:val="00C92B8E"/>
    <w:rsid w:val="00C9315B"/>
    <w:rsid w:val="00C96606"/>
    <w:rsid w:val="00C96A6B"/>
    <w:rsid w:val="00C96FB3"/>
    <w:rsid w:val="00C96FC1"/>
    <w:rsid w:val="00C9774E"/>
    <w:rsid w:val="00C9780A"/>
    <w:rsid w:val="00CA216E"/>
    <w:rsid w:val="00CA25A1"/>
    <w:rsid w:val="00CA5684"/>
    <w:rsid w:val="00CA7877"/>
    <w:rsid w:val="00CB2F00"/>
    <w:rsid w:val="00CB3751"/>
    <w:rsid w:val="00CB3F99"/>
    <w:rsid w:val="00CB5634"/>
    <w:rsid w:val="00CB5A1F"/>
    <w:rsid w:val="00CB63EF"/>
    <w:rsid w:val="00CB6531"/>
    <w:rsid w:val="00CB7839"/>
    <w:rsid w:val="00CC0489"/>
    <w:rsid w:val="00CC0F4B"/>
    <w:rsid w:val="00CC2494"/>
    <w:rsid w:val="00CC3E82"/>
    <w:rsid w:val="00CC66E6"/>
    <w:rsid w:val="00CD0BD5"/>
    <w:rsid w:val="00CD1342"/>
    <w:rsid w:val="00CD1C99"/>
    <w:rsid w:val="00CD2FE3"/>
    <w:rsid w:val="00CD3D60"/>
    <w:rsid w:val="00CE04EE"/>
    <w:rsid w:val="00CE3E11"/>
    <w:rsid w:val="00CE44E1"/>
    <w:rsid w:val="00CF12F7"/>
    <w:rsid w:val="00CF25B8"/>
    <w:rsid w:val="00CF2BBB"/>
    <w:rsid w:val="00CF39BD"/>
    <w:rsid w:val="00CF3B80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2798"/>
    <w:rsid w:val="00D1284B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21F57"/>
    <w:rsid w:val="00D27430"/>
    <w:rsid w:val="00D313D2"/>
    <w:rsid w:val="00D32D0D"/>
    <w:rsid w:val="00D358BE"/>
    <w:rsid w:val="00D3754F"/>
    <w:rsid w:val="00D43690"/>
    <w:rsid w:val="00D44BEE"/>
    <w:rsid w:val="00D44F15"/>
    <w:rsid w:val="00D45BBA"/>
    <w:rsid w:val="00D4613A"/>
    <w:rsid w:val="00D46B84"/>
    <w:rsid w:val="00D4711F"/>
    <w:rsid w:val="00D51CE5"/>
    <w:rsid w:val="00D5300F"/>
    <w:rsid w:val="00D533A5"/>
    <w:rsid w:val="00D539E7"/>
    <w:rsid w:val="00D5441F"/>
    <w:rsid w:val="00D56F7F"/>
    <w:rsid w:val="00D57E4A"/>
    <w:rsid w:val="00D614D2"/>
    <w:rsid w:val="00D62A82"/>
    <w:rsid w:val="00D647C8"/>
    <w:rsid w:val="00D64B87"/>
    <w:rsid w:val="00D6683F"/>
    <w:rsid w:val="00D66FA4"/>
    <w:rsid w:val="00D67454"/>
    <w:rsid w:val="00D70E3A"/>
    <w:rsid w:val="00D718F1"/>
    <w:rsid w:val="00D7240D"/>
    <w:rsid w:val="00D724AF"/>
    <w:rsid w:val="00D755CB"/>
    <w:rsid w:val="00D758AD"/>
    <w:rsid w:val="00D762B2"/>
    <w:rsid w:val="00D76681"/>
    <w:rsid w:val="00D772CD"/>
    <w:rsid w:val="00D77A68"/>
    <w:rsid w:val="00D81227"/>
    <w:rsid w:val="00D861A1"/>
    <w:rsid w:val="00D91030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A06F6"/>
    <w:rsid w:val="00DA10E0"/>
    <w:rsid w:val="00DA1397"/>
    <w:rsid w:val="00DA17F0"/>
    <w:rsid w:val="00DA18F5"/>
    <w:rsid w:val="00DA2252"/>
    <w:rsid w:val="00DA2266"/>
    <w:rsid w:val="00DA25F1"/>
    <w:rsid w:val="00DA4791"/>
    <w:rsid w:val="00DA49B9"/>
    <w:rsid w:val="00DA4FBD"/>
    <w:rsid w:val="00DA551C"/>
    <w:rsid w:val="00DA64AF"/>
    <w:rsid w:val="00DB01C7"/>
    <w:rsid w:val="00DB0820"/>
    <w:rsid w:val="00DB170C"/>
    <w:rsid w:val="00DB338E"/>
    <w:rsid w:val="00DB60BF"/>
    <w:rsid w:val="00DC1B8E"/>
    <w:rsid w:val="00DC2F4F"/>
    <w:rsid w:val="00DC4135"/>
    <w:rsid w:val="00DC4DE4"/>
    <w:rsid w:val="00DC5722"/>
    <w:rsid w:val="00DC5CA3"/>
    <w:rsid w:val="00DC66B6"/>
    <w:rsid w:val="00DC76B9"/>
    <w:rsid w:val="00DC7A22"/>
    <w:rsid w:val="00DD1C25"/>
    <w:rsid w:val="00DD331C"/>
    <w:rsid w:val="00DD493A"/>
    <w:rsid w:val="00DD49C3"/>
    <w:rsid w:val="00DD58EB"/>
    <w:rsid w:val="00DD60E4"/>
    <w:rsid w:val="00DD6347"/>
    <w:rsid w:val="00DD6902"/>
    <w:rsid w:val="00DD7F55"/>
    <w:rsid w:val="00DE064F"/>
    <w:rsid w:val="00DE2A3E"/>
    <w:rsid w:val="00DE2F6C"/>
    <w:rsid w:val="00DE3F32"/>
    <w:rsid w:val="00DE7502"/>
    <w:rsid w:val="00DE7565"/>
    <w:rsid w:val="00DE7EEA"/>
    <w:rsid w:val="00DF4FDC"/>
    <w:rsid w:val="00DF5BE3"/>
    <w:rsid w:val="00DF5E75"/>
    <w:rsid w:val="00DF6212"/>
    <w:rsid w:val="00DF7A19"/>
    <w:rsid w:val="00E00E06"/>
    <w:rsid w:val="00E028DF"/>
    <w:rsid w:val="00E03751"/>
    <w:rsid w:val="00E0574A"/>
    <w:rsid w:val="00E072F5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6CE"/>
    <w:rsid w:val="00E17844"/>
    <w:rsid w:val="00E202FD"/>
    <w:rsid w:val="00E20B9F"/>
    <w:rsid w:val="00E22FF7"/>
    <w:rsid w:val="00E25164"/>
    <w:rsid w:val="00E2790C"/>
    <w:rsid w:val="00E30F66"/>
    <w:rsid w:val="00E32671"/>
    <w:rsid w:val="00E3351D"/>
    <w:rsid w:val="00E33752"/>
    <w:rsid w:val="00E34A40"/>
    <w:rsid w:val="00E3579F"/>
    <w:rsid w:val="00E36BBB"/>
    <w:rsid w:val="00E37B80"/>
    <w:rsid w:val="00E45190"/>
    <w:rsid w:val="00E451A2"/>
    <w:rsid w:val="00E452A7"/>
    <w:rsid w:val="00E45F4B"/>
    <w:rsid w:val="00E47D4E"/>
    <w:rsid w:val="00E5054F"/>
    <w:rsid w:val="00E50D3E"/>
    <w:rsid w:val="00E52407"/>
    <w:rsid w:val="00E528E3"/>
    <w:rsid w:val="00E52CA0"/>
    <w:rsid w:val="00E53078"/>
    <w:rsid w:val="00E551E0"/>
    <w:rsid w:val="00E55880"/>
    <w:rsid w:val="00E55926"/>
    <w:rsid w:val="00E559ED"/>
    <w:rsid w:val="00E56953"/>
    <w:rsid w:val="00E56DDD"/>
    <w:rsid w:val="00E60457"/>
    <w:rsid w:val="00E618A0"/>
    <w:rsid w:val="00E62A94"/>
    <w:rsid w:val="00E63C5B"/>
    <w:rsid w:val="00E6425D"/>
    <w:rsid w:val="00E65DAC"/>
    <w:rsid w:val="00E7104C"/>
    <w:rsid w:val="00E717D8"/>
    <w:rsid w:val="00E7189B"/>
    <w:rsid w:val="00E71A32"/>
    <w:rsid w:val="00E723B7"/>
    <w:rsid w:val="00E72FD6"/>
    <w:rsid w:val="00E735FC"/>
    <w:rsid w:val="00E750F8"/>
    <w:rsid w:val="00E752E7"/>
    <w:rsid w:val="00E77EB4"/>
    <w:rsid w:val="00E8010F"/>
    <w:rsid w:val="00E80214"/>
    <w:rsid w:val="00E80553"/>
    <w:rsid w:val="00E80B38"/>
    <w:rsid w:val="00E81CCF"/>
    <w:rsid w:val="00E84782"/>
    <w:rsid w:val="00E8554B"/>
    <w:rsid w:val="00E877BD"/>
    <w:rsid w:val="00E9081A"/>
    <w:rsid w:val="00E911EC"/>
    <w:rsid w:val="00E911F4"/>
    <w:rsid w:val="00E91537"/>
    <w:rsid w:val="00E924E7"/>
    <w:rsid w:val="00E92FDF"/>
    <w:rsid w:val="00E93FCA"/>
    <w:rsid w:val="00E93FFD"/>
    <w:rsid w:val="00E9705C"/>
    <w:rsid w:val="00EA02B3"/>
    <w:rsid w:val="00EA6119"/>
    <w:rsid w:val="00EA7388"/>
    <w:rsid w:val="00EB084A"/>
    <w:rsid w:val="00EB3DD6"/>
    <w:rsid w:val="00EB6A8E"/>
    <w:rsid w:val="00EB7BA1"/>
    <w:rsid w:val="00EC1023"/>
    <w:rsid w:val="00EC309F"/>
    <w:rsid w:val="00EC42F2"/>
    <w:rsid w:val="00EC458E"/>
    <w:rsid w:val="00EC5787"/>
    <w:rsid w:val="00EC7BE9"/>
    <w:rsid w:val="00ED06BF"/>
    <w:rsid w:val="00ED16B7"/>
    <w:rsid w:val="00ED1ADE"/>
    <w:rsid w:val="00ED2DFD"/>
    <w:rsid w:val="00ED2F77"/>
    <w:rsid w:val="00ED4123"/>
    <w:rsid w:val="00ED6EA2"/>
    <w:rsid w:val="00EE0D0F"/>
    <w:rsid w:val="00EE1476"/>
    <w:rsid w:val="00EE41BA"/>
    <w:rsid w:val="00EE4927"/>
    <w:rsid w:val="00EE5074"/>
    <w:rsid w:val="00EE720E"/>
    <w:rsid w:val="00EE7536"/>
    <w:rsid w:val="00EE7F05"/>
    <w:rsid w:val="00EE7FA2"/>
    <w:rsid w:val="00EF1F01"/>
    <w:rsid w:val="00EF2830"/>
    <w:rsid w:val="00EF37BA"/>
    <w:rsid w:val="00EF3898"/>
    <w:rsid w:val="00EF3C96"/>
    <w:rsid w:val="00EF3EC3"/>
    <w:rsid w:val="00EF5657"/>
    <w:rsid w:val="00EF757C"/>
    <w:rsid w:val="00F02418"/>
    <w:rsid w:val="00F02646"/>
    <w:rsid w:val="00F04573"/>
    <w:rsid w:val="00F04A81"/>
    <w:rsid w:val="00F06911"/>
    <w:rsid w:val="00F113C7"/>
    <w:rsid w:val="00F1322D"/>
    <w:rsid w:val="00F145CA"/>
    <w:rsid w:val="00F16BEA"/>
    <w:rsid w:val="00F22EAC"/>
    <w:rsid w:val="00F247F1"/>
    <w:rsid w:val="00F250BC"/>
    <w:rsid w:val="00F2665A"/>
    <w:rsid w:val="00F26D65"/>
    <w:rsid w:val="00F30C0D"/>
    <w:rsid w:val="00F3159A"/>
    <w:rsid w:val="00F32B0F"/>
    <w:rsid w:val="00F33D35"/>
    <w:rsid w:val="00F34FDC"/>
    <w:rsid w:val="00F35431"/>
    <w:rsid w:val="00F3643A"/>
    <w:rsid w:val="00F37122"/>
    <w:rsid w:val="00F37F01"/>
    <w:rsid w:val="00F40E4E"/>
    <w:rsid w:val="00F42A6A"/>
    <w:rsid w:val="00F43618"/>
    <w:rsid w:val="00F442A8"/>
    <w:rsid w:val="00F44635"/>
    <w:rsid w:val="00F44D7F"/>
    <w:rsid w:val="00F456A1"/>
    <w:rsid w:val="00F45923"/>
    <w:rsid w:val="00F45AEF"/>
    <w:rsid w:val="00F45E1B"/>
    <w:rsid w:val="00F463CC"/>
    <w:rsid w:val="00F46812"/>
    <w:rsid w:val="00F46839"/>
    <w:rsid w:val="00F4733A"/>
    <w:rsid w:val="00F5067D"/>
    <w:rsid w:val="00F51064"/>
    <w:rsid w:val="00F511E9"/>
    <w:rsid w:val="00F527BE"/>
    <w:rsid w:val="00F54A8C"/>
    <w:rsid w:val="00F55312"/>
    <w:rsid w:val="00F55470"/>
    <w:rsid w:val="00F55D91"/>
    <w:rsid w:val="00F64D64"/>
    <w:rsid w:val="00F66F2C"/>
    <w:rsid w:val="00F670DA"/>
    <w:rsid w:val="00F678DC"/>
    <w:rsid w:val="00F7295B"/>
    <w:rsid w:val="00F75B6C"/>
    <w:rsid w:val="00F75F07"/>
    <w:rsid w:val="00F75FE4"/>
    <w:rsid w:val="00F76159"/>
    <w:rsid w:val="00F764AF"/>
    <w:rsid w:val="00F805C2"/>
    <w:rsid w:val="00F8140D"/>
    <w:rsid w:val="00F824BB"/>
    <w:rsid w:val="00F82526"/>
    <w:rsid w:val="00F8279E"/>
    <w:rsid w:val="00F82F4F"/>
    <w:rsid w:val="00F84963"/>
    <w:rsid w:val="00F84F2C"/>
    <w:rsid w:val="00F85314"/>
    <w:rsid w:val="00F90C2F"/>
    <w:rsid w:val="00F9161B"/>
    <w:rsid w:val="00F9235F"/>
    <w:rsid w:val="00F94349"/>
    <w:rsid w:val="00F960E8"/>
    <w:rsid w:val="00F96604"/>
    <w:rsid w:val="00FA1220"/>
    <w:rsid w:val="00FA1332"/>
    <w:rsid w:val="00FA28FF"/>
    <w:rsid w:val="00FA2E3C"/>
    <w:rsid w:val="00FA300F"/>
    <w:rsid w:val="00FA3CFA"/>
    <w:rsid w:val="00FA5D97"/>
    <w:rsid w:val="00FA68DD"/>
    <w:rsid w:val="00FA6D87"/>
    <w:rsid w:val="00FB0167"/>
    <w:rsid w:val="00FB226C"/>
    <w:rsid w:val="00FB2CA8"/>
    <w:rsid w:val="00FB2D62"/>
    <w:rsid w:val="00FB5551"/>
    <w:rsid w:val="00FB5FD6"/>
    <w:rsid w:val="00FB62D7"/>
    <w:rsid w:val="00FB7960"/>
    <w:rsid w:val="00FB7C14"/>
    <w:rsid w:val="00FB7C8D"/>
    <w:rsid w:val="00FC00CF"/>
    <w:rsid w:val="00FC17B3"/>
    <w:rsid w:val="00FC26A1"/>
    <w:rsid w:val="00FC5D47"/>
    <w:rsid w:val="00FC7214"/>
    <w:rsid w:val="00FD0DD0"/>
    <w:rsid w:val="00FD21F4"/>
    <w:rsid w:val="00FD2335"/>
    <w:rsid w:val="00FD560E"/>
    <w:rsid w:val="00FD6464"/>
    <w:rsid w:val="00FD65AF"/>
    <w:rsid w:val="00FD6853"/>
    <w:rsid w:val="00FD74E6"/>
    <w:rsid w:val="00FE019B"/>
    <w:rsid w:val="00FE0E04"/>
    <w:rsid w:val="00FE1ACB"/>
    <w:rsid w:val="00FE21A3"/>
    <w:rsid w:val="00FE26D5"/>
    <w:rsid w:val="00FE372D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00DC9-FF42-41D5-B34E-62924D74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831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17793A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0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831"/>
  </w:style>
  <w:style w:type="paragraph" w:styleId="Akapitzlist">
    <w:name w:val="List Paragraph"/>
    <w:basedOn w:val="Normalny"/>
    <w:link w:val="AkapitzlistZnak"/>
    <w:uiPriority w:val="99"/>
    <w:qFormat/>
    <w:rsid w:val="00B10831"/>
    <w:pPr>
      <w:ind w:left="720"/>
      <w:contextualSpacing/>
    </w:pPr>
  </w:style>
  <w:style w:type="paragraph" w:customStyle="1" w:styleId="Default">
    <w:name w:val="Default"/>
    <w:rsid w:val="00B10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108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B1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ny"/>
    <w:rsid w:val="00B10831"/>
    <w:pPr>
      <w:spacing w:before="120" w:after="120"/>
      <w:jc w:val="both"/>
    </w:pPr>
    <w:rPr>
      <w:rFonts w:ascii="Optima" w:eastAsia="Times New Roman" w:hAnsi="Optima" w:cs="Times New Roman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B108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0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831"/>
  </w:style>
  <w:style w:type="paragraph" w:styleId="NormalnyWeb">
    <w:name w:val="Normal (Web)"/>
    <w:basedOn w:val="Normalny"/>
    <w:uiPriority w:val="99"/>
    <w:rsid w:val="008B33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744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74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4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4E73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13E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13E8A"/>
    <w:rPr>
      <w:sz w:val="16"/>
      <w:szCs w:val="16"/>
    </w:rPr>
  </w:style>
  <w:style w:type="character" w:customStyle="1" w:styleId="tekstdokbold">
    <w:name w:val="tekst dok. bold"/>
    <w:rsid w:val="00513E8A"/>
    <w:rPr>
      <w:b/>
    </w:rPr>
  </w:style>
  <w:style w:type="paragraph" w:customStyle="1" w:styleId="tytu">
    <w:name w:val="tytuł"/>
    <w:basedOn w:val="Normalny"/>
    <w:next w:val="Normalny"/>
    <w:autoRedefine/>
    <w:uiPriority w:val="99"/>
    <w:rsid w:val="00DD6347"/>
    <w:pPr>
      <w:keepNext/>
      <w:numPr>
        <w:numId w:val="15"/>
      </w:numPr>
      <w:spacing w:line="276" w:lineRule="auto"/>
      <w:jc w:val="both"/>
    </w:pPr>
    <w:rPr>
      <w:rFonts w:ascii="Book Antiqua" w:eastAsia="Verdana,Bold" w:hAnsi="Book Antiqua" w:cs="Verdana,Bold"/>
      <w:bCs/>
      <w:color w:val="00000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513E8A"/>
  </w:style>
  <w:style w:type="paragraph" w:customStyle="1" w:styleId="Tekstpodstawowy31">
    <w:name w:val="Tekst podstawowy 31"/>
    <w:basedOn w:val="Normalny"/>
    <w:rsid w:val="007B5C13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779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33357"/>
    <w:rPr>
      <w:rFonts w:ascii="Ubuntu" w:hAnsi="Ubuntu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DDF1-E519-43BA-9F45-89C0C124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Anna Olech</cp:lastModifiedBy>
  <cp:revision>135</cp:revision>
  <cp:lastPrinted>2017-08-29T12:45:00Z</cp:lastPrinted>
  <dcterms:created xsi:type="dcterms:W3CDTF">2014-07-12T10:52:00Z</dcterms:created>
  <dcterms:modified xsi:type="dcterms:W3CDTF">2020-12-11T10:16:00Z</dcterms:modified>
</cp:coreProperties>
</file>