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509BC" w:rsidRPr="00D6787A" w:rsidRDefault="00B509BC" w:rsidP="00A12E7F">
      <w:pPr>
        <w:pStyle w:val="Tekstpodstawowy"/>
        <w:spacing w:line="276" w:lineRule="auto"/>
        <w:jc w:val="center"/>
        <w:rPr>
          <w:rFonts w:ascii="Cambria" w:hAnsi="Cambria"/>
        </w:rPr>
      </w:pPr>
      <w:r w:rsidRPr="00D6787A">
        <w:rPr>
          <w:rFonts w:ascii="Cambria" w:hAnsi="Cambria" w:cs="Calibri"/>
          <w:sz w:val="36"/>
          <w:szCs w:val="36"/>
        </w:rPr>
        <w:t>Spis treści</w:t>
      </w:r>
    </w:p>
    <w:p w:rsidR="00E40698" w:rsidRDefault="00B509BC">
      <w:pPr>
        <w:pStyle w:val="Spistreci1"/>
        <w:rPr>
          <w:rFonts w:asciiTheme="minorHAnsi" w:eastAsiaTheme="minorEastAsia" w:hAnsiTheme="minorHAnsi" w:cstheme="minorBidi"/>
          <w:bCs w:val="0"/>
          <w:iCs w:val="0"/>
          <w:noProof/>
          <w:kern w:val="0"/>
          <w:szCs w:val="22"/>
          <w:lang w:eastAsia="pl-PL"/>
        </w:rPr>
      </w:pPr>
      <w:r w:rsidRPr="00D6787A">
        <w:rPr>
          <w:rFonts w:ascii="Cambria" w:hAnsi="Cambria"/>
        </w:rPr>
        <w:fldChar w:fldCharType="begin"/>
      </w:r>
      <w:r w:rsidRPr="00D6787A">
        <w:rPr>
          <w:rFonts w:ascii="Cambria" w:hAnsi="Cambria"/>
        </w:rPr>
        <w:instrText xml:space="preserve"> TOC \o "1-3" \h \z \u </w:instrText>
      </w:r>
      <w:r w:rsidRPr="00D6787A">
        <w:rPr>
          <w:rFonts w:ascii="Cambria" w:hAnsi="Cambria"/>
        </w:rPr>
        <w:fldChar w:fldCharType="separate"/>
      </w:r>
      <w:hyperlink w:anchor="_Toc517797780" w:history="1">
        <w:r w:rsidR="00E40698" w:rsidRPr="00FA5D3A">
          <w:rPr>
            <w:rStyle w:val="Hipercze"/>
            <w:rFonts w:ascii="Cambria" w:hAnsi="Cambria"/>
            <w:noProof/>
          </w:rPr>
          <w:t>III.</w:t>
        </w:r>
        <w:r w:rsidR="00E40698">
          <w:rPr>
            <w:rFonts w:asciiTheme="minorHAnsi" w:eastAsiaTheme="minorEastAsia" w:hAnsiTheme="minorHAnsi" w:cstheme="minorBidi"/>
            <w:bCs w:val="0"/>
            <w:iCs w:val="0"/>
            <w:noProof/>
            <w:kern w:val="0"/>
            <w:szCs w:val="22"/>
            <w:lang w:eastAsia="pl-PL"/>
          </w:rPr>
          <w:tab/>
        </w:r>
        <w:r w:rsidR="00E40698" w:rsidRPr="00FA5D3A">
          <w:rPr>
            <w:rStyle w:val="Hipercze"/>
            <w:rFonts w:ascii="Cambria" w:hAnsi="Cambria"/>
            <w:noProof/>
          </w:rPr>
          <w:t>Opis  techniczny</w:t>
        </w:r>
        <w:r w:rsidR="00E40698">
          <w:rPr>
            <w:noProof/>
            <w:webHidden/>
          </w:rPr>
          <w:tab/>
        </w:r>
        <w:r w:rsidR="00E40698">
          <w:rPr>
            <w:noProof/>
            <w:webHidden/>
          </w:rPr>
          <w:fldChar w:fldCharType="begin"/>
        </w:r>
        <w:r w:rsidR="00E40698">
          <w:rPr>
            <w:noProof/>
            <w:webHidden/>
          </w:rPr>
          <w:instrText xml:space="preserve"> PAGEREF _Toc517797780 \h </w:instrText>
        </w:r>
        <w:r w:rsidR="00E40698">
          <w:rPr>
            <w:noProof/>
            <w:webHidden/>
          </w:rPr>
        </w:r>
        <w:r w:rsidR="00E40698">
          <w:rPr>
            <w:noProof/>
            <w:webHidden/>
          </w:rPr>
          <w:fldChar w:fldCharType="separate"/>
        </w:r>
        <w:r w:rsidR="00E40698">
          <w:rPr>
            <w:noProof/>
            <w:webHidden/>
          </w:rPr>
          <w:t>3</w:t>
        </w:r>
        <w:r w:rsidR="00E40698">
          <w:rPr>
            <w:noProof/>
            <w:webHidden/>
          </w:rPr>
          <w:fldChar w:fldCharType="end"/>
        </w:r>
      </w:hyperlink>
    </w:p>
    <w:p w:rsidR="00E40698" w:rsidRDefault="00E40698">
      <w:pPr>
        <w:pStyle w:val="Spistreci1"/>
        <w:rPr>
          <w:rFonts w:asciiTheme="minorHAnsi" w:eastAsiaTheme="minorEastAsia" w:hAnsiTheme="minorHAnsi" w:cstheme="minorBidi"/>
          <w:bCs w:val="0"/>
          <w:iCs w:val="0"/>
          <w:noProof/>
          <w:kern w:val="0"/>
          <w:szCs w:val="22"/>
          <w:lang w:eastAsia="pl-PL"/>
        </w:rPr>
      </w:pPr>
      <w:hyperlink w:anchor="_Toc517797781" w:history="1">
        <w:r w:rsidRPr="00FA5D3A">
          <w:rPr>
            <w:rStyle w:val="Hipercze"/>
            <w:i/>
            <w:noProof/>
          </w:rPr>
          <w:t>1.</w:t>
        </w:r>
        <w:r>
          <w:rPr>
            <w:rFonts w:asciiTheme="minorHAnsi" w:eastAsiaTheme="minorEastAsia" w:hAnsiTheme="minorHAnsi" w:cstheme="minorBidi"/>
            <w:bCs w:val="0"/>
            <w:iCs w:val="0"/>
            <w:noProof/>
            <w:kern w:val="0"/>
            <w:szCs w:val="22"/>
            <w:lang w:eastAsia="pl-PL"/>
          </w:rPr>
          <w:tab/>
        </w:r>
        <w:r w:rsidRPr="00FA5D3A">
          <w:rPr>
            <w:rStyle w:val="Hipercze"/>
            <w:i/>
            <w:noProof/>
          </w:rPr>
          <w:t>Podstawa opracowania</w:t>
        </w:r>
        <w:r>
          <w:rPr>
            <w:noProof/>
            <w:webHidden/>
          </w:rPr>
          <w:tab/>
        </w:r>
        <w:r>
          <w:rPr>
            <w:noProof/>
            <w:webHidden/>
          </w:rPr>
          <w:fldChar w:fldCharType="begin"/>
        </w:r>
        <w:r>
          <w:rPr>
            <w:noProof/>
            <w:webHidden/>
          </w:rPr>
          <w:instrText xml:space="preserve"> PAGEREF _Toc517797781 \h </w:instrText>
        </w:r>
        <w:r>
          <w:rPr>
            <w:noProof/>
            <w:webHidden/>
          </w:rPr>
        </w:r>
        <w:r>
          <w:rPr>
            <w:noProof/>
            <w:webHidden/>
          </w:rPr>
          <w:fldChar w:fldCharType="separate"/>
        </w:r>
        <w:r>
          <w:rPr>
            <w:noProof/>
            <w:webHidden/>
          </w:rPr>
          <w:t>3</w:t>
        </w:r>
        <w:r>
          <w:rPr>
            <w:noProof/>
            <w:webHidden/>
          </w:rPr>
          <w:fldChar w:fldCharType="end"/>
        </w:r>
      </w:hyperlink>
    </w:p>
    <w:p w:rsidR="00E40698" w:rsidRDefault="00E40698">
      <w:pPr>
        <w:pStyle w:val="Spistreci1"/>
        <w:rPr>
          <w:rFonts w:asciiTheme="minorHAnsi" w:eastAsiaTheme="minorEastAsia" w:hAnsiTheme="minorHAnsi" w:cstheme="minorBidi"/>
          <w:bCs w:val="0"/>
          <w:iCs w:val="0"/>
          <w:noProof/>
          <w:kern w:val="0"/>
          <w:szCs w:val="22"/>
          <w:lang w:eastAsia="pl-PL"/>
        </w:rPr>
      </w:pPr>
      <w:hyperlink w:anchor="_Toc517797782" w:history="1">
        <w:r w:rsidRPr="00FA5D3A">
          <w:rPr>
            <w:rStyle w:val="Hipercze"/>
            <w:i/>
            <w:noProof/>
          </w:rPr>
          <w:t>2.</w:t>
        </w:r>
        <w:r>
          <w:rPr>
            <w:rFonts w:asciiTheme="minorHAnsi" w:eastAsiaTheme="minorEastAsia" w:hAnsiTheme="minorHAnsi" w:cstheme="minorBidi"/>
            <w:bCs w:val="0"/>
            <w:iCs w:val="0"/>
            <w:noProof/>
            <w:kern w:val="0"/>
            <w:szCs w:val="22"/>
            <w:lang w:eastAsia="pl-PL"/>
          </w:rPr>
          <w:tab/>
        </w:r>
        <w:r w:rsidRPr="00FA5D3A">
          <w:rPr>
            <w:rStyle w:val="Hipercze"/>
            <w:i/>
            <w:noProof/>
          </w:rPr>
          <w:t>Materiały wyjściowe</w:t>
        </w:r>
        <w:r>
          <w:rPr>
            <w:noProof/>
            <w:webHidden/>
          </w:rPr>
          <w:tab/>
        </w:r>
        <w:r>
          <w:rPr>
            <w:noProof/>
            <w:webHidden/>
          </w:rPr>
          <w:fldChar w:fldCharType="begin"/>
        </w:r>
        <w:r>
          <w:rPr>
            <w:noProof/>
            <w:webHidden/>
          </w:rPr>
          <w:instrText xml:space="preserve"> PAGEREF _Toc517797782 \h </w:instrText>
        </w:r>
        <w:r>
          <w:rPr>
            <w:noProof/>
            <w:webHidden/>
          </w:rPr>
        </w:r>
        <w:r>
          <w:rPr>
            <w:noProof/>
            <w:webHidden/>
          </w:rPr>
          <w:fldChar w:fldCharType="separate"/>
        </w:r>
        <w:r>
          <w:rPr>
            <w:noProof/>
            <w:webHidden/>
          </w:rPr>
          <w:t>3</w:t>
        </w:r>
        <w:r>
          <w:rPr>
            <w:noProof/>
            <w:webHidden/>
          </w:rPr>
          <w:fldChar w:fldCharType="end"/>
        </w:r>
      </w:hyperlink>
    </w:p>
    <w:p w:rsidR="00E40698" w:rsidRDefault="00E40698">
      <w:pPr>
        <w:pStyle w:val="Spistreci1"/>
        <w:rPr>
          <w:rFonts w:asciiTheme="minorHAnsi" w:eastAsiaTheme="minorEastAsia" w:hAnsiTheme="minorHAnsi" w:cstheme="minorBidi"/>
          <w:bCs w:val="0"/>
          <w:iCs w:val="0"/>
          <w:noProof/>
          <w:kern w:val="0"/>
          <w:szCs w:val="22"/>
          <w:lang w:eastAsia="pl-PL"/>
        </w:rPr>
      </w:pPr>
      <w:hyperlink w:anchor="_Toc517797783" w:history="1">
        <w:r w:rsidRPr="00FA5D3A">
          <w:rPr>
            <w:rStyle w:val="Hipercze"/>
            <w:i/>
            <w:noProof/>
          </w:rPr>
          <w:t>3.</w:t>
        </w:r>
        <w:r>
          <w:rPr>
            <w:rFonts w:asciiTheme="minorHAnsi" w:eastAsiaTheme="minorEastAsia" w:hAnsiTheme="minorHAnsi" w:cstheme="minorBidi"/>
            <w:bCs w:val="0"/>
            <w:iCs w:val="0"/>
            <w:noProof/>
            <w:kern w:val="0"/>
            <w:szCs w:val="22"/>
            <w:lang w:eastAsia="pl-PL"/>
          </w:rPr>
          <w:tab/>
        </w:r>
        <w:r w:rsidRPr="00FA5D3A">
          <w:rPr>
            <w:rStyle w:val="Hipercze"/>
            <w:i/>
            <w:noProof/>
          </w:rPr>
          <w:t>Określenie obszaru oddziaływania .</w:t>
        </w:r>
        <w:r>
          <w:rPr>
            <w:noProof/>
            <w:webHidden/>
          </w:rPr>
          <w:tab/>
        </w:r>
        <w:r>
          <w:rPr>
            <w:noProof/>
            <w:webHidden/>
          </w:rPr>
          <w:fldChar w:fldCharType="begin"/>
        </w:r>
        <w:r>
          <w:rPr>
            <w:noProof/>
            <w:webHidden/>
          </w:rPr>
          <w:instrText xml:space="preserve"> PAGEREF _Toc517797783 \h </w:instrText>
        </w:r>
        <w:r>
          <w:rPr>
            <w:noProof/>
            <w:webHidden/>
          </w:rPr>
        </w:r>
        <w:r>
          <w:rPr>
            <w:noProof/>
            <w:webHidden/>
          </w:rPr>
          <w:fldChar w:fldCharType="separate"/>
        </w:r>
        <w:r>
          <w:rPr>
            <w:noProof/>
            <w:webHidden/>
          </w:rPr>
          <w:t>3</w:t>
        </w:r>
        <w:r>
          <w:rPr>
            <w:noProof/>
            <w:webHidden/>
          </w:rPr>
          <w:fldChar w:fldCharType="end"/>
        </w:r>
      </w:hyperlink>
    </w:p>
    <w:p w:rsidR="00E40698" w:rsidRDefault="00E40698">
      <w:pPr>
        <w:pStyle w:val="Spistreci1"/>
        <w:rPr>
          <w:rFonts w:asciiTheme="minorHAnsi" w:eastAsiaTheme="minorEastAsia" w:hAnsiTheme="minorHAnsi" w:cstheme="minorBidi"/>
          <w:bCs w:val="0"/>
          <w:iCs w:val="0"/>
          <w:noProof/>
          <w:kern w:val="0"/>
          <w:szCs w:val="22"/>
          <w:lang w:eastAsia="pl-PL"/>
        </w:rPr>
      </w:pPr>
      <w:hyperlink w:anchor="_Toc517797784" w:history="1">
        <w:r w:rsidRPr="00FA5D3A">
          <w:rPr>
            <w:rStyle w:val="Hipercze"/>
            <w:i/>
            <w:noProof/>
          </w:rPr>
          <w:t>4.</w:t>
        </w:r>
        <w:r>
          <w:rPr>
            <w:rFonts w:asciiTheme="minorHAnsi" w:eastAsiaTheme="minorEastAsia" w:hAnsiTheme="minorHAnsi" w:cstheme="minorBidi"/>
            <w:bCs w:val="0"/>
            <w:iCs w:val="0"/>
            <w:noProof/>
            <w:kern w:val="0"/>
            <w:szCs w:val="22"/>
            <w:lang w:eastAsia="pl-PL"/>
          </w:rPr>
          <w:tab/>
        </w:r>
        <w:r w:rsidRPr="00FA5D3A">
          <w:rPr>
            <w:rStyle w:val="Hipercze"/>
            <w:i/>
            <w:noProof/>
          </w:rPr>
          <w:t>Przyłącze wody</w:t>
        </w:r>
        <w:r>
          <w:rPr>
            <w:noProof/>
            <w:webHidden/>
          </w:rPr>
          <w:tab/>
        </w:r>
        <w:r>
          <w:rPr>
            <w:noProof/>
            <w:webHidden/>
          </w:rPr>
          <w:fldChar w:fldCharType="begin"/>
        </w:r>
        <w:r>
          <w:rPr>
            <w:noProof/>
            <w:webHidden/>
          </w:rPr>
          <w:instrText xml:space="preserve"> PAGEREF _Toc517797784 \h </w:instrText>
        </w:r>
        <w:r>
          <w:rPr>
            <w:noProof/>
            <w:webHidden/>
          </w:rPr>
        </w:r>
        <w:r>
          <w:rPr>
            <w:noProof/>
            <w:webHidden/>
          </w:rPr>
          <w:fldChar w:fldCharType="separate"/>
        </w:r>
        <w:r>
          <w:rPr>
            <w:noProof/>
            <w:webHidden/>
          </w:rPr>
          <w:t>3</w:t>
        </w:r>
        <w:r>
          <w:rPr>
            <w:noProof/>
            <w:webHidden/>
          </w:rPr>
          <w:fldChar w:fldCharType="end"/>
        </w:r>
      </w:hyperlink>
    </w:p>
    <w:p w:rsidR="00E40698" w:rsidRDefault="00E40698">
      <w:pPr>
        <w:pStyle w:val="Spistreci1"/>
        <w:rPr>
          <w:rFonts w:asciiTheme="minorHAnsi" w:eastAsiaTheme="minorEastAsia" w:hAnsiTheme="minorHAnsi" w:cstheme="minorBidi"/>
          <w:bCs w:val="0"/>
          <w:iCs w:val="0"/>
          <w:noProof/>
          <w:kern w:val="0"/>
          <w:szCs w:val="22"/>
          <w:lang w:eastAsia="pl-PL"/>
        </w:rPr>
      </w:pPr>
      <w:hyperlink w:anchor="_Toc517797785" w:history="1">
        <w:r w:rsidRPr="00FA5D3A">
          <w:rPr>
            <w:rStyle w:val="Hipercze"/>
            <w:i/>
            <w:noProof/>
          </w:rPr>
          <w:t>5.</w:t>
        </w:r>
        <w:r>
          <w:rPr>
            <w:rFonts w:asciiTheme="minorHAnsi" w:eastAsiaTheme="minorEastAsia" w:hAnsiTheme="minorHAnsi" w:cstheme="minorBidi"/>
            <w:bCs w:val="0"/>
            <w:iCs w:val="0"/>
            <w:noProof/>
            <w:kern w:val="0"/>
            <w:szCs w:val="22"/>
            <w:lang w:eastAsia="pl-PL"/>
          </w:rPr>
          <w:tab/>
        </w:r>
        <w:r w:rsidRPr="00FA5D3A">
          <w:rPr>
            <w:rStyle w:val="Hipercze"/>
            <w:i/>
            <w:noProof/>
          </w:rPr>
          <w:t>Instalacja kanalizacji sanitarnej</w:t>
        </w:r>
        <w:r>
          <w:rPr>
            <w:noProof/>
            <w:webHidden/>
          </w:rPr>
          <w:tab/>
        </w:r>
        <w:r>
          <w:rPr>
            <w:noProof/>
            <w:webHidden/>
          </w:rPr>
          <w:fldChar w:fldCharType="begin"/>
        </w:r>
        <w:r>
          <w:rPr>
            <w:noProof/>
            <w:webHidden/>
          </w:rPr>
          <w:instrText xml:space="preserve"> PAGEREF _Toc517797785 \h </w:instrText>
        </w:r>
        <w:r>
          <w:rPr>
            <w:noProof/>
            <w:webHidden/>
          </w:rPr>
        </w:r>
        <w:r>
          <w:rPr>
            <w:noProof/>
            <w:webHidden/>
          </w:rPr>
          <w:fldChar w:fldCharType="separate"/>
        </w:r>
        <w:r>
          <w:rPr>
            <w:noProof/>
            <w:webHidden/>
          </w:rPr>
          <w:t>4</w:t>
        </w:r>
        <w:r>
          <w:rPr>
            <w:noProof/>
            <w:webHidden/>
          </w:rPr>
          <w:fldChar w:fldCharType="end"/>
        </w:r>
      </w:hyperlink>
    </w:p>
    <w:p w:rsidR="00E40698" w:rsidRDefault="00E40698">
      <w:pPr>
        <w:pStyle w:val="Spistreci1"/>
        <w:rPr>
          <w:rFonts w:asciiTheme="minorHAnsi" w:eastAsiaTheme="minorEastAsia" w:hAnsiTheme="minorHAnsi" w:cstheme="minorBidi"/>
          <w:bCs w:val="0"/>
          <w:iCs w:val="0"/>
          <w:noProof/>
          <w:kern w:val="0"/>
          <w:szCs w:val="22"/>
          <w:lang w:eastAsia="pl-PL"/>
        </w:rPr>
      </w:pPr>
      <w:hyperlink w:anchor="_Toc517797786" w:history="1">
        <w:r w:rsidRPr="00FA5D3A">
          <w:rPr>
            <w:rStyle w:val="Hipercze"/>
            <w:i/>
            <w:noProof/>
          </w:rPr>
          <w:t>6.</w:t>
        </w:r>
        <w:r>
          <w:rPr>
            <w:rFonts w:asciiTheme="minorHAnsi" w:eastAsiaTheme="minorEastAsia" w:hAnsiTheme="minorHAnsi" w:cstheme="minorBidi"/>
            <w:bCs w:val="0"/>
            <w:iCs w:val="0"/>
            <w:noProof/>
            <w:kern w:val="0"/>
            <w:szCs w:val="22"/>
            <w:lang w:eastAsia="pl-PL"/>
          </w:rPr>
          <w:tab/>
        </w:r>
        <w:r w:rsidRPr="00FA5D3A">
          <w:rPr>
            <w:rStyle w:val="Hipercze"/>
            <w:i/>
            <w:noProof/>
          </w:rPr>
          <w:t>Instalacja wody zimnej ciepłej i cyrkulacji</w:t>
        </w:r>
        <w:r>
          <w:rPr>
            <w:noProof/>
            <w:webHidden/>
          </w:rPr>
          <w:tab/>
        </w:r>
        <w:r>
          <w:rPr>
            <w:noProof/>
            <w:webHidden/>
          </w:rPr>
          <w:fldChar w:fldCharType="begin"/>
        </w:r>
        <w:r>
          <w:rPr>
            <w:noProof/>
            <w:webHidden/>
          </w:rPr>
          <w:instrText xml:space="preserve"> PAGEREF _Toc517797786 \h </w:instrText>
        </w:r>
        <w:r>
          <w:rPr>
            <w:noProof/>
            <w:webHidden/>
          </w:rPr>
        </w:r>
        <w:r>
          <w:rPr>
            <w:noProof/>
            <w:webHidden/>
          </w:rPr>
          <w:fldChar w:fldCharType="separate"/>
        </w:r>
        <w:r>
          <w:rPr>
            <w:noProof/>
            <w:webHidden/>
          </w:rPr>
          <w:t>5</w:t>
        </w:r>
        <w:r>
          <w:rPr>
            <w:noProof/>
            <w:webHidden/>
          </w:rPr>
          <w:fldChar w:fldCharType="end"/>
        </w:r>
      </w:hyperlink>
    </w:p>
    <w:p w:rsidR="00E40698" w:rsidRDefault="00E40698">
      <w:pPr>
        <w:pStyle w:val="Spistreci1"/>
        <w:rPr>
          <w:rFonts w:asciiTheme="minorHAnsi" w:eastAsiaTheme="minorEastAsia" w:hAnsiTheme="minorHAnsi" w:cstheme="minorBidi"/>
          <w:bCs w:val="0"/>
          <w:iCs w:val="0"/>
          <w:noProof/>
          <w:kern w:val="0"/>
          <w:szCs w:val="22"/>
          <w:lang w:eastAsia="pl-PL"/>
        </w:rPr>
      </w:pPr>
      <w:hyperlink w:anchor="_Toc517797787" w:history="1">
        <w:r w:rsidRPr="00FA5D3A">
          <w:rPr>
            <w:rStyle w:val="Hipercze"/>
            <w:rFonts w:ascii="Cambria" w:hAnsi="Cambria"/>
            <w:noProof/>
          </w:rPr>
          <w:t>7.</w:t>
        </w:r>
        <w:r>
          <w:rPr>
            <w:rFonts w:asciiTheme="minorHAnsi" w:eastAsiaTheme="minorEastAsia" w:hAnsiTheme="minorHAnsi" w:cstheme="minorBidi"/>
            <w:bCs w:val="0"/>
            <w:iCs w:val="0"/>
            <w:noProof/>
            <w:kern w:val="0"/>
            <w:szCs w:val="22"/>
            <w:lang w:eastAsia="pl-PL"/>
          </w:rPr>
          <w:tab/>
        </w:r>
        <w:r w:rsidRPr="00FA5D3A">
          <w:rPr>
            <w:rStyle w:val="Hipercze"/>
            <w:i/>
            <w:noProof/>
          </w:rPr>
          <w:t>Instalacja c.o.</w:t>
        </w:r>
        <w:r>
          <w:rPr>
            <w:noProof/>
            <w:webHidden/>
          </w:rPr>
          <w:tab/>
        </w:r>
        <w:r>
          <w:rPr>
            <w:noProof/>
            <w:webHidden/>
          </w:rPr>
          <w:fldChar w:fldCharType="begin"/>
        </w:r>
        <w:r>
          <w:rPr>
            <w:noProof/>
            <w:webHidden/>
          </w:rPr>
          <w:instrText xml:space="preserve"> PAGEREF _Toc517797787 \h </w:instrText>
        </w:r>
        <w:r>
          <w:rPr>
            <w:noProof/>
            <w:webHidden/>
          </w:rPr>
        </w:r>
        <w:r>
          <w:rPr>
            <w:noProof/>
            <w:webHidden/>
          </w:rPr>
          <w:fldChar w:fldCharType="separate"/>
        </w:r>
        <w:r>
          <w:rPr>
            <w:noProof/>
            <w:webHidden/>
          </w:rPr>
          <w:t>5</w:t>
        </w:r>
        <w:r>
          <w:rPr>
            <w:noProof/>
            <w:webHidden/>
          </w:rPr>
          <w:fldChar w:fldCharType="end"/>
        </w:r>
      </w:hyperlink>
    </w:p>
    <w:p w:rsidR="00E40698" w:rsidRDefault="00E40698">
      <w:pPr>
        <w:pStyle w:val="Spistreci1"/>
        <w:rPr>
          <w:rFonts w:asciiTheme="minorHAnsi" w:eastAsiaTheme="minorEastAsia" w:hAnsiTheme="minorHAnsi" w:cstheme="minorBidi"/>
          <w:bCs w:val="0"/>
          <w:iCs w:val="0"/>
          <w:noProof/>
          <w:kern w:val="0"/>
          <w:szCs w:val="22"/>
          <w:lang w:eastAsia="pl-PL"/>
        </w:rPr>
      </w:pPr>
      <w:hyperlink w:anchor="_Toc517797788" w:history="1">
        <w:r w:rsidRPr="00FA5D3A">
          <w:rPr>
            <w:rStyle w:val="Hipercze"/>
            <w:i/>
            <w:noProof/>
          </w:rPr>
          <w:t>8.</w:t>
        </w:r>
        <w:r>
          <w:rPr>
            <w:rFonts w:asciiTheme="minorHAnsi" w:eastAsiaTheme="minorEastAsia" w:hAnsiTheme="minorHAnsi" w:cstheme="minorBidi"/>
            <w:bCs w:val="0"/>
            <w:iCs w:val="0"/>
            <w:noProof/>
            <w:kern w:val="0"/>
            <w:szCs w:val="22"/>
            <w:lang w:eastAsia="pl-PL"/>
          </w:rPr>
          <w:tab/>
        </w:r>
        <w:r w:rsidRPr="00FA5D3A">
          <w:rPr>
            <w:rStyle w:val="Hipercze"/>
            <w:i/>
            <w:noProof/>
          </w:rPr>
          <w:t>Wentylacja</w:t>
        </w:r>
        <w:r>
          <w:rPr>
            <w:noProof/>
            <w:webHidden/>
          </w:rPr>
          <w:tab/>
        </w:r>
        <w:r>
          <w:rPr>
            <w:noProof/>
            <w:webHidden/>
          </w:rPr>
          <w:fldChar w:fldCharType="begin"/>
        </w:r>
        <w:r>
          <w:rPr>
            <w:noProof/>
            <w:webHidden/>
          </w:rPr>
          <w:instrText xml:space="preserve"> PAGEREF _Toc517797788 \h </w:instrText>
        </w:r>
        <w:r>
          <w:rPr>
            <w:noProof/>
            <w:webHidden/>
          </w:rPr>
        </w:r>
        <w:r>
          <w:rPr>
            <w:noProof/>
            <w:webHidden/>
          </w:rPr>
          <w:fldChar w:fldCharType="separate"/>
        </w:r>
        <w:r>
          <w:rPr>
            <w:noProof/>
            <w:webHidden/>
          </w:rPr>
          <w:t>6</w:t>
        </w:r>
        <w:r>
          <w:rPr>
            <w:noProof/>
            <w:webHidden/>
          </w:rPr>
          <w:fldChar w:fldCharType="end"/>
        </w:r>
      </w:hyperlink>
    </w:p>
    <w:p w:rsidR="00E40698" w:rsidRDefault="00E40698">
      <w:pPr>
        <w:pStyle w:val="Spistreci1"/>
        <w:rPr>
          <w:rFonts w:asciiTheme="minorHAnsi" w:eastAsiaTheme="minorEastAsia" w:hAnsiTheme="minorHAnsi" w:cstheme="minorBidi"/>
          <w:bCs w:val="0"/>
          <w:iCs w:val="0"/>
          <w:noProof/>
          <w:kern w:val="0"/>
          <w:szCs w:val="22"/>
          <w:lang w:eastAsia="pl-PL"/>
        </w:rPr>
      </w:pPr>
      <w:hyperlink w:anchor="_Toc517797789" w:history="1">
        <w:r w:rsidRPr="00FA5D3A">
          <w:rPr>
            <w:rStyle w:val="Hipercze"/>
            <w:i/>
            <w:noProof/>
          </w:rPr>
          <w:t>8.1.</w:t>
        </w:r>
        <w:r>
          <w:rPr>
            <w:rFonts w:asciiTheme="minorHAnsi" w:eastAsiaTheme="minorEastAsia" w:hAnsiTheme="minorHAnsi" w:cstheme="minorBidi"/>
            <w:bCs w:val="0"/>
            <w:iCs w:val="0"/>
            <w:noProof/>
            <w:kern w:val="0"/>
            <w:szCs w:val="22"/>
            <w:lang w:eastAsia="pl-PL"/>
          </w:rPr>
          <w:tab/>
        </w:r>
        <w:r w:rsidRPr="00FA5D3A">
          <w:rPr>
            <w:rStyle w:val="Hipercze"/>
            <w:i/>
            <w:noProof/>
          </w:rPr>
          <w:t>Wentylacja sanitariatów</w:t>
        </w:r>
        <w:r>
          <w:rPr>
            <w:noProof/>
            <w:webHidden/>
          </w:rPr>
          <w:tab/>
        </w:r>
        <w:r>
          <w:rPr>
            <w:noProof/>
            <w:webHidden/>
          </w:rPr>
          <w:fldChar w:fldCharType="begin"/>
        </w:r>
        <w:r>
          <w:rPr>
            <w:noProof/>
            <w:webHidden/>
          </w:rPr>
          <w:instrText xml:space="preserve"> PAGEREF _Toc517797789 \h </w:instrText>
        </w:r>
        <w:r>
          <w:rPr>
            <w:noProof/>
            <w:webHidden/>
          </w:rPr>
        </w:r>
        <w:r>
          <w:rPr>
            <w:noProof/>
            <w:webHidden/>
          </w:rPr>
          <w:fldChar w:fldCharType="separate"/>
        </w:r>
        <w:r>
          <w:rPr>
            <w:noProof/>
            <w:webHidden/>
          </w:rPr>
          <w:t>7</w:t>
        </w:r>
        <w:r>
          <w:rPr>
            <w:noProof/>
            <w:webHidden/>
          </w:rPr>
          <w:fldChar w:fldCharType="end"/>
        </w:r>
      </w:hyperlink>
    </w:p>
    <w:p w:rsidR="00E40698" w:rsidRDefault="00E40698">
      <w:pPr>
        <w:pStyle w:val="Spistreci1"/>
        <w:rPr>
          <w:rFonts w:asciiTheme="minorHAnsi" w:eastAsiaTheme="minorEastAsia" w:hAnsiTheme="minorHAnsi" w:cstheme="minorBidi"/>
          <w:bCs w:val="0"/>
          <w:iCs w:val="0"/>
          <w:noProof/>
          <w:kern w:val="0"/>
          <w:szCs w:val="22"/>
          <w:lang w:eastAsia="pl-PL"/>
        </w:rPr>
      </w:pPr>
      <w:hyperlink w:anchor="_Toc517797790" w:history="1">
        <w:r w:rsidRPr="00FA5D3A">
          <w:rPr>
            <w:rStyle w:val="Hipercze"/>
            <w:i/>
            <w:noProof/>
          </w:rPr>
          <w:t>8.2.</w:t>
        </w:r>
        <w:r>
          <w:rPr>
            <w:rFonts w:asciiTheme="minorHAnsi" w:eastAsiaTheme="minorEastAsia" w:hAnsiTheme="minorHAnsi" w:cstheme="minorBidi"/>
            <w:bCs w:val="0"/>
            <w:iCs w:val="0"/>
            <w:noProof/>
            <w:kern w:val="0"/>
            <w:szCs w:val="22"/>
            <w:lang w:eastAsia="pl-PL"/>
          </w:rPr>
          <w:tab/>
        </w:r>
        <w:r w:rsidRPr="00FA5D3A">
          <w:rPr>
            <w:rStyle w:val="Hipercze"/>
            <w:i/>
            <w:noProof/>
          </w:rPr>
          <w:t>Podstawa wykonanych obliczeń.</w:t>
        </w:r>
        <w:r>
          <w:rPr>
            <w:noProof/>
            <w:webHidden/>
          </w:rPr>
          <w:tab/>
        </w:r>
        <w:r>
          <w:rPr>
            <w:noProof/>
            <w:webHidden/>
          </w:rPr>
          <w:fldChar w:fldCharType="begin"/>
        </w:r>
        <w:r>
          <w:rPr>
            <w:noProof/>
            <w:webHidden/>
          </w:rPr>
          <w:instrText xml:space="preserve"> PAGEREF _Toc517797790 \h </w:instrText>
        </w:r>
        <w:r>
          <w:rPr>
            <w:noProof/>
            <w:webHidden/>
          </w:rPr>
        </w:r>
        <w:r>
          <w:rPr>
            <w:noProof/>
            <w:webHidden/>
          </w:rPr>
          <w:fldChar w:fldCharType="separate"/>
        </w:r>
        <w:r>
          <w:rPr>
            <w:noProof/>
            <w:webHidden/>
          </w:rPr>
          <w:t>7</w:t>
        </w:r>
        <w:r>
          <w:rPr>
            <w:noProof/>
            <w:webHidden/>
          </w:rPr>
          <w:fldChar w:fldCharType="end"/>
        </w:r>
      </w:hyperlink>
    </w:p>
    <w:p w:rsidR="00E40698" w:rsidRDefault="00E40698">
      <w:pPr>
        <w:pStyle w:val="Spistreci1"/>
        <w:rPr>
          <w:rFonts w:asciiTheme="minorHAnsi" w:eastAsiaTheme="minorEastAsia" w:hAnsiTheme="minorHAnsi" w:cstheme="minorBidi"/>
          <w:bCs w:val="0"/>
          <w:iCs w:val="0"/>
          <w:noProof/>
          <w:kern w:val="0"/>
          <w:szCs w:val="22"/>
          <w:lang w:eastAsia="pl-PL"/>
        </w:rPr>
      </w:pPr>
      <w:hyperlink w:anchor="_Toc517797791" w:history="1">
        <w:r w:rsidRPr="00FA5D3A">
          <w:rPr>
            <w:rStyle w:val="Hipercze"/>
            <w:i/>
            <w:noProof/>
          </w:rPr>
          <w:t>8.3.</w:t>
        </w:r>
        <w:r>
          <w:rPr>
            <w:rFonts w:asciiTheme="minorHAnsi" w:eastAsiaTheme="minorEastAsia" w:hAnsiTheme="minorHAnsi" w:cstheme="minorBidi"/>
            <w:bCs w:val="0"/>
            <w:iCs w:val="0"/>
            <w:noProof/>
            <w:kern w:val="0"/>
            <w:szCs w:val="22"/>
            <w:lang w:eastAsia="pl-PL"/>
          </w:rPr>
          <w:tab/>
        </w:r>
        <w:r w:rsidRPr="00FA5D3A">
          <w:rPr>
            <w:rStyle w:val="Hipercze"/>
            <w:i/>
            <w:noProof/>
          </w:rPr>
          <w:t>Obliczenie ilości powietrza wentylacyjnego.</w:t>
        </w:r>
        <w:r>
          <w:rPr>
            <w:noProof/>
            <w:webHidden/>
          </w:rPr>
          <w:tab/>
        </w:r>
        <w:r>
          <w:rPr>
            <w:noProof/>
            <w:webHidden/>
          </w:rPr>
          <w:fldChar w:fldCharType="begin"/>
        </w:r>
        <w:r>
          <w:rPr>
            <w:noProof/>
            <w:webHidden/>
          </w:rPr>
          <w:instrText xml:space="preserve"> PAGEREF _Toc517797791 \h </w:instrText>
        </w:r>
        <w:r>
          <w:rPr>
            <w:noProof/>
            <w:webHidden/>
          </w:rPr>
        </w:r>
        <w:r>
          <w:rPr>
            <w:noProof/>
            <w:webHidden/>
          </w:rPr>
          <w:fldChar w:fldCharType="separate"/>
        </w:r>
        <w:r>
          <w:rPr>
            <w:noProof/>
            <w:webHidden/>
          </w:rPr>
          <w:t>7</w:t>
        </w:r>
        <w:r>
          <w:rPr>
            <w:noProof/>
            <w:webHidden/>
          </w:rPr>
          <w:fldChar w:fldCharType="end"/>
        </w:r>
      </w:hyperlink>
    </w:p>
    <w:p w:rsidR="00E40698" w:rsidRDefault="00E40698">
      <w:pPr>
        <w:pStyle w:val="Spistreci1"/>
        <w:rPr>
          <w:rFonts w:asciiTheme="minorHAnsi" w:eastAsiaTheme="minorEastAsia" w:hAnsiTheme="minorHAnsi" w:cstheme="minorBidi"/>
          <w:bCs w:val="0"/>
          <w:iCs w:val="0"/>
          <w:noProof/>
          <w:kern w:val="0"/>
          <w:szCs w:val="22"/>
          <w:lang w:eastAsia="pl-PL"/>
        </w:rPr>
      </w:pPr>
      <w:hyperlink w:anchor="_Toc517797792" w:history="1">
        <w:r w:rsidRPr="00FA5D3A">
          <w:rPr>
            <w:rStyle w:val="Hipercze"/>
            <w:i/>
            <w:noProof/>
          </w:rPr>
          <w:t>8.4.</w:t>
        </w:r>
        <w:r>
          <w:rPr>
            <w:rFonts w:asciiTheme="minorHAnsi" w:eastAsiaTheme="minorEastAsia" w:hAnsiTheme="minorHAnsi" w:cstheme="minorBidi"/>
            <w:bCs w:val="0"/>
            <w:iCs w:val="0"/>
            <w:noProof/>
            <w:kern w:val="0"/>
            <w:szCs w:val="22"/>
            <w:lang w:eastAsia="pl-PL"/>
          </w:rPr>
          <w:tab/>
        </w:r>
        <w:r w:rsidRPr="00FA5D3A">
          <w:rPr>
            <w:rStyle w:val="Hipercze"/>
            <w:i/>
            <w:noProof/>
          </w:rPr>
          <w:t>Otwory rewizyjne.</w:t>
        </w:r>
        <w:r>
          <w:rPr>
            <w:noProof/>
            <w:webHidden/>
          </w:rPr>
          <w:tab/>
        </w:r>
        <w:r>
          <w:rPr>
            <w:noProof/>
            <w:webHidden/>
          </w:rPr>
          <w:fldChar w:fldCharType="begin"/>
        </w:r>
        <w:r>
          <w:rPr>
            <w:noProof/>
            <w:webHidden/>
          </w:rPr>
          <w:instrText xml:space="preserve"> PAGEREF _Toc517797792 \h </w:instrText>
        </w:r>
        <w:r>
          <w:rPr>
            <w:noProof/>
            <w:webHidden/>
          </w:rPr>
        </w:r>
        <w:r>
          <w:rPr>
            <w:noProof/>
            <w:webHidden/>
          </w:rPr>
          <w:fldChar w:fldCharType="separate"/>
        </w:r>
        <w:r>
          <w:rPr>
            <w:noProof/>
            <w:webHidden/>
          </w:rPr>
          <w:t>8</w:t>
        </w:r>
        <w:r>
          <w:rPr>
            <w:noProof/>
            <w:webHidden/>
          </w:rPr>
          <w:fldChar w:fldCharType="end"/>
        </w:r>
      </w:hyperlink>
    </w:p>
    <w:p w:rsidR="00E40698" w:rsidRDefault="00E40698">
      <w:pPr>
        <w:pStyle w:val="Spistreci1"/>
        <w:rPr>
          <w:rFonts w:asciiTheme="minorHAnsi" w:eastAsiaTheme="minorEastAsia" w:hAnsiTheme="minorHAnsi" w:cstheme="minorBidi"/>
          <w:bCs w:val="0"/>
          <w:iCs w:val="0"/>
          <w:noProof/>
          <w:kern w:val="0"/>
          <w:szCs w:val="22"/>
          <w:lang w:eastAsia="pl-PL"/>
        </w:rPr>
      </w:pPr>
      <w:hyperlink w:anchor="_Toc517797793" w:history="1">
        <w:r w:rsidRPr="00FA5D3A">
          <w:rPr>
            <w:rStyle w:val="Hipercze"/>
            <w:i/>
            <w:noProof/>
          </w:rPr>
          <w:t>8.5.</w:t>
        </w:r>
        <w:r>
          <w:rPr>
            <w:rFonts w:asciiTheme="minorHAnsi" w:eastAsiaTheme="minorEastAsia" w:hAnsiTheme="minorHAnsi" w:cstheme="minorBidi"/>
            <w:bCs w:val="0"/>
            <w:iCs w:val="0"/>
            <w:noProof/>
            <w:kern w:val="0"/>
            <w:szCs w:val="22"/>
            <w:lang w:eastAsia="pl-PL"/>
          </w:rPr>
          <w:tab/>
        </w:r>
        <w:r w:rsidRPr="00FA5D3A">
          <w:rPr>
            <w:rStyle w:val="Hipercze"/>
            <w:i/>
            <w:noProof/>
          </w:rPr>
          <w:t>Wymagania dotyczące systemu kanałów wentylacyjnych,</w:t>
        </w:r>
        <w:r>
          <w:rPr>
            <w:noProof/>
            <w:webHidden/>
          </w:rPr>
          <w:tab/>
        </w:r>
        <w:r>
          <w:rPr>
            <w:noProof/>
            <w:webHidden/>
          </w:rPr>
          <w:fldChar w:fldCharType="begin"/>
        </w:r>
        <w:r>
          <w:rPr>
            <w:noProof/>
            <w:webHidden/>
          </w:rPr>
          <w:instrText xml:space="preserve"> PAGEREF _Toc517797793 \h </w:instrText>
        </w:r>
        <w:r>
          <w:rPr>
            <w:noProof/>
            <w:webHidden/>
          </w:rPr>
        </w:r>
        <w:r>
          <w:rPr>
            <w:noProof/>
            <w:webHidden/>
          </w:rPr>
          <w:fldChar w:fldCharType="separate"/>
        </w:r>
        <w:r>
          <w:rPr>
            <w:noProof/>
            <w:webHidden/>
          </w:rPr>
          <w:t>8</w:t>
        </w:r>
        <w:r>
          <w:rPr>
            <w:noProof/>
            <w:webHidden/>
          </w:rPr>
          <w:fldChar w:fldCharType="end"/>
        </w:r>
      </w:hyperlink>
    </w:p>
    <w:p w:rsidR="00E40698" w:rsidRDefault="00E40698">
      <w:pPr>
        <w:pStyle w:val="Spistreci1"/>
        <w:rPr>
          <w:rFonts w:asciiTheme="minorHAnsi" w:eastAsiaTheme="minorEastAsia" w:hAnsiTheme="minorHAnsi" w:cstheme="minorBidi"/>
          <w:bCs w:val="0"/>
          <w:iCs w:val="0"/>
          <w:noProof/>
          <w:kern w:val="0"/>
          <w:szCs w:val="22"/>
          <w:lang w:eastAsia="pl-PL"/>
        </w:rPr>
      </w:pPr>
      <w:hyperlink w:anchor="_Toc517797794" w:history="1">
        <w:r w:rsidRPr="00FA5D3A">
          <w:rPr>
            <w:rStyle w:val="Hipercze"/>
            <w:i/>
            <w:noProof/>
          </w:rPr>
          <w:t>8.6.</w:t>
        </w:r>
        <w:r>
          <w:rPr>
            <w:rFonts w:asciiTheme="minorHAnsi" w:eastAsiaTheme="minorEastAsia" w:hAnsiTheme="minorHAnsi" w:cstheme="minorBidi"/>
            <w:bCs w:val="0"/>
            <w:iCs w:val="0"/>
            <w:noProof/>
            <w:kern w:val="0"/>
            <w:szCs w:val="22"/>
            <w:lang w:eastAsia="pl-PL"/>
          </w:rPr>
          <w:tab/>
        </w:r>
        <w:r w:rsidRPr="00FA5D3A">
          <w:rPr>
            <w:rStyle w:val="Hipercze"/>
            <w:i/>
            <w:noProof/>
          </w:rPr>
          <w:t>Regulacja instalacji wentylacji mechanicznej.</w:t>
        </w:r>
        <w:r>
          <w:rPr>
            <w:noProof/>
            <w:webHidden/>
          </w:rPr>
          <w:tab/>
        </w:r>
        <w:r>
          <w:rPr>
            <w:noProof/>
            <w:webHidden/>
          </w:rPr>
          <w:fldChar w:fldCharType="begin"/>
        </w:r>
        <w:r>
          <w:rPr>
            <w:noProof/>
            <w:webHidden/>
          </w:rPr>
          <w:instrText xml:space="preserve"> PAGEREF _Toc517797794 \h </w:instrText>
        </w:r>
        <w:r>
          <w:rPr>
            <w:noProof/>
            <w:webHidden/>
          </w:rPr>
        </w:r>
        <w:r>
          <w:rPr>
            <w:noProof/>
            <w:webHidden/>
          </w:rPr>
          <w:fldChar w:fldCharType="separate"/>
        </w:r>
        <w:r>
          <w:rPr>
            <w:noProof/>
            <w:webHidden/>
          </w:rPr>
          <w:t>9</w:t>
        </w:r>
        <w:r>
          <w:rPr>
            <w:noProof/>
            <w:webHidden/>
          </w:rPr>
          <w:fldChar w:fldCharType="end"/>
        </w:r>
      </w:hyperlink>
    </w:p>
    <w:p w:rsidR="00E40698" w:rsidRDefault="00E40698">
      <w:pPr>
        <w:pStyle w:val="Spistreci1"/>
        <w:rPr>
          <w:rFonts w:asciiTheme="minorHAnsi" w:eastAsiaTheme="minorEastAsia" w:hAnsiTheme="minorHAnsi" w:cstheme="minorBidi"/>
          <w:bCs w:val="0"/>
          <w:iCs w:val="0"/>
          <w:noProof/>
          <w:kern w:val="0"/>
          <w:szCs w:val="22"/>
          <w:lang w:eastAsia="pl-PL"/>
        </w:rPr>
      </w:pPr>
      <w:hyperlink w:anchor="_Toc517797795" w:history="1">
        <w:r w:rsidRPr="00FA5D3A">
          <w:rPr>
            <w:rStyle w:val="Hipercze"/>
            <w:i/>
            <w:noProof/>
          </w:rPr>
          <w:t>8.7.</w:t>
        </w:r>
        <w:r>
          <w:rPr>
            <w:rFonts w:asciiTheme="minorHAnsi" w:eastAsiaTheme="minorEastAsia" w:hAnsiTheme="minorHAnsi" w:cstheme="minorBidi"/>
            <w:bCs w:val="0"/>
            <w:iCs w:val="0"/>
            <w:noProof/>
            <w:kern w:val="0"/>
            <w:szCs w:val="22"/>
            <w:lang w:eastAsia="pl-PL"/>
          </w:rPr>
          <w:tab/>
        </w:r>
        <w:r w:rsidRPr="00FA5D3A">
          <w:rPr>
            <w:rStyle w:val="Hipercze"/>
            <w:i/>
            <w:noProof/>
          </w:rPr>
          <w:t>Izolacja termiczna.</w:t>
        </w:r>
        <w:r>
          <w:rPr>
            <w:noProof/>
            <w:webHidden/>
          </w:rPr>
          <w:tab/>
        </w:r>
        <w:r>
          <w:rPr>
            <w:noProof/>
            <w:webHidden/>
          </w:rPr>
          <w:fldChar w:fldCharType="begin"/>
        </w:r>
        <w:r>
          <w:rPr>
            <w:noProof/>
            <w:webHidden/>
          </w:rPr>
          <w:instrText xml:space="preserve"> PAGEREF _Toc517797795 \h </w:instrText>
        </w:r>
        <w:r>
          <w:rPr>
            <w:noProof/>
            <w:webHidden/>
          </w:rPr>
        </w:r>
        <w:r>
          <w:rPr>
            <w:noProof/>
            <w:webHidden/>
          </w:rPr>
          <w:fldChar w:fldCharType="separate"/>
        </w:r>
        <w:r>
          <w:rPr>
            <w:noProof/>
            <w:webHidden/>
          </w:rPr>
          <w:t>9</w:t>
        </w:r>
        <w:r>
          <w:rPr>
            <w:noProof/>
            <w:webHidden/>
          </w:rPr>
          <w:fldChar w:fldCharType="end"/>
        </w:r>
      </w:hyperlink>
    </w:p>
    <w:p w:rsidR="00E40698" w:rsidRDefault="00E40698">
      <w:pPr>
        <w:pStyle w:val="Spistreci1"/>
        <w:rPr>
          <w:rFonts w:asciiTheme="minorHAnsi" w:eastAsiaTheme="minorEastAsia" w:hAnsiTheme="minorHAnsi" w:cstheme="minorBidi"/>
          <w:bCs w:val="0"/>
          <w:iCs w:val="0"/>
          <w:noProof/>
          <w:kern w:val="0"/>
          <w:szCs w:val="22"/>
          <w:lang w:eastAsia="pl-PL"/>
        </w:rPr>
      </w:pPr>
      <w:hyperlink w:anchor="_Toc517797796" w:history="1">
        <w:r w:rsidRPr="00FA5D3A">
          <w:rPr>
            <w:rStyle w:val="Hipercze"/>
            <w:i/>
            <w:noProof/>
          </w:rPr>
          <w:t>9.</w:t>
        </w:r>
        <w:r>
          <w:rPr>
            <w:rFonts w:asciiTheme="minorHAnsi" w:eastAsiaTheme="minorEastAsia" w:hAnsiTheme="minorHAnsi" w:cstheme="minorBidi"/>
            <w:bCs w:val="0"/>
            <w:iCs w:val="0"/>
            <w:noProof/>
            <w:kern w:val="0"/>
            <w:szCs w:val="22"/>
            <w:lang w:eastAsia="pl-PL"/>
          </w:rPr>
          <w:tab/>
        </w:r>
        <w:r w:rsidRPr="00FA5D3A">
          <w:rPr>
            <w:rStyle w:val="Hipercze"/>
            <w:i/>
            <w:noProof/>
          </w:rPr>
          <w:t>Instalacja gazu ziemnego.</w:t>
        </w:r>
        <w:r>
          <w:rPr>
            <w:noProof/>
            <w:webHidden/>
          </w:rPr>
          <w:tab/>
        </w:r>
        <w:r>
          <w:rPr>
            <w:noProof/>
            <w:webHidden/>
          </w:rPr>
          <w:fldChar w:fldCharType="begin"/>
        </w:r>
        <w:r>
          <w:rPr>
            <w:noProof/>
            <w:webHidden/>
          </w:rPr>
          <w:instrText xml:space="preserve"> PAGEREF _Toc517797796 \h </w:instrText>
        </w:r>
        <w:r>
          <w:rPr>
            <w:noProof/>
            <w:webHidden/>
          </w:rPr>
        </w:r>
        <w:r>
          <w:rPr>
            <w:noProof/>
            <w:webHidden/>
          </w:rPr>
          <w:fldChar w:fldCharType="separate"/>
        </w:r>
        <w:r>
          <w:rPr>
            <w:noProof/>
            <w:webHidden/>
          </w:rPr>
          <w:t>9</w:t>
        </w:r>
        <w:r>
          <w:rPr>
            <w:noProof/>
            <w:webHidden/>
          </w:rPr>
          <w:fldChar w:fldCharType="end"/>
        </w:r>
      </w:hyperlink>
    </w:p>
    <w:p w:rsidR="00E40698" w:rsidRDefault="00E40698">
      <w:pPr>
        <w:pStyle w:val="Spistreci1"/>
        <w:rPr>
          <w:rFonts w:asciiTheme="minorHAnsi" w:eastAsiaTheme="minorEastAsia" w:hAnsiTheme="minorHAnsi" w:cstheme="minorBidi"/>
          <w:bCs w:val="0"/>
          <w:iCs w:val="0"/>
          <w:noProof/>
          <w:kern w:val="0"/>
          <w:szCs w:val="22"/>
          <w:lang w:eastAsia="pl-PL"/>
        </w:rPr>
      </w:pPr>
      <w:hyperlink w:anchor="_Toc517797797" w:history="1">
        <w:r w:rsidRPr="00FA5D3A">
          <w:rPr>
            <w:rStyle w:val="Hipercze"/>
            <w:i/>
            <w:noProof/>
          </w:rPr>
          <w:t>10.</w:t>
        </w:r>
        <w:r>
          <w:rPr>
            <w:rFonts w:asciiTheme="minorHAnsi" w:eastAsiaTheme="minorEastAsia" w:hAnsiTheme="minorHAnsi" w:cstheme="minorBidi"/>
            <w:bCs w:val="0"/>
            <w:iCs w:val="0"/>
            <w:noProof/>
            <w:kern w:val="0"/>
            <w:szCs w:val="22"/>
            <w:lang w:eastAsia="pl-PL"/>
          </w:rPr>
          <w:tab/>
        </w:r>
        <w:r w:rsidRPr="00FA5D3A">
          <w:rPr>
            <w:rStyle w:val="Hipercze"/>
            <w:i/>
            <w:noProof/>
          </w:rPr>
          <w:t>Wytyczne branżowe.</w:t>
        </w:r>
        <w:r>
          <w:rPr>
            <w:noProof/>
            <w:webHidden/>
          </w:rPr>
          <w:tab/>
        </w:r>
        <w:r>
          <w:rPr>
            <w:noProof/>
            <w:webHidden/>
          </w:rPr>
          <w:fldChar w:fldCharType="begin"/>
        </w:r>
        <w:r>
          <w:rPr>
            <w:noProof/>
            <w:webHidden/>
          </w:rPr>
          <w:instrText xml:space="preserve"> PAGEREF _Toc517797797 \h </w:instrText>
        </w:r>
        <w:r>
          <w:rPr>
            <w:noProof/>
            <w:webHidden/>
          </w:rPr>
        </w:r>
        <w:r>
          <w:rPr>
            <w:noProof/>
            <w:webHidden/>
          </w:rPr>
          <w:fldChar w:fldCharType="separate"/>
        </w:r>
        <w:r>
          <w:rPr>
            <w:noProof/>
            <w:webHidden/>
          </w:rPr>
          <w:t>10</w:t>
        </w:r>
        <w:r>
          <w:rPr>
            <w:noProof/>
            <w:webHidden/>
          </w:rPr>
          <w:fldChar w:fldCharType="end"/>
        </w:r>
      </w:hyperlink>
    </w:p>
    <w:p w:rsidR="00E40698" w:rsidRDefault="00E40698">
      <w:pPr>
        <w:pStyle w:val="Spistreci1"/>
        <w:rPr>
          <w:rFonts w:asciiTheme="minorHAnsi" w:eastAsiaTheme="minorEastAsia" w:hAnsiTheme="minorHAnsi" w:cstheme="minorBidi"/>
          <w:bCs w:val="0"/>
          <w:iCs w:val="0"/>
          <w:noProof/>
          <w:kern w:val="0"/>
          <w:szCs w:val="22"/>
          <w:lang w:eastAsia="pl-PL"/>
        </w:rPr>
      </w:pPr>
      <w:hyperlink w:anchor="_Toc517797798" w:history="1">
        <w:r w:rsidRPr="00FA5D3A">
          <w:rPr>
            <w:rStyle w:val="Hipercze"/>
            <w:i/>
            <w:noProof/>
          </w:rPr>
          <w:t>11.</w:t>
        </w:r>
        <w:r>
          <w:rPr>
            <w:rFonts w:asciiTheme="minorHAnsi" w:eastAsiaTheme="minorEastAsia" w:hAnsiTheme="minorHAnsi" w:cstheme="minorBidi"/>
            <w:bCs w:val="0"/>
            <w:iCs w:val="0"/>
            <w:noProof/>
            <w:kern w:val="0"/>
            <w:szCs w:val="22"/>
            <w:lang w:eastAsia="pl-PL"/>
          </w:rPr>
          <w:tab/>
        </w:r>
        <w:r w:rsidRPr="00FA5D3A">
          <w:rPr>
            <w:rStyle w:val="Hipercze"/>
            <w:i/>
            <w:noProof/>
          </w:rPr>
          <w:t>Dane normowe.</w:t>
        </w:r>
        <w:r>
          <w:rPr>
            <w:noProof/>
            <w:webHidden/>
          </w:rPr>
          <w:tab/>
        </w:r>
        <w:r>
          <w:rPr>
            <w:noProof/>
            <w:webHidden/>
          </w:rPr>
          <w:fldChar w:fldCharType="begin"/>
        </w:r>
        <w:r>
          <w:rPr>
            <w:noProof/>
            <w:webHidden/>
          </w:rPr>
          <w:instrText xml:space="preserve"> PAGEREF _Toc517797798 \h </w:instrText>
        </w:r>
        <w:r>
          <w:rPr>
            <w:noProof/>
            <w:webHidden/>
          </w:rPr>
        </w:r>
        <w:r>
          <w:rPr>
            <w:noProof/>
            <w:webHidden/>
          </w:rPr>
          <w:fldChar w:fldCharType="separate"/>
        </w:r>
        <w:r>
          <w:rPr>
            <w:noProof/>
            <w:webHidden/>
          </w:rPr>
          <w:t>11</w:t>
        </w:r>
        <w:r>
          <w:rPr>
            <w:noProof/>
            <w:webHidden/>
          </w:rPr>
          <w:fldChar w:fldCharType="end"/>
        </w:r>
      </w:hyperlink>
    </w:p>
    <w:p w:rsidR="00E40698" w:rsidRDefault="00E40698">
      <w:pPr>
        <w:pStyle w:val="Spistreci1"/>
        <w:rPr>
          <w:rFonts w:asciiTheme="minorHAnsi" w:eastAsiaTheme="minorEastAsia" w:hAnsiTheme="minorHAnsi" w:cstheme="minorBidi"/>
          <w:bCs w:val="0"/>
          <w:iCs w:val="0"/>
          <w:noProof/>
          <w:kern w:val="0"/>
          <w:szCs w:val="22"/>
          <w:lang w:eastAsia="pl-PL"/>
        </w:rPr>
      </w:pPr>
      <w:hyperlink w:anchor="_Toc517797799" w:history="1">
        <w:r w:rsidRPr="00FA5D3A">
          <w:rPr>
            <w:rStyle w:val="Hipercze"/>
            <w:i/>
            <w:noProof/>
          </w:rPr>
          <w:t>12.</w:t>
        </w:r>
        <w:r>
          <w:rPr>
            <w:rFonts w:asciiTheme="minorHAnsi" w:eastAsiaTheme="minorEastAsia" w:hAnsiTheme="minorHAnsi" w:cstheme="minorBidi"/>
            <w:bCs w:val="0"/>
            <w:iCs w:val="0"/>
            <w:noProof/>
            <w:kern w:val="0"/>
            <w:szCs w:val="22"/>
            <w:lang w:eastAsia="pl-PL"/>
          </w:rPr>
          <w:tab/>
        </w:r>
        <w:r w:rsidRPr="00FA5D3A">
          <w:rPr>
            <w:rStyle w:val="Hipercze"/>
            <w:i/>
            <w:noProof/>
          </w:rPr>
          <w:t>Wytyczne szczegółowe</w:t>
        </w:r>
        <w:r>
          <w:rPr>
            <w:noProof/>
            <w:webHidden/>
          </w:rPr>
          <w:tab/>
        </w:r>
        <w:r>
          <w:rPr>
            <w:noProof/>
            <w:webHidden/>
          </w:rPr>
          <w:fldChar w:fldCharType="begin"/>
        </w:r>
        <w:r>
          <w:rPr>
            <w:noProof/>
            <w:webHidden/>
          </w:rPr>
          <w:instrText xml:space="preserve"> PAGEREF _Toc517797799 \h </w:instrText>
        </w:r>
        <w:r>
          <w:rPr>
            <w:noProof/>
            <w:webHidden/>
          </w:rPr>
        </w:r>
        <w:r>
          <w:rPr>
            <w:noProof/>
            <w:webHidden/>
          </w:rPr>
          <w:fldChar w:fldCharType="separate"/>
        </w:r>
        <w:r>
          <w:rPr>
            <w:noProof/>
            <w:webHidden/>
          </w:rPr>
          <w:t>11</w:t>
        </w:r>
        <w:r>
          <w:rPr>
            <w:noProof/>
            <w:webHidden/>
          </w:rPr>
          <w:fldChar w:fldCharType="end"/>
        </w:r>
      </w:hyperlink>
    </w:p>
    <w:p w:rsidR="00E40698" w:rsidRDefault="00E40698">
      <w:pPr>
        <w:pStyle w:val="Spistreci1"/>
        <w:rPr>
          <w:rFonts w:asciiTheme="minorHAnsi" w:eastAsiaTheme="minorEastAsia" w:hAnsiTheme="minorHAnsi" w:cstheme="minorBidi"/>
          <w:bCs w:val="0"/>
          <w:iCs w:val="0"/>
          <w:noProof/>
          <w:kern w:val="0"/>
          <w:szCs w:val="22"/>
          <w:lang w:eastAsia="pl-PL"/>
        </w:rPr>
      </w:pPr>
      <w:hyperlink w:anchor="_Toc517797800" w:history="1">
        <w:r w:rsidRPr="00FA5D3A">
          <w:rPr>
            <w:rStyle w:val="Hipercze"/>
            <w:i/>
            <w:noProof/>
          </w:rPr>
          <w:t>12.1.</w:t>
        </w:r>
        <w:r>
          <w:rPr>
            <w:rFonts w:asciiTheme="minorHAnsi" w:eastAsiaTheme="minorEastAsia" w:hAnsiTheme="minorHAnsi" w:cstheme="minorBidi"/>
            <w:bCs w:val="0"/>
            <w:iCs w:val="0"/>
            <w:noProof/>
            <w:kern w:val="0"/>
            <w:szCs w:val="22"/>
            <w:lang w:eastAsia="pl-PL"/>
          </w:rPr>
          <w:tab/>
        </w:r>
        <w:r w:rsidRPr="00FA5D3A">
          <w:rPr>
            <w:rStyle w:val="Hipercze"/>
            <w:i/>
            <w:noProof/>
          </w:rPr>
          <w:t>Izolacje termiczne.</w:t>
        </w:r>
        <w:r>
          <w:rPr>
            <w:noProof/>
            <w:webHidden/>
          </w:rPr>
          <w:tab/>
        </w:r>
        <w:r>
          <w:rPr>
            <w:noProof/>
            <w:webHidden/>
          </w:rPr>
          <w:fldChar w:fldCharType="begin"/>
        </w:r>
        <w:r>
          <w:rPr>
            <w:noProof/>
            <w:webHidden/>
          </w:rPr>
          <w:instrText xml:space="preserve"> PAGEREF _Toc517797800 \h </w:instrText>
        </w:r>
        <w:r>
          <w:rPr>
            <w:noProof/>
            <w:webHidden/>
          </w:rPr>
        </w:r>
        <w:r>
          <w:rPr>
            <w:noProof/>
            <w:webHidden/>
          </w:rPr>
          <w:fldChar w:fldCharType="separate"/>
        </w:r>
        <w:r>
          <w:rPr>
            <w:noProof/>
            <w:webHidden/>
          </w:rPr>
          <w:t>11</w:t>
        </w:r>
        <w:r>
          <w:rPr>
            <w:noProof/>
            <w:webHidden/>
          </w:rPr>
          <w:fldChar w:fldCharType="end"/>
        </w:r>
      </w:hyperlink>
    </w:p>
    <w:p w:rsidR="00E40698" w:rsidRDefault="00E40698">
      <w:pPr>
        <w:pStyle w:val="Spistreci1"/>
        <w:rPr>
          <w:rFonts w:asciiTheme="minorHAnsi" w:eastAsiaTheme="minorEastAsia" w:hAnsiTheme="minorHAnsi" w:cstheme="minorBidi"/>
          <w:bCs w:val="0"/>
          <w:iCs w:val="0"/>
          <w:noProof/>
          <w:kern w:val="0"/>
          <w:szCs w:val="22"/>
          <w:lang w:eastAsia="pl-PL"/>
        </w:rPr>
      </w:pPr>
      <w:hyperlink w:anchor="_Toc517797801" w:history="1">
        <w:r w:rsidRPr="00FA5D3A">
          <w:rPr>
            <w:rStyle w:val="Hipercze"/>
            <w:i/>
            <w:noProof/>
          </w:rPr>
          <w:t>12.2.</w:t>
        </w:r>
        <w:r>
          <w:rPr>
            <w:rFonts w:asciiTheme="minorHAnsi" w:eastAsiaTheme="minorEastAsia" w:hAnsiTheme="minorHAnsi" w:cstheme="minorBidi"/>
            <w:bCs w:val="0"/>
            <w:iCs w:val="0"/>
            <w:noProof/>
            <w:kern w:val="0"/>
            <w:szCs w:val="22"/>
            <w:lang w:eastAsia="pl-PL"/>
          </w:rPr>
          <w:tab/>
        </w:r>
        <w:r w:rsidRPr="00FA5D3A">
          <w:rPr>
            <w:rStyle w:val="Hipercze"/>
            <w:i/>
            <w:noProof/>
          </w:rPr>
          <w:t>Przejścia przez przegrody ppoż.</w:t>
        </w:r>
        <w:r>
          <w:rPr>
            <w:noProof/>
            <w:webHidden/>
          </w:rPr>
          <w:tab/>
        </w:r>
        <w:r>
          <w:rPr>
            <w:noProof/>
            <w:webHidden/>
          </w:rPr>
          <w:fldChar w:fldCharType="begin"/>
        </w:r>
        <w:r>
          <w:rPr>
            <w:noProof/>
            <w:webHidden/>
          </w:rPr>
          <w:instrText xml:space="preserve"> PAGEREF _Toc517797801 \h </w:instrText>
        </w:r>
        <w:r>
          <w:rPr>
            <w:noProof/>
            <w:webHidden/>
          </w:rPr>
        </w:r>
        <w:r>
          <w:rPr>
            <w:noProof/>
            <w:webHidden/>
          </w:rPr>
          <w:fldChar w:fldCharType="separate"/>
        </w:r>
        <w:r>
          <w:rPr>
            <w:noProof/>
            <w:webHidden/>
          </w:rPr>
          <w:t>12</w:t>
        </w:r>
        <w:r>
          <w:rPr>
            <w:noProof/>
            <w:webHidden/>
          </w:rPr>
          <w:fldChar w:fldCharType="end"/>
        </w:r>
      </w:hyperlink>
    </w:p>
    <w:p w:rsidR="00E40698" w:rsidRDefault="00E40698">
      <w:pPr>
        <w:pStyle w:val="Spistreci1"/>
        <w:rPr>
          <w:rFonts w:asciiTheme="minorHAnsi" w:eastAsiaTheme="minorEastAsia" w:hAnsiTheme="minorHAnsi" w:cstheme="minorBidi"/>
          <w:bCs w:val="0"/>
          <w:iCs w:val="0"/>
          <w:noProof/>
          <w:kern w:val="0"/>
          <w:szCs w:val="22"/>
          <w:lang w:eastAsia="pl-PL"/>
        </w:rPr>
      </w:pPr>
      <w:hyperlink w:anchor="_Toc517797802" w:history="1">
        <w:r w:rsidRPr="00FA5D3A">
          <w:rPr>
            <w:rStyle w:val="Hipercze"/>
            <w:i/>
            <w:noProof/>
          </w:rPr>
          <w:t>12.3.</w:t>
        </w:r>
        <w:r>
          <w:rPr>
            <w:rFonts w:asciiTheme="minorHAnsi" w:eastAsiaTheme="minorEastAsia" w:hAnsiTheme="minorHAnsi" w:cstheme="minorBidi"/>
            <w:bCs w:val="0"/>
            <w:iCs w:val="0"/>
            <w:noProof/>
            <w:kern w:val="0"/>
            <w:szCs w:val="22"/>
            <w:lang w:eastAsia="pl-PL"/>
          </w:rPr>
          <w:tab/>
        </w:r>
        <w:r w:rsidRPr="00FA5D3A">
          <w:rPr>
            <w:rStyle w:val="Hipercze"/>
            <w:i/>
            <w:noProof/>
          </w:rPr>
          <w:t>Wymagania dla podpór i zawiesi.</w:t>
        </w:r>
        <w:r>
          <w:rPr>
            <w:noProof/>
            <w:webHidden/>
          </w:rPr>
          <w:tab/>
        </w:r>
        <w:r>
          <w:rPr>
            <w:noProof/>
            <w:webHidden/>
          </w:rPr>
          <w:fldChar w:fldCharType="begin"/>
        </w:r>
        <w:r>
          <w:rPr>
            <w:noProof/>
            <w:webHidden/>
          </w:rPr>
          <w:instrText xml:space="preserve"> PAGEREF _Toc517797802 \h </w:instrText>
        </w:r>
        <w:r>
          <w:rPr>
            <w:noProof/>
            <w:webHidden/>
          </w:rPr>
        </w:r>
        <w:r>
          <w:rPr>
            <w:noProof/>
            <w:webHidden/>
          </w:rPr>
          <w:fldChar w:fldCharType="separate"/>
        </w:r>
        <w:r>
          <w:rPr>
            <w:noProof/>
            <w:webHidden/>
          </w:rPr>
          <w:t>13</w:t>
        </w:r>
        <w:r>
          <w:rPr>
            <w:noProof/>
            <w:webHidden/>
          </w:rPr>
          <w:fldChar w:fldCharType="end"/>
        </w:r>
      </w:hyperlink>
    </w:p>
    <w:p w:rsidR="00E40698" w:rsidRDefault="00E40698">
      <w:pPr>
        <w:pStyle w:val="Spistreci1"/>
        <w:rPr>
          <w:rFonts w:asciiTheme="minorHAnsi" w:eastAsiaTheme="minorEastAsia" w:hAnsiTheme="minorHAnsi" w:cstheme="minorBidi"/>
          <w:bCs w:val="0"/>
          <w:iCs w:val="0"/>
          <w:noProof/>
          <w:kern w:val="0"/>
          <w:szCs w:val="22"/>
          <w:lang w:eastAsia="pl-PL"/>
        </w:rPr>
      </w:pPr>
      <w:hyperlink w:anchor="_Toc517797803" w:history="1">
        <w:r w:rsidRPr="00FA5D3A">
          <w:rPr>
            <w:rStyle w:val="Hipercze"/>
            <w:i/>
            <w:noProof/>
          </w:rPr>
          <w:t>12.3.1.</w:t>
        </w:r>
        <w:r>
          <w:rPr>
            <w:rFonts w:asciiTheme="minorHAnsi" w:eastAsiaTheme="minorEastAsia" w:hAnsiTheme="minorHAnsi" w:cstheme="minorBidi"/>
            <w:bCs w:val="0"/>
            <w:iCs w:val="0"/>
            <w:noProof/>
            <w:kern w:val="0"/>
            <w:szCs w:val="22"/>
            <w:lang w:eastAsia="pl-PL"/>
          </w:rPr>
          <w:tab/>
        </w:r>
        <w:r w:rsidRPr="00FA5D3A">
          <w:rPr>
            <w:rStyle w:val="Hipercze"/>
            <w:i/>
            <w:noProof/>
          </w:rPr>
          <w:t>Wymagania ogólne.</w:t>
        </w:r>
        <w:r>
          <w:rPr>
            <w:noProof/>
            <w:webHidden/>
          </w:rPr>
          <w:tab/>
        </w:r>
        <w:r>
          <w:rPr>
            <w:noProof/>
            <w:webHidden/>
          </w:rPr>
          <w:fldChar w:fldCharType="begin"/>
        </w:r>
        <w:r>
          <w:rPr>
            <w:noProof/>
            <w:webHidden/>
          </w:rPr>
          <w:instrText xml:space="preserve"> PAGEREF _Toc517797803 \h </w:instrText>
        </w:r>
        <w:r>
          <w:rPr>
            <w:noProof/>
            <w:webHidden/>
          </w:rPr>
        </w:r>
        <w:r>
          <w:rPr>
            <w:noProof/>
            <w:webHidden/>
          </w:rPr>
          <w:fldChar w:fldCharType="separate"/>
        </w:r>
        <w:r>
          <w:rPr>
            <w:noProof/>
            <w:webHidden/>
          </w:rPr>
          <w:t>13</w:t>
        </w:r>
        <w:r>
          <w:rPr>
            <w:noProof/>
            <w:webHidden/>
          </w:rPr>
          <w:fldChar w:fldCharType="end"/>
        </w:r>
      </w:hyperlink>
    </w:p>
    <w:p w:rsidR="00E40698" w:rsidRDefault="00E40698">
      <w:pPr>
        <w:pStyle w:val="Spistreci1"/>
        <w:rPr>
          <w:rFonts w:asciiTheme="minorHAnsi" w:eastAsiaTheme="minorEastAsia" w:hAnsiTheme="minorHAnsi" w:cstheme="minorBidi"/>
          <w:bCs w:val="0"/>
          <w:iCs w:val="0"/>
          <w:noProof/>
          <w:kern w:val="0"/>
          <w:szCs w:val="22"/>
          <w:lang w:eastAsia="pl-PL"/>
        </w:rPr>
      </w:pPr>
      <w:hyperlink w:anchor="_Toc517797804" w:history="1">
        <w:r w:rsidRPr="00FA5D3A">
          <w:rPr>
            <w:rStyle w:val="Hipercze"/>
            <w:i/>
            <w:noProof/>
          </w:rPr>
          <w:t>12.3.2.</w:t>
        </w:r>
        <w:r>
          <w:rPr>
            <w:rFonts w:asciiTheme="minorHAnsi" w:eastAsiaTheme="minorEastAsia" w:hAnsiTheme="minorHAnsi" w:cstheme="minorBidi"/>
            <w:bCs w:val="0"/>
            <w:iCs w:val="0"/>
            <w:noProof/>
            <w:kern w:val="0"/>
            <w:szCs w:val="22"/>
            <w:lang w:eastAsia="pl-PL"/>
          </w:rPr>
          <w:tab/>
        </w:r>
        <w:r w:rsidRPr="00FA5D3A">
          <w:rPr>
            <w:rStyle w:val="Hipercze"/>
            <w:i/>
            <w:noProof/>
          </w:rPr>
          <w:t>Materiał.</w:t>
        </w:r>
        <w:r>
          <w:rPr>
            <w:noProof/>
            <w:webHidden/>
          </w:rPr>
          <w:tab/>
        </w:r>
        <w:r>
          <w:rPr>
            <w:noProof/>
            <w:webHidden/>
          </w:rPr>
          <w:fldChar w:fldCharType="begin"/>
        </w:r>
        <w:r>
          <w:rPr>
            <w:noProof/>
            <w:webHidden/>
          </w:rPr>
          <w:instrText xml:space="preserve"> PAGEREF _Toc517797804 \h </w:instrText>
        </w:r>
        <w:r>
          <w:rPr>
            <w:noProof/>
            <w:webHidden/>
          </w:rPr>
        </w:r>
        <w:r>
          <w:rPr>
            <w:noProof/>
            <w:webHidden/>
          </w:rPr>
          <w:fldChar w:fldCharType="separate"/>
        </w:r>
        <w:r>
          <w:rPr>
            <w:noProof/>
            <w:webHidden/>
          </w:rPr>
          <w:t>13</w:t>
        </w:r>
        <w:r>
          <w:rPr>
            <w:noProof/>
            <w:webHidden/>
          </w:rPr>
          <w:fldChar w:fldCharType="end"/>
        </w:r>
      </w:hyperlink>
    </w:p>
    <w:p w:rsidR="00E40698" w:rsidRDefault="00E40698">
      <w:pPr>
        <w:pStyle w:val="Spistreci1"/>
        <w:rPr>
          <w:rFonts w:asciiTheme="minorHAnsi" w:eastAsiaTheme="minorEastAsia" w:hAnsiTheme="minorHAnsi" w:cstheme="minorBidi"/>
          <w:bCs w:val="0"/>
          <w:iCs w:val="0"/>
          <w:noProof/>
          <w:kern w:val="0"/>
          <w:szCs w:val="22"/>
          <w:lang w:eastAsia="pl-PL"/>
        </w:rPr>
      </w:pPr>
      <w:hyperlink w:anchor="_Toc517797805" w:history="1">
        <w:r w:rsidRPr="00FA5D3A">
          <w:rPr>
            <w:rStyle w:val="Hipercze"/>
            <w:i/>
            <w:noProof/>
          </w:rPr>
          <w:t>12.3.3.</w:t>
        </w:r>
        <w:r>
          <w:rPr>
            <w:rFonts w:asciiTheme="minorHAnsi" w:eastAsiaTheme="minorEastAsia" w:hAnsiTheme="minorHAnsi" w:cstheme="minorBidi"/>
            <w:bCs w:val="0"/>
            <w:iCs w:val="0"/>
            <w:noProof/>
            <w:kern w:val="0"/>
            <w:szCs w:val="22"/>
            <w:lang w:eastAsia="pl-PL"/>
          </w:rPr>
          <w:tab/>
        </w:r>
        <w:r w:rsidRPr="00FA5D3A">
          <w:rPr>
            <w:rStyle w:val="Hipercze"/>
            <w:i/>
            <w:noProof/>
          </w:rPr>
          <w:t>Wykonawstwo.</w:t>
        </w:r>
        <w:r>
          <w:rPr>
            <w:noProof/>
            <w:webHidden/>
          </w:rPr>
          <w:tab/>
        </w:r>
        <w:r>
          <w:rPr>
            <w:noProof/>
            <w:webHidden/>
          </w:rPr>
          <w:fldChar w:fldCharType="begin"/>
        </w:r>
        <w:r>
          <w:rPr>
            <w:noProof/>
            <w:webHidden/>
          </w:rPr>
          <w:instrText xml:space="preserve"> PAGEREF _Toc517797805 \h </w:instrText>
        </w:r>
        <w:r>
          <w:rPr>
            <w:noProof/>
            <w:webHidden/>
          </w:rPr>
        </w:r>
        <w:r>
          <w:rPr>
            <w:noProof/>
            <w:webHidden/>
          </w:rPr>
          <w:fldChar w:fldCharType="separate"/>
        </w:r>
        <w:r>
          <w:rPr>
            <w:noProof/>
            <w:webHidden/>
          </w:rPr>
          <w:t>13</w:t>
        </w:r>
        <w:r>
          <w:rPr>
            <w:noProof/>
            <w:webHidden/>
          </w:rPr>
          <w:fldChar w:fldCharType="end"/>
        </w:r>
      </w:hyperlink>
    </w:p>
    <w:p w:rsidR="00E40698" w:rsidRDefault="00E40698">
      <w:pPr>
        <w:pStyle w:val="Spistreci1"/>
        <w:rPr>
          <w:rFonts w:asciiTheme="minorHAnsi" w:eastAsiaTheme="minorEastAsia" w:hAnsiTheme="minorHAnsi" w:cstheme="minorBidi"/>
          <w:bCs w:val="0"/>
          <w:iCs w:val="0"/>
          <w:noProof/>
          <w:kern w:val="0"/>
          <w:szCs w:val="22"/>
          <w:lang w:eastAsia="pl-PL"/>
        </w:rPr>
      </w:pPr>
      <w:hyperlink w:anchor="_Toc517797806" w:history="1">
        <w:r w:rsidRPr="00FA5D3A">
          <w:rPr>
            <w:rStyle w:val="Hipercze"/>
            <w:i/>
            <w:noProof/>
          </w:rPr>
          <w:t>12.3.4.</w:t>
        </w:r>
        <w:r>
          <w:rPr>
            <w:rFonts w:asciiTheme="minorHAnsi" w:eastAsiaTheme="minorEastAsia" w:hAnsiTheme="minorHAnsi" w:cstheme="minorBidi"/>
            <w:bCs w:val="0"/>
            <w:iCs w:val="0"/>
            <w:noProof/>
            <w:kern w:val="0"/>
            <w:szCs w:val="22"/>
            <w:lang w:eastAsia="pl-PL"/>
          </w:rPr>
          <w:tab/>
        </w:r>
        <w:r w:rsidRPr="00FA5D3A">
          <w:rPr>
            <w:rStyle w:val="Hipercze"/>
            <w:i/>
            <w:noProof/>
          </w:rPr>
          <w:t>Rozstaw zawiesi i podpór.</w:t>
        </w:r>
        <w:r>
          <w:rPr>
            <w:noProof/>
            <w:webHidden/>
          </w:rPr>
          <w:tab/>
        </w:r>
        <w:r>
          <w:rPr>
            <w:noProof/>
            <w:webHidden/>
          </w:rPr>
          <w:fldChar w:fldCharType="begin"/>
        </w:r>
        <w:r>
          <w:rPr>
            <w:noProof/>
            <w:webHidden/>
          </w:rPr>
          <w:instrText xml:space="preserve"> PAGEREF _Toc517797806 \h </w:instrText>
        </w:r>
        <w:r>
          <w:rPr>
            <w:noProof/>
            <w:webHidden/>
          </w:rPr>
        </w:r>
        <w:r>
          <w:rPr>
            <w:noProof/>
            <w:webHidden/>
          </w:rPr>
          <w:fldChar w:fldCharType="separate"/>
        </w:r>
        <w:r>
          <w:rPr>
            <w:noProof/>
            <w:webHidden/>
          </w:rPr>
          <w:t>14</w:t>
        </w:r>
        <w:r>
          <w:rPr>
            <w:noProof/>
            <w:webHidden/>
          </w:rPr>
          <w:fldChar w:fldCharType="end"/>
        </w:r>
      </w:hyperlink>
    </w:p>
    <w:p w:rsidR="00E40698" w:rsidRDefault="00E40698">
      <w:pPr>
        <w:pStyle w:val="Spistreci1"/>
        <w:rPr>
          <w:rFonts w:asciiTheme="minorHAnsi" w:eastAsiaTheme="minorEastAsia" w:hAnsiTheme="minorHAnsi" w:cstheme="minorBidi"/>
          <w:bCs w:val="0"/>
          <w:iCs w:val="0"/>
          <w:noProof/>
          <w:kern w:val="0"/>
          <w:szCs w:val="22"/>
          <w:lang w:eastAsia="pl-PL"/>
        </w:rPr>
      </w:pPr>
      <w:hyperlink w:anchor="_Toc517797807" w:history="1">
        <w:r w:rsidRPr="00FA5D3A">
          <w:rPr>
            <w:rStyle w:val="Hipercze"/>
            <w:i/>
            <w:noProof/>
          </w:rPr>
          <w:t>12.4.</w:t>
        </w:r>
        <w:r>
          <w:rPr>
            <w:rFonts w:asciiTheme="minorHAnsi" w:eastAsiaTheme="minorEastAsia" w:hAnsiTheme="minorHAnsi" w:cstheme="minorBidi"/>
            <w:bCs w:val="0"/>
            <w:iCs w:val="0"/>
            <w:noProof/>
            <w:kern w:val="0"/>
            <w:szCs w:val="22"/>
            <w:lang w:eastAsia="pl-PL"/>
          </w:rPr>
          <w:tab/>
        </w:r>
        <w:r w:rsidRPr="00FA5D3A">
          <w:rPr>
            <w:rStyle w:val="Hipercze"/>
            <w:i/>
            <w:noProof/>
          </w:rPr>
          <w:t>Próby i rozruch instalacji.</w:t>
        </w:r>
        <w:r>
          <w:rPr>
            <w:noProof/>
            <w:webHidden/>
          </w:rPr>
          <w:tab/>
        </w:r>
        <w:r>
          <w:rPr>
            <w:noProof/>
            <w:webHidden/>
          </w:rPr>
          <w:fldChar w:fldCharType="begin"/>
        </w:r>
        <w:r>
          <w:rPr>
            <w:noProof/>
            <w:webHidden/>
          </w:rPr>
          <w:instrText xml:space="preserve"> PAGEREF _Toc517797807 \h </w:instrText>
        </w:r>
        <w:r>
          <w:rPr>
            <w:noProof/>
            <w:webHidden/>
          </w:rPr>
        </w:r>
        <w:r>
          <w:rPr>
            <w:noProof/>
            <w:webHidden/>
          </w:rPr>
          <w:fldChar w:fldCharType="separate"/>
        </w:r>
        <w:r>
          <w:rPr>
            <w:noProof/>
            <w:webHidden/>
          </w:rPr>
          <w:t>14</w:t>
        </w:r>
        <w:r>
          <w:rPr>
            <w:noProof/>
            <w:webHidden/>
          </w:rPr>
          <w:fldChar w:fldCharType="end"/>
        </w:r>
      </w:hyperlink>
    </w:p>
    <w:p w:rsidR="00E40698" w:rsidRDefault="00E40698">
      <w:pPr>
        <w:pStyle w:val="Spistreci1"/>
        <w:rPr>
          <w:rFonts w:asciiTheme="minorHAnsi" w:eastAsiaTheme="minorEastAsia" w:hAnsiTheme="minorHAnsi" w:cstheme="minorBidi"/>
          <w:bCs w:val="0"/>
          <w:iCs w:val="0"/>
          <w:noProof/>
          <w:kern w:val="0"/>
          <w:szCs w:val="22"/>
          <w:lang w:eastAsia="pl-PL"/>
        </w:rPr>
      </w:pPr>
      <w:hyperlink w:anchor="_Toc517797808" w:history="1">
        <w:r w:rsidRPr="00FA5D3A">
          <w:rPr>
            <w:rStyle w:val="Hipercze"/>
            <w:i/>
            <w:noProof/>
          </w:rPr>
          <w:t>12.4.1.</w:t>
        </w:r>
        <w:r>
          <w:rPr>
            <w:rFonts w:asciiTheme="minorHAnsi" w:eastAsiaTheme="minorEastAsia" w:hAnsiTheme="minorHAnsi" w:cstheme="minorBidi"/>
            <w:bCs w:val="0"/>
            <w:iCs w:val="0"/>
            <w:noProof/>
            <w:kern w:val="0"/>
            <w:szCs w:val="22"/>
            <w:lang w:eastAsia="pl-PL"/>
          </w:rPr>
          <w:tab/>
        </w:r>
        <w:r w:rsidRPr="00FA5D3A">
          <w:rPr>
            <w:rStyle w:val="Hipercze"/>
            <w:i/>
            <w:noProof/>
          </w:rPr>
          <w:t>Wymagania ogólne.</w:t>
        </w:r>
        <w:r>
          <w:rPr>
            <w:noProof/>
            <w:webHidden/>
          </w:rPr>
          <w:tab/>
        </w:r>
        <w:r>
          <w:rPr>
            <w:noProof/>
            <w:webHidden/>
          </w:rPr>
          <w:fldChar w:fldCharType="begin"/>
        </w:r>
        <w:r>
          <w:rPr>
            <w:noProof/>
            <w:webHidden/>
          </w:rPr>
          <w:instrText xml:space="preserve"> PAGEREF _Toc517797808 \h </w:instrText>
        </w:r>
        <w:r>
          <w:rPr>
            <w:noProof/>
            <w:webHidden/>
          </w:rPr>
        </w:r>
        <w:r>
          <w:rPr>
            <w:noProof/>
            <w:webHidden/>
          </w:rPr>
          <w:fldChar w:fldCharType="separate"/>
        </w:r>
        <w:r>
          <w:rPr>
            <w:noProof/>
            <w:webHidden/>
          </w:rPr>
          <w:t>14</w:t>
        </w:r>
        <w:r>
          <w:rPr>
            <w:noProof/>
            <w:webHidden/>
          </w:rPr>
          <w:fldChar w:fldCharType="end"/>
        </w:r>
      </w:hyperlink>
    </w:p>
    <w:p w:rsidR="00E40698" w:rsidRDefault="00E40698">
      <w:pPr>
        <w:pStyle w:val="Spistreci1"/>
        <w:rPr>
          <w:rFonts w:asciiTheme="minorHAnsi" w:eastAsiaTheme="minorEastAsia" w:hAnsiTheme="minorHAnsi" w:cstheme="minorBidi"/>
          <w:bCs w:val="0"/>
          <w:iCs w:val="0"/>
          <w:noProof/>
          <w:kern w:val="0"/>
          <w:szCs w:val="22"/>
          <w:lang w:eastAsia="pl-PL"/>
        </w:rPr>
      </w:pPr>
      <w:hyperlink w:anchor="_Toc517797809" w:history="1">
        <w:r w:rsidRPr="00FA5D3A">
          <w:rPr>
            <w:rStyle w:val="Hipercze"/>
            <w:i/>
            <w:noProof/>
          </w:rPr>
          <w:t>12.4.2.</w:t>
        </w:r>
        <w:r>
          <w:rPr>
            <w:rFonts w:asciiTheme="minorHAnsi" w:eastAsiaTheme="minorEastAsia" w:hAnsiTheme="minorHAnsi" w:cstheme="minorBidi"/>
            <w:bCs w:val="0"/>
            <w:iCs w:val="0"/>
            <w:noProof/>
            <w:kern w:val="0"/>
            <w:szCs w:val="22"/>
            <w:lang w:eastAsia="pl-PL"/>
          </w:rPr>
          <w:tab/>
        </w:r>
        <w:r w:rsidRPr="00FA5D3A">
          <w:rPr>
            <w:rStyle w:val="Hipercze"/>
            <w:i/>
            <w:noProof/>
          </w:rPr>
          <w:t>Ogólne warunki wykonania prób.</w:t>
        </w:r>
        <w:r>
          <w:rPr>
            <w:noProof/>
            <w:webHidden/>
          </w:rPr>
          <w:tab/>
        </w:r>
        <w:r>
          <w:rPr>
            <w:noProof/>
            <w:webHidden/>
          </w:rPr>
          <w:fldChar w:fldCharType="begin"/>
        </w:r>
        <w:r>
          <w:rPr>
            <w:noProof/>
            <w:webHidden/>
          </w:rPr>
          <w:instrText xml:space="preserve"> PAGEREF _Toc517797809 \h </w:instrText>
        </w:r>
        <w:r>
          <w:rPr>
            <w:noProof/>
            <w:webHidden/>
          </w:rPr>
        </w:r>
        <w:r>
          <w:rPr>
            <w:noProof/>
            <w:webHidden/>
          </w:rPr>
          <w:fldChar w:fldCharType="separate"/>
        </w:r>
        <w:r>
          <w:rPr>
            <w:noProof/>
            <w:webHidden/>
          </w:rPr>
          <w:t>14</w:t>
        </w:r>
        <w:r>
          <w:rPr>
            <w:noProof/>
            <w:webHidden/>
          </w:rPr>
          <w:fldChar w:fldCharType="end"/>
        </w:r>
      </w:hyperlink>
    </w:p>
    <w:p w:rsidR="00E40698" w:rsidRDefault="00E40698">
      <w:pPr>
        <w:pStyle w:val="Spistreci1"/>
        <w:rPr>
          <w:rFonts w:asciiTheme="minorHAnsi" w:eastAsiaTheme="minorEastAsia" w:hAnsiTheme="minorHAnsi" w:cstheme="minorBidi"/>
          <w:bCs w:val="0"/>
          <w:iCs w:val="0"/>
          <w:noProof/>
          <w:kern w:val="0"/>
          <w:szCs w:val="22"/>
          <w:lang w:eastAsia="pl-PL"/>
        </w:rPr>
      </w:pPr>
      <w:hyperlink w:anchor="_Toc517797810" w:history="1">
        <w:r w:rsidRPr="00FA5D3A">
          <w:rPr>
            <w:rStyle w:val="Hipercze"/>
            <w:i/>
            <w:noProof/>
          </w:rPr>
          <w:t>12.4.3.</w:t>
        </w:r>
        <w:r>
          <w:rPr>
            <w:rFonts w:asciiTheme="minorHAnsi" w:eastAsiaTheme="minorEastAsia" w:hAnsiTheme="minorHAnsi" w:cstheme="minorBidi"/>
            <w:bCs w:val="0"/>
            <w:iCs w:val="0"/>
            <w:noProof/>
            <w:kern w:val="0"/>
            <w:szCs w:val="22"/>
            <w:lang w:eastAsia="pl-PL"/>
          </w:rPr>
          <w:tab/>
        </w:r>
        <w:r w:rsidRPr="00FA5D3A">
          <w:rPr>
            <w:rStyle w:val="Hipercze"/>
            <w:i/>
            <w:noProof/>
          </w:rPr>
          <w:t>Bezpieczeństwo</w:t>
        </w:r>
        <w:r>
          <w:rPr>
            <w:noProof/>
            <w:webHidden/>
          </w:rPr>
          <w:tab/>
        </w:r>
        <w:r>
          <w:rPr>
            <w:noProof/>
            <w:webHidden/>
          </w:rPr>
          <w:fldChar w:fldCharType="begin"/>
        </w:r>
        <w:r>
          <w:rPr>
            <w:noProof/>
            <w:webHidden/>
          </w:rPr>
          <w:instrText xml:space="preserve"> PAGEREF _Toc517797810 \h </w:instrText>
        </w:r>
        <w:r>
          <w:rPr>
            <w:noProof/>
            <w:webHidden/>
          </w:rPr>
        </w:r>
        <w:r>
          <w:rPr>
            <w:noProof/>
            <w:webHidden/>
          </w:rPr>
          <w:fldChar w:fldCharType="separate"/>
        </w:r>
        <w:r>
          <w:rPr>
            <w:noProof/>
            <w:webHidden/>
          </w:rPr>
          <w:t>14</w:t>
        </w:r>
        <w:r>
          <w:rPr>
            <w:noProof/>
            <w:webHidden/>
          </w:rPr>
          <w:fldChar w:fldCharType="end"/>
        </w:r>
      </w:hyperlink>
    </w:p>
    <w:p w:rsidR="00E40698" w:rsidRDefault="00E40698">
      <w:pPr>
        <w:pStyle w:val="Spistreci1"/>
        <w:rPr>
          <w:rFonts w:asciiTheme="minorHAnsi" w:eastAsiaTheme="minorEastAsia" w:hAnsiTheme="minorHAnsi" w:cstheme="minorBidi"/>
          <w:bCs w:val="0"/>
          <w:iCs w:val="0"/>
          <w:noProof/>
          <w:kern w:val="0"/>
          <w:szCs w:val="22"/>
          <w:lang w:eastAsia="pl-PL"/>
        </w:rPr>
      </w:pPr>
      <w:hyperlink w:anchor="_Toc517797811" w:history="1">
        <w:r w:rsidRPr="00FA5D3A">
          <w:rPr>
            <w:rStyle w:val="Hipercze"/>
            <w:i/>
            <w:noProof/>
          </w:rPr>
          <w:t>12.4.4.</w:t>
        </w:r>
        <w:r>
          <w:rPr>
            <w:rFonts w:asciiTheme="minorHAnsi" w:eastAsiaTheme="minorEastAsia" w:hAnsiTheme="minorHAnsi" w:cstheme="minorBidi"/>
            <w:bCs w:val="0"/>
            <w:iCs w:val="0"/>
            <w:noProof/>
            <w:kern w:val="0"/>
            <w:szCs w:val="22"/>
            <w:lang w:eastAsia="pl-PL"/>
          </w:rPr>
          <w:tab/>
        </w:r>
        <w:r w:rsidRPr="00FA5D3A">
          <w:rPr>
            <w:rStyle w:val="Hipercze"/>
            <w:i/>
            <w:noProof/>
          </w:rPr>
          <w:t>Próby ciśnieniowe / płukanie.</w:t>
        </w:r>
        <w:r>
          <w:rPr>
            <w:noProof/>
            <w:webHidden/>
          </w:rPr>
          <w:tab/>
        </w:r>
        <w:r>
          <w:rPr>
            <w:noProof/>
            <w:webHidden/>
          </w:rPr>
          <w:fldChar w:fldCharType="begin"/>
        </w:r>
        <w:r>
          <w:rPr>
            <w:noProof/>
            <w:webHidden/>
          </w:rPr>
          <w:instrText xml:space="preserve"> PAGEREF _Toc517797811 \h </w:instrText>
        </w:r>
        <w:r>
          <w:rPr>
            <w:noProof/>
            <w:webHidden/>
          </w:rPr>
        </w:r>
        <w:r>
          <w:rPr>
            <w:noProof/>
            <w:webHidden/>
          </w:rPr>
          <w:fldChar w:fldCharType="separate"/>
        </w:r>
        <w:r>
          <w:rPr>
            <w:noProof/>
            <w:webHidden/>
          </w:rPr>
          <w:t>15</w:t>
        </w:r>
        <w:r>
          <w:rPr>
            <w:noProof/>
            <w:webHidden/>
          </w:rPr>
          <w:fldChar w:fldCharType="end"/>
        </w:r>
      </w:hyperlink>
    </w:p>
    <w:p w:rsidR="00E40698" w:rsidRDefault="00E40698">
      <w:pPr>
        <w:pStyle w:val="Spistreci1"/>
        <w:rPr>
          <w:rFonts w:asciiTheme="minorHAnsi" w:eastAsiaTheme="minorEastAsia" w:hAnsiTheme="minorHAnsi" w:cstheme="minorBidi"/>
          <w:bCs w:val="0"/>
          <w:iCs w:val="0"/>
          <w:noProof/>
          <w:kern w:val="0"/>
          <w:szCs w:val="22"/>
          <w:lang w:eastAsia="pl-PL"/>
        </w:rPr>
      </w:pPr>
      <w:hyperlink w:anchor="_Toc517797812" w:history="1">
        <w:r w:rsidRPr="00FA5D3A">
          <w:rPr>
            <w:rStyle w:val="Hipercze"/>
            <w:i/>
            <w:noProof/>
          </w:rPr>
          <w:t>12.4.5.</w:t>
        </w:r>
        <w:r>
          <w:rPr>
            <w:rFonts w:asciiTheme="minorHAnsi" w:eastAsiaTheme="minorEastAsia" w:hAnsiTheme="minorHAnsi" w:cstheme="minorBidi"/>
            <w:bCs w:val="0"/>
            <w:iCs w:val="0"/>
            <w:noProof/>
            <w:kern w:val="0"/>
            <w:szCs w:val="22"/>
            <w:lang w:eastAsia="pl-PL"/>
          </w:rPr>
          <w:tab/>
        </w:r>
        <w:r w:rsidRPr="00FA5D3A">
          <w:rPr>
            <w:rStyle w:val="Hipercze"/>
            <w:i/>
            <w:noProof/>
          </w:rPr>
          <w:t>Przyrządy i sprzęt do prób.</w:t>
        </w:r>
        <w:r>
          <w:rPr>
            <w:noProof/>
            <w:webHidden/>
          </w:rPr>
          <w:tab/>
        </w:r>
        <w:r>
          <w:rPr>
            <w:noProof/>
            <w:webHidden/>
          </w:rPr>
          <w:fldChar w:fldCharType="begin"/>
        </w:r>
        <w:r>
          <w:rPr>
            <w:noProof/>
            <w:webHidden/>
          </w:rPr>
          <w:instrText xml:space="preserve"> PAGEREF _Toc517797812 \h </w:instrText>
        </w:r>
        <w:r>
          <w:rPr>
            <w:noProof/>
            <w:webHidden/>
          </w:rPr>
        </w:r>
        <w:r>
          <w:rPr>
            <w:noProof/>
            <w:webHidden/>
          </w:rPr>
          <w:fldChar w:fldCharType="separate"/>
        </w:r>
        <w:r>
          <w:rPr>
            <w:noProof/>
            <w:webHidden/>
          </w:rPr>
          <w:t>15</w:t>
        </w:r>
        <w:r>
          <w:rPr>
            <w:noProof/>
            <w:webHidden/>
          </w:rPr>
          <w:fldChar w:fldCharType="end"/>
        </w:r>
      </w:hyperlink>
    </w:p>
    <w:p w:rsidR="00E40698" w:rsidRDefault="00E40698">
      <w:pPr>
        <w:pStyle w:val="Spistreci1"/>
        <w:rPr>
          <w:rFonts w:asciiTheme="minorHAnsi" w:eastAsiaTheme="minorEastAsia" w:hAnsiTheme="minorHAnsi" w:cstheme="minorBidi"/>
          <w:bCs w:val="0"/>
          <w:iCs w:val="0"/>
          <w:noProof/>
          <w:kern w:val="0"/>
          <w:szCs w:val="22"/>
          <w:lang w:eastAsia="pl-PL"/>
        </w:rPr>
      </w:pPr>
      <w:hyperlink w:anchor="_Toc517797813" w:history="1">
        <w:r w:rsidRPr="00FA5D3A">
          <w:rPr>
            <w:rStyle w:val="Hipercze"/>
            <w:i/>
            <w:noProof/>
          </w:rPr>
          <w:t>12.4.6.</w:t>
        </w:r>
        <w:r>
          <w:rPr>
            <w:rFonts w:asciiTheme="minorHAnsi" w:eastAsiaTheme="minorEastAsia" w:hAnsiTheme="minorHAnsi" w:cstheme="minorBidi"/>
            <w:bCs w:val="0"/>
            <w:iCs w:val="0"/>
            <w:noProof/>
            <w:kern w:val="0"/>
            <w:szCs w:val="22"/>
            <w:lang w:eastAsia="pl-PL"/>
          </w:rPr>
          <w:tab/>
        </w:r>
        <w:r w:rsidRPr="00FA5D3A">
          <w:rPr>
            <w:rStyle w:val="Hipercze"/>
            <w:i/>
            <w:noProof/>
          </w:rPr>
          <w:t>Rury poddawane próbom i procedura prób.</w:t>
        </w:r>
        <w:r>
          <w:rPr>
            <w:noProof/>
            <w:webHidden/>
          </w:rPr>
          <w:tab/>
        </w:r>
        <w:r>
          <w:rPr>
            <w:noProof/>
            <w:webHidden/>
          </w:rPr>
          <w:fldChar w:fldCharType="begin"/>
        </w:r>
        <w:r>
          <w:rPr>
            <w:noProof/>
            <w:webHidden/>
          </w:rPr>
          <w:instrText xml:space="preserve"> PAGEREF _Toc517797813 \h </w:instrText>
        </w:r>
        <w:r>
          <w:rPr>
            <w:noProof/>
            <w:webHidden/>
          </w:rPr>
        </w:r>
        <w:r>
          <w:rPr>
            <w:noProof/>
            <w:webHidden/>
          </w:rPr>
          <w:fldChar w:fldCharType="separate"/>
        </w:r>
        <w:r>
          <w:rPr>
            <w:noProof/>
            <w:webHidden/>
          </w:rPr>
          <w:t>16</w:t>
        </w:r>
        <w:r>
          <w:rPr>
            <w:noProof/>
            <w:webHidden/>
          </w:rPr>
          <w:fldChar w:fldCharType="end"/>
        </w:r>
      </w:hyperlink>
    </w:p>
    <w:p w:rsidR="00E40698" w:rsidRDefault="00E40698">
      <w:pPr>
        <w:pStyle w:val="Spistreci1"/>
        <w:rPr>
          <w:rFonts w:asciiTheme="minorHAnsi" w:eastAsiaTheme="minorEastAsia" w:hAnsiTheme="minorHAnsi" w:cstheme="minorBidi"/>
          <w:bCs w:val="0"/>
          <w:iCs w:val="0"/>
          <w:noProof/>
          <w:kern w:val="0"/>
          <w:szCs w:val="22"/>
          <w:lang w:eastAsia="pl-PL"/>
        </w:rPr>
      </w:pPr>
      <w:hyperlink w:anchor="_Toc517797814" w:history="1">
        <w:r w:rsidRPr="00FA5D3A">
          <w:rPr>
            <w:rStyle w:val="Hipercze"/>
            <w:i/>
            <w:noProof/>
          </w:rPr>
          <w:t>13.</w:t>
        </w:r>
        <w:r>
          <w:rPr>
            <w:rFonts w:asciiTheme="minorHAnsi" w:eastAsiaTheme="minorEastAsia" w:hAnsiTheme="minorHAnsi" w:cstheme="minorBidi"/>
            <w:bCs w:val="0"/>
            <w:iCs w:val="0"/>
            <w:noProof/>
            <w:kern w:val="0"/>
            <w:szCs w:val="22"/>
            <w:lang w:eastAsia="pl-PL"/>
          </w:rPr>
          <w:tab/>
        </w:r>
        <w:r w:rsidRPr="00FA5D3A">
          <w:rPr>
            <w:rStyle w:val="Hipercze"/>
            <w:i/>
            <w:noProof/>
          </w:rPr>
          <w:t>Wymagania i zalecenia.</w:t>
        </w:r>
        <w:r>
          <w:rPr>
            <w:noProof/>
            <w:webHidden/>
          </w:rPr>
          <w:tab/>
        </w:r>
        <w:r>
          <w:rPr>
            <w:noProof/>
            <w:webHidden/>
          </w:rPr>
          <w:fldChar w:fldCharType="begin"/>
        </w:r>
        <w:r>
          <w:rPr>
            <w:noProof/>
            <w:webHidden/>
          </w:rPr>
          <w:instrText xml:space="preserve"> PAGEREF _Toc517797814 \h </w:instrText>
        </w:r>
        <w:r>
          <w:rPr>
            <w:noProof/>
            <w:webHidden/>
          </w:rPr>
        </w:r>
        <w:r>
          <w:rPr>
            <w:noProof/>
            <w:webHidden/>
          </w:rPr>
          <w:fldChar w:fldCharType="separate"/>
        </w:r>
        <w:r>
          <w:rPr>
            <w:noProof/>
            <w:webHidden/>
          </w:rPr>
          <w:t>17</w:t>
        </w:r>
        <w:r>
          <w:rPr>
            <w:noProof/>
            <w:webHidden/>
          </w:rPr>
          <w:fldChar w:fldCharType="end"/>
        </w:r>
      </w:hyperlink>
    </w:p>
    <w:p w:rsidR="00E40698" w:rsidRDefault="00E40698">
      <w:pPr>
        <w:pStyle w:val="Spistreci1"/>
        <w:rPr>
          <w:rFonts w:asciiTheme="minorHAnsi" w:eastAsiaTheme="minorEastAsia" w:hAnsiTheme="minorHAnsi" w:cstheme="minorBidi"/>
          <w:bCs w:val="0"/>
          <w:iCs w:val="0"/>
          <w:noProof/>
          <w:kern w:val="0"/>
          <w:szCs w:val="22"/>
          <w:lang w:eastAsia="pl-PL"/>
        </w:rPr>
      </w:pPr>
      <w:hyperlink w:anchor="_Toc517797815" w:history="1">
        <w:r w:rsidRPr="00FA5D3A">
          <w:rPr>
            <w:rStyle w:val="Hipercze"/>
            <w:i/>
            <w:noProof/>
          </w:rPr>
          <w:t>13.1.</w:t>
        </w:r>
        <w:r>
          <w:rPr>
            <w:rFonts w:asciiTheme="minorHAnsi" w:eastAsiaTheme="minorEastAsia" w:hAnsiTheme="minorHAnsi" w:cstheme="minorBidi"/>
            <w:bCs w:val="0"/>
            <w:iCs w:val="0"/>
            <w:noProof/>
            <w:kern w:val="0"/>
            <w:szCs w:val="22"/>
            <w:lang w:eastAsia="pl-PL"/>
          </w:rPr>
          <w:tab/>
        </w:r>
        <w:r w:rsidRPr="00FA5D3A">
          <w:rPr>
            <w:rStyle w:val="Hipercze"/>
            <w:i/>
            <w:noProof/>
          </w:rPr>
          <w:t>Wymagania BHP</w:t>
        </w:r>
        <w:r>
          <w:rPr>
            <w:noProof/>
            <w:webHidden/>
          </w:rPr>
          <w:tab/>
        </w:r>
        <w:r>
          <w:rPr>
            <w:noProof/>
            <w:webHidden/>
          </w:rPr>
          <w:fldChar w:fldCharType="begin"/>
        </w:r>
        <w:r>
          <w:rPr>
            <w:noProof/>
            <w:webHidden/>
          </w:rPr>
          <w:instrText xml:space="preserve"> PAGEREF _Toc517797815 \h </w:instrText>
        </w:r>
        <w:r>
          <w:rPr>
            <w:noProof/>
            <w:webHidden/>
          </w:rPr>
        </w:r>
        <w:r>
          <w:rPr>
            <w:noProof/>
            <w:webHidden/>
          </w:rPr>
          <w:fldChar w:fldCharType="separate"/>
        </w:r>
        <w:r>
          <w:rPr>
            <w:noProof/>
            <w:webHidden/>
          </w:rPr>
          <w:t>17</w:t>
        </w:r>
        <w:r>
          <w:rPr>
            <w:noProof/>
            <w:webHidden/>
          </w:rPr>
          <w:fldChar w:fldCharType="end"/>
        </w:r>
      </w:hyperlink>
    </w:p>
    <w:p w:rsidR="00E40698" w:rsidRDefault="00E40698">
      <w:pPr>
        <w:pStyle w:val="Spistreci1"/>
        <w:rPr>
          <w:rFonts w:asciiTheme="minorHAnsi" w:eastAsiaTheme="minorEastAsia" w:hAnsiTheme="minorHAnsi" w:cstheme="minorBidi"/>
          <w:bCs w:val="0"/>
          <w:iCs w:val="0"/>
          <w:noProof/>
          <w:kern w:val="0"/>
          <w:szCs w:val="22"/>
          <w:lang w:eastAsia="pl-PL"/>
        </w:rPr>
      </w:pPr>
      <w:hyperlink w:anchor="_Toc517797816" w:history="1">
        <w:r w:rsidRPr="00FA5D3A">
          <w:rPr>
            <w:rStyle w:val="Hipercze"/>
            <w:i/>
            <w:noProof/>
          </w:rPr>
          <w:t>14.</w:t>
        </w:r>
        <w:r>
          <w:rPr>
            <w:rFonts w:asciiTheme="minorHAnsi" w:eastAsiaTheme="minorEastAsia" w:hAnsiTheme="minorHAnsi" w:cstheme="minorBidi"/>
            <w:bCs w:val="0"/>
            <w:iCs w:val="0"/>
            <w:noProof/>
            <w:kern w:val="0"/>
            <w:szCs w:val="22"/>
            <w:lang w:eastAsia="pl-PL"/>
          </w:rPr>
          <w:tab/>
        </w:r>
        <w:r w:rsidRPr="00FA5D3A">
          <w:rPr>
            <w:rStyle w:val="Hipercze"/>
            <w:i/>
            <w:noProof/>
          </w:rPr>
          <w:t>Informacja BIOZ</w:t>
        </w:r>
        <w:r>
          <w:rPr>
            <w:noProof/>
            <w:webHidden/>
          </w:rPr>
          <w:tab/>
        </w:r>
        <w:r>
          <w:rPr>
            <w:noProof/>
            <w:webHidden/>
          </w:rPr>
          <w:fldChar w:fldCharType="begin"/>
        </w:r>
        <w:r>
          <w:rPr>
            <w:noProof/>
            <w:webHidden/>
          </w:rPr>
          <w:instrText xml:space="preserve"> PAGEREF _Toc517797816 \h </w:instrText>
        </w:r>
        <w:r>
          <w:rPr>
            <w:noProof/>
            <w:webHidden/>
          </w:rPr>
        </w:r>
        <w:r>
          <w:rPr>
            <w:noProof/>
            <w:webHidden/>
          </w:rPr>
          <w:fldChar w:fldCharType="separate"/>
        </w:r>
        <w:r>
          <w:rPr>
            <w:noProof/>
            <w:webHidden/>
          </w:rPr>
          <w:t>18</w:t>
        </w:r>
        <w:r>
          <w:rPr>
            <w:noProof/>
            <w:webHidden/>
          </w:rPr>
          <w:fldChar w:fldCharType="end"/>
        </w:r>
      </w:hyperlink>
    </w:p>
    <w:p w:rsidR="00E40698" w:rsidRDefault="00E40698">
      <w:pPr>
        <w:pStyle w:val="Spistreci1"/>
        <w:rPr>
          <w:rFonts w:asciiTheme="minorHAnsi" w:eastAsiaTheme="minorEastAsia" w:hAnsiTheme="minorHAnsi" w:cstheme="minorBidi"/>
          <w:bCs w:val="0"/>
          <w:iCs w:val="0"/>
          <w:noProof/>
          <w:kern w:val="0"/>
          <w:szCs w:val="22"/>
          <w:lang w:eastAsia="pl-PL"/>
        </w:rPr>
      </w:pPr>
      <w:hyperlink w:anchor="_Toc517797817" w:history="1">
        <w:r w:rsidRPr="00FA5D3A">
          <w:rPr>
            <w:rStyle w:val="Hipercze"/>
            <w:i/>
            <w:noProof/>
          </w:rPr>
          <w:t>14.1.</w:t>
        </w:r>
        <w:r>
          <w:rPr>
            <w:rFonts w:asciiTheme="minorHAnsi" w:eastAsiaTheme="minorEastAsia" w:hAnsiTheme="minorHAnsi" w:cstheme="minorBidi"/>
            <w:bCs w:val="0"/>
            <w:iCs w:val="0"/>
            <w:noProof/>
            <w:kern w:val="0"/>
            <w:szCs w:val="22"/>
            <w:lang w:eastAsia="pl-PL"/>
          </w:rPr>
          <w:tab/>
        </w:r>
        <w:r w:rsidRPr="00FA5D3A">
          <w:rPr>
            <w:rStyle w:val="Hipercze"/>
            <w:i/>
            <w:noProof/>
          </w:rPr>
          <w:t>Podstawa opracowania</w:t>
        </w:r>
        <w:r>
          <w:rPr>
            <w:noProof/>
            <w:webHidden/>
          </w:rPr>
          <w:tab/>
        </w:r>
        <w:r>
          <w:rPr>
            <w:noProof/>
            <w:webHidden/>
          </w:rPr>
          <w:fldChar w:fldCharType="begin"/>
        </w:r>
        <w:r>
          <w:rPr>
            <w:noProof/>
            <w:webHidden/>
          </w:rPr>
          <w:instrText xml:space="preserve"> PAGEREF _Toc517797817 \h </w:instrText>
        </w:r>
        <w:r>
          <w:rPr>
            <w:noProof/>
            <w:webHidden/>
          </w:rPr>
        </w:r>
        <w:r>
          <w:rPr>
            <w:noProof/>
            <w:webHidden/>
          </w:rPr>
          <w:fldChar w:fldCharType="separate"/>
        </w:r>
        <w:r>
          <w:rPr>
            <w:noProof/>
            <w:webHidden/>
          </w:rPr>
          <w:t>18</w:t>
        </w:r>
        <w:r>
          <w:rPr>
            <w:noProof/>
            <w:webHidden/>
          </w:rPr>
          <w:fldChar w:fldCharType="end"/>
        </w:r>
      </w:hyperlink>
    </w:p>
    <w:p w:rsidR="00E40698" w:rsidRDefault="00E40698">
      <w:pPr>
        <w:pStyle w:val="Spistreci1"/>
        <w:rPr>
          <w:rFonts w:asciiTheme="minorHAnsi" w:eastAsiaTheme="minorEastAsia" w:hAnsiTheme="minorHAnsi" w:cstheme="minorBidi"/>
          <w:bCs w:val="0"/>
          <w:iCs w:val="0"/>
          <w:noProof/>
          <w:kern w:val="0"/>
          <w:szCs w:val="22"/>
          <w:lang w:eastAsia="pl-PL"/>
        </w:rPr>
      </w:pPr>
      <w:hyperlink w:anchor="_Toc517797818" w:history="1">
        <w:r w:rsidRPr="00FA5D3A">
          <w:rPr>
            <w:rStyle w:val="Hipercze"/>
            <w:i/>
            <w:noProof/>
          </w:rPr>
          <w:t>14.2.</w:t>
        </w:r>
        <w:r>
          <w:rPr>
            <w:rFonts w:asciiTheme="minorHAnsi" w:eastAsiaTheme="minorEastAsia" w:hAnsiTheme="minorHAnsi" w:cstheme="minorBidi"/>
            <w:bCs w:val="0"/>
            <w:iCs w:val="0"/>
            <w:noProof/>
            <w:kern w:val="0"/>
            <w:szCs w:val="22"/>
            <w:lang w:eastAsia="pl-PL"/>
          </w:rPr>
          <w:tab/>
        </w:r>
        <w:r w:rsidRPr="00FA5D3A">
          <w:rPr>
            <w:rStyle w:val="Hipercze"/>
            <w:i/>
            <w:noProof/>
          </w:rPr>
          <w:t>Zakres robot dla całego zamierzenia budowlanego</w:t>
        </w:r>
        <w:r>
          <w:rPr>
            <w:noProof/>
            <w:webHidden/>
          </w:rPr>
          <w:tab/>
        </w:r>
        <w:r>
          <w:rPr>
            <w:noProof/>
            <w:webHidden/>
          </w:rPr>
          <w:fldChar w:fldCharType="begin"/>
        </w:r>
        <w:r>
          <w:rPr>
            <w:noProof/>
            <w:webHidden/>
          </w:rPr>
          <w:instrText xml:space="preserve"> PAGEREF _Toc517797818 \h </w:instrText>
        </w:r>
        <w:r>
          <w:rPr>
            <w:noProof/>
            <w:webHidden/>
          </w:rPr>
        </w:r>
        <w:r>
          <w:rPr>
            <w:noProof/>
            <w:webHidden/>
          </w:rPr>
          <w:fldChar w:fldCharType="separate"/>
        </w:r>
        <w:r>
          <w:rPr>
            <w:noProof/>
            <w:webHidden/>
          </w:rPr>
          <w:t>18</w:t>
        </w:r>
        <w:r>
          <w:rPr>
            <w:noProof/>
            <w:webHidden/>
          </w:rPr>
          <w:fldChar w:fldCharType="end"/>
        </w:r>
      </w:hyperlink>
    </w:p>
    <w:p w:rsidR="00E40698" w:rsidRDefault="00E40698">
      <w:pPr>
        <w:pStyle w:val="Spistreci1"/>
        <w:rPr>
          <w:rFonts w:asciiTheme="minorHAnsi" w:eastAsiaTheme="minorEastAsia" w:hAnsiTheme="minorHAnsi" w:cstheme="minorBidi"/>
          <w:bCs w:val="0"/>
          <w:iCs w:val="0"/>
          <w:noProof/>
          <w:kern w:val="0"/>
          <w:szCs w:val="22"/>
          <w:lang w:eastAsia="pl-PL"/>
        </w:rPr>
      </w:pPr>
      <w:hyperlink w:anchor="_Toc517797819" w:history="1">
        <w:r w:rsidRPr="00FA5D3A">
          <w:rPr>
            <w:rStyle w:val="Hipercze"/>
            <w:i/>
            <w:noProof/>
          </w:rPr>
          <w:t>14.3.</w:t>
        </w:r>
        <w:r>
          <w:rPr>
            <w:rFonts w:asciiTheme="minorHAnsi" w:eastAsiaTheme="minorEastAsia" w:hAnsiTheme="minorHAnsi" w:cstheme="minorBidi"/>
            <w:bCs w:val="0"/>
            <w:iCs w:val="0"/>
            <w:noProof/>
            <w:kern w:val="0"/>
            <w:szCs w:val="22"/>
            <w:lang w:eastAsia="pl-PL"/>
          </w:rPr>
          <w:tab/>
        </w:r>
        <w:r w:rsidRPr="00FA5D3A">
          <w:rPr>
            <w:rStyle w:val="Hipercze"/>
            <w:i/>
            <w:noProof/>
          </w:rPr>
          <w:t>Zagrożenia zdrowia ludzi</w:t>
        </w:r>
        <w:r>
          <w:rPr>
            <w:noProof/>
            <w:webHidden/>
          </w:rPr>
          <w:tab/>
        </w:r>
        <w:r>
          <w:rPr>
            <w:noProof/>
            <w:webHidden/>
          </w:rPr>
          <w:fldChar w:fldCharType="begin"/>
        </w:r>
        <w:r>
          <w:rPr>
            <w:noProof/>
            <w:webHidden/>
          </w:rPr>
          <w:instrText xml:space="preserve"> PAGEREF _Toc517797819 \h </w:instrText>
        </w:r>
        <w:r>
          <w:rPr>
            <w:noProof/>
            <w:webHidden/>
          </w:rPr>
        </w:r>
        <w:r>
          <w:rPr>
            <w:noProof/>
            <w:webHidden/>
          </w:rPr>
          <w:fldChar w:fldCharType="separate"/>
        </w:r>
        <w:r>
          <w:rPr>
            <w:noProof/>
            <w:webHidden/>
          </w:rPr>
          <w:t>18</w:t>
        </w:r>
        <w:r>
          <w:rPr>
            <w:noProof/>
            <w:webHidden/>
          </w:rPr>
          <w:fldChar w:fldCharType="end"/>
        </w:r>
      </w:hyperlink>
    </w:p>
    <w:p w:rsidR="00E40698" w:rsidRDefault="00E40698">
      <w:pPr>
        <w:pStyle w:val="Spistreci1"/>
        <w:rPr>
          <w:rFonts w:asciiTheme="minorHAnsi" w:eastAsiaTheme="minorEastAsia" w:hAnsiTheme="minorHAnsi" w:cstheme="minorBidi"/>
          <w:bCs w:val="0"/>
          <w:iCs w:val="0"/>
          <w:noProof/>
          <w:kern w:val="0"/>
          <w:szCs w:val="22"/>
          <w:lang w:eastAsia="pl-PL"/>
        </w:rPr>
      </w:pPr>
      <w:hyperlink w:anchor="_Toc517797820" w:history="1">
        <w:r w:rsidRPr="00FA5D3A">
          <w:rPr>
            <w:rStyle w:val="Hipercze"/>
            <w:i/>
            <w:noProof/>
          </w:rPr>
          <w:t>14.4.</w:t>
        </w:r>
        <w:r>
          <w:rPr>
            <w:rFonts w:asciiTheme="minorHAnsi" w:eastAsiaTheme="minorEastAsia" w:hAnsiTheme="minorHAnsi" w:cstheme="minorBidi"/>
            <w:bCs w:val="0"/>
            <w:iCs w:val="0"/>
            <w:noProof/>
            <w:kern w:val="0"/>
            <w:szCs w:val="22"/>
            <w:lang w:eastAsia="pl-PL"/>
          </w:rPr>
          <w:tab/>
        </w:r>
        <w:r w:rsidRPr="00FA5D3A">
          <w:rPr>
            <w:rStyle w:val="Hipercze"/>
            <w:i/>
            <w:noProof/>
          </w:rPr>
          <w:t>Instruktaż pracowników</w:t>
        </w:r>
        <w:r>
          <w:rPr>
            <w:noProof/>
            <w:webHidden/>
          </w:rPr>
          <w:tab/>
        </w:r>
        <w:r>
          <w:rPr>
            <w:noProof/>
            <w:webHidden/>
          </w:rPr>
          <w:fldChar w:fldCharType="begin"/>
        </w:r>
        <w:r>
          <w:rPr>
            <w:noProof/>
            <w:webHidden/>
          </w:rPr>
          <w:instrText xml:space="preserve"> PAGEREF _Toc517797820 \h </w:instrText>
        </w:r>
        <w:r>
          <w:rPr>
            <w:noProof/>
            <w:webHidden/>
          </w:rPr>
        </w:r>
        <w:r>
          <w:rPr>
            <w:noProof/>
            <w:webHidden/>
          </w:rPr>
          <w:fldChar w:fldCharType="separate"/>
        </w:r>
        <w:r>
          <w:rPr>
            <w:noProof/>
            <w:webHidden/>
          </w:rPr>
          <w:t>18</w:t>
        </w:r>
        <w:r>
          <w:rPr>
            <w:noProof/>
            <w:webHidden/>
          </w:rPr>
          <w:fldChar w:fldCharType="end"/>
        </w:r>
      </w:hyperlink>
    </w:p>
    <w:p w:rsidR="00E40698" w:rsidRDefault="00E40698">
      <w:pPr>
        <w:pStyle w:val="Spistreci1"/>
        <w:rPr>
          <w:rFonts w:asciiTheme="minorHAnsi" w:eastAsiaTheme="minorEastAsia" w:hAnsiTheme="minorHAnsi" w:cstheme="minorBidi"/>
          <w:bCs w:val="0"/>
          <w:iCs w:val="0"/>
          <w:noProof/>
          <w:kern w:val="0"/>
          <w:szCs w:val="22"/>
          <w:lang w:eastAsia="pl-PL"/>
        </w:rPr>
      </w:pPr>
      <w:hyperlink w:anchor="_Toc517797821" w:history="1">
        <w:r w:rsidRPr="00FA5D3A">
          <w:rPr>
            <w:rStyle w:val="Hipercze"/>
            <w:i/>
            <w:noProof/>
          </w:rPr>
          <w:t>14.5.</w:t>
        </w:r>
        <w:r>
          <w:rPr>
            <w:rFonts w:asciiTheme="minorHAnsi" w:eastAsiaTheme="minorEastAsia" w:hAnsiTheme="minorHAnsi" w:cstheme="minorBidi"/>
            <w:bCs w:val="0"/>
            <w:iCs w:val="0"/>
            <w:noProof/>
            <w:kern w:val="0"/>
            <w:szCs w:val="22"/>
            <w:lang w:eastAsia="pl-PL"/>
          </w:rPr>
          <w:tab/>
        </w:r>
        <w:r w:rsidRPr="00FA5D3A">
          <w:rPr>
            <w:rStyle w:val="Hipercze"/>
            <w:i/>
            <w:noProof/>
          </w:rPr>
          <w:t>Zalecenia</w:t>
        </w:r>
        <w:r>
          <w:rPr>
            <w:noProof/>
            <w:webHidden/>
          </w:rPr>
          <w:tab/>
        </w:r>
        <w:r>
          <w:rPr>
            <w:noProof/>
            <w:webHidden/>
          </w:rPr>
          <w:fldChar w:fldCharType="begin"/>
        </w:r>
        <w:r>
          <w:rPr>
            <w:noProof/>
            <w:webHidden/>
          </w:rPr>
          <w:instrText xml:space="preserve"> PAGEREF _Toc517797821 \h </w:instrText>
        </w:r>
        <w:r>
          <w:rPr>
            <w:noProof/>
            <w:webHidden/>
          </w:rPr>
        </w:r>
        <w:r>
          <w:rPr>
            <w:noProof/>
            <w:webHidden/>
          </w:rPr>
          <w:fldChar w:fldCharType="separate"/>
        </w:r>
        <w:r>
          <w:rPr>
            <w:noProof/>
            <w:webHidden/>
          </w:rPr>
          <w:t>18</w:t>
        </w:r>
        <w:r>
          <w:rPr>
            <w:noProof/>
            <w:webHidden/>
          </w:rPr>
          <w:fldChar w:fldCharType="end"/>
        </w:r>
      </w:hyperlink>
    </w:p>
    <w:p w:rsidR="00E40698" w:rsidRDefault="00E40698">
      <w:pPr>
        <w:pStyle w:val="Spistreci1"/>
        <w:rPr>
          <w:rFonts w:asciiTheme="minorHAnsi" w:eastAsiaTheme="minorEastAsia" w:hAnsiTheme="minorHAnsi" w:cstheme="minorBidi"/>
          <w:bCs w:val="0"/>
          <w:iCs w:val="0"/>
          <w:noProof/>
          <w:kern w:val="0"/>
          <w:szCs w:val="22"/>
          <w:lang w:eastAsia="pl-PL"/>
        </w:rPr>
      </w:pPr>
      <w:hyperlink w:anchor="_Toc517797822" w:history="1">
        <w:r w:rsidRPr="00FA5D3A">
          <w:rPr>
            <w:rStyle w:val="Hipercze"/>
            <w:i/>
            <w:noProof/>
          </w:rPr>
          <w:t>15.</w:t>
        </w:r>
        <w:r>
          <w:rPr>
            <w:rFonts w:asciiTheme="minorHAnsi" w:eastAsiaTheme="minorEastAsia" w:hAnsiTheme="minorHAnsi" w:cstheme="minorBidi"/>
            <w:bCs w:val="0"/>
            <w:iCs w:val="0"/>
            <w:noProof/>
            <w:kern w:val="0"/>
            <w:szCs w:val="22"/>
            <w:lang w:eastAsia="pl-PL"/>
          </w:rPr>
          <w:tab/>
        </w:r>
        <w:r w:rsidRPr="00FA5D3A">
          <w:rPr>
            <w:rStyle w:val="Hipercze"/>
            <w:i/>
            <w:noProof/>
          </w:rPr>
          <w:t>Uwagi:</w:t>
        </w:r>
        <w:r>
          <w:rPr>
            <w:noProof/>
            <w:webHidden/>
          </w:rPr>
          <w:tab/>
        </w:r>
        <w:r>
          <w:rPr>
            <w:noProof/>
            <w:webHidden/>
          </w:rPr>
          <w:fldChar w:fldCharType="begin"/>
        </w:r>
        <w:r>
          <w:rPr>
            <w:noProof/>
            <w:webHidden/>
          </w:rPr>
          <w:instrText xml:space="preserve"> PAGEREF _Toc517797822 \h </w:instrText>
        </w:r>
        <w:r>
          <w:rPr>
            <w:noProof/>
            <w:webHidden/>
          </w:rPr>
        </w:r>
        <w:r>
          <w:rPr>
            <w:noProof/>
            <w:webHidden/>
          </w:rPr>
          <w:fldChar w:fldCharType="separate"/>
        </w:r>
        <w:r>
          <w:rPr>
            <w:noProof/>
            <w:webHidden/>
          </w:rPr>
          <w:t>19</w:t>
        </w:r>
        <w:r>
          <w:rPr>
            <w:noProof/>
            <w:webHidden/>
          </w:rPr>
          <w:fldChar w:fldCharType="end"/>
        </w:r>
      </w:hyperlink>
    </w:p>
    <w:p w:rsidR="00B509BC" w:rsidRPr="00D6787A" w:rsidRDefault="00B509BC" w:rsidP="00A12E7F">
      <w:pPr>
        <w:pStyle w:val="Spistreci1"/>
        <w:spacing w:line="276" w:lineRule="auto"/>
        <w:rPr>
          <w:rFonts w:ascii="Cambria" w:hAnsi="Cambria"/>
        </w:rPr>
      </w:pPr>
      <w:r w:rsidRPr="00D6787A">
        <w:rPr>
          <w:rFonts w:ascii="Cambria" w:hAnsi="Cambria"/>
        </w:rPr>
        <w:fldChar w:fldCharType="end"/>
      </w:r>
    </w:p>
    <w:p w:rsidR="00B509BC" w:rsidRPr="00D6787A" w:rsidRDefault="00B509BC">
      <w:pPr>
        <w:pStyle w:val="Spistreci1"/>
        <w:rPr>
          <w:rFonts w:ascii="Cambria" w:hAnsi="Cambria"/>
        </w:rPr>
      </w:pPr>
    </w:p>
    <w:p w:rsidR="007161FE" w:rsidRPr="00D6787A" w:rsidRDefault="007161FE">
      <w:pPr>
        <w:pStyle w:val="Spistreci1"/>
        <w:rPr>
          <w:rFonts w:ascii="Cambria" w:hAnsi="Cambria"/>
        </w:rPr>
      </w:pPr>
    </w:p>
    <w:p w:rsidR="007161FE" w:rsidRPr="00D6787A" w:rsidRDefault="007161FE">
      <w:pPr>
        <w:pStyle w:val="Spistreci1"/>
        <w:rPr>
          <w:rFonts w:ascii="Cambria" w:hAnsi="Cambria"/>
        </w:rPr>
      </w:pPr>
    </w:p>
    <w:p w:rsidR="007161FE" w:rsidRPr="00D6787A" w:rsidRDefault="007161FE">
      <w:pPr>
        <w:pStyle w:val="Spistreci1"/>
        <w:rPr>
          <w:rFonts w:ascii="Cambria" w:hAnsi="Cambria"/>
        </w:rPr>
      </w:pPr>
    </w:p>
    <w:p w:rsidR="007161FE" w:rsidRPr="00D6787A" w:rsidRDefault="007161FE">
      <w:pPr>
        <w:pStyle w:val="Spistreci1"/>
        <w:rPr>
          <w:rFonts w:ascii="Cambria" w:hAnsi="Cambria"/>
        </w:rPr>
      </w:pPr>
    </w:p>
    <w:p w:rsidR="007161FE" w:rsidRDefault="007161FE">
      <w:pPr>
        <w:pStyle w:val="Spistreci1"/>
        <w:rPr>
          <w:rFonts w:ascii="Cambria" w:hAnsi="Cambria"/>
        </w:rPr>
      </w:pPr>
    </w:p>
    <w:p w:rsidR="00E40698" w:rsidRDefault="00E40698">
      <w:pPr>
        <w:pStyle w:val="Spistreci1"/>
        <w:rPr>
          <w:rFonts w:ascii="Cambria" w:hAnsi="Cambria"/>
        </w:rPr>
      </w:pPr>
    </w:p>
    <w:p w:rsidR="00E40698" w:rsidRDefault="00E40698">
      <w:pPr>
        <w:pStyle w:val="Spistreci1"/>
        <w:rPr>
          <w:rFonts w:ascii="Cambria" w:hAnsi="Cambria"/>
        </w:rPr>
      </w:pPr>
    </w:p>
    <w:p w:rsidR="00E40698" w:rsidRDefault="00E40698">
      <w:pPr>
        <w:pStyle w:val="Spistreci1"/>
        <w:rPr>
          <w:rFonts w:ascii="Cambria" w:hAnsi="Cambria"/>
        </w:rPr>
      </w:pPr>
      <w:bookmarkStart w:id="0" w:name="_GoBack"/>
      <w:bookmarkEnd w:id="0"/>
    </w:p>
    <w:p w:rsidR="00E40698" w:rsidRDefault="00E40698">
      <w:pPr>
        <w:pStyle w:val="Spistreci1"/>
        <w:rPr>
          <w:rFonts w:ascii="Cambria" w:hAnsi="Cambria"/>
        </w:rPr>
      </w:pPr>
    </w:p>
    <w:p w:rsidR="00E40698" w:rsidRDefault="00E40698">
      <w:pPr>
        <w:pStyle w:val="Spistreci1"/>
        <w:rPr>
          <w:rFonts w:ascii="Cambria" w:hAnsi="Cambria"/>
        </w:rPr>
      </w:pPr>
    </w:p>
    <w:p w:rsidR="00E40698" w:rsidRDefault="00E40698">
      <w:pPr>
        <w:pStyle w:val="Spistreci1"/>
        <w:rPr>
          <w:rFonts w:ascii="Cambria" w:hAnsi="Cambria"/>
        </w:rPr>
      </w:pPr>
    </w:p>
    <w:p w:rsidR="00E40698" w:rsidRDefault="00E40698">
      <w:pPr>
        <w:pStyle w:val="Spistreci1"/>
        <w:rPr>
          <w:rFonts w:ascii="Cambria" w:hAnsi="Cambria"/>
        </w:rPr>
      </w:pPr>
    </w:p>
    <w:p w:rsidR="001E3162" w:rsidRDefault="001E3162">
      <w:pPr>
        <w:pStyle w:val="Spistreci1"/>
        <w:rPr>
          <w:rFonts w:ascii="Cambria" w:hAnsi="Cambria"/>
        </w:rPr>
      </w:pPr>
    </w:p>
    <w:p w:rsidR="001E3162" w:rsidRDefault="001E3162">
      <w:pPr>
        <w:pStyle w:val="Spistreci1"/>
        <w:rPr>
          <w:rFonts w:ascii="Cambria" w:hAnsi="Cambria"/>
        </w:rPr>
      </w:pPr>
    </w:p>
    <w:p w:rsidR="001E3162" w:rsidRDefault="001E3162">
      <w:pPr>
        <w:pStyle w:val="Spistreci1"/>
        <w:rPr>
          <w:rFonts w:ascii="Cambria" w:hAnsi="Cambria"/>
        </w:rPr>
      </w:pPr>
    </w:p>
    <w:p w:rsidR="001E3162" w:rsidRDefault="001E3162">
      <w:pPr>
        <w:pStyle w:val="Spistreci1"/>
        <w:rPr>
          <w:rFonts w:ascii="Cambria" w:hAnsi="Cambria"/>
        </w:rPr>
      </w:pPr>
    </w:p>
    <w:p w:rsidR="001E3162" w:rsidRDefault="001E3162">
      <w:pPr>
        <w:pStyle w:val="Spistreci1"/>
        <w:rPr>
          <w:rFonts w:ascii="Cambria" w:hAnsi="Cambria"/>
        </w:rPr>
      </w:pPr>
    </w:p>
    <w:p w:rsidR="001E3162" w:rsidRDefault="001E3162">
      <w:pPr>
        <w:pStyle w:val="Spistreci1"/>
        <w:rPr>
          <w:rFonts w:ascii="Cambria" w:hAnsi="Cambria"/>
        </w:rPr>
      </w:pPr>
    </w:p>
    <w:p w:rsidR="001E3162" w:rsidRDefault="001E3162">
      <w:pPr>
        <w:pStyle w:val="Spistreci1"/>
        <w:rPr>
          <w:rFonts w:ascii="Cambria" w:hAnsi="Cambria"/>
        </w:rPr>
      </w:pPr>
    </w:p>
    <w:p w:rsidR="001E3162" w:rsidRDefault="001E3162">
      <w:pPr>
        <w:pStyle w:val="Spistreci1"/>
        <w:rPr>
          <w:rFonts w:ascii="Cambria" w:hAnsi="Cambria"/>
        </w:rPr>
      </w:pPr>
    </w:p>
    <w:p w:rsidR="001E3162" w:rsidRDefault="001E3162">
      <w:pPr>
        <w:pStyle w:val="Spistreci1"/>
        <w:rPr>
          <w:rFonts w:ascii="Cambria" w:hAnsi="Cambria"/>
        </w:rPr>
      </w:pPr>
    </w:p>
    <w:p w:rsidR="001E3162" w:rsidRDefault="001E3162">
      <w:pPr>
        <w:pStyle w:val="Spistreci1"/>
        <w:rPr>
          <w:rFonts w:ascii="Cambria" w:hAnsi="Cambria"/>
        </w:rPr>
      </w:pPr>
    </w:p>
    <w:p w:rsidR="001E3162" w:rsidRDefault="001E3162">
      <w:pPr>
        <w:pStyle w:val="Spistreci1"/>
        <w:rPr>
          <w:rFonts w:ascii="Cambria" w:hAnsi="Cambria"/>
        </w:rPr>
      </w:pPr>
    </w:p>
    <w:p w:rsidR="001E3162" w:rsidRDefault="001E3162">
      <w:pPr>
        <w:pStyle w:val="Spistreci1"/>
        <w:rPr>
          <w:rFonts w:ascii="Cambria" w:hAnsi="Cambria"/>
        </w:rPr>
      </w:pPr>
    </w:p>
    <w:p w:rsidR="001E3162" w:rsidRDefault="001E3162">
      <w:pPr>
        <w:pStyle w:val="Spistreci1"/>
        <w:rPr>
          <w:rFonts w:ascii="Cambria" w:hAnsi="Cambria"/>
        </w:rPr>
      </w:pPr>
    </w:p>
    <w:p w:rsidR="001E3162" w:rsidRDefault="001E3162">
      <w:pPr>
        <w:pStyle w:val="Spistreci1"/>
        <w:rPr>
          <w:rFonts w:ascii="Cambria" w:hAnsi="Cambria"/>
        </w:rPr>
      </w:pPr>
    </w:p>
    <w:p w:rsidR="00716E13" w:rsidRDefault="00716E13" w:rsidP="00F9289A">
      <w:pPr>
        <w:pStyle w:val="Nagwek1"/>
        <w:keepLines/>
        <w:numPr>
          <w:ilvl w:val="0"/>
          <w:numId w:val="9"/>
        </w:numPr>
        <w:tabs>
          <w:tab w:val="clear" w:pos="1514"/>
          <w:tab w:val="clear" w:pos="9102"/>
        </w:tabs>
        <w:suppressAutoHyphens w:val="0"/>
        <w:spacing w:before="480" w:after="0" w:line="276" w:lineRule="auto"/>
        <w:rPr>
          <w:rFonts w:ascii="Cambria" w:hAnsi="Cambria" w:cs="Arial"/>
          <w:sz w:val="22"/>
          <w:szCs w:val="22"/>
        </w:rPr>
      </w:pPr>
      <w:bookmarkStart w:id="1" w:name="__RefHeading__82_245690294"/>
      <w:bookmarkStart w:id="2" w:name="__RefHeading__46_746042810"/>
      <w:bookmarkStart w:id="3" w:name="__RefHeading__1435_686347218"/>
      <w:bookmarkStart w:id="4" w:name="__RefHeading__1_1373048294"/>
      <w:bookmarkStart w:id="5" w:name="__RefHeading___Toc475432692"/>
      <w:bookmarkStart w:id="6" w:name="__RefHeading__59_1401258499"/>
      <w:bookmarkStart w:id="7" w:name="__RefHeading__109_1502517849"/>
      <w:bookmarkStart w:id="8" w:name="_Toc371535561"/>
      <w:bookmarkStart w:id="9" w:name="_Toc517797780"/>
      <w:bookmarkEnd w:id="1"/>
      <w:bookmarkEnd w:id="2"/>
      <w:bookmarkEnd w:id="3"/>
      <w:bookmarkEnd w:id="4"/>
      <w:bookmarkEnd w:id="5"/>
      <w:bookmarkEnd w:id="6"/>
      <w:bookmarkEnd w:id="7"/>
      <w:r w:rsidRPr="00D6787A">
        <w:rPr>
          <w:rFonts w:ascii="Cambria" w:hAnsi="Cambria" w:cs="Arial"/>
          <w:sz w:val="22"/>
          <w:szCs w:val="22"/>
        </w:rPr>
        <w:lastRenderedPageBreak/>
        <w:t>Opis  techniczny</w:t>
      </w:r>
      <w:bookmarkEnd w:id="8"/>
      <w:bookmarkEnd w:id="9"/>
    </w:p>
    <w:p w:rsidR="00716E13" w:rsidRPr="00570702" w:rsidRDefault="00716E13" w:rsidP="00E40698">
      <w:pPr>
        <w:pStyle w:val="Nagwek1"/>
        <w:keepLines/>
        <w:numPr>
          <w:ilvl w:val="0"/>
          <w:numId w:val="8"/>
        </w:numPr>
        <w:tabs>
          <w:tab w:val="clear" w:pos="1514"/>
          <w:tab w:val="clear" w:pos="9102"/>
        </w:tabs>
        <w:suppressAutoHyphens w:val="0"/>
        <w:spacing w:before="480" w:after="0" w:line="240" w:lineRule="auto"/>
        <w:ind w:left="0" w:firstLine="0"/>
        <w:rPr>
          <w:i/>
          <w:color w:val="auto"/>
          <w:sz w:val="22"/>
          <w:szCs w:val="22"/>
          <w:u w:val="single"/>
        </w:rPr>
      </w:pPr>
      <w:bookmarkStart w:id="10" w:name="_Toc371535562"/>
      <w:bookmarkStart w:id="11" w:name="_Toc517797781"/>
      <w:r w:rsidRPr="00570702">
        <w:rPr>
          <w:i/>
          <w:color w:val="auto"/>
          <w:sz w:val="22"/>
          <w:szCs w:val="22"/>
          <w:u w:val="single"/>
        </w:rPr>
        <w:t>Podstawa opracowania</w:t>
      </w:r>
      <w:bookmarkEnd w:id="10"/>
      <w:bookmarkEnd w:id="11"/>
    </w:p>
    <w:p w:rsidR="00922E1A" w:rsidRPr="00D6787A" w:rsidRDefault="00922E1A" w:rsidP="00E40698">
      <w:pPr>
        <w:jc w:val="both"/>
        <w:rPr>
          <w:rFonts w:ascii="Cambria" w:hAnsi="Cambria" w:cs="Arial"/>
          <w:szCs w:val="22"/>
        </w:rPr>
      </w:pPr>
      <w:r w:rsidRPr="00D6787A">
        <w:rPr>
          <w:rFonts w:ascii="Cambria" w:hAnsi="Cambria" w:cs="Arial"/>
          <w:szCs w:val="22"/>
        </w:rPr>
        <w:t xml:space="preserve">Podstawą formalną realizacji przedmiotowego opracowania stanowi umowa zawarta pomiędzy wiodącym biurem architektonicznym, a Inwestorem. </w:t>
      </w:r>
    </w:p>
    <w:p w:rsidR="00922E1A" w:rsidRPr="00D6787A" w:rsidRDefault="00922E1A" w:rsidP="00E40698">
      <w:pPr>
        <w:jc w:val="both"/>
        <w:rPr>
          <w:rFonts w:ascii="Cambria" w:hAnsi="Cambria" w:cs="Arial"/>
          <w:szCs w:val="22"/>
        </w:rPr>
      </w:pPr>
      <w:r w:rsidRPr="00D6787A">
        <w:rPr>
          <w:rFonts w:ascii="Cambria" w:hAnsi="Cambria" w:cs="Arial"/>
          <w:szCs w:val="22"/>
        </w:rPr>
        <w:t xml:space="preserve">Opracowanie sporządzono w oparciu o następujące akty prawne: </w:t>
      </w:r>
    </w:p>
    <w:p w:rsidR="00922E1A" w:rsidRPr="00D6787A" w:rsidRDefault="00922E1A" w:rsidP="00E40698">
      <w:pPr>
        <w:numPr>
          <w:ilvl w:val="0"/>
          <w:numId w:val="6"/>
        </w:numPr>
        <w:tabs>
          <w:tab w:val="left" w:pos="720"/>
        </w:tabs>
        <w:ind w:left="0" w:firstLine="0"/>
        <w:jc w:val="both"/>
        <w:rPr>
          <w:rFonts w:ascii="Cambria" w:hAnsi="Cambria" w:cs="Arial"/>
          <w:szCs w:val="22"/>
        </w:rPr>
      </w:pPr>
      <w:r w:rsidRPr="00D6787A">
        <w:rPr>
          <w:rFonts w:ascii="Cambria" w:hAnsi="Cambria" w:cs="Arial"/>
          <w:szCs w:val="22"/>
        </w:rPr>
        <w:t xml:space="preserve">Ustawę Prawo Budowlane z dnia 07.07.1994 z późniejszymi zmianami, </w:t>
      </w:r>
    </w:p>
    <w:p w:rsidR="00922E1A" w:rsidRPr="00D6787A" w:rsidRDefault="00922E1A" w:rsidP="00E40698">
      <w:pPr>
        <w:numPr>
          <w:ilvl w:val="0"/>
          <w:numId w:val="6"/>
        </w:numPr>
        <w:suppressAutoHyphens w:val="0"/>
        <w:ind w:left="0" w:firstLine="0"/>
        <w:jc w:val="both"/>
        <w:rPr>
          <w:rFonts w:ascii="Cambria" w:hAnsi="Cambria" w:cs="Arial"/>
          <w:szCs w:val="22"/>
        </w:rPr>
      </w:pPr>
      <w:r w:rsidRPr="00D6787A">
        <w:rPr>
          <w:rFonts w:ascii="Cambria" w:hAnsi="Cambria" w:cs="Arial"/>
          <w:szCs w:val="22"/>
        </w:rPr>
        <w:t xml:space="preserve">Ustawę z dnia 07.06.2001 o zbiorowym zaopatrzeniu w wodę i zbiorowym odprowadzeniu ścieków (Dz. U. Nr 72 poz. 747), </w:t>
      </w:r>
    </w:p>
    <w:p w:rsidR="00922E1A" w:rsidRPr="00D6787A" w:rsidRDefault="00922E1A" w:rsidP="00E40698">
      <w:pPr>
        <w:numPr>
          <w:ilvl w:val="0"/>
          <w:numId w:val="6"/>
        </w:numPr>
        <w:ind w:left="0" w:firstLine="0"/>
        <w:jc w:val="both"/>
        <w:rPr>
          <w:rFonts w:ascii="Cambria" w:hAnsi="Cambria" w:cs="Arial"/>
          <w:szCs w:val="22"/>
        </w:rPr>
      </w:pPr>
      <w:r w:rsidRPr="00D6787A">
        <w:rPr>
          <w:rFonts w:ascii="Cambria" w:hAnsi="Cambria" w:cs="Arial"/>
          <w:szCs w:val="22"/>
        </w:rPr>
        <w:t>oraz przepisy wykonawcze:</w:t>
      </w:r>
    </w:p>
    <w:p w:rsidR="00922E1A" w:rsidRPr="00D6787A" w:rsidRDefault="00922E1A" w:rsidP="00E40698">
      <w:pPr>
        <w:numPr>
          <w:ilvl w:val="0"/>
          <w:numId w:val="6"/>
        </w:numPr>
        <w:tabs>
          <w:tab w:val="left" w:pos="720"/>
        </w:tabs>
        <w:ind w:left="0" w:firstLine="0"/>
        <w:jc w:val="both"/>
        <w:rPr>
          <w:rFonts w:ascii="Cambria" w:hAnsi="Cambria" w:cs="Arial"/>
          <w:szCs w:val="22"/>
        </w:rPr>
      </w:pPr>
      <w:r w:rsidRPr="00D6787A">
        <w:rPr>
          <w:rFonts w:ascii="Cambria" w:hAnsi="Cambria" w:cs="Arial"/>
          <w:szCs w:val="22"/>
        </w:rPr>
        <w:t xml:space="preserve">Rozporządzenie Ministra Infrastruktury z dnia 12.04.2002 (Dz. U. Nr 75 poz. 690 z późniejszymi zmianami) w sprawie warunków technicznych, jakim powinny odpowiadać budynki i ich usytuowanie, </w:t>
      </w:r>
    </w:p>
    <w:p w:rsidR="00922E1A" w:rsidRPr="00D6787A" w:rsidRDefault="00922E1A" w:rsidP="00E40698">
      <w:pPr>
        <w:numPr>
          <w:ilvl w:val="0"/>
          <w:numId w:val="6"/>
        </w:numPr>
        <w:suppressAutoHyphens w:val="0"/>
        <w:ind w:left="0" w:firstLine="0"/>
        <w:jc w:val="both"/>
        <w:rPr>
          <w:rFonts w:ascii="Cambria" w:hAnsi="Cambria" w:cs="Arial"/>
          <w:szCs w:val="22"/>
        </w:rPr>
      </w:pPr>
      <w:r w:rsidRPr="00D6787A">
        <w:rPr>
          <w:rFonts w:ascii="Cambria" w:hAnsi="Cambria" w:cs="Arial"/>
          <w:szCs w:val="22"/>
        </w:rPr>
        <w:t xml:space="preserve">Rozporządzenie Ministra Infrastruktury z dnia 14.01.2002 w sprawie określenia przeciętnych norm zużycia wody (Dz. U. Nr 8 poz. 70), </w:t>
      </w:r>
    </w:p>
    <w:p w:rsidR="00922E1A" w:rsidRPr="00D6787A" w:rsidRDefault="00922E1A" w:rsidP="00E40698">
      <w:pPr>
        <w:numPr>
          <w:ilvl w:val="0"/>
          <w:numId w:val="6"/>
        </w:numPr>
        <w:suppressAutoHyphens w:val="0"/>
        <w:ind w:left="0" w:firstLine="0"/>
        <w:jc w:val="both"/>
        <w:rPr>
          <w:rFonts w:ascii="Cambria" w:hAnsi="Cambria" w:cs="Arial"/>
          <w:szCs w:val="22"/>
        </w:rPr>
      </w:pPr>
      <w:r w:rsidRPr="00D6787A">
        <w:rPr>
          <w:rFonts w:ascii="Cambria" w:hAnsi="Cambria" w:cs="Arial"/>
          <w:szCs w:val="22"/>
        </w:rPr>
        <w:t xml:space="preserve">Rozporządzenie Ministra Spraw Wewnętrznych i Administracji z dnia 24.07.2009 (Dz. U. Nr 124 poz. 1030) w sprawie przeciwpożarowego zaopatrzenia w wodę oraz dróg pożarowych, </w:t>
      </w:r>
    </w:p>
    <w:p w:rsidR="00922E1A" w:rsidRPr="00D6787A" w:rsidRDefault="00922E1A" w:rsidP="00E40698">
      <w:pPr>
        <w:numPr>
          <w:ilvl w:val="0"/>
          <w:numId w:val="6"/>
        </w:numPr>
        <w:suppressAutoHyphens w:val="0"/>
        <w:ind w:left="0" w:firstLine="0"/>
        <w:jc w:val="both"/>
        <w:rPr>
          <w:rFonts w:ascii="Cambria" w:hAnsi="Cambria" w:cs="Arial"/>
          <w:szCs w:val="22"/>
        </w:rPr>
      </w:pPr>
      <w:r w:rsidRPr="00D6787A">
        <w:rPr>
          <w:rFonts w:ascii="Cambria" w:hAnsi="Cambria" w:cs="Arial"/>
          <w:szCs w:val="22"/>
        </w:rPr>
        <w:t>Rozporządzenie Ministra Spraw Wewnętrznych i Administracji z dnia 07.06.2010 (Dz. U. Nr 109 poz. 719) w sprawie ochrony przeciwpożarowej budynków, innych obiektów budowlanych i terenów,</w:t>
      </w:r>
    </w:p>
    <w:p w:rsidR="00922E1A" w:rsidRPr="00D6787A" w:rsidRDefault="00922E1A" w:rsidP="00E40698">
      <w:pPr>
        <w:numPr>
          <w:ilvl w:val="0"/>
          <w:numId w:val="6"/>
        </w:numPr>
        <w:suppressAutoHyphens w:val="0"/>
        <w:ind w:left="0" w:firstLine="0"/>
        <w:jc w:val="both"/>
        <w:rPr>
          <w:rFonts w:ascii="Cambria" w:hAnsi="Cambria" w:cs="Arial"/>
          <w:szCs w:val="22"/>
        </w:rPr>
      </w:pPr>
      <w:r w:rsidRPr="00D6787A">
        <w:rPr>
          <w:rFonts w:ascii="Cambria" w:hAnsi="Cambria" w:cs="Arial"/>
          <w:szCs w:val="22"/>
        </w:rPr>
        <w:t xml:space="preserve">Polskie Normy. </w:t>
      </w:r>
    </w:p>
    <w:p w:rsidR="00922E1A" w:rsidRPr="00570702" w:rsidRDefault="00922E1A" w:rsidP="00E40698">
      <w:pPr>
        <w:pStyle w:val="Nagwek1"/>
        <w:keepLines/>
        <w:numPr>
          <w:ilvl w:val="0"/>
          <w:numId w:val="8"/>
        </w:numPr>
        <w:tabs>
          <w:tab w:val="clear" w:pos="1514"/>
          <w:tab w:val="clear" w:pos="9102"/>
        </w:tabs>
        <w:suppressAutoHyphens w:val="0"/>
        <w:spacing w:before="480" w:after="0" w:line="240" w:lineRule="auto"/>
        <w:ind w:left="0" w:firstLine="0"/>
        <w:rPr>
          <w:i/>
          <w:color w:val="auto"/>
          <w:sz w:val="22"/>
          <w:szCs w:val="22"/>
          <w:u w:val="single"/>
        </w:rPr>
      </w:pPr>
      <w:bookmarkStart w:id="12" w:name="_Toc481053544"/>
      <w:bookmarkStart w:id="13" w:name="_Toc517797782"/>
      <w:r w:rsidRPr="00570702">
        <w:rPr>
          <w:i/>
          <w:color w:val="auto"/>
          <w:sz w:val="22"/>
          <w:szCs w:val="22"/>
          <w:u w:val="single"/>
        </w:rPr>
        <w:t>Materiały wyjściowe</w:t>
      </w:r>
      <w:bookmarkEnd w:id="12"/>
      <w:bookmarkEnd w:id="13"/>
    </w:p>
    <w:p w:rsidR="00922E1A" w:rsidRPr="00D6787A" w:rsidRDefault="00922E1A" w:rsidP="00E40698">
      <w:pPr>
        <w:jc w:val="both"/>
        <w:rPr>
          <w:rFonts w:ascii="Cambria" w:hAnsi="Cambria" w:cs="Arial"/>
          <w:szCs w:val="22"/>
        </w:rPr>
      </w:pPr>
      <w:r w:rsidRPr="00D6787A">
        <w:rPr>
          <w:rFonts w:ascii="Cambria" w:hAnsi="Cambria" w:cs="Arial"/>
          <w:szCs w:val="22"/>
        </w:rPr>
        <w:t xml:space="preserve">Przy opracowaniu niniejszej dokumentacji wykorzystano następujące materiały: </w:t>
      </w:r>
    </w:p>
    <w:p w:rsidR="00922E1A" w:rsidRPr="00D6787A" w:rsidRDefault="00922E1A" w:rsidP="00E40698">
      <w:pPr>
        <w:pStyle w:val="Listapunktowana"/>
        <w:numPr>
          <w:ilvl w:val="0"/>
          <w:numId w:val="3"/>
        </w:numPr>
        <w:tabs>
          <w:tab w:val="left" w:pos="360"/>
        </w:tabs>
        <w:suppressAutoHyphens w:val="0"/>
        <w:autoSpaceDN w:val="0"/>
        <w:spacing w:line="360" w:lineRule="auto"/>
        <w:ind w:left="0" w:firstLine="0"/>
        <w:rPr>
          <w:rFonts w:ascii="Cambria" w:hAnsi="Cambria"/>
          <w:sz w:val="22"/>
          <w:szCs w:val="22"/>
        </w:rPr>
      </w:pPr>
      <w:r w:rsidRPr="00D6787A">
        <w:rPr>
          <w:rFonts w:ascii="Cambria" w:hAnsi="Cambria"/>
          <w:sz w:val="22"/>
          <w:szCs w:val="22"/>
        </w:rPr>
        <w:t>podkłady architektoniczno-budowlane opracowane przez biuro architektoniczne,</w:t>
      </w:r>
    </w:p>
    <w:p w:rsidR="00922E1A" w:rsidRPr="00D6787A" w:rsidRDefault="00922E1A" w:rsidP="00E40698">
      <w:pPr>
        <w:pStyle w:val="Listapunktowana"/>
        <w:numPr>
          <w:ilvl w:val="0"/>
          <w:numId w:val="3"/>
        </w:numPr>
        <w:tabs>
          <w:tab w:val="left" w:pos="360"/>
        </w:tabs>
        <w:suppressAutoHyphens w:val="0"/>
        <w:autoSpaceDN w:val="0"/>
        <w:spacing w:line="360" w:lineRule="auto"/>
        <w:ind w:left="0" w:firstLine="0"/>
        <w:rPr>
          <w:rFonts w:ascii="Cambria" w:hAnsi="Cambria"/>
          <w:sz w:val="22"/>
          <w:szCs w:val="22"/>
        </w:rPr>
      </w:pPr>
      <w:r w:rsidRPr="00D6787A">
        <w:rPr>
          <w:rFonts w:ascii="Cambria" w:hAnsi="Cambria"/>
          <w:sz w:val="22"/>
          <w:szCs w:val="22"/>
        </w:rPr>
        <w:t xml:space="preserve">uzgodnienia z Inwestorem, </w:t>
      </w:r>
    </w:p>
    <w:p w:rsidR="00922E1A" w:rsidRPr="00D6787A" w:rsidRDefault="00922E1A" w:rsidP="00E40698">
      <w:pPr>
        <w:pStyle w:val="Listapunktowana"/>
        <w:numPr>
          <w:ilvl w:val="0"/>
          <w:numId w:val="3"/>
        </w:numPr>
        <w:tabs>
          <w:tab w:val="left" w:pos="360"/>
        </w:tabs>
        <w:suppressAutoHyphens w:val="0"/>
        <w:autoSpaceDN w:val="0"/>
        <w:spacing w:line="360" w:lineRule="auto"/>
        <w:ind w:left="0" w:firstLine="0"/>
        <w:rPr>
          <w:rFonts w:ascii="Cambria" w:hAnsi="Cambria"/>
          <w:sz w:val="22"/>
          <w:szCs w:val="22"/>
        </w:rPr>
      </w:pPr>
      <w:r w:rsidRPr="00D6787A">
        <w:rPr>
          <w:rFonts w:ascii="Cambria" w:hAnsi="Cambria"/>
          <w:sz w:val="22"/>
          <w:szCs w:val="22"/>
        </w:rPr>
        <w:t xml:space="preserve">uzgodnienia międzybranżowe, </w:t>
      </w:r>
    </w:p>
    <w:p w:rsidR="00922E1A" w:rsidRDefault="00922E1A" w:rsidP="00E40698">
      <w:pPr>
        <w:pStyle w:val="Listapunktowana"/>
        <w:numPr>
          <w:ilvl w:val="0"/>
          <w:numId w:val="3"/>
        </w:numPr>
        <w:tabs>
          <w:tab w:val="left" w:pos="360"/>
        </w:tabs>
        <w:suppressAutoHyphens w:val="0"/>
        <w:autoSpaceDN w:val="0"/>
        <w:spacing w:line="360" w:lineRule="auto"/>
        <w:ind w:left="0" w:firstLine="0"/>
        <w:rPr>
          <w:rFonts w:ascii="Cambria" w:hAnsi="Cambria"/>
          <w:sz w:val="22"/>
          <w:szCs w:val="22"/>
        </w:rPr>
      </w:pPr>
      <w:r w:rsidRPr="00D6787A">
        <w:rPr>
          <w:rFonts w:ascii="Cambria" w:hAnsi="Cambria"/>
          <w:sz w:val="22"/>
          <w:szCs w:val="22"/>
        </w:rPr>
        <w:t xml:space="preserve">katalogi urządzeń. </w:t>
      </w:r>
    </w:p>
    <w:p w:rsidR="00BE057B" w:rsidRPr="000A18F0" w:rsidRDefault="00BE057B" w:rsidP="00E40698">
      <w:pPr>
        <w:pStyle w:val="Nagwek1"/>
        <w:keepLines/>
        <w:numPr>
          <w:ilvl w:val="0"/>
          <w:numId w:val="8"/>
        </w:numPr>
        <w:tabs>
          <w:tab w:val="clear" w:pos="1514"/>
          <w:tab w:val="clear" w:pos="9102"/>
        </w:tabs>
        <w:suppressAutoHyphens w:val="0"/>
        <w:spacing w:before="480" w:after="0" w:line="240" w:lineRule="auto"/>
        <w:ind w:left="0" w:firstLine="0"/>
        <w:rPr>
          <w:i/>
          <w:color w:val="auto"/>
          <w:sz w:val="22"/>
          <w:szCs w:val="22"/>
          <w:u w:val="single"/>
        </w:rPr>
      </w:pPr>
      <w:bookmarkStart w:id="14" w:name="_Toc489395132"/>
      <w:bookmarkStart w:id="15" w:name="_Toc509307795"/>
      <w:bookmarkStart w:id="16" w:name="_Toc283891395"/>
      <w:bookmarkStart w:id="17" w:name="_Toc517797783"/>
      <w:r w:rsidRPr="000A18F0">
        <w:rPr>
          <w:i/>
          <w:color w:val="auto"/>
          <w:sz w:val="22"/>
          <w:szCs w:val="22"/>
          <w:u w:val="single"/>
        </w:rPr>
        <w:t>Określenie obszaru oddziaływania .</w:t>
      </w:r>
      <w:bookmarkEnd w:id="14"/>
      <w:bookmarkEnd w:id="15"/>
      <w:bookmarkEnd w:id="17"/>
      <w:r w:rsidRPr="000A18F0">
        <w:rPr>
          <w:i/>
          <w:color w:val="auto"/>
          <w:sz w:val="22"/>
          <w:szCs w:val="22"/>
          <w:u w:val="single"/>
        </w:rPr>
        <w:t xml:space="preserve"> </w:t>
      </w:r>
    </w:p>
    <w:bookmarkEnd w:id="16"/>
    <w:p w:rsidR="00BE057B" w:rsidRPr="00BE057B" w:rsidRDefault="00BE057B" w:rsidP="00E40698">
      <w:pPr>
        <w:spacing w:line="276" w:lineRule="auto"/>
        <w:jc w:val="both"/>
        <w:rPr>
          <w:rFonts w:ascii="Cambria" w:hAnsi="Cambria" w:cs="Arial"/>
          <w:szCs w:val="22"/>
        </w:rPr>
      </w:pPr>
      <w:r w:rsidRPr="00BE057B">
        <w:rPr>
          <w:rFonts w:ascii="Cambria" w:hAnsi="Cambria" w:cs="Arial"/>
          <w:szCs w:val="22"/>
        </w:rPr>
        <w:t>Przeprowadzona analiza oddziaływania inwestycji na otoczenie  w szczególności analiza uwarunkowań formalno-prawnych tj. Rozporządzenie Ministra Infrastruktury z dnia 12 kwietnia 2002 r. w sprawie warunków technicznych jakim powinny odpowiadać budynki i ich usytuowanie  (</w:t>
      </w:r>
      <w:hyperlink r:id="rId9" w:history="1">
        <w:r w:rsidRPr="00BE057B">
          <w:rPr>
            <w:rFonts w:ascii="Cambria" w:hAnsi="Cambria" w:cs="Arial"/>
            <w:szCs w:val="22"/>
          </w:rPr>
          <w:t>Dz.U. z 2015 poz. 1422</w:t>
        </w:r>
      </w:hyperlink>
      <w:r w:rsidRPr="00BE057B">
        <w:rPr>
          <w:rFonts w:ascii="Cambria" w:hAnsi="Cambria" w:cs="Arial"/>
          <w:szCs w:val="22"/>
        </w:rPr>
        <w:t xml:space="preserve"> z późn. zm.) wykazała jednoznaczne, że projektowane roboty budowlane nie będą oddziaływać na działki sąsiednie. Obszar oddziaływania zlokalizowany jest wyłącznie na działce objętej projektem.</w:t>
      </w:r>
    </w:p>
    <w:p w:rsidR="00566129" w:rsidRDefault="00566129" w:rsidP="00E40698">
      <w:pPr>
        <w:pStyle w:val="Nagwek1"/>
        <w:keepLines/>
        <w:numPr>
          <w:ilvl w:val="0"/>
          <w:numId w:val="8"/>
        </w:numPr>
        <w:tabs>
          <w:tab w:val="clear" w:pos="1514"/>
          <w:tab w:val="clear" w:pos="9102"/>
        </w:tabs>
        <w:suppressAutoHyphens w:val="0"/>
        <w:spacing w:before="480" w:after="0" w:line="240" w:lineRule="auto"/>
        <w:ind w:left="0" w:firstLine="0"/>
        <w:rPr>
          <w:i/>
          <w:color w:val="auto"/>
          <w:sz w:val="22"/>
          <w:szCs w:val="22"/>
          <w:u w:val="single"/>
        </w:rPr>
      </w:pPr>
      <w:bookmarkStart w:id="18" w:name="_Toc517797784"/>
      <w:r w:rsidRPr="00566129">
        <w:rPr>
          <w:i/>
          <w:color w:val="auto"/>
          <w:sz w:val="22"/>
          <w:szCs w:val="22"/>
          <w:u w:val="single"/>
        </w:rPr>
        <w:t>Przyłącze wody</w:t>
      </w:r>
      <w:bookmarkEnd w:id="18"/>
    </w:p>
    <w:p w:rsidR="00566129" w:rsidRPr="00566129" w:rsidRDefault="00566129" w:rsidP="00E40698">
      <w:pPr>
        <w:spacing w:line="276" w:lineRule="auto"/>
        <w:jc w:val="both"/>
        <w:rPr>
          <w:rFonts w:ascii="Cambria" w:hAnsi="Cambria" w:cs="Arial"/>
          <w:szCs w:val="22"/>
        </w:rPr>
      </w:pPr>
      <w:r>
        <w:rPr>
          <w:rFonts w:ascii="Cambria" w:hAnsi="Cambria" w:cs="Arial"/>
          <w:szCs w:val="22"/>
        </w:rPr>
        <w:t xml:space="preserve">Projektuje się </w:t>
      </w:r>
      <w:r w:rsidR="0050720D">
        <w:rPr>
          <w:rFonts w:ascii="Cambria" w:hAnsi="Cambria" w:cs="Arial"/>
          <w:szCs w:val="22"/>
        </w:rPr>
        <w:t>przebudowę istniejącego przyłącza wodociągowego kolidującego z fundamentami nowo projektowanego budynku.</w:t>
      </w:r>
      <w:r w:rsidRPr="00566129">
        <w:rPr>
          <w:rFonts w:ascii="Cambria" w:hAnsi="Cambria" w:cs="Arial"/>
          <w:szCs w:val="22"/>
        </w:rPr>
        <w:t xml:space="preserve"> </w:t>
      </w:r>
    </w:p>
    <w:p w:rsidR="00566129" w:rsidRPr="00566129" w:rsidRDefault="00566129" w:rsidP="00E40698">
      <w:pPr>
        <w:spacing w:line="276" w:lineRule="auto"/>
        <w:jc w:val="both"/>
        <w:rPr>
          <w:rFonts w:ascii="Cambria" w:hAnsi="Cambria" w:cs="Arial"/>
          <w:szCs w:val="22"/>
        </w:rPr>
      </w:pPr>
      <w:r w:rsidRPr="00566129">
        <w:rPr>
          <w:rFonts w:ascii="Cambria" w:hAnsi="Cambria" w:cs="Arial"/>
          <w:szCs w:val="22"/>
        </w:rPr>
        <w:lastRenderedPageBreak/>
        <w:t xml:space="preserve">Przyłącze prowadzić na głębokości ok. 1,40-1,60 zgodnie. Należy zwrócić szczególną uwagę aby przykrycie przyłącza wody nie było mniejsze niż 1,40m p.p.t. </w:t>
      </w:r>
    </w:p>
    <w:p w:rsidR="00566129" w:rsidRPr="00566129" w:rsidRDefault="00566129" w:rsidP="00E40698">
      <w:pPr>
        <w:spacing w:line="276" w:lineRule="auto"/>
        <w:jc w:val="both"/>
        <w:rPr>
          <w:rFonts w:ascii="Cambria" w:hAnsi="Cambria" w:cs="Arial"/>
          <w:szCs w:val="22"/>
        </w:rPr>
      </w:pPr>
      <w:r w:rsidRPr="00566129">
        <w:rPr>
          <w:rFonts w:ascii="Cambria" w:hAnsi="Cambria" w:cs="Arial"/>
          <w:szCs w:val="22"/>
        </w:rPr>
        <w:t>Obsypkę ochronną rury przewodowej wykonać 30 cm ponad wierzchem rury  w strefie szerokości 50 cm (20+10+20) wykopu wąsko przestrzennego.</w:t>
      </w:r>
    </w:p>
    <w:p w:rsidR="00566129" w:rsidRPr="00566129" w:rsidRDefault="00566129" w:rsidP="00E40698">
      <w:pPr>
        <w:spacing w:line="276" w:lineRule="auto"/>
        <w:jc w:val="both"/>
        <w:rPr>
          <w:rFonts w:ascii="Cambria" w:hAnsi="Cambria" w:cs="Arial"/>
          <w:szCs w:val="22"/>
        </w:rPr>
      </w:pPr>
      <w:r w:rsidRPr="00566129">
        <w:rPr>
          <w:rFonts w:ascii="Cambria" w:hAnsi="Cambria" w:cs="Arial"/>
          <w:szCs w:val="22"/>
        </w:rPr>
        <w:t>Podsypkę i obsypkę wykonać piaskiem sypkim drobnym lub średnim z należytym jej ubiciem – zagęszczeniem , pozostałą wysokość wykopów zasypać piaskiem. Podsypka i obsypka powinna być wolna od kamieni mogących wywierać nacisk miejscowy na przewód.</w:t>
      </w:r>
    </w:p>
    <w:p w:rsidR="00566129" w:rsidRPr="00566129" w:rsidRDefault="00566129" w:rsidP="00E40698">
      <w:pPr>
        <w:spacing w:line="276" w:lineRule="auto"/>
        <w:jc w:val="both"/>
        <w:rPr>
          <w:rFonts w:ascii="Cambria" w:hAnsi="Cambria" w:cs="Arial"/>
          <w:szCs w:val="22"/>
        </w:rPr>
      </w:pPr>
      <w:r w:rsidRPr="00566129">
        <w:rPr>
          <w:rFonts w:ascii="Cambria" w:hAnsi="Cambria" w:cs="Arial"/>
          <w:szCs w:val="22"/>
        </w:rPr>
        <w:t>Na wysokości 0,3 m nad rurociągami ułożyć taśmę wskazującą lokalizacyjną z PCV  koloru „niebieskiego” z zatopioną wkładką metalową.</w:t>
      </w:r>
    </w:p>
    <w:p w:rsidR="00566129" w:rsidRPr="00566129" w:rsidRDefault="00566129" w:rsidP="00E40698">
      <w:pPr>
        <w:spacing w:line="276" w:lineRule="auto"/>
        <w:jc w:val="both"/>
        <w:rPr>
          <w:rFonts w:ascii="Cambria" w:hAnsi="Cambria" w:cs="Arial"/>
          <w:szCs w:val="22"/>
        </w:rPr>
      </w:pPr>
      <w:r w:rsidRPr="00566129">
        <w:rPr>
          <w:rFonts w:ascii="Cambria" w:hAnsi="Cambria" w:cs="Arial"/>
          <w:szCs w:val="22"/>
        </w:rPr>
        <w:t xml:space="preserve">Roboty ziemne i montażowe przyłącza rozpocząć od najniższego punktu wykopu w celu grawitacyjnego odwodnienia wykopów. Należy również przewidzieć iż może być konieczne pompowanie wody z wykopów. Ilość godzin pracy pompy określi inspektor nadzoru inwestora w trakcie realizacji inwestycji. </w:t>
      </w:r>
    </w:p>
    <w:p w:rsidR="00566129" w:rsidRPr="00566129" w:rsidRDefault="00566129" w:rsidP="00E40698">
      <w:pPr>
        <w:spacing w:line="276" w:lineRule="auto"/>
        <w:jc w:val="both"/>
        <w:rPr>
          <w:rFonts w:ascii="Cambria" w:hAnsi="Cambria" w:cs="Arial"/>
          <w:szCs w:val="22"/>
        </w:rPr>
      </w:pPr>
      <w:r w:rsidRPr="00566129">
        <w:rPr>
          <w:rFonts w:ascii="Cambria" w:hAnsi="Cambria" w:cs="Arial"/>
          <w:szCs w:val="22"/>
        </w:rPr>
        <w:t>Przyłącze  wykonać zgodnie z Instrukcją wykonania i odbioru instalacji rurociągowych PE z nieplastyfikowanego polichlorku winylu i polietylenu, wydaną przez producenta.</w:t>
      </w:r>
    </w:p>
    <w:p w:rsidR="00566129" w:rsidRPr="00566129" w:rsidRDefault="00566129" w:rsidP="00E40698">
      <w:pPr>
        <w:spacing w:line="276" w:lineRule="auto"/>
        <w:jc w:val="both"/>
        <w:rPr>
          <w:rFonts w:ascii="Cambria" w:hAnsi="Cambria" w:cs="Arial"/>
          <w:szCs w:val="22"/>
        </w:rPr>
      </w:pPr>
      <w:r w:rsidRPr="00566129">
        <w:rPr>
          <w:rFonts w:ascii="Cambria" w:hAnsi="Cambria" w:cs="Arial"/>
          <w:szCs w:val="22"/>
        </w:rPr>
        <w:t>Po zakończeniu robót montażowych wykonać próbę na ciśnienie, a następnie płukanie i dezynfekcje.</w:t>
      </w:r>
    </w:p>
    <w:p w:rsidR="00716E13" w:rsidRPr="00570702" w:rsidRDefault="00716E13" w:rsidP="00E40698">
      <w:pPr>
        <w:pStyle w:val="Nagwek1"/>
        <w:keepLines/>
        <w:numPr>
          <w:ilvl w:val="0"/>
          <w:numId w:val="8"/>
        </w:numPr>
        <w:tabs>
          <w:tab w:val="clear" w:pos="1514"/>
          <w:tab w:val="clear" w:pos="9102"/>
        </w:tabs>
        <w:suppressAutoHyphens w:val="0"/>
        <w:spacing w:before="480" w:after="0" w:line="240" w:lineRule="auto"/>
        <w:ind w:left="0" w:firstLine="0"/>
        <w:rPr>
          <w:i/>
          <w:color w:val="auto"/>
          <w:sz w:val="22"/>
          <w:szCs w:val="22"/>
          <w:u w:val="single"/>
        </w:rPr>
      </w:pPr>
      <w:bookmarkStart w:id="19" w:name="_Toc371535563"/>
      <w:bookmarkStart w:id="20" w:name="_Toc517797785"/>
      <w:r w:rsidRPr="00570702">
        <w:rPr>
          <w:i/>
          <w:color w:val="auto"/>
          <w:sz w:val="22"/>
          <w:szCs w:val="22"/>
          <w:u w:val="single"/>
        </w:rPr>
        <w:t>Instalacja kanalizacji sanitarnej</w:t>
      </w:r>
      <w:bookmarkEnd w:id="19"/>
      <w:bookmarkEnd w:id="20"/>
    </w:p>
    <w:p w:rsidR="001B3068" w:rsidRPr="00D6787A" w:rsidRDefault="0021015B" w:rsidP="00E40698">
      <w:pPr>
        <w:pStyle w:val="Akapitzlist"/>
        <w:ind w:left="0"/>
        <w:jc w:val="both"/>
        <w:rPr>
          <w:rFonts w:ascii="Cambria" w:hAnsi="Cambria" w:cs="Arial"/>
        </w:rPr>
      </w:pPr>
      <w:r>
        <w:rPr>
          <w:rFonts w:ascii="Cambria" w:hAnsi="Cambria" w:cs="Arial"/>
        </w:rPr>
        <w:t>P</w:t>
      </w:r>
      <w:r w:rsidR="00A72E58" w:rsidRPr="00D6787A">
        <w:rPr>
          <w:rFonts w:ascii="Cambria" w:hAnsi="Cambria" w:cs="Arial"/>
        </w:rPr>
        <w:t xml:space="preserve">rojektuje się nową instalację kanalizacji sanitarnej </w:t>
      </w:r>
      <w:r w:rsidR="001B3068" w:rsidRPr="00D6787A">
        <w:rPr>
          <w:rFonts w:ascii="Cambria" w:hAnsi="Cambria" w:cs="Arial"/>
        </w:rPr>
        <w:t>odprowadzająca ścieki bytowo – gospodarcze</w:t>
      </w:r>
      <w:r w:rsidR="0050720D">
        <w:rPr>
          <w:rFonts w:ascii="Cambria" w:hAnsi="Cambria" w:cs="Arial"/>
        </w:rPr>
        <w:t xml:space="preserve"> do istniejącego pionu w istniejącym budynku.</w:t>
      </w:r>
      <w:r w:rsidR="00A72E58" w:rsidRPr="00D6787A">
        <w:rPr>
          <w:rFonts w:ascii="Cambria" w:hAnsi="Cambria" w:cs="Arial"/>
        </w:rPr>
        <w:t xml:space="preserve"> </w:t>
      </w:r>
      <w:r w:rsidR="001B3068" w:rsidRPr="00D6787A">
        <w:rPr>
          <w:rFonts w:ascii="Cambria" w:hAnsi="Cambria" w:cs="Arial"/>
        </w:rPr>
        <w:t xml:space="preserve">Przewody kanalizacyjne wykonać </w:t>
      </w:r>
      <w:r w:rsidR="00A72E58" w:rsidRPr="00D6787A">
        <w:rPr>
          <w:rFonts w:ascii="Cambria" w:hAnsi="Cambria" w:cs="Arial"/>
        </w:rPr>
        <w:t xml:space="preserve">w systemie rur kielichowych PCV </w:t>
      </w:r>
      <w:r w:rsidR="001B3068" w:rsidRPr="00D6787A">
        <w:rPr>
          <w:rFonts w:ascii="Cambria" w:hAnsi="Cambria" w:cs="Arial"/>
        </w:rPr>
        <w:t>Ø</w:t>
      </w:r>
      <w:r w:rsidR="00A72E58" w:rsidRPr="00D6787A">
        <w:rPr>
          <w:rFonts w:ascii="Cambria" w:hAnsi="Cambria" w:cs="Arial"/>
        </w:rPr>
        <w:t xml:space="preserve">40,50,75,110 </w:t>
      </w:r>
      <w:r w:rsidR="001B3068" w:rsidRPr="00D6787A">
        <w:rPr>
          <w:rFonts w:ascii="Cambria" w:hAnsi="Cambria" w:cs="Arial"/>
        </w:rPr>
        <w:t>w/g PN-80/C-89205 i WT-5/90</w:t>
      </w:r>
      <w:r w:rsidR="00716E13" w:rsidRPr="00D6787A">
        <w:rPr>
          <w:rFonts w:ascii="Cambria" w:hAnsi="Cambria" w:cs="Arial"/>
        </w:rPr>
        <w:t>.</w:t>
      </w:r>
      <w:r w:rsidR="001B3068" w:rsidRPr="00D6787A">
        <w:rPr>
          <w:rFonts w:ascii="Cambria" w:hAnsi="Cambria" w:cs="Arial"/>
        </w:rPr>
        <w:t xml:space="preserve">  Połączenia rur PVC - za pomocą kielicha z rowkiem na uszczelkę gumową EPDM - typ „P.” WT-37/81.</w:t>
      </w:r>
    </w:p>
    <w:p w:rsidR="00A72E58" w:rsidRPr="00D6787A" w:rsidRDefault="00716E13" w:rsidP="00E40698">
      <w:pPr>
        <w:pStyle w:val="Akapitzlist"/>
        <w:ind w:left="0"/>
        <w:rPr>
          <w:rFonts w:ascii="Cambria" w:hAnsi="Cambria" w:cs="Arial"/>
        </w:rPr>
      </w:pPr>
      <w:r w:rsidRPr="00D6787A">
        <w:rPr>
          <w:rFonts w:ascii="Cambria" w:hAnsi="Cambria" w:cs="Arial"/>
        </w:rPr>
        <w:t xml:space="preserve"> </w:t>
      </w:r>
      <w:r w:rsidR="00A72E58" w:rsidRPr="00D6787A">
        <w:rPr>
          <w:rFonts w:ascii="Cambria" w:hAnsi="Cambria" w:cs="Arial"/>
        </w:rPr>
        <w:t xml:space="preserve">Przewody układane w gruncie wykonać z rur PCV </w:t>
      </w:r>
      <w:r w:rsidR="001B3068" w:rsidRPr="001B3068">
        <w:rPr>
          <w:rFonts w:ascii="Cambria" w:hAnsi="Cambria" w:cs="Arial"/>
        </w:rPr>
        <w:t>Ø</w:t>
      </w:r>
      <w:r w:rsidR="00A72E58" w:rsidRPr="000E5812">
        <w:rPr>
          <w:rFonts w:ascii="Cambria" w:hAnsi="Cambria" w:cs="Arial"/>
        </w:rPr>
        <w:t xml:space="preserve"> 110</w:t>
      </w:r>
      <w:r w:rsidR="00A72E58" w:rsidRPr="00D6787A">
        <w:rPr>
          <w:rFonts w:ascii="Cambria" w:hAnsi="Cambria" w:cs="Arial"/>
        </w:rPr>
        <w:t xml:space="preserve">mm </w:t>
      </w:r>
      <w:r w:rsidR="001B3068" w:rsidRPr="00D6787A">
        <w:rPr>
          <w:rFonts w:ascii="Cambria" w:hAnsi="Cambria" w:cs="Arial"/>
        </w:rPr>
        <w:t>SN8.</w:t>
      </w:r>
    </w:p>
    <w:p w:rsidR="00716E13" w:rsidRPr="00D6787A" w:rsidRDefault="00716E13" w:rsidP="00E40698">
      <w:pPr>
        <w:pStyle w:val="Akapitzlist"/>
        <w:ind w:left="0"/>
        <w:jc w:val="both"/>
        <w:rPr>
          <w:rFonts w:ascii="Cambria" w:hAnsi="Cambria" w:cs="Arial"/>
        </w:rPr>
      </w:pPr>
      <w:r w:rsidRPr="00D6787A">
        <w:rPr>
          <w:rFonts w:ascii="Cambria" w:hAnsi="Cambria" w:cs="Arial"/>
        </w:rPr>
        <w:t xml:space="preserve">Poziome przewody kanalizacyjne powinny być układane z zachowaniem spadku zaznaczonego na rysunku i układane kielichami w kierunku przeciwnym do przepływu ścieków. Przewody kanalizacyjne nie prowadzić nad przewodami zimnej i ciepłej wody, gazu i centralnego ogrzewania oraz gołymi przewodami elektrycznymi. Minimalna odległość przewodów z PVC lub od przewodów cieplnych powinna wynosić 0,1 m. </w:t>
      </w:r>
    </w:p>
    <w:p w:rsidR="00716E13" w:rsidRPr="00D6787A" w:rsidRDefault="00716E13" w:rsidP="00E40698">
      <w:pPr>
        <w:pStyle w:val="Akapitzlist"/>
        <w:ind w:left="0"/>
        <w:jc w:val="both"/>
        <w:rPr>
          <w:rFonts w:ascii="Cambria" w:hAnsi="Cambria" w:cs="Arial"/>
        </w:rPr>
      </w:pPr>
      <w:r w:rsidRPr="00D6787A">
        <w:rPr>
          <w:rFonts w:ascii="Cambria" w:hAnsi="Cambria" w:cs="Arial"/>
        </w:rPr>
        <w:t>W miejscach, gdzie przewody kanalizacyjne przechodzą przez ściany lub stropy, pomiędzy ścianką rur a krawędzią otworu w przegrodzie budowlanej powinna być pozostawiona wolna przestrzeń wypełniona materiałem utrzymującym stale stan plastyczny.</w:t>
      </w:r>
    </w:p>
    <w:p w:rsidR="00716E13" w:rsidRPr="00D6787A" w:rsidRDefault="00716E13" w:rsidP="00E40698">
      <w:pPr>
        <w:pStyle w:val="Akapitzlist"/>
        <w:ind w:left="0"/>
        <w:jc w:val="both"/>
        <w:rPr>
          <w:rFonts w:ascii="Cambria" w:hAnsi="Cambria" w:cs="Arial"/>
        </w:rPr>
      </w:pPr>
      <w:r w:rsidRPr="00D6787A">
        <w:rPr>
          <w:rFonts w:ascii="Cambria" w:hAnsi="Cambria" w:cs="Arial"/>
        </w:rPr>
        <w:t xml:space="preserve">Średnica części odpływowej pionu powinna być jednakowa na całej wysokości i nie powinna być mniejsza od największej średnicy podejścia do tego pionu. Minimalna średnica pionu wynosi 0,07 m, a dla pionów prowadzących ścieki z misek ustępowych – 0,10 m. </w:t>
      </w:r>
    </w:p>
    <w:p w:rsidR="00716E13" w:rsidRPr="00D6787A" w:rsidRDefault="00716E13" w:rsidP="00E40698">
      <w:pPr>
        <w:pStyle w:val="Akapitzlist"/>
        <w:ind w:left="0"/>
        <w:jc w:val="both"/>
        <w:rPr>
          <w:rFonts w:ascii="Cambria" w:hAnsi="Cambria" w:cs="Arial"/>
        </w:rPr>
      </w:pPr>
      <w:r w:rsidRPr="00D6787A">
        <w:rPr>
          <w:rFonts w:ascii="Cambria" w:hAnsi="Cambria" w:cs="Arial"/>
        </w:rPr>
        <w:t xml:space="preserve">Przewody należy mocować do konstrukcji budynku za pomocą uchwytów lub obejm. Powinny one mocować przewody pod kielichami. Na przewodach pionowych należy stosować na każdej kondygnacji co najmniej jedno mocowanie stałe zapewniające przenoszenie obciążeń rurociągów i jedno mocowanie przesuwne. Mocowanie przesuwne powinno zabezpieczać rurociąg przed dociskiem. Wszystkie elementy przewodów spustowych powinny być mocowane niezależnie. </w:t>
      </w:r>
    </w:p>
    <w:p w:rsidR="00716E13" w:rsidRPr="00D6787A" w:rsidRDefault="00716E13" w:rsidP="00E40698">
      <w:pPr>
        <w:pStyle w:val="Bezodstpw"/>
        <w:spacing w:line="276" w:lineRule="auto"/>
        <w:ind w:left="0"/>
        <w:jc w:val="both"/>
        <w:rPr>
          <w:rFonts w:ascii="Cambria" w:hAnsi="Cambria" w:cs="Arial"/>
          <w:sz w:val="22"/>
        </w:rPr>
      </w:pPr>
      <w:r w:rsidRPr="00D6787A">
        <w:rPr>
          <w:rFonts w:ascii="Cambria" w:hAnsi="Cambria" w:cs="Arial"/>
          <w:sz w:val="22"/>
        </w:rPr>
        <w:t xml:space="preserve">Przewody spustowe (piony) powinny być wyprowadzone jako rury wentylacyjne do wysokości od 0,5 do 1,0 m ponad dach w taki sposób, aby odległość wylotu rury od okien i drzwi prowadzących do pomieszczeń przeznaczonych na stały pobyt ludzi wynosiła co najmniej 4,0 m. Rur wywiewnych nie powinno się wprowadzać do przewodów wentylacyjnych z pomieszczeń przeznaczonych na pobyt ludzi oraz do przewodów dymowych i spalinowych. </w:t>
      </w:r>
    </w:p>
    <w:p w:rsidR="001B3068" w:rsidRPr="00D6787A" w:rsidRDefault="001B3068" w:rsidP="00E40698">
      <w:pPr>
        <w:pStyle w:val="Bezodstpw"/>
        <w:spacing w:line="276" w:lineRule="auto"/>
        <w:ind w:left="0"/>
        <w:jc w:val="both"/>
        <w:rPr>
          <w:rFonts w:ascii="Cambria" w:hAnsi="Cambria" w:cs="Arial"/>
          <w:sz w:val="22"/>
        </w:rPr>
      </w:pPr>
      <w:r w:rsidRPr="00D6787A">
        <w:rPr>
          <w:rFonts w:ascii="Cambria" w:hAnsi="Cambria" w:cs="Arial"/>
          <w:sz w:val="22"/>
        </w:rPr>
        <w:t>Zabronione jest również wyprowadzenie wywiewki kanalizacyjnej w pobliżu czerpni powietrza do central wentylacyjnych. Minimalna odległość winna wynosić nie mniej niż 6,0m.</w:t>
      </w:r>
    </w:p>
    <w:p w:rsidR="00716E13" w:rsidRPr="00D6787A" w:rsidRDefault="00716E13" w:rsidP="00E40698">
      <w:pPr>
        <w:pStyle w:val="Bezodstpw"/>
        <w:spacing w:line="276" w:lineRule="auto"/>
        <w:ind w:left="0"/>
        <w:jc w:val="both"/>
        <w:rPr>
          <w:rFonts w:ascii="Cambria" w:hAnsi="Cambria" w:cs="Arial"/>
          <w:sz w:val="22"/>
        </w:rPr>
      </w:pPr>
      <w:r w:rsidRPr="00D6787A">
        <w:rPr>
          <w:rFonts w:ascii="Cambria" w:hAnsi="Cambria" w:cs="Arial"/>
          <w:sz w:val="22"/>
        </w:rPr>
        <w:lastRenderedPageBreak/>
        <w:t>Na każdym pionie</w:t>
      </w:r>
      <w:r w:rsidR="001B3068" w:rsidRPr="00D6787A">
        <w:rPr>
          <w:rFonts w:ascii="Cambria" w:hAnsi="Cambria" w:cs="Arial"/>
          <w:sz w:val="22"/>
        </w:rPr>
        <w:t xml:space="preserve"> u jego podstawy</w:t>
      </w:r>
      <w:r w:rsidRPr="00D6787A">
        <w:rPr>
          <w:rFonts w:ascii="Cambria" w:hAnsi="Cambria" w:cs="Arial"/>
          <w:sz w:val="22"/>
        </w:rPr>
        <w:t xml:space="preserve"> stosować rewizje -  otwór ten wykonać z elementów szczelnych dla uniknięcia cofania przykrych zapachów w pomieszczeniu, w którym się znajduje. </w:t>
      </w:r>
    </w:p>
    <w:p w:rsidR="001B3068" w:rsidRPr="00D6787A" w:rsidRDefault="001B3068" w:rsidP="00E40698">
      <w:pPr>
        <w:pStyle w:val="Bezodstpw"/>
        <w:spacing w:line="276" w:lineRule="auto"/>
        <w:ind w:left="0"/>
        <w:jc w:val="both"/>
        <w:rPr>
          <w:rFonts w:ascii="Cambria" w:hAnsi="Cambria" w:cs="Arial"/>
          <w:sz w:val="22"/>
        </w:rPr>
      </w:pPr>
      <w:r w:rsidRPr="00D6787A">
        <w:rPr>
          <w:rFonts w:ascii="Cambria" w:hAnsi="Cambria" w:cs="Arial"/>
          <w:sz w:val="22"/>
        </w:rPr>
        <w:t>Podejścia z przyborów należy prowadzić w posadzkach oraz w bruzdach ściennych. W przypadku gdy jest to niemożliwe przewody należy prowadzić po wierzchu ścian.</w:t>
      </w:r>
    </w:p>
    <w:p w:rsidR="001B3068" w:rsidRPr="00D6787A" w:rsidRDefault="001B3068" w:rsidP="00E40698">
      <w:pPr>
        <w:pStyle w:val="Bezodstpw"/>
        <w:spacing w:line="276" w:lineRule="auto"/>
        <w:ind w:left="0"/>
        <w:jc w:val="both"/>
        <w:rPr>
          <w:rFonts w:ascii="Cambria" w:hAnsi="Cambria" w:cs="Arial"/>
          <w:sz w:val="22"/>
        </w:rPr>
      </w:pPr>
      <w:r w:rsidRPr="00D6787A">
        <w:rPr>
          <w:rFonts w:ascii="Cambria" w:hAnsi="Cambria" w:cs="Arial"/>
          <w:sz w:val="22"/>
        </w:rPr>
        <w:t>Wszystkie piony oraz odcinki pod stropem należy obudować zabudową lekką z płyt G-K wg projektu architektury.</w:t>
      </w:r>
    </w:p>
    <w:p w:rsidR="00716E13" w:rsidRDefault="00716E13" w:rsidP="00E40698">
      <w:pPr>
        <w:pStyle w:val="Bezodstpw"/>
        <w:spacing w:line="276" w:lineRule="auto"/>
        <w:ind w:left="0"/>
        <w:jc w:val="both"/>
        <w:rPr>
          <w:rFonts w:ascii="Cambria" w:hAnsi="Cambria" w:cs="Arial"/>
          <w:sz w:val="22"/>
        </w:rPr>
      </w:pPr>
      <w:r w:rsidRPr="00D6787A">
        <w:rPr>
          <w:rFonts w:ascii="Cambria" w:hAnsi="Cambria" w:cs="Arial"/>
          <w:sz w:val="22"/>
        </w:rPr>
        <w:t xml:space="preserve">Po zmontowaniu instalacji należy wykonać próbę wodną, sprawdzić szczelność instalacji następnie wypłukać. Projektowaną instalację wykonać zgodnie z wytycznymi producenta. Rury prowadzone pod posadzką  układać na podsypce piaskowej grubości 10 cm  i obsypać warstwą piasku grubości 20 cm , warstwy te należy zagęścić. W przejściach przez ściany i stropy rury prowadzić w tulejach ochronnych. Przewiduje się zainstalowanie przyborów sanitarnych typowych dostępnych na rynku krajowym wg. uznania Inwestora. </w:t>
      </w:r>
    </w:p>
    <w:p w:rsidR="00964FDA" w:rsidRPr="00D6787A" w:rsidRDefault="00964FDA" w:rsidP="00E40698">
      <w:pPr>
        <w:pStyle w:val="Bezodstpw"/>
        <w:spacing w:line="276" w:lineRule="auto"/>
        <w:ind w:left="0"/>
        <w:jc w:val="both"/>
        <w:rPr>
          <w:rFonts w:ascii="Cambria" w:hAnsi="Cambria" w:cs="Arial"/>
          <w:sz w:val="22"/>
        </w:rPr>
      </w:pPr>
      <w:r w:rsidRPr="00964FDA">
        <w:rPr>
          <w:rFonts w:ascii="Cambria" w:hAnsi="Cambria" w:cs="Arial"/>
          <w:sz w:val="22"/>
        </w:rPr>
        <w:t>Przewiduje się zainstalowanie przyborów sanitarnych typowych dostępnych na rynku krajowym wg. uznania Inwestora.</w:t>
      </w:r>
    </w:p>
    <w:p w:rsidR="00716E13" w:rsidRPr="00570702" w:rsidRDefault="00716E13" w:rsidP="00E40698">
      <w:pPr>
        <w:pStyle w:val="Nagwek1"/>
        <w:keepLines/>
        <w:numPr>
          <w:ilvl w:val="0"/>
          <w:numId w:val="8"/>
        </w:numPr>
        <w:tabs>
          <w:tab w:val="clear" w:pos="1514"/>
          <w:tab w:val="clear" w:pos="9102"/>
        </w:tabs>
        <w:suppressAutoHyphens w:val="0"/>
        <w:spacing w:before="480" w:after="0" w:line="240" w:lineRule="auto"/>
        <w:ind w:left="0" w:firstLine="0"/>
        <w:rPr>
          <w:i/>
          <w:color w:val="auto"/>
          <w:sz w:val="22"/>
          <w:szCs w:val="22"/>
          <w:u w:val="single"/>
        </w:rPr>
      </w:pPr>
      <w:bookmarkStart w:id="21" w:name="_Toc371535564"/>
      <w:bookmarkStart w:id="22" w:name="_Toc517797786"/>
      <w:r w:rsidRPr="00570702">
        <w:rPr>
          <w:i/>
          <w:color w:val="auto"/>
          <w:sz w:val="22"/>
          <w:szCs w:val="22"/>
          <w:u w:val="single"/>
        </w:rPr>
        <w:t>Instalacja wody zimnej ciepłej i cyrkulacji</w:t>
      </w:r>
      <w:bookmarkEnd w:id="21"/>
      <w:bookmarkEnd w:id="22"/>
    </w:p>
    <w:p w:rsidR="00AB5B3A" w:rsidRDefault="0021015B" w:rsidP="00E40698">
      <w:pPr>
        <w:pStyle w:val="Bezodstpw"/>
        <w:spacing w:line="276" w:lineRule="auto"/>
        <w:ind w:left="0"/>
        <w:jc w:val="both"/>
        <w:rPr>
          <w:rFonts w:ascii="Cambria" w:hAnsi="Cambria" w:cs="Arial"/>
          <w:sz w:val="22"/>
        </w:rPr>
      </w:pPr>
      <w:r>
        <w:rPr>
          <w:rFonts w:ascii="Cambria" w:hAnsi="Cambria" w:cs="Arial"/>
          <w:sz w:val="22"/>
        </w:rPr>
        <w:t xml:space="preserve">Projektuje się </w:t>
      </w:r>
      <w:r w:rsidR="00F45C70">
        <w:rPr>
          <w:rFonts w:ascii="Cambria" w:hAnsi="Cambria" w:cs="Arial"/>
          <w:sz w:val="22"/>
        </w:rPr>
        <w:t>instalację wody zimnej oraz ciepłej.</w:t>
      </w:r>
    </w:p>
    <w:p w:rsidR="00AB5B3A" w:rsidRPr="00D6787A" w:rsidRDefault="00AB5B3A" w:rsidP="00E40698">
      <w:pPr>
        <w:pStyle w:val="Bezodstpw"/>
        <w:spacing w:line="276" w:lineRule="auto"/>
        <w:ind w:left="0"/>
        <w:jc w:val="both"/>
        <w:rPr>
          <w:rFonts w:ascii="Cambria" w:hAnsi="Cambria" w:cs="Arial"/>
          <w:sz w:val="22"/>
        </w:rPr>
      </w:pPr>
      <w:r w:rsidRPr="00D6787A">
        <w:rPr>
          <w:rFonts w:ascii="Cambria" w:hAnsi="Cambria" w:cs="Arial"/>
          <w:sz w:val="22"/>
        </w:rPr>
        <w:t xml:space="preserve">Poziomy wody zimnej </w:t>
      </w:r>
      <w:r w:rsidR="0021015B">
        <w:rPr>
          <w:rFonts w:ascii="Cambria" w:hAnsi="Cambria" w:cs="Arial"/>
          <w:sz w:val="22"/>
        </w:rPr>
        <w:t xml:space="preserve">oraz podejścia do przyborów </w:t>
      </w:r>
      <w:r w:rsidRPr="00D6787A">
        <w:rPr>
          <w:rFonts w:ascii="Cambria" w:hAnsi="Cambria" w:cs="Arial"/>
          <w:sz w:val="22"/>
        </w:rPr>
        <w:t xml:space="preserve">zaprojektowano </w:t>
      </w:r>
      <w:r w:rsidR="0021015B">
        <w:rPr>
          <w:rFonts w:ascii="Cambria" w:hAnsi="Cambria" w:cs="Arial"/>
          <w:sz w:val="22"/>
        </w:rPr>
        <w:t xml:space="preserve">w posadzkach </w:t>
      </w:r>
      <w:r w:rsidR="0021015B" w:rsidRPr="00D6787A">
        <w:rPr>
          <w:rFonts w:ascii="Cambria" w:hAnsi="Cambria" w:cs="Arial"/>
          <w:sz w:val="22"/>
        </w:rPr>
        <w:t xml:space="preserve">z rur na </w:t>
      </w:r>
      <w:r w:rsidR="0021015B" w:rsidRPr="00AB5B3A">
        <w:rPr>
          <w:rFonts w:ascii="Cambria" w:hAnsi="Cambria" w:cs="Arial"/>
          <w:sz w:val="22"/>
        </w:rPr>
        <w:t xml:space="preserve">bazie </w:t>
      </w:r>
      <w:r w:rsidR="0021015B">
        <w:rPr>
          <w:rFonts w:ascii="Cambria" w:hAnsi="Cambria" w:cs="Arial"/>
          <w:sz w:val="22"/>
        </w:rPr>
        <w:t>polietylenu sieciowanego</w:t>
      </w:r>
      <w:r w:rsidR="0021015B" w:rsidRPr="00AB5B3A">
        <w:rPr>
          <w:rFonts w:ascii="Cambria" w:hAnsi="Cambria" w:cs="Arial"/>
          <w:sz w:val="22"/>
        </w:rPr>
        <w:t xml:space="preserve"> sieciowanego PEX-c</w:t>
      </w:r>
      <w:r w:rsidR="0021015B">
        <w:rPr>
          <w:rFonts w:ascii="Cambria" w:hAnsi="Cambria" w:cs="Arial"/>
          <w:sz w:val="22"/>
        </w:rPr>
        <w:t>. Podejścia prowadzić w posadzkach, bruzdach ściennych lub po wierzchu ścian izolowane otuliną z pianki poliuretanowej o grubości minimum 6mm. Główny poziom wody zimnej prowadzić w posadzce w strefie izolacji termicznej podłogi.</w:t>
      </w:r>
    </w:p>
    <w:p w:rsidR="00D530D3" w:rsidRPr="00D530D3" w:rsidRDefault="00D530D3" w:rsidP="00E40698">
      <w:pPr>
        <w:pStyle w:val="Bezodstpw"/>
        <w:spacing w:line="276" w:lineRule="auto"/>
        <w:ind w:left="0"/>
        <w:jc w:val="both"/>
        <w:rPr>
          <w:rFonts w:ascii="Cambria" w:hAnsi="Cambria" w:cs="Arial"/>
          <w:sz w:val="22"/>
        </w:rPr>
      </w:pPr>
      <w:r w:rsidRPr="00D530D3">
        <w:rPr>
          <w:rFonts w:ascii="Cambria" w:hAnsi="Cambria" w:cs="Arial"/>
          <w:sz w:val="22"/>
        </w:rPr>
        <w:t xml:space="preserve">Przy końcówkach i na odgałęzieniach rur ułożonych pod tynkiem należy pozostawić 2 ÷ 3 cm poduszki (pustki) powietrznej w celu wyeliminowania naprężeń w przewodach. </w:t>
      </w:r>
    </w:p>
    <w:p w:rsidR="00D530D3" w:rsidRPr="00D530D3" w:rsidRDefault="00D530D3" w:rsidP="00E40698">
      <w:pPr>
        <w:pStyle w:val="Bezodstpw"/>
        <w:spacing w:line="276" w:lineRule="auto"/>
        <w:ind w:left="0"/>
        <w:jc w:val="both"/>
        <w:rPr>
          <w:rFonts w:ascii="Cambria" w:hAnsi="Cambria" w:cs="Arial"/>
          <w:sz w:val="22"/>
        </w:rPr>
      </w:pPr>
      <w:r w:rsidRPr="00D530D3">
        <w:rPr>
          <w:rFonts w:ascii="Cambria" w:hAnsi="Cambria" w:cs="Arial"/>
          <w:sz w:val="22"/>
        </w:rPr>
        <w:t xml:space="preserve">Wszystkie przejścia przewodów przez przegrody budowlane wykonać w tulejach ochronnych z PVC większych o dimensję, uszczelnionych kitem trwale elastycznym. </w:t>
      </w:r>
    </w:p>
    <w:p w:rsidR="00AB5B3A" w:rsidRDefault="00D6787A" w:rsidP="00E40698">
      <w:pPr>
        <w:pStyle w:val="Bezodstpw"/>
        <w:spacing w:line="276" w:lineRule="auto"/>
        <w:ind w:left="0"/>
        <w:jc w:val="both"/>
        <w:rPr>
          <w:rFonts w:ascii="Cambria" w:hAnsi="Cambria" w:cs="Arial"/>
          <w:sz w:val="22"/>
        </w:rPr>
      </w:pPr>
      <w:r>
        <w:rPr>
          <w:rFonts w:ascii="Cambria" w:hAnsi="Cambria" w:cs="Arial"/>
          <w:sz w:val="22"/>
        </w:rPr>
        <w:t>Podejścia do misek ustępowych, umywalek, zlewozmywaków, pralek należy zakończyć kątowymi zaworami odcinającymi.</w:t>
      </w:r>
    </w:p>
    <w:p w:rsidR="00D530D3" w:rsidRPr="00D530D3" w:rsidRDefault="00D530D3" w:rsidP="00E40698">
      <w:pPr>
        <w:pStyle w:val="Bezodstpw"/>
        <w:spacing w:line="276" w:lineRule="auto"/>
        <w:ind w:left="0"/>
        <w:jc w:val="both"/>
        <w:rPr>
          <w:rFonts w:ascii="Cambria" w:hAnsi="Cambria" w:cs="Arial"/>
          <w:sz w:val="22"/>
        </w:rPr>
      </w:pPr>
      <w:r w:rsidRPr="00D530D3">
        <w:rPr>
          <w:rFonts w:ascii="Cambria" w:hAnsi="Cambria" w:cs="Arial"/>
          <w:sz w:val="22"/>
        </w:rPr>
        <w:t xml:space="preserve">Średnice projektowanych przewodów dobrano na podstawie PN-92/B-01706 i w oparciu o przeliczenia sekundowych przepływów w poszczególnych odcinkach instalacji, przy równoczesnym uwzględnieniu dopuszczalnych prędkości przepływu w rurach stalowych i tworzywowych. Przy montażu instalacji wodociągowej zachować normatywne odległości przewodów od innych instalacji oraz wysokości zamontowania przyborów sanitarnych. </w:t>
      </w:r>
    </w:p>
    <w:p w:rsidR="00D6787A" w:rsidRPr="00D6787A" w:rsidRDefault="00DE584F" w:rsidP="00E40698">
      <w:pPr>
        <w:pStyle w:val="Bezodstpw"/>
        <w:spacing w:line="276" w:lineRule="auto"/>
        <w:ind w:left="0"/>
        <w:jc w:val="both"/>
        <w:rPr>
          <w:rFonts w:ascii="Cambria" w:hAnsi="Cambria" w:cs="Arial"/>
          <w:sz w:val="22"/>
        </w:rPr>
      </w:pPr>
      <w:r>
        <w:rPr>
          <w:rFonts w:ascii="Cambria" w:hAnsi="Cambria" w:cs="Arial"/>
          <w:sz w:val="22"/>
        </w:rPr>
        <w:t>Ciepła woda wytwarzana będzie w pojemnościowym podgrzewaczu ciepłej wody użytkowej.</w:t>
      </w:r>
    </w:p>
    <w:p w:rsidR="00D530D3" w:rsidRPr="00D530D3" w:rsidRDefault="00D530D3" w:rsidP="00E40698">
      <w:pPr>
        <w:pStyle w:val="Bezodstpw"/>
        <w:spacing w:line="276" w:lineRule="auto"/>
        <w:ind w:left="0"/>
        <w:jc w:val="both"/>
        <w:rPr>
          <w:rFonts w:ascii="Cambria" w:hAnsi="Cambria" w:cs="Arial"/>
          <w:sz w:val="22"/>
        </w:rPr>
      </w:pPr>
      <w:r w:rsidRPr="00D530D3">
        <w:rPr>
          <w:rFonts w:ascii="Cambria" w:hAnsi="Cambria" w:cs="Arial"/>
          <w:sz w:val="22"/>
        </w:rPr>
        <w:t xml:space="preserve">Budynek będzie zasilany w wodę </w:t>
      </w:r>
      <w:r w:rsidR="0050720D">
        <w:rPr>
          <w:rFonts w:ascii="Cambria" w:hAnsi="Cambria" w:cs="Arial"/>
          <w:sz w:val="22"/>
        </w:rPr>
        <w:t>z wewnętrznej instalacji wody zimnej, ciepłej i cyrkulacji. Na odejściu od instalacji cyrkulacji zamontować zawór termostatyczny.</w:t>
      </w:r>
    </w:p>
    <w:p w:rsidR="00716E13" w:rsidRPr="00D6787A" w:rsidRDefault="00716E13" w:rsidP="00E40698">
      <w:pPr>
        <w:pStyle w:val="Nagwek1"/>
        <w:keepLines/>
        <w:numPr>
          <w:ilvl w:val="0"/>
          <w:numId w:val="8"/>
        </w:numPr>
        <w:tabs>
          <w:tab w:val="clear" w:pos="1514"/>
          <w:tab w:val="clear" w:pos="9102"/>
        </w:tabs>
        <w:suppressAutoHyphens w:val="0"/>
        <w:spacing w:before="480" w:after="0" w:line="240" w:lineRule="auto"/>
        <w:ind w:left="0" w:firstLine="0"/>
        <w:rPr>
          <w:rFonts w:ascii="Cambria" w:hAnsi="Cambria" w:cs="Arial"/>
          <w:sz w:val="22"/>
          <w:szCs w:val="22"/>
        </w:rPr>
      </w:pPr>
      <w:bookmarkStart w:id="23" w:name="_Toc371535566"/>
      <w:bookmarkStart w:id="24" w:name="_Toc517797787"/>
      <w:r w:rsidRPr="00570702">
        <w:rPr>
          <w:i/>
          <w:color w:val="auto"/>
          <w:sz w:val="22"/>
          <w:szCs w:val="22"/>
          <w:u w:val="single"/>
        </w:rPr>
        <w:t>Instalacja c.o.</w:t>
      </w:r>
      <w:bookmarkEnd w:id="24"/>
      <w:r w:rsidRPr="00570702">
        <w:rPr>
          <w:i/>
          <w:color w:val="auto"/>
          <w:sz w:val="22"/>
          <w:szCs w:val="22"/>
          <w:u w:val="single"/>
        </w:rPr>
        <w:t xml:space="preserve"> </w:t>
      </w:r>
      <w:bookmarkEnd w:id="23"/>
    </w:p>
    <w:p w:rsidR="00716E13" w:rsidRPr="00D6787A" w:rsidRDefault="00716E13" w:rsidP="00E40698">
      <w:pPr>
        <w:pStyle w:val="Bezodstpw"/>
        <w:spacing w:line="276" w:lineRule="auto"/>
        <w:ind w:left="0"/>
        <w:jc w:val="both"/>
        <w:rPr>
          <w:rFonts w:ascii="Cambria" w:hAnsi="Cambria" w:cs="Arial"/>
          <w:sz w:val="22"/>
          <w:u w:val="single"/>
        </w:rPr>
      </w:pPr>
      <w:r w:rsidRPr="00D6787A">
        <w:rPr>
          <w:rFonts w:ascii="Cambria" w:hAnsi="Cambria" w:cs="Arial"/>
          <w:sz w:val="22"/>
          <w:u w:val="single"/>
        </w:rPr>
        <w:t>Podstawa obliczeń.</w:t>
      </w:r>
    </w:p>
    <w:p w:rsidR="00716E13" w:rsidRPr="00D6787A" w:rsidRDefault="00716E13" w:rsidP="00E40698">
      <w:pPr>
        <w:pStyle w:val="Bezodstpw"/>
        <w:spacing w:line="276" w:lineRule="auto"/>
        <w:ind w:left="0"/>
        <w:jc w:val="both"/>
        <w:rPr>
          <w:rFonts w:ascii="Cambria" w:hAnsi="Cambria" w:cs="Arial"/>
          <w:sz w:val="22"/>
        </w:rPr>
      </w:pPr>
      <w:r w:rsidRPr="00D6787A">
        <w:rPr>
          <w:rFonts w:ascii="Cambria" w:hAnsi="Cambria" w:cs="Arial"/>
          <w:sz w:val="22"/>
        </w:rPr>
        <w:t>Obliczenia wykonano w oparciu o normy i założenia:</w:t>
      </w:r>
    </w:p>
    <w:p w:rsidR="00716E13" w:rsidRPr="00D6787A" w:rsidRDefault="00716E13" w:rsidP="00E40698">
      <w:pPr>
        <w:pStyle w:val="Bezodstpw"/>
        <w:spacing w:line="276" w:lineRule="auto"/>
        <w:ind w:left="0"/>
        <w:jc w:val="both"/>
        <w:rPr>
          <w:rFonts w:ascii="Cambria" w:hAnsi="Cambria" w:cs="Arial"/>
          <w:sz w:val="22"/>
        </w:rPr>
      </w:pPr>
      <w:r w:rsidRPr="00D6787A">
        <w:rPr>
          <w:rFonts w:ascii="Cambria" w:hAnsi="Cambria" w:cs="Arial"/>
          <w:sz w:val="22"/>
        </w:rPr>
        <w:t>PN-EN ISO 6946 - obliczenia zapotrzebowania ciepła</w:t>
      </w:r>
    </w:p>
    <w:p w:rsidR="00716E13" w:rsidRPr="00D6787A" w:rsidRDefault="00716E13" w:rsidP="00E40698">
      <w:pPr>
        <w:pStyle w:val="Bezodstpw"/>
        <w:spacing w:line="276" w:lineRule="auto"/>
        <w:ind w:left="0"/>
        <w:jc w:val="both"/>
        <w:rPr>
          <w:rFonts w:ascii="Cambria" w:hAnsi="Cambria" w:cs="Arial"/>
          <w:sz w:val="22"/>
        </w:rPr>
      </w:pPr>
      <w:r w:rsidRPr="00D6787A">
        <w:rPr>
          <w:rFonts w:ascii="Cambria" w:hAnsi="Cambria" w:cs="Arial"/>
          <w:sz w:val="22"/>
        </w:rPr>
        <w:t>PN-82/B-02403 - temperatury obliczeniowe zewnętrzne</w:t>
      </w:r>
    </w:p>
    <w:p w:rsidR="00716E13" w:rsidRPr="00D6787A" w:rsidRDefault="00716E13" w:rsidP="00E40698">
      <w:pPr>
        <w:pStyle w:val="Bezodstpw"/>
        <w:spacing w:line="276" w:lineRule="auto"/>
        <w:ind w:left="0"/>
        <w:jc w:val="both"/>
        <w:rPr>
          <w:rFonts w:ascii="Cambria" w:hAnsi="Cambria" w:cs="Arial"/>
          <w:sz w:val="22"/>
        </w:rPr>
      </w:pPr>
      <w:r w:rsidRPr="00D6787A">
        <w:rPr>
          <w:rFonts w:ascii="Cambria" w:hAnsi="Cambria" w:cs="Arial"/>
          <w:sz w:val="22"/>
        </w:rPr>
        <w:t>PN-82/B-02402 - temperatury ogrzewanych pomieszczeń</w:t>
      </w:r>
    </w:p>
    <w:p w:rsidR="00716E13" w:rsidRPr="00D6787A" w:rsidRDefault="00716E13" w:rsidP="00E40698">
      <w:pPr>
        <w:pStyle w:val="Bezodstpw"/>
        <w:spacing w:line="276" w:lineRule="auto"/>
        <w:ind w:left="0"/>
        <w:jc w:val="both"/>
        <w:rPr>
          <w:rFonts w:ascii="Cambria" w:hAnsi="Cambria" w:cs="Arial"/>
          <w:sz w:val="22"/>
        </w:rPr>
      </w:pPr>
      <w:r w:rsidRPr="00D6787A">
        <w:rPr>
          <w:rFonts w:ascii="Cambria" w:hAnsi="Cambria" w:cs="Arial"/>
          <w:sz w:val="22"/>
        </w:rPr>
        <w:t>PN-91/B-02020 - ochrona cieplna budynków</w:t>
      </w:r>
    </w:p>
    <w:p w:rsidR="00716E13" w:rsidRPr="00D6787A" w:rsidRDefault="00716E13" w:rsidP="00E40698">
      <w:pPr>
        <w:pStyle w:val="Bezodstpw"/>
        <w:spacing w:line="276" w:lineRule="auto"/>
        <w:ind w:left="0"/>
        <w:jc w:val="both"/>
        <w:rPr>
          <w:rFonts w:ascii="Cambria" w:hAnsi="Cambria" w:cs="Arial"/>
          <w:sz w:val="22"/>
        </w:rPr>
      </w:pPr>
      <w:r w:rsidRPr="00D6787A">
        <w:rPr>
          <w:rFonts w:ascii="Cambria" w:hAnsi="Cambria" w:cs="Arial"/>
          <w:sz w:val="22"/>
        </w:rPr>
        <w:t xml:space="preserve">- Parametry czynnika grzewczego - wody </w:t>
      </w:r>
      <w:r w:rsidR="0050720D">
        <w:rPr>
          <w:rFonts w:ascii="Cambria" w:hAnsi="Cambria" w:cs="Arial"/>
          <w:sz w:val="22"/>
        </w:rPr>
        <w:t>7</w:t>
      </w:r>
      <w:r w:rsidR="006D34B1">
        <w:rPr>
          <w:rFonts w:ascii="Cambria" w:hAnsi="Cambria" w:cs="Arial"/>
          <w:sz w:val="22"/>
        </w:rPr>
        <w:t>0</w:t>
      </w:r>
      <w:r w:rsidRPr="00D6787A">
        <w:rPr>
          <w:rFonts w:ascii="Cambria" w:hAnsi="Cambria" w:cs="Arial"/>
          <w:sz w:val="22"/>
        </w:rPr>
        <w:t>/</w:t>
      </w:r>
      <w:r w:rsidR="0050720D">
        <w:rPr>
          <w:rFonts w:ascii="Cambria" w:hAnsi="Cambria" w:cs="Arial"/>
          <w:sz w:val="22"/>
        </w:rPr>
        <w:t>5</w:t>
      </w:r>
      <w:r w:rsidR="006D34B1">
        <w:rPr>
          <w:rFonts w:ascii="Cambria" w:hAnsi="Cambria" w:cs="Arial"/>
          <w:sz w:val="22"/>
        </w:rPr>
        <w:t>0</w:t>
      </w:r>
      <w:r w:rsidRPr="00D6787A">
        <w:rPr>
          <w:rFonts w:ascii="Cambria" w:hAnsi="Cambria" w:cs="Arial"/>
          <w:sz w:val="22"/>
          <w:vertAlign w:val="superscript"/>
        </w:rPr>
        <w:t>0</w:t>
      </w:r>
      <w:r w:rsidRPr="00D6787A">
        <w:rPr>
          <w:rFonts w:ascii="Cambria" w:hAnsi="Cambria" w:cs="Arial"/>
          <w:sz w:val="22"/>
        </w:rPr>
        <w:t>C</w:t>
      </w:r>
    </w:p>
    <w:p w:rsidR="00716E13" w:rsidRDefault="00716E13" w:rsidP="00E40698">
      <w:pPr>
        <w:pStyle w:val="Bezodstpw"/>
        <w:spacing w:line="276" w:lineRule="auto"/>
        <w:ind w:left="0"/>
        <w:jc w:val="both"/>
        <w:rPr>
          <w:rFonts w:ascii="Cambria" w:hAnsi="Cambria" w:cs="Arial"/>
          <w:sz w:val="22"/>
        </w:rPr>
      </w:pPr>
      <w:r w:rsidRPr="00D6787A">
        <w:rPr>
          <w:rFonts w:ascii="Cambria" w:hAnsi="Cambria" w:cs="Arial"/>
          <w:sz w:val="22"/>
        </w:rPr>
        <w:t>- Rodzaj układu: pompowy , dwururowy.</w:t>
      </w:r>
    </w:p>
    <w:p w:rsidR="006D34B1" w:rsidRDefault="006D34B1" w:rsidP="00E40698">
      <w:pPr>
        <w:pStyle w:val="Bezodstpw"/>
        <w:spacing w:line="276" w:lineRule="auto"/>
        <w:ind w:left="0"/>
        <w:jc w:val="both"/>
        <w:rPr>
          <w:rFonts w:ascii="Cambria" w:hAnsi="Cambria" w:cs="Arial"/>
          <w:sz w:val="22"/>
        </w:rPr>
      </w:pPr>
      <w:r>
        <w:rPr>
          <w:rFonts w:ascii="Cambria" w:hAnsi="Cambria" w:cs="Arial"/>
          <w:sz w:val="22"/>
        </w:rPr>
        <w:t>Zapotrzebowanie ciepła:</w:t>
      </w:r>
    </w:p>
    <w:p w:rsidR="006D34B1" w:rsidRDefault="006D34B1" w:rsidP="00E40698">
      <w:pPr>
        <w:pStyle w:val="Bezodstpw"/>
        <w:spacing w:line="276" w:lineRule="auto"/>
        <w:ind w:left="0"/>
        <w:jc w:val="both"/>
        <w:rPr>
          <w:rFonts w:ascii="Cambria" w:hAnsi="Cambria" w:cs="Arial"/>
          <w:sz w:val="22"/>
        </w:rPr>
      </w:pPr>
      <w:r>
        <w:rPr>
          <w:rFonts w:ascii="Cambria" w:hAnsi="Cambria" w:cs="Arial"/>
          <w:sz w:val="22"/>
        </w:rPr>
        <w:t xml:space="preserve">- obieg </w:t>
      </w:r>
      <w:r w:rsidR="00DE584F">
        <w:rPr>
          <w:rFonts w:ascii="Cambria" w:hAnsi="Cambria" w:cs="Arial"/>
          <w:sz w:val="22"/>
        </w:rPr>
        <w:t>zasilenia grzejnikowego</w:t>
      </w:r>
      <w:r>
        <w:rPr>
          <w:rFonts w:ascii="Cambria" w:hAnsi="Cambria" w:cs="Arial"/>
          <w:sz w:val="22"/>
        </w:rPr>
        <w:tab/>
      </w:r>
      <w:r>
        <w:rPr>
          <w:rFonts w:ascii="Cambria" w:hAnsi="Cambria" w:cs="Arial"/>
          <w:sz w:val="22"/>
        </w:rPr>
        <w:tab/>
      </w:r>
      <w:r>
        <w:rPr>
          <w:rFonts w:ascii="Cambria" w:hAnsi="Cambria" w:cs="Arial"/>
          <w:sz w:val="22"/>
        </w:rPr>
        <w:tab/>
      </w:r>
      <w:r w:rsidR="0050720D">
        <w:rPr>
          <w:rFonts w:ascii="Cambria" w:hAnsi="Cambria" w:cs="Arial"/>
          <w:sz w:val="22"/>
        </w:rPr>
        <w:tab/>
      </w:r>
      <w:r>
        <w:rPr>
          <w:rFonts w:ascii="Cambria" w:hAnsi="Cambria" w:cs="Arial"/>
          <w:sz w:val="22"/>
        </w:rPr>
        <w:tab/>
      </w:r>
      <w:r w:rsidR="0050720D">
        <w:rPr>
          <w:rFonts w:ascii="Cambria" w:hAnsi="Cambria" w:cs="Arial"/>
          <w:sz w:val="22"/>
        </w:rPr>
        <w:t>18,0</w:t>
      </w:r>
      <w:r>
        <w:rPr>
          <w:rFonts w:ascii="Cambria" w:hAnsi="Cambria" w:cs="Arial"/>
          <w:sz w:val="22"/>
        </w:rPr>
        <w:t>kW</w:t>
      </w:r>
    </w:p>
    <w:p w:rsidR="006D34B1" w:rsidRDefault="0050720D" w:rsidP="00E40698">
      <w:pPr>
        <w:pStyle w:val="Bezodstpw"/>
        <w:spacing w:line="360" w:lineRule="auto"/>
        <w:ind w:left="0"/>
        <w:jc w:val="both"/>
        <w:rPr>
          <w:rFonts w:ascii="Cambria" w:hAnsi="Cambria" w:cs="Arial"/>
          <w:sz w:val="22"/>
        </w:rPr>
      </w:pPr>
      <w:r>
        <w:rPr>
          <w:rFonts w:ascii="Cambria" w:hAnsi="Cambria" w:cs="Arial"/>
          <w:sz w:val="22"/>
        </w:rPr>
        <w:lastRenderedPageBreak/>
        <w:t>W przypadku zbyt małej mocy źródła ciepła należy zlecić wykonanie jego przeprojektowania.</w:t>
      </w:r>
    </w:p>
    <w:p w:rsidR="004341A3" w:rsidRPr="00D6787A" w:rsidRDefault="00716E13" w:rsidP="00E40698">
      <w:pPr>
        <w:pStyle w:val="Bezodstpw"/>
        <w:spacing w:line="276" w:lineRule="auto"/>
        <w:ind w:left="0"/>
        <w:jc w:val="both"/>
        <w:rPr>
          <w:rFonts w:ascii="Cambria" w:hAnsi="Cambria" w:cs="Arial"/>
          <w:sz w:val="22"/>
        </w:rPr>
      </w:pPr>
      <w:r w:rsidRPr="00D6787A">
        <w:rPr>
          <w:rFonts w:ascii="Cambria" w:hAnsi="Cambria" w:cs="Arial"/>
          <w:sz w:val="22"/>
        </w:rPr>
        <w:t xml:space="preserve">Instalację  centralnego ogrzewania należy wykonać  z rur </w:t>
      </w:r>
      <w:r w:rsidR="004341A3" w:rsidRPr="00D6787A">
        <w:rPr>
          <w:rFonts w:ascii="Cambria" w:hAnsi="Cambria" w:cs="Arial"/>
          <w:sz w:val="22"/>
        </w:rPr>
        <w:t xml:space="preserve">PP-al., oraz z rur Pex-c </w:t>
      </w:r>
      <w:r w:rsidRPr="00D6787A">
        <w:rPr>
          <w:rFonts w:ascii="Cambria" w:hAnsi="Cambria" w:cs="Arial"/>
          <w:sz w:val="22"/>
        </w:rPr>
        <w:t xml:space="preserve">na bazie </w:t>
      </w:r>
      <w:r w:rsidR="007117B7">
        <w:rPr>
          <w:rFonts w:ascii="Cambria" w:hAnsi="Cambria" w:cs="Arial"/>
          <w:sz w:val="22"/>
        </w:rPr>
        <w:t>polietylenu sieciowanego</w:t>
      </w:r>
      <w:r w:rsidR="004341A3" w:rsidRPr="00D6787A">
        <w:rPr>
          <w:rFonts w:ascii="Cambria" w:hAnsi="Cambria" w:cs="Arial"/>
          <w:sz w:val="22"/>
        </w:rPr>
        <w:t>. Rury</w:t>
      </w:r>
      <w:r w:rsidRPr="00D6787A">
        <w:rPr>
          <w:rFonts w:ascii="Cambria" w:hAnsi="Cambria" w:cs="Arial"/>
          <w:sz w:val="22"/>
        </w:rPr>
        <w:t xml:space="preserve"> </w:t>
      </w:r>
      <w:r w:rsidR="004341A3" w:rsidRPr="00D6787A">
        <w:rPr>
          <w:rFonts w:ascii="Cambria" w:hAnsi="Cambria" w:cs="Arial"/>
          <w:sz w:val="22"/>
        </w:rPr>
        <w:t xml:space="preserve">Pex i PP </w:t>
      </w:r>
      <w:r w:rsidRPr="00D6787A">
        <w:rPr>
          <w:rFonts w:ascii="Cambria" w:hAnsi="Cambria" w:cs="Arial"/>
          <w:sz w:val="22"/>
        </w:rPr>
        <w:t xml:space="preserve">z osłoną antydyfuzyjną na ciśnienie 10 bar.  </w:t>
      </w:r>
    </w:p>
    <w:p w:rsidR="006D34B1" w:rsidRDefault="004341A3" w:rsidP="00E40698">
      <w:pPr>
        <w:pStyle w:val="Bezodstpw"/>
        <w:spacing w:line="276" w:lineRule="auto"/>
        <w:ind w:left="0"/>
        <w:jc w:val="both"/>
        <w:rPr>
          <w:rFonts w:ascii="Cambria" w:hAnsi="Cambria" w:cs="Arial"/>
          <w:sz w:val="22"/>
        </w:rPr>
      </w:pPr>
      <w:r w:rsidRPr="00D6787A">
        <w:rPr>
          <w:rFonts w:ascii="Cambria" w:hAnsi="Cambria" w:cs="Arial"/>
          <w:sz w:val="22"/>
        </w:rPr>
        <w:t xml:space="preserve">Główne poziomy i piony </w:t>
      </w:r>
      <w:r w:rsidR="006D34B1">
        <w:rPr>
          <w:rFonts w:ascii="Cambria" w:hAnsi="Cambria" w:cs="Arial"/>
          <w:sz w:val="22"/>
        </w:rPr>
        <w:t xml:space="preserve">obiegu zasilenia central wentylacyjnych oraz </w:t>
      </w:r>
      <w:r w:rsidR="00DE584F">
        <w:rPr>
          <w:rFonts w:ascii="Cambria" w:hAnsi="Cambria" w:cs="Arial"/>
          <w:sz w:val="22"/>
        </w:rPr>
        <w:t>obiegu</w:t>
      </w:r>
      <w:r w:rsidR="006D34B1">
        <w:rPr>
          <w:rFonts w:ascii="Cambria" w:hAnsi="Cambria" w:cs="Arial"/>
          <w:sz w:val="22"/>
        </w:rPr>
        <w:t xml:space="preserve"> ogrzewania hali wykonać </w:t>
      </w:r>
      <w:r w:rsidRPr="00D6787A">
        <w:rPr>
          <w:rFonts w:ascii="Cambria" w:hAnsi="Cambria" w:cs="Arial"/>
          <w:sz w:val="22"/>
        </w:rPr>
        <w:t xml:space="preserve">z rur PP, prowadzić pod stropem w strefie sufitu podwieszanego oraz po powierzchni ścian. </w:t>
      </w:r>
    </w:p>
    <w:p w:rsidR="004341A3" w:rsidRPr="00D6787A" w:rsidRDefault="006D34B1" w:rsidP="00E40698">
      <w:pPr>
        <w:pStyle w:val="Bezodstpw"/>
        <w:spacing w:line="276" w:lineRule="auto"/>
        <w:ind w:left="0"/>
        <w:jc w:val="both"/>
        <w:rPr>
          <w:rFonts w:ascii="Cambria" w:hAnsi="Cambria" w:cs="Arial"/>
          <w:sz w:val="22"/>
        </w:rPr>
      </w:pPr>
      <w:r>
        <w:rPr>
          <w:rFonts w:ascii="Cambria" w:hAnsi="Cambria" w:cs="Arial"/>
          <w:sz w:val="22"/>
        </w:rPr>
        <w:t>Obieg grzejnikowy oraz p</w:t>
      </w:r>
      <w:r w:rsidR="004341A3" w:rsidRPr="00D6787A">
        <w:rPr>
          <w:rFonts w:ascii="Cambria" w:hAnsi="Cambria" w:cs="Arial"/>
          <w:sz w:val="22"/>
        </w:rPr>
        <w:t>odejścia do grzejników wykonać z rur Pex-c prowadzone w bruzdach ściennych oraz w posadzkach. Wszystkie przewody należy wykonać jako izolowane.</w:t>
      </w:r>
    </w:p>
    <w:p w:rsidR="006D34B1" w:rsidRDefault="00716E13" w:rsidP="00E40698">
      <w:pPr>
        <w:pStyle w:val="Bezodstpw"/>
        <w:spacing w:line="276" w:lineRule="auto"/>
        <w:ind w:left="0"/>
        <w:jc w:val="both"/>
        <w:rPr>
          <w:rFonts w:ascii="Cambria" w:hAnsi="Cambria" w:cs="Arial"/>
          <w:sz w:val="22"/>
        </w:rPr>
      </w:pPr>
      <w:r w:rsidRPr="00D6787A">
        <w:rPr>
          <w:rFonts w:ascii="Cambria" w:hAnsi="Cambria" w:cs="Arial"/>
          <w:sz w:val="22"/>
        </w:rPr>
        <w:t xml:space="preserve">Jako elementy grzewcze </w:t>
      </w:r>
      <w:r w:rsidR="00411F5D" w:rsidRPr="00D6787A">
        <w:rPr>
          <w:rFonts w:ascii="Cambria" w:hAnsi="Cambria" w:cs="Arial"/>
          <w:sz w:val="22"/>
        </w:rPr>
        <w:t xml:space="preserve">zaprojektowano </w:t>
      </w:r>
      <w:r w:rsidR="004341A3" w:rsidRPr="00D6787A">
        <w:rPr>
          <w:rFonts w:ascii="Cambria" w:hAnsi="Cambria" w:cs="Arial"/>
          <w:sz w:val="22"/>
        </w:rPr>
        <w:t>stalowe grzejniki płytowe</w:t>
      </w:r>
      <w:r w:rsidR="00DE584F">
        <w:rPr>
          <w:rFonts w:ascii="Cambria" w:hAnsi="Cambria" w:cs="Arial"/>
          <w:sz w:val="22"/>
        </w:rPr>
        <w:t xml:space="preserve">. </w:t>
      </w:r>
      <w:r w:rsidR="004341A3" w:rsidRPr="00D6787A">
        <w:rPr>
          <w:rFonts w:ascii="Cambria" w:hAnsi="Cambria" w:cs="Arial"/>
          <w:sz w:val="22"/>
        </w:rPr>
        <w:t xml:space="preserve"> </w:t>
      </w:r>
      <w:r w:rsidRPr="00D6787A">
        <w:rPr>
          <w:rFonts w:ascii="Cambria" w:hAnsi="Cambria" w:cs="Arial"/>
          <w:sz w:val="22"/>
        </w:rPr>
        <w:t xml:space="preserve">Wielkość grzejników  pokazano na rzutach poszczególnych kondygnacji. Podejścia gałązek do grzejników zaprojektowano wychodzące ze ściany. Przewody  </w:t>
      </w:r>
      <w:r w:rsidR="004341A3" w:rsidRPr="00D6787A">
        <w:rPr>
          <w:rFonts w:ascii="Cambria" w:hAnsi="Cambria" w:cs="Arial"/>
          <w:sz w:val="22"/>
        </w:rPr>
        <w:t xml:space="preserve">Pex </w:t>
      </w:r>
      <w:r w:rsidRPr="00D6787A">
        <w:rPr>
          <w:rFonts w:ascii="Cambria" w:hAnsi="Cambria" w:cs="Arial"/>
          <w:sz w:val="22"/>
        </w:rPr>
        <w:t xml:space="preserve">łączyć wg systemu producenta rur za pomocą złączy zaciskowych z pierścieniami  pełnymi i  łączników gwintowanych w podłączeniach z urządzeniami   grzewczymi. </w:t>
      </w:r>
      <w:r w:rsidR="004341A3" w:rsidRPr="00D6787A">
        <w:rPr>
          <w:rFonts w:ascii="Cambria" w:hAnsi="Cambria" w:cs="Arial"/>
          <w:sz w:val="22"/>
        </w:rPr>
        <w:t xml:space="preserve">Rury PP poprzez złączki skręcane lub zgrzewanie. </w:t>
      </w:r>
      <w:r w:rsidRPr="00D6787A">
        <w:rPr>
          <w:rFonts w:ascii="Cambria" w:hAnsi="Cambria" w:cs="Arial"/>
          <w:sz w:val="22"/>
        </w:rPr>
        <w:t>Przejścia rur przez ściany wykonać w tulejach ochronnych stalowych 2 średnice większe od rurociągu. Tuleje uszczelnić pianką poliuretanową z obu stron. Podejścia pod grzejnik należy wykonać w bruździe ściennej, tak aby grubość zakrywająca rury była nie mniejsza niż 30mm. Bruzdę zabudować. Na podejściu zamontować podwójny kątowy zawór odcinający. Podłączenie grzejnika zaizolować. Instalację c.o. należy zaizolować ciep</w:t>
      </w:r>
      <w:r w:rsidR="00DE584F">
        <w:rPr>
          <w:rFonts w:ascii="Cambria" w:hAnsi="Cambria" w:cs="Arial"/>
          <w:sz w:val="22"/>
        </w:rPr>
        <w:t>łochronnie otuliną izolacyjną.</w:t>
      </w:r>
    </w:p>
    <w:p w:rsidR="007759DA" w:rsidRDefault="007759DA" w:rsidP="00E40698">
      <w:pPr>
        <w:pStyle w:val="Bezodstpw"/>
        <w:spacing w:line="276" w:lineRule="auto"/>
        <w:ind w:left="0"/>
        <w:jc w:val="both"/>
        <w:rPr>
          <w:rFonts w:ascii="Cambria" w:hAnsi="Cambria" w:cs="Arial"/>
          <w:sz w:val="22"/>
        </w:rPr>
      </w:pPr>
    </w:p>
    <w:p w:rsidR="00716E13" w:rsidRPr="00D530D3" w:rsidRDefault="00716E13" w:rsidP="00E40698">
      <w:pPr>
        <w:pStyle w:val="Bezodstpw"/>
        <w:spacing w:line="276" w:lineRule="auto"/>
        <w:ind w:left="0"/>
        <w:jc w:val="both"/>
        <w:rPr>
          <w:rFonts w:ascii="Cambria" w:hAnsi="Cambria" w:cs="Arial"/>
          <w:sz w:val="22"/>
        </w:rPr>
      </w:pPr>
      <w:r w:rsidRPr="00D6787A">
        <w:rPr>
          <w:rFonts w:ascii="Cambria" w:hAnsi="Cambria" w:cs="Arial"/>
          <w:sz w:val="22"/>
        </w:rPr>
        <w:t xml:space="preserve">Izolacja cieplna przewodów rozdzielczych i </w:t>
      </w:r>
      <w:r w:rsidRPr="00DE584F">
        <w:rPr>
          <w:rFonts w:ascii="Cambria" w:hAnsi="Cambria" w:cs="Arial"/>
          <w:sz w:val="22"/>
        </w:rPr>
        <w:t xml:space="preserve">komponentów w instalacjach </w:t>
      </w:r>
      <w:r w:rsidRPr="00D530D3">
        <w:rPr>
          <w:rFonts w:ascii="Cambria" w:hAnsi="Cambria" w:cs="Arial"/>
          <w:sz w:val="22"/>
        </w:rPr>
        <w:t>centralnego ogrzewania, ciepłej</w:t>
      </w:r>
      <w:r w:rsidR="00B56205" w:rsidRPr="00D530D3">
        <w:rPr>
          <w:rFonts w:ascii="Cambria" w:hAnsi="Cambria" w:cs="Arial"/>
          <w:sz w:val="22"/>
        </w:rPr>
        <w:t xml:space="preserve"> wody</w:t>
      </w:r>
      <w:r w:rsidRPr="00D530D3">
        <w:rPr>
          <w:rFonts w:ascii="Cambria" w:hAnsi="Cambria" w:cs="Arial"/>
          <w:sz w:val="22"/>
        </w:rPr>
        <w:t xml:space="preserve"> musi spełniać następujące wymagania minimalne w PN-B-02421:2000</w:t>
      </w:r>
    </w:p>
    <w:p w:rsidR="00716E13" w:rsidRPr="00D530D3" w:rsidRDefault="00716E13" w:rsidP="00E40698">
      <w:pPr>
        <w:pStyle w:val="Bezodstpw"/>
        <w:spacing w:line="276" w:lineRule="auto"/>
        <w:ind w:left="0"/>
        <w:jc w:val="both"/>
        <w:rPr>
          <w:rFonts w:ascii="Cambria" w:hAnsi="Cambria" w:cs="Arial"/>
          <w:sz w:val="22"/>
        </w:rPr>
      </w:pPr>
      <w:r w:rsidRPr="00D530D3">
        <w:rPr>
          <w:rFonts w:ascii="Cambria" w:hAnsi="Cambria" w:cs="Arial"/>
          <w:sz w:val="22"/>
        </w:rPr>
        <w:t>Dla T&gt;12oC</w:t>
      </w:r>
    </w:p>
    <w:p w:rsidR="00716E13" w:rsidRPr="00D530D3" w:rsidRDefault="00716E13" w:rsidP="00E40698">
      <w:pPr>
        <w:pStyle w:val="Bezodstpw"/>
        <w:spacing w:line="276" w:lineRule="auto"/>
        <w:ind w:left="0"/>
        <w:jc w:val="both"/>
        <w:rPr>
          <w:rFonts w:ascii="Cambria" w:hAnsi="Cambria" w:cs="Arial"/>
          <w:sz w:val="22"/>
        </w:rPr>
      </w:pPr>
      <w:r w:rsidRPr="00D530D3">
        <w:rPr>
          <w:rFonts w:ascii="Cambria" w:hAnsi="Cambria" w:cs="Arial"/>
          <w:sz w:val="22"/>
        </w:rPr>
        <w:t>Dn15; Dn20; Dn25 grubość izolacji 20mm</w:t>
      </w:r>
    </w:p>
    <w:p w:rsidR="00716E13" w:rsidRPr="00D530D3" w:rsidRDefault="00716E13" w:rsidP="00E40698">
      <w:pPr>
        <w:pStyle w:val="Bezodstpw"/>
        <w:spacing w:line="276" w:lineRule="auto"/>
        <w:ind w:left="0"/>
        <w:jc w:val="both"/>
        <w:rPr>
          <w:rFonts w:ascii="Cambria" w:hAnsi="Cambria" w:cs="Arial"/>
          <w:sz w:val="22"/>
        </w:rPr>
      </w:pPr>
      <w:r w:rsidRPr="00D530D3">
        <w:rPr>
          <w:rFonts w:ascii="Cambria" w:hAnsi="Cambria" w:cs="Arial"/>
          <w:sz w:val="22"/>
        </w:rPr>
        <w:t>Dn32; Dn40; Dn50 grubość izolacji 25mm</w:t>
      </w:r>
    </w:p>
    <w:p w:rsidR="00716E13" w:rsidRPr="00D530D3" w:rsidRDefault="00716E13" w:rsidP="00E40698">
      <w:pPr>
        <w:pStyle w:val="Bezodstpw"/>
        <w:spacing w:line="276" w:lineRule="auto"/>
        <w:ind w:left="0"/>
        <w:jc w:val="both"/>
        <w:rPr>
          <w:rFonts w:ascii="Cambria" w:hAnsi="Cambria" w:cs="Arial"/>
          <w:sz w:val="22"/>
        </w:rPr>
      </w:pPr>
      <w:r w:rsidRPr="00D530D3">
        <w:rPr>
          <w:rFonts w:ascii="Cambria" w:hAnsi="Cambria" w:cs="Arial"/>
          <w:sz w:val="22"/>
        </w:rPr>
        <w:t xml:space="preserve">Dla -2 </w:t>
      </w:r>
      <w:r w:rsidRPr="000E5812">
        <w:rPr>
          <w:rFonts w:ascii="Cambria" w:hAnsi="Cambria" w:cs="Arial"/>
          <w:sz w:val="22"/>
        </w:rPr>
        <w:t>o</w:t>
      </w:r>
      <w:r w:rsidRPr="00D530D3">
        <w:rPr>
          <w:rFonts w:ascii="Cambria" w:hAnsi="Cambria" w:cs="Arial"/>
          <w:sz w:val="22"/>
        </w:rPr>
        <w:t>C &lt;T&lt;12oC</w:t>
      </w:r>
    </w:p>
    <w:p w:rsidR="00716E13" w:rsidRPr="00D530D3" w:rsidRDefault="00716E13" w:rsidP="00E40698">
      <w:pPr>
        <w:pStyle w:val="Bezodstpw"/>
        <w:spacing w:line="276" w:lineRule="auto"/>
        <w:ind w:left="0"/>
        <w:jc w:val="both"/>
        <w:rPr>
          <w:rFonts w:ascii="Cambria" w:hAnsi="Cambria" w:cs="Arial"/>
          <w:sz w:val="22"/>
        </w:rPr>
      </w:pPr>
      <w:r w:rsidRPr="00D530D3">
        <w:rPr>
          <w:rFonts w:ascii="Cambria" w:hAnsi="Cambria" w:cs="Arial"/>
          <w:sz w:val="22"/>
        </w:rPr>
        <w:t>Dn15; Dn20; Dn25 grubość izolacji 30mm</w:t>
      </w:r>
    </w:p>
    <w:p w:rsidR="00716E13" w:rsidRPr="00D6787A" w:rsidRDefault="00716E13" w:rsidP="00E40698">
      <w:pPr>
        <w:pStyle w:val="Bezodstpw"/>
        <w:spacing w:line="276" w:lineRule="auto"/>
        <w:ind w:left="0"/>
        <w:jc w:val="both"/>
        <w:rPr>
          <w:rFonts w:ascii="Cambria" w:hAnsi="Cambria" w:cs="Arial"/>
          <w:sz w:val="22"/>
        </w:rPr>
      </w:pPr>
      <w:r w:rsidRPr="00D6787A">
        <w:rPr>
          <w:rFonts w:ascii="Cambria" w:hAnsi="Cambria" w:cs="Arial"/>
          <w:sz w:val="22"/>
        </w:rPr>
        <w:t>Dn32; Dn40; Dn50 grubość izolacji 35mm</w:t>
      </w:r>
    </w:p>
    <w:p w:rsidR="00716E13" w:rsidRDefault="00716E13" w:rsidP="00E40698">
      <w:pPr>
        <w:pStyle w:val="Bezodstpw"/>
        <w:spacing w:line="276" w:lineRule="auto"/>
        <w:ind w:left="0"/>
        <w:jc w:val="both"/>
        <w:rPr>
          <w:rFonts w:ascii="Cambria" w:hAnsi="Cambria" w:cs="Arial"/>
          <w:sz w:val="22"/>
        </w:rPr>
      </w:pPr>
      <w:r w:rsidRPr="00D6787A">
        <w:rPr>
          <w:rFonts w:ascii="Cambria" w:hAnsi="Cambria" w:cs="Arial"/>
          <w:sz w:val="22"/>
        </w:rPr>
        <w:t>Odpowietrzenie instalacji przewidziano za pomocą odpowietrzników grzejnikowych oraz poprzez automatyczne odpowietrzniki w najwyższych punktach pionów instalacji c-o. Przed odpowietrznikami należy zamontować kulowe zawory odcinające dn15</w:t>
      </w:r>
      <w:r w:rsidR="007117B7">
        <w:rPr>
          <w:rFonts w:ascii="Cambria" w:hAnsi="Cambria" w:cs="Arial"/>
          <w:sz w:val="22"/>
        </w:rPr>
        <w:t>.</w:t>
      </w:r>
    </w:p>
    <w:p w:rsidR="007117B7" w:rsidRPr="00D6787A" w:rsidRDefault="007117B7" w:rsidP="00E40698">
      <w:pPr>
        <w:pStyle w:val="Bezodstpw"/>
        <w:spacing w:line="276" w:lineRule="auto"/>
        <w:ind w:left="0"/>
        <w:jc w:val="both"/>
        <w:rPr>
          <w:rFonts w:ascii="Cambria" w:hAnsi="Cambria" w:cs="Arial"/>
          <w:sz w:val="22"/>
        </w:rPr>
      </w:pPr>
      <w:r>
        <w:rPr>
          <w:rFonts w:ascii="Cambria" w:hAnsi="Cambria" w:cs="Arial"/>
          <w:sz w:val="22"/>
        </w:rPr>
        <w:t>Na każdym pionie oraz odejściu od poziomu głównego na przewodzie powrotnym należy zamontować zawór równoważący z nastawą wstępną oraz króćcami pomiarowymi, zaś na przewodzie zasilającym kulowy zawór odcinający</w:t>
      </w:r>
    </w:p>
    <w:p w:rsidR="00716E13" w:rsidRPr="00D6787A" w:rsidRDefault="00716E13" w:rsidP="00E40698">
      <w:pPr>
        <w:pStyle w:val="Bezodstpw"/>
        <w:spacing w:line="276" w:lineRule="auto"/>
        <w:ind w:left="0"/>
        <w:jc w:val="both"/>
        <w:rPr>
          <w:rFonts w:ascii="Cambria" w:hAnsi="Cambria" w:cs="Arial"/>
          <w:sz w:val="22"/>
        </w:rPr>
      </w:pPr>
      <w:r w:rsidRPr="00D6787A">
        <w:rPr>
          <w:rFonts w:ascii="Cambria" w:hAnsi="Cambria" w:cs="Arial"/>
          <w:sz w:val="22"/>
        </w:rPr>
        <w:t xml:space="preserve">Po zmontowaniu instalacji wykonać próbę ciśnieniową wodną (1,5 pr = 4 kG/m2), sprawdzić szczelność instalacji i wykonać płukanie instalacji, zawory termostatyczne przy grzejnikach ustawić na obliczone kryzy regulacyjne. Po wykonaniu w/w czynności napełnić zład wodą i przystąpić do rozruchu na gorąco przez min. 72 h. Odbiór techniczny i badania winny były zgodne z wymogami normy PN-64/B-10400. </w:t>
      </w:r>
    </w:p>
    <w:p w:rsidR="004A5635" w:rsidRPr="004A5635" w:rsidRDefault="004A5635" w:rsidP="00E40698">
      <w:pPr>
        <w:pStyle w:val="Bezodstpw"/>
        <w:spacing w:line="276" w:lineRule="auto"/>
        <w:ind w:left="0"/>
        <w:jc w:val="both"/>
        <w:rPr>
          <w:rFonts w:ascii="Cambria" w:hAnsi="Cambria" w:cs="Arial"/>
          <w:sz w:val="22"/>
        </w:rPr>
      </w:pPr>
      <w:r w:rsidRPr="004A5635">
        <w:rPr>
          <w:rFonts w:ascii="Cambria" w:hAnsi="Cambria" w:cs="Arial"/>
          <w:sz w:val="22"/>
        </w:rPr>
        <w:t>Odpowietrzenie instalacji przewidziano za pomocą automatycznych zaworów odpowietrzających zlokalizowanych w najwyższych punktach instalacji.</w:t>
      </w:r>
    </w:p>
    <w:p w:rsidR="00570702" w:rsidRDefault="00570702" w:rsidP="00E40698">
      <w:pPr>
        <w:pStyle w:val="Nagwek1"/>
        <w:keepLines/>
        <w:numPr>
          <w:ilvl w:val="0"/>
          <w:numId w:val="8"/>
        </w:numPr>
        <w:tabs>
          <w:tab w:val="clear" w:pos="1514"/>
          <w:tab w:val="clear" w:pos="9102"/>
        </w:tabs>
        <w:suppressAutoHyphens w:val="0"/>
        <w:spacing w:before="480" w:after="0" w:line="240" w:lineRule="auto"/>
        <w:ind w:left="0" w:firstLine="0"/>
        <w:rPr>
          <w:i/>
          <w:color w:val="auto"/>
          <w:sz w:val="22"/>
          <w:szCs w:val="22"/>
          <w:u w:val="single"/>
        </w:rPr>
      </w:pPr>
      <w:bookmarkStart w:id="25" w:name="_Toc517797788"/>
      <w:r w:rsidRPr="00570702">
        <w:rPr>
          <w:i/>
          <w:color w:val="auto"/>
          <w:sz w:val="22"/>
          <w:szCs w:val="22"/>
          <w:u w:val="single"/>
        </w:rPr>
        <w:t>Wentylacja</w:t>
      </w:r>
      <w:bookmarkEnd w:id="25"/>
      <w:r w:rsidRPr="00570702">
        <w:rPr>
          <w:i/>
          <w:color w:val="auto"/>
          <w:sz w:val="22"/>
          <w:szCs w:val="22"/>
          <w:u w:val="single"/>
        </w:rPr>
        <w:t xml:space="preserve"> </w:t>
      </w:r>
    </w:p>
    <w:p w:rsidR="00570702" w:rsidRPr="000E5812" w:rsidRDefault="00570702" w:rsidP="00E40698">
      <w:pPr>
        <w:pStyle w:val="Bezodstpw"/>
        <w:spacing w:line="276" w:lineRule="auto"/>
        <w:ind w:left="0"/>
        <w:jc w:val="both"/>
        <w:rPr>
          <w:rFonts w:ascii="Cambria" w:hAnsi="Cambria" w:cs="Arial"/>
          <w:sz w:val="22"/>
        </w:rPr>
      </w:pPr>
      <w:r w:rsidRPr="000E5812">
        <w:rPr>
          <w:rFonts w:ascii="Cambria" w:hAnsi="Cambria" w:cs="Arial"/>
          <w:sz w:val="22"/>
        </w:rPr>
        <w:t>Kanały wentylacyjne prowadzone będą pod stropem pomieszczeń. Zaprojektowano kanały z blachy stalowej ocynkowanej. Nawiew powietrza odbywać się będzie za pomocą anemostatów nawiewnych umieszczonych pod stropem pomieszczeń.</w:t>
      </w:r>
    </w:p>
    <w:p w:rsidR="00570702" w:rsidRPr="000E5812" w:rsidRDefault="00570702" w:rsidP="00E40698">
      <w:pPr>
        <w:pStyle w:val="Bezodstpw"/>
        <w:spacing w:line="276" w:lineRule="auto"/>
        <w:ind w:left="0"/>
        <w:jc w:val="both"/>
        <w:rPr>
          <w:rFonts w:ascii="Cambria" w:hAnsi="Cambria" w:cs="Arial"/>
          <w:sz w:val="22"/>
        </w:rPr>
      </w:pPr>
      <w:r w:rsidRPr="000E5812">
        <w:rPr>
          <w:rFonts w:ascii="Cambria" w:hAnsi="Cambria" w:cs="Arial"/>
          <w:sz w:val="22"/>
        </w:rPr>
        <w:t xml:space="preserve">Wywiew powietrza odbywać się będzie za pomocą anemostatów wywiewnych umieszczonych także pod stropem pomieszczeń. Zarówno nawiewniki jak i elementy wywiewne należy zamówić </w:t>
      </w:r>
      <w:r w:rsidRPr="000E5812">
        <w:rPr>
          <w:rFonts w:ascii="Cambria" w:hAnsi="Cambria" w:cs="Arial"/>
          <w:sz w:val="22"/>
        </w:rPr>
        <w:lastRenderedPageBreak/>
        <w:t>wraz z przepustnicami umożliwiającymi regulację ilości powietrza przepływającego przez dany element sieci wentylacyjnej. Kanały wentylacyjne projektuje się jako izolowane.</w:t>
      </w:r>
    </w:p>
    <w:p w:rsidR="00570702" w:rsidRPr="000E5812" w:rsidRDefault="00570702" w:rsidP="00E40698">
      <w:pPr>
        <w:pStyle w:val="Bezodstpw"/>
        <w:spacing w:line="276" w:lineRule="auto"/>
        <w:ind w:left="0"/>
        <w:jc w:val="both"/>
        <w:rPr>
          <w:rFonts w:ascii="Cambria" w:hAnsi="Cambria" w:cs="Arial"/>
          <w:sz w:val="22"/>
        </w:rPr>
      </w:pPr>
      <w:r w:rsidRPr="000E5812">
        <w:rPr>
          <w:rFonts w:ascii="Cambria" w:hAnsi="Cambria" w:cs="Arial"/>
          <w:sz w:val="22"/>
        </w:rPr>
        <w:t>Zaprojektowano centralę nawiewno-wyciągową w wykonaniu sekcyjnym (filtrowanie</w:t>
      </w:r>
    </w:p>
    <w:p w:rsidR="00570702" w:rsidRPr="000E5812" w:rsidRDefault="00570702" w:rsidP="00E40698">
      <w:pPr>
        <w:pStyle w:val="Bezodstpw"/>
        <w:spacing w:line="276" w:lineRule="auto"/>
        <w:ind w:left="0"/>
        <w:jc w:val="both"/>
        <w:rPr>
          <w:rFonts w:ascii="Cambria" w:hAnsi="Cambria" w:cs="Arial"/>
          <w:sz w:val="22"/>
        </w:rPr>
      </w:pPr>
      <w:r w:rsidRPr="000E5812">
        <w:rPr>
          <w:rFonts w:ascii="Cambria" w:hAnsi="Cambria" w:cs="Arial"/>
          <w:sz w:val="22"/>
        </w:rPr>
        <w:t>powietrza, odzysk ciepła, nagrzewni</w:t>
      </w:r>
      <w:r w:rsidR="0050720D">
        <w:rPr>
          <w:rFonts w:ascii="Cambria" w:hAnsi="Cambria" w:cs="Arial"/>
          <w:sz w:val="22"/>
        </w:rPr>
        <w:t xml:space="preserve">ca - elektryczna </w:t>
      </w:r>
      <w:r w:rsidRPr="000E5812">
        <w:rPr>
          <w:rFonts w:ascii="Cambria" w:hAnsi="Cambria" w:cs="Arial"/>
          <w:sz w:val="22"/>
        </w:rPr>
        <w:t xml:space="preserve">,  wentylatory). Dzięki zastosowaniu odzysku ciepła znacznie zmniejszono zapotrzebowanie ciepła dla nagrzewnicy w centrali w okresie zimowym. Centrala została umieszczona </w:t>
      </w:r>
      <w:r w:rsidR="0050720D">
        <w:rPr>
          <w:rFonts w:ascii="Cambria" w:hAnsi="Cambria" w:cs="Arial"/>
          <w:sz w:val="22"/>
        </w:rPr>
        <w:t>pod stropem w szatni.</w:t>
      </w:r>
      <w:r w:rsidRPr="000E5812">
        <w:rPr>
          <w:rFonts w:ascii="Cambria" w:hAnsi="Cambria" w:cs="Arial"/>
          <w:sz w:val="22"/>
        </w:rPr>
        <w:t xml:space="preserve"> Urządzenie centralne przygotowuje powietrze świeże i poprzez system kanałów tłoczy je do wentylowanych pomieszczeń.</w:t>
      </w:r>
    </w:p>
    <w:p w:rsidR="00570702" w:rsidRPr="000E5812" w:rsidRDefault="00570702" w:rsidP="00E40698">
      <w:pPr>
        <w:pStyle w:val="Bezodstpw"/>
        <w:spacing w:line="276" w:lineRule="auto"/>
        <w:ind w:left="0"/>
        <w:jc w:val="both"/>
        <w:rPr>
          <w:rFonts w:ascii="Cambria" w:hAnsi="Cambria" w:cs="Arial"/>
          <w:sz w:val="22"/>
        </w:rPr>
      </w:pPr>
      <w:r w:rsidRPr="000E5812">
        <w:rPr>
          <w:rFonts w:ascii="Cambria" w:hAnsi="Cambria" w:cs="Arial"/>
          <w:sz w:val="22"/>
        </w:rPr>
        <w:t xml:space="preserve">Całość będzie sterowana za pomocą układu automatyki zasilająco-sterującej dostarczanej wraz z centralą wentylacyjną. W układzie tym należy przewidzieć kasetkę zdalnego sterowania oraz programator czasu pracy umożliwiający proporcjonalne obniżenie wydajności centrali w okresach nocnych, nieużytkowych. </w:t>
      </w:r>
    </w:p>
    <w:p w:rsidR="00570702" w:rsidRPr="000E5812" w:rsidRDefault="00570702" w:rsidP="00E40698">
      <w:pPr>
        <w:pStyle w:val="Bezodstpw"/>
        <w:spacing w:line="276" w:lineRule="auto"/>
        <w:ind w:left="0"/>
        <w:jc w:val="both"/>
        <w:rPr>
          <w:rFonts w:ascii="Cambria" w:hAnsi="Cambria" w:cs="Arial"/>
          <w:sz w:val="22"/>
        </w:rPr>
      </w:pPr>
      <w:r w:rsidRPr="000E5812">
        <w:rPr>
          <w:rFonts w:ascii="Cambria" w:hAnsi="Cambria" w:cs="Arial"/>
          <w:sz w:val="22"/>
        </w:rPr>
        <w:t>Rozdzielnicę zasilająco-sterująca należy zamontować w pobliżu centrali. Lokalizację kasetki sterującej należy uzgodnić z Inwestorem.</w:t>
      </w:r>
    </w:p>
    <w:p w:rsidR="00570702" w:rsidRPr="000E5812" w:rsidRDefault="00570702" w:rsidP="00E40698">
      <w:pPr>
        <w:pStyle w:val="Bezodstpw"/>
        <w:spacing w:line="276" w:lineRule="auto"/>
        <w:ind w:left="0"/>
        <w:jc w:val="both"/>
        <w:rPr>
          <w:rFonts w:ascii="Cambria" w:hAnsi="Cambria" w:cs="Arial"/>
          <w:sz w:val="22"/>
        </w:rPr>
      </w:pPr>
      <w:r w:rsidRPr="000E5812">
        <w:rPr>
          <w:rFonts w:ascii="Cambria" w:hAnsi="Cambria" w:cs="Arial"/>
          <w:sz w:val="22"/>
        </w:rPr>
        <w:t>Zaleca się zlecenie montażu i okablowania automatyki, uruchomienia i regulacji centrali</w:t>
      </w:r>
    </w:p>
    <w:p w:rsidR="00570702" w:rsidRPr="000E5812" w:rsidRDefault="00570702" w:rsidP="00E40698">
      <w:pPr>
        <w:pStyle w:val="Bezodstpw"/>
        <w:spacing w:line="276" w:lineRule="auto"/>
        <w:ind w:left="0"/>
        <w:jc w:val="both"/>
        <w:rPr>
          <w:rFonts w:ascii="Cambria" w:hAnsi="Cambria" w:cs="Arial"/>
          <w:sz w:val="22"/>
        </w:rPr>
      </w:pPr>
      <w:r w:rsidRPr="000E5812">
        <w:rPr>
          <w:rFonts w:ascii="Cambria" w:hAnsi="Cambria" w:cs="Arial"/>
          <w:sz w:val="22"/>
        </w:rPr>
        <w:t>autoryzowanemu serwisowi producenta.</w:t>
      </w:r>
    </w:p>
    <w:p w:rsidR="00570702" w:rsidRPr="000E5812" w:rsidRDefault="00570702" w:rsidP="00E40698">
      <w:pPr>
        <w:pStyle w:val="Bezodstpw"/>
        <w:spacing w:line="276" w:lineRule="auto"/>
        <w:ind w:left="0"/>
        <w:jc w:val="both"/>
        <w:rPr>
          <w:rFonts w:ascii="Cambria" w:hAnsi="Cambria" w:cs="Arial"/>
          <w:sz w:val="22"/>
        </w:rPr>
      </w:pPr>
      <w:r w:rsidRPr="000E5812">
        <w:rPr>
          <w:rFonts w:ascii="Cambria" w:hAnsi="Cambria" w:cs="Arial"/>
          <w:sz w:val="22"/>
        </w:rPr>
        <w:t>Dane centrali:</w:t>
      </w:r>
    </w:p>
    <w:p w:rsidR="00570702" w:rsidRPr="000E5812" w:rsidRDefault="00570702" w:rsidP="00E40698">
      <w:pPr>
        <w:pStyle w:val="Bezodstpw"/>
        <w:numPr>
          <w:ilvl w:val="0"/>
          <w:numId w:val="15"/>
        </w:numPr>
        <w:spacing w:line="276" w:lineRule="auto"/>
        <w:ind w:left="0" w:firstLine="0"/>
        <w:jc w:val="both"/>
        <w:rPr>
          <w:rFonts w:ascii="Cambria" w:hAnsi="Cambria" w:cs="Arial"/>
          <w:sz w:val="22"/>
        </w:rPr>
      </w:pPr>
      <w:r w:rsidRPr="000E5812">
        <w:rPr>
          <w:rFonts w:ascii="Cambria" w:hAnsi="Cambria" w:cs="Arial"/>
          <w:sz w:val="22"/>
        </w:rPr>
        <w:t xml:space="preserve">Nawiew </w:t>
      </w:r>
      <w:r w:rsidR="0050720D">
        <w:rPr>
          <w:rFonts w:ascii="Cambria" w:hAnsi="Cambria" w:cs="Arial"/>
          <w:sz w:val="22"/>
        </w:rPr>
        <w:t>1400</w:t>
      </w:r>
      <w:r w:rsidRPr="000E5812">
        <w:rPr>
          <w:rFonts w:ascii="Cambria" w:hAnsi="Cambria" w:cs="Arial"/>
          <w:sz w:val="22"/>
        </w:rPr>
        <w:t xml:space="preserve">m3/h </w:t>
      </w:r>
      <w:r w:rsidR="0050720D">
        <w:rPr>
          <w:rFonts w:ascii="Cambria" w:hAnsi="Cambria" w:cs="Arial"/>
          <w:sz w:val="22"/>
        </w:rPr>
        <w:t>2</w:t>
      </w:r>
      <w:r w:rsidR="00F5728E" w:rsidRPr="000E5812">
        <w:rPr>
          <w:rFonts w:ascii="Cambria" w:hAnsi="Cambria" w:cs="Arial"/>
          <w:sz w:val="22"/>
        </w:rPr>
        <w:t>00</w:t>
      </w:r>
      <w:r w:rsidRPr="000E5812">
        <w:rPr>
          <w:rFonts w:ascii="Cambria" w:hAnsi="Cambria" w:cs="Arial"/>
          <w:sz w:val="22"/>
        </w:rPr>
        <w:t>Pa</w:t>
      </w:r>
    </w:p>
    <w:p w:rsidR="00570702" w:rsidRPr="000E5812" w:rsidRDefault="00570702" w:rsidP="00E40698">
      <w:pPr>
        <w:pStyle w:val="Bezodstpw"/>
        <w:numPr>
          <w:ilvl w:val="0"/>
          <w:numId w:val="15"/>
        </w:numPr>
        <w:spacing w:line="276" w:lineRule="auto"/>
        <w:ind w:left="0" w:firstLine="0"/>
        <w:jc w:val="both"/>
        <w:rPr>
          <w:rFonts w:ascii="Cambria" w:hAnsi="Cambria" w:cs="Arial"/>
          <w:sz w:val="22"/>
        </w:rPr>
      </w:pPr>
      <w:r w:rsidRPr="000E5812">
        <w:rPr>
          <w:rFonts w:ascii="Cambria" w:hAnsi="Cambria" w:cs="Arial"/>
          <w:sz w:val="22"/>
        </w:rPr>
        <w:t xml:space="preserve">Wywiew </w:t>
      </w:r>
      <w:r w:rsidR="0050720D">
        <w:rPr>
          <w:rFonts w:ascii="Cambria" w:hAnsi="Cambria" w:cs="Arial"/>
          <w:sz w:val="22"/>
        </w:rPr>
        <w:t>970</w:t>
      </w:r>
      <w:r w:rsidRPr="000E5812">
        <w:rPr>
          <w:rFonts w:ascii="Cambria" w:hAnsi="Cambria" w:cs="Arial"/>
          <w:sz w:val="22"/>
        </w:rPr>
        <w:t xml:space="preserve">m3/h </w:t>
      </w:r>
      <w:r w:rsidR="0050720D">
        <w:rPr>
          <w:rFonts w:ascii="Cambria" w:hAnsi="Cambria" w:cs="Arial"/>
          <w:sz w:val="22"/>
        </w:rPr>
        <w:t>2</w:t>
      </w:r>
      <w:r w:rsidR="00F5728E" w:rsidRPr="000E5812">
        <w:rPr>
          <w:rFonts w:ascii="Cambria" w:hAnsi="Cambria" w:cs="Arial"/>
          <w:sz w:val="22"/>
        </w:rPr>
        <w:t>00</w:t>
      </w:r>
      <w:r w:rsidRPr="000E5812">
        <w:rPr>
          <w:rFonts w:ascii="Cambria" w:hAnsi="Cambria" w:cs="Arial"/>
          <w:sz w:val="22"/>
        </w:rPr>
        <w:t>Pa</w:t>
      </w:r>
    </w:p>
    <w:p w:rsidR="00570702" w:rsidRPr="000E5812" w:rsidRDefault="00570702" w:rsidP="00E40698">
      <w:pPr>
        <w:pStyle w:val="Bezodstpw"/>
        <w:numPr>
          <w:ilvl w:val="0"/>
          <w:numId w:val="15"/>
        </w:numPr>
        <w:spacing w:line="276" w:lineRule="auto"/>
        <w:ind w:left="0" w:firstLine="0"/>
        <w:jc w:val="both"/>
        <w:rPr>
          <w:rFonts w:ascii="Cambria" w:hAnsi="Cambria" w:cs="Arial"/>
          <w:sz w:val="22"/>
        </w:rPr>
      </w:pPr>
      <w:r w:rsidRPr="000E5812">
        <w:rPr>
          <w:rFonts w:ascii="Cambria" w:hAnsi="Cambria" w:cs="Arial"/>
          <w:sz w:val="22"/>
        </w:rPr>
        <w:t xml:space="preserve">Wymiennik </w:t>
      </w:r>
      <w:r w:rsidR="00DE584F" w:rsidRPr="000E5812">
        <w:rPr>
          <w:rFonts w:ascii="Cambria" w:hAnsi="Cambria" w:cs="Arial"/>
          <w:sz w:val="22"/>
        </w:rPr>
        <w:t>krzyżowy - przeciwprądowy</w:t>
      </w:r>
    </w:p>
    <w:p w:rsidR="00570702" w:rsidRPr="000E5812" w:rsidRDefault="00570702" w:rsidP="00E40698">
      <w:pPr>
        <w:pStyle w:val="Bezodstpw"/>
        <w:numPr>
          <w:ilvl w:val="0"/>
          <w:numId w:val="15"/>
        </w:numPr>
        <w:spacing w:line="276" w:lineRule="auto"/>
        <w:ind w:left="0" w:firstLine="0"/>
        <w:jc w:val="both"/>
        <w:rPr>
          <w:rFonts w:ascii="Cambria" w:hAnsi="Cambria" w:cs="Arial"/>
          <w:sz w:val="22"/>
        </w:rPr>
      </w:pPr>
      <w:r w:rsidRPr="000E5812">
        <w:rPr>
          <w:rFonts w:ascii="Cambria" w:hAnsi="Cambria" w:cs="Arial"/>
          <w:sz w:val="22"/>
        </w:rPr>
        <w:t xml:space="preserve">Nagrzewnica </w:t>
      </w:r>
      <w:r w:rsidR="0050720D">
        <w:rPr>
          <w:rFonts w:ascii="Cambria" w:hAnsi="Cambria" w:cs="Arial"/>
          <w:sz w:val="22"/>
        </w:rPr>
        <w:t>elektryczna 8,0KW</w:t>
      </w:r>
    </w:p>
    <w:p w:rsidR="00570702" w:rsidRPr="000E5812" w:rsidRDefault="00570702" w:rsidP="00E40698">
      <w:pPr>
        <w:pStyle w:val="Bezodstpw"/>
        <w:numPr>
          <w:ilvl w:val="0"/>
          <w:numId w:val="15"/>
        </w:numPr>
        <w:spacing w:line="276" w:lineRule="auto"/>
        <w:ind w:left="0" w:firstLine="0"/>
        <w:jc w:val="both"/>
        <w:rPr>
          <w:rFonts w:ascii="Cambria" w:hAnsi="Cambria" w:cs="Arial"/>
          <w:sz w:val="22"/>
        </w:rPr>
      </w:pPr>
      <w:r w:rsidRPr="000E5812">
        <w:rPr>
          <w:rFonts w:ascii="Cambria" w:hAnsi="Cambria" w:cs="Arial"/>
          <w:sz w:val="22"/>
        </w:rPr>
        <w:t xml:space="preserve">Temp. Nawiewu latem </w:t>
      </w:r>
      <w:r w:rsidR="00DE584F" w:rsidRPr="000E5812">
        <w:rPr>
          <w:rFonts w:ascii="Cambria" w:hAnsi="Cambria" w:cs="Arial"/>
          <w:sz w:val="22"/>
        </w:rPr>
        <w:t>- wynikowa</w:t>
      </w:r>
    </w:p>
    <w:p w:rsidR="00570702" w:rsidRPr="000E5812" w:rsidRDefault="00570702" w:rsidP="00E40698">
      <w:pPr>
        <w:pStyle w:val="Bezodstpw"/>
        <w:numPr>
          <w:ilvl w:val="0"/>
          <w:numId w:val="15"/>
        </w:numPr>
        <w:spacing w:line="276" w:lineRule="auto"/>
        <w:ind w:left="0" w:firstLine="0"/>
        <w:jc w:val="both"/>
        <w:rPr>
          <w:rFonts w:ascii="Cambria" w:hAnsi="Cambria" w:cs="Arial"/>
          <w:sz w:val="22"/>
        </w:rPr>
      </w:pPr>
      <w:r w:rsidRPr="000E5812">
        <w:rPr>
          <w:rFonts w:ascii="Cambria" w:hAnsi="Cambria" w:cs="Arial"/>
          <w:sz w:val="22"/>
        </w:rPr>
        <w:t>Temp. Nawiewu zimą +2</w:t>
      </w:r>
      <w:r w:rsidR="00F5728E" w:rsidRPr="000E5812">
        <w:rPr>
          <w:rFonts w:ascii="Cambria" w:hAnsi="Cambria" w:cs="Arial"/>
          <w:sz w:val="22"/>
        </w:rPr>
        <w:t>2</w:t>
      </w:r>
      <w:r w:rsidRPr="000E5812">
        <w:rPr>
          <w:rFonts w:ascii="Cambria" w:hAnsi="Cambria" w:cs="Arial"/>
          <w:sz w:val="22"/>
        </w:rPr>
        <w:t>C</w:t>
      </w:r>
    </w:p>
    <w:p w:rsidR="00934592" w:rsidRPr="00794786" w:rsidRDefault="00934592" w:rsidP="00E40698">
      <w:pPr>
        <w:pStyle w:val="Nagwek1"/>
        <w:keepLines/>
        <w:numPr>
          <w:ilvl w:val="1"/>
          <w:numId w:val="8"/>
        </w:numPr>
        <w:tabs>
          <w:tab w:val="clear" w:pos="1514"/>
          <w:tab w:val="clear" w:pos="9102"/>
        </w:tabs>
        <w:suppressAutoHyphens w:val="0"/>
        <w:spacing w:before="480" w:after="0" w:line="240" w:lineRule="auto"/>
        <w:ind w:left="0" w:firstLine="0"/>
        <w:rPr>
          <w:i/>
          <w:color w:val="auto"/>
          <w:sz w:val="22"/>
          <w:szCs w:val="22"/>
          <w:u w:val="single"/>
        </w:rPr>
      </w:pPr>
      <w:bookmarkStart w:id="26" w:name="_Toc484106431"/>
      <w:bookmarkStart w:id="27" w:name="_Toc517797789"/>
      <w:r w:rsidRPr="00794786">
        <w:rPr>
          <w:i/>
          <w:color w:val="auto"/>
          <w:sz w:val="22"/>
          <w:szCs w:val="22"/>
          <w:u w:val="single"/>
        </w:rPr>
        <w:t>Wentylacja sanitariatów</w:t>
      </w:r>
      <w:bookmarkEnd w:id="26"/>
      <w:bookmarkEnd w:id="27"/>
    </w:p>
    <w:p w:rsidR="00934592" w:rsidRPr="000E5812" w:rsidRDefault="00934592" w:rsidP="00E40698">
      <w:pPr>
        <w:pStyle w:val="Bezodstpw"/>
        <w:spacing w:line="276" w:lineRule="auto"/>
        <w:ind w:left="0"/>
        <w:jc w:val="both"/>
        <w:rPr>
          <w:rFonts w:ascii="Cambria" w:hAnsi="Cambria" w:cs="Arial"/>
          <w:sz w:val="22"/>
        </w:rPr>
      </w:pPr>
      <w:r w:rsidRPr="000E5812">
        <w:rPr>
          <w:rFonts w:ascii="Cambria" w:hAnsi="Cambria" w:cs="Arial"/>
          <w:sz w:val="22"/>
        </w:rPr>
        <w:t>Projektuje  się wywiew powietrza poprzez wentylator</w:t>
      </w:r>
      <w:r w:rsidR="004E5AEB" w:rsidRPr="000E5812">
        <w:rPr>
          <w:rFonts w:ascii="Cambria" w:hAnsi="Cambria" w:cs="Arial"/>
          <w:sz w:val="22"/>
        </w:rPr>
        <w:t>y</w:t>
      </w:r>
      <w:r w:rsidRPr="000E5812">
        <w:rPr>
          <w:rFonts w:ascii="Cambria" w:hAnsi="Cambria" w:cs="Arial"/>
          <w:sz w:val="22"/>
        </w:rPr>
        <w:t xml:space="preserve"> </w:t>
      </w:r>
      <w:r w:rsidR="004E5AEB" w:rsidRPr="000E5812">
        <w:rPr>
          <w:rFonts w:ascii="Cambria" w:hAnsi="Cambria" w:cs="Arial"/>
          <w:sz w:val="22"/>
        </w:rPr>
        <w:t>dachowe.</w:t>
      </w:r>
      <w:r w:rsidRPr="000E5812">
        <w:rPr>
          <w:rFonts w:ascii="Cambria" w:hAnsi="Cambria" w:cs="Arial"/>
          <w:sz w:val="22"/>
        </w:rPr>
        <w:t xml:space="preserve"> Wentylacja obiektu pracuje  w sposób ciągły. Powietrze usuwane z pomieszczeń WC uzupełnianie będzie pośrednio poprzez kratki w drzwiach oraz rekompensowane układem nawiewnym z sąsiadujących pomieszczeń. Instalacja będzie wykonana z przewodów stalowych z blachy stalowej typ A/I. Całość instalacji prowadzona jest pod stropem i montowana do konstrukcji stropów. Przed anemostatami należy zamontować przepustnice regulacyjne.</w:t>
      </w:r>
    </w:p>
    <w:p w:rsidR="00570702" w:rsidRPr="00794786" w:rsidRDefault="00570702" w:rsidP="00E40698">
      <w:pPr>
        <w:pStyle w:val="Nagwek1"/>
        <w:keepLines/>
        <w:numPr>
          <w:ilvl w:val="1"/>
          <w:numId w:val="8"/>
        </w:numPr>
        <w:tabs>
          <w:tab w:val="clear" w:pos="1514"/>
          <w:tab w:val="clear" w:pos="9102"/>
        </w:tabs>
        <w:suppressAutoHyphens w:val="0"/>
        <w:spacing w:before="480" w:after="0" w:line="240" w:lineRule="auto"/>
        <w:ind w:left="0" w:firstLine="0"/>
        <w:rPr>
          <w:i/>
          <w:color w:val="auto"/>
          <w:sz w:val="22"/>
          <w:szCs w:val="22"/>
          <w:u w:val="single"/>
        </w:rPr>
      </w:pPr>
      <w:bookmarkStart w:id="28" w:name="_Toc484106424"/>
      <w:bookmarkStart w:id="29" w:name="_Toc517797790"/>
      <w:r w:rsidRPr="00794786">
        <w:rPr>
          <w:i/>
          <w:color w:val="auto"/>
          <w:sz w:val="22"/>
          <w:szCs w:val="22"/>
          <w:u w:val="single"/>
        </w:rPr>
        <w:t>Podstawa wykonanych obliczeń.</w:t>
      </w:r>
      <w:bookmarkEnd w:id="28"/>
      <w:bookmarkEnd w:id="29"/>
    </w:p>
    <w:p w:rsidR="00570702" w:rsidRPr="00243954" w:rsidRDefault="00570702" w:rsidP="00E40698">
      <w:pPr>
        <w:pStyle w:val="Akapitzlist"/>
        <w:numPr>
          <w:ilvl w:val="0"/>
          <w:numId w:val="7"/>
        </w:numPr>
        <w:autoSpaceDE w:val="0"/>
        <w:autoSpaceDN w:val="0"/>
        <w:adjustRightInd w:val="0"/>
        <w:spacing w:after="0" w:line="360" w:lineRule="auto"/>
        <w:ind w:left="0" w:firstLine="0"/>
        <w:jc w:val="both"/>
        <w:rPr>
          <w:rFonts w:ascii="Cambria" w:hAnsi="Cambria"/>
        </w:rPr>
      </w:pPr>
      <w:r w:rsidRPr="00243954">
        <w:rPr>
          <w:rFonts w:ascii="Cambria" w:hAnsi="Cambria"/>
        </w:rPr>
        <w:t>Temperatury obliczeniowe zewn</w:t>
      </w:r>
      <w:r w:rsidRPr="00243954">
        <w:rPr>
          <w:rFonts w:ascii="Cambria" w:hAnsi="Cambria" w:cs="TimesNewRoman"/>
        </w:rPr>
        <w:t>ę</w:t>
      </w:r>
      <w:r w:rsidRPr="00243954">
        <w:rPr>
          <w:rFonts w:ascii="Cambria" w:hAnsi="Cambria"/>
        </w:rPr>
        <w:t>trzne przyj</w:t>
      </w:r>
      <w:r w:rsidRPr="00243954">
        <w:rPr>
          <w:rFonts w:ascii="Cambria" w:hAnsi="Cambria" w:cs="TimesNewRoman"/>
        </w:rPr>
        <w:t>ę</w:t>
      </w:r>
      <w:r w:rsidRPr="00243954">
        <w:rPr>
          <w:rFonts w:ascii="Cambria" w:hAnsi="Cambria"/>
        </w:rPr>
        <w:t>to zgodnie z norm</w:t>
      </w:r>
      <w:r w:rsidRPr="00243954">
        <w:rPr>
          <w:rFonts w:ascii="Cambria" w:hAnsi="Cambria" w:cs="TimesNewRoman"/>
        </w:rPr>
        <w:t xml:space="preserve">ą </w:t>
      </w:r>
      <w:r w:rsidRPr="00243954">
        <w:rPr>
          <w:rFonts w:ascii="Cambria" w:hAnsi="Cambria"/>
        </w:rPr>
        <w:t>PN-82/B-02403.</w:t>
      </w:r>
    </w:p>
    <w:p w:rsidR="00570702" w:rsidRPr="00243954" w:rsidRDefault="00570702" w:rsidP="00E40698">
      <w:pPr>
        <w:pStyle w:val="Akapitzlist"/>
        <w:numPr>
          <w:ilvl w:val="0"/>
          <w:numId w:val="7"/>
        </w:numPr>
        <w:autoSpaceDE w:val="0"/>
        <w:autoSpaceDN w:val="0"/>
        <w:adjustRightInd w:val="0"/>
        <w:spacing w:after="0" w:line="360" w:lineRule="auto"/>
        <w:ind w:left="0" w:firstLine="0"/>
        <w:jc w:val="both"/>
        <w:rPr>
          <w:rFonts w:ascii="Cambria" w:hAnsi="Cambria"/>
        </w:rPr>
      </w:pPr>
      <w:r w:rsidRPr="00243954">
        <w:rPr>
          <w:rFonts w:ascii="Cambria" w:hAnsi="Cambria"/>
        </w:rPr>
        <w:t>Temperatury wewnętrzne pomieszczeń przyjęto zgodnie z normą PN-82/B-02402.</w:t>
      </w:r>
    </w:p>
    <w:p w:rsidR="00570702" w:rsidRPr="00794786" w:rsidRDefault="00570702" w:rsidP="00E40698">
      <w:pPr>
        <w:pStyle w:val="Nagwek1"/>
        <w:keepLines/>
        <w:numPr>
          <w:ilvl w:val="1"/>
          <w:numId w:val="8"/>
        </w:numPr>
        <w:tabs>
          <w:tab w:val="clear" w:pos="1514"/>
          <w:tab w:val="clear" w:pos="9102"/>
        </w:tabs>
        <w:suppressAutoHyphens w:val="0"/>
        <w:spacing w:before="480" w:after="0" w:line="240" w:lineRule="auto"/>
        <w:ind w:left="0" w:firstLine="0"/>
        <w:rPr>
          <w:i/>
          <w:color w:val="auto"/>
          <w:sz w:val="22"/>
          <w:szCs w:val="22"/>
          <w:u w:val="single"/>
        </w:rPr>
      </w:pPr>
      <w:bookmarkStart w:id="30" w:name="_Toc484106426"/>
      <w:bookmarkStart w:id="31" w:name="_Toc517797791"/>
      <w:r w:rsidRPr="00794786">
        <w:rPr>
          <w:i/>
          <w:color w:val="auto"/>
          <w:sz w:val="22"/>
          <w:szCs w:val="22"/>
          <w:u w:val="single"/>
        </w:rPr>
        <w:t>Obliczenie ilości powietrza wentylacyjnego.</w:t>
      </w:r>
      <w:bookmarkEnd w:id="30"/>
      <w:bookmarkEnd w:id="31"/>
    </w:p>
    <w:p w:rsidR="00570702" w:rsidRPr="00243954" w:rsidRDefault="00570702" w:rsidP="00E40698">
      <w:pPr>
        <w:autoSpaceDE w:val="0"/>
        <w:autoSpaceDN w:val="0"/>
        <w:adjustRightInd w:val="0"/>
        <w:spacing w:line="276" w:lineRule="auto"/>
        <w:jc w:val="both"/>
        <w:rPr>
          <w:rFonts w:ascii="Cambria" w:hAnsi="Cambria" w:cs="Times New Roman"/>
        </w:rPr>
      </w:pPr>
      <w:r w:rsidRPr="00243954">
        <w:rPr>
          <w:rFonts w:ascii="Cambria" w:hAnsi="Cambria" w:cs="Times New Roman"/>
        </w:rPr>
        <w:t>Zapotrzebowanie powietrza obliczono w oparciu o krotno</w:t>
      </w:r>
      <w:r w:rsidRPr="00243954">
        <w:rPr>
          <w:rFonts w:ascii="Cambria" w:hAnsi="Cambria" w:cs="TimesNewRoman"/>
        </w:rPr>
        <w:t xml:space="preserve">ść </w:t>
      </w:r>
      <w:r w:rsidRPr="00243954">
        <w:rPr>
          <w:rFonts w:ascii="Cambria" w:hAnsi="Cambria" w:cs="Times New Roman"/>
        </w:rPr>
        <w:t>wymian:</w:t>
      </w:r>
    </w:p>
    <w:p w:rsidR="00570702" w:rsidRPr="00243954" w:rsidRDefault="00570702" w:rsidP="00E40698">
      <w:pPr>
        <w:autoSpaceDE w:val="0"/>
        <w:autoSpaceDN w:val="0"/>
        <w:adjustRightInd w:val="0"/>
        <w:spacing w:line="276" w:lineRule="auto"/>
        <w:jc w:val="center"/>
        <w:rPr>
          <w:rFonts w:ascii="Cambria" w:hAnsi="Cambria" w:cs="Times New Roman"/>
        </w:rPr>
      </w:pPr>
      <w:r w:rsidRPr="00243954">
        <w:rPr>
          <w:rFonts w:ascii="Cambria" w:hAnsi="Cambria" w:cs="Times New Roman"/>
        </w:rPr>
        <w:t>V = n *K</w:t>
      </w:r>
    </w:p>
    <w:p w:rsidR="00570702" w:rsidRPr="00243954" w:rsidRDefault="00570702" w:rsidP="00E40698">
      <w:pPr>
        <w:autoSpaceDE w:val="0"/>
        <w:autoSpaceDN w:val="0"/>
        <w:adjustRightInd w:val="0"/>
        <w:spacing w:line="276" w:lineRule="auto"/>
        <w:jc w:val="both"/>
        <w:rPr>
          <w:rFonts w:ascii="Cambria" w:hAnsi="Cambria" w:cs="Times New Roman"/>
        </w:rPr>
      </w:pPr>
      <w:r w:rsidRPr="00243954">
        <w:rPr>
          <w:rFonts w:ascii="Cambria" w:hAnsi="Cambria" w:cs="Times New Roman"/>
        </w:rPr>
        <w:t>gdzie:</w:t>
      </w:r>
    </w:p>
    <w:p w:rsidR="00570702" w:rsidRPr="00243954" w:rsidRDefault="00570702" w:rsidP="00E40698">
      <w:pPr>
        <w:autoSpaceDE w:val="0"/>
        <w:autoSpaceDN w:val="0"/>
        <w:adjustRightInd w:val="0"/>
        <w:spacing w:line="276" w:lineRule="auto"/>
        <w:jc w:val="both"/>
        <w:rPr>
          <w:rFonts w:ascii="Cambria" w:hAnsi="Cambria" w:cs="Times New Roman"/>
        </w:rPr>
      </w:pPr>
      <w:r w:rsidRPr="00243954">
        <w:rPr>
          <w:rFonts w:ascii="Cambria" w:hAnsi="Cambria" w:cs="Times New Roman"/>
        </w:rPr>
        <w:t>V - zapotrzebowanie powietrza w danym pomieszczeniu, [m3/h],</w:t>
      </w:r>
    </w:p>
    <w:p w:rsidR="00570702" w:rsidRPr="00243954" w:rsidRDefault="00570702" w:rsidP="00E40698">
      <w:pPr>
        <w:autoSpaceDE w:val="0"/>
        <w:autoSpaceDN w:val="0"/>
        <w:adjustRightInd w:val="0"/>
        <w:spacing w:line="276" w:lineRule="auto"/>
        <w:jc w:val="both"/>
        <w:rPr>
          <w:rFonts w:ascii="Cambria" w:hAnsi="Cambria" w:cs="Times New Roman"/>
        </w:rPr>
      </w:pPr>
      <w:r w:rsidRPr="00243954">
        <w:rPr>
          <w:rFonts w:ascii="Cambria" w:hAnsi="Cambria" w:cs="Times New Roman"/>
        </w:rPr>
        <w:t>n - ilo</w:t>
      </w:r>
      <w:r w:rsidRPr="00243954">
        <w:rPr>
          <w:rFonts w:ascii="Cambria" w:hAnsi="Cambria" w:cs="TimesNewRoman"/>
        </w:rPr>
        <w:t xml:space="preserve">ść </w:t>
      </w:r>
      <w:r w:rsidRPr="00243954">
        <w:rPr>
          <w:rFonts w:ascii="Cambria" w:hAnsi="Cambria" w:cs="Times New Roman"/>
        </w:rPr>
        <w:t>wymian na godzin</w:t>
      </w:r>
      <w:r w:rsidRPr="00243954">
        <w:rPr>
          <w:rFonts w:ascii="Cambria" w:hAnsi="Cambria" w:cs="TimesNewRoman"/>
        </w:rPr>
        <w:t>ę</w:t>
      </w:r>
      <w:r w:rsidRPr="00243954">
        <w:rPr>
          <w:rFonts w:ascii="Cambria" w:hAnsi="Cambria" w:cs="Times New Roman"/>
        </w:rPr>
        <w:t>, [1/h],</w:t>
      </w:r>
    </w:p>
    <w:p w:rsidR="00570702" w:rsidRPr="00243954" w:rsidRDefault="00570702" w:rsidP="00E40698">
      <w:pPr>
        <w:autoSpaceDE w:val="0"/>
        <w:autoSpaceDN w:val="0"/>
        <w:adjustRightInd w:val="0"/>
        <w:spacing w:line="276" w:lineRule="auto"/>
        <w:jc w:val="both"/>
        <w:rPr>
          <w:rFonts w:ascii="Cambria" w:hAnsi="Cambria" w:cs="Times New Roman"/>
        </w:rPr>
      </w:pPr>
      <w:r w:rsidRPr="00243954">
        <w:rPr>
          <w:rFonts w:ascii="Cambria" w:hAnsi="Cambria" w:cs="Times New Roman"/>
        </w:rPr>
        <w:t>K – kubatura pomieszczenia [m3],</w:t>
      </w:r>
    </w:p>
    <w:p w:rsidR="00570702" w:rsidRPr="00243954" w:rsidRDefault="00570702" w:rsidP="00E40698">
      <w:pPr>
        <w:autoSpaceDE w:val="0"/>
        <w:autoSpaceDN w:val="0"/>
        <w:adjustRightInd w:val="0"/>
        <w:spacing w:line="276" w:lineRule="auto"/>
        <w:jc w:val="both"/>
        <w:rPr>
          <w:rFonts w:ascii="Cambria" w:hAnsi="Cambria" w:cs="Times New Roman"/>
        </w:rPr>
      </w:pPr>
    </w:p>
    <w:p w:rsidR="00570702" w:rsidRPr="00243954" w:rsidRDefault="00570702" w:rsidP="00E40698">
      <w:pPr>
        <w:autoSpaceDE w:val="0"/>
        <w:autoSpaceDN w:val="0"/>
        <w:adjustRightInd w:val="0"/>
        <w:spacing w:line="276" w:lineRule="auto"/>
        <w:jc w:val="both"/>
        <w:rPr>
          <w:rFonts w:ascii="Cambria" w:hAnsi="Cambria" w:cs="Times New Roman"/>
        </w:rPr>
      </w:pPr>
      <w:r w:rsidRPr="00243954">
        <w:rPr>
          <w:rFonts w:ascii="Cambria" w:hAnsi="Cambria" w:cs="Times New Roman"/>
        </w:rPr>
        <w:t>z uwzgl</w:t>
      </w:r>
      <w:r w:rsidRPr="00243954">
        <w:rPr>
          <w:rFonts w:ascii="Cambria" w:hAnsi="Cambria" w:cs="TimesNewRoman"/>
        </w:rPr>
        <w:t>ę</w:t>
      </w:r>
      <w:r w:rsidRPr="00243954">
        <w:rPr>
          <w:rFonts w:ascii="Cambria" w:hAnsi="Cambria" w:cs="Times New Roman"/>
        </w:rPr>
        <w:t>dnieniem konieczno</w:t>
      </w:r>
      <w:r w:rsidRPr="00243954">
        <w:rPr>
          <w:rFonts w:ascii="Cambria" w:hAnsi="Cambria" w:cs="TimesNewRoman"/>
        </w:rPr>
        <w:t>ś</w:t>
      </w:r>
      <w:r w:rsidRPr="00243954">
        <w:rPr>
          <w:rFonts w:ascii="Cambria" w:hAnsi="Cambria" w:cs="Times New Roman"/>
        </w:rPr>
        <w:t>ci zapewnienia minimalnej ilo</w:t>
      </w:r>
      <w:r w:rsidRPr="00243954">
        <w:rPr>
          <w:rFonts w:ascii="Cambria" w:hAnsi="Cambria" w:cs="TimesNewRoman"/>
        </w:rPr>
        <w:t>ś</w:t>
      </w:r>
      <w:r w:rsidRPr="00243954">
        <w:rPr>
          <w:rFonts w:ascii="Cambria" w:hAnsi="Cambria" w:cs="Times New Roman"/>
        </w:rPr>
        <w:t xml:space="preserve">ci powietrza </w:t>
      </w:r>
      <w:r w:rsidRPr="00243954">
        <w:rPr>
          <w:rFonts w:ascii="Cambria" w:hAnsi="Cambria" w:cs="TimesNewRoman"/>
        </w:rPr>
        <w:t>ś</w:t>
      </w:r>
      <w:r w:rsidRPr="00243954">
        <w:rPr>
          <w:rFonts w:ascii="Cambria" w:hAnsi="Cambria" w:cs="Times New Roman"/>
        </w:rPr>
        <w:t>wie</w:t>
      </w:r>
      <w:r w:rsidRPr="00243954">
        <w:rPr>
          <w:rFonts w:ascii="Cambria" w:hAnsi="Cambria" w:cs="TimesNewRoman"/>
        </w:rPr>
        <w:t>ż</w:t>
      </w:r>
      <w:r w:rsidRPr="00243954">
        <w:rPr>
          <w:rFonts w:ascii="Cambria" w:hAnsi="Cambria" w:cs="Times New Roman"/>
        </w:rPr>
        <w:t>ego</w:t>
      </w:r>
    </w:p>
    <w:p w:rsidR="00570702" w:rsidRDefault="00570702" w:rsidP="00E40698">
      <w:pPr>
        <w:autoSpaceDE w:val="0"/>
        <w:autoSpaceDN w:val="0"/>
        <w:adjustRightInd w:val="0"/>
        <w:spacing w:line="276" w:lineRule="auto"/>
        <w:jc w:val="both"/>
        <w:rPr>
          <w:rFonts w:ascii="Cambria" w:hAnsi="Cambria" w:cs="Times New Roman"/>
        </w:rPr>
      </w:pPr>
      <w:r w:rsidRPr="00243954">
        <w:rPr>
          <w:rFonts w:ascii="Cambria" w:hAnsi="Cambria" w:cs="Times New Roman"/>
        </w:rPr>
        <w:t>przypadaj</w:t>
      </w:r>
      <w:r w:rsidRPr="00243954">
        <w:rPr>
          <w:rFonts w:ascii="Cambria" w:hAnsi="Cambria" w:cs="TimesNewRoman"/>
        </w:rPr>
        <w:t>ą</w:t>
      </w:r>
      <w:r w:rsidRPr="00243954">
        <w:rPr>
          <w:rFonts w:ascii="Cambria" w:hAnsi="Cambria" w:cs="Times New Roman"/>
        </w:rPr>
        <w:t>cego na osob</w:t>
      </w:r>
      <w:r w:rsidRPr="00243954">
        <w:rPr>
          <w:rFonts w:ascii="Cambria" w:hAnsi="Cambria" w:cs="TimesNewRoman"/>
        </w:rPr>
        <w:t xml:space="preserve">ę </w:t>
      </w:r>
      <w:r w:rsidRPr="00243954">
        <w:rPr>
          <w:rFonts w:ascii="Cambria" w:hAnsi="Cambria" w:cs="Times New Roman"/>
        </w:rPr>
        <w:t>przebywaj</w:t>
      </w:r>
      <w:r w:rsidRPr="00243954">
        <w:rPr>
          <w:rFonts w:ascii="Cambria" w:hAnsi="Cambria" w:cs="TimesNewRoman"/>
        </w:rPr>
        <w:t>ą</w:t>
      </w:r>
      <w:r w:rsidRPr="00243954">
        <w:rPr>
          <w:rFonts w:ascii="Cambria" w:hAnsi="Cambria" w:cs="Times New Roman"/>
        </w:rPr>
        <w:t>c</w:t>
      </w:r>
      <w:r w:rsidRPr="00243954">
        <w:rPr>
          <w:rFonts w:ascii="Cambria" w:hAnsi="Cambria" w:cs="TimesNewRoman"/>
        </w:rPr>
        <w:t xml:space="preserve">ą </w:t>
      </w:r>
      <w:r w:rsidRPr="00243954">
        <w:rPr>
          <w:rFonts w:ascii="Cambria" w:hAnsi="Cambria" w:cs="Times New Roman"/>
        </w:rPr>
        <w:t>w pomieszczeniu wentylowanym V=</w:t>
      </w:r>
      <w:r w:rsidR="004E5AEB">
        <w:rPr>
          <w:rFonts w:ascii="Cambria" w:hAnsi="Cambria" w:cs="Times New Roman"/>
        </w:rPr>
        <w:t>2</w:t>
      </w:r>
      <w:r w:rsidRPr="00243954">
        <w:rPr>
          <w:rFonts w:ascii="Cambria" w:hAnsi="Cambria" w:cs="Times New Roman"/>
        </w:rPr>
        <w:t>0 m3/h/osob</w:t>
      </w:r>
      <w:r w:rsidRPr="00243954">
        <w:rPr>
          <w:rFonts w:ascii="Cambria" w:hAnsi="Cambria" w:cs="TimesNewRoman"/>
        </w:rPr>
        <w:t>ę</w:t>
      </w:r>
      <w:r w:rsidRPr="00243954">
        <w:rPr>
          <w:rFonts w:ascii="Cambria" w:hAnsi="Cambria" w:cs="Times New Roman"/>
        </w:rPr>
        <w:t>.</w:t>
      </w:r>
    </w:p>
    <w:p w:rsidR="0050720D" w:rsidRDefault="0050720D" w:rsidP="00E40698">
      <w:pPr>
        <w:autoSpaceDE w:val="0"/>
        <w:autoSpaceDN w:val="0"/>
        <w:adjustRightInd w:val="0"/>
        <w:spacing w:line="276" w:lineRule="auto"/>
        <w:jc w:val="both"/>
        <w:rPr>
          <w:rFonts w:ascii="Cambria" w:hAnsi="Cambria" w:cs="Times New Roman"/>
        </w:rPr>
      </w:pPr>
      <w:r>
        <w:rPr>
          <w:rFonts w:ascii="Cambria" w:hAnsi="Cambria" w:cs="Times New Roman"/>
        </w:rPr>
        <w:t xml:space="preserve">Dla każdego dziecka przewidziano 15m3/h. </w:t>
      </w:r>
    </w:p>
    <w:p w:rsidR="00570702" w:rsidRPr="00570702" w:rsidRDefault="00570702" w:rsidP="00E40698">
      <w:pPr>
        <w:pStyle w:val="Nagwek1"/>
        <w:keepLines/>
        <w:numPr>
          <w:ilvl w:val="1"/>
          <w:numId w:val="8"/>
        </w:numPr>
        <w:tabs>
          <w:tab w:val="clear" w:pos="1514"/>
          <w:tab w:val="clear" w:pos="9102"/>
        </w:tabs>
        <w:suppressAutoHyphens w:val="0"/>
        <w:spacing w:before="480" w:after="0" w:line="240" w:lineRule="auto"/>
        <w:ind w:left="0" w:firstLine="0"/>
        <w:rPr>
          <w:i/>
          <w:color w:val="auto"/>
          <w:sz w:val="22"/>
          <w:szCs w:val="22"/>
          <w:u w:val="single"/>
        </w:rPr>
      </w:pPr>
      <w:bookmarkStart w:id="32" w:name="_Toc486852924"/>
      <w:bookmarkStart w:id="33" w:name="_Toc517797792"/>
      <w:r w:rsidRPr="00570702">
        <w:rPr>
          <w:i/>
          <w:color w:val="auto"/>
          <w:sz w:val="22"/>
          <w:szCs w:val="22"/>
          <w:u w:val="single"/>
        </w:rPr>
        <w:lastRenderedPageBreak/>
        <w:t>Otwory rewizyjne.</w:t>
      </w:r>
      <w:bookmarkEnd w:id="32"/>
      <w:bookmarkEnd w:id="33"/>
    </w:p>
    <w:p w:rsidR="00570702" w:rsidRPr="00D6787A" w:rsidRDefault="00570702"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Wszystkie składowe instalacji wentylacji muszą być przystosowane do łatwego czyszczenia, łatwo dostępne i bez zarzutu pod względem higienicznym.</w:t>
      </w:r>
    </w:p>
    <w:p w:rsidR="00570702" w:rsidRPr="00D6787A" w:rsidRDefault="00570702"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Zakłada się, że czyszczenie kanałów będzie odbywało poprzez otwory rewizyjne</w:t>
      </w:r>
    </w:p>
    <w:p w:rsidR="00570702" w:rsidRPr="00D6787A" w:rsidRDefault="00570702"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zamontowane na kanałach wentylacyjnych oraz miejscowo poprzez czasowy demontaż elementów nawiewnych i wywiewnych.</w:t>
      </w:r>
    </w:p>
    <w:p w:rsidR="00570702" w:rsidRPr="00D6787A" w:rsidRDefault="00570702"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Podstawowe wymagania dotyczące elementów składowych sieci przewodów, których</w:t>
      </w:r>
    </w:p>
    <w:p w:rsidR="00570702" w:rsidRPr="00D6787A" w:rsidRDefault="00570702"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zadaniem jest ułatwienie konserwacji podano w PN-EN 12097. Ogólne wymagania tej</w:t>
      </w:r>
    </w:p>
    <w:p w:rsidR="00570702" w:rsidRPr="00D6787A" w:rsidRDefault="00570702"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normy mają zastosowanie do wszystkich przewodów, elementów składowych sieci</w:t>
      </w:r>
    </w:p>
    <w:p w:rsidR="00570702" w:rsidRPr="00D6787A" w:rsidRDefault="00570702"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przewodów i urządzeń instalacji wentylacji.</w:t>
      </w:r>
    </w:p>
    <w:p w:rsidR="00570702" w:rsidRPr="00D6787A" w:rsidRDefault="00570702"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W celu zapewnienia prawidłowego dostępu do czyszczenia kanały wentylacyjne należy</w:t>
      </w:r>
    </w:p>
    <w:p w:rsidR="00570702" w:rsidRPr="00D6787A" w:rsidRDefault="00570702"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wyposażyć w otwory rewizyjne w okolicy łuków i kolan oraz w odcinkach prostych.</w:t>
      </w:r>
    </w:p>
    <w:p w:rsidR="00570702" w:rsidRPr="00D6787A" w:rsidRDefault="00570702"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Sieć przewodów należy wyposażyć w taką liczbę pokryw rewizyjnych, która zapewni, że</w:t>
      </w:r>
    </w:p>
    <w:p w:rsidR="00570702" w:rsidRPr="00D6787A" w:rsidRDefault="00570702"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żadna część sieci przewodów nie zawiera więcej niż:</w:t>
      </w:r>
    </w:p>
    <w:p w:rsidR="00570702" w:rsidRPr="00D6787A" w:rsidRDefault="00570702"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a) jedną zmianę średnicy, licząc od pokrywy rewizyjnej;</w:t>
      </w:r>
    </w:p>
    <w:p w:rsidR="00570702" w:rsidRPr="00D6787A" w:rsidRDefault="00570702"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b) jedną zmianę kierunku, większą niż 45°, licząc od pokrywy rewizyjnej;</w:t>
      </w:r>
    </w:p>
    <w:p w:rsidR="00570702" w:rsidRPr="00D6787A" w:rsidRDefault="00570702"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c) 7,7 m przewodu, licząc od pokrywy rewizyjnej.</w:t>
      </w:r>
    </w:p>
    <w:p w:rsidR="00570702" w:rsidRPr="00D6787A" w:rsidRDefault="00570702"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W odcinkach poziomych prostych sieci przewodów maksymalny odstęp między pokrywami rewizyjnymi nie powinien przekraczać 10m. Część górna i dolna pionu wentylacyjnego powinny być wyposażone w pokrywy rewizyjne. Przewody giętkie należy uzupełnić sztywnymi elementami rewizyjnymi co najmniej co 6 m.</w:t>
      </w:r>
    </w:p>
    <w:p w:rsidR="00570702" w:rsidRPr="00D6787A" w:rsidRDefault="00570702"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Minimalne wymiary otworów rewizyjnych oraz minimalne wymagania dotyczące dostępu do elementów zamontowanych wewnątrz przewodów podano w PN-EN 12097.</w:t>
      </w:r>
    </w:p>
    <w:p w:rsidR="00570702" w:rsidRPr="00D6787A" w:rsidRDefault="00570702" w:rsidP="00E40698">
      <w:pPr>
        <w:spacing w:line="276" w:lineRule="auto"/>
        <w:jc w:val="center"/>
        <w:rPr>
          <w:rFonts w:ascii="Cambria" w:hAnsi="Cambria" w:cs="Arial"/>
          <w:szCs w:val="22"/>
        </w:rPr>
      </w:pPr>
    </w:p>
    <w:p w:rsidR="00570702" w:rsidRPr="00794786" w:rsidRDefault="00570702" w:rsidP="00E40698">
      <w:pPr>
        <w:pStyle w:val="Nagwek1"/>
        <w:keepLines/>
        <w:numPr>
          <w:ilvl w:val="1"/>
          <w:numId w:val="8"/>
        </w:numPr>
        <w:tabs>
          <w:tab w:val="clear" w:pos="1514"/>
          <w:tab w:val="clear" w:pos="9102"/>
        </w:tabs>
        <w:suppressAutoHyphens w:val="0"/>
        <w:spacing w:before="480" w:after="0" w:line="240" w:lineRule="auto"/>
        <w:ind w:left="0" w:firstLine="0"/>
        <w:rPr>
          <w:i/>
          <w:color w:val="auto"/>
          <w:sz w:val="22"/>
          <w:szCs w:val="22"/>
          <w:u w:val="single"/>
        </w:rPr>
      </w:pPr>
      <w:bookmarkStart w:id="34" w:name="_Toc484106436"/>
      <w:bookmarkStart w:id="35" w:name="_Toc517797793"/>
      <w:r w:rsidRPr="00794786">
        <w:rPr>
          <w:i/>
          <w:color w:val="auto"/>
          <w:sz w:val="22"/>
          <w:szCs w:val="22"/>
          <w:u w:val="single"/>
        </w:rPr>
        <w:t>Wymagania dotyczące systemu kanałów wentylacyjnych, nawiewników i</w:t>
      </w:r>
      <w:r>
        <w:rPr>
          <w:i/>
          <w:color w:val="auto"/>
          <w:sz w:val="22"/>
          <w:szCs w:val="22"/>
          <w:u w:val="single"/>
        </w:rPr>
        <w:t xml:space="preserve"> </w:t>
      </w:r>
      <w:r w:rsidRPr="00794786">
        <w:rPr>
          <w:i/>
          <w:color w:val="auto"/>
          <w:sz w:val="22"/>
          <w:szCs w:val="22"/>
          <w:u w:val="single"/>
        </w:rPr>
        <w:t>wywiewników.</w:t>
      </w:r>
      <w:bookmarkEnd w:id="34"/>
      <w:bookmarkEnd w:id="35"/>
    </w:p>
    <w:p w:rsidR="00570702" w:rsidRPr="00243954" w:rsidRDefault="00570702" w:rsidP="00E40698">
      <w:pPr>
        <w:autoSpaceDE w:val="0"/>
        <w:autoSpaceDN w:val="0"/>
        <w:adjustRightInd w:val="0"/>
        <w:spacing w:line="276" w:lineRule="auto"/>
        <w:jc w:val="both"/>
        <w:rPr>
          <w:rFonts w:ascii="Cambria" w:hAnsi="Cambria" w:cs="Times New Roman"/>
          <w:i/>
          <w:iCs/>
        </w:rPr>
      </w:pPr>
      <w:r w:rsidRPr="00243954">
        <w:rPr>
          <w:rFonts w:ascii="Cambria" w:hAnsi="Cambria" w:cs="Times New Roman"/>
          <w:i/>
          <w:iCs/>
        </w:rPr>
        <w:t>System wentylacyjny – przewody okr</w:t>
      </w:r>
      <w:r w:rsidRPr="00243954">
        <w:rPr>
          <w:rFonts w:ascii="Cambria" w:hAnsi="Cambria" w:cs="TimesNewRoman,Italic"/>
          <w:i/>
          <w:iCs/>
        </w:rPr>
        <w:t>ą</w:t>
      </w:r>
      <w:r w:rsidRPr="00243954">
        <w:rPr>
          <w:rFonts w:ascii="Cambria" w:hAnsi="Cambria" w:cs="Times New Roman"/>
          <w:i/>
          <w:iCs/>
        </w:rPr>
        <w:t>głe .</w:t>
      </w:r>
    </w:p>
    <w:p w:rsidR="00570702" w:rsidRPr="00243954" w:rsidRDefault="00570702" w:rsidP="00E40698">
      <w:pPr>
        <w:pStyle w:val="Akapitzlist"/>
        <w:numPr>
          <w:ilvl w:val="0"/>
          <w:numId w:val="4"/>
        </w:numPr>
        <w:autoSpaceDE w:val="0"/>
        <w:autoSpaceDN w:val="0"/>
        <w:adjustRightInd w:val="0"/>
        <w:spacing w:after="0"/>
        <w:ind w:left="0" w:firstLine="0"/>
        <w:jc w:val="both"/>
        <w:rPr>
          <w:rFonts w:ascii="Cambria" w:hAnsi="Cambria"/>
        </w:rPr>
      </w:pPr>
      <w:r w:rsidRPr="00243954">
        <w:rPr>
          <w:rFonts w:ascii="Cambria" w:hAnsi="Cambria"/>
        </w:rPr>
        <w:t>Kanały i kształtki wentylacyjne o przekroju okr</w:t>
      </w:r>
      <w:r w:rsidRPr="00243954">
        <w:rPr>
          <w:rFonts w:ascii="Cambria" w:hAnsi="Cambria" w:cs="TimesNewRoman"/>
        </w:rPr>
        <w:t>ą</w:t>
      </w:r>
      <w:r w:rsidRPr="00243954">
        <w:rPr>
          <w:rFonts w:ascii="Cambria" w:hAnsi="Cambria"/>
        </w:rPr>
        <w:t>głym. Elementy tego systemu</w:t>
      </w:r>
    </w:p>
    <w:p w:rsidR="00570702" w:rsidRPr="00243954" w:rsidRDefault="00570702" w:rsidP="00E40698">
      <w:pPr>
        <w:autoSpaceDE w:val="0"/>
        <w:autoSpaceDN w:val="0"/>
        <w:adjustRightInd w:val="0"/>
        <w:spacing w:line="276" w:lineRule="auto"/>
        <w:jc w:val="both"/>
        <w:rPr>
          <w:rFonts w:ascii="Cambria" w:hAnsi="Cambria" w:cs="Times New Roman"/>
        </w:rPr>
      </w:pPr>
      <w:r w:rsidRPr="00243954">
        <w:rPr>
          <w:rFonts w:ascii="Cambria" w:hAnsi="Cambria" w:cs="Times New Roman"/>
        </w:rPr>
        <w:t>wykonane s</w:t>
      </w:r>
      <w:r w:rsidRPr="00243954">
        <w:rPr>
          <w:rFonts w:ascii="Cambria" w:hAnsi="Cambria" w:cs="TimesNewRoman"/>
        </w:rPr>
        <w:t xml:space="preserve">ą </w:t>
      </w:r>
      <w:r w:rsidRPr="00243954">
        <w:rPr>
          <w:rFonts w:ascii="Cambria" w:hAnsi="Cambria" w:cs="Times New Roman"/>
        </w:rPr>
        <w:t>z fabrycznie zamontowan</w:t>
      </w:r>
      <w:r w:rsidRPr="00243954">
        <w:rPr>
          <w:rFonts w:ascii="Cambria" w:hAnsi="Cambria" w:cs="TimesNewRoman"/>
        </w:rPr>
        <w:t xml:space="preserve">ą </w:t>
      </w:r>
      <w:r w:rsidRPr="00243954">
        <w:rPr>
          <w:rFonts w:ascii="Cambria" w:hAnsi="Cambria" w:cs="Times New Roman"/>
        </w:rPr>
        <w:t>uszczelk</w:t>
      </w:r>
      <w:r w:rsidRPr="00243954">
        <w:rPr>
          <w:rFonts w:ascii="Cambria" w:hAnsi="Cambria" w:cs="TimesNewRoman"/>
        </w:rPr>
        <w:t xml:space="preserve">ą </w:t>
      </w:r>
      <w:r w:rsidRPr="00243954">
        <w:rPr>
          <w:rFonts w:ascii="Cambria" w:hAnsi="Cambria" w:cs="Times New Roman"/>
        </w:rPr>
        <w:t>z gumy EPDM. System spełnia</w:t>
      </w:r>
    </w:p>
    <w:p w:rsidR="00570702" w:rsidRPr="00243954" w:rsidRDefault="00570702" w:rsidP="00E40698">
      <w:pPr>
        <w:autoSpaceDE w:val="0"/>
        <w:autoSpaceDN w:val="0"/>
        <w:adjustRightInd w:val="0"/>
        <w:spacing w:line="276" w:lineRule="auto"/>
        <w:jc w:val="both"/>
        <w:rPr>
          <w:rFonts w:ascii="Cambria" w:hAnsi="Cambria" w:cs="Times New Roman"/>
        </w:rPr>
      </w:pPr>
      <w:r w:rsidRPr="00243954">
        <w:rPr>
          <w:rFonts w:ascii="Cambria" w:hAnsi="Cambria" w:cs="Times New Roman"/>
        </w:rPr>
        <w:t>klas</w:t>
      </w:r>
      <w:r w:rsidRPr="00243954">
        <w:rPr>
          <w:rFonts w:ascii="Cambria" w:hAnsi="Cambria" w:cs="TimesNewRoman"/>
        </w:rPr>
        <w:t xml:space="preserve">ę </w:t>
      </w:r>
      <w:r w:rsidRPr="00243954">
        <w:rPr>
          <w:rFonts w:ascii="Cambria" w:hAnsi="Cambria" w:cs="Times New Roman"/>
        </w:rPr>
        <w:t>szczelno</w:t>
      </w:r>
      <w:r w:rsidRPr="00243954">
        <w:rPr>
          <w:rFonts w:ascii="Cambria" w:hAnsi="Cambria" w:cs="TimesNewRoman"/>
        </w:rPr>
        <w:t>ś</w:t>
      </w:r>
      <w:r w:rsidRPr="00243954">
        <w:rPr>
          <w:rFonts w:ascii="Cambria" w:hAnsi="Cambria" w:cs="Times New Roman"/>
        </w:rPr>
        <w:t>ci minimum C zgodnie z PN-EN 12237.</w:t>
      </w:r>
    </w:p>
    <w:p w:rsidR="00570702" w:rsidRPr="00243954" w:rsidRDefault="00570702" w:rsidP="00E40698">
      <w:pPr>
        <w:pStyle w:val="Akapitzlist"/>
        <w:numPr>
          <w:ilvl w:val="0"/>
          <w:numId w:val="4"/>
        </w:numPr>
        <w:autoSpaceDE w:val="0"/>
        <w:autoSpaceDN w:val="0"/>
        <w:adjustRightInd w:val="0"/>
        <w:spacing w:after="0"/>
        <w:ind w:left="0" w:firstLine="0"/>
        <w:jc w:val="both"/>
        <w:rPr>
          <w:rFonts w:ascii="Cambria" w:hAnsi="Cambria"/>
        </w:rPr>
      </w:pPr>
      <w:r w:rsidRPr="00243954">
        <w:rPr>
          <w:rFonts w:ascii="Cambria" w:hAnsi="Cambria"/>
        </w:rPr>
        <w:t>Klasę szczelności systemu należy potwierdzić pomiarami zgodnie z normą PN-EN 12237.</w:t>
      </w:r>
    </w:p>
    <w:p w:rsidR="00570702" w:rsidRPr="00243954" w:rsidRDefault="00570702" w:rsidP="00E40698">
      <w:pPr>
        <w:pStyle w:val="Akapitzlist"/>
        <w:numPr>
          <w:ilvl w:val="0"/>
          <w:numId w:val="4"/>
        </w:numPr>
        <w:autoSpaceDE w:val="0"/>
        <w:autoSpaceDN w:val="0"/>
        <w:adjustRightInd w:val="0"/>
        <w:spacing w:after="0"/>
        <w:ind w:left="0" w:firstLine="0"/>
        <w:jc w:val="both"/>
        <w:rPr>
          <w:rFonts w:ascii="Cambria" w:hAnsi="Cambria"/>
        </w:rPr>
      </w:pPr>
      <w:r w:rsidRPr="00243954">
        <w:rPr>
          <w:rFonts w:ascii="Cambria" w:hAnsi="Cambria"/>
        </w:rPr>
        <w:t>Guma EPDM jest odporna na ozon i promieniowanie ultrafioletowe, jednocześnie</w:t>
      </w:r>
    </w:p>
    <w:p w:rsidR="00570702" w:rsidRPr="00243954" w:rsidRDefault="00570702" w:rsidP="00E40698">
      <w:pPr>
        <w:pStyle w:val="Akapitzlist"/>
        <w:autoSpaceDE w:val="0"/>
        <w:autoSpaceDN w:val="0"/>
        <w:adjustRightInd w:val="0"/>
        <w:spacing w:after="0"/>
        <w:ind w:left="0"/>
        <w:jc w:val="both"/>
        <w:rPr>
          <w:rFonts w:ascii="Cambria" w:hAnsi="Cambria"/>
        </w:rPr>
      </w:pPr>
      <w:r w:rsidRPr="00243954">
        <w:rPr>
          <w:rFonts w:ascii="Cambria" w:hAnsi="Cambria"/>
        </w:rPr>
        <w:t>będąc odporną na wahania temperatury od –30°C do 100°C (okresowe obciążenie do 120°C). System zachowuje swoje właściwości przy ciśnieniach dodatnich do 3000 Pa i ujemnych do 5000 Pa.</w:t>
      </w:r>
    </w:p>
    <w:p w:rsidR="00570702" w:rsidRPr="00243954" w:rsidRDefault="00570702" w:rsidP="00E40698">
      <w:pPr>
        <w:pStyle w:val="Akapitzlist"/>
        <w:numPr>
          <w:ilvl w:val="0"/>
          <w:numId w:val="4"/>
        </w:numPr>
        <w:autoSpaceDE w:val="0"/>
        <w:autoSpaceDN w:val="0"/>
        <w:adjustRightInd w:val="0"/>
        <w:spacing w:after="0"/>
        <w:ind w:left="0" w:firstLine="0"/>
        <w:jc w:val="both"/>
        <w:rPr>
          <w:rFonts w:ascii="Cambria" w:hAnsi="Cambria"/>
        </w:rPr>
      </w:pPr>
      <w:r w:rsidRPr="00243954">
        <w:rPr>
          <w:rFonts w:ascii="Cambria" w:hAnsi="Cambria"/>
        </w:rPr>
        <w:t>Dla prawidłowego ułożenia uszczelki po montażu, uszczelka jest mechanicznie</w:t>
      </w:r>
    </w:p>
    <w:p w:rsidR="00570702" w:rsidRPr="00243954" w:rsidRDefault="00570702" w:rsidP="00E40698">
      <w:pPr>
        <w:pStyle w:val="Akapitzlist"/>
        <w:autoSpaceDE w:val="0"/>
        <w:autoSpaceDN w:val="0"/>
        <w:adjustRightInd w:val="0"/>
        <w:spacing w:after="0"/>
        <w:ind w:left="0"/>
        <w:jc w:val="both"/>
        <w:rPr>
          <w:rFonts w:ascii="Cambria" w:hAnsi="Cambria"/>
        </w:rPr>
      </w:pPr>
      <w:r w:rsidRPr="00243954">
        <w:rPr>
          <w:rFonts w:ascii="Cambria" w:hAnsi="Cambria"/>
        </w:rPr>
        <w:t>połączona z kształtką przy pomocy taśmy stalowej.</w:t>
      </w:r>
    </w:p>
    <w:p w:rsidR="00570702" w:rsidRPr="00243954" w:rsidRDefault="00570702" w:rsidP="00E40698">
      <w:pPr>
        <w:pStyle w:val="Akapitzlist"/>
        <w:numPr>
          <w:ilvl w:val="0"/>
          <w:numId w:val="4"/>
        </w:numPr>
        <w:autoSpaceDE w:val="0"/>
        <w:autoSpaceDN w:val="0"/>
        <w:adjustRightInd w:val="0"/>
        <w:spacing w:after="0"/>
        <w:ind w:left="0" w:firstLine="0"/>
        <w:jc w:val="both"/>
        <w:rPr>
          <w:rFonts w:ascii="Cambria" w:hAnsi="Cambria"/>
        </w:rPr>
      </w:pPr>
      <w:r w:rsidRPr="00243954">
        <w:rPr>
          <w:rFonts w:ascii="Cambria" w:hAnsi="Cambria"/>
        </w:rPr>
        <w:t>Zastosowanie kształtek z fabrycznie montowaną uszczelką eliminuje używanie mas uszczelniających zawierających niebezpieczne dla środowiska i przyspieszające korozję rozpuszczalniki.</w:t>
      </w:r>
    </w:p>
    <w:p w:rsidR="00570702" w:rsidRPr="00243954" w:rsidRDefault="00570702" w:rsidP="00E40698">
      <w:pPr>
        <w:pStyle w:val="Akapitzlist"/>
        <w:numPr>
          <w:ilvl w:val="0"/>
          <w:numId w:val="4"/>
        </w:numPr>
        <w:autoSpaceDE w:val="0"/>
        <w:autoSpaceDN w:val="0"/>
        <w:adjustRightInd w:val="0"/>
        <w:spacing w:after="0"/>
        <w:ind w:left="0" w:firstLine="0"/>
        <w:jc w:val="both"/>
        <w:rPr>
          <w:rFonts w:ascii="Cambria" w:hAnsi="Cambria"/>
        </w:rPr>
      </w:pPr>
      <w:r w:rsidRPr="00243954">
        <w:rPr>
          <w:rFonts w:ascii="Cambria" w:hAnsi="Cambria"/>
        </w:rPr>
        <w:t>Dla ułatwienia okresowych przeglądów i czyszczenia instalacji wentylacyjnej, system nie powinien zawierać ostrych krawędzi w postaci śrub i wkrętów jako elementów łączących kształtkę z rurą (zasady BHP ujęte w normie PN-EN 12097).</w:t>
      </w:r>
    </w:p>
    <w:p w:rsidR="00570702" w:rsidRPr="00243954" w:rsidRDefault="00570702" w:rsidP="00E40698">
      <w:pPr>
        <w:autoSpaceDE w:val="0"/>
        <w:autoSpaceDN w:val="0"/>
        <w:adjustRightInd w:val="0"/>
        <w:jc w:val="both"/>
        <w:rPr>
          <w:rFonts w:ascii="Cambria" w:hAnsi="Cambria" w:cs="Times New Roman"/>
        </w:rPr>
      </w:pPr>
    </w:p>
    <w:p w:rsidR="00570702" w:rsidRPr="00243954" w:rsidRDefault="00570702" w:rsidP="00E40698">
      <w:pPr>
        <w:autoSpaceDE w:val="0"/>
        <w:autoSpaceDN w:val="0"/>
        <w:adjustRightInd w:val="0"/>
        <w:spacing w:line="276" w:lineRule="auto"/>
        <w:jc w:val="both"/>
        <w:rPr>
          <w:rFonts w:ascii="Cambria" w:hAnsi="Cambria" w:cs="Times New Roman"/>
        </w:rPr>
      </w:pPr>
      <w:r w:rsidRPr="00243954">
        <w:rPr>
          <w:rFonts w:ascii="Cambria" w:hAnsi="Cambria" w:cs="Times New Roman"/>
        </w:rPr>
        <w:t>System wentylacyjny – przewody prostokątne.</w:t>
      </w:r>
    </w:p>
    <w:p w:rsidR="00570702" w:rsidRPr="00243954" w:rsidRDefault="00570702" w:rsidP="00E40698">
      <w:pPr>
        <w:pStyle w:val="Akapitzlist"/>
        <w:numPr>
          <w:ilvl w:val="0"/>
          <w:numId w:val="4"/>
        </w:numPr>
        <w:autoSpaceDE w:val="0"/>
        <w:autoSpaceDN w:val="0"/>
        <w:adjustRightInd w:val="0"/>
        <w:spacing w:after="0"/>
        <w:ind w:left="0" w:firstLine="0"/>
        <w:jc w:val="both"/>
        <w:rPr>
          <w:rFonts w:ascii="Cambria" w:hAnsi="Cambria"/>
        </w:rPr>
      </w:pPr>
      <w:r w:rsidRPr="00243954">
        <w:rPr>
          <w:rFonts w:ascii="Cambria" w:hAnsi="Cambria"/>
        </w:rPr>
        <w:t>Kanały i kształtki wentylacyjne o przekroju prostokątnym spełniają klasę</w:t>
      </w:r>
    </w:p>
    <w:p w:rsidR="00570702" w:rsidRPr="00243954" w:rsidRDefault="00570702" w:rsidP="00E40698">
      <w:pPr>
        <w:pStyle w:val="Akapitzlist"/>
        <w:numPr>
          <w:ilvl w:val="0"/>
          <w:numId w:val="4"/>
        </w:numPr>
        <w:autoSpaceDE w:val="0"/>
        <w:autoSpaceDN w:val="0"/>
        <w:adjustRightInd w:val="0"/>
        <w:spacing w:after="0"/>
        <w:ind w:left="0" w:firstLine="0"/>
        <w:jc w:val="both"/>
        <w:rPr>
          <w:rFonts w:ascii="Cambria" w:hAnsi="Cambria"/>
        </w:rPr>
      </w:pPr>
      <w:r w:rsidRPr="00243954">
        <w:rPr>
          <w:rFonts w:ascii="Cambria" w:hAnsi="Cambria"/>
        </w:rPr>
        <w:t>szczelności B zgodnie z PN-EN 1507.</w:t>
      </w:r>
    </w:p>
    <w:p w:rsidR="00570702" w:rsidRPr="00243954" w:rsidRDefault="00570702" w:rsidP="00E40698">
      <w:pPr>
        <w:pStyle w:val="Akapitzlist"/>
        <w:numPr>
          <w:ilvl w:val="0"/>
          <w:numId w:val="4"/>
        </w:numPr>
        <w:autoSpaceDE w:val="0"/>
        <w:autoSpaceDN w:val="0"/>
        <w:adjustRightInd w:val="0"/>
        <w:spacing w:after="0"/>
        <w:ind w:left="0" w:firstLine="0"/>
        <w:jc w:val="both"/>
        <w:rPr>
          <w:rFonts w:ascii="Cambria" w:hAnsi="Cambria"/>
        </w:rPr>
      </w:pPr>
      <w:r w:rsidRPr="00243954">
        <w:rPr>
          <w:rFonts w:ascii="Cambria" w:hAnsi="Cambria"/>
        </w:rPr>
        <w:lastRenderedPageBreak/>
        <w:t>Klasę szczelności systemu należy potwierdzić pomiarami zgodnie z normą PN EN 1507.</w:t>
      </w:r>
    </w:p>
    <w:p w:rsidR="00570702" w:rsidRDefault="00570702" w:rsidP="00E40698">
      <w:pPr>
        <w:pStyle w:val="Akapitzlist"/>
        <w:numPr>
          <w:ilvl w:val="0"/>
          <w:numId w:val="4"/>
        </w:numPr>
        <w:autoSpaceDE w:val="0"/>
        <w:autoSpaceDN w:val="0"/>
        <w:adjustRightInd w:val="0"/>
        <w:spacing w:after="0"/>
        <w:ind w:left="0" w:firstLine="0"/>
        <w:jc w:val="both"/>
        <w:rPr>
          <w:rFonts w:ascii="Cambria" w:hAnsi="Cambria"/>
        </w:rPr>
      </w:pPr>
      <w:r w:rsidRPr="00243954">
        <w:rPr>
          <w:rFonts w:ascii="Cambria" w:hAnsi="Cambria"/>
        </w:rPr>
        <w:t>Przy montażu ramki doszczelnić uszczelkami z trudnopalnej gumy.</w:t>
      </w:r>
    </w:p>
    <w:p w:rsidR="00570702" w:rsidRPr="00243954" w:rsidRDefault="00570702" w:rsidP="00570702">
      <w:pPr>
        <w:autoSpaceDE w:val="0"/>
        <w:autoSpaceDN w:val="0"/>
        <w:adjustRightInd w:val="0"/>
        <w:spacing w:line="240" w:lineRule="auto"/>
        <w:jc w:val="both"/>
        <w:rPr>
          <w:rFonts w:ascii="Cambria" w:hAnsi="Cambria" w:cs="Times New Roman"/>
        </w:rPr>
      </w:pPr>
    </w:p>
    <w:p w:rsidR="00570702" w:rsidRPr="00181D9E" w:rsidRDefault="00570702" w:rsidP="00F9289A">
      <w:pPr>
        <w:pStyle w:val="Nagwek1"/>
        <w:keepLines/>
        <w:numPr>
          <w:ilvl w:val="1"/>
          <w:numId w:val="8"/>
        </w:numPr>
        <w:tabs>
          <w:tab w:val="clear" w:pos="1514"/>
          <w:tab w:val="clear" w:pos="9102"/>
        </w:tabs>
        <w:suppressAutoHyphens w:val="0"/>
        <w:spacing w:before="480" w:after="0" w:line="240" w:lineRule="auto"/>
        <w:rPr>
          <w:i/>
          <w:color w:val="auto"/>
          <w:sz w:val="22"/>
          <w:szCs w:val="22"/>
          <w:u w:val="single"/>
        </w:rPr>
      </w:pPr>
      <w:bookmarkStart w:id="36" w:name="_Toc484106437"/>
      <w:bookmarkStart w:id="37" w:name="_Toc517797794"/>
      <w:r w:rsidRPr="00181D9E">
        <w:rPr>
          <w:i/>
          <w:color w:val="auto"/>
          <w:sz w:val="22"/>
          <w:szCs w:val="22"/>
          <w:u w:val="single"/>
        </w:rPr>
        <w:t>Regulacja instalacji wentylacji mechanicznej.</w:t>
      </w:r>
      <w:bookmarkEnd w:id="36"/>
      <w:bookmarkEnd w:id="37"/>
    </w:p>
    <w:p w:rsidR="00570702" w:rsidRPr="00243954" w:rsidRDefault="00570702" w:rsidP="000E5812">
      <w:pPr>
        <w:autoSpaceDE w:val="0"/>
        <w:autoSpaceDN w:val="0"/>
        <w:adjustRightInd w:val="0"/>
        <w:spacing w:line="276" w:lineRule="auto"/>
        <w:ind w:left="284"/>
        <w:jc w:val="both"/>
        <w:rPr>
          <w:rFonts w:ascii="Cambria" w:hAnsi="Cambria" w:cs="Times New Roman"/>
        </w:rPr>
      </w:pPr>
      <w:r w:rsidRPr="00243954">
        <w:rPr>
          <w:rFonts w:ascii="Cambria" w:hAnsi="Cambria" w:cs="Times New Roman"/>
        </w:rPr>
        <w:t>Po wykonaniu sieci przewodów wentylacji mechanicznej nale</w:t>
      </w:r>
      <w:r w:rsidRPr="00243954">
        <w:rPr>
          <w:rFonts w:ascii="Cambria" w:hAnsi="Cambria" w:cs="TimesNewRoman"/>
        </w:rPr>
        <w:t>ż</w:t>
      </w:r>
      <w:r w:rsidRPr="00243954">
        <w:rPr>
          <w:rFonts w:ascii="Cambria" w:hAnsi="Cambria" w:cs="Times New Roman"/>
        </w:rPr>
        <w:t>y układy wyregulowa</w:t>
      </w:r>
      <w:r w:rsidRPr="00243954">
        <w:rPr>
          <w:rFonts w:ascii="Cambria" w:hAnsi="Cambria" w:cs="TimesNewRoman"/>
        </w:rPr>
        <w:t>ć</w:t>
      </w:r>
      <w:r w:rsidRPr="00243954">
        <w:rPr>
          <w:rFonts w:ascii="Cambria" w:hAnsi="Cambria" w:cs="Times New Roman"/>
        </w:rPr>
        <w:t>. Słu</w:t>
      </w:r>
      <w:r w:rsidRPr="00243954">
        <w:rPr>
          <w:rFonts w:ascii="Cambria" w:hAnsi="Cambria" w:cs="TimesNewRoman"/>
        </w:rPr>
        <w:t xml:space="preserve">żą </w:t>
      </w:r>
      <w:r w:rsidRPr="00243954">
        <w:rPr>
          <w:rFonts w:ascii="Cambria" w:hAnsi="Cambria" w:cs="Times New Roman"/>
        </w:rPr>
        <w:t>do tego przepustnice kanałowe znajduj</w:t>
      </w:r>
      <w:r w:rsidRPr="00243954">
        <w:rPr>
          <w:rFonts w:ascii="Cambria" w:hAnsi="Cambria" w:cs="TimesNewRoman"/>
        </w:rPr>
        <w:t>ą</w:t>
      </w:r>
      <w:r w:rsidRPr="00243954">
        <w:rPr>
          <w:rFonts w:ascii="Cambria" w:hAnsi="Cambria" w:cs="Times New Roman"/>
        </w:rPr>
        <w:t>ce si</w:t>
      </w:r>
      <w:r w:rsidRPr="00243954">
        <w:rPr>
          <w:rFonts w:ascii="Cambria" w:hAnsi="Cambria" w:cs="TimesNewRoman"/>
        </w:rPr>
        <w:t xml:space="preserve">ę </w:t>
      </w:r>
      <w:r w:rsidRPr="00243954">
        <w:rPr>
          <w:rFonts w:ascii="Cambria" w:hAnsi="Cambria" w:cs="Times New Roman"/>
        </w:rPr>
        <w:t>na ci</w:t>
      </w:r>
      <w:r w:rsidRPr="00243954">
        <w:rPr>
          <w:rFonts w:ascii="Cambria" w:hAnsi="Cambria" w:cs="TimesNewRoman"/>
        </w:rPr>
        <w:t>ą</w:t>
      </w:r>
      <w:r w:rsidRPr="00243954">
        <w:rPr>
          <w:rFonts w:ascii="Cambria" w:hAnsi="Cambria" w:cs="Times New Roman"/>
        </w:rPr>
        <w:t>gach wentylacyjnych, oraz przepustnice regulacyjne znajduj</w:t>
      </w:r>
      <w:r w:rsidRPr="00243954">
        <w:rPr>
          <w:rFonts w:ascii="Cambria" w:hAnsi="Cambria" w:cs="TimesNewRoman"/>
        </w:rPr>
        <w:t>ą</w:t>
      </w:r>
      <w:r w:rsidRPr="00243954">
        <w:rPr>
          <w:rFonts w:ascii="Cambria" w:hAnsi="Cambria" w:cs="Times New Roman"/>
        </w:rPr>
        <w:t>ce si</w:t>
      </w:r>
      <w:r w:rsidRPr="00243954">
        <w:rPr>
          <w:rFonts w:ascii="Cambria" w:hAnsi="Cambria" w:cs="TimesNewRoman"/>
        </w:rPr>
        <w:t xml:space="preserve">ę </w:t>
      </w:r>
      <w:r w:rsidRPr="00243954">
        <w:rPr>
          <w:rFonts w:ascii="Cambria" w:hAnsi="Cambria" w:cs="Times New Roman"/>
        </w:rPr>
        <w:t>przy elementach nawiewnych i wyci</w:t>
      </w:r>
      <w:r w:rsidRPr="00243954">
        <w:rPr>
          <w:rFonts w:ascii="Cambria" w:hAnsi="Cambria" w:cs="TimesNewRoman"/>
        </w:rPr>
        <w:t>ą</w:t>
      </w:r>
      <w:r w:rsidRPr="00243954">
        <w:rPr>
          <w:rFonts w:ascii="Cambria" w:hAnsi="Cambria" w:cs="Times New Roman"/>
        </w:rPr>
        <w:t>gowych. Przepustnice te nale</w:t>
      </w:r>
      <w:r w:rsidRPr="00243954">
        <w:rPr>
          <w:rFonts w:ascii="Cambria" w:hAnsi="Cambria" w:cs="TimesNewRoman"/>
        </w:rPr>
        <w:t>ż</w:t>
      </w:r>
      <w:r w:rsidRPr="00243954">
        <w:rPr>
          <w:rFonts w:ascii="Cambria" w:hAnsi="Cambria" w:cs="Times New Roman"/>
        </w:rPr>
        <w:t>y ustawi</w:t>
      </w:r>
      <w:r w:rsidRPr="00243954">
        <w:rPr>
          <w:rFonts w:ascii="Cambria" w:hAnsi="Cambria" w:cs="TimesNewRoman"/>
        </w:rPr>
        <w:t xml:space="preserve">ć </w:t>
      </w:r>
      <w:r w:rsidRPr="00243954">
        <w:rPr>
          <w:rFonts w:ascii="Cambria" w:hAnsi="Cambria" w:cs="Times New Roman"/>
        </w:rPr>
        <w:t>w takim poło</w:t>
      </w:r>
      <w:r w:rsidRPr="00243954">
        <w:rPr>
          <w:rFonts w:ascii="Cambria" w:hAnsi="Cambria" w:cs="TimesNewRoman"/>
        </w:rPr>
        <w:t>ż</w:t>
      </w:r>
      <w:r w:rsidRPr="00243954">
        <w:rPr>
          <w:rFonts w:ascii="Cambria" w:hAnsi="Cambria" w:cs="Times New Roman"/>
        </w:rPr>
        <w:t>eniu, aby ilo</w:t>
      </w:r>
      <w:r w:rsidRPr="00243954">
        <w:rPr>
          <w:rFonts w:ascii="Cambria" w:hAnsi="Cambria" w:cs="TimesNewRoman"/>
        </w:rPr>
        <w:t xml:space="preserve">ść </w:t>
      </w:r>
      <w:r w:rsidRPr="00243954">
        <w:rPr>
          <w:rFonts w:ascii="Cambria" w:hAnsi="Cambria" w:cs="Times New Roman"/>
        </w:rPr>
        <w:t>powietrza przepływaj</w:t>
      </w:r>
      <w:r w:rsidRPr="00243954">
        <w:rPr>
          <w:rFonts w:ascii="Cambria" w:hAnsi="Cambria" w:cs="TimesNewRoman"/>
        </w:rPr>
        <w:t>ą</w:t>
      </w:r>
      <w:r w:rsidRPr="00243954">
        <w:rPr>
          <w:rFonts w:ascii="Cambria" w:hAnsi="Cambria" w:cs="Times New Roman"/>
        </w:rPr>
        <w:t>ca przez nawiewniki i wywiewniki zgodna była z ilo</w:t>
      </w:r>
      <w:r w:rsidRPr="00243954">
        <w:rPr>
          <w:rFonts w:ascii="Cambria" w:hAnsi="Cambria" w:cs="TimesNewRoman"/>
        </w:rPr>
        <w:t>ś</w:t>
      </w:r>
      <w:r w:rsidRPr="00243954">
        <w:rPr>
          <w:rFonts w:ascii="Cambria" w:hAnsi="Cambria" w:cs="Times New Roman"/>
        </w:rPr>
        <w:t>ciami pokazanymi na rysunkach. Regulacj</w:t>
      </w:r>
      <w:r w:rsidRPr="00243954">
        <w:rPr>
          <w:rFonts w:ascii="Cambria" w:hAnsi="Cambria" w:cs="TimesNewRoman"/>
        </w:rPr>
        <w:t xml:space="preserve">ę </w:t>
      </w:r>
      <w:r w:rsidRPr="00243954">
        <w:rPr>
          <w:rFonts w:ascii="Cambria" w:hAnsi="Cambria" w:cs="Times New Roman"/>
        </w:rPr>
        <w:t>nale</w:t>
      </w:r>
      <w:r w:rsidRPr="00243954">
        <w:rPr>
          <w:rFonts w:ascii="Cambria" w:hAnsi="Cambria" w:cs="TimesNewRoman"/>
        </w:rPr>
        <w:t>ż</w:t>
      </w:r>
      <w:r w:rsidRPr="00243954">
        <w:rPr>
          <w:rFonts w:ascii="Cambria" w:hAnsi="Cambria" w:cs="Times New Roman"/>
        </w:rPr>
        <w:t>y przeprowadzi</w:t>
      </w:r>
      <w:r w:rsidRPr="00243954">
        <w:rPr>
          <w:rFonts w:ascii="Cambria" w:hAnsi="Cambria" w:cs="TimesNewRoman"/>
        </w:rPr>
        <w:t xml:space="preserve">ć </w:t>
      </w:r>
      <w:r w:rsidRPr="00243954">
        <w:rPr>
          <w:rFonts w:ascii="Cambria" w:hAnsi="Cambria" w:cs="Times New Roman"/>
        </w:rPr>
        <w:t>przed ewentualn</w:t>
      </w:r>
      <w:r w:rsidRPr="00243954">
        <w:rPr>
          <w:rFonts w:ascii="Cambria" w:hAnsi="Cambria" w:cs="TimesNewRoman"/>
        </w:rPr>
        <w:t xml:space="preserve">ą </w:t>
      </w:r>
      <w:r w:rsidRPr="00243954">
        <w:rPr>
          <w:rFonts w:ascii="Cambria" w:hAnsi="Cambria" w:cs="Times New Roman"/>
        </w:rPr>
        <w:t>zabudow</w:t>
      </w:r>
      <w:r w:rsidRPr="00243954">
        <w:rPr>
          <w:rFonts w:ascii="Cambria" w:hAnsi="Cambria" w:cs="TimesNewRoman"/>
        </w:rPr>
        <w:t xml:space="preserve">ą </w:t>
      </w:r>
      <w:r w:rsidRPr="00243954">
        <w:rPr>
          <w:rFonts w:ascii="Cambria" w:hAnsi="Cambria" w:cs="Times New Roman"/>
        </w:rPr>
        <w:t>kanałów.</w:t>
      </w:r>
    </w:p>
    <w:p w:rsidR="00570702" w:rsidRPr="00181D9E" w:rsidRDefault="00570702" w:rsidP="00F9289A">
      <w:pPr>
        <w:pStyle w:val="Nagwek1"/>
        <w:keepLines/>
        <w:numPr>
          <w:ilvl w:val="1"/>
          <w:numId w:val="8"/>
        </w:numPr>
        <w:tabs>
          <w:tab w:val="clear" w:pos="1514"/>
          <w:tab w:val="clear" w:pos="9102"/>
        </w:tabs>
        <w:suppressAutoHyphens w:val="0"/>
        <w:spacing w:before="480" w:after="0" w:line="240" w:lineRule="auto"/>
        <w:rPr>
          <w:i/>
          <w:color w:val="auto"/>
          <w:sz w:val="22"/>
          <w:szCs w:val="22"/>
          <w:u w:val="single"/>
        </w:rPr>
      </w:pPr>
      <w:bookmarkStart w:id="38" w:name="_Toc484106438"/>
      <w:bookmarkStart w:id="39" w:name="_Toc517797795"/>
      <w:r w:rsidRPr="00181D9E">
        <w:rPr>
          <w:i/>
          <w:color w:val="auto"/>
          <w:sz w:val="22"/>
          <w:szCs w:val="22"/>
          <w:u w:val="single"/>
        </w:rPr>
        <w:t>Izolacja termiczna.</w:t>
      </w:r>
      <w:bookmarkEnd w:id="38"/>
      <w:bookmarkEnd w:id="39"/>
    </w:p>
    <w:p w:rsidR="00570702" w:rsidRPr="00243954" w:rsidRDefault="00570702" w:rsidP="000E5812">
      <w:pPr>
        <w:autoSpaceDE w:val="0"/>
        <w:autoSpaceDN w:val="0"/>
        <w:adjustRightInd w:val="0"/>
        <w:spacing w:line="276" w:lineRule="auto"/>
        <w:ind w:left="284"/>
        <w:jc w:val="both"/>
        <w:rPr>
          <w:rFonts w:ascii="Cambria" w:hAnsi="Cambria" w:cs="Times New Roman"/>
        </w:rPr>
      </w:pPr>
      <w:r w:rsidRPr="00243954">
        <w:rPr>
          <w:rFonts w:ascii="Cambria" w:hAnsi="Cambria" w:cs="Times New Roman"/>
        </w:rPr>
        <w:t>Po wykonaniu instalacji kanały wentylacyjne należy zaizolować matą do kanałów wentylacyjnych z folią aluminiową o grubości 40mm</w:t>
      </w:r>
      <w:r w:rsidR="004E5AEB">
        <w:rPr>
          <w:rFonts w:ascii="Cambria" w:hAnsi="Cambria" w:cs="Times New Roman"/>
        </w:rPr>
        <w:t>.</w:t>
      </w:r>
      <w:r w:rsidRPr="00243954">
        <w:rPr>
          <w:rFonts w:ascii="Cambria" w:hAnsi="Cambria" w:cs="Times New Roman"/>
        </w:rPr>
        <w:t xml:space="preserve"> </w:t>
      </w:r>
    </w:p>
    <w:p w:rsidR="00570702" w:rsidRDefault="00570702" w:rsidP="000E5812">
      <w:pPr>
        <w:autoSpaceDE w:val="0"/>
        <w:autoSpaceDN w:val="0"/>
        <w:adjustRightInd w:val="0"/>
        <w:spacing w:line="276" w:lineRule="auto"/>
        <w:ind w:left="284"/>
        <w:jc w:val="both"/>
        <w:rPr>
          <w:rFonts w:ascii="Cambria" w:hAnsi="Cambria" w:cs="Times New Roman"/>
        </w:rPr>
      </w:pPr>
      <w:r w:rsidRPr="00243954">
        <w:rPr>
          <w:rFonts w:ascii="Cambria" w:hAnsi="Cambria" w:cs="Times New Roman"/>
        </w:rPr>
        <w:t>Dodatkowo kanały na dachu budynku nale</w:t>
      </w:r>
      <w:r w:rsidRPr="000E5812">
        <w:rPr>
          <w:rFonts w:ascii="Cambria" w:hAnsi="Cambria" w:cs="Times New Roman"/>
        </w:rPr>
        <w:t>ż</w:t>
      </w:r>
      <w:r w:rsidRPr="00243954">
        <w:rPr>
          <w:rFonts w:ascii="Cambria" w:hAnsi="Cambria" w:cs="Times New Roman"/>
        </w:rPr>
        <w:t>y zabezpieczy</w:t>
      </w:r>
      <w:r w:rsidRPr="000E5812">
        <w:rPr>
          <w:rFonts w:ascii="Cambria" w:hAnsi="Cambria" w:cs="Times New Roman"/>
        </w:rPr>
        <w:t xml:space="preserve">ć </w:t>
      </w:r>
      <w:r w:rsidRPr="00243954">
        <w:rPr>
          <w:rFonts w:ascii="Cambria" w:hAnsi="Cambria" w:cs="Times New Roman"/>
        </w:rPr>
        <w:t>osłon</w:t>
      </w:r>
      <w:r w:rsidRPr="000E5812">
        <w:rPr>
          <w:rFonts w:ascii="Cambria" w:hAnsi="Cambria" w:cs="Times New Roman"/>
        </w:rPr>
        <w:t xml:space="preserve">ą </w:t>
      </w:r>
      <w:r w:rsidRPr="00243954">
        <w:rPr>
          <w:rFonts w:ascii="Cambria" w:hAnsi="Cambria" w:cs="Times New Roman"/>
        </w:rPr>
        <w:t>z płaszcza stalowego.</w:t>
      </w:r>
    </w:p>
    <w:p w:rsidR="0050720D" w:rsidRDefault="0050720D" w:rsidP="000E5812">
      <w:pPr>
        <w:autoSpaceDE w:val="0"/>
        <w:autoSpaceDN w:val="0"/>
        <w:adjustRightInd w:val="0"/>
        <w:spacing w:line="276" w:lineRule="auto"/>
        <w:ind w:left="284"/>
        <w:jc w:val="both"/>
        <w:rPr>
          <w:rFonts w:ascii="Cambria" w:hAnsi="Cambria" w:cs="Times New Roman"/>
        </w:rPr>
      </w:pPr>
    </w:p>
    <w:p w:rsidR="0050720D" w:rsidRPr="0050720D" w:rsidRDefault="0050720D" w:rsidP="00E40698">
      <w:pPr>
        <w:pStyle w:val="Nagwek1"/>
        <w:keepLines/>
        <w:numPr>
          <w:ilvl w:val="0"/>
          <w:numId w:val="8"/>
        </w:numPr>
        <w:tabs>
          <w:tab w:val="clear" w:pos="1514"/>
          <w:tab w:val="clear" w:pos="9102"/>
        </w:tabs>
        <w:suppressAutoHyphens w:val="0"/>
        <w:spacing w:before="480" w:after="0" w:line="240" w:lineRule="auto"/>
        <w:ind w:left="0" w:firstLine="0"/>
        <w:rPr>
          <w:i/>
          <w:color w:val="auto"/>
          <w:sz w:val="22"/>
          <w:szCs w:val="22"/>
          <w:u w:val="single"/>
        </w:rPr>
      </w:pPr>
      <w:bookmarkStart w:id="40" w:name="_Toc394407615"/>
      <w:bookmarkStart w:id="41" w:name="_Toc516479366"/>
      <w:bookmarkStart w:id="42" w:name="_Toc517797796"/>
      <w:r w:rsidRPr="0050720D">
        <w:rPr>
          <w:i/>
          <w:color w:val="auto"/>
          <w:sz w:val="22"/>
          <w:szCs w:val="22"/>
          <w:u w:val="single"/>
        </w:rPr>
        <w:t>Instalacja gazu ziemnego.</w:t>
      </w:r>
      <w:bookmarkEnd w:id="40"/>
      <w:bookmarkEnd w:id="41"/>
      <w:bookmarkEnd w:id="42"/>
    </w:p>
    <w:p w:rsidR="0050720D" w:rsidRPr="0050720D" w:rsidRDefault="0050720D" w:rsidP="00E40698">
      <w:pPr>
        <w:autoSpaceDE w:val="0"/>
        <w:autoSpaceDN w:val="0"/>
        <w:adjustRightInd w:val="0"/>
        <w:spacing w:line="276" w:lineRule="auto"/>
        <w:jc w:val="both"/>
        <w:rPr>
          <w:rFonts w:ascii="Cambria" w:hAnsi="Cambria" w:cs="Times New Roman"/>
        </w:rPr>
      </w:pPr>
      <w:r>
        <w:rPr>
          <w:rFonts w:ascii="Cambria" w:hAnsi="Cambria" w:cs="Times New Roman"/>
        </w:rPr>
        <w:t>Z uwagi na kolizję istniejącej instalacji gazowej z projektowanym budynkiem zaprojektowano przebudowę instalacji.</w:t>
      </w:r>
    </w:p>
    <w:p w:rsidR="0050720D" w:rsidRPr="00E40698" w:rsidRDefault="0050720D" w:rsidP="00E40698">
      <w:pPr>
        <w:autoSpaceDE w:val="0"/>
        <w:autoSpaceDN w:val="0"/>
        <w:adjustRightInd w:val="0"/>
        <w:spacing w:line="276" w:lineRule="auto"/>
        <w:jc w:val="both"/>
        <w:rPr>
          <w:rFonts w:ascii="Cambria" w:hAnsi="Cambria" w:cs="Times New Roman"/>
        </w:rPr>
      </w:pPr>
      <w:r w:rsidRPr="0050720D">
        <w:rPr>
          <w:rFonts w:ascii="Cambria" w:hAnsi="Cambria" w:cs="Times New Roman"/>
        </w:rPr>
        <w:t>Gazociąg zaprojektowano z. rur polietylenowych PE 80 szereg SDR 11 firmy WAVIN METALPLAST –BUK Spółka z o.o. ul. Dobieżyńska 43, Poznań 140-411 64-320 Buk, woj. Wielkopolskie. Połączenia rur polietylenowych należy wykonywać zgodnie z projektem. Osoba wykonująca zgrzewanie winna mieć aktualne uprawnienia energetyczne w zakresie sieci gazowych do 0,5 MPa „E” i „D” uprawnienia zgrzewacza PE/W/ pod nadzorem Kierownika Budowy z uprawnieniami budowlanymi w zakresie kierowania budową sieci gazowych oraz PE/N/. Urządzenia do zgrzewania winny mieć aktualną kalibrację do wykonywania zgrzewów dla danego rodzaju rur ( PE 80, PE 100 ) oraz mogąca zgrzewać kształtki firmy WAVIN. Do zgrzewania elektrooporowego należy używać zgrzewarek automatycznych, w uzasadnionych przypadkach zgrzewarek półautomatycznych. Zgrzewanie powinno być wykonywane w sprzyjających warunkach atmosferycznych przy temp. powyżej 273 °K. Silny wiatr, opady i niskie temperatury obniżają jakoś wykonywanych połączeń. W</w:t>
      </w:r>
      <w:r w:rsidRPr="00E40698">
        <w:rPr>
          <w:rFonts w:ascii="Cambria" w:hAnsi="Cambria" w:cs="Times New Roman"/>
        </w:rPr>
        <w:t xml:space="preserve"> przypadku rur, których końce uległy owalizacji, należy przed wykonaniem zgrzewu przywrócić przekrój kołowy, poprzez zastosowanie odpowiednich</w:t>
      </w:r>
      <w:r w:rsidRPr="003E6BDB">
        <w:t xml:space="preserve"> obejm. Przebieg trasy </w:t>
      </w:r>
      <w:r w:rsidRPr="00E40698">
        <w:rPr>
          <w:rFonts w:ascii="Cambria" w:hAnsi="Cambria" w:cs="Times New Roman"/>
        </w:rPr>
        <w:t xml:space="preserve">oraz materiały, z jakich będzie wykonany przedstawia mapa sytuacyjno – wysokościowa w skali 1:250 oraz profil. </w:t>
      </w:r>
    </w:p>
    <w:p w:rsidR="0050720D" w:rsidRPr="00E40698" w:rsidRDefault="0050720D" w:rsidP="00E40698">
      <w:pPr>
        <w:jc w:val="both"/>
        <w:rPr>
          <w:rFonts w:ascii="Cambria" w:hAnsi="Cambria" w:cs="Times New Roman"/>
        </w:rPr>
      </w:pPr>
    </w:p>
    <w:p w:rsidR="0050720D" w:rsidRPr="00E40698" w:rsidRDefault="0050720D" w:rsidP="00E40698">
      <w:pPr>
        <w:jc w:val="both"/>
        <w:rPr>
          <w:rFonts w:ascii="Cambria" w:hAnsi="Cambria" w:cs="Times New Roman"/>
        </w:rPr>
      </w:pPr>
      <w:r w:rsidRPr="00E40698">
        <w:rPr>
          <w:rFonts w:ascii="Cambria" w:hAnsi="Cambria" w:cs="Times New Roman"/>
        </w:rPr>
        <w:t>OZNAKOWANIE TRASY SIECI GAZOWEJ</w:t>
      </w:r>
    </w:p>
    <w:p w:rsidR="0050720D" w:rsidRPr="00E40698" w:rsidRDefault="0050720D" w:rsidP="00E40698">
      <w:pPr>
        <w:jc w:val="both"/>
        <w:rPr>
          <w:rFonts w:ascii="Cambria" w:hAnsi="Cambria" w:cs="Times New Roman"/>
        </w:rPr>
      </w:pPr>
      <w:r w:rsidRPr="00E40698">
        <w:rPr>
          <w:rFonts w:ascii="Cambria" w:hAnsi="Cambria" w:cs="Times New Roman"/>
        </w:rPr>
        <w:t>Na wysokości 30-40 cm nad gazociągiem ułożyć taśmę ostrzegawczą perforowaną koloru żółtego z napisem. GAZ" o szerokości 0,2 m. posiadającej atest INGiG w Krakowie, a bezpośrednio nad gazociągiem przewód lokalizacyjny. Taśmy ostrzegawcze i lokalizacyjne wykonać zgodnie z ZN-G-3001, oznakowanie trasy sieci gazowej ZN-G-3002, słupki oznaczeniowe i oznaczeniowo – pomiarowe ZN-G-3003, tablice orientacyjne ZN-G-3004.</w:t>
      </w:r>
    </w:p>
    <w:p w:rsidR="0050720D" w:rsidRPr="00E40698" w:rsidRDefault="0050720D" w:rsidP="00E40698">
      <w:pPr>
        <w:jc w:val="both"/>
        <w:rPr>
          <w:rFonts w:ascii="Cambria" w:hAnsi="Cambria" w:cs="Times New Roman"/>
        </w:rPr>
      </w:pPr>
    </w:p>
    <w:p w:rsidR="0050720D" w:rsidRPr="00E40698" w:rsidRDefault="0050720D" w:rsidP="00E40698">
      <w:pPr>
        <w:jc w:val="both"/>
        <w:rPr>
          <w:rFonts w:ascii="Cambria" w:hAnsi="Cambria" w:cs="Times New Roman"/>
        </w:rPr>
      </w:pPr>
      <w:r w:rsidRPr="00E40698">
        <w:rPr>
          <w:rFonts w:ascii="Cambria" w:hAnsi="Cambria" w:cs="Times New Roman"/>
        </w:rPr>
        <w:t xml:space="preserve">SKRZYŻOWANIA Z ISTNIEJĄCYM I PROJEKTOWANYM UZBROJENIEM TERENU </w:t>
      </w:r>
    </w:p>
    <w:p w:rsidR="0050720D" w:rsidRPr="00E40698" w:rsidRDefault="0050720D" w:rsidP="00E40698">
      <w:pPr>
        <w:jc w:val="both"/>
        <w:rPr>
          <w:rFonts w:ascii="Cambria" w:hAnsi="Cambria" w:cs="Times New Roman"/>
        </w:rPr>
      </w:pPr>
      <w:r w:rsidRPr="00E40698">
        <w:rPr>
          <w:rFonts w:ascii="Cambria" w:hAnsi="Cambria" w:cs="Times New Roman"/>
        </w:rPr>
        <w:lastRenderedPageBreak/>
        <w:t>W miejscu skrzyżowań kabla energetycznego z projektowanym gazociągiem na kablu założyć rury osłonowe dwudzielne. Przy skrzyżowaniu kanalizacją mającą bezpośrednie połączenie z budynkiem należy zastosować rurę ochronną z wydmuchem a końcówki rury uszczelnić pianką poliuretanową na długości 20 cm z manszetą termokurczliwą. W przypadku układania gazociągu nad uzbrojeniem podziemnym, w odległościach pionowych nie mniejszych niż odległości podstawowe, nie jest wymagane stosowanie rur osłonowych na gazociągu. Projektowane rury osłonowe zaznaczono na rysunkach. Rury przewodowe, osłonowe i wydmuchowe PE powinny być wykonane zgodnie z normą ZN-G-3150:1996  oraz posiadać certyfikat na znak bezpieczeństwa B.</w:t>
      </w:r>
    </w:p>
    <w:p w:rsidR="0050720D" w:rsidRPr="003E6BDB" w:rsidRDefault="0050720D" w:rsidP="00E40698">
      <w:pPr>
        <w:jc w:val="both"/>
      </w:pPr>
    </w:p>
    <w:p w:rsidR="0050720D" w:rsidRPr="00E40698" w:rsidRDefault="0050720D" w:rsidP="00E40698">
      <w:pPr>
        <w:jc w:val="both"/>
        <w:rPr>
          <w:rFonts w:ascii="Cambria" w:hAnsi="Cambria" w:cs="Times New Roman"/>
        </w:rPr>
      </w:pPr>
      <w:r w:rsidRPr="00E40698">
        <w:rPr>
          <w:rFonts w:ascii="Cambria" w:hAnsi="Cambria" w:cs="Times New Roman"/>
        </w:rPr>
        <w:t>PRACE ZIEMNE</w:t>
      </w:r>
    </w:p>
    <w:p w:rsidR="0050720D" w:rsidRPr="00E40698" w:rsidRDefault="0050720D" w:rsidP="00E40698">
      <w:pPr>
        <w:jc w:val="both"/>
        <w:rPr>
          <w:rFonts w:ascii="Cambria" w:hAnsi="Cambria" w:cs="Times New Roman"/>
        </w:rPr>
      </w:pPr>
      <w:r w:rsidRPr="00E40698">
        <w:rPr>
          <w:rFonts w:ascii="Cambria" w:hAnsi="Cambria" w:cs="Times New Roman"/>
        </w:rPr>
        <w:t>Wykopy wykonywać należy mechanicznie i ręcznie. Wszelkie roboty ziemne w pobliżu innego uzbrojenia podziemnego wykonywać ręcznie z zachowaniem zasad BHP ze szczególną ostrożnością oraz wcześniejszym zabezpieczeniem uzbrojenia podziemnego. Minimalna szerokość wykopów winna wynosić 0,2 m. Dno wykopu należy dokładnie oczyścić z kamieni, korzeni i innych części stałych. Pod gazociągiem powinna być wykonana podsypka z piasku ok. 10 cm, a nad gazociągiem nadsypka z piasku ok. 20 cm. Po oczyszczeniu i wyrównaniu dna wykopu, dokonaniu osypki, ułożeniu gazociągu należy dokonać osypki z piasku zaczynając obsypywać boki rury a następnie częściowo zasypywać wykop pozbawionym kamieniami, korzeni i innych części stałych gruntem rodzimym. Powierzchnie rur należy zabezpieczyć przed bezpośrednim kontaktem z bocznymi ścianami wykopu. P</w:t>
      </w:r>
      <w:r w:rsidRPr="00E40698">
        <w:rPr>
          <w:rFonts w:ascii="Cambria" w:hAnsi="Cambria" w:cs="Times New Roman"/>
        </w:rPr>
        <w:tab/>
        <w:t>odczas układania, rury nie powinny być poddane nadmiernym naprężeniom, wywołanym siłami rozciągającymi. Minimalne przykrycie rurociągu PE powinno wynosić: 0,6 m dla przyłączy, 0,9 m dla gazociągów.</w:t>
      </w:r>
    </w:p>
    <w:p w:rsidR="00570702" w:rsidRPr="00181D9E" w:rsidRDefault="00570702" w:rsidP="00E40698">
      <w:pPr>
        <w:pStyle w:val="Nagwek1"/>
        <w:keepLines/>
        <w:numPr>
          <w:ilvl w:val="0"/>
          <w:numId w:val="8"/>
        </w:numPr>
        <w:tabs>
          <w:tab w:val="clear" w:pos="1514"/>
          <w:tab w:val="clear" w:pos="9102"/>
        </w:tabs>
        <w:suppressAutoHyphens w:val="0"/>
        <w:spacing w:before="480" w:after="0" w:line="240" w:lineRule="auto"/>
        <w:ind w:left="0" w:firstLine="0"/>
        <w:rPr>
          <w:i/>
          <w:color w:val="auto"/>
          <w:sz w:val="22"/>
          <w:szCs w:val="22"/>
          <w:u w:val="single"/>
        </w:rPr>
      </w:pPr>
      <w:bookmarkStart w:id="43" w:name="_Toc484106439"/>
      <w:bookmarkStart w:id="44" w:name="_Toc517797797"/>
      <w:r w:rsidRPr="00181D9E">
        <w:rPr>
          <w:i/>
          <w:color w:val="auto"/>
          <w:sz w:val="22"/>
          <w:szCs w:val="22"/>
          <w:u w:val="single"/>
        </w:rPr>
        <w:t>Wytyczne branżowe.</w:t>
      </w:r>
      <w:bookmarkEnd w:id="43"/>
      <w:bookmarkEnd w:id="44"/>
    </w:p>
    <w:p w:rsidR="00570702" w:rsidRPr="00243954" w:rsidRDefault="00570702" w:rsidP="00E40698">
      <w:pPr>
        <w:autoSpaceDE w:val="0"/>
        <w:autoSpaceDN w:val="0"/>
        <w:adjustRightInd w:val="0"/>
        <w:jc w:val="both"/>
        <w:rPr>
          <w:rFonts w:ascii="Cambria" w:hAnsi="Cambria" w:cs="Times New Roman"/>
          <w:i/>
          <w:iCs/>
        </w:rPr>
      </w:pPr>
      <w:r w:rsidRPr="00243954">
        <w:rPr>
          <w:rFonts w:ascii="Cambria" w:hAnsi="Cambria" w:cs="Times New Roman"/>
          <w:i/>
          <w:iCs/>
        </w:rPr>
        <w:t>Bran</w:t>
      </w:r>
      <w:r w:rsidRPr="00243954">
        <w:rPr>
          <w:rFonts w:ascii="Cambria" w:hAnsi="Cambria" w:cs="TimesNewRoman,Italic"/>
          <w:i/>
          <w:iCs/>
        </w:rPr>
        <w:t>ż</w:t>
      </w:r>
      <w:r w:rsidRPr="00243954">
        <w:rPr>
          <w:rFonts w:ascii="Cambria" w:hAnsi="Cambria" w:cs="Times New Roman"/>
          <w:i/>
          <w:iCs/>
        </w:rPr>
        <w:t>a budowlano-konstrukcyjna.</w:t>
      </w:r>
    </w:p>
    <w:p w:rsidR="00570702" w:rsidRPr="00243954" w:rsidRDefault="00570702" w:rsidP="00E40698">
      <w:pPr>
        <w:pStyle w:val="Akapitzlist"/>
        <w:numPr>
          <w:ilvl w:val="0"/>
          <w:numId w:val="5"/>
        </w:numPr>
        <w:autoSpaceDE w:val="0"/>
        <w:autoSpaceDN w:val="0"/>
        <w:adjustRightInd w:val="0"/>
        <w:spacing w:after="0"/>
        <w:ind w:left="0" w:firstLine="0"/>
        <w:jc w:val="both"/>
        <w:rPr>
          <w:rFonts w:ascii="Cambria" w:hAnsi="Cambria"/>
        </w:rPr>
      </w:pPr>
      <w:r w:rsidRPr="00243954">
        <w:rPr>
          <w:rFonts w:ascii="Cambria" w:hAnsi="Cambria"/>
        </w:rPr>
        <w:t>Wykonać przebicia przez przegrody budowlane.</w:t>
      </w:r>
    </w:p>
    <w:p w:rsidR="00570702" w:rsidRPr="00243954" w:rsidRDefault="00570702" w:rsidP="00E40698">
      <w:pPr>
        <w:pStyle w:val="Akapitzlist"/>
        <w:numPr>
          <w:ilvl w:val="0"/>
          <w:numId w:val="5"/>
        </w:numPr>
        <w:autoSpaceDE w:val="0"/>
        <w:autoSpaceDN w:val="0"/>
        <w:adjustRightInd w:val="0"/>
        <w:spacing w:after="0"/>
        <w:ind w:left="0" w:firstLine="0"/>
        <w:jc w:val="both"/>
        <w:rPr>
          <w:rFonts w:ascii="Cambria" w:hAnsi="Cambria"/>
        </w:rPr>
      </w:pPr>
      <w:r w:rsidRPr="00243954">
        <w:rPr>
          <w:rFonts w:ascii="Cambria" w:hAnsi="Cambria"/>
        </w:rPr>
        <w:t xml:space="preserve">Wykonać konstrukcje wsporcze </w:t>
      </w:r>
      <w:r w:rsidR="00BE057B">
        <w:rPr>
          <w:rFonts w:ascii="Cambria" w:hAnsi="Cambria"/>
        </w:rPr>
        <w:t>pod urządzenia</w:t>
      </w:r>
      <w:r w:rsidRPr="00243954">
        <w:rPr>
          <w:rFonts w:ascii="Cambria" w:hAnsi="Cambria"/>
        </w:rPr>
        <w:t>.</w:t>
      </w:r>
    </w:p>
    <w:p w:rsidR="00570702" w:rsidRPr="00243954" w:rsidRDefault="00570702" w:rsidP="00E40698">
      <w:pPr>
        <w:pStyle w:val="Akapitzlist"/>
        <w:numPr>
          <w:ilvl w:val="0"/>
          <w:numId w:val="5"/>
        </w:numPr>
        <w:autoSpaceDE w:val="0"/>
        <w:autoSpaceDN w:val="0"/>
        <w:adjustRightInd w:val="0"/>
        <w:spacing w:after="0"/>
        <w:ind w:left="0" w:firstLine="0"/>
        <w:jc w:val="both"/>
        <w:rPr>
          <w:rFonts w:ascii="Cambria" w:hAnsi="Cambria"/>
        </w:rPr>
      </w:pPr>
      <w:r w:rsidRPr="00243954">
        <w:rPr>
          <w:rFonts w:ascii="Cambria" w:hAnsi="Cambria"/>
        </w:rPr>
        <w:t>Zamontować podstawy dachowe pod wyrzutnie dachowe znajdujące się na dach budynku.</w:t>
      </w:r>
    </w:p>
    <w:p w:rsidR="00570702" w:rsidRPr="00243954" w:rsidRDefault="00570702" w:rsidP="00E40698">
      <w:pPr>
        <w:autoSpaceDE w:val="0"/>
        <w:autoSpaceDN w:val="0"/>
        <w:adjustRightInd w:val="0"/>
        <w:spacing w:line="276" w:lineRule="auto"/>
        <w:jc w:val="both"/>
        <w:rPr>
          <w:rFonts w:ascii="Cambria" w:hAnsi="Cambria" w:cs="Times New Roman"/>
          <w:i/>
          <w:iCs/>
        </w:rPr>
      </w:pPr>
      <w:r w:rsidRPr="00243954">
        <w:rPr>
          <w:rFonts w:ascii="Cambria" w:hAnsi="Cambria" w:cs="Times New Roman"/>
          <w:i/>
          <w:iCs/>
        </w:rPr>
        <w:t>Branża elektryczna.</w:t>
      </w:r>
    </w:p>
    <w:p w:rsidR="00570702" w:rsidRPr="00243954" w:rsidRDefault="00570702" w:rsidP="00E40698">
      <w:pPr>
        <w:pStyle w:val="Akapitzlist"/>
        <w:numPr>
          <w:ilvl w:val="0"/>
          <w:numId w:val="5"/>
        </w:numPr>
        <w:autoSpaceDE w:val="0"/>
        <w:autoSpaceDN w:val="0"/>
        <w:adjustRightInd w:val="0"/>
        <w:spacing w:after="0"/>
        <w:ind w:left="0" w:firstLine="0"/>
        <w:jc w:val="both"/>
        <w:rPr>
          <w:rFonts w:ascii="Cambria" w:hAnsi="Cambria"/>
        </w:rPr>
      </w:pPr>
      <w:r w:rsidRPr="00243954">
        <w:rPr>
          <w:rFonts w:ascii="Cambria" w:hAnsi="Cambria"/>
        </w:rPr>
        <w:t xml:space="preserve">Zasilić rozdzielnice zasilająco – sterujące </w:t>
      </w:r>
    </w:p>
    <w:p w:rsidR="00570702" w:rsidRPr="00243954" w:rsidRDefault="00570702" w:rsidP="00E40698">
      <w:pPr>
        <w:pStyle w:val="Akapitzlist"/>
        <w:numPr>
          <w:ilvl w:val="0"/>
          <w:numId w:val="5"/>
        </w:numPr>
        <w:autoSpaceDE w:val="0"/>
        <w:autoSpaceDN w:val="0"/>
        <w:adjustRightInd w:val="0"/>
        <w:spacing w:after="0"/>
        <w:ind w:left="0" w:firstLine="0"/>
        <w:jc w:val="both"/>
        <w:rPr>
          <w:rFonts w:ascii="Cambria" w:hAnsi="Cambria"/>
        </w:rPr>
      </w:pPr>
      <w:r w:rsidRPr="00243954">
        <w:rPr>
          <w:rFonts w:ascii="Cambria" w:hAnsi="Cambria"/>
        </w:rPr>
        <w:t>Uziemić wszystkie kanały i urządzenia.</w:t>
      </w:r>
    </w:p>
    <w:p w:rsidR="00570702" w:rsidRPr="00243954" w:rsidRDefault="00570702" w:rsidP="00E40698">
      <w:pPr>
        <w:autoSpaceDE w:val="0"/>
        <w:autoSpaceDN w:val="0"/>
        <w:adjustRightInd w:val="0"/>
        <w:spacing w:line="276" w:lineRule="auto"/>
        <w:jc w:val="both"/>
        <w:rPr>
          <w:rFonts w:ascii="Cambria" w:hAnsi="Cambria" w:cs="Times New Roman"/>
          <w:i/>
          <w:iCs/>
        </w:rPr>
      </w:pPr>
      <w:r w:rsidRPr="00243954">
        <w:rPr>
          <w:rFonts w:ascii="Cambria" w:hAnsi="Cambria" w:cs="Times New Roman"/>
          <w:i/>
          <w:iCs/>
        </w:rPr>
        <w:t>Branża p.poż.</w:t>
      </w:r>
    </w:p>
    <w:p w:rsidR="00570702" w:rsidRPr="00243954" w:rsidRDefault="00570702" w:rsidP="00E40698">
      <w:pPr>
        <w:pStyle w:val="Akapitzlist"/>
        <w:numPr>
          <w:ilvl w:val="0"/>
          <w:numId w:val="5"/>
        </w:numPr>
        <w:autoSpaceDE w:val="0"/>
        <w:autoSpaceDN w:val="0"/>
        <w:adjustRightInd w:val="0"/>
        <w:spacing w:after="0"/>
        <w:ind w:left="0" w:firstLine="0"/>
        <w:jc w:val="both"/>
        <w:rPr>
          <w:rFonts w:ascii="Cambria" w:hAnsi="Cambria"/>
        </w:rPr>
      </w:pPr>
      <w:r w:rsidRPr="00243954">
        <w:rPr>
          <w:rFonts w:ascii="Cambria" w:hAnsi="Cambria"/>
        </w:rPr>
        <w:t>Przy przejściu kanałów wentylacyjnych oraz innych elementów instalacji przez</w:t>
      </w:r>
    </w:p>
    <w:p w:rsidR="00570702" w:rsidRPr="00243954" w:rsidRDefault="00570702" w:rsidP="00E40698">
      <w:pPr>
        <w:pStyle w:val="Akapitzlist"/>
        <w:numPr>
          <w:ilvl w:val="0"/>
          <w:numId w:val="5"/>
        </w:numPr>
        <w:autoSpaceDE w:val="0"/>
        <w:autoSpaceDN w:val="0"/>
        <w:adjustRightInd w:val="0"/>
        <w:spacing w:after="0"/>
        <w:ind w:left="0" w:firstLine="0"/>
        <w:jc w:val="both"/>
        <w:rPr>
          <w:rFonts w:ascii="Cambria" w:hAnsi="Cambria"/>
        </w:rPr>
      </w:pPr>
      <w:r w:rsidRPr="00243954">
        <w:rPr>
          <w:rFonts w:ascii="Cambria" w:hAnsi="Cambria"/>
        </w:rPr>
        <w:t>przegrody budowlane stanowiące elementy oddzielenia przeciwpożarowego należy zastosować przepusty lub klapy p.poż. o klasie odporności ogniowej co najmniej równej klasie odporności ogniowej elementu oddzielenia przeciwpożarowego.</w:t>
      </w:r>
    </w:p>
    <w:p w:rsidR="00570702" w:rsidRPr="00243954" w:rsidRDefault="00570702" w:rsidP="00E40698">
      <w:pPr>
        <w:pStyle w:val="Akapitzlist"/>
        <w:numPr>
          <w:ilvl w:val="0"/>
          <w:numId w:val="5"/>
        </w:numPr>
        <w:autoSpaceDE w:val="0"/>
        <w:autoSpaceDN w:val="0"/>
        <w:adjustRightInd w:val="0"/>
        <w:spacing w:after="0"/>
        <w:ind w:left="0" w:firstLine="0"/>
        <w:jc w:val="both"/>
        <w:rPr>
          <w:rFonts w:ascii="Cambria" w:hAnsi="Cambria"/>
        </w:rPr>
      </w:pPr>
      <w:r w:rsidRPr="00243954">
        <w:rPr>
          <w:rFonts w:ascii="Cambria" w:hAnsi="Cambria"/>
        </w:rPr>
        <w:t>Przewody wentylacyjne prowadzone przez strefę, której nie obsługują należy obudować elementami o klasie odporności ogniowej wymaganej dla elementów oddzielenia przeciwpożarowego tych stref.</w:t>
      </w:r>
    </w:p>
    <w:p w:rsidR="00570702" w:rsidRPr="00243954" w:rsidRDefault="00570702" w:rsidP="00E40698">
      <w:pPr>
        <w:pStyle w:val="Akapitzlist"/>
        <w:numPr>
          <w:ilvl w:val="0"/>
          <w:numId w:val="5"/>
        </w:numPr>
        <w:autoSpaceDE w:val="0"/>
        <w:autoSpaceDN w:val="0"/>
        <w:adjustRightInd w:val="0"/>
        <w:spacing w:after="0"/>
        <w:ind w:left="0" w:firstLine="0"/>
        <w:jc w:val="both"/>
        <w:rPr>
          <w:rFonts w:ascii="Cambria" w:hAnsi="Cambria"/>
        </w:rPr>
      </w:pPr>
      <w:r w:rsidRPr="00243954">
        <w:rPr>
          <w:rFonts w:ascii="Cambria" w:hAnsi="Cambria"/>
        </w:rPr>
        <w:lastRenderedPageBreak/>
        <w:t>W razie pożaru urządzenia wentylacyjne powinny być wyłączone.</w:t>
      </w:r>
    </w:p>
    <w:p w:rsidR="00570702" w:rsidRPr="00243954" w:rsidRDefault="00570702" w:rsidP="00570702">
      <w:pPr>
        <w:pStyle w:val="Akapitzlist"/>
        <w:autoSpaceDE w:val="0"/>
        <w:autoSpaceDN w:val="0"/>
        <w:adjustRightInd w:val="0"/>
        <w:spacing w:after="0" w:line="240" w:lineRule="auto"/>
        <w:jc w:val="both"/>
        <w:rPr>
          <w:rFonts w:ascii="Cambria" w:hAnsi="Cambria"/>
        </w:rPr>
      </w:pPr>
    </w:p>
    <w:p w:rsidR="00570702" w:rsidRPr="00181D9E" w:rsidRDefault="00570702" w:rsidP="00F9289A">
      <w:pPr>
        <w:pStyle w:val="Nagwek1"/>
        <w:keepLines/>
        <w:numPr>
          <w:ilvl w:val="0"/>
          <w:numId w:val="8"/>
        </w:numPr>
        <w:tabs>
          <w:tab w:val="clear" w:pos="1514"/>
          <w:tab w:val="clear" w:pos="9102"/>
        </w:tabs>
        <w:suppressAutoHyphens w:val="0"/>
        <w:spacing w:before="480" w:after="0" w:line="240" w:lineRule="auto"/>
        <w:rPr>
          <w:i/>
          <w:color w:val="auto"/>
          <w:sz w:val="22"/>
          <w:szCs w:val="22"/>
          <w:u w:val="single"/>
        </w:rPr>
      </w:pPr>
      <w:bookmarkStart w:id="45" w:name="_Toc484106441"/>
      <w:bookmarkStart w:id="46" w:name="_Toc517797798"/>
      <w:r w:rsidRPr="00181D9E">
        <w:rPr>
          <w:i/>
          <w:color w:val="auto"/>
          <w:sz w:val="22"/>
          <w:szCs w:val="22"/>
          <w:u w:val="single"/>
        </w:rPr>
        <w:t>Dane normowe.</w:t>
      </w:r>
      <w:bookmarkEnd w:id="45"/>
      <w:bookmarkEnd w:id="46"/>
    </w:p>
    <w:p w:rsidR="00570702" w:rsidRPr="00243954" w:rsidRDefault="00570702" w:rsidP="00E40698">
      <w:pPr>
        <w:autoSpaceDE w:val="0"/>
        <w:autoSpaceDN w:val="0"/>
        <w:adjustRightInd w:val="0"/>
        <w:spacing w:line="276" w:lineRule="auto"/>
        <w:jc w:val="both"/>
        <w:rPr>
          <w:rFonts w:ascii="Cambria" w:hAnsi="Cambria" w:cs="Times New Roman"/>
        </w:rPr>
      </w:pPr>
      <w:r w:rsidRPr="00243954">
        <w:rPr>
          <w:rFonts w:ascii="Cambria" w:hAnsi="Cambria" w:cs="Times New Roman"/>
        </w:rPr>
        <w:t>- Przewody i kształtki wykona</w:t>
      </w:r>
      <w:r w:rsidRPr="00243954">
        <w:rPr>
          <w:rFonts w:ascii="Cambria" w:hAnsi="Cambria" w:cs="TimesNewRoman"/>
        </w:rPr>
        <w:t xml:space="preserve">ć </w:t>
      </w:r>
      <w:r w:rsidRPr="00243954">
        <w:rPr>
          <w:rFonts w:ascii="Cambria" w:hAnsi="Cambria" w:cs="Times New Roman"/>
        </w:rPr>
        <w:t>jako niskoci</w:t>
      </w:r>
      <w:r w:rsidRPr="00243954">
        <w:rPr>
          <w:rFonts w:ascii="Cambria" w:hAnsi="Cambria" w:cs="TimesNewRoman"/>
        </w:rPr>
        <w:t>ś</w:t>
      </w:r>
      <w:r w:rsidRPr="00243954">
        <w:rPr>
          <w:rFonts w:ascii="Cambria" w:hAnsi="Cambria" w:cs="Times New Roman"/>
        </w:rPr>
        <w:t>nieniowe zgodnie z wymogami normy</w:t>
      </w:r>
    </w:p>
    <w:p w:rsidR="00570702" w:rsidRPr="00243954" w:rsidRDefault="00570702" w:rsidP="00E40698">
      <w:pPr>
        <w:autoSpaceDE w:val="0"/>
        <w:autoSpaceDN w:val="0"/>
        <w:adjustRightInd w:val="0"/>
        <w:spacing w:line="276" w:lineRule="auto"/>
        <w:jc w:val="both"/>
        <w:rPr>
          <w:rFonts w:ascii="Cambria" w:hAnsi="Cambria" w:cs="Times New Roman"/>
        </w:rPr>
      </w:pPr>
      <w:r w:rsidRPr="00243954">
        <w:rPr>
          <w:rFonts w:ascii="Cambria" w:hAnsi="Cambria" w:cs="Times New Roman"/>
        </w:rPr>
        <w:t>PN-B-03434:1999 oraz PN-B-03410:1999 (obecnie cz</w:t>
      </w:r>
      <w:r w:rsidRPr="00243954">
        <w:rPr>
          <w:rFonts w:ascii="Cambria" w:hAnsi="Cambria" w:cs="TimesNewRoman"/>
        </w:rPr>
        <w:t>ęś</w:t>
      </w:r>
      <w:r w:rsidRPr="00243954">
        <w:rPr>
          <w:rFonts w:ascii="Cambria" w:hAnsi="Cambria" w:cs="Times New Roman"/>
        </w:rPr>
        <w:t>ciowo zast</w:t>
      </w:r>
      <w:r w:rsidRPr="00243954">
        <w:rPr>
          <w:rFonts w:ascii="Cambria" w:hAnsi="Cambria" w:cs="TimesNewRoman"/>
        </w:rPr>
        <w:t>ą</w:t>
      </w:r>
      <w:r w:rsidRPr="00243954">
        <w:rPr>
          <w:rFonts w:ascii="Cambria" w:hAnsi="Cambria" w:cs="Times New Roman"/>
        </w:rPr>
        <w:t>pione przez PN-EN</w:t>
      </w:r>
    </w:p>
    <w:p w:rsidR="00570702" w:rsidRPr="00243954" w:rsidRDefault="00570702" w:rsidP="00E40698">
      <w:pPr>
        <w:autoSpaceDE w:val="0"/>
        <w:autoSpaceDN w:val="0"/>
        <w:adjustRightInd w:val="0"/>
        <w:spacing w:line="276" w:lineRule="auto"/>
        <w:jc w:val="both"/>
        <w:rPr>
          <w:rFonts w:ascii="Cambria" w:hAnsi="Cambria" w:cs="Times New Roman"/>
        </w:rPr>
      </w:pPr>
      <w:r w:rsidRPr="00243954">
        <w:rPr>
          <w:rFonts w:ascii="Cambria" w:hAnsi="Cambria" w:cs="Times New Roman"/>
        </w:rPr>
        <w:t>1505:2001 .</w:t>
      </w:r>
    </w:p>
    <w:p w:rsidR="00570702" w:rsidRPr="00243954" w:rsidRDefault="00570702" w:rsidP="00E40698">
      <w:pPr>
        <w:autoSpaceDE w:val="0"/>
        <w:autoSpaceDN w:val="0"/>
        <w:adjustRightInd w:val="0"/>
        <w:spacing w:line="276" w:lineRule="auto"/>
        <w:jc w:val="both"/>
        <w:rPr>
          <w:rFonts w:ascii="Cambria" w:hAnsi="Cambria" w:cs="Times New Roman"/>
        </w:rPr>
      </w:pPr>
      <w:r w:rsidRPr="00243954">
        <w:rPr>
          <w:rFonts w:ascii="Cambria" w:hAnsi="Cambria" w:cs="Times New Roman"/>
        </w:rPr>
        <w:t>- Podwieszenie i zamocowanie kanałów wg KB1-37.8 (1) i (2). Odst</w:t>
      </w:r>
      <w:r w:rsidRPr="00243954">
        <w:rPr>
          <w:rFonts w:ascii="Cambria" w:hAnsi="Cambria" w:cs="TimesNewRoman"/>
        </w:rPr>
        <w:t>ę</w:t>
      </w:r>
      <w:r w:rsidRPr="00243954">
        <w:rPr>
          <w:rFonts w:ascii="Cambria" w:hAnsi="Cambria" w:cs="Times New Roman"/>
        </w:rPr>
        <w:t>py mi</w:t>
      </w:r>
      <w:r w:rsidRPr="00243954">
        <w:rPr>
          <w:rFonts w:ascii="Cambria" w:hAnsi="Cambria" w:cs="TimesNewRoman"/>
        </w:rPr>
        <w:t>ę</w:t>
      </w:r>
      <w:r w:rsidRPr="00243954">
        <w:rPr>
          <w:rFonts w:ascii="Cambria" w:hAnsi="Cambria" w:cs="Times New Roman"/>
        </w:rPr>
        <w:t>dzy</w:t>
      </w:r>
    </w:p>
    <w:p w:rsidR="00570702" w:rsidRPr="00243954" w:rsidRDefault="00570702" w:rsidP="00E40698">
      <w:pPr>
        <w:autoSpaceDE w:val="0"/>
        <w:autoSpaceDN w:val="0"/>
        <w:adjustRightInd w:val="0"/>
        <w:spacing w:line="276" w:lineRule="auto"/>
        <w:jc w:val="both"/>
        <w:rPr>
          <w:rFonts w:ascii="Cambria" w:hAnsi="Cambria" w:cs="Times New Roman"/>
        </w:rPr>
      </w:pPr>
      <w:r w:rsidRPr="00243954">
        <w:rPr>
          <w:rFonts w:ascii="Cambria" w:hAnsi="Cambria" w:cs="Times New Roman"/>
        </w:rPr>
        <w:t>podwieszeniami zgodnie z warunkami technicznymi.</w:t>
      </w:r>
    </w:p>
    <w:p w:rsidR="00570702" w:rsidRPr="00243954" w:rsidRDefault="00570702" w:rsidP="00E40698">
      <w:pPr>
        <w:autoSpaceDE w:val="0"/>
        <w:autoSpaceDN w:val="0"/>
        <w:adjustRightInd w:val="0"/>
        <w:spacing w:line="276" w:lineRule="auto"/>
        <w:jc w:val="both"/>
        <w:rPr>
          <w:rFonts w:ascii="Cambria" w:hAnsi="Cambria" w:cs="Times New Roman"/>
        </w:rPr>
      </w:pPr>
      <w:r w:rsidRPr="00243954">
        <w:rPr>
          <w:rFonts w:ascii="Cambria" w:hAnsi="Cambria" w:cs="Times New Roman"/>
        </w:rPr>
        <w:t>- Przewody i kształtki po ich wykonaniu na prefabrykacji winny by</w:t>
      </w:r>
      <w:r w:rsidRPr="00243954">
        <w:rPr>
          <w:rFonts w:ascii="Cambria" w:hAnsi="Cambria" w:cs="TimesNewRoman"/>
        </w:rPr>
        <w:t xml:space="preserve">ć </w:t>
      </w:r>
      <w:r w:rsidRPr="00243954">
        <w:rPr>
          <w:rFonts w:ascii="Cambria" w:hAnsi="Cambria" w:cs="Times New Roman"/>
        </w:rPr>
        <w:t>oczyszczone i</w:t>
      </w:r>
    </w:p>
    <w:p w:rsidR="00570702" w:rsidRPr="00243954" w:rsidRDefault="00570702" w:rsidP="00E40698">
      <w:pPr>
        <w:autoSpaceDE w:val="0"/>
        <w:autoSpaceDN w:val="0"/>
        <w:adjustRightInd w:val="0"/>
        <w:spacing w:line="276" w:lineRule="auto"/>
        <w:jc w:val="both"/>
        <w:rPr>
          <w:rFonts w:ascii="Cambria" w:hAnsi="Cambria" w:cs="TimesNewRoman"/>
        </w:rPr>
      </w:pPr>
      <w:r w:rsidRPr="00243954">
        <w:rPr>
          <w:rFonts w:ascii="Cambria" w:hAnsi="Cambria" w:cs="Times New Roman"/>
        </w:rPr>
        <w:t>zabezpieczone foli</w:t>
      </w:r>
      <w:r w:rsidRPr="00243954">
        <w:rPr>
          <w:rFonts w:ascii="Cambria" w:hAnsi="Cambria" w:cs="TimesNewRoman"/>
        </w:rPr>
        <w:t xml:space="preserve">ą </w:t>
      </w:r>
      <w:r w:rsidRPr="00243954">
        <w:rPr>
          <w:rFonts w:ascii="Cambria" w:hAnsi="Cambria" w:cs="Times New Roman"/>
        </w:rPr>
        <w:t>na czas transportu, a po monta</w:t>
      </w:r>
      <w:r w:rsidRPr="00243954">
        <w:rPr>
          <w:rFonts w:ascii="Cambria" w:hAnsi="Cambria" w:cs="TimesNewRoman"/>
        </w:rPr>
        <w:t>ż</w:t>
      </w:r>
      <w:r w:rsidRPr="00243954">
        <w:rPr>
          <w:rFonts w:ascii="Cambria" w:hAnsi="Cambria" w:cs="Times New Roman"/>
        </w:rPr>
        <w:t>u otwarte ko</w:t>
      </w:r>
      <w:r w:rsidRPr="00243954">
        <w:rPr>
          <w:rFonts w:ascii="Cambria" w:hAnsi="Cambria" w:cs="TimesNewRoman"/>
        </w:rPr>
        <w:t>ń</w:t>
      </w:r>
      <w:r w:rsidRPr="00243954">
        <w:rPr>
          <w:rFonts w:ascii="Cambria" w:hAnsi="Cambria" w:cs="Times New Roman"/>
        </w:rPr>
        <w:t>ce równie</w:t>
      </w:r>
      <w:r w:rsidRPr="00243954">
        <w:rPr>
          <w:rFonts w:ascii="Cambria" w:hAnsi="Cambria" w:cs="TimesNewRoman"/>
        </w:rPr>
        <w:t>ż</w:t>
      </w:r>
    </w:p>
    <w:p w:rsidR="00570702" w:rsidRPr="00243954" w:rsidRDefault="00570702" w:rsidP="00E40698">
      <w:pPr>
        <w:autoSpaceDE w:val="0"/>
        <w:autoSpaceDN w:val="0"/>
        <w:adjustRightInd w:val="0"/>
        <w:spacing w:line="276" w:lineRule="auto"/>
        <w:jc w:val="both"/>
        <w:rPr>
          <w:rFonts w:ascii="Cambria" w:hAnsi="Cambria" w:cs="Times New Roman"/>
        </w:rPr>
      </w:pPr>
      <w:r w:rsidRPr="00243954">
        <w:rPr>
          <w:rFonts w:ascii="Cambria" w:hAnsi="Cambria" w:cs="Times New Roman"/>
        </w:rPr>
        <w:t>zabezpieczone foli</w:t>
      </w:r>
      <w:r w:rsidRPr="00243954">
        <w:rPr>
          <w:rFonts w:ascii="Cambria" w:hAnsi="Cambria" w:cs="TimesNewRoman"/>
        </w:rPr>
        <w:t xml:space="preserve">ą </w:t>
      </w:r>
      <w:r w:rsidRPr="00243954">
        <w:rPr>
          <w:rFonts w:ascii="Cambria" w:hAnsi="Cambria" w:cs="Times New Roman"/>
        </w:rPr>
        <w:t>przed ich zanieczyszczeniem.</w:t>
      </w:r>
    </w:p>
    <w:p w:rsidR="00570702" w:rsidRPr="00243954" w:rsidRDefault="00570702" w:rsidP="00E40698">
      <w:pPr>
        <w:autoSpaceDE w:val="0"/>
        <w:autoSpaceDN w:val="0"/>
        <w:adjustRightInd w:val="0"/>
        <w:spacing w:line="276" w:lineRule="auto"/>
        <w:jc w:val="both"/>
        <w:rPr>
          <w:rFonts w:ascii="Cambria" w:hAnsi="Cambria" w:cs="Times New Roman"/>
        </w:rPr>
      </w:pPr>
      <w:r w:rsidRPr="00243954">
        <w:rPr>
          <w:rFonts w:ascii="Cambria" w:hAnsi="Cambria" w:cs="Times New Roman"/>
        </w:rPr>
        <w:t>- Przej</w:t>
      </w:r>
      <w:r w:rsidRPr="00243954">
        <w:rPr>
          <w:rFonts w:ascii="Cambria" w:hAnsi="Cambria" w:cs="TimesNewRoman"/>
        </w:rPr>
        <w:t>ś</w:t>
      </w:r>
      <w:r w:rsidRPr="00243954">
        <w:rPr>
          <w:rFonts w:ascii="Cambria" w:hAnsi="Cambria" w:cs="Times New Roman"/>
        </w:rPr>
        <w:t>cia przewodów przez przegrody budowlane powinny by</w:t>
      </w:r>
      <w:r w:rsidRPr="00243954">
        <w:rPr>
          <w:rFonts w:ascii="Cambria" w:hAnsi="Cambria" w:cs="TimesNewRoman"/>
        </w:rPr>
        <w:t xml:space="preserve">ć </w:t>
      </w:r>
      <w:r w:rsidRPr="00243954">
        <w:rPr>
          <w:rFonts w:ascii="Cambria" w:hAnsi="Cambria" w:cs="Times New Roman"/>
        </w:rPr>
        <w:t>wykonane w tulejach</w:t>
      </w:r>
    </w:p>
    <w:p w:rsidR="00570702" w:rsidRPr="00243954" w:rsidRDefault="00570702" w:rsidP="00E40698">
      <w:pPr>
        <w:autoSpaceDE w:val="0"/>
        <w:autoSpaceDN w:val="0"/>
        <w:adjustRightInd w:val="0"/>
        <w:spacing w:line="276" w:lineRule="auto"/>
        <w:jc w:val="both"/>
        <w:rPr>
          <w:rFonts w:ascii="Cambria" w:hAnsi="Cambria" w:cs="Times New Roman"/>
        </w:rPr>
      </w:pPr>
      <w:r w:rsidRPr="00243954">
        <w:rPr>
          <w:rFonts w:ascii="Cambria" w:hAnsi="Cambria" w:cs="Times New Roman"/>
        </w:rPr>
        <w:t>wypełnionych materiałem elastycznym.</w:t>
      </w:r>
    </w:p>
    <w:p w:rsidR="00570702" w:rsidRPr="00243954" w:rsidRDefault="00570702" w:rsidP="00E40698">
      <w:pPr>
        <w:autoSpaceDE w:val="0"/>
        <w:autoSpaceDN w:val="0"/>
        <w:adjustRightInd w:val="0"/>
        <w:spacing w:line="276" w:lineRule="auto"/>
        <w:jc w:val="both"/>
        <w:rPr>
          <w:rFonts w:ascii="Cambria" w:hAnsi="Cambria" w:cs="Times New Roman"/>
        </w:rPr>
      </w:pPr>
      <w:r w:rsidRPr="00243954">
        <w:rPr>
          <w:rFonts w:ascii="Cambria" w:hAnsi="Cambria" w:cs="Times New Roman"/>
        </w:rPr>
        <w:t>- Centrale wentylacyjne nale</w:t>
      </w:r>
      <w:r w:rsidRPr="00243954">
        <w:rPr>
          <w:rFonts w:ascii="Cambria" w:hAnsi="Cambria" w:cs="TimesNewRoman"/>
        </w:rPr>
        <w:t>ż</w:t>
      </w:r>
      <w:r w:rsidRPr="00243954">
        <w:rPr>
          <w:rFonts w:ascii="Cambria" w:hAnsi="Cambria" w:cs="Times New Roman"/>
        </w:rPr>
        <w:t>y ustawi</w:t>
      </w:r>
      <w:r w:rsidRPr="00243954">
        <w:rPr>
          <w:rFonts w:ascii="Cambria" w:hAnsi="Cambria" w:cs="TimesNewRoman"/>
        </w:rPr>
        <w:t xml:space="preserve">ć </w:t>
      </w:r>
      <w:r w:rsidRPr="00243954">
        <w:rPr>
          <w:rFonts w:ascii="Cambria" w:hAnsi="Cambria" w:cs="Times New Roman"/>
        </w:rPr>
        <w:t>na podkładkach korkowych o grubo</w:t>
      </w:r>
      <w:r w:rsidRPr="00243954">
        <w:rPr>
          <w:rFonts w:ascii="Cambria" w:hAnsi="Cambria" w:cs="TimesNewRoman"/>
        </w:rPr>
        <w:t>ś</w:t>
      </w:r>
      <w:r w:rsidRPr="00243954">
        <w:rPr>
          <w:rFonts w:ascii="Cambria" w:hAnsi="Cambria" w:cs="Times New Roman"/>
        </w:rPr>
        <w:t>ci 1-2 cm</w:t>
      </w:r>
    </w:p>
    <w:p w:rsidR="00570702" w:rsidRPr="00243954" w:rsidRDefault="00570702" w:rsidP="00E40698">
      <w:pPr>
        <w:autoSpaceDE w:val="0"/>
        <w:autoSpaceDN w:val="0"/>
        <w:adjustRightInd w:val="0"/>
        <w:spacing w:line="276" w:lineRule="auto"/>
        <w:jc w:val="both"/>
        <w:rPr>
          <w:rFonts w:ascii="Cambria" w:hAnsi="Cambria" w:cs="Times New Roman"/>
        </w:rPr>
      </w:pPr>
      <w:r w:rsidRPr="00243954">
        <w:rPr>
          <w:rFonts w:ascii="Cambria" w:hAnsi="Cambria" w:cs="Times New Roman"/>
        </w:rPr>
        <w:t>- Po wykonaniu instalacji nale</w:t>
      </w:r>
      <w:r w:rsidRPr="00243954">
        <w:rPr>
          <w:rFonts w:ascii="Cambria" w:hAnsi="Cambria" w:cs="TimesNewRoman"/>
        </w:rPr>
        <w:t>ż</w:t>
      </w:r>
      <w:r w:rsidRPr="00243954">
        <w:rPr>
          <w:rFonts w:ascii="Cambria" w:hAnsi="Cambria" w:cs="Times New Roman"/>
        </w:rPr>
        <w:t>y przeprowadzi</w:t>
      </w:r>
      <w:r w:rsidRPr="00243954">
        <w:rPr>
          <w:rFonts w:ascii="Cambria" w:hAnsi="Cambria" w:cs="TimesNewRoman"/>
        </w:rPr>
        <w:t xml:space="preserve">ć </w:t>
      </w:r>
      <w:r w:rsidRPr="00243954">
        <w:rPr>
          <w:rFonts w:ascii="Cambria" w:hAnsi="Cambria" w:cs="Times New Roman"/>
        </w:rPr>
        <w:t>jej rozruch techniczny poł</w:t>
      </w:r>
      <w:r w:rsidRPr="00243954">
        <w:rPr>
          <w:rFonts w:ascii="Cambria" w:hAnsi="Cambria" w:cs="TimesNewRoman"/>
        </w:rPr>
        <w:t>ą</w:t>
      </w:r>
      <w:r w:rsidRPr="00243954">
        <w:rPr>
          <w:rFonts w:ascii="Cambria" w:hAnsi="Cambria" w:cs="Times New Roman"/>
        </w:rPr>
        <w:t>czony z regulacj</w:t>
      </w:r>
      <w:r w:rsidRPr="00243954">
        <w:rPr>
          <w:rFonts w:ascii="Cambria" w:hAnsi="Cambria" w:cs="TimesNewRoman"/>
        </w:rPr>
        <w:t xml:space="preserve">ą </w:t>
      </w:r>
      <w:r w:rsidRPr="00243954">
        <w:rPr>
          <w:rFonts w:ascii="Cambria" w:hAnsi="Cambria" w:cs="Times New Roman"/>
        </w:rPr>
        <w:t>rozdziału powietrza oraz pomiarami uzyskiwanych parametrów. Regulacj</w:t>
      </w:r>
      <w:r w:rsidRPr="00243954">
        <w:rPr>
          <w:rFonts w:ascii="Cambria" w:hAnsi="Cambria" w:cs="TimesNewRoman"/>
        </w:rPr>
        <w:t xml:space="preserve">ę </w:t>
      </w:r>
      <w:r w:rsidRPr="00243954">
        <w:rPr>
          <w:rFonts w:ascii="Cambria" w:hAnsi="Cambria" w:cs="Times New Roman"/>
        </w:rPr>
        <w:t>instalacji nale</w:t>
      </w:r>
      <w:r w:rsidRPr="00243954">
        <w:rPr>
          <w:rFonts w:ascii="Cambria" w:hAnsi="Cambria" w:cs="TimesNewRoman"/>
        </w:rPr>
        <w:t>ż</w:t>
      </w:r>
      <w:r w:rsidRPr="00243954">
        <w:rPr>
          <w:rFonts w:ascii="Cambria" w:hAnsi="Cambria" w:cs="Times New Roman"/>
        </w:rPr>
        <w:t>y wykona</w:t>
      </w:r>
      <w:r w:rsidRPr="00243954">
        <w:rPr>
          <w:rFonts w:ascii="Cambria" w:hAnsi="Cambria" w:cs="TimesNewRoman"/>
        </w:rPr>
        <w:t xml:space="preserve">ć </w:t>
      </w:r>
      <w:r w:rsidRPr="00243954">
        <w:rPr>
          <w:rFonts w:ascii="Cambria" w:hAnsi="Cambria" w:cs="Times New Roman"/>
        </w:rPr>
        <w:t>przed ewentualn</w:t>
      </w:r>
      <w:r w:rsidRPr="00243954">
        <w:rPr>
          <w:rFonts w:ascii="Cambria" w:hAnsi="Cambria" w:cs="TimesNewRoman"/>
        </w:rPr>
        <w:t xml:space="preserve">ą </w:t>
      </w:r>
      <w:r w:rsidRPr="00243954">
        <w:rPr>
          <w:rFonts w:ascii="Cambria" w:hAnsi="Cambria" w:cs="Times New Roman"/>
        </w:rPr>
        <w:t>zabudow</w:t>
      </w:r>
      <w:r w:rsidRPr="00243954">
        <w:rPr>
          <w:rFonts w:ascii="Cambria" w:hAnsi="Cambria" w:cs="TimesNewRoman"/>
        </w:rPr>
        <w:t xml:space="preserve">ą </w:t>
      </w:r>
      <w:r w:rsidRPr="00243954">
        <w:rPr>
          <w:rFonts w:ascii="Cambria" w:hAnsi="Cambria" w:cs="Times New Roman"/>
        </w:rPr>
        <w:t>kanałów i potwierdzi</w:t>
      </w:r>
      <w:r w:rsidRPr="00243954">
        <w:rPr>
          <w:rFonts w:ascii="Cambria" w:hAnsi="Cambria" w:cs="TimesNewRoman"/>
        </w:rPr>
        <w:t xml:space="preserve">ć </w:t>
      </w:r>
      <w:r w:rsidRPr="00243954">
        <w:rPr>
          <w:rFonts w:ascii="Cambria" w:hAnsi="Cambria" w:cs="Times New Roman"/>
        </w:rPr>
        <w:t>protokolarnie.</w:t>
      </w:r>
    </w:p>
    <w:p w:rsidR="00570702" w:rsidRPr="00243954" w:rsidRDefault="00570702" w:rsidP="00E40698">
      <w:pPr>
        <w:autoSpaceDE w:val="0"/>
        <w:autoSpaceDN w:val="0"/>
        <w:adjustRightInd w:val="0"/>
        <w:spacing w:line="276" w:lineRule="auto"/>
        <w:jc w:val="both"/>
        <w:rPr>
          <w:rFonts w:ascii="Cambria" w:hAnsi="Cambria" w:cs="Times New Roman"/>
          <w:b/>
          <w:bCs/>
        </w:rPr>
      </w:pPr>
      <w:r w:rsidRPr="00243954">
        <w:rPr>
          <w:rFonts w:ascii="Cambria" w:hAnsi="Cambria" w:cs="Times New Roman"/>
          <w:b/>
          <w:bCs/>
        </w:rPr>
        <w:t>Cało</w:t>
      </w:r>
      <w:r w:rsidRPr="00243954">
        <w:rPr>
          <w:rFonts w:ascii="Cambria" w:eastAsia="TimesNewRoman,Bold" w:hAnsi="Cambria" w:cs="TimesNewRoman,Bold"/>
          <w:b/>
          <w:bCs/>
        </w:rPr>
        <w:t xml:space="preserve">ść </w:t>
      </w:r>
      <w:r w:rsidRPr="00243954">
        <w:rPr>
          <w:rFonts w:ascii="Cambria" w:hAnsi="Cambria" w:cs="Times New Roman"/>
          <w:b/>
          <w:bCs/>
        </w:rPr>
        <w:t>robót wykona</w:t>
      </w:r>
      <w:r w:rsidRPr="00243954">
        <w:rPr>
          <w:rFonts w:ascii="Cambria" w:eastAsia="TimesNewRoman,Bold" w:hAnsi="Cambria" w:cs="TimesNewRoman,Bold"/>
          <w:b/>
          <w:bCs/>
        </w:rPr>
        <w:t xml:space="preserve">ć </w:t>
      </w:r>
      <w:r w:rsidRPr="00243954">
        <w:rPr>
          <w:rFonts w:ascii="Cambria" w:hAnsi="Cambria" w:cs="Times New Roman"/>
          <w:b/>
          <w:bCs/>
        </w:rPr>
        <w:t>zgodnie z „Warunkami technicznymi wykonania i odbioru instalacji wentylacyjnych wyd. COBRTI Instal. zeszyt 5“, "Warunkami technicznymi wykonania i odbioru robót budowlano - monta</w:t>
      </w:r>
      <w:r w:rsidRPr="00243954">
        <w:rPr>
          <w:rFonts w:ascii="Cambria" w:eastAsia="TimesNewRoman,Bold" w:hAnsi="Cambria" w:cs="TimesNewRoman,Bold"/>
          <w:b/>
          <w:bCs/>
        </w:rPr>
        <w:t>ż</w:t>
      </w:r>
      <w:r w:rsidRPr="00243954">
        <w:rPr>
          <w:rFonts w:ascii="Cambria" w:hAnsi="Cambria" w:cs="Times New Roman"/>
          <w:b/>
          <w:bCs/>
        </w:rPr>
        <w:t>owych - cz.II", dokumentacj</w:t>
      </w:r>
      <w:r w:rsidRPr="00243954">
        <w:rPr>
          <w:rFonts w:ascii="Cambria" w:eastAsia="TimesNewRoman,Bold" w:hAnsi="Cambria" w:cs="TimesNewRoman,Bold"/>
          <w:b/>
          <w:bCs/>
        </w:rPr>
        <w:t xml:space="preserve">ą </w:t>
      </w:r>
      <w:r w:rsidRPr="00243954">
        <w:rPr>
          <w:rFonts w:ascii="Cambria" w:hAnsi="Cambria" w:cs="Times New Roman"/>
          <w:b/>
          <w:bCs/>
        </w:rPr>
        <w:t>techniczno ruchow</w:t>
      </w:r>
      <w:r w:rsidRPr="00243954">
        <w:rPr>
          <w:rFonts w:ascii="Cambria" w:eastAsia="TimesNewRoman,Bold" w:hAnsi="Cambria" w:cs="TimesNewRoman,Bold"/>
          <w:b/>
          <w:bCs/>
        </w:rPr>
        <w:t xml:space="preserve">ą </w:t>
      </w:r>
      <w:r w:rsidRPr="00243954">
        <w:rPr>
          <w:rFonts w:ascii="Cambria" w:hAnsi="Cambria" w:cs="Times New Roman"/>
          <w:b/>
          <w:bCs/>
        </w:rPr>
        <w:t>urz</w:t>
      </w:r>
      <w:r w:rsidRPr="00243954">
        <w:rPr>
          <w:rFonts w:ascii="Cambria" w:eastAsia="TimesNewRoman,Bold" w:hAnsi="Cambria" w:cs="TimesNewRoman,Bold"/>
          <w:b/>
          <w:bCs/>
        </w:rPr>
        <w:t>ą</w:t>
      </w:r>
      <w:r w:rsidRPr="00243954">
        <w:rPr>
          <w:rFonts w:ascii="Cambria" w:hAnsi="Cambria" w:cs="Times New Roman"/>
          <w:b/>
          <w:bCs/>
        </w:rPr>
        <w:t>dze</w:t>
      </w:r>
      <w:r w:rsidRPr="00243954">
        <w:rPr>
          <w:rFonts w:ascii="Cambria" w:eastAsia="TimesNewRoman,Bold" w:hAnsi="Cambria" w:cs="TimesNewRoman,Bold"/>
          <w:b/>
          <w:bCs/>
        </w:rPr>
        <w:t xml:space="preserve">ń </w:t>
      </w:r>
      <w:r w:rsidRPr="00243954">
        <w:rPr>
          <w:rFonts w:ascii="Cambria" w:hAnsi="Cambria" w:cs="Times New Roman"/>
          <w:b/>
          <w:bCs/>
        </w:rPr>
        <w:t>dostarczon</w:t>
      </w:r>
      <w:r w:rsidRPr="00243954">
        <w:rPr>
          <w:rFonts w:ascii="Cambria" w:eastAsia="TimesNewRoman,Bold" w:hAnsi="Cambria" w:cs="TimesNewRoman,Bold"/>
          <w:b/>
          <w:bCs/>
        </w:rPr>
        <w:t xml:space="preserve">ą </w:t>
      </w:r>
      <w:r w:rsidRPr="00243954">
        <w:rPr>
          <w:rFonts w:ascii="Cambria" w:hAnsi="Cambria" w:cs="Times New Roman"/>
          <w:b/>
          <w:bCs/>
        </w:rPr>
        <w:t>przez producenta oraz zgodnie z przepisami B.H.P.</w:t>
      </w:r>
    </w:p>
    <w:p w:rsidR="00570702" w:rsidRPr="00243954" w:rsidRDefault="00570702" w:rsidP="00E40698">
      <w:pPr>
        <w:autoSpaceDE w:val="0"/>
        <w:autoSpaceDN w:val="0"/>
        <w:adjustRightInd w:val="0"/>
        <w:spacing w:line="276" w:lineRule="auto"/>
        <w:jc w:val="both"/>
        <w:rPr>
          <w:rFonts w:ascii="Cambria" w:hAnsi="Cambria" w:cs="Times New Roman"/>
          <w:i/>
          <w:iCs/>
        </w:rPr>
      </w:pPr>
      <w:r w:rsidRPr="00243954">
        <w:rPr>
          <w:rFonts w:ascii="Cambria" w:hAnsi="Cambria" w:cs="Times New Roman"/>
          <w:i/>
          <w:iCs/>
        </w:rPr>
        <w:t>UWAGA :</w:t>
      </w:r>
    </w:p>
    <w:p w:rsidR="00570702" w:rsidRPr="00243954" w:rsidRDefault="00570702" w:rsidP="00E40698">
      <w:pPr>
        <w:autoSpaceDE w:val="0"/>
        <w:autoSpaceDN w:val="0"/>
        <w:adjustRightInd w:val="0"/>
        <w:spacing w:line="276" w:lineRule="auto"/>
        <w:jc w:val="both"/>
        <w:rPr>
          <w:rFonts w:ascii="Cambria" w:hAnsi="Cambria" w:cs="Times New Roman"/>
        </w:rPr>
      </w:pPr>
      <w:r w:rsidRPr="00243954">
        <w:rPr>
          <w:rFonts w:ascii="Cambria" w:hAnsi="Cambria" w:cs="Times New Roman"/>
        </w:rPr>
        <w:t>Zamienniki materiałowe.</w:t>
      </w:r>
    </w:p>
    <w:p w:rsidR="00570702" w:rsidRPr="00243954" w:rsidRDefault="00570702" w:rsidP="00E40698">
      <w:pPr>
        <w:autoSpaceDE w:val="0"/>
        <w:autoSpaceDN w:val="0"/>
        <w:adjustRightInd w:val="0"/>
        <w:spacing w:line="276" w:lineRule="auto"/>
        <w:jc w:val="both"/>
        <w:rPr>
          <w:rFonts w:ascii="Cambria" w:hAnsi="Cambria" w:cs="Times New Roman"/>
        </w:rPr>
      </w:pPr>
      <w:r w:rsidRPr="00243954">
        <w:rPr>
          <w:rFonts w:ascii="Cambria" w:hAnsi="Cambria" w:cs="Times New Roman"/>
        </w:rPr>
        <w:t>W projekcie dopuszcza sie zamian</w:t>
      </w:r>
      <w:r w:rsidRPr="00243954">
        <w:rPr>
          <w:rFonts w:ascii="Cambria" w:hAnsi="Cambria" w:cs="TimesNewRoman"/>
        </w:rPr>
        <w:t xml:space="preserve">ę </w:t>
      </w:r>
      <w:r w:rsidRPr="00243954">
        <w:rPr>
          <w:rFonts w:ascii="Cambria" w:hAnsi="Cambria" w:cs="Times New Roman"/>
        </w:rPr>
        <w:t>materiałów i urz</w:t>
      </w:r>
      <w:r w:rsidRPr="00243954">
        <w:rPr>
          <w:rFonts w:ascii="Cambria" w:hAnsi="Cambria" w:cs="TimesNewRoman"/>
        </w:rPr>
        <w:t>ą</w:t>
      </w:r>
      <w:r w:rsidRPr="00243954">
        <w:rPr>
          <w:rFonts w:ascii="Cambria" w:hAnsi="Cambria" w:cs="Times New Roman"/>
        </w:rPr>
        <w:t>dze</w:t>
      </w:r>
      <w:r w:rsidRPr="00243954">
        <w:rPr>
          <w:rFonts w:ascii="Cambria" w:hAnsi="Cambria" w:cs="TimesNewRoman"/>
        </w:rPr>
        <w:t xml:space="preserve">ń </w:t>
      </w:r>
      <w:r w:rsidRPr="00243954">
        <w:rPr>
          <w:rFonts w:ascii="Cambria" w:hAnsi="Cambria" w:cs="Times New Roman"/>
        </w:rPr>
        <w:t>na inne o tych samych lub lepszych parametrach technicznych i u</w:t>
      </w:r>
      <w:r w:rsidRPr="00243954">
        <w:rPr>
          <w:rFonts w:ascii="Cambria" w:hAnsi="Cambria" w:cs="TimesNewRoman"/>
        </w:rPr>
        <w:t>ż</w:t>
      </w:r>
      <w:r w:rsidRPr="00243954">
        <w:rPr>
          <w:rFonts w:ascii="Cambria" w:hAnsi="Cambria" w:cs="Times New Roman"/>
        </w:rPr>
        <w:t>ytkowych po uprzednim uzgodnieniu z projektantem i Inwestorem.</w:t>
      </w:r>
    </w:p>
    <w:p w:rsidR="00570702" w:rsidRPr="00243954" w:rsidRDefault="00570702" w:rsidP="00E40698">
      <w:pPr>
        <w:autoSpaceDE w:val="0"/>
        <w:autoSpaceDN w:val="0"/>
        <w:adjustRightInd w:val="0"/>
        <w:spacing w:line="276" w:lineRule="auto"/>
        <w:jc w:val="both"/>
        <w:rPr>
          <w:rFonts w:ascii="Cambria" w:hAnsi="Cambria" w:cs="Times New Roman"/>
        </w:rPr>
      </w:pPr>
      <w:r w:rsidRPr="00243954">
        <w:rPr>
          <w:rFonts w:ascii="Cambria" w:hAnsi="Cambria" w:cs="Times New Roman"/>
        </w:rPr>
        <w:t>Dobrane urz</w:t>
      </w:r>
      <w:r w:rsidRPr="00243954">
        <w:rPr>
          <w:rFonts w:ascii="Cambria" w:hAnsi="Cambria" w:cs="TimesNewRoman"/>
        </w:rPr>
        <w:t>ą</w:t>
      </w:r>
      <w:r w:rsidRPr="00243954">
        <w:rPr>
          <w:rFonts w:ascii="Cambria" w:hAnsi="Cambria" w:cs="Times New Roman"/>
        </w:rPr>
        <w:t>dzenia i elementy składowe instalacji nie powinny powodowa</w:t>
      </w:r>
      <w:r w:rsidRPr="00243954">
        <w:rPr>
          <w:rFonts w:ascii="Cambria" w:hAnsi="Cambria" w:cs="TimesNewRoman"/>
        </w:rPr>
        <w:t xml:space="preserve">ć </w:t>
      </w:r>
      <w:r w:rsidRPr="00243954">
        <w:rPr>
          <w:rFonts w:ascii="Cambria" w:hAnsi="Cambria" w:cs="Times New Roman"/>
        </w:rPr>
        <w:t>przekroczenia przedmiotowych normach.</w:t>
      </w:r>
    </w:p>
    <w:p w:rsidR="00570702" w:rsidRPr="00243954" w:rsidRDefault="00570702" w:rsidP="00E40698">
      <w:pPr>
        <w:autoSpaceDE w:val="0"/>
        <w:autoSpaceDN w:val="0"/>
        <w:adjustRightInd w:val="0"/>
        <w:spacing w:line="276" w:lineRule="auto"/>
        <w:jc w:val="both"/>
        <w:rPr>
          <w:rFonts w:ascii="Cambria" w:hAnsi="Cambria" w:cs="Times New Roman"/>
        </w:rPr>
      </w:pPr>
    </w:p>
    <w:p w:rsidR="00570702" w:rsidRPr="00243954" w:rsidRDefault="00570702" w:rsidP="00E40698">
      <w:pPr>
        <w:autoSpaceDE w:val="0"/>
        <w:autoSpaceDN w:val="0"/>
        <w:adjustRightInd w:val="0"/>
        <w:spacing w:line="276" w:lineRule="auto"/>
        <w:jc w:val="both"/>
        <w:rPr>
          <w:rFonts w:ascii="Cambria" w:hAnsi="Cambria" w:cs="Times New Roman"/>
        </w:rPr>
      </w:pPr>
      <w:r w:rsidRPr="00243954">
        <w:rPr>
          <w:rFonts w:ascii="Cambria" w:hAnsi="Cambria" w:cs="Times New Roman"/>
        </w:rPr>
        <w:t>Wszelkie zmiany w projekcie mog</w:t>
      </w:r>
      <w:r w:rsidRPr="00243954">
        <w:rPr>
          <w:rFonts w:ascii="Cambria" w:hAnsi="Cambria" w:cs="TimesNewRoman"/>
        </w:rPr>
        <w:t xml:space="preserve">ą </w:t>
      </w:r>
      <w:r w:rsidRPr="00243954">
        <w:rPr>
          <w:rFonts w:ascii="Cambria" w:hAnsi="Cambria" w:cs="Times New Roman"/>
        </w:rPr>
        <w:t>by</w:t>
      </w:r>
      <w:r w:rsidRPr="00243954">
        <w:rPr>
          <w:rFonts w:ascii="Cambria" w:hAnsi="Cambria" w:cs="TimesNewRoman"/>
        </w:rPr>
        <w:t xml:space="preserve">ć </w:t>
      </w:r>
      <w:r w:rsidRPr="00243954">
        <w:rPr>
          <w:rFonts w:ascii="Cambria" w:hAnsi="Cambria" w:cs="Times New Roman"/>
        </w:rPr>
        <w:t>dokonywane za zgod</w:t>
      </w:r>
      <w:r w:rsidRPr="00243954">
        <w:rPr>
          <w:rFonts w:ascii="Cambria" w:hAnsi="Cambria" w:cs="TimesNewRoman"/>
        </w:rPr>
        <w:t xml:space="preserve">ą </w:t>
      </w:r>
      <w:r w:rsidRPr="00243954">
        <w:rPr>
          <w:rFonts w:ascii="Cambria" w:hAnsi="Cambria" w:cs="Times New Roman"/>
        </w:rPr>
        <w:t>autora opracowania.</w:t>
      </w:r>
    </w:p>
    <w:p w:rsidR="00570702" w:rsidRPr="00243954" w:rsidRDefault="00570702" w:rsidP="00BE057B">
      <w:pPr>
        <w:autoSpaceDE w:val="0"/>
        <w:autoSpaceDN w:val="0"/>
        <w:adjustRightInd w:val="0"/>
        <w:spacing w:line="276" w:lineRule="auto"/>
        <w:ind w:left="708"/>
        <w:jc w:val="both"/>
        <w:rPr>
          <w:rFonts w:ascii="Cambria" w:hAnsi="Cambria" w:cs="Times New Roman"/>
        </w:rPr>
      </w:pPr>
      <w:r w:rsidRPr="00243954">
        <w:rPr>
          <w:rFonts w:ascii="Cambria" w:hAnsi="Cambria" w:cs="Times New Roman"/>
        </w:rPr>
        <w:t>Podstawa prawna: art21 i 36a ustawy z dnia 07,07,94 Prawo Budowlane Dz.U. z 05.12.03 Nr 207 poz. 2016 z pó</w:t>
      </w:r>
      <w:r w:rsidRPr="00243954">
        <w:rPr>
          <w:rFonts w:ascii="Cambria" w:hAnsi="Cambria" w:cs="TimesNewRoman"/>
        </w:rPr>
        <w:t>ź</w:t>
      </w:r>
      <w:r w:rsidRPr="00243954">
        <w:rPr>
          <w:rFonts w:ascii="Cambria" w:hAnsi="Cambria" w:cs="Times New Roman"/>
        </w:rPr>
        <w:t>niejszymi zmianami.</w:t>
      </w:r>
    </w:p>
    <w:p w:rsidR="00A12E7F" w:rsidRPr="00570702" w:rsidRDefault="00A12E7F" w:rsidP="00F9289A">
      <w:pPr>
        <w:pStyle w:val="Nagwek1"/>
        <w:keepLines/>
        <w:numPr>
          <w:ilvl w:val="0"/>
          <w:numId w:val="8"/>
        </w:numPr>
        <w:tabs>
          <w:tab w:val="clear" w:pos="1514"/>
          <w:tab w:val="clear" w:pos="9102"/>
        </w:tabs>
        <w:suppressAutoHyphens w:val="0"/>
        <w:spacing w:before="480" w:after="0" w:line="240" w:lineRule="auto"/>
        <w:rPr>
          <w:i/>
          <w:color w:val="auto"/>
          <w:sz w:val="22"/>
          <w:szCs w:val="22"/>
          <w:u w:val="single"/>
        </w:rPr>
      </w:pPr>
      <w:bookmarkStart w:id="47" w:name="_Toc517797799"/>
      <w:r w:rsidRPr="00570702">
        <w:rPr>
          <w:i/>
          <w:color w:val="auto"/>
          <w:sz w:val="22"/>
          <w:szCs w:val="22"/>
          <w:u w:val="single"/>
        </w:rPr>
        <w:t xml:space="preserve">Wytyczne </w:t>
      </w:r>
      <w:r w:rsidR="004727B2">
        <w:rPr>
          <w:i/>
          <w:color w:val="auto"/>
          <w:sz w:val="22"/>
          <w:szCs w:val="22"/>
          <w:u w:val="single"/>
        </w:rPr>
        <w:t>szczegółowe</w:t>
      </w:r>
      <w:bookmarkEnd w:id="47"/>
    </w:p>
    <w:p w:rsidR="00B56205" w:rsidRPr="00570702" w:rsidRDefault="00B56205" w:rsidP="00F9289A">
      <w:pPr>
        <w:pStyle w:val="Nagwek1"/>
        <w:keepLines/>
        <w:numPr>
          <w:ilvl w:val="1"/>
          <w:numId w:val="8"/>
        </w:numPr>
        <w:tabs>
          <w:tab w:val="clear" w:pos="1514"/>
          <w:tab w:val="clear" w:pos="9102"/>
        </w:tabs>
        <w:suppressAutoHyphens w:val="0"/>
        <w:spacing w:before="480" w:after="0" w:line="240" w:lineRule="auto"/>
        <w:rPr>
          <w:i/>
          <w:color w:val="auto"/>
          <w:sz w:val="22"/>
          <w:szCs w:val="22"/>
          <w:u w:val="single"/>
        </w:rPr>
      </w:pPr>
      <w:bookmarkStart w:id="48" w:name="_Toc481053597"/>
      <w:bookmarkStart w:id="49" w:name="_Toc371535569"/>
      <w:bookmarkStart w:id="50" w:name="_Toc517797800"/>
      <w:r w:rsidRPr="00570702">
        <w:rPr>
          <w:i/>
          <w:color w:val="auto"/>
          <w:sz w:val="22"/>
          <w:szCs w:val="22"/>
          <w:u w:val="single"/>
        </w:rPr>
        <w:t>Izolacje termiczne.</w:t>
      </w:r>
      <w:bookmarkEnd w:id="48"/>
      <w:bookmarkEnd w:id="50"/>
      <w:r w:rsidRPr="00570702">
        <w:rPr>
          <w:i/>
          <w:color w:val="auto"/>
          <w:sz w:val="22"/>
          <w:szCs w:val="22"/>
          <w:u w:val="single"/>
        </w:rPr>
        <w:t xml:space="preserve"> </w:t>
      </w:r>
    </w:p>
    <w:p w:rsidR="00B56205" w:rsidRPr="00BE057B" w:rsidRDefault="00B56205" w:rsidP="00BE057B">
      <w:pPr>
        <w:autoSpaceDE w:val="0"/>
        <w:autoSpaceDN w:val="0"/>
        <w:adjustRightInd w:val="0"/>
        <w:spacing w:line="276" w:lineRule="auto"/>
        <w:ind w:left="708"/>
        <w:jc w:val="both"/>
        <w:rPr>
          <w:rFonts w:ascii="Cambria" w:hAnsi="Cambria" w:cs="Times New Roman"/>
        </w:rPr>
      </w:pPr>
      <w:r w:rsidRPr="00BE057B">
        <w:rPr>
          <w:rFonts w:ascii="Cambria" w:hAnsi="Cambria" w:cs="Times New Roman"/>
        </w:rPr>
        <w:t xml:space="preserve">Całość instalacji C.O., ciepła technologicznego, ciepłej wody użytkowej i cyrkulacyjnej oraz chłodniczej musi być izolowana termicznie. Wszystkie rurociągi należy zaizolować termicznie izolacją odporną na temperaturę 100oC i współczynniku przewodności cieplnej </w:t>
      </w:r>
      <w:r w:rsidRPr="00BE057B">
        <w:rPr>
          <w:rFonts w:ascii="Cambria" w:hAnsi="Cambria" w:cs="Times New Roman"/>
        </w:rPr>
        <w:t xml:space="preserve">= 0,035 W/mK. Grubość izolacji wg poniższej tabelki: </w:t>
      </w:r>
    </w:p>
    <w:p w:rsidR="00B56205" w:rsidRPr="00D6787A" w:rsidRDefault="00B56205" w:rsidP="00B56205">
      <w:pPr>
        <w:pStyle w:val="WW-Tekstpodstawowywcity3"/>
        <w:spacing w:line="100" w:lineRule="atLeast"/>
        <w:ind w:left="0"/>
        <w:jc w:val="both"/>
        <w:rPr>
          <w:rFonts w:ascii="Cambria" w:eastAsia="Times New Roman" w:hAnsi="Cambria"/>
          <w:b/>
          <w:shd w:val="clear" w:color="auto" w:fill="FFFFFF"/>
        </w:rPr>
      </w:pPr>
    </w:p>
    <w:tbl>
      <w:tblPr>
        <w:tblW w:w="0" w:type="auto"/>
        <w:tblInd w:w="212" w:type="dxa"/>
        <w:tblLayout w:type="fixed"/>
        <w:tblCellMar>
          <w:left w:w="70" w:type="dxa"/>
          <w:right w:w="70" w:type="dxa"/>
        </w:tblCellMar>
        <w:tblLook w:val="0000" w:firstRow="0" w:lastRow="0" w:firstColumn="0" w:lastColumn="0" w:noHBand="0" w:noVBand="0"/>
      </w:tblPr>
      <w:tblGrid>
        <w:gridCol w:w="508"/>
        <w:gridCol w:w="5467"/>
        <w:gridCol w:w="2955"/>
      </w:tblGrid>
      <w:tr w:rsidR="00B56205" w:rsidRPr="00D6787A" w:rsidTr="00B56205">
        <w:tc>
          <w:tcPr>
            <w:tcW w:w="508" w:type="dxa"/>
            <w:tcBorders>
              <w:top w:val="single" w:sz="6" w:space="0" w:color="auto"/>
              <w:left w:val="single" w:sz="6" w:space="0" w:color="auto"/>
              <w:bottom w:val="single" w:sz="6" w:space="0" w:color="auto"/>
              <w:right w:val="single" w:sz="6" w:space="0" w:color="auto"/>
            </w:tcBorders>
          </w:tcPr>
          <w:p w:rsidR="00B56205" w:rsidRPr="00D6787A" w:rsidRDefault="00B56205" w:rsidP="00B56205">
            <w:pPr>
              <w:jc w:val="center"/>
              <w:rPr>
                <w:rFonts w:ascii="Cambria" w:hAnsi="Cambria"/>
                <w:b/>
                <w:sz w:val="20"/>
                <w:szCs w:val="20"/>
              </w:rPr>
            </w:pPr>
            <w:r w:rsidRPr="00D6787A">
              <w:rPr>
                <w:rFonts w:ascii="Cambria" w:hAnsi="Cambria"/>
                <w:b/>
                <w:sz w:val="20"/>
                <w:szCs w:val="20"/>
              </w:rPr>
              <w:t>Lp.</w:t>
            </w:r>
          </w:p>
          <w:p w:rsidR="00B56205" w:rsidRPr="00D6787A" w:rsidRDefault="00B56205" w:rsidP="00B56205">
            <w:pPr>
              <w:jc w:val="center"/>
              <w:rPr>
                <w:rFonts w:ascii="Cambria" w:hAnsi="Cambria"/>
                <w:b/>
                <w:sz w:val="20"/>
                <w:szCs w:val="20"/>
              </w:rPr>
            </w:pPr>
          </w:p>
        </w:tc>
        <w:tc>
          <w:tcPr>
            <w:tcW w:w="5467" w:type="dxa"/>
            <w:tcBorders>
              <w:top w:val="single" w:sz="6" w:space="0" w:color="auto"/>
              <w:left w:val="single" w:sz="6" w:space="0" w:color="auto"/>
              <w:bottom w:val="single" w:sz="6" w:space="0" w:color="auto"/>
              <w:right w:val="single" w:sz="6" w:space="0" w:color="auto"/>
            </w:tcBorders>
          </w:tcPr>
          <w:p w:rsidR="00B56205" w:rsidRPr="00D6787A" w:rsidRDefault="00B56205" w:rsidP="00B56205">
            <w:pPr>
              <w:jc w:val="center"/>
              <w:rPr>
                <w:rFonts w:ascii="Cambria" w:hAnsi="Cambria"/>
                <w:b/>
                <w:sz w:val="20"/>
                <w:szCs w:val="20"/>
              </w:rPr>
            </w:pPr>
            <w:r w:rsidRPr="00D6787A">
              <w:rPr>
                <w:rFonts w:ascii="Cambria" w:hAnsi="Cambria"/>
                <w:b/>
                <w:sz w:val="20"/>
                <w:szCs w:val="20"/>
              </w:rPr>
              <w:t xml:space="preserve"> Rodzaj przewodu lub komponentu</w:t>
            </w:r>
          </w:p>
          <w:p w:rsidR="00B56205" w:rsidRPr="00D6787A" w:rsidRDefault="00B56205" w:rsidP="00B56205">
            <w:pPr>
              <w:jc w:val="center"/>
              <w:rPr>
                <w:rFonts w:ascii="Cambria" w:hAnsi="Cambria"/>
                <w:b/>
                <w:sz w:val="20"/>
                <w:szCs w:val="20"/>
              </w:rPr>
            </w:pPr>
          </w:p>
        </w:tc>
        <w:tc>
          <w:tcPr>
            <w:tcW w:w="2955" w:type="dxa"/>
            <w:tcBorders>
              <w:top w:val="single" w:sz="6" w:space="0" w:color="auto"/>
              <w:left w:val="single" w:sz="6" w:space="0" w:color="auto"/>
              <w:bottom w:val="single" w:sz="6" w:space="0" w:color="auto"/>
              <w:right w:val="single" w:sz="6" w:space="0" w:color="auto"/>
            </w:tcBorders>
          </w:tcPr>
          <w:p w:rsidR="00B56205" w:rsidRPr="00D6787A" w:rsidRDefault="00B56205" w:rsidP="00B56205">
            <w:pPr>
              <w:jc w:val="center"/>
              <w:rPr>
                <w:rFonts w:ascii="Cambria" w:hAnsi="Cambria"/>
                <w:b/>
                <w:sz w:val="20"/>
                <w:szCs w:val="20"/>
              </w:rPr>
            </w:pPr>
            <w:r w:rsidRPr="00D6787A">
              <w:rPr>
                <w:rFonts w:ascii="Cambria" w:hAnsi="Cambria"/>
                <w:b/>
                <w:sz w:val="20"/>
                <w:szCs w:val="20"/>
              </w:rPr>
              <w:t xml:space="preserve"> Minimalna grubość izolacji cieplnej</w:t>
            </w:r>
          </w:p>
          <w:p w:rsidR="00B56205" w:rsidRPr="00D6787A" w:rsidRDefault="00B56205" w:rsidP="00B56205">
            <w:pPr>
              <w:jc w:val="center"/>
              <w:rPr>
                <w:rFonts w:ascii="Cambria" w:hAnsi="Cambria"/>
                <w:b/>
                <w:sz w:val="20"/>
                <w:szCs w:val="20"/>
              </w:rPr>
            </w:pPr>
            <w:r w:rsidRPr="00D6787A">
              <w:rPr>
                <w:rFonts w:ascii="Cambria" w:hAnsi="Cambria"/>
                <w:b/>
                <w:sz w:val="20"/>
                <w:szCs w:val="20"/>
              </w:rPr>
              <w:t>(materiał 0,035 W/(m · K)</w:t>
            </w:r>
            <w:r w:rsidRPr="00D6787A">
              <w:rPr>
                <w:rFonts w:ascii="Cambria" w:hAnsi="Cambria"/>
                <w:b/>
                <w:sz w:val="20"/>
                <w:szCs w:val="20"/>
                <w:vertAlign w:val="superscript"/>
              </w:rPr>
              <w:t>1)</w:t>
            </w:r>
          </w:p>
        </w:tc>
      </w:tr>
      <w:tr w:rsidR="00B56205" w:rsidRPr="00D6787A" w:rsidTr="00B56205">
        <w:trPr>
          <w:trHeight w:val="220"/>
        </w:trPr>
        <w:tc>
          <w:tcPr>
            <w:tcW w:w="508" w:type="dxa"/>
            <w:tcBorders>
              <w:top w:val="single" w:sz="6" w:space="0" w:color="auto"/>
              <w:left w:val="single" w:sz="6" w:space="0" w:color="auto"/>
              <w:bottom w:val="single" w:sz="6" w:space="0" w:color="auto"/>
              <w:right w:val="single" w:sz="6" w:space="0" w:color="auto"/>
            </w:tcBorders>
          </w:tcPr>
          <w:p w:rsidR="00B56205" w:rsidRPr="00D6787A" w:rsidRDefault="00B56205" w:rsidP="00B56205">
            <w:pPr>
              <w:rPr>
                <w:rFonts w:ascii="Cambria" w:hAnsi="Cambria"/>
                <w:b/>
                <w:sz w:val="20"/>
                <w:szCs w:val="20"/>
              </w:rPr>
            </w:pPr>
            <w:r w:rsidRPr="00D6787A">
              <w:rPr>
                <w:rFonts w:ascii="Cambria" w:hAnsi="Cambria"/>
                <w:b/>
                <w:sz w:val="20"/>
                <w:szCs w:val="20"/>
              </w:rPr>
              <w:t>1</w:t>
            </w:r>
          </w:p>
        </w:tc>
        <w:tc>
          <w:tcPr>
            <w:tcW w:w="5467" w:type="dxa"/>
            <w:tcBorders>
              <w:top w:val="single" w:sz="6" w:space="0" w:color="auto"/>
              <w:left w:val="single" w:sz="6" w:space="0" w:color="auto"/>
              <w:bottom w:val="single" w:sz="6" w:space="0" w:color="auto"/>
              <w:right w:val="single" w:sz="6" w:space="0" w:color="auto"/>
            </w:tcBorders>
          </w:tcPr>
          <w:p w:rsidR="00B56205" w:rsidRPr="00D6787A" w:rsidRDefault="00B56205" w:rsidP="00B56205">
            <w:pPr>
              <w:rPr>
                <w:rFonts w:ascii="Cambria" w:hAnsi="Cambria"/>
                <w:sz w:val="20"/>
                <w:szCs w:val="20"/>
              </w:rPr>
            </w:pPr>
            <w:r w:rsidRPr="00D6787A">
              <w:rPr>
                <w:rFonts w:ascii="Cambria" w:hAnsi="Cambria"/>
                <w:sz w:val="20"/>
                <w:szCs w:val="20"/>
              </w:rPr>
              <w:t xml:space="preserve"> Średnica wewnętrzna do 22 mm</w:t>
            </w:r>
          </w:p>
        </w:tc>
        <w:tc>
          <w:tcPr>
            <w:tcW w:w="2955" w:type="dxa"/>
            <w:tcBorders>
              <w:top w:val="single" w:sz="6" w:space="0" w:color="auto"/>
              <w:left w:val="single" w:sz="6" w:space="0" w:color="auto"/>
              <w:bottom w:val="single" w:sz="6" w:space="0" w:color="auto"/>
              <w:right w:val="single" w:sz="6" w:space="0" w:color="auto"/>
            </w:tcBorders>
          </w:tcPr>
          <w:p w:rsidR="00B56205" w:rsidRPr="00D6787A" w:rsidRDefault="00B56205" w:rsidP="00B56205">
            <w:pPr>
              <w:rPr>
                <w:rFonts w:ascii="Cambria" w:hAnsi="Cambria"/>
                <w:sz w:val="20"/>
                <w:szCs w:val="20"/>
              </w:rPr>
            </w:pPr>
            <w:r w:rsidRPr="00D6787A">
              <w:rPr>
                <w:rFonts w:ascii="Cambria" w:hAnsi="Cambria"/>
                <w:sz w:val="20"/>
                <w:szCs w:val="20"/>
              </w:rPr>
              <w:t xml:space="preserve"> 20 mm</w:t>
            </w:r>
          </w:p>
        </w:tc>
      </w:tr>
      <w:tr w:rsidR="00B56205" w:rsidRPr="00D6787A" w:rsidTr="00B56205">
        <w:tc>
          <w:tcPr>
            <w:tcW w:w="508" w:type="dxa"/>
            <w:tcBorders>
              <w:top w:val="single" w:sz="6" w:space="0" w:color="auto"/>
              <w:left w:val="single" w:sz="6" w:space="0" w:color="auto"/>
              <w:bottom w:val="single" w:sz="6" w:space="0" w:color="auto"/>
              <w:right w:val="single" w:sz="6" w:space="0" w:color="auto"/>
            </w:tcBorders>
          </w:tcPr>
          <w:p w:rsidR="00B56205" w:rsidRPr="00D6787A" w:rsidRDefault="00B56205" w:rsidP="00B56205">
            <w:pPr>
              <w:rPr>
                <w:rFonts w:ascii="Cambria" w:hAnsi="Cambria"/>
                <w:b/>
                <w:sz w:val="20"/>
                <w:szCs w:val="20"/>
              </w:rPr>
            </w:pPr>
            <w:r w:rsidRPr="00D6787A">
              <w:rPr>
                <w:rFonts w:ascii="Cambria" w:hAnsi="Cambria"/>
                <w:b/>
                <w:sz w:val="20"/>
                <w:szCs w:val="20"/>
              </w:rPr>
              <w:t>2</w:t>
            </w:r>
          </w:p>
        </w:tc>
        <w:tc>
          <w:tcPr>
            <w:tcW w:w="5467" w:type="dxa"/>
            <w:tcBorders>
              <w:top w:val="single" w:sz="6" w:space="0" w:color="auto"/>
              <w:left w:val="single" w:sz="6" w:space="0" w:color="auto"/>
              <w:bottom w:val="single" w:sz="6" w:space="0" w:color="auto"/>
              <w:right w:val="single" w:sz="6" w:space="0" w:color="auto"/>
            </w:tcBorders>
          </w:tcPr>
          <w:p w:rsidR="00B56205" w:rsidRPr="00D6787A" w:rsidRDefault="00B56205" w:rsidP="00B56205">
            <w:pPr>
              <w:rPr>
                <w:rFonts w:ascii="Cambria" w:hAnsi="Cambria"/>
                <w:sz w:val="20"/>
                <w:szCs w:val="20"/>
              </w:rPr>
            </w:pPr>
            <w:r w:rsidRPr="00D6787A">
              <w:rPr>
                <w:rFonts w:ascii="Cambria" w:hAnsi="Cambria"/>
                <w:sz w:val="20"/>
                <w:szCs w:val="20"/>
              </w:rPr>
              <w:t xml:space="preserve"> Średnica wewnętrzna od 22 do 35 mm</w:t>
            </w:r>
          </w:p>
        </w:tc>
        <w:tc>
          <w:tcPr>
            <w:tcW w:w="2955" w:type="dxa"/>
            <w:tcBorders>
              <w:top w:val="single" w:sz="6" w:space="0" w:color="auto"/>
              <w:left w:val="single" w:sz="6" w:space="0" w:color="auto"/>
              <w:bottom w:val="single" w:sz="6" w:space="0" w:color="auto"/>
              <w:right w:val="single" w:sz="6" w:space="0" w:color="auto"/>
            </w:tcBorders>
          </w:tcPr>
          <w:p w:rsidR="00B56205" w:rsidRPr="00D6787A" w:rsidRDefault="00B56205" w:rsidP="00B56205">
            <w:pPr>
              <w:rPr>
                <w:rFonts w:ascii="Cambria" w:hAnsi="Cambria"/>
                <w:sz w:val="20"/>
                <w:szCs w:val="20"/>
              </w:rPr>
            </w:pPr>
            <w:r w:rsidRPr="00D6787A">
              <w:rPr>
                <w:rFonts w:ascii="Cambria" w:hAnsi="Cambria"/>
                <w:sz w:val="20"/>
                <w:szCs w:val="20"/>
              </w:rPr>
              <w:t xml:space="preserve"> 30 mm</w:t>
            </w:r>
          </w:p>
        </w:tc>
      </w:tr>
      <w:tr w:rsidR="00B56205" w:rsidRPr="00D6787A" w:rsidTr="00B56205">
        <w:tc>
          <w:tcPr>
            <w:tcW w:w="508" w:type="dxa"/>
            <w:tcBorders>
              <w:top w:val="single" w:sz="6" w:space="0" w:color="auto"/>
              <w:left w:val="single" w:sz="6" w:space="0" w:color="auto"/>
              <w:bottom w:val="single" w:sz="6" w:space="0" w:color="auto"/>
              <w:right w:val="single" w:sz="6" w:space="0" w:color="auto"/>
            </w:tcBorders>
          </w:tcPr>
          <w:p w:rsidR="00B56205" w:rsidRPr="00D6787A" w:rsidRDefault="00B56205" w:rsidP="00B56205">
            <w:pPr>
              <w:rPr>
                <w:rFonts w:ascii="Cambria" w:hAnsi="Cambria"/>
                <w:b/>
                <w:sz w:val="20"/>
                <w:szCs w:val="20"/>
              </w:rPr>
            </w:pPr>
            <w:r w:rsidRPr="00D6787A">
              <w:rPr>
                <w:rFonts w:ascii="Cambria" w:hAnsi="Cambria"/>
                <w:b/>
                <w:sz w:val="20"/>
                <w:szCs w:val="20"/>
              </w:rPr>
              <w:lastRenderedPageBreak/>
              <w:t>3</w:t>
            </w:r>
          </w:p>
        </w:tc>
        <w:tc>
          <w:tcPr>
            <w:tcW w:w="5467" w:type="dxa"/>
            <w:tcBorders>
              <w:top w:val="single" w:sz="6" w:space="0" w:color="auto"/>
              <w:left w:val="single" w:sz="6" w:space="0" w:color="auto"/>
              <w:bottom w:val="single" w:sz="6" w:space="0" w:color="auto"/>
              <w:right w:val="single" w:sz="6" w:space="0" w:color="auto"/>
            </w:tcBorders>
          </w:tcPr>
          <w:p w:rsidR="00B56205" w:rsidRPr="00D6787A" w:rsidRDefault="00B56205" w:rsidP="00B56205">
            <w:pPr>
              <w:rPr>
                <w:rFonts w:ascii="Cambria" w:hAnsi="Cambria"/>
                <w:sz w:val="20"/>
                <w:szCs w:val="20"/>
              </w:rPr>
            </w:pPr>
            <w:r w:rsidRPr="00D6787A">
              <w:rPr>
                <w:rFonts w:ascii="Cambria" w:hAnsi="Cambria"/>
                <w:sz w:val="20"/>
                <w:szCs w:val="20"/>
              </w:rPr>
              <w:t xml:space="preserve"> Średnica wewnętrzna od 35 do 100 mm</w:t>
            </w:r>
          </w:p>
        </w:tc>
        <w:tc>
          <w:tcPr>
            <w:tcW w:w="2955" w:type="dxa"/>
            <w:tcBorders>
              <w:top w:val="single" w:sz="6" w:space="0" w:color="auto"/>
              <w:left w:val="single" w:sz="6" w:space="0" w:color="auto"/>
              <w:bottom w:val="single" w:sz="6" w:space="0" w:color="auto"/>
              <w:right w:val="single" w:sz="6" w:space="0" w:color="auto"/>
            </w:tcBorders>
          </w:tcPr>
          <w:p w:rsidR="00B56205" w:rsidRPr="00D6787A" w:rsidRDefault="00B56205" w:rsidP="00B56205">
            <w:pPr>
              <w:rPr>
                <w:rFonts w:ascii="Cambria" w:hAnsi="Cambria"/>
                <w:sz w:val="20"/>
                <w:szCs w:val="20"/>
              </w:rPr>
            </w:pPr>
            <w:r w:rsidRPr="00D6787A">
              <w:rPr>
                <w:rFonts w:ascii="Cambria" w:hAnsi="Cambria"/>
                <w:sz w:val="20"/>
                <w:szCs w:val="20"/>
              </w:rPr>
              <w:t xml:space="preserve"> równa średnicy wewnętrznej rury</w:t>
            </w:r>
          </w:p>
        </w:tc>
      </w:tr>
      <w:tr w:rsidR="00B56205" w:rsidRPr="00D6787A" w:rsidTr="00B56205">
        <w:tc>
          <w:tcPr>
            <w:tcW w:w="508" w:type="dxa"/>
            <w:tcBorders>
              <w:top w:val="single" w:sz="6" w:space="0" w:color="auto"/>
              <w:left w:val="single" w:sz="6" w:space="0" w:color="auto"/>
              <w:bottom w:val="single" w:sz="6" w:space="0" w:color="auto"/>
              <w:right w:val="single" w:sz="6" w:space="0" w:color="auto"/>
            </w:tcBorders>
          </w:tcPr>
          <w:p w:rsidR="00B56205" w:rsidRPr="00D6787A" w:rsidRDefault="00B56205" w:rsidP="00B56205">
            <w:pPr>
              <w:rPr>
                <w:rFonts w:ascii="Cambria" w:hAnsi="Cambria"/>
                <w:b/>
                <w:sz w:val="20"/>
                <w:szCs w:val="20"/>
              </w:rPr>
            </w:pPr>
            <w:r w:rsidRPr="00D6787A">
              <w:rPr>
                <w:rFonts w:ascii="Cambria" w:hAnsi="Cambria"/>
                <w:b/>
                <w:sz w:val="20"/>
                <w:szCs w:val="20"/>
              </w:rPr>
              <w:t>4</w:t>
            </w:r>
          </w:p>
        </w:tc>
        <w:tc>
          <w:tcPr>
            <w:tcW w:w="5467" w:type="dxa"/>
            <w:tcBorders>
              <w:top w:val="single" w:sz="6" w:space="0" w:color="auto"/>
              <w:left w:val="single" w:sz="6" w:space="0" w:color="auto"/>
              <w:bottom w:val="single" w:sz="6" w:space="0" w:color="auto"/>
              <w:right w:val="single" w:sz="6" w:space="0" w:color="auto"/>
            </w:tcBorders>
          </w:tcPr>
          <w:p w:rsidR="00B56205" w:rsidRPr="00D6787A" w:rsidRDefault="00B56205" w:rsidP="00B56205">
            <w:pPr>
              <w:rPr>
                <w:rFonts w:ascii="Cambria" w:hAnsi="Cambria"/>
                <w:sz w:val="20"/>
                <w:szCs w:val="20"/>
              </w:rPr>
            </w:pPr>
            <w:r w:rsidRPr="00D6787A">
              <w:rPr>
                <w:rFonts w:ascii="Cambria" w:hAnsi="Cambria"/>
                <w:sz w:val="20"/>
                <w:szCs w:val="20"/>
              </w:rPr>
              <w:t xml:space="preserve"> Średnica wewnętrzna ponad 100 mm</w:t>
            </w:r>
          </w:p>
        </w:tc>
        <w:tc>
          <w:tcPr>
            <w:tcW w:w="2955" w:type="dxa"/>
            <w:tcBorders>
              <w:top w:val="single" w:sz="6" w:space="0" w:color="auto"/>
              <w:left w:val="single" w:sz="6" w:space="0" w:color="auto"/>
              <w:bottom w:val="single" w:sz="6" w:space="0" w:color="auto"/>
              <w:right w:val="single" w:sz="6" w:space="0" w:color="auto"/>
            </w:tcBorders>
          </w:tcPr>
          <w:p w:rsidR="00B56205" w:rsidRPr="00D6787A" w:rsidRDefault="00B56205" w:rsidP="00B56205">
            <w:pPr>
              <w:rPr>
                <w:rFonts w:ascii="Cambria" w:hAnsi="Cambria"/>
                <w:sz w:val="20"/>
                <w:szCs w:val="20"/>
              </w:rPr>
            </w:pPr>
            <w:r w:rsidRPr="00D6787A">
              <w:rPr>
                <w:rFonts w:ascii="Cambria" w:hAnsi="Cambria"/>
                <w:sz w:val="20"/>
                <w:szCs w:val="20"/>
              </w:rPr>
              <w:t xml:space="preserve"> 100 mm</w:t>
            </w:r>
          </w:p>
        </w:tc>
      </w:tr>
      <w:tr w:rsidR="00B56205" w:rsidRPr="00D6787A" w:rsidTr="00B56205">
        <w:tc>
          <w:tcPr>
            <w:tcW w:w="508" w:type="dxa"/>
            <w:tcBorders>
              <w:top w:val="single" w:sz="6" w:space="0" w:color="auto"/>
              <w:left w:val="single" w:sz="6" w:space="0" w:color="auto"/>
              <w:bottom w:val="single" w:sz="6" w:space="0" w:color="auto"/>
              <w:right w:val="single" w:sz="6" w:space="0" w:color="auto"/>
            </w:tcBorders>
          </w:tcPr>
          <w:p w:rsidR="00B56205" w:rsidRPr="00D6787A" w:rsidRDefault="00B56205" w:rsidP="00B56205">
            <w:pPr>
              <w:rPr>
                <w:rFonts w:ascii="Cambria" w:hAnsi="Cambria"/>
                <w:b/>
                <w:sz w:val="20"/>
                <w:szCs w:val="20"/>
              </w:rPr>
            </w:pPr>
            <w:r w:rsidRPr="00D6787A">
              <w:rPr>
                <w:rFonts w:ascii="Cambria" w:hAnsi="Cambria"/>
                <w:b/>
                <w:sz w:val="20"/>
                <w:szCs w:val="20"/>
              </w:rPr>
              <w:t>5</w:t>
            </w:r>
          </w:p>
        </w:tc>
        <w:tc>
          <w:tcPr>
            <w:tcW w:w="5467" w:type="dxa"/>
            <w:tcBorders>
              <w:top w:val="single" w:sz="6" w:space="0" w:color="auto"/>
              <w:left w:val="single" w:sz="6" w:space="0" w:color="auto"/>
              <w:bottom w:val="single" w:sz="6" w:space="0" w:color="auto"/>
              <w:right w:val="single" w:sz="6" w:space="0" w:color="auto"/>
            </w:tcBorders>
          </w:tcPr>
          <w:p w:rsidR="00B56205" w:rsidRPr="00D6787A" w:rsidRDefault="00B56205" w:rsidP="00B56205">
            <w:pPr>
              <w:rPr>
                <w:rFonts w:ascii="Cambria" w:hAnsi="Cambria"/>
                <w:sz w:val="20"/>
                <w:szCs w:val="20"/>
              </w:rPr>
            </w:pPr>
            <w:r w:rsidRPr="00D6787A">
              <w:rPr>
                <w:rFonts w:ascii="Cambria" w:hAnsi="Cambria"/>
                <w:sz w:val="20"/>
                <w:szCs w:val="20"/>
              </w:rPr>
              <w:t xml:space="preserve"> Przewody i armatura wg poz. 1-4 przechodzące przez ściany lub stropy, skrzyżowania przewodów</w:t>
            </w:r>
          </w:p>
        </w:tc>
        <w:tc>
          <w:tcPr>
            <w:tcW w:w="2955" w:type="dxa"/>
            <w:tcBorders>
              <w:top w:val="single" w:sz="6" w:space="0" w:color="auto"/>
              <w:left w:val="single" w:sz="6" w:space="0" w:color="auto"/>
              <w:bottom w:val="single" w:sz="6" w:space="0" w:color="auto"/>
              <w:right w:val="single" w:sz="6" w:space="0" w:color="auto"/>
            </w:tcBorders>
          </w:tcPr>
          <w:p w:rsidR="00B56205" w:rsidRPr="00D6787A" w:rsidRDefault="00B56205" w:rsidP="00B56205">
            <w:pPr>
              <w:rPr>
                <w:rFonts w:ascii="Cambria" w:hAnsi="Cambria"/>
                <w:sz w:val="20"/>
                <w:szCs w:val="20"/>
              </w:rPr>
            </w:pPr>
            <w:r w:rsidRPr="00D6787A">
              <w:rPr>
                <w:rFonts w:ascii="Cambria" w:hAnsi="Cambria"/>
                <w:sz w:val="20"/>
                <w:szCs w:val="20"/>
              </w:rPr>
              <w:t xml:space="preserve"> </w:t>
            </w:r>
            <w:r w:rsidRPr="00D6787A">
              <w:rPr>
                <w:rFonts w:ascii="Cambria" w:hAnsi="Cambria"/>
                <w:sz w:val="20"/>
                <w:szCs w:val="20"/>
                <w:vertAlign w:val="superscript"/>
              </w:rPr>
              <w:t>1</w:t>
            </w:r>
            <w:r w:rsidRPr="00D6787A">
              <w:rPr>
                <w:rFonts w:ascii="Cambria" w:hAnsi="Cambria"/>
                <w:sz w:val="20"/>
                <w:szCs w:val="20"/>
              </w:rPr>
              <w:t>/2 wymagań z poz. 1-4</w:t>
            </w:r>
          </w:p>
        </w:tc>
      </w:tr>
      <w:tr w:rsidR="00B56205" w:rsidRPr="00D6787A" w:rsidTr="00B56205">
        <w:tc>
          <w:tcPr>
            <w:tcW w:w="508" w:type="dxa"/>
            <w:tcBorders>
              <w:top w:val="single" w:sz="6" w:space="0" w:color="auto"/>
              <w:left w:val="single" w:sz="6" w:space="0" w:color="auto"/>
              <w:bottom w:val="single" w:sz="6" w:space="0" w:color="auto"/>
              <w:right w:val="single" w:sz="6" w:space="0" w:color="auto"/>
            </w:tcBorders>
          </w:tcPr>
          <w:p w:rsidR="00B56205" w:rsidRPr="00D6787A" w:rsidRDefault="00B56205" w:rsidP="00B56205">
            <w:pPr>
              <w:rPr>
                <w:rFonts w:ascii="Cambria" w:hAnsi="Cambria"/>
                <w:b/>
                <w:sz w:val="20"/>
                <w:szCs w:val="20"/>
              </w:rPr>
            </w:pPr>
            <w:r w:rsidRPr="00D6787A">
              <w:rPr>
                <w:rFonts w:ascii="Cambria" w:hAnsi="Cambria"/>
                <w:b/>
                <w:sz w:val="20"/>
                <w:szCs w:val="20"/>
              </w:rPr>
              <w:t>6</w:t>
            </w:r>
          </w:p>
        </w:tc>
        <w:tc>
          <w:tcPr>
            <w:tcW w:w="5467" w:type="dxa"/>
            <w:tcBorders>
              <w:top w:val="single" w:sz="6" w:space="0" w:color="auto"/>
              <w:left w:val="single" w:sz="6" w:space="0" w:color="auto"/>
              <w:bottom w:val="single" w:sz="6" w:space="0" w:color="auto"/>
              <w:right w:val="single" w:sz="6" w:space="0" w:color="auto"/>
            </w:tcBorders>
          </w:tcPr>
          <w:p w:rsidR="00B56205" w:rsidRPr="00D6787A" w:rsidRDefault="00B56205" w:rsidP="00B56205">
            <w:pPr>
              <w:rPr>
                <w:rFonts w:ascii="Cambria" w:hAnsi="Cambria"/>
                <w:sz w:val="20"/>
                <w:szCs w:val="20"/>
              </w:rPr>
            </w:pPr>
            <w:r w:rsidRPr="00D6787A">
              <w:rPr>
                <w:rFonts w:ascii="Cambria" w:hAnsi="Cambria"/>
                <w:sz w:val="20"/>
                <w:szCs w:val="20"/>
              </w:rPr>
              <w:t xml:space="preserve"> Przewody ogrzewań centralnych wg poz. 1 -4, ułożone w komponentach budowlanych między ogrzewanymi pomieszczeniami różnych użytkowników</w:t>
            </w:r>
          </w:p>
        </w:tc>
        <w:tc>
          <w:tcPr>
            <w:tcW w:w="2955" w:type="dxa"/>
            <w:tcBorders>
              <w:top w:val="single" w:sz="6" w:space="0" w:color="auto"/>
              <w:left w:val="single" w:sz="6" w:space="0" w:color="auto"/>
              <w:bottom w:val="single" w:sz="6" w:space="0" w:color="auto"/>
              <w:right w:val="single" w:sz="6" w:space="0" w:color="auto"/>
            </w:tcBorders>
          </w:tcPr>
          <w:p w:rsidR="00B56205" w:rsidRPr="00D6787A" w:rsidRDefault="00B56205" w:rsidP="00B56205">
            <w:pPr>
              <w:rPr>
                <w:rFonts w:ascii="Cambria" w:hAnsi="Cambria"/>
                <w:sz w:val="20"/>
                <w:szCs w:val="20"/>
              </w:rPr>
            </w:pPr>
            <w:r w:rsidRPr="00D6787A">
              <w:rPr>
                <w:rFonts w:ascii="Cambria" w:hAnsi="Cambria"/>
                <w:sz w:val="20"/>
                <w:szCs w:val="20"/>
              </w:rPr>
              <w:t xml:space="preserve"> </w:t>
            </w:r>
            <w:r w:rsidRPr="00D6787A">
              <w:rPr>
                <w:rFonts w:ascii="Cambria" w:hAnsi="Cambria"/>
                <w:sz w:val="20"/>
                <w:szCs w:val="20"/>
                <w:vertAlign w:val="superscript"/>
              </w:rPr>
              <w:t>1</w:t>
            </w:r>
            <w:r w:rsidRPr="00D6787A">
              <w:rPr>
                <w:rFonts w:ascii="Cambria" w:hAnsi="Cambria"/>
                <w:sz w:val="20"/>
                <w:szCs w:val="20"/>
              </w:rPr>
              <w:t>/2 wymagań z poz. 1-4</w:t>
            </w:r>
          </w:p>
        </w:tc>
      </w:tr>
      <w:tr w:rsidR="00B56205" w:rsidRPr="00D6787A" w:rsidTr="00B56205">
        <w:tc>
          <w:tcPr>
            <w:tcW w:w="508" w:type="dxa"/>
            <w:tcBorders>
              <w:top w:val="single" w:sz="6" w:space="0" w:color="auto"/>
              <w:left w:val="single" w:sz="6" w:space="0" w:color="auto"/>
              <w:bottom w:val="single" w:sz="6" w:space="0" w:color="auto"/>
              <w:right w:val="single" w:sz="6" w:space="0" w:color="auto"/>
            </w:tcBorders>
          </w:tcPr>
          <w:p w:rsidR="00B56205" w:rsidRPr="00D6787A" w:rsidRDefault="00B56205" w:rsidP="00B56205">
            <w:pPr>
              <w:rPr>
                <w:rFonts w:ascii="Cambria" w:hAnsi="Cambria"/>
                <w:b/>
                <w:sz w:val="20"/>
                <w:szCs w:val="20"/>
              </w:rPr>
            </w:pPr>
            <w:r w:rsidRPr="00D6787A">
              <w:rPr>
                <w:rFonts w:ascii="Cambria" w:hAnsi="Cambria"/>
                <w:b/>
                <w:sz w:val="20"/>
                <w:szCs w:val="20"/>
              </w:rPr>
              <w:t>7</w:t>
            </w:r>
          </w:p>
        </w:tc>
        <w:tc>
          <w:tcPr>
            <w:tcW w:w="5467" w:type="dxa"/>
            <w:tcBorders>
              <w:top w:val="single" w:sz="6" w:space="0" w:color="auto"/>
              <w:left w:val="single" w:sz="6" w:space="0" w:color="auto"/>
              <w:bottom w:val="single" w:sz="6" w:space="0" w:color="auto"/>
              <w:right w:val="single" w:sz="6" w:space="0" w:color="auto"/>
            </w:tcBorders>
          </w:tcPr>
          <w:p w:rsidR="00B56205" w:rsidRPr="00D6787A" w:rsidRDefault="00B56205" w:rsidP="00B56205">
            <w:pPr>
              <w:rPr>
                <w:rFonts w:ascii="Cambria" w:hAnsi="Cambria"/>
                <w:sz w:val="20"/>
                <w:szCs w:val="20"/>
              </w:rPr>
            </w:pPr>
            <w:r w:rsidRPr="00D6787A">
              <w:rPr>
                <w:rFonts w:ascii="Cambria" w:hAnsi="Cambria"/>
                <w:sz w:val="20"/>
                <w:szCs w:val="20"/>
              </w:rPr>
              <w:t xml:space="preserve"> Przewody wg poz. 6 ułożone w podłodze</w:t>
            </w:r>
          </w:p>
        </w:tc>
        <w:tc>
          <w:tcPr>
            <w:tcW w:w="2955" w:type="dxa"/>
            <w:tcBorders>
              <w:top w:val="single" w:sz="6" w:space="0" w:color="auto"/>
              <w:left w:val="single" w:sz="6" w:space="0" w:color="auto"/>
              <w:bottom w:val="single" w:sz="6" w:space="0" w:color="auto"/>
              <w:right w:val="single" w:sz="6" w:space="0" w:color="auto"/>
            </w:tcBorders>
          </w:tcPr>
          <w:p w:rsidR="00B56205" w:rsidRPr="00D6787A" w:rsidRDefault="00B56205" w:rsidP="00B56205">
            <w:pPr>
              <w:rPr>
                <w:rFonts w:ascii="Cambria" w:hAnsi="Cambria"/>
                <w:sz w:val="20"/>
                <w:szCs w:val="20"/>
              </w:rPr>
            </w:pPr>
            <w:r w:rsidRPr="00D6787A">
              <w:rPr>
                <w:rFonts w:ascii="Cambria" w:hAnsi="Cambria"/>
                <w:sz w:val="20"/>
                <w:szCs w:val="20"/>
              </w:rPr>
              <w:t xml:space="preserve"> 6 mm</w:t>
            </w:r>
          </w:p>
        </w:tc>
      </w:tr>
      <w:tr w:rsidR="00B56205" w:rsidRPr="00D6787A" w:rsidTr="00B56205">
        <w:tc>
          <w:tcPr>
            <w:tcW w:w="508" w:type="dxa"/>
            <w:tcBorders>
              <w:top w:val="single" w:sz="6" w:space="0" w:color="auto"/>
              <w:left w:val="single" w:sz="6" w:space="0" w:color="auto"/>
              <w:bottom w:val="single" w:sz="6" w:space="0" w:color="auto"/>
              <w:right w:val="single" w:sz="6" w:space="0" w:color="auto"/>
            </w:tcBorders>
          </w:tcPr>
          <w:p w:rsidR="00B56205" w:rsidRPr="00D6787A" w:rsidRDefault="00B56205" w:rsidP="00B56205">
            <w:pPr>
              <w:rPr>
                <w:rFonts w:ascii="Cambria" w:hAnsi="Cambria"/>
                <w:b/>
                <w:sz w:val="20"/>
                <w:szCs w:val="20"/>
              </w:rPr>
            </w:pPr>
            <w:r w:rsidRPr="00D6787A">
              <w:rPr>
                <w:rFonts w:ascii="Cambria" w:hAnsi="Cambria"/>
                <w:b/>
                <w:sz w:val="20"/>
                <w:szCs w:val="20"/>
              </w:rPr>
              <w:t>8</w:t>
            </w:r>
          </w:p>
        </w:tc>
        <w:tc>
          <w:tcPr>
            <w:tcW w:w="5467" w:type="dxa"/>
            <w:tcBorders>
              <w:top w:val="single" w:sz="6" w:space="0" w:color="auto"/>
              <w:left w:val="single" w:sz="6" w:space="0" w:color="auto"/>
              <w:bottom w:val="single" w:sz="6" w:space="0" w:color="auto"/>
              <w:right w:val="single" w:sz="6" w:space="0" w:color="auto"/>
            </w:tcBorders>
          </w:tcPr>
          <w:p w:rsidR="00B56205" w:rsidRPr="00D6787A" w:rsidRDefault="00B56205" w:rsidP="00B56205">
            <w:pPr>
              <w:rPr>
                <w:rFonts w:ascii="Cambria" w:hAnsi="Cambria"/>
                <w:sz w:val="20"/>
                <w:szCs w:val="20"/>
              </w:rPr>
            </w:pPr>
            <w:r w:rsidRPr="00D6787A">
              <w:rPr>
                <w:rFonts w:ascii="Cambria" w:hAnsi="Cambria"/>
                <w:sz w:val="20"/>
                <w:szCs w:val="20"/>
              </w:rPr>
              <w:t xml:space="preserve"> Przewody ogrzewania powietrznego (ułożone wewnątrz izolacji cieplnej budynku) </w:t>
            </w:r>
          </w:p>
        </w:tc>
        <w:tc>
          <w:tcPr>
            <w:tcW w:w="2955" w:type="dxa"/>
            <w:tcBorders>
              <w:top w:val="single" w:sz="6" w:space="0" w:color="auto"/>
              <w:left w:val="single" w:sz="6" w:space="0" w:color="auto"/>
              <w:bottom w:val="single" w:sz="6" w:space="0" w:color="auto"/>
              <w:right w:val="single" w:sz="6" w:space="0" w:color="auto"/>
            </w:tcBorders>
          </w:tcPr>
          <w:p w:rsidR="00B56205" w:rsidRPr="00D6787A" w:rsidRDefault="00B56205" w:rsidP="00B56205">
            <w:pPr>
              <w:rPr>
                <w:rFonts w:ascii="Cambria" w:hAnsi="Cambria"/>
                <w:sz w:val="20"/>
                <w:szCs w:val="20"/>
              </w:rPr>
            </w:pPr>
            <w:r w:rsidRPr="00D6787A">
              <w:rPr>
                <w:rFonts w:ascii="Cambria" w:hAnsi="Cambria"/>
                <w:sz w:val="20"/>
                <w:szCs w:val="20"/>
              </w:rPr>
              <w:t xml:space="preserve"> 40 mm</w:t>
            </w:r>
          </w:p>
        </w:tc>
      </w:tr>
      <w:tr w:rsidR="00B56205" w:rsidRPr="00D6787A" w:rsidTr="00B56205">
        <w:tc>
          <w:tcPr>
            <w:tcW w:w="508" w:type="dxa"/>
            <w:tcBorders>
              <w:top w:val="single" w:sz="6" w:space="0" w:color="auto"/>
              <w:left w:val="single" w:sz="6" w:space="0" w:color="auto"/>
              <w:bottom w:val="single" w:sz="6" w:space="0" w:color="auto"/>
              <w:right w:val="single" w:sz="6" w:space="0" w:color="auto"/>
            </w:tcBorders>
          </w:tcPr>
          <w:p w:rsidR="00B56205" w:rsidRPr="00D6787A" w:rsidRDefault="00B56205" w:rsidP="00B56205">
            <w:pPr>
              <w:rPr>
                <w:rFonts w:ascii="Cambria" w:hAnsi="Cambria"/>
                <w:b/>
                <w:sz w:val="20"/>
                <w:szCs w:val="20"/>
              </w:rPr>
            </w:pPr>
            <w:r w:rsidRPr="00D6787A">
              <w:rPr>
                <w:rFonts w:ascii="Cambria" w:hAnsi="Cambria"/>
                <w:b/>
                <w:sz w:val="20"/>
                <w:szCs w:val="20"/>
              </w:rPr>
              <w:t>9</w:t>
            </w:r>
          </w:p>
        </w:tc>
        <w:tc>
          <w:tcPr>
            <w:tcW w:w="5467" w:type="dxa"/>
            <w:tcBorders>
              <w:top w:val="single" w:sz="6" w:space="0" w:color="auto"/>
              <w:left w:val="single" w:sz="6" w:space="0" w:color="auto"/>
              <w:bottom w:val="single" w:sz="6" w:space="0" w:color="auto"/>
              <w:right w:val="single" w:sz="6" w:space="0" w:color="auto"/>
            </w:tcBorders>
          </w:tcPr>
          <w:p w:rsidR="00B56205" w:rsidRPr="00D6787A" w:rsidRDefault="00B56205" w:rsidP="00B56205">
            <w:pPr>
              <w:rPr>
                <w:rFonts w:ascii="Cambria" w:hAnsi="Cambria"/>
                <w:sz w:val="20"/>
                <w:szCs w:val="20"/>
              </w:rPr>
            </w:pPr>
            <w:r w:rsidRPr="00D6787A">
              <w:rPr>
                <w:rFonts w:ascii="Cambria" w:hAnsi="Cambria"/>
                <w:sz w:val="20"/>
                <w:szCs w:val="20"/>
              </w:rPr>
              <w:t xml:space="preserve"> Przewody ogrzewania powietrznego (ułożone na zewnątrz izolacji cieplnej budynku) </w:t>
            </w:r>
          </w:p>
        </w:tc>
        <w:tc>
          <w:tcPr>
            <w:tcW w:w="2955" w:type="dxa"/>
            <w:tcBorders>
              <w:top w:val="single" w:sz="6" w:space="0" w:color="auto"/>
              <w:left w:val="single" w:sz="6" w:space="0" w:color="auto"/>
              <w:bottom w:val="single" w:sz="6" w:space="0" w:color="auto"/>
              <w:right w:val="single" w:sz="6" w:space="0" w:color="auto"/>
            </w:tcBorders>
          </w:tcPr>
          <w:p w:rsidR="00B56205" w:rsidRPr="00D6787A" w:rsidRDefault="00B56205" w:rsidP="00B56205">
            <w:pPr>
              <w:rPr>
                <w:rFonts w:ascii="Cambria" w:hAnsi="Cambria"/>
                <w:sz w:val="20"/>
                <w:szCs w:val="20"/>
              </w:rPr>
            </w:pPr>
            <w:r w:rsidRPr="00D6787A">
              <w:rPr>
                <w:rFonts w:ascii="Cambria" w:hAnsi="Cambria"/>
                <w:sz w:val="20"/>
                <w:szCs w:val="20"/>
              </w:rPr>
              <w:t xml:space="preserve"> 80 mm</w:t>
            </w:r>
          </w:p>
        </w:tc>
      </w:tr>
      <w:tr w:rsidR="00B56205" w:rsidRPr="00D6787A" w:rsidTr="00B56205">
        <w:tc>
          <w:tcPr>
            <w:tcW w:w="508" w:type="dxa"/>
            <w:tcBorders>
              <w:top w:val="single" w:sz="6" w:space="0" w:color="auto"/>
              <w:left w:val="single" w:sz="6" w:space="0" w:color="auto"/>
              <w:bottom w:val="single" w:sz="6" w:space="0" w:color="auto"/>
              <w:right w:val="single" w:sz="6" w:space="0" w:color="auto"/>
            </w:tcBorders>
          </w:tcPr>
          <w:p w:rsidR="00B56205" w:rsidRPr="00D6787A" w:rsidRDefault="00B56205" w:rsidP="00B56205">
            <w:pPr>
              <w:rPr>
                <w:rFonts w:ascii="Cambria" w:hAnsi="Cambria"/>
                <w:b/>
                <w:sz w:val="20"/>
                <w:szCs w:val="20"/>
              </w:rPr>
            </w:pPr>
            <w:r w:rsidRPr="00D6787A">
              <w:rPr>
                <w:rFonts w:ascii="Cambria" w:hAnsi="Cambria"/>
                <w:b/>
                <w:sz w:val="20"/>
                <w:szCs w:val="20"/>
              </w:rPr>
              <w:t>10</w:t>
            </w:r>
          </w:p>
        </w:tc>
        <w:tc>
          <w:tcPr>
            <w:tcW w:w="5467" w:type="dxa"/>
            <w:tcBorders>
              <w:top w:val="single" w:sz="6" w:space="0" w:color="auto"/>
              <w:left w:val="single" w:sz="6" w:space="0" w:color="auto"/>
              <w:bottom w:val="single" w:sz="6" w:space="0" w:color="auto"/>
              <w:right w:val="single" w:sz="6" w:space="0" w:color="auto"/>
            </w:tcBorders>
          </w:tcPr>
          <w:p w:rsidR="00B56205" w:rsidRPr="00D6787A" w:rsidRDefault="00B56205" w:rsidP="00B56205">
            <w:pPr>
              <w:rPr>
                <w:rFonts w:ascii="Cambria" w:hAnsi="Cambria"/>
                <w:sz w:val="20"/>
                <w:szCs w:val="20"/>
              </w:rPr>
            </w:pPr>
            <w:r w:rsidRPr="00D6787A">
              <w:rPr>
                <w:rFonts w:ascii="Cambria" w:hAnsi="Cambria"/>
                <w:sz w:val="20"/>
                <w:szCs w:val="20"/>
              </w:rPr>
              <w:t xml:space="preserve"> Przewody instalacji wody lodowej prowadzone wewnątrz budynku</w:t>
            </w:r>
            <w:r w:rsidRPr="00D6787A">
              <w:rPr>
                <w:rFonts w:ascii="Cambria" w:hAnsi="Cambria"/>
                <w:sz w:val="20"/>
                <w:szCs w:val="20"/>
                <w:vertAlign w:val="superscript"/>
              </w:rPr>
              <w:t>2)</w:t>
            </w:r>
          </w:p>
        </w:tc>
        <w:tc>
          <w:tcPr>
            <w:tcW w:w="2955" w:type="dxa"/>
            <w:tcBorders>
              <w:top w:val="single" w:sz="6" w:space="0" w:color="auto"/>
              <w:left w:val="single" w:sz="6" w:space="0" w:color="auto"/>
              <w:bottom w:val="single" w:sz="6" w:space="0" w:color="auto"/>
              <w:right w:val="single" w:sz="6" w:space="0" w:color="auto"/>
            </w:tcBorders>
          </w:tcPr>
          <w:p w:rsidR="00B56205" w:rsidRPr="00D6787A" w:rsidRDefault="00B56205" w:rsidP="00B56205">
            <w:pPr>
              <w:rPr>
                <w:rFonts w:ascii="Cambria" w:hAnsi="Cambria"/>
                <w:sz w:val="20"/>
                <w:szCs w:val="20"/>
              </w:rPr>
            </w:pPr>
            <w:r w:rsidRPr="00D6787A">
              <w:rPr>
                <w:rFonts w:ascii="Cambria" w:hAnsi="Cambria"/>
                <w:sz w:val="20"/>
                <w:szCs w:val="20"/>
              </w:rPr>
              <w:t xml:space="preserve"> 50 % wymagań z poz. 1-4</w:t>
            </w:r>
          </w:p>
        </w:tc>
      </w:tr>
      <w:tr w:rsidR="00B56205" w:rsidRPr="00D6787A" w:rsidTr="00B56205">
        <w:tc>
          <w:tcPr>
            <w:tcW w:w="508" w:type="dxa"/>
            <w:tcBorders>
              <w:top w:val="single" w:sz="6" w:space="0" w:color="auto"/>
              <w:left w:val="single" w:sz="6" w:space="0" w:color="auto"/>
              <w:bottom w:val="single" w:sz="6" w:space="0" w:color="auto"/>
              <w:right w:val="single" w:sz="6" w:space="0" w:color="auto"/>
            </w:tcBorders>
          </w:tcPr>
          <w:p w:rsidR="00B56205" w:rsidRPr="00D6787A" w:rsidRDefault="00B56205" w:rsidP="00B56205">
            <w:pPr>
              <w:rPr>
                <w:rFonts w:ascii="Cambria" w:hAnsi="Cambria"/>
                <w:b/>
                <w:sz w:val="20"/>
                <w:szCs w:val="20"/>
              </w:rPr>
            </w:pPr>
            <w:r w:rsidRPr="00D6787A">
              <w:rPr>
                <w:rFonts w:ascii="Cambria" w:hAnsi="Cambria"/>
                <w:b/>
                <w:sz w:val="20"/>
                <w:szCs w:val="20"/>
              </w:rPr>
              <w:t>11</w:t>
            </w:r>
          </w:p>
        </w:tc>
        <w:tc>
          <w:tcPr>
            <w:tcW w:w="5467" w:type="dxa"/>
            <w:tcBorders>
              <w:top w:val="single" w:sz="6" w:space="0" w:color="auto"/>
              <w:left w:val="single" w:sz="6" w:space="0" w:color="auto"/>
              <w:bottom w:val="single" w:sz="6" w:space="0" w:color="auto"/>
              <w:right w:val="single" w:sz="6" w:space="0" w:color="auto"/>
            </w:tcBorders>
          </w:tcPr>
          <w:p w:rsidR="00B56205" w:rsidRPr="00D6787A" w:rsidRDefault="00B56205" w:rsidP="00B56205">
            <w:pPr>
              <w:rPr>
                <w:rFonts w:ascii="Cambria" w:hAnsi="Cambria"/>
                <w:sz w:val="20"/>
                <w:szCs w:val="20"/>
              </w:rPr>
            </w:pPr>
            <w:r w:rsidRPr="00D6787A">
              <w:rPr>
                <w:rFonts w:ascii="Cambria" w:hAnsi="Cambria"/>
                <w:sz w:val="20"/>
                <w:szCs w:val="20"/>
              </w:rPr>
              <w:t xml:space="preserve"> Przewody instalacji wody lodowej prowadzone na zewnątrz budynku</w:t>
            </w:r>
            <w:r w:rsidRPr="00D6787A">
              <w:rPr>
                <w:rFonts w:ascii="Cambria" w:hAnsi="Cambria"/>
                <w:sz w:val="20"/>
                <w:szCs w:val="20"/>
                <w:vertAlign w:val="superscript"/>
              </w:rPr>
              <w:t>2)</w:t>
            </w:r>
          </w:p>
        </w:tc>
        <w:tc>
          <w:tcPr>
            <w:tcW w:w="2955" w:type="dxa"/>
            <w:tcBorders>
              <w:top w:val="single" w:sz="6" w:space="0" w:color="auto"/>
              <w:left w:val="single" w:sz="6" w:space="0" w:color="auto"/>
              <w:bottom w:val="single" w:sz="6" w:space="0" w:color="auto"/>
              <w:right w:val="single" w:sz="6" w:space="0" w:color="auto"/>
            </w:tcBorders>
          </w:tcPr>
          <w:p w:rsidR="00B56205" w:rsidRPr="00D6787A" w:rsidRDefault="00B56205" w:rsidP="00B56205">
            <w:pPr>
              <w:rPr>
                <w:rFonts w:ascii="Cambria" w:hAnsi="Cambria"/>
                <w:sz w:val="20"/>
                <w:szCs w:val="20"/>
              </w:rPr>
            </w:pPr>
            <w:r w:rsidRPr="00D6787A">
              <w:rPr>
                <w:rFonts w:ascii="Cambria" w:hAnsi="Cambria"/>
                <w:sz w:val="20"/>
                <w:szCs w:val="20"/>
              </w:rPr>
              <w:t xml:space="preserve"> 100 % wymagań z poz. 1-4</w:t>
            </w:r>
          </w:p>
        </w:tc>
      </w:tr>
    </w:tbl>
    <w:p w:rsidR="00B56205" w:rsidRPr="00D6787A" w:rsidRDefault="00B56205" w:rsidP="00B56205">
      <w:pPr>
        <w:pStyle w:val="WW-Tekstwstpniesformatowany1111111110"/>
        <w:spacing w:line="100" w:lineRule="atLeast"/>
        <w:rPr>
          <w:rFonts w:ascii="Cambria" w:hAnsi="Cambria"/>
          <w:sz w:val="14"/>
          <w:szCs w:val="14"/>
        </w:rPr>
      </w:pPr>
    </w:p>
    <w:p w:rsidR="00B56205" w:rsidRPr="00D6787A" w:rsidRDefault="00B56205" w:rsidP="00B56205">
      <w:pPr>
        <w:rPr>
          <w:rFonts w:ascii="Cambria" w:hAnsi="Cambria"/>
          <w:sz w:val="20"/>
          <w:szCs w:val="20"/>
        </w:rPr>
      </w:pPr>
      <w:r w:rsidRPr="00D6787A">
        <w:rPr>
          <w:rFonts w:ascii="Cambria" w:hAnsi="Cambria"/>
          <w:sz w:val="20"/>
          <w:szCs w:val="20"/>
        </w:rPr>
        <w:t>Uwaga:</w:t>
      </w:r>
    </w:p>
    <w:p w:rsidR="00B56205" w:rsidRPr="00D6787A" w:rsidRDefault="00B56205" w:rsidP="00B56205">
      <w:pPr>
        <w:tabs>
          <w:tab w:val="left" w:pos="426"/>
        </w:tabs>
        <w:ind w:left="426" w:hanging="426"/>
        <w:rPr>
          <w:rFonts w:ascii="Cambria" w:hAnsi="Cambria"/>
          <w:sz w:val="20"/>
          <w:szCs w:val="20"/>
        </w:rPr>
      </w:pPr>
      <w:r w:rsidRPr="00D6787A">
        <w:rPr>
          <w:rFonts w:ascii="Cambria" w:hAnsi="Cambria"/>
          <w:sz w:val="20"/>
          <w:szCs w:val="20"/>
          <w:vertAlign w:val="superscript"/>
        </w:rPr>
        <w:t>1)</w:t>
      </w:r>
      <w:r w:rsidRPr="00D6787A">
        <w:rPr>
          <w:rFonts w:ascii="Cambria" w:hAnsi="Cambria"/>
          <w:sz w:val="20"/>
          <w:szCs w:val="20"/>
        </w:rPr>
        <w:tab/>
        <w:t>przy zastosowaniu materiału izolacyjnego o innym współczynniku przenikania ciepła niż podano w tabeli należy odpowiednio skorygować grubość warstwy izolacyjnej,</w:t>
      </w:r>
    </w:p>
    <w:p w:rsidR="00B56205" w:rsidRPr="00D6787A" w:rsidRDefault="00B56205" w:rsidP="00B56205">
      <w:pPr>
        <w:tabs>
          <w:tab w:val="left" w:pos="426"/>
        </w:tabs>
        <w:ind w:left="426" w:hanging="426"/>
        <w:rPr>
          <w:rFonts w:ascii="Cambria" w:hAnsi="Cambria"/>
          <w:sz w:val="20"/>
          <w:szCs w:val="20"/>
        </w:rPr>
      </w:pPr>
      <w:r w:rsidRPr="00D6787A">
        <w:rPr>
          <w:rFonts w:ascii="Cambria" w:hAnsi="Cambria"/>
          <w:sz w:val="20"/>
          <w:szCs w:val="20"/>
          <w:vertAlign w:val="superscript"/>
        </w:rPr>
        <w:t>2)</w:t>
      </w:r>
      <w:r w:rsidRPr="00D6787A">
        <w:rPr>
          <w:rFonts w:ascii="Cambria" w:hAnsi="Cambria"/>
          <w:sz w:val="20"/>
          <w:szCs w:val="20"/>
        </w:rPr>
        <w:tab/>
        <w:t>izolacja cieplna wykonana jako powietrznoszczelna.</w:t>
      </w:r>
    </w:p>
    <w:p w:rsidR="00B56205" w:rsidRPr="00570702" w:rsidRDefault="00B56205" w:rsidP="00F9289A">
      <w:pPr>
        <w:pStyle w:val="Nagwek1"/>
        <w:keepLines/>
        <w:numPr>
          <w:ilvl w:val="1"/>
          <w:numId w:val="8"/>
        </w:numPr>
        <w:tabs>
          <w:tab w:val="clear" w:pos="1514"/>
          <w:tab w:val="clear" w:pos="9102"/>
        </w:tabs>
        <w:suppressAutoHyphens w:val="0"/>
        <w:spacing w:before="480" w:after="0" w:line="240" w:lineRule="auto"/>
        <w:rPr>
          <w:i/>
          <w:color w:val="auto"/>
          <w:sz w:val="22"/>
          <w:szCs w:val="22"/>
          <w:u w:val="single"/>
        </w:rPr>
      </w:pPr>
      <w:bookmarkStart w:id="51" w:name="_Toc235447103"/>
      <w:bookmarkStart w:id="52" w:name="_Toc481053598"/>
      <w:bookmarkStart w:id="53" w:name="_Toc517797801"/>
      <w:r w:rsidRPr="00570702">
        <w:rPr>
          <w:i/>
          <w:color w:val="auto"/>
          <w:sz w:val="22"/>
          <w:szCs w:val="22"/>
          <w:u w:val="single"/>
        </w:rPr>
        <w:t>Przejścia przez przegrody ppoż.</w:t>
      </w:r>
      <w:bookmarkEnd w:id="51"/>
      <w:bookmarkEnd w:id="52"/>
      <w:bookmarkEnd w:id="53"/>
      <w:r w:rsidRPr="00570702">
        <w:rPr>
          <w:i/>
          <w:color w:val="auto"/>
          <w:sz w:val="22"/>
          <w:szCs w:val="22"/>
          <w:u w:val="single"/>
        </w:rPr>
        <w:t xml:space="preserve"> </w:t>
      </w:r>
    </w:p>
    <w:p w:rsidR="00B56205" w:rsidRPr="00D6787A" w:rsidRDefault="00B56205" w:rsidP="00BE057B">
      <w:pPr>
        <w:spacing w:line="276" w:lineRule="auto"/>
        <w:ind w:left="708"/>
        <w:jc w:val="both"/>
        <w:rPr>
          <w:rFonts w:ascii="Cambria" w:hAnsi="Cambria" w:cs="Arial"/>
          <w:szCs w:val="22"/>
        </w:rPr>
      </w:pPr>
      <w:r w:rsidRPr="00D6787A">
        <w:rPr>
          <w:rFonts w:ascii="Cambria" w:hAnsi="Cambria" w:cs="Arial"/>
          <w:szCs w:val="22"/>
        </w:rPr>
        <w:t>1. Wszystkie przejścia przewodów instalacji wentylacji i klimatyzacji oraz rurociągów w miejscu przejścia przez elementy oddzielenia przeciwpożarowego należy zabezpieczyć do odporności ogniowej przegrody.</w:t>
      </w:r>
    </w:p>
    <w:p w:rsidR="00B56205" w:rsidRPr="00D6787A" w:rsidRDefault="00B56205" w:rsidP="00E40698">
      <w:pPr>
        <w:spacing w:line="276" w:lineRule="auto"/>
        <w:jc w:val="both"/>
        <w:rPr>
          <w:rFonts w:ascii="Cambria" w:hAnsi="Cambria" w:cs="Arial"/>
          <w:szCs w:val="22"/>
        </w:rPr>
      </w:pPr>
      <w:r w:rsidRPr="00D6787A">
        <w:rPr>
          <w:rFonts w:ascii="Cambria" w:hAnsi="Cambria" w:cs="Arial"/>
          <w:szCs w:val="22"/>
        </w:rPr>
        <w:t xml:space="preserve">2. Dla zabezpieczeń przejść przez przegrody wydzielenia ogniowego kanałów wentylacyjnych stosować przeciwpożarowe klapy odcinające o klasie odporności ogniowej EI równej klasie elementu oddzielenia przeciwpożarowego – w przypadku występowania takich przejść. </w:t>
      </w:r>
    </w:p>
    <w:p w:rsidR="00B56205" w:rsidRPr="00D6787A" w:rsidRDefault="00B56205" w:rsidP="00E40698">
      <w:pPr>
        <w:spacing w:line="276" w:lineRule="auto"/>
        <w:jc w:val="both"/>
        <w:rPr>
          <w:rFonts w:ascii="Cambria" w:hAnsi="Cambria" w:cs="Arial"/>
          <w:szCs w:val="22"/>
        </w:rPr>
      </w:pPr>
      <w:r w:rsidRPr="00D6787A">
        <w:rPr>
          <w:rFonts w:ascii="Cambria" w:hAnsi="Cambria" w:cs="Arial"/>
          <w:szCs w:val="22"/>
        </w:rPr>
        <w:t>3. Przewody wentylacyjne i klimatyzacyjne prowadzone przez strefę pożarową, której nie obsługują, obudować elementami o odporności ogniowej EI wymaganej dla elementów oddzielenia przeciwpożarowego tej strefy – w przypadku występowania takich przejść.</w:t>
      </w:r>
    </w:p>
    <w:p w:rsidR="00B56205" w:rsidRPr="00D6787A" w:rsidRDefault="00B56205" w:rsidP="00E40698">
      <w:pPr>
        <w:spacing w:line="276" w:lineRule="auto"/>
        <w:jc w:val="both"/>
        <w:rPr>
          <w:rFonts w:ascii="Cambria" w:hAnsi="Cambria" w:cs="Arial"/>
          <w:szCs w:val="22"/>
        </w:rPr>
      </w:pPr>
      <w:r w:rsidRPr="00D6787A">
        <w:rPr>
          <w:rFonts w:ascii="Cambria" w:hAnsi="Cambria" w:cs="Arial"/>
          <w:szCs w:val="22"/>
        </w:rPr>
        <w:t xml:space="preserve">4. Zamocowania przewodów do elementów budowlanych wykonać z materiałów niepalnych, zapewniających przejęcie siły powstającej w przypadku pożaru w czasie nie krótszym niż wymagany dla klasy odporności ogniowej przewodu lub klapy odcinającej. </w:t>
      </w:r>
    </w:p>
    <w:p w:rsidR="00B56205" w:rsidRPr="00D6787A" w:rsidRDefault="00B56205" w:rsidP="00E40698">
      <w:pPr>
        <w:spacing w:line="276" w:lineRule="auto"/>
        <w:jc w:val="both"/>
        <w:rPr>
          <w:rFonts w:ascii="Cambria" w:hAnsi="Cambria" w:cs="Arial"/>
          <w:szCs w:val="22"/>
        </w:rPr>
      </w:pPr>
      <w:r w:rsidRPr="00D6787A">
        <w:rPr>
          <w:rFonts w:ascii="Cambria" w:hAnsi="Cambria" w:cs="Arial"/>
          <w:szCs w:val="22"/>
        </w:rPr>
        <w:t xml:space="preserve">5. Przy przejściu przez przegrody oddzielenia pożarowego rurami stalowymi należy uszczelnić ogniochronną masą uszczelniającą elastyczną np. CP 601S firmy HILTI. </w:t>
      </w:r>
    </w:p>
    <w:p w:rsidR="00B56205" w:rsidRPr="00D6787A" w:rsidRDefault="00B56205" w:rsidP="00E40698">
      <w:pPr>
        <w:spacing w:line="276" w:lineRule="auto"/>
        <w:jc w:val="both"/>
        <w:rPr>
          <w:rFonts w:ascii="Cambria" w:hAnsi="Cambria" w:cs="Arial"/>
          <w:szCs w:val="22"/>
        </w:rPr>
      </w:pPr>
      <w:r w:rsidRPr="00D6787A">
        <w:rPr>
          <w:rFonts w:ascii="Cambria" w:hAnsi="Cambria" w:cs="Arial"/>
          <w:szCs w:val="22"/>
        </w:rPr>
        <w:t xml:space="preserve">6. W przypadku poprowadzenia rur palnych poprzez przegrodę oddzielenia pożarowego należy zabezpieczyć je obejmami ppoż. np. firmy HILTI typu CP 648 montowanymi z każdej strony ściany oddzielenia p.poż. </w:t>
      </w:r>
    </w:p>
    <w:p w:rsidR="00B56205" w:rsidRPr="00D6787A" w:rsidRDefault="00B56205" w:rsidP="00E40698">
      <w:pPr>
        <w:spacing w:line="276" w:lineRule="auto"/>
        <w:jc w:val="both"/>
        <w:rPr>
          <w:rFonts w:ascii="Cambria" w:hAnsi="Cambria" w:cs="Arial"/>
          <w:szCs w:val="22"/>
        </w:rPr>
      </w:pPr>
      <w:r w:rsidRPr="00D6787A">
        <w:rPr>
          <w:rFonts w:ascii="Cambria" w:hAnsi="Cambria" w:cs="Arial"/>
          <w:szCs w:val="22"/>
        </w:rPr>
        <w:t xml:space="preserve">7. Dla rur palnych o mniejszej średnicy niż 32mm, należy stosować ogniochronną pęczniejącą masę uszczelniającą np. CP 611A firmy HILTI o klasie odporności ogniowej EI 120. Masę tę można łączyć z zaprawą ogniochronną np. CP636 o EI 120. </w:t>
      </w:r>
    </w:p>
    <w:p w:rsidR="00B56205" w:rsidRPr="00D6787A" w:rsidRDefault="00B56205" w:rsidP="00E40698">
      <w:pPr>
        <w:spacing w:line="276" w:lineRule="auto"/>
        <w:jc w:val="both"/>
        <w:rPr>
          <w:rFonts w:ascii="Cambria" w:hAnsi="Cambria" w:cs="Arial"/>
          <w:szCs w:val="22"/>
        </w:rPr>
      </w:pPr>
      <w:r w:rsidRPr="00D6787A">
        <w:rPr>
          <w:rFonts w:ascii="Cambria" w:hAnsi="Cambria" w:cs="Arial"/>
          <w:szCs w:val="22"/>
        </w:rPr>
        <w:lastRenderedPageBreak/>
        <w:t xml:space="preserve">8. W przypadku prowadzenia rur z np. PVC, PP, PE o średnicach zewnętrznych od 32 do 200 mm i grubościach ścianek od 1,8 do 11,8 mm można stosować również kasety ogniochronne PROMASTOP®-I służące do uszczelniania przejść instalacyjnych rur z tworzyw sztucznych w ścianach i stropach wykonanych z cegły pełnej, dziurawki, z betonu zwykłego lub z gazobetonu o grubości nie mniejszej niż 10 cm w przypadku ścian oraz 15 cm w przypadku stropów. Przejścia instalacyjne rur z tworzyw sztucznych uszczelnione kasetami ogniochronnymi PROMASTOP®-I spełniają wymagania klasy odporności ogniowej EI 120. Oznacza to, że szczelność i izolacyjność ogniowa przejścia nie jest mniejsza niż 120 minut. W przypadku przejść w stropach i ścianach o wymaganej gazo- i dymoszczelności przestrzeń między rurami a ścianami otworu powinna być przed założeniem kaset dokładnie wypełniona zaprawą cementową. </w:t>
      </w:r>
    </w:p>
    <w:p w:rsidR="00B56205" w:rsidRPr="00D6787A" w:rsidRDefault="00B56205" w:rsidP="00E40698">
      <w:pPr>
        <w:spacing w:line="276" w:lineRule="auto"/>
        <w:jc w:val="both"/>
        <w:rPr>
          <w:rFonts w:ascii="Cambria" w:hAnsi="Cambria" w:cs="Arial"/>
          <w:b/>
          <w:szCs w:val="22"/>
        </w:rPr>
      </w:pPr>
      <w:r w:rsidRPr="00D6787A">
        <w:rPr>
          <w:rFonts w:ascii="Cambria" w:hAnsi="Cambria" w:cs="Arial"/>
          <w:b/>
          <w:szCs w:val="22"/>
        </w:rPr>
        <w:t xml:space="preserve">Zabezpieczenia te należy stosować w przypadku występowania przejść przez przegrody oddzielenia pożarowego. </w:t>
      </w:r>
    </w:p>
    <w:p w:rsidR="00B56205" w:rsidRPr="00570702" w:rsidRDefault="00B56205" w:rsidP="00E40698">
      <w:pPr>
        <w:pStyle w:val="Nagwek1"/>
        <w:keepLines/>
        <w:numPr>
          <w:ilvl w:val="1"/>
          <w:numId w:val="8"/>
        </w:numPr>
        <w:tabs>
          <w:tab w:val="clear" w:pos="1514"/>
          <w:tab w:val="clear" w:pos="9102"/>
        </w:tabs>
        <w:suppressAutoHyphens w:val="0"/>
        <w:spacing w:before="480" w:after="0" w:line="240" w:lineRule="auto"/>
        <w:ind w:left="0" w:firstLine="0"/>
        <w:rPr>
          <w:i/>
          <w:color w:val="auto"/>
          <w:sz w:val="22"/>
          <w:szCs w:val="22"/>
          <w:u w:val="single"/>
        </w:rPr>
      </w:pPr>
      <w:bookmarkStart w:id="54" w:name="_Toc481053599"/>
      <w:bookmarkStart w:id="55" w:name="_Toc517797802"/>
      <w:r w:rsidRPr="00570702">
        <w:rPr>
          <w:i/>
          <w:color w:val="auto"/>
          <w:sz w:val="22"/>
          <w:szCs w:val="22"/>
          <w:u w:val="single"/>
        </w:rPr>
        <w:t>Wymagania dla podpór i zawiesi.</w:t>
      </w:r>
      <w:bookmarkEnd w:id="54"/>
      <w:bookmarkEnd w:id="55"/>
    </w:p>
    <w:p w:rsidR="00B56205" w:rsidRPr="00570702" w:rsidRDefault="00B56205" w:rsidP="00E40698">
      <w:pPr>
        <w:pStyle w:val="Nagwek1"/>
        <w:keepLines/>
        <w:numPr>
          <w:ilvl w:val="2"/>
          <w:numId w:val="8"/>
        </w:numPr>
        <w:tabs>
          <w:tab w:val="clear" w:pos="1514"/>
          <w:tab w:val="clear" w:pos="9102"/>
        </w:tabs>
        <w:suppressAutoHyphens w:val="0"/>
        <w:spacing w:before="480" w:after="0" w:line="240" w:lineRule="auto"/>
        <w:ind w:left="0" w:firstLine="0"/>
        <w:rPr>
          <w:i/>
          <w:color w:val="auto"/>
          <w:sz w:val="22"/>
          <w:szCs w:val="22"/>
          <w:u w:val="single"/>
        </w:rPr>
      </w:pPr>
      <w:bookmarkStart w:id="56" w:name="_Toc481053600"/>
      <w:bookmarkStart w:id="57" w:name="_Toc517797803"/>
      <w:r w:rsidRPr="00570702">
        <w:rPr>
          <w:i/>
          <w:color w:val="auto"/>
          <w:sz w:val="22"/>
          <w:szCs w:val="22"/>
          <w:u w:val="single"/>
        </w:rPr>
        <w:t>Wymagania ogólne.</w:t>
      </w:r>
      <w:bookmarkEnd w:id="56"/>
      <w:bookmarkEnd w:id="57"/>
      <w:r w:rsidRPr="00570702">
        <w:rPr>
          <w:i/>
          <w:color w:val="auto"/>
          <w:sz w:val="22"/>
          <w:szCs w:val="22"/>
          <w:u w:val="single"/>
        </w:rPr>
        <w:t xml:space="preserve"> </w:t>
      </w:r>
    </w:p>
    <w:p w:rsidR="00B56205" w:rsidRPr="00D6787A" w:rsidRDefault="00B56205" w:rsidP="00E40698">
      <w:pPr>
        <w:spacing w:line="276" w:lineRule="auto"/>
        <w:jc w:val="both"/>
        <w:rPr>
          <w:rFonts w:ascii="Cambria" w:hAnsi="Cambria" w:cs="Arial"/>
          <w:szCs w:val="22"/>
        </w:rPr>
      </w:pPr>
      <w:r w:rsidRPr="00D6787A">
        <w:rPr>
          <w:rFonts w:ascii="Cambria" w:hAnsi="Cambria" w:cs="Arial"/>
          <w:szCs w:val="22"/>
        </w:rPr>
        <w:t>Wszystkie podparcia rur powinny spełniać wymagania niniejszych warunków technicznych.</w:t>
      </w:r>
    </w:p>
    <w:p w:rsidR="00B56205" w:rsidRPr="00D6787A" w:rsidRDefault="00B56205" w:rsidP="00E40698">
      <w:pPr>
        <w:spacing w:line="276" w:lineRule="auto"/>
        <w:jc w:val="both"/>
        <w:rPr>
          <w:rFonts w:ascii="Cambria" w:hAnsi="Cambria" w:cs="Arial"/>
          <w:szCs w:val="22"/>
        </w:rPr>
      </w:pPr>
      <w:r w:rsidRPr="00D6787A">
        <w:rPr>
          <w:rFonts w:ascii="Cambria" w:hAnsi="Cambria" w:cs="Arial"/>
          <w:szCs w:val="22"/>
        </w:rPr>
        <w:t>Rurociągi mają być prawidłowo podparte, zakotwiczone i prowadzone dla uniknięcia niepotrzebnego ugięcia, nadmiernych drgań oraz aby chronić zarówno rury jak połączone z nimi urządzenia od nadmiernych obciążeń i naprężeń dylatacyjnych.</w:t>
      </w:r>
    </w:p>
    <w:p w:rsidR="00B56205" w:rsidRPr="00D6787A" w:rsidRDefault="00B56205" w:rsidP="00E40698">
      <w:pPr>
        <w:spacing w:line="276" w:lineRule="auto"/>
        <w:jc w:val="both"/>
        <w:rPr>
          <w:rFonts w:ascii="Cambria" w:hAnsi="Cambria" w:cs="Arial"/>
          <w:szCs w:val="22"/>
        </w:rPr>
      </w:pPr>
      <w:r w:rsidRPr="00D6787A">
        <w:rPr>
          <w:rFonts w:ascii="Cambria" w:hAnsi="Cambria" w:cs="Arial"/>
          <w:szCs w:val="22"/>
        </w:rPr>
        <w:t>Wytrzymałość podpory ustala się w oparciu o ciężar rury, ciężar przenoszonego w niej czynnika lub medium użytego do prób, w oparciu o większą wartość, ciężar izolacji, gdy takowa występuje, plus wszystkie występujące siły od wydłużeń cieplnych.</w:t>
      </w:r>
    </w:p>
    <w:p w:rsidR="00B56205" w:rsidRPr="00D6787A" w:rsidRDefault="00B56205" w:rsidP="00E40698">
      <w:pPr>
        <w:spacing w:line="276" w:lineRule="auto"/>
        <w:jc w:val="both"/>
        <w:rPr>
          <w:rFonts w:ascii="Cambria" w:hAnsi="Cambria" w:cs="Arial"/>
          <w:szCs w:val="22"/>
        </w:rPr>
      </w:pPr>
      <w:r w:rsidRPr="00D6787A">
        <w:rPr>
          <w:rFonts w:ascii="Cambria" w:hAnsi="Cambria" w:cs="Arial"/>
          <w:szCs w:val="22"/>
        </w:rPr>
        <w:t>Rurociągi należy podpierać stosując, gdzie to jest możliwe, kombinacje podpór o wspólnej wysokości. Nie izolowane rurociągi ze stali węglowej mogą być opierane bezpośrednio na elementach podporowych.</w:t>
      </w:r>
    </w:p>
    <w:p w:rsidR="00B56205" w:rsidRPr="00D6787A" w:rsidRDefault="00B56205" w:rsidP="00E40698">
      <w:pPr>
        <w:spacing w:line="276" w:lineRule="auto"/>
        <w:jc w:val="both"/>
        <w:rPr>
          <w:rFonts w:ascii="Cambria" w:hAnsi="Cambria" w:cs="Arial"/>
          <w:szCs w:val="22"/>
        </w:rPr>
      </w:pPr>
      <w:r w:rsidRPr="00D6787A">
        <w:rPr>
          <w:rFonts w:ascii="Cambria" w:hAnsi="Cambria" w:cs="Arial"/>
          <w:szCs w:val="22"/>
        </w:rPr>
        <w:t>Należy unikać opierania jednego ciągu rur na drugim. Podpory podlegają zatwierdzeniu przez projektanta instalacji i inspektora nadzoru.</w:t>
      </w:r>
    </w:p>
    <w:p w:rsidR="00B56205" w:rsidRPr="00570702" w:rsidRDefault="00B56205" w:rsidP="00E40698">
      <w:pPr>
        <w:pStyle w:val="Nagwek1"/>
        <w:keepLines/>
        <w:numPr>
          <w:ilvl w:val="2"/>
          <w:numId w:val="8"/>
        </w:numPr>
        <w:tabs>
          <w:tab w:val="clear" w:pos="1514"/>
          <w:tab w:val="clear" w:pos="9102"/>
        </w:tabs>
        <w:suppressAutoHyphens w:val="0"/>
        <w:spacing w:before="480" w:after="0" w:line="240" w:lineRule="auto"/>
        <w:ind w:left="0" w:firstLine="0"/>
        <w:rPr>
          <w:i/>
          <w:color w:val="auto"/>
          <w:sz w:val="22"/>
          <w:szCs w:val="22"/>
          <w:u w:val="single"/>
        </w:rPr>
      </w:pPr>
      <w:bookmarkStart w:id="58" w:name="_Toc481053601"/>
      <w:bookmarkStart w:id="59" w:name="_Toc517797804"/>
      <w:r w:rsidRPr="00570702">
        <w:rPr>
          <w:i/>
          <w:color w:val="auto"/>
          <w:sz w:val="22"/>
          <w:szCs w:val="22"/>
          <w:u w:val="single"/>
        </w:rPr>
        <w:t>Materiał.</w:t>
      </w:r>
      <w:bookmarkEnd w:id="58"/>
      <w:bookmarkEnd w:id="59"/>
      <w:r w:rsidRPr="00570702">
        <w:rPr>
          <w:i/>
          <w:color w:val="auto"/>
          <w:sz w:val="22"/>
          <w:szCs w:val="22"/>
          <w:u w:val="single"/>
        </w:rPr>
        <w:t xml:space="preserve"> </w:t>
      </w:r>
    </w:p>
    <w:p w:rsidR="00B56205" w:rsidRPr="00D6787A" w:rsidRDefault="00B56205" w:rsidP="00E40698">
      <w:pPr>
        <w:spacing w:line="276" w:lineRule="auto"/>
        <w:jc w:val="both"/>
        <w:rPr>
          <w:rFonts w:ascii="Cambria" w:hAnsi="Cambria" w:cs="Arial"/>
          <w:szCs w:val="22"/>
        </w:rPr>
      </w:pPr>
      <w:r w:rsidRPr="00D6787A">
        <w:rPr>
          <w:rFonts w:ascii="Cambria" w:hAnsi="Cambria" w:cs="Arial"/>
          <w:szCs w:val="22"/>
        </w:rPr>
        <w:t>Wszystkie podpory i wieszaki dla rur o temperaturze do 350oC należy wykonać ze stali węglowej gatunków handlowych o granicy plastyczności minimum 85N/m2  przy 350oC. Części podpory lub wieszaka spawane bezpośrednio do rur ze stali stopowej, nierdzewnej lub z metali nieżelaznych powinny być zrobione z tego samego materiału co sam rurociąg. Wykonawca dostarcza materiał do wykonania i zainstalowania wszystkich podparć rur.</w:t>
      </w:r>
    </w:p>
    <w:p w:rsidR="00B56205" w:rsidRPr="00D6787A" w:rsidRDefault="00B56205" w:rsidP="00E40698">
      <w:pPr>
        <w:spacing w:line="276" w:lineRule="auto"/>
        <w:jc w:val="both"/>
        <w:rPr>
          <w:rFonts w:ascii="Cambria" w:hAnsi="Cambria" w:cs="Arial"/>
          <w:szCs w:val="22"/>
        </w:rPr>
      </w:pPr>
      <w:r w:rsidRPr="00D6787A">
        <w:rPr>
          <w:rFonts w:ascii="Cambria" w:hAnsi="Cambria" w:cs="Arial"/>
          <w:szCs w:val="22"/>
        </w:rPr>
        <w:t xml:space="preserve">Wszystkie śruby „U” oraz śruby i nakrętki do podpór rurociągów powinny mieć pokrycie galwaniczne, zgodne z PN. </w:t>
      </w:r>
    </w:p>
    <w:p w:rsidR="00B56205" w:rsidRPr="00570702" w:rsidRDefault="00B56205" w:rsidP="00E40698">
      <w:pPr>
        <w:pStyle w:val="Nagwek1"/>
        <w:keepLines/>
        <w:numPr>
          <w:ilvl w:val="2"/>
          <w:numId w:val="8"/>
        </w:numPr>
        <w:tabs>
          <w:tab w:val="clear" w:pos="1514"/>
          <w:tab w:val="clear" w:pos="9102"/>
        </w:tabs>
        <w:suppressAutoHyphens w:val="0"/>
        <w:spacing w:before="480" w:after="0" w:line="240" w:lineRule="auto"/>
        <w:ind w:left="0" w:firstLine="0"/>
        <w:rPr>
          <w:i/>
          <w:color w:val="auto"/>
          <w:sz w:val="22"/>
          <w:szCs w:val="22"/>
          <w:u w:val="single"/>
        </w:rPr>
      </w:pPr>
      <w:bookmarkStart w:id="60" w:name="_Toc481053602"/>
      <w:bookmarkStart w:id="61" w:name="_Toc517797805"/>
      <w:r w:rsidRPr="00570702">
        <w:rPr>
          <w:i/>
          <w:color w:val="auto"/>
          <w:sz w:val="22"/>
          <w:szCs w:val="22"/>
          <w:u w:val="single"/>
        </w:rPr>
        <w:t>Wykonawstwo.</w:t>
      </w:r>
      <w:bookmarkEnd w:id="60"/>
      <w:bookmarkEnd w:id="61"/>
      <w:r w:rsidRPr="00570702">
        <w:rPr>
          <w:i/>
          <w:color w:val="auto"/>
          <w:sz w:val="22"/>
          <w:szCs w:val="22"/>
          <w:u w:val="single"/>
        </w:rPr>
        <w:t xml:space="preserve"> </w:t>
      </w:r>
    </w:p>
    <w:p w:rsidR="00B56205" w:rsidRPr="00D6787A" w:rsidRDefault="00B56205" w:rsidP="00E40698">
      <w:pPr>
        <w:spacing w:line="276" w:lineRule="auto"/>
        <w:jc w:val="both"/>
        <w:rPr>
          <w:rFonts w:ascii="Cambria" w:hAnsi="Cambria" w:cs="Arial"/>
          <w:szCs w:val="22"/>
        </w:rPr>
      </w:pPr>
      <w:r w:rsidRPr="00D6787A">
        <w:rPr>
          <w:rFonts w:ascii="Cambria" w:hAnsi="Cambria" w:cs="Arial"/>
          <w:szCs w:val="22"/>
        </w:rPr>
        <w:t>Podparcia rur mają być wykonane zgodnie z warunkami technicznymi i PN. Prefabrykowane podpory rurowe powinny mieć właściwe etykietki z numerem podpory.</w:t>
      </w:r>
    </w:p>
    <w:p w:rsidR="00B56205" w:rsidRPr="00D6787A" w:rsidRDefault="00B56205" w:rsidP="00E40698">
      <w:pPr>
        <w:spacing w:line="276" w:lineRule="auto"/>
        <w:jc w:val="both"/>
        <w:rPr>
          <w:rFonts w:ascii="Cambria" w:hAnsi="Cambria" w:cs="Arial"/>
          <w:szCs w:val="22"/>
        </w:rPr>
      </w:pPr>
      <w:r w:rsidRPr="00D6787A">
        <w:rPr>
          <w:rFonts w:ascii="Cambria" w:hAnsi="Cambria" w:cs="Arial"/>
          <w:szCs w:val="22"/>
        </w:rPr>
        <w:t>Przed wykonaniem należy sprawdzić na miejscu i jeżeli to niezbędne poprawić wymiary podpór.</w:t>
      </w:r>
    </w:p>
    <w:p w:rsidR="00B56205" w:rsidRPr="00D6787A" w:rsidRDefault="00B56205" w:rsidP="00E40698">
      <w:pPr>
        <w:spacing w:line="276" w:lineRule="auto"/>
        <w:jc w:val="both"/>
        <w:rPr>
          <w:rFonts w:ascii="Cambria" w:hAnsi="Cambria" w:cs="Arial"/>
          <w:szCs w:val="22"/>
        </w:rPr>
      </w:pPr>
      <w:r w:rsidRPr="00D6787A">
        <w:rPr>
          <w:rFonts w:ascii="Cambria" w:hAnsi="Cambria" w:cs="Arial"/>
          <w:szCs w:val="22"/>
        </w:rPr>
        <w:t>Wszystkie spawania, jeżeli nie podano inaczej, należy wykonać elektrycznie spoiną 5mm.</w:t>
      </w:r>
    </w:p>
    <w:p w:rsidR="00B56205" w:rsidRPr="00D6787A" w:rsidRDefault="00B56205" w:rsidP="00E40698">
      <w:pPr>
        <w:spacing w:line="276" w:lineRule="auto"/>
        <w:jc w:val="both"/>
        <w:rPr>
          <w:rFonts w:ascii="Cambria" w:hAnsi="Cambria" w:cs="Arial"/>
          <w:szCs w:val="22"/>
        </w:rPr>
      </w:pPr>
      <w:r w:rsidRPr="00D6787A">
        <w:rPr>
          <w:rFonts w:ascii="Cambria" w:hAnsi="Cambria" w:cs="Arial"/>
          <w:szCs w:val="22"/>
        </w:rPr>
        <w:t>Spawanie stali stopowych mają wykonywać wykwalifikowani spawacze.</w:t>
      </w:r>
    </w:p>
    <w:p w:rsidR="00B56205" w:rsidRPr="00D6787A" w:rsidRDefault="00B56205" w:rsidP="00E40698">
      <w:pPr>
        <w:spacing w:line="276" w:lineRule="auto"/>
        <w:jc w:val="both"/>
        <w:rPr>
          <w:rFonts w:ascii="Cambria" w:hAnsi="Cambria" w:cs="Arial"/>
          <w:szCs w:val="22"/>
        </w:rPr>
      </w:pPr>
      <w:r w:rsidRPr="00D6787A">
        <w:rPr>
          <w:rFonts w:ascii="Cambria" w:hAnsi="Cambria" w:cs="Arial"/>
          <w:szCs w:val="22"/>
        </w:rPr>
        <w:t>Wszystkie gwinty powinny być metryczne, chyba że wskazano inaczej.</w:t>
      </w:r>
    </w:p>
    <w:p w:rsidR="00B56205" w:rsidRPr="00570702" w:rsidRDefault="00B56205" w:rsidP="00E40698">
      <w:pPr>
        <w:pStyle w:val="Nagwek1"/>
        <w:keepLines/>
        <w:numPr>
          <w:ilvl w:val="2"/>
          <w:numId w:val="8"/>
        </w:numPr>
        <w:tabs>
          <w:tab w:val="clear" w:pos="1514"/>
          <w:tab w:val="clear" w:pos="9102"/>
        </w:tabs>
        <w:suppressAutoHyphens w:val="0"/>
        <w:spacing w:before="480" w:after="0" w:line="240" w:lineRule="auto"/>
        <w:ind w:left="0" w:firstLine="0"/>
        <w:rPr>
          <w:i/>
          <w:color w:val="auto"/>
          <w:sz w:val="22"/>
          <w:szCs w:val="22"/>
          <w:u w:val="single"/>
        </w:rPr>
      </w:pPr>
      <w:bookmarkStart w:id="62" w:name="_Toc481053605"/>
      <w:bookmarkStart w:id="63" w:name="_Toc517797806"/>
      <w:r w:rsidRPr="00570702">
        <w:rPr>
          <w:i/>
          <w:color w:val="auto"/>
          <w:sz w:val="22"/>
          <w:szCs w:val="22"/>
          <w:u w:val="single"/>
        </w:rPr>
        <w:lastRenderedPageBreak/>
        <w:t>Rozstaw zawiesi i podpór.</w:t>
      </w:r>
      <w:bookmarkEnd w:id="62"/>
      <w:bookmarkEnd w:id="63"/>
      <w:r w:rsidRPr="00570702">
        <w:rPr>
          <w:i/>
          <w:color w:val="auto"/>
          <w:sz w:val="22"/>
          <w:szCs w:val="22"/>
          <w:u w:val="single"/>
        </w:rPr>
        <w:t xml:space="preserve"> </w:t>
      </w:r>
    </w:p>
    <w:p w:rsidR="00B56205" w:rsidRPr="00D6787A" w:rsidRDefault="00B56205" w:rsidP="00E40698">
      <w:pPr>
        <w:spacing w:line="276" w:lineRule="auto"/>
        <w:jc w:val="both"/>
        <w:rPr>
          <w:rFonts w:ascii="Cambria" w:hAnsi="Cambria" w:cs="Arial"/>
          <w:szCs w:val="22"/>
        </w:rPr>
      </w:pPr>
      <w:r w:rsidRPr="00D6787A">
        <w:rPr>
          <w:rFonts w:ascii="Cambria" w:hAnsi="Cambria" w:cs="Arial"/>
          <w:szCs w:val="22"/>
        </w:rPr>
        <w:t xml:space="preserve">Odległości między podporami instalacji rurowych powinny wynosić: 1,5 m – dla średnic 15 </w:t>
      </w:r>
      <w:r w:rsidRPr="00D6787A">
        <w:rPr>
          <w:rFonts w:ascii="Cambria" w:hAnsi="Cambria" w:cs="Arial"/>
          <w:szCs w:val="22"/>
        </w:rPr>
        <w:sym w:font="Symbol" w:char="F0B8"/>
      </w:r>
      <w:r w:rsidRPr="00D6787A">
        <w:rPr>
          <w:rFonts w:ascii="Cambria" w:hAnsi="Cambria" w:cs="Arial"/>
          <w:szCs w:val="22"/>
        </w:rPr>
        <w:t xml:space="preserve"> 20 mm, 2,0 m – dla średnic 25 </w:t>
      </w:r>
      <w:r w:rsidRPr="00D6787A">
        <w:rPr>
          <w:rFonts w:ascii="Cambria" w:hAnsi="Cambria" w:cs="Arial"/>
          <w:szCs w:val="22"/>
        </w:rPr>
        <w:sym w:font="Symbol" w:char="F0B8"/>
      </w:r>
      <w:r w:rsidRPr="00D6787A">
        <w:rPr>
          <w:rFonts w:ascii="Cambria" w:hAnsi="Cambria" w:cs="Arial"/>
          <w:szCs w:val="22"/>
        </w:rPr>
        <w:t xml:space="preserve"> 32 mm, 2,5 m – dla średnic 40 </w:t>
      </w:r>
      <w:r w:rsidRPr="00D6787A">
        <w:rPr>
          <w:rFonts w:ascii="Cambria" w:hAnsi="Cambria" w:cs="Arial"/>
          <w:szCs w:val="22"/>
        </w:rPr>
        <w:sym w:font="Symbol" w:char="F0B8"/>
      </w:r>
      <w:r w:rsidRPr="00D6787A">
        <w:rPr>
          <w:rFonts w:ascii="Cambria" w:hAnsi="Cambria" w:cs="Arial"/>
          <w:szCs w:val="22"/>
        </w:rPr>
        <w:t xml:space="preserve"> 50 mm.</w:t>
      </w:r>
    </w:p>
    <w:p w:rsidR="00B56205" w:rsidRPr="00D6787A" w:rsidRDefault="00B56205" w:rsidP="00E40698">
      <w:pPr>
        <w:spacing w:line="276" w:lineRule="auto"/>
        <w:jc w:val="both"/>
        <w:rPr>
          <w:rFonts w:ascii="Cambria" w:hAnsi="Cambria" w:cs="Arial"/>
          <w:szCs w:val="22"/>
        </w:rPr>
      </w:pPr>
      <w:r w:rsidRPr="00D6787A">
        <w:rPr>
          <w:rFonts w:ascii="Cambria" w:hAnsi="Cambria" w:cs="Arial"/>
          <w:szCs w:val="22"/>
        </w:rPr>
        <w:t>Odległości między podporami instalacji kanałowych (wentylacyjnych) powinny wynosić nie więcej niż 150mm od każdego kołnierza, pomiędzy kolejnymi podporami nie więcej niż 2m.</w:t>
      </w:r>
    </w:p>
    <w:p w:rsidR="00B56205" w:rsidRPr="00570702" w:rsidRDefault="00B56205" w:rsidP="00E40698">
      <w:pPr>
        <w:pStyle w:val="Nagwek1"/>
        <w:keepLines/>
        <w:numPr>
          <w:ilvl w:val="1"/>
          <w:numId w:val="8"/>
        </w:numPr>
        <w:tabs>
          <w:tab w:val="clear" w:pos="1514"/>
          <w:tab w:val="clear" w:pos="9102"/>
        </w:tabs>
        <w:suppressAutoHyphens w:val="0"/>
        <w:spacing w:before="480" w:after="0" w:line="240" w:lineRule="auto"/>
        <w:ind w:left="0" w:firstLine="0"/>
        <w:rPr>
          <w:i/>
          <w:color w:val="auto"/>
          <w:sz w:val="22"/>
          <w:szCs w:val="22"/>
          <w:u w:val="single"/>
        </w:rPr>
      </w:pPr>
      <w:bookmarkStart w:id="64" w:name="_Toc235447104"/>
      <w:bookmarkStart w:id="65" w:name="_Toc481053606"/>
      <w:bookmarkStart w:id="66" w:name="_Toc517797807"/>
      <w:r w:rsidRPr="00570702">
        <w:rPr>
          <w:i/>
          <w:color w:val="auto"/>
          <w:sz w:val="22"/>
          <w:szCs w:val="22"/>
          <w:u w:val="single"/>
        </w:rPr>
        <w:t>Próby i rozruch instalacji.</w:t>
      </w:r>
      <w:bookmarkEnd w:id="64"/>
      <w:bookmarkEnd w:id="65"/>
      <w:bookmarkEnd w:id="66"/>
    </w:p>
    <w:p w:rsidR="00B56205" w:rsidRPr="004A5635" w:rsidRDefault="00B56205" w:rsidP="00E40698">
      <w:pPr>
        <w:pStyle w:val="Nagwek1"/>
        <w:keepLines/>
        <w:numPr>
          <w:ilvl w:val="2"/>
          <w:numId w:val="8"/>
        </w:numPr>
        <w:tabs>
          <w:tab w:val="clear" w:pos="1514"/>
          <w:tab w:val="clear" w:pos="9102"/>
        </w:tabs>
        <w:suppressAutoHyphens w:val="0"/>
        <w:spacing w:before="480" w:after="0" w:line="240" w:lineRule="auto"/>
        <w:ind w:left="0" w:firstLine="0"/>
        <w:rPr>
          <w:i/>
          <w:color w:val="auto"/>
          <w:sz w:val="22"/>
          <w:szCs w:val="22"/>
          <w:u w:val="single"/>
        </w:rPr>
      </w:pPr>
      <w:bookmarkStart w:id="67" w:name="_Toc171845622"/>
      <w:bookmarkStart w:id="68" w:name="_Toc235447105"/>
      <w:bookmarkStart w:id="69" w:name="_Toc481053607"/>
      <w:bookmarkStart w:id="70" w:name="_Toc517797808"/>
      <w:r w:rsidRPr="00570702">
        <w:rPr>
          <w:i/>
          <w:color w:val="auto"/>
          <w:sz w:val="22"/>
          <w:szCs w:val="22"/>
          <w:u w:val="single"/>
        </w:rPr>
        <w:t>Wymagania ogólne.</w:t>
      </w:r>
      <w:bookmarkEnd w:id="67"/>
      <w:bookmarkEnd w:id="68"/>
      <w:bookmarkEnd w:id="69"/>
      <w:bookmarkEnd w:id="70"/>
    </w:p>
    <w:p w:rsidR="00B56205" w:rsidRPr="00D6787A" w:rsidRDefault="00B56205" w:rsidP="00E40698">
      <w:pPr>
        <w:spacing w:line="276" w:lineRule="auto"/>
        <w:jc w:val="both"/>
        <w:rPr>
          <w:rFonts w:ascii="Cambria" w:hAnsi="Cambria" w:cs="Arial"/>
          <w:szCs w:val="22"/>
        </w:rPr>
      </w:pPr>
      <w:r w:rsidRPr="00D6787A">
        <w:rPr>
          <w:rFonts w:ascii="Cambria" w:hAnsi="Cambria" w:cs="Arial"/>
          <w:szCs w:val="22"/>
        </w:rPr>
        <w:t>Wykonawca musi przeprowadzić kontrolę wszystkich materiałów przeznaczonych dla urządzeń dostarczonych na plac budowy.</w:t>
      </w:r>
    </w:p>
    <w:p w:rsidR="00B56205" w:rsidRPr="00D6787A" w:rsidRDefault="00B56205" w:rsidP="00E40698">
      <w:pPr>
        <w:spacing w:line="276" w:lineRule="auto"/>
        <w:jc w:val="both"/>
        <w:rPr>
          <w:rFonts w:ascii="Cambria" w:hAnsi="Cambria" w:cs="Arial"/>
          <w:szCs w:val="22"/>
        </w:rPr>
      </w:pPr>
      <w:r w:rsidRPr="00D6787A">
        <w:rPr>
          <w:rFonts w:ascii="Cambria" w:hAnsi="Cambria" w:cs="Arial"/>
          <w:szCs w:val="22"/>
        </w:rPr>
        <w:t>Wykonawca wyznaczy wykwalifikowany personel odpowiedzialny za wykonanie kontroli materiałów po dostawie na plac budowy i w czasie konstrukcji.</w:t>
      </w:r>
    </w:p>
    <w:p w:rsidR="00B56205" w:rsidRPr="00D6787A" w:rsidRDefault="00B56205" w:rsidP="00E40698">
      <w:pPr>
        <w:spacing w:line="276" w:lineRule="auto"/>
        <w:jc w:val="both"/>
        <w:rPr>
          <w:rFonts w:ascii="Cambria" w:hAnsi="Cambria" w:cs="Arial"/>
          <w:szCs w:val="22"/>
        </w:rPr>
      </w:pPr>
      <w:r w:rsidRPr="00D6787A">
        <w:rPr>
          <w:rFonts w:ascii="Cambria" w:hAnsi="Cambria" w:cs="Arial"/>
          <w:szCs w:val="22"/>
        </w:rPr>
        <w:t>Kontrola Wykonawcy ma we wszystkich przypadkach obejmować wykonanie lub spowodowanie wykonania wszystkich potrzebnych pomiarów i zapisów dla ustalenia odpowiedzialności i przydatności materiałów, oraz do upewnienia się, że wykonywana fabrykacja jest całkowicie zgodna z wymaganiami odpowiednich przepisów, praw i warunków technicznych.</w:t>
      </w:r>
    </w:p>
    <w:p w:rsidR="00B56205" w:rsidRPr="00D6787A" w:rsidRDefault="00B56205" w:rsidP="00E40698">
      <w:pPr>
        <w:spacing w:line="276" w:lineRule="auto"/>
        <w:jc w:val="both"/>
        <w:rPr>
          <w:rFonts w:ascii="Cambria" w:hAnsi="Cambria" w:cs="Arial"/>
          <w:szCs w:val="22"/>
        </w:rPr>
      </w:pPr>
      <w:r w:rsidRPr="00D6787A">
        <w:rPr>
          <w:rFonts w:ascii="Cambria" w:hAnsi="Cambria" w:cs="Arial"/>
          <w:szCs w:val="22"/>
        </w:rPr>
        <w:t>Wykonawca dostarczy kopie wszystkich dokumentów dotyczących materiałów poddanych przez Wykonawcę kontroli, świadectwa kontroli i raporty kontroli rutynowych.</w:t>
      </w:r>
    </w:p>
    <w:p w:rsidR="00B56205" w:rsidRPr="00D6787A" w:rsidRDefault="00B56205" w:rsidP="00E40698">
      <w:pPr>
        <w:spacing w:line="276" w:lineRule="auto"/>
        <w:jc w:val="both"/>
        <w:rPr>
          <w:rFonts w:ascii="Cambria" w:hAnsi="Cambria" w:cs="Arial"/>
          <w:szCs w:val="22"/>
        </w:rPr>
      </w:pPr>
      <w:r w:rsidRPr="00D6787A">
        <w:rPr>
          <w:rFonts w:ascii="Cambria" w:hAnsi="Cambria" w:cs="Arial"/>
          <w:szCs w:val="22"/>
        </w:rPr>
        <w:t>W każdym przypadku powinny być one przesłane do Inspektora (cztery kopie w ciągu sześciu dni) po wykonaniu kontroli przez Wykonawcę.</w:t>
      </w:r>
    </w:p>
    <w:p w:rsidR="00B56205" w:rsidRPr="00D6787A" w:rsidRDefault="00B56205" w:rsidP="00E40698">
      <w:pPr>
        <w:spacing w:line="276" w:lineRule="auto"/>
        <w:jc w:val="both"/>
        <w:rPr>
          <w:rFonts w:ascii="Cambria" w:hAnsi="Cambria" w:cs="Arial"/>
          <w:szCs w:val="22"/>
        </w:rPr>
      </w:pPr>
      <w:r w:rsidRPr="00D6787A">
        <w:rPr>
          <w:rFonts w:ascii="Cambria" w:hAnsi="Cambria" w:cs="Arial"/>
          <w:szCs w:val="22"/>
        </w:rPr>
        <w:t>Wykonawca przeprowadza próby hydrostatyczne. Ponadto, jeśli wystąpi jakakolwiek wątpliwość, co do jakości i rodzaju materiału wykonawca przeprowadzi wszystkie dodatkowe próby, badania, które mogą ustalić przydatność i właściwości tego materiału.</w:t>
      </w:r>
    </w:p>
    <w:p w:rsidR="00B56205" w:rsidRPr="00570702" w:rsidRDefault="00B56205" w:rsidP="00E40698">
      <w:pPr>
        <w:pStyle w:val="Nagwek1"/>
        <w:keepLines/>
        <w:numPr>
          <w:ilvl w:val="2"/>
          <w:numId w:val="8"/>
        </w:numPr>
        <w:tabs>
          <w:tab w:val="clear" w:pos="1514"/>
          <w:tab w:val="clear" w:pos="9102"/>
        </w:tabs>
        <w:suppressAutoHyphens w:val="0"/>
        <w:spacing w:before="480" w:after="0" w:line="240" w:lineRule="auto"/>
        <w:ind w:left="0" w:firstLine="0"/>
        <w:rPr>
          <w:i/>
          <w:color w:val="auto"/>
          <w:sz w:val="22"/>
          <w:szCs w:val="22"/>
          <w:u w:val="single"/>
        </w:rPr>
      </w:pPr>
      <w:bookmarkStart w:id="71" w:name="_Toc171845623"/>
      <w:bookmarkStart w:id="72" w:name="_Toc235447106"/>
      <w:bookmarkStart w:id="73" w:name="_Toc481053608"/>
      <w:bookmarkStart w:id="74" w:name="_Toc517797809"/>
      <w:r w:rsidRPr="00570702">
        <w:rPr>
          <w:i/>
          <w:color w:val="auto"/>
          <w:sz w:val="22"/>
          <w:szCs w:val="22"/>
          <w:u w:val="single"/>
        </w:rPr>
        <w:t>Ogólne warunki wykonania prób.</w:t>
      </w:r>
      <w:bookmarkEnd w:id="71"/>
      <w:bookmarkEnd w:id="72"/>
      <w:bookmarkEnd w:id="73"/>
      <w:bookmarkEnd w:id="74"/>
    </w:p>
    <w:p w:rsidR="00B56205" w:rsidRPr="00D6787A" w:rsidRDefault="00B56205" w:rsidP="00E40698">
      <w:pPr>
        <w:spacing w:line="276" w:lineRule="auto"/>
        <w:jc w:val="both"/>
        <w:rPr>
          <w:rFonts w:ascii="Cambria" w:hAnsi="Cambria" w:cs="Arial"/>
          <w:szCs w:val="22"/>
        </w:rPr>
      </w:pPr>
      <w:r w:rsidRPr="00D6787A">
        <w:rPr>
          <w:rFonts w:ascii="Cambria" w:hAnsi="Cambria" w:cs="Arial"/>
          <w:szCs w:val="22"/>
        </w:rPr>
        <w:t>Próby przeprowadza Wykonawca w ścisłej współpracy z Inspektorem Nadzoru.</w:t>
      </w:r>
    </w:p>
    <w:p w:rsidR="00B56205" w:rsidRPr="00D6787A" w:rsidRDefault="00B56205" w:rsidP="00E40698">
      <w:pPr>
        <w:spacing w:line="276" w:lineRule="auto"/>
        <w:jc w:val="both"/>
        <w:rPr>
          <w:rFonts w:ascii="Cambria" w:hAnsi="Cambria" w:cs="Arial"/>
          <w:szCs w:val="22"/>
        </w:rPr>
      </w:pPr>
      <w:r w:rsidRPr="00D6787A">
        <w:rPr>
          <w:rFonts w:ascii="Cambria" w:hAnsi="Cambria" w:cs="Arial"/>
          <w:szCs w:val="22"/>
        </w:rPr>
        <w:t>Harmonogram robót ma być uzgodniony przed rozpoczęciem pracy.</w:t>
      </w:r>
    </w:p>
    <w:p w:rsidR="00B56205" w:rsidRPr="00D6787A" w:rsidRDefault="00B56205" w:rsidP="00E40698">
      <w:pPr>
        <w:spacing w:line="276" w:lineRule="auto"/>
        <w:jc w:val="both"/>
        <w:rPr>
          <w:rFonts w:ascii="Cambria" w:hAnsi="Cambria" w:cs="Arial"/>
          <w:szCs w:val="22"/>
        </w:rPr>
      </w:pPr>
      <w:r w:rsidRPr="00D6787A">
        <w:rPr>
          <w:rFonts w:ascii="Cambria" w:hAnsi="Cambria" w:cs="Arial"/>
          <w:szCs w:val="22"/>
        </w:rPr>
        <w:t>Wymagane jest, aby sprzęt i/lub instalacje były kontrolowane i testowane jak tylko będą dostępne do tego celu.</w:t>
      </w:r>
    </w:p>
    <w:p w:rsidR="00B56205" w:rsidRPr="00D6787A" w:rsidRDefault="00B56205" w:rsidP="00E40698">
      <w:pPr>
        <w:spacing w:line="276" w:lineRule="auto"/>
        <w:jc w:val="both"/>
        <w:rPr>
          <w:rFonts w:ascii="Cambria" w:hAnsi="Cambria" w:cs="Arial"/>
          <w:szCs w:val="22"/>
        </w:rPr>
      </w:pPr>
      <w:r w:rsidRPr="00D6787A">
        <w:rPr>
          <w:rFonts w:ascii="Cambria" w:hAnsi="Cambria" w:cs="Arial"/>
          <w:szCs w:val="22"/>
        </w:rPr>
        <w:t>Wykonawca zawiadamia z wyprzedzeniem wszystkie strony uczestniczące próbach.</w:t>
      </w:r>
    </w:p>
    <w:p w:rsidR="00B56205" w:rsidRPr="00D6787A" w:rsidRDefault="00B56205" w:rsidP="00E40698">
      <w:pPr>
        <w:spacing w:line="276" w:lineRule="auto"/>
        <w:jc w:val="both"/>
        <w:rPr>
          <w:rFonts w:ascii="Cambria" w:hAnsi="Cambria" w:cs="Arial"/>
          <w:szCs w:val="22"/>
        </w:rPr>
      </w:pPr>
      <w:r w:rsidRPr="00D6787A">
        <w:rPr>
          <w:rFonts w:ascii="Cambria" w:hAnsi="Cambria" w:cs="Arial"/>
          <w:szCs w:val="22"/>
        </w:rPr>
        <w:t>Personel Wykonawcy ma być w pełni zaznajomiony z rodzajem wyposażenia, jaki ma testować.</w:t>
      </w:r>
    </w:p>
    <w:p w:rsidR="00B56205" w:rsidRPr="00D6787A" w:rsidRDefault="00B56205" w:rsidP="00E40698">
      <w:pPr>
        <w:spacing w:line="276" w:lineRule="auto"/>
        <w:jc w:val="both"/>
        <w:rPr>
          <w:rFonts w:ascii="Cambria" w:hAnsi="Cambria" w:cs="Arial"/>
          <w:szCs w:val="22"/>
        </w:rPr>
      </w:pPr>
      <w:r w:rsidRPr="00D6787A">
        <w:rPr>
          <w:rFonts w:ascii="Cambria" w:hAnsi="Cambria" w:cs="Arial"/>
          <w:szCs w:val="22"/>
        </w:rPr>
        <w:t>Próby należy wykonać z precyzją i zgodnie z przepisami i praktyką zdefiniowaną przez przedstawiciela Inwestora –Inspektora.</w:t>
      </w:r>
    </w:p>
    <w:p w:rsidR="00B56205" w:rsidRPr="00D6787A" w:rsidRDefault="00B56205" w:rsidP="00E40698">
      <w:pPr>
        <w:spacing w:line="276" w:lineRule="auto"/>
        <w:jc w:val="both"/>
        <w:rPr>
          <w:rFonts w:ascii="Cambria" w:hAnsi="Cambria" w:cs="Arial"/>
          <w:szCs w:val="22"/>
        </w:rPr>
      </w:pPr>
      <w:r w:rsidRPr="00D6787A">
        <w:rPr>
          <w:rFonts w:ascii="Cambria" w:hAnsi="Cambria" w:cs="Arial"/>
          <w:szCs w:val="22"/>
        </w:rPr>
        <w:t>Narzędzia, sprzęt i urządzenia do prób dostarcza Wykonawca.</w:t>
      </w:r>
    </w:p>
    <w:p w:rsidR="00B56205" w:rsidRPr="00D6787A" w:rsidRDefault="00B56205" w:rsidP="00E40698">
      <w:pPr>
        <w:spacing w:line="276" w:lineRule="auto"/>
        <w:jc w:val="both"/>
        <w:rPr>
          <w:rFonts w:ascii="Cambria" w:hAnsi="Cambria" w:cs="Arial"/>
          <w:szCs w:val="22"/>
        </w:rPr>
      </w:pPr>
      <w:r w:rsidRPr="00D6787A">
        <w:rPr>
          <w:rFonts w:ascii="Cambria" w:hAnsi="Cambria" w:cs="Arial"/>
          <w:szCs w:val="22"/>
        </w:rPr>
        <w:t>Przed rozpoczęciem prób Wykonawca przedkłada Inspektorowi spis sprzętu do prób w celu zatwierdzenia. Cały sprzęt do prób ma być w dobrym stanie.</w:t>
      </w:r>
    </w:p>
    <w:p w:rsidR="00B56205" w:rsidRPr="00D6787A" w:rsidRDefault="00B56205" w:rsidP="00E40698">
      <w:pPr>
        <w:spacing w:line="276" w:lineRule="auto"/>
        <w:jc w:val="both"/>
        <w:rPr>
          <w:rFonts w:ascii="Cambria" w:hAnsi="Cambria" w:cs="Arial"/>
          <w:szCs w:val="22"/>
        </w:rPr>
      </w:pPr>
      <w:r w:rsidRPr="00D6787A">
        <w:rPr>
          <w:rFonts w:ascii="Cambria" w:hAnsi="Cambria" w:cs="Arial"/>
          <w:szCs w:val="22"/>
        </w:rPr>
        <w:t>Przetestowanie sprzętu odbywa się według wskazówek producenta.</w:t>
      </w:r>
    </w:p>
    <w:p w:rsidR="00B56205" w:rsidRPr="00D6787A" w:rsidRDefault="00B56205" w:rsidP="00E40698">
      <w:pPr>
        <w:spacing w:line="276" w:lineRule="auto"/>
        <w:jc w:val="both"/>
        <w:rPr>
          <w:rFonts w:ascii="Cambria" w:hAnsi="Cambria" w:cs="Arial"/>
          <w:szCs w:val="22"/>
        </w:rPr>
      </w:pPr>
      <w:r w:rsidRPr="00D6787A">
        <w:rPr>
          <w:rFonts w:ascii="Cambria" w:hAnsi="Cambria" w:cs="Arial"/>
          <w:szCs w:val="22"/>
        </w:rPr>
        <w:t>Przed rozpoczęciem prób należy uzyskać zgodę Inspektora na ich procedurę.</w:t>
      </w:r>
    </w:p>
    <w:p w:rsidR="00B56205" w:rsidRPr="00D6787A" w:rsidRDefault="00B56205" w:rsidP="00E40698">
      <w:pPr>
        <w:spacing w:line="276" w:lineRule="auto"/>
        <w:jc w:val="both"/>
        <w:rPr>
          <w:rFonts w:ascii="Cambria" w:hAnsi="Cambria" w:cs="Arial"/>
          <w:szCs w:val="22"/>
        </w:rPr>
      </w:pPr>
      <w:r w:rsidRPr="00D6787A">
        <w:rPr>
          <w:rFonts w:ascii="Cambria" w:hAnsi="Cambria" w:cs="Arial"/>
          <w:szCs w:val="22"/>
        </w:rPr>
        <w:t>Wykonawca zapewni, że będą spełnione wszystkie lokalne, ustawowe i inne wymagania bezpieczeństwa i że jego personel jest całkowicie zaznajomiony z tymi wymaganiami.</w:t>
      </w:r>
    </w:p>
    <w:p w:rsidR="00B56205" w:rsidRPr="00D6787A" w:rsidRDefault="00B56205" w:rsidP="00E40698">
      <w:pPr>
        <w:spacing w:line="276" w:lineRule="auto"/>
        <w:jc w:val="both"/>
        <w:rPr>
          <w:rFonts w:ascii="Cambria" w:hAnsi="Cambria" w:cs="Arial"/>
          <w:szCs w:val="22"/>
        </w:rPr>
      </w:pPr>
      <w:r w:rsidRPr="00D6787A">
        <w:rPr>
          <w:rFonts w:ascii="Cambria" w:hAnsi="Cambria" w:cs="Arial"/>
          <w:szCs w:val="22"/>
        </w:rPr>
        <w:t>Wykonawca sporządzi protokoły wszystkich prób.</w:t>
      </w:r>
    </w:p>
    <w:p w:rsidR="00B56205" w:rsidRPr="00D6787A" w:rsidRDefault="00B56205" w:rsidP="00E40698">
      <w:pPr>
        <w:spacing w:line="276" w:lineRule="auto"/>
        <w:jc w:val="both"/>
        <w:rPr>
          <w:rFonts w:ascii="Cambria" w:hAnsi="Cambria" w:cs="Arial"/>
          <w:szCs w:val="22"/>
        </w:rPr>
      </w:pPr>
      <w:r w:rsidRPr="00D6787A">
        <w:rPr>
          <w:rFonts w:ascii="Cambria" w:hAnsi="Cambria" w:cs="Arial"/>
          <w:szCs w:val="22"/>
        </w:rPr>
        <w:t>Podpisana kopia każdego protokołu zostaje przedłożona Inspektorowi.</w:t>
      </w:r>
    </w:p>
    <w:p w:rsidR="00B56205" w:rsidRPr="00570702" w:rsidRDefault="00B56205" w:rsidP="00E40698">
      <w:pPr>
        <w:pStyle w:val="Nagwek1"/>
        <w:keepLines/>
        <w:numPr>
          <w:ilvl w:val="2"/>
          <w:numId w:val="8"/>
        </w:numPr>
        <w:tabs>
          <w:tab w:val="clear" w:pos="1514"/>
          <w:tab w:val="clear" w:pos="9102"/>
        </w:tabs>
        <w:suppressAutoHyphens w:val="0"/>
        <w:spacing w:before="480" w:after="0" w:line="240" w:lineRule="auto"/>
        <w:ind w:left="0" w:firstLine="0"/>
        <w:rPr>
          <w:i/>
          <w:color w:val="auto"/>
          <w:sz w:val="22"/>
          <w:szCs w:val="22"/>
          <w:u w:val="single"/>
        </w:rPr>
      </w:pPr>
      <w:bookmarkStart w:id="75" w:name="_Toc171845624"/>
      <w:bookmarkStart w:id="76" w:name="_Toc235447107"/>
      <w:bookmarkStart w:id="77" w:name="_Toc481053609"/>
      <w:bookmarkStart w:id="78" w:name="_Toc517797810"/>
      <w:r w:rsidRPr="00570702">
        <w:rPr>
          <w:i/>
          <w:color w:val="auto"/>
          <w:sz w:val="22"/>
          <w:szCs w:val="22"/>
          <w:u w:val="single"/>
        </w:rPr>
        <w:t>Bezpieczeństwo</w:t>
      </w:r>
      <w:bookmarkEnd w:id="75"/>
      <w:bookmarkEnd w:id="76"/>
      <w:bookmarkEnd w:id="77"/>
      <w:bookmarkEnd w:id="78"/>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Wykonawca podejmie wszelkie środki dla zapewnienia, że próby zostaną wykonane w sposób zgodny z przepisami bezpieczeństwa.</w:t>
      </w:r>
    </w:p>
    <w:p w:rsidR="00B56205" w:rsidRPr="00570702" w:rsidRDefault="00B56205" w:rsidP="00E40698">
      <w:pPr>
        <w:pStyle w:val="Nagwek1"/>
        <w:keepLines/>
        <w:numPr>
          <w:ilvl w:val="2"/>
          <w:numId w:val="8"/>
        </w:numPr>
        <w:tabs>
          <w:tab w:val="clear" w:pos="1514"/>
          <w:tab w:val="clear" w:pos="9102"/>
        </w:tabs>
        <w:suppressAutoHyphens w:val="0"/>
        <w:spacing w:before="480" w:after="0" w:line="240" w:lineRule="auto"/>
        <w:ind w:left="0" w:firstLine="0"/>
        <w:rPr>
          <w:i/>
          <w:color w:val="auto"/>
          <w:sz w:val="22"/>
          <w:szCs w:val="22"/>
          <w:u w:val="single"/>
        </w:rPr>
      </w:pPr>
      <w:bookmarkStart w:id="79" w:name="_Toc171845625"/>
      <w:bookmarkStart w:id="80" w:name="_Toc235447108"/>
      <w:bookmarkStart w:id="81" w:name="_Toc481053610"/>
      <w:bookmarkStart w:id="82" w:name="_Toc517797811"/>
      <w:r w:rsidRPr="00570702">
        <w:rPr>
          <w:i/>
          <w:color w:val="auto"/>
          <w:sz w:val="22"/>
          <w:szCs w:val="22"/>
          <w:u w:val="single"/>
        </w:rPr>
        <w:lastRenderedPageBreak/>
        <w:t>Próby ciśnieniowe / płukanie.</w:t>
      </w:r>
      <w:bookmarkEnd w:id="79"/>
      <w:bookmarkEnd w:id="80"/>
      <w:bookmarkEnd w:id="81"/>
      <w:bookmarkEnd w:id="82"/>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Rozdział niniejszy opisuje przemywanie i próby ciśnieniowe, jakie muszą być przeprowadzone na instalacji będącej w budowie dla zapewnienia czystości i wytrzymałości mechanicznej oraz szczelności rur.</w:t>
      </w:r>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Wykonawca przygotuje procedurę płukania i prób dla wszystkich instalacji rurowych wchodzących w zakres Robót. Procedura ma podawać, które ciągi rur zostaną sprawdzone w każdej z prób oraz wartość ciśnienia próbnego. Procedurę należy przedłożyć Inspektorowi do zatwierdzenia na co najmniej dwa tygodnie przed planowanym rozpoczęciem prób ciśnieniowych.</w:t>
      </w:r>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Podczas prób ciśnieniowych należy podjąć odpowiednie środki zapobiegawcze, poprzez otwieranie odpowietrzeń lub równoważnych, dla uniknięcia nadmiernego wzrostu ciśnienia w urządzeniach nie biorących udziału w próbie, oraz aby zapobiec uszkodzeniu wszystkich urządzeń, tym poddawanym próbom i pozostałym.</w:t>
      </w:r>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Należy także unikać przypadkowego wytworzenia próżni przy opróżnianiu instalacji z wody, po próbie.</w:t>
      </w:r>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Nie należy przeprowadzać prób hydrostatycznych w przypadku złych warunków pogodowych, które mogą wpłynąć na odczyty pomiarowe, a także kiedy temperatura wody w rurociągach i osprzęcie poddanym próbom będzie niższa niż 5oC, chyba że Inspektor wyrazi na to zgodę.</w:t>
      </w:r>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Nie należy wykonywać prób hydrostatycznych zanim płukanie instalacji nie odbędzie się w sposób zadawalający dla klienta.</w:t>
      </w:r>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Inspektor zostanie powiadomiony o gotowości Wykonawcy do podjęcia prób, ze wskazaniem, które odcinki przewodów i wyposażenia będą im poddane.</w:t>
      </w:r>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W odcinkach rur przeznaczonych do prób zostanie wytworzone wymagane ciśnienie, które zostanie utrzymane przez około jedną godzinę, aby sprawdzić szczelność przewodów zanim zostanie rozpoczęta ich kontrola szczegółowa. Wstępna kontrola odcinków rur i oprzyrządowania zostanie przeprowadzona przez Wykonawcę, a wszystkie wykryte przecieki i usterki mają być usunięte. Następnie ciśnienie ma zostać utrzymane (lub przywrócone i zachowane przez godzinę, jeśli zostało usunięte podczas napraw) na czas dostatecznie długi, aby Inspektor mógł przeprowadzić kontrolę przecieków i innych usterek na wszystkich odcinkach linii.</w:t>
      </w:r>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Przedstawiciel Inspektora dołoży starań, aby pilnie podjąć i zakończyć tę kontrolę, i dokonać odbioru tych linii, które pozytywnie przeszły ogólne próby ciśnieniowe, tak żeby nie opóźniać okresu konstrukcyjnego.</w:t>
      </w:r>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Po każdej próbie hydrostatycznej cały układ rur i wyposażenia ma być całkowicie opróżniony przez Wykonawcę.</w:t>
      </w:r>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W razie wykrycia podczas prób potrzeby jakichkolwiek napraw lub wymian, Wykonawca niezwłocznie przeprowadzi takie naprawy. Ogólne próby ciśnieniowe danej jednostki nie będą uważane za zakończone, dopóki usunięcie usterek i wymiany nie zostaną potwierdzone ponownymi próbami, zadawalającymi dla Inspektora.</w:t>
      </w:r>
    </w:p>
    <w:p w:rsidR="00B56205" w:rsidRPr="00570702" w:rsidRDefault="00B56205" w:rsidP="00E40698">
      <w:pPr>
        <w:pStyle w:val="Nagwek1"/>
        <w:keepLines/>
        <w:numPr>
          <w:ilvl w:val="2"/>
          <w:numId w:val="8"/>
        </w:numPr>
        <w:tabs>
          <w:tab w:val="clear" w:pos="1514"/>
          <w:tab w:val="clear" w:pos="9102"/>
        </w:tabs>
        <w:suppressAutoHyphens w:val="0"/>
        <w:spacing w:before="480" w:after="0" w:line="240" w:lineRule="auto"/>
        <w:ind w:left="0" w:firstLine="0"/>
        <w:rPr>
          <w:i/>
          <w:color w:val="auto"/>
          <w:sz w:val="22"/>
          <w:szCs w:val="22"/>
          <w:u w:val="single"/>
        </w:rPr>
      </w:pPr>
      <w:bookmarkStart w:id="83" w:name="_Toc171845626"/>
      <w:bookmarkStart w:id="84" w:name="_Toc235447109"/>
      <w:bookmarkStart w:id="85" w:name="_Toc481053611"/>
      <w:bookmarkStart w:id="86" w:name="_Toc517797812"/>
      <w:r w:rsidRPr="00570702">
        <w:rPr>
          <w:i/>
          <w:color w:val="auto"/>
          <w:sz w:val="22"/>
          <w:szCs w:val="22"/>
          <w:u w:val="single"/>
        </w:rPr>
        <w:t>Przyrządy i sprzęt do prób.</w:t>
      </w:r>
      <w:bookmarkEnd w:id="83"/>
      <w:bookmarkEnd w:id="84"/>
      <w:bookmarkEnd w:id="85"/>
      <w:bookmarkEnd w:id="86"/>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Wykonawca zapewni sprzęt potrzebny do prób ciśnieniowych wszystkich przewodów. Są to sprężarki powietrza, zawory, oprzyrządowanie do prób ciśnieniowych, filtry, zaślepki, pokrywy, siatki itp.</w:t>
      </w:r>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Wykonawca dostarczy także elementy szpulowe, ślepe kołnierze, śruby i uszczelki potrzebne do prób.</w:t>
      </w:r>
    </w:p>
    <w:p w:rsidR="00B56205" w:rsidRPr="00570702" w:rsidRDefault="00B56205" w:rsidP="00E40698">
      <w:pPr>
        <w:pStyle w:val="Nagwek1"/>
        <w:keepLines/>
        <w:numPr>
          <w:ilvl w:val="2"/>
          <w:numId w:val="8"/>
        </w:numPr>
        <w:tabs>
          <w:tab w:val="clear" w:pos="1514"/>
          <w:tab w:val="clear" w:pos="9102"/>
        </w:tabs>
        <w:suppressAutoHyphens w:val="0"/>
        <w:spacing w:before="480" w:after="0" w:line="240" w:lineRule="auto"/>
        <w:ind w:left="0" w:firstLine="0"/>
        <w:rPr>
          <w:i/>
          <w:color w:val="auto"/>
          <w:sz w:val="22"/>
          <w:szCs w:val="22"/>
          <w:u w:val="single"/>
        </w:rPr>
      </w:pPr>
      <w:bookmarkStart w:id="87" w:name="_Toc171845627"/>
      <w:bookmarkStart w:id="88" w:name="_Toc235447110"/>
      <w:bookmarkStart w:id="89" w:name="_Toc481053612"/>
      <w:bookmarkStart w:id="90" w:name="_Toc517797813"/>
      <w:r w:rsidRPr="00570702">
        <w:rPr>
          <w:i/>
          <w:color w:val="auto"/>
          <w:sz w:val="22"/>
          <w:szCs w:val="22"/>
          <w:u w:val="single"/>
        </w:rPr>
        <w:lastRenderedPageBreak/>
        <w:t>Rury poddawane próbom i procedura prób.</w:t>
      </w:r>
      <w:bookmarkEnd w:id="87"/>
      <w:bookmarkEnd w:id="88"/>
      <w:bookmarkEnd w:id="89"/>
      <w:bookmarkEnd w:id="90"/>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Wszystkie przewody układu po zamontowaniu mają być poddane próbie ciśnieniowej przeprowadzanej przez Wykonawcę w obecności przedstawiciela Inspektora wg następującej procedury.</w:t>
      </w:r>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Jeśli w niniejszym nie potwierdzono inaczej, wszystkie układy rur włączając te, które przeznaczono do pracy pod ciśnieniem niższym niż 0,3bar (nadciśnienie) mają być poddane próbie wodnej według Polskich Norm i warunków technicznych dla rurociągów.</w:t>
      </w:r>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Tam gdzie ciśnienie hydrostatyczne wewnątrz naczynia ciśnienia nie jest tak wysokie, że spowoduje uszkodzenie innego osprzętu w poddanej próbie instalacji, naczynie należy zaślepić i wyizolować z instalacji poddanej próbie.</w:t>
      </w:r>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Tam, gdzie wymagane ciśnienie próbne nie przekracza ciśnienia próbnego przypisanego urządzeniom podłączonym do tej instalacji (np. wymienniki ciepła, naczynia itd.), to rury i urządzenia są poddawane jednocześnie próbie na określone ciśnienie.</w:t>
      </w:r>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Tam, gdzie ciśnienie próbne odcinka rur jest większe od ciśnienia próbnego stosowanego do dla urządzeń podłączonych do tego odcinka, to takie podłączone urządzenie (z wyjątkiem pomp, dmuchaw, sprężarek i turbin) może być poddane próbie wodą o ciśnieniu równym ciśnieniu przewidzianym dla niego. Jeśli dany odcinek rurociągu nie ma zaworu odcinającego tuż przy takim podłączonym urządzeniu, a Inspektor uznał za właściwe dokonanie prób wszystkich części tego układu na pełne ciśnienie, Wykonawca zaślepi rurę sąsiadującą bezpośrednio z takim przyłączonym urządzeniem i przetestuje wszystkie części tej linii na pełne ciśnienie. Zaślepki trzeba także założyć na wszystkich podłączeniach do pomp, turbin, dmuchaw i sprężarek, z wyjątkiem miejsc gdzie zawory odcinające są umieszczone w bezpośrednim sąsiedztwie takiego urządzenia; w takim przypadku należy założyć zawory odpowietrzające.</w:t>
      </w:r>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Szkła wodowskazowe i wszystkie inne wystawione na działanie ciśnienia części przyrządów (z wyjątkiem wspomnianych poniżej) powinny zostać włączone do próby hydrostatycznej urządzeń lub rurociągów, do których są podłączone i przetestowane przy tym samym ciśnieniu chyba, że to ciśnienie spowodowałoby uszkodzenie tych przyrządów.</w:t>
      </w:r>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Mierniki i przetworniki ciśnienia, przepływomierze wraz z przewodami rurowymi, łączącymi te przyrządy z zaworem blokowym instalacji lub z podstawowym układem rurowym, nie powinny być włączone do tej próby hydrostatycznej.</w:t>
      </w:r>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 xml:space="preserve">W specjalnych przypadkach, kiedy uzgodnione zostanie, że budowa jakichś części lub części układu rur powoduje, że próba hydrostatyczna jest niewykonalna, można dla tych części lub części układu rur próbę hydrostatyczną próbą pneumatyczną. </w:t>
      </w:r>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Procedury stosowane w przeprowadzaniu takich prób podlegają zatwierdzeniu przez Inspektora.</w:t>
      </w:r>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Zawory odciążające i rozrywalne membrany nie są poddawane ogólnej próbie ciśnienia.</w:t>
      </w:r>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Wszystkie zakładane przed próbą uszczelki, pakunki i śruby mają być takie same, co w gotowej instalacji, z wyjątkiem uszczelek kołnierzy zwężek pomiarowych i włazów, które należy ponownie otwierać, oraz z wyjątkiem połączeń tymczasowych.</w:t>
      </w:r>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Wszystkie podpory rur mają być kompletne i znajdować się na docelowych miejscach przed rozpoczęciem prób.</w:t>
      </w:r>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Wszystkie zawory w układzie poddanym próbom mają być otwarte. Jeśli zawór ulokowany jest na końcu rury, powinien być zaślepiony lub zakorkowany.</w:t>
      </w:r>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Wyposażenie ruchome powinno być usunięte na czas próby.</w:t>
      </w:r>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Przyrządy pomiarowe należy przygotować do próby hydrostatycznej w następujący sposób:</w:t>
      </w:r>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 oprawki termometrów założyć po płukaniu, ale przed próbą,</w:t>
      </w:r>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 kryzy pomiarowe założyć przed próbą,</w:t>
      </w:r>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 manometry założyć po płukaniu, ale przed próbą,</w:t>
      </w:r>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lastRenderedPageBreak/>
        <w:t>- wszystkie przewody ciśnieniowe do mierników i przetworników ciśnienia muszą zostać odłączone od przyrządów przed próbą. Przed ponownym podłączeniem przewody te i zawory służące do ich odcięcia należy dokładnie przepłukać,</w:t>
      </w:r>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 zawory sterujące i mierniki różnicy ciśnień założyć po próbie.</w:t>
      </w:r>
    </w:p>
    <w:p w:rsidR="00B56205" w:rsidRPr="00570702" w:rsidRDefault="00B56205" w:rsidP="00E40698">
      <w:pPr>
        <w:pStyle w:val="Nagwek1"/>
        <w:keepLines/>
        <w:numPr>
          <w:ilvl w:val="0"/>
          <w:numId w:val="8"/>
        </w:numPr>
        <w:tabs>
          <w:tab w:val="clear" w:pos="1514"/>
          <w:tab w:val="clear" w:pos="9102"/>
        </w:tabs>
        <w:suppressAutoHyphens w:val="0"/>
        <w:spacing w:before="480" w:after="0" w:line="240" w:lineRule="auto"/>
        <w:ind w:left="0" w:firstLine="0"/>
        <w:rPr>
          <w:i/>
          <w:color w:val="auto"/>
          <w:sz w:val="22"/>
          <w:szCs w:val="22"/>
          <w:u w:val="single"/>
        </w:rPr>
      </w:pPr>
      <w:bookmarkStart w:id="91" w:name="_Toc171845621"/>
      <w:bookmarkStart w:id="92" w:name="_Toc236547211"/>
      <w:bookmarkStart w:id="93" w:name="_Toc481053614"/>
      <w:bookmarkStart w:id="94" w:name="_Toc517797814"/>
      <w:r w:rsidRPr="00570702">
        <w:rPr>
          <w:i/>
          <w:color w:val="auto"/>
          <w:sz w:val="22"/>
          <w:szCs w:val="22"/>
          <w:u w:val="single"/>
        </w:rPr>
        <w:t>Wymagania i zalecenia.</w:t>
      </w:r>
      <w:bookmarkEnd w:id="91"/>
      <w:bookmarkEnd w:id="92"/>
      <w:bookmarkEnd w:id="93"/>
      <w:bookmarkEnd w:id="94"/>
    </w:p>
    <w:p w:rsidR="00B56205" w:rsidRPr="00BE057B" w:rsidRDefault="00B56205" w:rsidP="00E40698">
      <w:pPr>
        <w:pStyle w:val="Nagwek1"/>
        <w:keepLines/>
        <w:numPr>
          <w:ilvl w:val="1"/>
          <w:numId w:val="8"/>
        </w:numPr>
        <w:tabs>
          <w:tab w:val="clear" w:pos="1514"/>
          <w:tab w:val="clear" w:pos="9102"/>
        </w:tabs>
        <w:suppressAutoHyphens w:val="0"/>
        <w:spacing w:before="480" w:after="0" w:line="240" w:lineRule="auto"/>
        <w:ind w:left="0" w:firstLine="0"/>
        <w:rPr>
          <w:i/>
          <w:color w:val="auto"/>
          <w:sz w:val="22"/>
          <w:szCs w:val="22"/>
          <w:u w:val="single"/>
        </w:rPr>
      </w:pPr>
      <w:bookmarkStart w:id="95" w:name="_Toc517797815"/>
      <w:r w:rsidRPr="00BE057B">
        <w:rPr>
          <w:i/>
          <w:color w:val="auto"/>
          <w:sz w:val="22"/>
          <w:szCs w:val="22"/>
          <w:u w:val="single"/>
        </w:rPr>
        <w:t>Wymagania BHP</w:t>
      </w:r>
      <w:bookmarkEnd w:id="95"/>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 xml:space="preserve">Podczas montażu i eksploatacji instalacji należy zwracać bezwzględnie uwagę na przestrzeganie przepisów BHP dotyczących montażu instalacji na wysokości oraz pracy urządzeniach pod napięciem elektrycznym. </w:t>
      </w:r>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Wymagania higieniczno – sanitarne</w:t>
      </w:r>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Projektowana instalacja spełnia warunki wymagane przez obowiązujące przepisy sanitarne. Pomieszczenia techniczne nie są przeznaczone na stały pobyt ludzi.</w:t>
      </w:r>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Wymagania w zakresie montażu rozruchu, odbioru instalacji i eksploatacji</w:t>
      </w:r>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Montaż i odbiór instalacji należy wykonać zgodnie z dokumentacją techniczną i DTR urządzeń i zastosowanych materiałów. Rozruch kompleksowy powinien nastąpić po zakończeniu montażu instalacji w budynku. Do odbioru technicznego należy przystąpić po wykonaniu instalacji i zgłoszeniu gotowości do odbioru. Odbiór obejmuje sprawdzenie kompletności wyposażenia i prawidłowości działania instalacji. Sprawdzenie działania obejmuje po wielogodzinnej pracy próbnej  z zasady następujące czynności:</w:t>
      </w:r>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sprawdzenie wartości temp. i ciśnienia w instalacjach wodnych i wentylacyjnych, ich zgodności z projektem, wymaganiami zastosowanych materiałów i urządzeń</w:t>
      </w:r>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porównanie wartości zmierzonych z danymi wyszczególnionymi w zamówieniu urządzeń  kontrolę działania urządzeń regulacyjny</w:t>
      </w:r>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sprawdzenie wartości zadziałania wszelkich urządzeń zabezpieczających i pomiarowych oraz ich poprawnego montażu</w:t>
      </w:r>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sprawdzenie prawidłowości rozmieszczenia urządzeń napełniających i spustowych z uwagi na ich łatwy dostęp.</w:t>
      </w:r>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Wymagania w zakresie użytkowania instalacji</w:t>
      </w:r>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Warunkiem prawidłowej pracy instalacji i spełnienia wymagań stawianych w projekcie jest właściwa jej eksploatacja. Urządzenia są przystosowane do pracy automatycznej w ograniczonym zakresie, zatem niezbędny jest fachowy nadzór nad instalacjami podczas eksploatacji. Do utrzymania gotowości eksploatacyjnej instalacje i muszą być poddawane regularnej konserwacji. Obsługa i konserwacja powinny wykonywane przez personel z odpowiednimi kwalifikacjami zawodowymi zgodnie z obsługi użytkownika oraz dokumentacjami urządzeń i użytych materiałów.</w:t>
      </w:r>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Należy zwrócić uwagę na następujące punkty:</w:t>
      </w:r>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 xml:space="preserve">szczelność połączeń rurociągów i urządzeń, </w:t>
      </w:r>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 xml:space="preserve">kontrolę pracy urządzeń w tym wszelkich zabezpieczeń, </w:t>
      </w:r>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 xml:space="preserve">kontrolę temperatur i ciśnienia mediów z uwagi na dopuszczalne parametry wytrzymałościowe wbudowanych materiałów i urządzeń, </w:t>
      </w:r>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 xml:space="preserve">sprawdzenie prowadzenia książki obsługi. </w:t>
      </w:r>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Wszelkie niezgodności należy bezwzględnie zgłaszać odpowiednim służbom nadzoru zakładowego.</w:t>
      </w:r>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 xml:space="preserve">Próba szczelności. </w:t>
      </w:r>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Próby szczelności wykonać zgodnie z Warunkami technicznymi wykonania i odbioru robót budowlano montażowych tom II Instalacje sanitarne i przemysłowe rozdział 6.</w:t>
      </w:r>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lastRenderedPageBreak/>
        <w:t xml:space="preserve">Próby szczelności kanałów wentylacyjnych wykonać dla kl. A. </w:t>
      </w:r>
    </w:p>
    <w:p w:rsidR="00B56205" w:rsidRPr="00D6787A" w:rsidRDefault="00B56205" w:rsidP="00E40698">
      <w:pPr>
        <w:autoSpaceDE w:val="0"/>
        <w:autoSpaceDN w:val="0"/>
        <w:adjustRightInd w:val="0"/>
        <w:spacing w:line="276" w:lineRule="auto"/>
        <w:jc w:val="both"/>
        <w:rPr>
          <w:rFonts w:ascii="Cambria" w:hAnsi="Cambria" w:cs="Arial"/>
          <w:szCs w:val="22"/>
        </w:rPr>
      </w:pPr>
      <w:r w:rsidRPr="00D6787A">
        <w:rPr>
          <w:rFonts w:ascii="Cambria" w:hAnsi="Cambria" w:cs="Arial"/>
          <w:szCs w:val="22"/>
        </w:rPr>
        <w:t>Wykonawca podejmie wszelkie środki dla zapewnienia, że próby zostaną wykonane w sposób zgodny z przepisami bezpieczeństwa.</w:t>
      </w:r>
    </w:p>
    <w:p w:rsidR="00716E13" w:rsidRPr="00BE057B" w:rsidRDefault="00716E13" w:rsidP="00E40698">
      <w:pPr>
        <w:pStyle w:val="Nagwek1"/>
        <w:keepLines/>
        <w:numPr>
          <w:ilvl w:val="0"/>
          <w:numId w:val="8"/>
        </w:numPr>
        <w:tabs>
          <w:tab w:val="clear" w:pos="1514"/>
          <w:tab w:val="clear" w:pos="9102"/>
        </w:tabs>
        <w:suppressAutoHyphens w:val="0"/>
        <w:spacing w:before="480" w:after="0" w:line="240" w:lineRule="auto"/>
        <w:ind w:left="0" w:firstLine="0"/>
        <w:rPr>
          <w:i/>
          <w:color w:val="auto"/>
          <w:sz w:val="22"/>
          <w:szCs w:val="22"/>
          <w:u w:val="single"/>
        </w:rPr>
      </w:pPr>
      <w:bookmarkStart w:id="96" w:name="_Toc517797816"/>
      <w:r w:rsidRPr="00BE057B">
        <w:rPr>
          <w:i/>
          <w:color w:val="auto"/>
          <w:sz w:val="22"/>
          <w:szCs w:val="22"/>
          <w:u w:val="single"/>
        </w:rPr>
        <w:t>Informacja BIOZ</w:t>
      </w:r>
      <w:bookmarkEnd w:id="49"/>
      <w:bookmarkEnd w:id="96"/>
    </w:p>
    <w:p w:rsidR="00716E13" w:rsidRPr="004A5635" w:rsidRDefault="00716E13" w:rsidP="00E40698">
      <w:pPr>
        <w:pStyle w:val="Nagwek1"/>
        <w:keepLines/>
        <w:numPr>
          <w:ilvl w:val="1"/>
          <w:numId w:val="8"/>
        </w:numPr>
        <w:tabs>
          <w:tab w:val="clear" w:pos="1514"/>
          <w:tab w:val="clear" w:pos="9102"/>
        </w:tabs>
        <w:suppressAutoHyphens w:val="0"/>
        <w:spacing w:before="480" w:after="0" w:line="240" w:lineRule="auto"/>
        <w:ind w:left="0" w:firstLine="0"/>
        <w:rPr>
          <w:i/>
          <w:color w:val="auto"/>
          <w:sz w:val="22"/>
          <w:szCs w:val="22"/>
          <w:u w:val="single"/>
        </w:rPr>
      </w:pPr>
      <w:bookmarkStart w:id="97" w:name="_Toc517797817"/>
      <w:r w:rsidRPr="004A5635">
        <w:rPr>
          <w:i/>
          <w:color w:val="auto"/>
          <w:sz w:val="22"/>
          <w:szCs w:val="22"/>
          <w:u w:val="single"/>
        </w:rPr>
        <w:t>Podstawa opracowania</w:t>
      </w:r>
      <w:bookmarkEnd w:id="97"/>
    </w:p>
    <w:p w:rsidR="00716E13" w:rsidRPr="00D6787A" w:rsidRDefault="00716E13" w:rsidP="00E40698">
      <w:pPr>
        <w:pStyle w:val="Bezodstpw"/>
        <w:spacing w:line="276" w:lineRule="auto"/>
        <w:ind w:left="0"/>
        <w:jc w:val="both"/>
        <w:rPr>
          <w:rFonts w:ascii="Cambria" w:hAnsi="Cambria" w:cs="Arial"/>
          <w:sz w:val="22"/>
        </w:rPr>
      </w:pPr>
      <w:r w:rsidRPr="00D6787A">
        <w:rPr>
          <w:rFonts w:ascii="Cambria" w:hAnsi="Cambria" w:cs="Arial"/>
          <w:sz w:val="22"/>
        </w:rPr>
        <w:t>- Projekt Budowlany wewnętrznej instalacji sanitarnych</w:t>
      </w:r>
    </w:p>
    <w:p w:rsidR="00716E13" w:rsidRPr="00D6787A" w:rsidRDefault="00716E13" w:rsidP="00E40698">
      <w:pPr>
        <w:pStyle w:val="Bezodstpw"/>
        <w:spacing w:line="276" w:lineRule="auto"/>
        <w:ind w:left="0"/>
        <w:jc w:val="both"/>
        <w:rPr>
          <w:rFonts w:ascii="Cambria" w:hAnsi="Cambria" w:cs="Arial"/>
          <w:sz w:val="22"/>
        </w:rPr>
      </w:pPr>
      <w:r w:rsidRPr="00D6787A">
        <w:rPr>
          <w:rFonts w:ascii="Cambria" w:hAnsi="Cambria" w:cs="Arial"/>
          <w:sz w:val="22"/>
        </w:rPr>
        <w:t>- Art. 20,ust. 1, pkt. 1b ustawy Prawo Budowlane z dnia 07.07.1994r(Dz.U.00.106.1126) z późniejszymi zmianami,</w:t>
      </w:r>
    </w:p>
    <w:p w:rsidR="00716E13" w:rsidRPr="00D6787A" w:rsidRDefault="00716E13" w:rsidP="00E40698">
      <w:pPr>
        <w:pStyle w:val="Bezodstpw"/>
        <w:spacing w:line="276" w:lineRule="auto"/>
        <w:ind w:left="0"/>
        <w:jc w:val="both"/>
        <w:rPr>
          <w:rFonts w:ascii="Cambria" w:hAnsi="Cambria" w:cs="Arial"/>
          <w:sz w:val="22"/>
        </w:rPr>
      </w:pPr>
      <w:r w:rsidRPr="00D6787A">
        <w:rPr>
          <w:rFonts w:ascii="Cambria" w:hAnsi="Cambria" w:cs="Arial"/>
          <w:sz w:val="22"/>
        </w:rPr>
        <w:t>- Rozporządzenie Ministra Infrastruktury z dnia 23 czerwca 2003r w sprawie informacji dotyczącej bezpieczeństwa i ochrony zdrowia oraz planu bezpieczeństwa i ochrony zdrowia (Dz.U.03.120.1126).</w:t>
      </w:r>
    </w:p>
    <w:p w:rsidR="00716E13" w:rsidRPr="004A5635" w:rsidRDefault="00716E13" w:rsidP="00E40698">
      <w:pPr>
        <w:pStyle w:val="Nagwek1"/>
        <w:keepLines/>
        <w:numPr>
          <w:ilvl w:val="1"/>
          <w:numId w:val="8"/>
        </w:numPr>
        <w:tabs>
          <w:tab w:val="clear" w:pos="1514"/>
          <w:tab w:val="clear" w:pos="9102"/>
        </w:tabs>
        <w:suppressAutoHyphens w:val="0"/>
        <w:spacing w:before="480" w:after="0" w:line="240" w:lineRule="auto"/>
        <w:ind w:left="0" w:firstLine="0"/>
        <w:rPr>
          <w:i/>
          <w:color w:val="auto"/>
          <w:sz w:val="22"/>
          <w:szCs w:val="22"/>
          <w:u w:val="single"/>
        </w:rPr>
      </w:pPr>
      <w:bookmarkStart w:id="98" w:name="_Toc517797818"/>
      <w:r w:rsidRPr="004A5635">
        <w:rPr>
          <w:i/>
          <w:color w:val="auto"/>
          <w:sz w:val="22"/>
          <w:szCs w:val="22"/>
          <w:u w:val="single"/>
        </w:rPr>
        <w:t>Zakres robot dla całego zamierzenia budowlanego</w:t>
      </w:r>
      <w:bookmarkEnd w:id="98"/>
    </w:p>
    <w:p w:rsidR="00716E13" w:rsidRDefault="00716E13" w:rsidP="00E40698">
      <w:pPr>
        <w:pStyle w:val="Bezodstpw"/>
        <w:spacing w:line="276" w:lineRule="auto"/>
        <w:ind w:left="0"/>
        <w:jc w:val="both"/>
        <w:rPr>
          <w:rFonts w:ascii="Cambria" w:hAnsi="Cambria" w:cs="Arial"/>
          <w:sz w:val="22"/>
        </w:rPr>
      </w:pPr>
      <w:r w:rsidRPr="00D6787A">
        <w:rPr>
          <w:rFonts w:ascii="Cambria" w:hAnsi="Cambria" w:cs="Arial"/>
          <w:sz w:val="22"/>
        </w:rPr>
        <w:t>- zabezpieczenie placu budowy</w:t>
      </w:r>
    </w:p>
    <w:p w:rsidR="00BE057B" w:rsidRPr="00D6787A" w:rsidRDefault="00BE057B" w:rsidP="00E40698">
      <w:pPr>
        <w:pStyle w:val="Bezodstpw"/>
        <w:spacing w:line="276" w:lineRule="auto"/>
        <w:ind w:left="0"/>
        <w:jc w:val="both"/>
        <w:rPr>
          <w:rFonts w:ascii="Cambria" w:hAnsi="Cambria" w:cs="Arial"/>
          <w:sz w:val="22"/>
        </w:rPr>
      </w:pPr>
      <w:r>
        <w:rPr>
          <w:rFonts w:ascii="Cambria" w:hAnsi="Cambria" w:cs="Arial"/>
          <w:sz w:val="22"/>
        </w:rPr>
        <w:t xml:space="preserve">- </w:t>
      </w:r>
      <w:r w:rsidR="00E40698">
        <w:rPr>
          <w:rFonts w:ascii="Cambria" w:hAnsi="Cambria" w:cs="Arial"/>
          <w:sz w:val="22"/>
        </w:rPr>
        <w:t>przebudowa przyłącza</w:t>
      </w:r>
      <w:r>
        <w:rPr>
          <w:rFonts w:ascii="Cambria" w:hAnsi="Cambria" w:cs="Arial"/>
          <w:sz w:val="22"/>
        </w:rPr>
        <w:t xml:space="preserve"> gazu</w:t>
      </w:r>
      <w:r w:rsidR="00E40698">
        <w:rPr>
          <w:rFonts w:ascii="Cambria" w:hAnsi="Cambria" w:cs="Arial"/>
          <w:sz w:val="22"/>
        </w:rPr>
        <w:t xml:space="preserve"> oraz wody</w:t>
      </w:r>
    </w:p>
    <w:p w:rsidR="00716E13" w:rsidRPr="00D6787A" w:rsidRDefault="00A12E7F" w:rsidP="00E40698">
      <w:pPr>
        <w:pStyle w:val="Bezodstpw"/>
        <w:spacing w:line="276" w:lineRule="auto"/>
        <w:ind w:left="0"/>
        <w:jc w:val="both"/>
        <w:rPr>
          <w:rFonts w:ascii="Cambria" w:hAnsi="Cambria" w:cs="Arial"/>
          <w:sz w:val="22"/>
        </w:rPr>
      </w:pPr>
      <w:r w:rsidRPr="00D6787A">
        <w:rPr>
          <w:rFonts w:ascii="Cambria" w:hAnsi="Cambria" w:cs="Arial"/>
          <w:sz w:val="22"/>
        </w:rPr>
        <w:t xml:space="preserve">- </w:t>
      </w:r>
      <w:r w:rsidR="00716E13" w:rsidRPr="00D6787A">
        <w:rPr>
          <w:rFonts w:ascii="Cambria" w:hAnsi="Cambria" w:cs="Arial"/>
          <w:sz w:val="22"/>
        </w:rPr>
        <w:t>montaż instalacji kanalizacji sanitarnej</w:t>
      </w:r>
    </w:p>
    <w:p w:rsidR="00716E13" w:rsidRDefault="00716E13" w:rsidP="00E40698">
      <w:pPr>
        <w:pStyle w:val="Bezodstpw"/>
        <w:spacing w:line="276" w:lineRule="auto"/>
        <w:ind w:left="0"/>
        <w:jc w:val="both"/>
        <w:rPr>
          <w:rFonts w:ascii="Cambria" w:hAnsi="Cambria" w:cs="Arial"/>
          <w:sz w:val="22"/>
        </w:rPr>
      </w:pPr>
      <w:r w:rsidRPr="00D6787A">
        <w:rPr>
          <w:rFonts w:ascii="Cambria" w:hAnsi="Cambria" w:cs="Arial"/>
          <w:sz w:val="22"/>
        </w:rPr>
        <w:t xml:space="preserve">- montaż </w:t>
      </w:r>
      <w:r w:rsidR="007759DA">
        <w:rPr>
          <w:rFonts w:ascii="Cambria" w:hAnsi="Cambria" w:cs="Arial"/>
          <w:sz w:val="22"/>
        </w:rPr>
        <w:t>instalacji wody zimnej, ciepłej</w:t>
      </w:r>
      <w:r w:rsidR="004E5AEB">
        <w:rPr>
          <w:rFonts w:ascii="Cambria" w:hAnsi="Cambria" w:cs="Arial"/>
          <w:sz w:val="22"/>
        </w:rPr>
        <w:t>, cyrkulacji</w:t>
      </w:r>
    </w:p>
    <w:p w:rsidR="004A5635" w:rsidRPr="00D6787A" w:rsidRDefault="004A5635" w:rsidP="00E40698">
      <w:pPr>
        <w:pStyle w:val="Bezodstpw"/>
        <w:spacing w:line="276" w:lineRule="auto"/>
        <w:ind w:left="0"/>
        <w:jc w:val="both"/>
        <w:rPr>
          <w:rFonts w:ascii="Cambria" w:hAnsi="Cambria" w:cs="Arial"/>
          <w:sz w:val="22"/>
        </w:rPr>
      </w:pPr>
      <w:r>
        <w:rPr>
          <w:rFonts w:ascii="Cambria" w:hAnsi="Cambria" w:cs="Arial"/>
          <w:sz w:val="22"/>
        </w:rPr>
        <w:t xml:space="preserve">- montaż instalacji </w:t>
      </w:r>
      <w:r w:rsidR="004E5AEB">
        <w:rPr>
          <w:rFonts w:ascii="Cambria" w:hAnsi="Cambria" w:cs="Arial"/>
          <w:sz w:val="22"/>
        </w:rPr>
        <w:t xml:space="preserve">gazowej </w:t>
      </w:r>
    </w:p>
    <w:p w:rsidR="00716E13" w:rsidRPr="00D6787A" w:rsidRDefault="00716E13" w:rsidP="00E40698">
      <w:pPr>
        <w:pStyle w:val="Bezodstpw"/>
        <w:spacing w:line="276" w:lineRule="auto"/>
        <w:ind w:left="0"/>
        <w:jc w:val="both"/>
        <w:rPr>
          <w:rFonts w:ascii="Cambria" w:hAnsi="Cambria" w:cs="Arial"/>
          <w:sz w:val="22"/>
        </w:rPr>
      </w:pPr>
      <w:r w:rsidRPr="00D6787A">
        <w:rPr>
          <w:rFonts w:ascii="Cambria" w:hAnsi="Cambria" w:cs="Arial"/>
          <w:sz w:val="22"/>
        </w:rPr>
        <w:t>- montaż instalacji centralnego ogrzewania</w:t>
      </w:r>
    </w:p>
    <w:p w:rsidR="00716E13" w:rsidRDefault="00716E13" w:rsidP="00E40698">
      <w:pPr>
        <w:pStyle w:val="Bezodstpw"/>
        <w:spacing w:line="276" w:lineRule="auto"/>
        <w:ind w:left="0"/>
        <w:jc w:val="both"/>
        <w:rPr>
          <w:rFonts w:ascii="Cambria" w:hAnsi="Cambria" w:cs="Arial"/>
          <w:sz w:val="22"/>
        </w:rPr>
      </w:pPr>
      <w:r w:rsidRPr="00D6787A">
        <w:rPr>
          <w:rFonts w:ascii="Cambria" w:hAnsi="Cambria" w:cs="Arial"/>
          <w:sz w:val="22"/>
        </w:rPr>
        <w:t xml:space="preserve">- montaż instalacji </w:t>
      </w:r>
      <w:r w:rsidR="00A12E7F" w:rsidRPr="00D6787A">
        <w:rPr>
          <w:rFonts w:ascii="Cambria" w:hAnsi="Cambria" w:cs="Arial"/>
          <w:sz w:val="22"/>
        </w:rPr>
        <w:t>wentylacji</w:t>
      </w:r>
    </w:p>
    <w:p w:rsidR="00BE057B" w:rsidRDefault="00BE057B" w:rsidP="00E40698">
      <w:pPr>
        <w:pStyle w:val="Bezodstpw"/>
        <w:spacing w:line="276" w:lineRule="auto"/>
        <w:ind w:left="0"/>
        <w:jc w:val="both"/>
        <w:rPr>
          <w:rFonts w:ascii="Cambria" w:hAnsi="Cambria" w:cs="Arial"/>
          <w:sz w:val="22"/>
        </w:rPr>
      </w:pPr>
      <w:r>
        <w:rPr>
          <w:rFonts w:ascii="Cambria" w:hAnsi="Cambria" w:cs="Arial"/>
          <w:sz w:val="22"/>
        </w:rPr>
        <w:t>- montaż instalacji sprężonego powietrza</w:t>
      </w:r>
    </w:p>
    <w:p w:rsidR="00716E13" w:rsidRPr="004A5635" w:rsidRDefault="00716E13" w:rsidP="00E40698">
      <w:pPr>
        <w:pStyle w:val="Nagwek1"/>
        <w:keepLines/>
        <w:numPr>
          <w:ilvl w:val="1"/>
          <w:numId w:val="8"/>
        </w:numPr>
        <w:tabs>
          <w:tab w:val="clear" w:pos="1514"/>
          <w:tab w:val="clear" w:pos="9102"/>
        </w:tabs>
        <w:suppressAutoHyphens w:val="0"/>
        <w:spacing w:before="480" w:after="0" w:line="240" w:lineRule="auto"/>
        <w:ind w:left="0" w:firstLine="0"/>
        <w:rPr>
          <w:i/>
          <w:color w:val="auto"/>
          <w:sz w:val="22"/>
          <w:szCs w:val="22"/>
          <w:u w:val="single"/>
        </w:rPr>
      </w:pPr>
      <w:bookmarkStart w:id="99" w:name="_Toc517797819"/>
      <w:r w:rsidRPr="004A5635">
        <w:rPr>
          <w:i/>
          <w:color w:val="auto"/>
          <w:sz w:val="22"/>
          <w:szCs w:val="22"/>
          <w:u w:val="single"/>
        </w:rPr>
        <w:t>Zagrożenia zdrowia ludzi</w:t>
      </w:r>
      <w:bookmarkEnd w:id="99"/>
    </w:p>
    <w:p w:rsidR="00716E13" w:rsidRPr="00D6787A" w:rsidRDefault="00716E13" w:rsidP="00E40698">
      <w:pPr>
        <w:pStyle w:val="Bezodstpw"/>
        <w:spacing w:line="276" w:lineRule="auto"/>
        <w:ind w:left="0"/>
        <w:jc w:val="both"/>
        <w:rPr>
          <w:rFonts w:ascii="Cambria" w:hAnsi="Cambria" w:cs="Arial"/>
          <w:sz w:val="22"/>
        </w:rPr>
      </w:pPr>
      <w:r w:rsidRPr="00D6787A">
        <w:rPr>
          <w:rFonts w:ascii="Cambria" w:hAnsi="Cambria" w:cs="Arial"/>
          <w:sz w:val="22"/>
        </w:rPr>
        <w:t>Szczególną ostrożność należy zwrócić uwagę w trakcie przeprowadzenia prób szczelności instalacji, transportowaniu kotła na paliwo stałe, montażu komina dymowego oraz wszystkich czynności w których wymagane jest użycia elektronarzędzi.</w:t>
      </w:r>
    </w:p>
    <w:p w:rsidR="00A12E7F" w:rsidRPr="004A5635" w:rsidRDefault="00A12E7F" w:rsidP="00E40698">
      <w:pPr>
        <w:pStyle w:val="Nagwek1"/>
        <w:keepLines/>
        <w:numPr>
          <w:ilvl w:val="1"/>
          <w:numId w:val="8"/>
        </w:numPr>
        <w:tabs>
          <w:tab w:val="clear" w:pos="1514"/>
          <w:tab w:val="clear" w:pos="9102"/>
        </w:tabs>
        <w:suppressAutoHyphens w:val="0"/>
        <w:spacing w:before="480" w:after="0" w:line="240" w:lineRule="auto"/>
        <w:ind w:left="0" w:firstLine="0"/>
        <w:rPr>
          <w:i/>
          <w:color w:val="auto"/>
          <w:sz w:val="22"/>
          <w:szCs w:val="22"/>
          <w:u w:val="single"/>
        </w:rPr>
      </w:pPr>
      <w:bookmarkStart w:id="100" w:name="_Toc517797820"/>
      <w:r w:rsidRPr="004A5635">
        <w:rPr>
          <w:i/>
          <w:color w:val="auto"/>
          <w:sz w:val="22"/>
          <w:szCs w:val="22"/>
          <w:u w:val="single"/>
        </w:rPr>
        <w:t>Instruktaż pracowników</w:t>
      </w:r>
      <w:bookmarkEnd w:id="100"/>
    </w:p>
    <w:p w:rsidR="00716E13" w:rsidRPr="00D6787A" w:rsidRDefault="00716E13" w:rsidP="00E40698">
      <w:pPr>
        <w:pStyle w:val="Bezodstpw"/>
        <w:spacing w:line="276" w:lineRule="auto"/>
        <w:ind w:left="0"/>
        <w:jc w:val="both"/>
        <w:rPr>
          <w:rFonts w:ascii="Cambria" w:hAnsi="Cambria" w:cs="Arial"/>
          <w:sz w:val="22"/>
        </w:rPr>
      </w:pPr>
      <w:r w:rsidRPr="00D6787A">
        <w:rPr>
          <w:rFonts w:ascii="Cambria" w:hAnsi="Cambria" w:cs="Arial"/>
          <w:sz w:val="22"/>
        </w:rPr>
        <w:t>Sposób prowadzenia instruktażu pracowników przed przystąpieniem do robot szczególnie niebezpiecznych</w:t>
      </w:r>
    </w:p>
    <w:p w:rsidR="00716E13" w:rsidRPr="00D6787A" w:rsidRDefault="00716E13" w:rsidP="00E40698">
      <w:pPr>
        <w:pStyle w:val="Bezodstpw"/>
        <w:spacing w:line="276" w:lineRule="auto"/>
        <w:ind w:left="0"/>
        <w:jc w:val="both"/>
        <w:rPr>
          <w:rFonts w:ascii="Cambria" w:hAnsi="Cambria" w:cs="Arial"/>
          <w:sz w:val="22"/>
        </w:rPr>
      </w:pPr>
      <w:r w:rsidRPr="00D6787A">
        <w:rPr>
          <w:rFonts w:ascii="Cambria" w:hAnsi="Cambria" w:cs="Arial"/>
          <w:sz w:val="22"/>
        </w:rPr>
        <w:t>Pracownicy przed przystąpieniem do realizacji robot szczególnie niebezpiecznych powinni zostać</w:t>
      </w:r>
      <w:r w:rsidRPr="001B3068">
        <w:rPr>
          <w:rFonts w:ascii="Cambria" w:hAnsi="Cambria" w:cs="Cambria"/>
          <w:sz w:val="22"/>
        </w:rPr>
        <w:t>ၰ</w:t>
      </w:r>
      <w:r w:rsidRPr="00D6787A">
        <w:rPr>
          <w:rFonts w:ascii="Cambria" w:hAnsi="Cambria" w:cs="Arial"/>
          <w:sz w:val="22"/>
        </w:rPr>
        <w:t xml:space="preserve"> poinformowani o istniej</w:t>
      </w:r>
      <w:r w:rsidRPr="001B3068">
        <w:rPr>
          <w:rFonts w:ascii="Cambria" w:hAnsi="Cambria" w:cs="Cambria"/>
          <w:sz w:val="22"/>
        </w:rPr>
        <w:t>ą</w:t>
      </w:r>
      <w:r w:rsidRPr="00D6787A">
        <w:rPr>
          <w:rFonts w:ascii="Cambria" w:hAnsi="Cambria" w:cs="Arial"/>
          <w:sz w:val="22"/>
        </w:rPr>
        <w:t>cych zagro</w:t>
      </w:r>
      <w:r w:rsidRPr="001B3068">
        <w:rPr>
          <w:rFonts w:ascii="Cambria" w:hAnsi="Cambria" w:cs="Cambria"/>
          <w:sz w:val="22"/>
        </w:rPr>
        <w:t>ż</w:t>
      </w:r>
      <w:r w:rsidRPr="00D6787A">
        <w:rPr>
          <w:rFonts w:ascii="Cambria" w:hAnsi="Cambria" w:cs="Arial"/>
          <w:sz w:val="22"/>
        </w:rPr>
        <w:t>eniach i przeszkoleni zgodnie z obowiązującymi</w:t>
      </w:r>
      <w:r w:rsidR="00A12E7F" w:rsidRPr="00D6787A">
        <w:rPr>
          <w:rFonts w:ascii="Cambria" w:hAnsi="Cambria" w:cs="Arial"/>
          <w:sz w:val="22"/>
        </w:rPr>
        <w:t xml:space="preserve"> </w:t>
      </w:r>
      <w:r w:rsidRPr="00D6787A">
        <w:rPr>
          <w:rFonts w:ascii="Cambria" w:hAnsi="Cambria" w:cs="Arial"/>
          <w:sz w:val="22"/>
        </w:rPr>
        <w:t>przepisami BHP</w:t>
      </w:r>
    </w:p>
    <w:p w:rsidR="00A12E7F" w:rsidRPr="004A5635" w:rsidRDefault="00A12E7F" w:rsidP="00E40698">
      <w:pPr>
        <w:pStyle w:val="Nagwek1"/>
        <w:keepLines/>
        <w:numPr>
          <w:ilvl w:val="1"/>
          <w:numId w:val="8"/>
        </w:numPr>
        <w:tabs>
          <w:tab w:val="clear" w:pos="1514"/>
          <w:tab w:val="clear" w:pos="9102"/>
        </w:tabs>
        <w:suppressAutoHyphens w:val="0"/>
        <w:spacing w:before="480" w:after="0" w:line="240" w:lineRule="auto"/>
        <w:ind w:left="0" w:firstLine="0"/>
        <w:rPr>
          <w:i/>
          <w:color w:val="auto"/>
          <w:sz w:val="22"/>
          <w:szCs w:val="22"/>
          <w:u w:val="single"/>
        </w:rPr>
      </w:pPr>
      <w:bookmarkStart w:id="101" w:name="_Toc517797821"/>
      <w:r w:rsidRPr="004A5635">
        <w:rPr>
          <w:i/>
          <w:color w:val="auto"/>
          <w:sz w:val="22"/>
          <w:szCs w:val="22"/>
          <w:u w:val="single"/>
        </w:rPr>
        <w:t>Zalecenia</w:t>
      </w:r>
      <w:bookmarkEnd w:id="101"/>
    </w:p>
    <w:p w:rsidR="00716E13" w:rsidRPr="00D6787A" w:rsidRDefault="00716E13" w:rsidP="00E40698">
      <w:pPr>
        <w:pStyle w:val="Bezodstpw"/>
        <w:spacing w:line="276" w:lineRule="auto"/>
        <w:ind w:left="0"/>
        <w:jc w:val="both"/>
        <w:rPr>
          <w:rFonts w:ascii="Cambria" w:hAnsi="Cambria" w:cs="Arial"/>
          <w:sz w:val="22"/>
        </w:rPr>
      </w:pPr>
      <w:r w:rsidRPr="00D6787A">
        <w:rPr>
          <w:rFonts w:ascii="Cambria" w:hAnsi="Cambria" w:cs="Arial"/>
          <w:sz w:val="22"/>
        </w:rPr>
        <w:t>środki techniczne i organizacyjne, zapobiegające niebezpieczeństwom wynikającym z wykonywania robot budowlanych</w:t>
      </w:r>
    </w:p>
    <w:p w:rsidR="00716E13" w:rsidRPr="00D6787A" w:rsidRDefault="00716E13" w:rsidP="00E40698">
      <w:pPr>
        <w:pStyle w:val="Bezodstpw"/>
        <w:spacing w:line="276" w:lineRule="auto"/>
        <w:ind w:left="0"/>
        <w:jc w:val="both"/>
        <w:rPr>
          <w:rFonts w:ascii="Cambria" w:hAnsi="Cambria" w:cs="Arial"/>
          <w:sz w:val="22"/>
        </w:rPr>
      </w:pPr>
      <w:r w:rsidRPr="00D6787A">
        <w:rPr>
          <w:rFonts w:ascii="Cambria" w:hAnsi="Cambria" w:cs="Arial"/>
          <w:sz w:val="22"/>
        </w:rPr>
        <w:t>Kierownictwo robót powinno zapewnić w strefach szczególnego zagrożenia zdrowia lub ich sąsiedztwie:</w:t>
      </w:r>
    </w:p>
    <w:p w:rsidR="00716E13" w:rsidRPr="00D6787A" w:rsidRDefault="00716E13" w:rsidP="00E40698">
      <w:pPr>
        <w:pStyle w:val="Bezodstpw"/>
        <w:spacing w:line="276" w:lineRule="auto"/>
        <w:ind w:left="0"/>
        <w:jc w:val="both"/>
        <w:rPr>
          <w:rFonts w:ascii="Cambria" w:hAnsi="Cambria" w:cs="Arial"/>
          <w:sz w:val="22"/>
        </w:rPr>
      </w:pPr>
      <w:r w:rsidRPr="00D6787A">
        <w:rPr>
          <w:rFonts w:ascii="Cambria" w:hAnsi="Cambria" w:cs="Arial"/>
          <w:sz w:val="22"/>
        </w:rPr>
        <w:t>- właściwe, zgodne z odrębnymi przepisami BHP, oznakowanie miejsc niebezpiecznych,</w:t>
      </w:r>
    </w:p>
    <w:p w:rsidR="00716E13" w:rsidRPr="00D6787A" w:rsidRDefault="00716E13" w:rsidP="00E40698">
      <w:pPr>
        <w:pStyle w:val="Bezodstpw"/>
        <w:spacing w:line="276" w:lineRule="auto"/>
        <w:ind w:left="0"/>
        <w:jc w:val="both"/>
        <w:rPr>
          <w:rFonts w:ascii="Cambria" w:hAnsi="Cambria" w:cs="Arial"/>
          <w:sz w:val="22"/>
        </w:rPr>
      </w:pPr>
      <w:r w:rsidRPr="00D6787A">
        <w:rPr>
          <w:rFonts w:ascii="Cambria" w:hAnsi="Cambria" w:cs="Arial"/>
          <w:sz w:val="22"/>
        </w:rPr>
        <w:t>- zabezpieczenie terenu robót zaporami drogowymi, tablicami i znakami kierującymi</w:t>
      </w:r>
    </w:p>
    <w:p w:rsidR="00716E13" w:rsidRPr="00D6787A" w:rsidRDefault="00716E13" w:rsidP="00E40698">
      <w:pPr>
        <w:pStyle w:val="Bezodstpw"/>
        <w:spacing w:line="276" w:lineRule="auto"/>
        <w:ind w:left="0"/>
        <w:jc w:val="both"/>
        <w:rPr>
          <w:rFonts w:ascii="Cambria" w:hAnsi="Cambria" w:cs="Arial"/>
          <w:sz w:val="22"/>
        </w:rPr>
      </w:pPr>
      <w:r w:rsidRPr="00D6787A">
        <w:rPr>
          <w:rFonts w:ascii="Cambria" w:hAnsi="Cambria" w:cs="Arial"/>
          <w:sz w:val="22"/>
        </w:rPr>
        <w:t>właściwą organizacje placu budowy, zapewniając bezpieczną i sprawną komunikacje oraz umożliwiając szybką ewakuację na wypadek pożaru, awarii i innych zagrożeń,</w:t>
      </w:r>
    </w:p>
    <w:p w:rsidR="00716E13" w:rsidRPr="00D6787A" w:rsidRDefault="00716E13" w:rsidP="00E40698">
      <w:pPr>
        <w:pStyle w:val="Bezodstpw"/>
        <w:spacing w:line="276" w:lineRule="auto"/>
        <w:ind w:left="0"/>
        <w:jc w:val="both"/>
        <w:rPr>
          <w:rFonts w:ascii="Cambria" w:hAnsi="Cambria" w:cs="Arial"/>
          <w:sz w:val="22"/>
        </w:rPr>
      </w:pPr>
      <w:r w:rsidRPr="00D6787A">
        <w:rPr>
          <w:rFonts w:ascii="Cambria" w:hAnsi="Cambria" w:cs="Arial"/>
          <w:sz w:val="22"/>
        </w:rPr>
        <w:lastRenderedPageBreak/>
        <w:t>- umieszczenia na tablicy budowy telefonów alarmowy straży pożarnej, pogotowia ratunkowego  i policji</w:t>
      </w:r>
    </w:p>
    <w:p w:rsidR="00716E13" w:rsidRPr="00D6787A" w:rsidRDefault="00716E13" w:rsidP="00E40698">
      <w:pPr>
        <w:pStyle w:val="Bezodstpw"/>
        <w:spacing w:line="276" w:lineRule="auto"/>
        <w:ind w:left="0"/>
        <w:jc w:val="both"/>
        <w:rPr>
          <w:rFonts w:ascii="Cambria" w:hAnsi="Cambria" w:cs="Arial"/>
          <w:sz w:val="22"/>
        </w:rPr>
      </w:pPr>
      <w:r w:rsidRPr="00D6787A">
        <w:rPr>
          <w:rFonts w:ascii="Cambria" w:hAnsi="Cambria" w:cs="Arial"/>
          <w:sz w:val="22"/>
        </w:rPr>
        <w:t>- teren robot doprowadzi</w:t>
      </w:r>
      <w:r w:rsidRPr="001B3068">
        <w:rPr>
          <w:rFonts w:ascii="Cambria" w:hAnsi="Cambria" w:cs="Cambria"/>
          <w:sz w:val="22"/>
        </w:rPr>
        <w:t>ၰ</w:t>
      </w:r>
      <w:r w:rsidRPr="00D6787A">
        <w:rPr>
          <w:rFonts w:ascii="Cambria" w:hAnsi="Cambria" w:cs="Arial"/>
          <w:sz w:val="22"/>
        </w:rPr>
        <w:t xml:space="preserve"> do nale</w:t>
      </w:r>
      <w:r w:rsidRPr="001B3068">
        <w:rPr>
          <w:rFonts w:ascii="Cambria" w:hAnsi="Cambria" w:cs="Cambria"/>
          <w:sz w:val="22"/>
        </w:rPr>
        <w:t>ż</w:t>
      </w:r>
      <w:r w:rsidRPr="00D6787A">
        <w:rPr>
          <w:rFonts w:ascii="Cambria" w:hAnsi="Cambria" w:cs="Arial"/>
          <w:sz w:val="22"/>
        </w:rPr>
        <w:t>ytego stanu i porz</w:t>
      </w:r>
      <w:r w:rsidRPr="001B3068">
        <w:rPr>
          <w:rFonts w:ascii="Cambria" w:hAnsi="Cambria" w:cs="Cambria"/>
          <w:sz w:val="22"/>
        </w:rPr>
        <w:t>ą</w:t>
      </w:r>
      <w:r w:rsidRPr="00D6787A">
        <w:rPr>
          <w:rFonts w:ascii="Cambria" w:hAnsi="Cambria" w:cs="Arial"/>
          <w:sz w:val="22"/>
        </w:rPr>
        <w:t>dku.</w:t>
      </w:r>
    </w:p>
    <w:p w:rsidR="0029616A" w:rsidRPr="004A5635" w:rsidRDefault="0029616A" w:rsidP="00E40698">
      <w:pPr>
        <w:pStyle w:val="Nagwek1"/>
        <w:keepLines/>
        <w:numPr>
          <w:ilvl w:val="0"/>
          <w:numId w:val="8"/>
        </w:numPr>
        <w:tabs>
          <w:tab w:val="clear" w:pos="1514"/>
          <w:tab w:val="clear" w:pos="9102"/>
        </w:tabs>
        <w:suppressAutoHyphens w:val="0"/>
        <w:spacing w:before="480" w:after="0" w:line="240" w:lineRule="auto"/>
        <w:ind w:left="0" w:firstLine="0"/>
        <w:rPr>
          <w:i/>
          <w:color w:val="auto"/>
          <w:sz w:val="22"/>
          <w:szCs w:val="22"/>
          <w:u w:val="single"/>
        </w:rPr>
      </w:pPr>
      <w:bookmarkStart w:id="102" w:name="_Toc486852934"/>
      <w:bookmarkStart w:id="103" w:name="_Toc517797822"/>
      <w:r w:rsidRPr="004A5635">
        <w:rPr>
          <w:i/>
          <w:color w:val="auto"/>
          <w:sz w:val="22"/>
          <w:szCs w:val="22"/>
          <w:u w:val="single"/>
        </w:rPr>
        <w:t>Uwagi:</w:t>
      </w:r>
      <w:bookmarkEnd w:id="102"/>
      <w:bookmarkEnd w:id="103"/>
    </w:p>
    <w:p w:rsidR="00BE057B" w:rsidRPr="00BE057B" w:rsidRDefault="00BE057B" w:rsidP="00E40698">
      <w:pPr>
        <w:pStyle w:val="Bezodstpw"/>
        <w:numPr>
          <w:ilvl w:val="0"/>
          <w:numId w:val="16"/>
        </w:numPr>
        <w:spacing w:line="276" w:lineRule="auto"/>
        <w:ind w:left="0" w:firstLine="0"/>
        <w:jc w:val="both"/>
        <w:rPr>
          <w:rFonts w:ascii="Cambria" w:hAnsi="Cambria"/>
          <w:sz w:val="22"/>
        </w:rPr>
      </w:pPr>
      <w:r w:rsidRPr="00BE057B">
        <w:rPr>
          <w:rFonts w:ascii="Cambria" w:hAnsi="Cambria"/>
          <w:sz w:val="22"/>
        </w:rPr>
        <w:t>Wszystkie roboty prowadzić i wykonać zgodnie z niniejszym opracowaniem oraz Warunkami Technicznymi Wykonania i Odbioru Robót Budowlano-Montażowych cz. II.</w:t>
      </w:r>
    </w:p>
    <w:p w:rsidR="00BE057B" w:rsidRPr="00BE057B" w:rsidRDefault="00BE057B" w:rsidP="00E40698">
      <w:pPr>
        <w:pStyle w:val="Bezodstpw"/>
        <w:numPr>
          <w:ilvl w:val="0"/>
          <w:numId w:val="16"/>
        </w:numPr>
        <w:spacing w:line="276" w:lineRule="auto"/>
        <w:ind w:left="0" w:firstLine="0"/>
        <w:jc w:val="both"/>
        <w:rPr>
          <w:rFonts w:ascii="Cambria" w:hAnsi="Cambria"/>
          <w:sz w:val="22"/>
        </w:rPr>
      </w:pPr>
      <w:r w:rsidRPr="00BE057B">
        <w:rPr>
          <w:rFonts w:ascii="Cambria" w:hAnsi="Cambria"/>
          <w:sz w:val="22"/>
        </w:rPr>
        <w:t>Realizację robót prowadzić:</w:t>
      </w:r>
    </w:p>
    <w:p w:rsidR="00BE057B" w:rsidRPr="00BE057B" w:rsidRDefault="00BE057B" w:rsidP="00E40698">
      <w:pPr>
        <w:pStyle w:val="Bezodstpw"/>
        <w:numPr>
          <w:ilvl w:val="0"/>
          <w:numId w:val="16"/>
        </w:numPr>
        <w:spacing w:line="276" w:lineRule="auto"/>
        <w:ind w:left="0" w:firstLine="0"/>
        <w:jc w:val="both"/>
        <w:rPr>
          <w:rFonts w:ascii="Cambria" w:hAnsi="Cambria"/>
          <w:sz w:val="22"/>
        </w:rPr>
      </w:pPr>
      <w:r w:rsidRPr="00BE057B">
        <w:rPr>
          <w:rFonts w:ascii="Cambria" w:hAnsi="Cambria"/>
          <w:sz w:val="22"/>
        </w:rPr>
        <w:t>zgodnie z niniejszym projektem</w:t>
      </w:r>
    </w:p>
    <w:p w:rsidR="00BE057B" w:rsidRPr="00BE057B" w:rsidRDefault="00BE057B" w:rsidP="00E40698">
      <w:pPr>
        <w:pStyle w:val="Bezodstpw"/>
        <w:numPr>
          <w:ilvl w:val="0"/>
          <w:numId w:val="16"/>
        </w:numPr>
        <w:spacing w:line="276" w:lineRule="auto"/>
        <w:ind w:left="0" w:firstLine="0"/>
        <w:jc w:val="both"/>
        <w:rPr>
          <w:rFonts w:ascii="Cambria" w:hAnsi="Cambria"/>
          <w:sz w:val="22"/>
        </w:rPr>
      </w:pPr>
      <w:r w:rsidRPr="00BE057B">
        <w:rPr>
          <w:rFonts w:ascii="Cambria" w:hAnsi="Cambria"/>
          <w:sz w:val="22"/>
        </w:rPr>
        <w:t>w pełnej koordynacji z innymi robotami budowlano – instalacyjnymi</w:t>
      </w:r>
    </w:p>
    <w:p w:rsidR="00BE057B" w:rsidRPr="00BE057B" w:rsidRDefault="00BE057B" w:rsidP="00E40698">
      <w:pPr>
        <w:pStyle w:val="Bezodstpw"/>
        <w:numPr>
          <w:ilvl w:val="0"/>
          <w:numId w:val="16"/>
        </w:numPr>
        <w:spacing w:line="276" w:lineRule="auto"/>
        <w:ind w:left="0" w:firstLine="0"/>
        <w:jc w:val="both"/>
        <w:rPr>
          <w:rFonts w:ascii="Cambria" w:hAnsi="Cambria"/>
          <w:sz w:val="22"/>
        </w:rPr>
      </w:pPr>
      <w:r w:rsidRPr="00BE057B">
        <w:rPr>
          <w:rFonts w:ascii="Cambria" w:hAnsi="Cambria"/>
          <w:sz w:val="22"/>
        </w:rPr>
        <w:t>z zachowaniem obowiązujących przepisów B.H.P.</w:t>
      </w:r>
    </w:p>
    <w:p w:rsidR="00BE057B" w:rsidRPr="00BE057B" w:rsidRDefault="00BE057B" w:rsidP="00E40698">
      <w:pPr>
        <w:pStyle w:val="Bezodstpw"/>
        <w:numPr>
          <w:ilvl w:val="0"/>
          <w:numId w:val="16"/>
        </w:numPr>
        <w:spacing w:line="276" w:lineRule="auto"/>
        <w:ind w:left="0" w:firstLine="0"/>
        <w:jc w:val="both"/>
        <w:rPr>
          <w:rFonts w:ascii="Cambria" w:hAnsi="Cambria"/>
          <w:sz w:val="22"/>
        </w:rPr>
      </w:pPr>
      <w:r w:rsidRPr="00BE057B">
        <w:rPr>
          <w:rFonts w:ascii="Cambria" w:hAnsi="Cambria"/>
          <w:sz w:val="22"/>
        </w:rPr>
        <w:t xml:space="preserve">zgodnie z instrukcjami montażu producentów materiałów i urządzeń. </w:t>
      </w:r>
    </w:p>
    <w:p w:rsidR="00BE057B" w:rsidRPr="00BE057B" w:rsidRDefault="00BE057B" w:rsidP="00E40698">
      <w:pPr>
        <w:pStyle w:val="Bezodstpw"/>
        <w:numPr>
          <w:ilvl w:val="0"/>
          <w:numId w:val="16"/>
        </w:numPr>
        <w:spacing w:line="276" w:lineRule="auto"/>
        <w:ind w:left="0" w:firstLine="0"/>
        <w:jc w:val="both"/>
        <w:rPr>
          <w:rFonts w:ascii="Cambria" w:hAnsi="Cambria"/>
          <w:sz w:val="22"/>
        </w:rPr>
      </w:pPr>
      <w:r w:rsidRPr="00BE057B">
        <w:rPr>
          <w:rFonts w:ascii="Cambria" w:hAnsi="Cambria"/>
          <w:sz w:val="22"/>
        </w:rPr>
        <w:t xml:space="preserve">W przypadku zaistnienia problemów technicznych w trakcie realizacji należy je konsultować z projektantem. </w:t>
      </w:r>
    </w:p>
    <w:p w:rsidR="00BE057B" w:rsidRPr="00BE057B" w:rsidRDefault="00BE057B" w:rsidP="00E40698">
      <w:pPr>
        <w:pStyle w:val="Bezodstpw"/>
        <w:numPr>
          <w:ilvl w:val="0"/>
          <w:numId w:val="16"/>
        </w:numPr>
        <w:spacing w:line="276" w:lineRule="auto"/>
        <w:ind w:left="0" w:firstLine="0"/>
        <w:jc w:val="both"/>
        <w:rPr>
          <w:rFonts w:ascii="Cambria" w:hAnsi="Cambria"/>
          <w:sz w:val="22"/>
        </w:rPr>
      </w:pPr>
      <w:r w:rsidRPr="00BE057B">
        <w:rPr>
          <w:rFonts w:ascii="Cambria" w:hAnsi="Cambria"/>
          <w:sz w:val="22"/>
        </w:rPr>
        <w:t xml:space="preserve">Nie wyklucza się innego prowadzenia przewodów i kanałów po konsultacji z projektantem. </w:t>
      </w:r>
    </w:p>
    <w:p w:rsidR="00BE057B" w:rsidRPr="00BE057B" w:rsidRDefault="00BE057B" w:rsidP="00E40698">
      <w:pPr>
        <w:pStyle w:val="Bezodstpw"/>
        <w:numPr>
          <w:ilvl w:val="0"/>
          <w:numId w:val="16"/>
        </w:numPr>
        <w:spacing w:line="276" w:lineRule="auto"/>
        <w:ind w:left="0" w:firstLine="0"/>
        <w:jc w:val="both"/>
        <w:rPr>
          <w:rFonts w:ascii="Cambria" w:hAnsi="Cambria"/>
          <w:sz w:val="22"/>
        </w:rPr>
      </w:pPr>
      <w:r w:rsidRPr="00BE057B">
        <w:rPr>
          <w:rFonts w:ascii="Cambria" w:hAnsi="Cambria"/>
          <w:sz w:val="22"/>
        </w:rPr>
        <w:t>Przed rozpoczęciem robót należy dokonać rozpoznania w zakresie warunków prowadzenia instalacji oraz przygotowania placu budowy do rozpoczęcia prac instalacyjnych</w:t>
      </w:r>
    </w:p>
    <w:p w:rsidR="00BE057B" w:rsidRPr="00BE057B" w:rsidRDefault="00BE057B" w:rsidP="00E40698">
      <w:pPr>
        <w:pStyle w:val="Bezodstpw"/>
        <w:numPr>
          <w:ilvl w:val="0"/>
          <w:numId w:val="16"/>
        </w:numPr>
        <w:spacing w:line="276" w:lineRule="auto"/>
        <w:ind w:left="0" w:firstLine="0"/>
        <w:jc w:val="both"/>
        <w:rPr>
          <w:rFonts w:ascii="Cambria" w:hAnsi="Cambria"/>
          <w:sz w:val="22"/>
        </w:rPr>
      </w:pPr>
      <w:r w:rsidRPr="00BE057B">
        <w:rPr>
          <w:rFonts w:ascii="Cambria" w:hAnsi="Cambria"/>
          <w:sz w:val="22"/>
        </w:rPr>
        <w:t>Przed montażem dokładnie sprawdzić jakość elementów i urządzeń. W przypadku stwierdzenia uszkodzeń wymienić na nowe bez wad lub dokonać napraw w taki sposób aby zagwarantować właściwą jakoś montażu i żywotność elementu. Sporządzić protokół usterek elementów.</w:t>
      </w:r>
    </w:p>
    <w:p w:rsidR="00BE057B" w:rsidRPr="00BE057B" w:rsidRDefault="00BE057B" w:rsidP="00E40698">
      <w:pPr>
        <w:pStyle w:val="Bezodstpw"/>
        <w:numPr>
          <w:ilvl w:val="0"/>
          <w:numId w:val="16"/>
        </w:numPr>
        <w:spacing w:line="276" w:lineRule="auto"/>
        <w:ind w:left="0" w:firstLine="0"/>
        <w:jc w:val="both"/>
        <w:rPr>
          <w:rFonts w:ascii="Cambria" w:hAnsi="Cambria"/>
          <w:sz w:val="22"/>
        </w:rPr>
      </w:pPr>
      <w:r w:rsidRPr="00BE057B">
        <w:rPr>
          <w:rFonts w:ascii="Cambria" w:hAnsi="Cambria"/>
          <w:sz w:val="22"/>
        </w:rPr>
        <w:t>Prace rozpocząć po oględzinach miejsc i wytyczeniu tras. Sprawdzić przygotowanie i jakość konstrukcji.</w:t>
      </w:r>
    </w:p>
    <w:p w:rsidR="00BE057B" w:rsidRPr="00BE057B" w:rsidRDefault="00BE057B" w:rsidP="00E40698">
      <w:pPr>
        <w:pStyle w:val="Bezodstpw"/>
        <w:numPr>
          <w:ilvl w:val="0"/>
          <w:numId w:val="16"/>
        </w:numPr>
        <w:spacing w:line="276" w:lineRule="auto"/>
        <w:ind w:left="0" w:firstLine="0"/>
        <w:jc w:val="both"/>
        <w:rPr>
          <w:rFonts w:ascii="Cambria" w:hAnsi="Cambria"/>
          <w:sz w:val="22"/>
        </w:rPr>
      </w:pPr>
      <w:r w:rsidRPr="00BE057B">
        <w:rPr>
          <w:rFonts w:ascii="Cambria" w:hAnsi="Cambria"/>
          <w:sz w:val="22"/>
        </w:rPr>
        <w:t>Instalacje winny być wykonywane przez uprawnionych monterów.</w:t>
      </w:r>
    </w:p>
    <w:p w:rsidR="00BE057B" w:rsidRPr="00BE057B" w:rsidRDefault="00BE057B" w:rsidP="00E40698">
      <w:pPr>
        <w:pStyle w:val="Bezodstpw"/>
        <w:numPr>
          <w:ilvl w:val="0"/>
          <w:numId w:val="16"/>
        </w:numPr>
        <w:spacing w:line="276" w:lineRule="auto"/>
        <w:ind w:left="0" w:firstLine="0"/>
        <w:jc w:val="both"/>
        <w:rPr>
          <w:rFonts w:ascii="Cambria" w:hAnsi="Cambria"/>
          <w:sz w:val="22"/>
        </w:rPr>
      </w:pPr>
      <w:r w:rsidRPr="00BE057B">
        <w:rPr>
          <w:rFonts w:ascii="Cambria" w:hAnsi="Cambria"/>
          <w:sz w:val="22"/>
        </w:rPr>
        <w:t>Urządzenia, które wymagają poboru prądu należy zabezpieczyć elektrycznie wg wymagań producenta.</w:t>
      </w:r>
    </w:p>
    <w:p w:rsidR="00BE057B" w:rsidRPr="00BE057B" w:rsidRDefault="00BE057B" w:rsidP="00E40698">
      <w:pPr>
        <w:pStyle w:val="Bezodstpw"/>
        <w:numPr>
          <w:ilvl w:val="0"/>
          <w:numId w:val="16"/>
        </w:numPr>
        <w:spacing w:line="276" w:lineRule="auto"/>
        <w:ind w:left="0" w:firstLine="0"/>
        <w:jc w:val="both"/>
        <w:rPr>
          <w:rFonts w:ascii="Cambria" w:hAnsi="Cambria"/>
          <w:sz w:val="22"/>
        </w:rPr>
      </w:pPr>
      <w:r w:rsidRPr="00BE057B">
        <w:rPr>
          <w:rFonts w:ascii="Cambria" w:hAnsi="Cambria"/>
          <w:sz w:val="22"/>
        </w:rPr>
        <w:t>Całość robót winna być wykonywana zgodnie z przepisami i normami obowiązującymi na etapie wykonywanych robót.</w:t>
      </w:r>
    </w:p>
    <w:p w:rsidR="00BE057B" w:rsidRPr="00BE057B" w:rsidRDefault="00BE057B" w:rsidP="00E40698">
      <w:pPr>
        <w:pStyle w:val="Bezodstpw"/>
        <w:numPr>
          <w:ilvl w:val="0"/>
          <w:numId w:val="16"/>
        </w:numPr>
        <w:spacing w:line="276" w:lineRule="auto"/>
        <w:ind w:left="0" w:firstLine="0"/>
        <w:jc w:val="both"/>
        <w:rPr>
          <w:rFonts w:ascii="Cambria" w:hAnsi="Cambria"/>
          <w:sz w:val="22"/>
        </w:rPr>
      </w:pPr>
      <w:r w:rsidRPr="00BE057B">
        <w:rPr>
          <w:rFonts w:ascii="Cambria" w:hAnsi="Cambria"/>
          <w:sz w:val="22"/>
        </w:rPr>
        <w:t>Wszystkie wymiary, trasy prowadzenia instalacji oraz lokalizacje projektowanych urządzeń sprawdzić w rzeczywistości. W przypadku stwierdzenia niezgodności należy skontaktować się z projektantem.</w:t>
      </w:r>
    </w:p>
    <w:p w:rsidR="00BE057B" w:rsidRPr="00BE057B" w:rsidRDefault="00BE057B" w:rsidP="00E40698">
      <w:pPr>
        <w:pStyle w:val="Bezodstpw"/>
        <w:numPr>
          <w:ilvl w:val="0"/>
          <w:numId w:val="16"/>
        </w:numPr>
        <w:spacing w:line="276" w:lineRule="auto"/>
        <w:ind w:left="0" w:firstLine="0"/>
        <w:jc w:val="both"/>
        <w:rPr>
          <w:rFonts w:ascii="Cambria" w:hAnsi="Cambria"/>
          <w:sz w:val="22"/>
        </w:rPr>
      </w:pPr>
      <w:r w:rsidRPr="00BE057B">
        <w:rPr>
          <w:rFonts w:ascii="Cambria" w:hAnsi="Cambria"/>
          <w:sz w:val="22"/>
        </w:rPr>
        <w:t>Wszystkie urządzenia oraz materiały podano jako wzorcowe, dopuszcza się stosowanie urządzeń zamiennych po zatwierdzeniu przez projektanta pod warunkiem zachowania takiej samej lub wyższej jakości i możliwości pracy materiałów i urządzeń zamiennych.</w:t>
      </w:r>
    </w:p>
    <w:p w:rsidR="00BE057B" w:rsidRPr="00BE057B" w:rsidRDefault="00BE057B" w:rsidP="00E40698">
      <w:pPr>
        <w:pStyle w:val="Bezodstpw"/>
        <w:numPr>
          <w:ilvl w:val="0"/>
          <w:numId w:val="16"/>
        </w:numPr>
        <w:spacing w:line="276" w:lineRule="auto"/>
        <w:ind w:left="0" w:firstLine="0"/>
        <w:jc w:val="both"/>
        <w:rPr>
          <w:rFonts w:ascii="Cambria" w:hAnsi="Cambria"/>
          <w:sz w:val="22"/>
        </w:rPr>
      </w:pPr>
      <w:r w:rsidRPr="00BE057B">
        <w:rPr>
          <w:rFonts w:ascii="Cambria" w:hAnsi="Cambria"/>
          <w:sz w:val="22"/>
        </w:rPr>
        <w:t>Jeżeli zdaniem oferenta lub wykonawcy w dostarczonej dokumentacji projektowej nie ujęto wszystkich koniecznych elementów zarówno w zakresie podstawowego zagadnienia jak i branż związanych to przed przystąpieniem do robót musi zgłosić listę uwag, do których ustosunkuje się projektant. W innym przypadku uważa się, że dokumentacja została zaakceptowana przez wykonawcę i przyjęta do realizacji bez uwag.</w:t>
      </w:r>
    </w:p>
    <w:p w:rsidR="00BE057B" w:rsidRPr="00BE057B" w:rsidRDefault="00BE057B" w:rsidP="00E40698">
      <w:pPr>
        <w:pStyle w:val="Bezodstpw"/>
        <w:numPr>
          <w:ilvl w:val="0"/>
          <w:numId w:val="16"/>
        </w:numPr>
        <w:spacing w:line="276" w:lineRule="auto"/>
        <w:ind w:left="0" w:firstLine="0"/>
        <w:jc w:val="both"/>
        <w:rPr>
          <w:rFonts w:ascii="Cambria" w:hAnsi="Cambria"/>
          <w:sz w:val="22"/>
        </w:rPr>
      </w:pPr>
      <w:r w:rsidRPr="00BE057B">
        <w:rPr>
          <w:rFonts w:ascii="Cambria" w:hAnsi="Cambria"/>
          <w:sz w:val="22"/>
        </w:rPr>
        <w:t>Przy wykonywaniu robót budowlanych należy stosować wyroby i materiały, które zostały dopuszczone do obrotu i powszechnego stosowania w budownictwie tj. wyroby, na które wydano certyfikat na znak bezpieczeństwa, certyfikat zgodności lub deklarację zgodności z Polską Normą, aprobatę techniczną, oznaczone znakowaniem CE. Kierownik budowy zobowiązany jest na okres prowadzenia robót budowlanych przechować w/w oświadczenia i certyfikaty oraz udostępnić uprawnionym organom.</w:t>
      </w:r>
    </w:p>
    <w:p w:rsidR="00BE057B" w:rsidRPr="00BE057B" w:rsidRDefault="00BE057B" w:rsidP="00E40698">
      <w:pPr>
        <w:pStyle w:val="Bezodstpw"/>
        <w:numPr>
          <w:ilvl w:val="0"/>
          <w:numId w:val="16"/>
        </w:numPr>
        <w:spacing w:line="276" w:lineRule="auto"/>
        <w:ind w:left="0" w:firstLine="0"/>
        <w:jc w:val="both"/>
        <w:rPr>
          <w:rFonts w:ascii="Cambria" w:hAnsi="Cambria"/>
          <w:sz w:val="22"/>
        </w:rPr>
      </w:pPr>
      <w:r w:rsidRPr="00BE057B">
        <w:rPr>
          <w:rFonts w:ascii="Cambria" w:hAnsi="Cambria"/>
          <w:sz w:val="22"/>
        </w:rPr>
        <w:t>W czasie prowadzenia robót należy przestrzegać przepisów BHP ogólnych i branżowych.</w:t>
      </w:r>
    </w:p>
    <w:p w:rsidR="00BE057B" w:rsidRPr="00BE057B" w:rsidRDefault="00BE057B" w:rsidP="00E40698">
      <w:pPr>
        <w:pStyle w:val="Bezodstpw"/>
        <w:numPr>
          <w:ilvl w:val="0"/>
          <w:numId w:val="16"/>
        </w:numPr>
        <w:spacing w:line="276" w:lineRule="auto"/>
        <w:ind w:left="0" w:firstLine="0"/>
        <w:jc w:val="both"/>
        <w:rPr>
          <w:rFonts w:ascii="Cambria" w:hAnsi="Cambria"/>
          <w:sz w:val="22"/>
        </w:rPr>
      </w:pPr>
      <w:r w:rsidRPr="00BE057B">
        <w:rPr>
          <w:rFonts w:ascii="Cambria" w:hAnsi="Cambria"/>
          <w:sz w:val="22"/>
        </w:rPr>
        <w:lastRenderedPageBreak/>
        <w:t>Ewentualne wątpliwości wykonania robót należy zgłosić przed rozpoczęciem robót do projektanta.</w:t>
      </w:r>
    </w:p>
    <w:p w:rsidR="00BE057B" w:rsidRPr="00BE057B" w:rsidRDefault="00BE057B" w:rsidP="00E40698">
      <w:pPr>
        <w:pStyle w:val="Bezodstpw"/>
        <w:numPr>
          <w:ilvl w:val="0"/>
          <w:numId w:val="16"/>
        </w:numPr>
        <w:spacing w:line="276" w:lineRule="auto"/>
        <w:ind w:left="0" w:firstLine="0"/>
        <w:jc w:val="both"/>
        <w:rPr>
          <w:rFonts w:ascii="Cambria" w:hAnsi="Cambria"/>
          <w:sz w:val="22"/>
        </w:rPr>
      </w:pPr>
      <w:r w:rsidRPr="00BE057B">
        <w:rPr>
          <w:rFonts w:ascii="Cambria" w:hAnsi="Cambria"/>
          <w:sz w:val="22"/>
        </w:rPr>
        <w:t>Wykonawca nie może wykorzystywać błędów lub opuszczeń w dokumentacji projektowej, a o ich wykryciu winien natychmiast powiadomić Inwestora, który dokona odpowiednich zmian, poprawek czy uzupełnień.</w:t>
      </w:r>
    </w:p>
    <w:p w:rsidR="00BE057B" w:rsidRPr="00BE057B" w:rsidRDefault="00BE057B" w:rsidP="00E40698">
      <w:pPr>
        <w:pStyle w:val="Bezodstpw"/>
        <w:numPr>
          <w:ilvl w:val="0"/>
          <w:numId w:val="16"/>
        </w:numPr>
        <w:spacing w:line="276" w:lineRule="auto"/>
        <w:ind w:left="0" w:firstLine="0"/>
        <w:jc w:val="both"/>
        <w:rPr>
          <w:rFonts w:ascii="Cambria" w:hAnsi="Cambria"/>
          <w:sz w:val="22"/>
        </w:rPr>
      </w:pPr>
      <w:r w:rsidRPr="00BE057B">
        <w:rPr>
          <w:rFonts w:ascii="Cambria" w:hAnsi="Cambria"/>
          <w:sz w:val="22"/>
        </w:rPr>
        <w:t>Rysunki oraz część opisowa wraz z ewentualnymi załącznikami są częściami projektu wzajemnie uzupełniającymi są. Informacje zawarte na rysunkach, a nie ujęte w części opisowej lub nie pokazane na rysunkach a ujęte w części opisowej należy traktować jakby były zawarte w obu.</w:t>
      </w:r>
    </w:p>
    <w:p w:rsidR="00BE057B" w:rsidRPr="00BE057B" w:rsidRDefault="00BE057B" w:rsidP="00E40698">
      <w:pPr>
        <w:pStyle w:val="Bezodstpw"/>
        <w:numPr>
          <w:ilvl w:val="0"/>
          <w:numId w:val="16"/>
        </w:numPr>
        <w:spacing w:line="276" w:lineRule="auto"/>
        <w:ind w:left="0" w:firstLine="0"/>
        <w:jc w:val="both"/>
        <w:rPr>
          <w:rFonts w:ascii="Cambria" w:hAnsi="Cambria"/>
          <w:sz w:val="22"/>
        </w:rPr>
      </w:pPr>
      <w:r w:rsidRPr="00BE057B">
        <w:rPr>
          <w:rFonts w:ascii="Cambria" w:hAnsi="Cambria"/>
          <w:sz w:val="22"/>
        </w:rPr>
        <w:t>W przypadku stwierdzenia nie przewidywalnej przeszkody lub urządzenia technicznego, nie pokazanego w projekcie, zawiadomić nadzór autorski lub inwestorski, który ustali sposób postępowania z napotkaną przeszkodą.</w:t>
      </w:r>
    </w:p>
    <w:p w:rsidR="00BE057B" w:rsidRPr="00BE057B" w:rsidRDefault="00BE057B" w:rsidP="00E40698">
      <w:pPr>
        <w:pStyle w:val="Bezodstpw"/>
        <w:numPr>
          <w:ilvl w:val="0"/>
          <w:numId w:val="16"/>
        </w:numPr>
        <w:spacing w:line="276" w:lineRule="auto"/>
        <w:ind w:left="0" w:firstLine="0"/>
        <w:jc w:val="both"/>
        <w:rPr>
          <w:rFonts w:ascii="Cambria" w:hAnsi="Cambria"/>
          <w:sz w:val="22"/>
        </w:rPr>
      </w:pPr>
      <w:r w:rsidRPr="00BE057B">
        <w:rPr>
          <w:rFonts w:ascii="Cambria" w:hAnsi="Cambria"/>
          <w:sz w:val="22"/>
        </w:rPr>
        <w:t>Wszystkie przewody domierzyć na budowie.</w:t>
      </w:r>
    </w:p>
    <w:p w:rsidR="00BE057B" w:rsidRPr="00BE057B" w:rsidRDefault="00BE057B" w:rsidP="00E40698">
      <w:pPr>
        <w:pStyle w:val="Bezodstpw"/>
        <w:numPr>
          <w:ilvl w:val="0"/>
          <w:numId w:val="16"/>
        </w:numPr>
        <w:spacing w:line="276" w:lineRule="auto"/>
        <w:ind w:left="0" w:firstLine="0"/>
        <w:jc w:val="both"/>
        <w:rPr>
          <w:rFonts w:ascii="Cambria" w:hAnsi="Cambria"/>
          <w:sz w:val="22"/>
        </w:rPr>
      </w:pPr>
      <w:r w:rsidRPr="00BE057B">
        <w:rPr>
          <w:rFonts w:ascii="Cambria" w:hAnsi="Cambria"/>
          <w:sz w:val="22"/>
        </w:rPr>
        <w:t xml:space="preserve">Wszystkie przewody i urządzenia w budynku montować wyłącznie do </w:t>
      </w:r>
    </w:p>
    <w:p w:rsidR="00BE057B" w:rsidRPr="00BE057B" w:rsidRDefault="00BE057B" w:rsidP="00E40698">
      <w:pPr>
        <w:pStyle w:val="Bezodstpw"/>
        <w:numPr>
          <w:ilvl w:val="0"/>
          <w:numId w:val="16"/>
        </w:numPr>
        <w:spacing w:line="276" w:lineRule="auto"/>
        <w:ind w:left="0" w:firstLine="0"/>
        <w:jc w:val="both"/>
        <w:rPr>
          <w:rFonts w:ascii="Cambria" w:hAnsi="Cambria"/>
          <w:sz w:val="22"/>
        </w:rPr>
      </w:pPr>
      <w:r w:rsidRPr="00BE057B">
        <w:rPr>
          <w:rFonts w:ascii="Cambria" w:hAnsi="Cambria"/>
          <w:sz w:val="22"/>
        </w:rPr>
        <w:t xml:space="preserve">konstrukcji budynku. </w:t>
      </w:r>
    </w:p>
    <w:p w:rsidR="00BE057B" w:rsidRPr="00BE057B" w:rsidRDefault="00BE057B" w:rsidP="00E40698">
      <w:pPr>
        <w:pStyle w:val="Bezodstpw"/>
        <w:numPr>
          <w:ilvl w:val="0"/>
          <w:numId w:val="16"/>
        </w:numPr>
        <w:spacing w:line="276" w:lineRule="auto"/>
        <w:ind w:left="0" w:firstLine="0"/>
        <w:jc w:val="both"/>
        <w:rPr>
          <w:rFonts w:ascii="Cambria" w:hAnsi="Cambria"/>
          <w:sz w:val="22"/>
        </w:rPr>
      </w:pPr>
      <w:r w:rsidRPr="00BE057B">
        <w:rPr>
          <w:rFonts w:ascii="Cambria" w:hAnsi="Cambria"/>
          <w:sz w:val="22"/>
        </w:rPr>
        <w:t>Przed rozpoczęciem montażu przewodów i urządzeń należy wykonać w porozumieniu z Konstruktorem niezbędne wzmocnienia konstrukcji uwzględniając obciążenia montowanych elementów.</w:t>
      </w:r>
    </w:p>
    <w:p w:rsidR="00BE057B" w:rsidRPr="00BE057B" w:rsidRDefault="00BE057B" w:rsidP="00E40698">
      <w:pPr>
        <w:pStyle w:val="Bezodstpw"/>
        <w:numPr>
          <w:ilvl w:val="0"/>
          <w:numId w:val="16"/>
        </w:numPr>
        <w:spacing w:line="276" w:lineRule="auto"/>
        <w:ind w:left="0" w:firstLine="0"/>
        <w:jc w:val="both"/>
        <w:rPr>
          <w:rFonts w:ascii="Cambria" w:hAnsi="Cambria"/>
          <w:sz w:val="22"/>
        </w:rPr>
      </w:pPr>
      <w:r w:rsidRPr="00BE057B">
        <w:rPr>
          <w:rFonts w:ascii="Cambria" w:hAnsi="Cambria"/>
          <w:sz w:val="22"/>
        </w:rPr>
        <w:t>Na trasie projektowanych przewodów należy wykonać niezbędne otworowanie - konieczność stosowania nadproży nad otworami skonsultować  z Konstruktorem.</w:t>
      </w:r>
    </w:p>
    <w:p w:rsidR="00BE057B" w:rsidRPr="00BE057B" w:rsidRDefault="00BE057B" w:rsidP="00E40698">
      <w:pPr>
        <w:pStyle w:val="Bezodstpw"/>
        <w:numPr>
          <w:ilvl w:val="0"/>
          <w:numId w:val="16"/>
        </w:numPr>
        <w:spacing w:line="276" w:lineRule="auto"/>
        <w:ind w:left="0" w:firstLine="0"/>
        <w:jc w:val="both"/>
        <w:rPr>
          <w:rFonts w:ascii="Cambria" w:hAnsi="Cambria"/>
          <w:sz w:val="22"/>
        </w:rPr>
      </w:pPr>
      <w:r w:rsidRPr="00BE057B">
        <w:rPr>
          <w:rFonts w:ascii="Cambria" w:hAnsi="Cambria"/>
          <w:sz w:val="22"/>
        </w:rPr>
        <w:t>Wszystkie elementy dachowe należy zabezpieczyć przed działaniem czynników atmosferycznych.</w:t>
      </w:r>
    </w:p>
    <w:p w:rsidR="00BE057B" w:rsidRPr="00BE057B" w:rsidRDefault="00BE057B" w:rsidP="00E40698">
      <w:pPr>
        <w:pStyle w:val="Bezodstpw"/>
        <w:numPr>
          <w:ilvl w:val="0"/>
          <w:numId w:val="16"/>
        </w:numPr>
        <w:spacing w:line="276" w:lineRule="auto"/>
        <w:ind w:left="0" w:firstLine="0"/>
        <w:jc w:val="both"/>
        <w:rPr>
          <w:rFonts w:ascii="Cambria" w:hAnsi="Cambria"/>
          <w:sz w:val="22"/>
        </w:rPr>
      </w:pPr>
      <w:r w:rsidRPr="00BE057B">
        <w:rPr>
          <w:rFonts w:ascii="Cambria" w:hAnsi="Cambria"/>
          <w:sz w:val="22"/>
        </w:rPr>
        <w:t>Wszystkie urządzenia elektryczne należy zasilić, wyposażyć w wyłączniki     serwisowe oraz wykonać układ automatyki umożliwiający sterowanie nimi.</w:t>
      </w:r>
    </w:p>
    <w:p w:rsidR="00BE057B" w:rsidRPr="00BE057B" w:rsidRDefault="00BE057B" w:rsidP="00E40698">
      <w:pPr>
        <w:pStyle w:val="Bezodstpw"/>
        <w:numPr>
          <w:ilvl w:val="0"/>
          <w:numId w:val="16"/>
        </w:numPr>
        <w:spacing w:line="276" w:lineRule="auto"/>
        <w:ind w:left="0" w:firstLine="0"/>
        <w:jc w:val="both"/>
        <w:rPr>
          <w:rFonts w:ascii="Cambria" w:hAnsi="Cambria"/>
          <w:sz w:val="22"/>
        </w:rPr>
      </w:pPr>
      <w:r w:rsidRPr="00BE057B">
        <w:rPr>
          <w:rFonts w:ascii="Cambria" w:hAnsi="Cambria"/>
          <w:sz w:val="22"/>
        </w:rPr>
        <w:t>Nieniejszy projekt nadaje się do realizacji pod warunkiem opracowania projektu wykonawczego, który uszczegółowi przyjęte rozwiązania techniczne.</w:t>
      </w:r>
    </w:p>
    <w:p w:rsidR="00BE057B" w:rsidRPr="00BE057B" w:rsidRDefault="00BE057B" w:rsidP="00E40698">
      <w:pPr>
        <w:pStyle w:val="Bezodstpw"/>
        <w:numPr>
          <w:ilvl w:val="0"/>
          <w:numId w:val="16"/>
        </w:numPr>
        <w:spacing w:line="276" w:lineRule="auto"/>
        <w:ind w:left="0" w:firstLine="0"/>
        <w:jc w:val="both"/>
        <w:rPr>
          <w:rFonts w:ascii="Cambria" w:hAnsi="Cambria"/>
          <w:sz w:val="22"/>
        </w:rPr>
      </w:pPr>
      <w:r w:rsidRPr="00BE057B">
        <w:rPr>
          <w:rFonts w:ascii="Cambria" w:hAnsi="Cambria"/>
          <w:sz w:val="22"/>
        </w:rPr>
        <w:t xml:space="preserve">Instalację wykonywać z materiałów nierozprzestrzeniających ognia przewodom wentylacyjnym, wodociągowym, kanalizacyjnym i grzewczym oraz ich izolacjom cieplnym odpowiadają: </w:t>
      </w:r>
    </w:p>
    <w:p w:rsidR="00BE057B" w:rsidRPr="00BE057B" w:rsidRDefault="00BE057B" w:rsidP="00E40698">
      <w:pPr>
        <w:pStyle w:val="Bezodstpw"/>
        <w:numPr>
          <w:ilvl w:val="1"/>
          <w:numId w:val="16"/>
        </w:numPr>
        <w:spacing w:line="276" w:lineRule="auto"/>
        <w:ind w:left="0" w:firstLine="0"/>
        <w:jc w:val="both"/>
        <w:rPr>
          <w:rFonts w:ascii="Cambria" w:hAnsi="Cambria"/>
          <w:sz w:val="22"/>
        </w:rPr>
      </w:pPr>
      <w:r w:rsidRPr="00BE057B">
        <w:rPr>
          <w:rFonts w:ascii="Cambria" w:hAnsi="Cambria"/>
          <w:sz w:val="22"/>
        </w:rPr>
        <w:t>przewody i izolacje wykonane z wyrobów klasy reakcji na ogień: A1L; A2L-s1,d0; A2L-s2,d0;</w:t>
      </w:r>
    </w:p>
    <w:p w:rsidR="00BE057B" w:rsidRPr="00BE057B" w:rsidRDefault="00BE057B" w:rsidP="00E40698">
      <w:pPr>
        <w:pStyle w:val="Bezodstpw"/>
        <w:numPr>
          <w:ilvl w:val="1"/>
          <w:numId w:val="16"/>
        </w:numPr>
        <w:spacing w:line="276" w:lineRule="auto"/>
        <w:ind w:left="0" w:firstLine="0"/>
        <w:jc w:val="both"/>
        <w:rPr>
          <w:rFonts w:ascii="Cambria" w:hAnsi="Cambria"/>
          <w:sz w:val="22"/>
        </w:rPr>
      </w:pPr>
      <w:r w:rsidRPr="00BE057B">
        <w:rPr>
          <w:rFonts w:ascii="Cambria" w:hAnsi="Cambria"/>
          <w:sz w:val="22"/>
        </w:rPr>
        <w:t>A2L-s3,d0; BLs1, d0; BL-s2,d0 oraz BL-s3,d0; - przewody i izolacje stanowiące wyrób o klasie reakcji na ogień wg PN-EN 13501-1:2008: A1L; A2L-s1,d0; A2L-s2,d0; A2L-s3,d0; BL-s1,d0; BLs2, d0 oraz BL-s3,d0.</w:t>
      </w:r>
    </w:p>
    <w:p w:rsidR="00A12E7F" w:rsidRPr="00D6787A" w:rsidRDefault="00A12E7F" w:rsidP="00E40698">
      <w:pPr>
        <w:pStyle w:val="Akapitzlist"/>
        <w:spacing w:after="0"/>
        <w:ind w:left="0"/>
        <w:jc w:val="both"/>
        <w:rPr>
          <w:rFonts w:ascii="Cambria" w:hAnsi="Cambria" w:cs="Arial"/>
        </w:rPr>
      </w:pPr>
    </w:p>
    <w:p w:rsidR="00A12E7F" w:rsidRPr="00D6787A" w:rsidRDefault="00A12E7F" w:rsidP="00E40698">
      <w:pPr>
        <w:pStyle w:val="Akapitzlist"/>
        <w:spacing w:after="0"/>
        <w:ind w:left="0"/>
        <w:jc w:val="both"/>
        <w:rPr>
          <w:rFonts w:ascii="Cambria" w:hAnsi="Cambria" w:cs="Arial"/>
        </w:rPr>
      </w:pPr>
    </w:p>
    <w:p w:rsidR="007759DA" w:rsidRDefault="007759DA" w:rsidP="00BA7EF1">
      <w:pPr>
        <w:pStyle w:val="Akapitzlist"/>
        <w:spacing w:after="0"/>
        <w:ind w:left="5664"/>
        <w:rPr>
          <w:rFonts w:ascii="Cambria" w:hAnsi="Cambria" w:cs="Arial"/>
        </w:rPr>
      </w:pPr>
    </w:p>
    <w:p w:rsidR="007759DA" w:rsidRDefault="007759DA" w:rsidP="00BA7EF1">
      <w:pPr>
        <w:pStyle w:val="Akapitzlist"/>
        <w:spacing w:after="0"/>
        <w:ind w:left="5664"/>
        <w:rPr>
          <w:rFonts w:ascii="Cambria" w:hAnsi="Cambria" w:cs="Arial"/>
        </w:rPr>
      </w:pPr>
    </w:p>
    <w:p w:rsidR="007759DA" w:rsidRDefault="007759DA" w:rsidP="00BA7EF1">
      <w:pPr>
        <w:pStyle w:val="Akapitzlist"/>
        <w:spacing w:after="0"/>
        <w:ind w:left="5664"/>
        <w:rPr>
          <w:rFonts w:ascii="Cambria" w:hAnsi="Cambria" w:cs="Arial"/>
        </w:rPr>
      </w:pPr>
    </w:p>
    <w:p w:rsidR="007759DA" w:rsidRDefault="007759DA" w:rsidP="00BA7EF1">
      <w:pPr>
        <w:pStyle w:val="Akapitzlist"/>
        <w:spacing w:after="0"/>
        <w:ind w:left="5664"/>
        <w:rPr>
          <w:rFonts w:ascii="Cambria" w:hAnsi="Cambria" w:cs="Arial"/>
        </w:rPr>
      </w:pPr>
    </w:p>
    <w:p w:rsidR="007759DA" w:rsidRDefault="007759DA" w:rsidP="007759DA">
      <w:pPr>
        <w:pStyle w:val="Akapitzlist"/>
        <w:spacing w:after="0"/>
        <w:ind w:left="0"/>
        <w:jc w:val="center"/>
        <w:rPr>
          <w:rFonts w:ascii="Cambria" w:hAnsi="Cambria" w:cs="Arial"/>
        </w:rPr>
      </w:pPr>
    </w:p>
    <w:p w:rsidR="007759DA" w:rsidRDefault="007759DA" w:rsidP="007759DA">
      <w:pPr>
        <w:pStyle w:val="Akapitzlist"/>
        <w:spacing w:after="0"/>
        <w:ind w:left="0"/>
        <w:jc w:val="center"/>
        <w:rPr>
          <w:rFonts w:ascii="Cambria" w:hAnsi="Cambria" w:cs="Arial"/>
        </w:rPr>
      </w:pPr>
    </w:p>
    <w:p w:rsidR="007759DA" w:rsidRDefault="007759DA" w:rsidP="007759DA">
      <w:pPr>
        <w:pStyle w:val="Akapitzlist"/>
        <w:spacing w:after="0"/>
        <w:ind w:left="0"/>
        <w:jc w:val="center"/>
        <w:rPr>
          <w:rFonts w:ascii="Cambria" w:hAnsi="Cambria" w:cs="Arial"/>
        </w:rPr>
      </w:pPr>
    </w:p>
    <w:p w:rsidR="007759DA" w:rsidRDefault="007759DA" w:rsidP="007759DA">
      <w:pPr>
        <w:pStyle w:val="Akapitzlist"/>
        <w:spacing w:after="0"/>
        <w:ind w:left="0"/>
        <w:jc w:val="center"/>
        <w:rPr>
          <w:rFonts w:ascii="Cambria" w:hAnsi="Cambria" w:cs="Arial"/>
        </w:rPr>
      </w:pPr>
    </w:p>
    <w:p w:rsidR="007759DA" w:rsidRDefault="007759DA" w:rsidP="007759DA">
      <w:pPr>
        <w:pStyle w:val="Akapitzlist"/>
        <w:spacing w:after="0"/>
        <w:ind w:left="0"/>
        <w:jc w:val="center"/>
        <w:rPr>
          <w:rFonts w:ascii="Cambria" w:hAnsi="Cambria" w:cs="Arial"/>
        </w:rPr>
      </w:pPr>
    </w:p>
    <w:p w:rsidR="007759DA" w:rsidRPr="00D6787A" w:rsidRDefault="007759DA" w:rsidP="007759DA">
      <w:pPr>
        <w:pStyle w:val="Akapitzlist"/>
        <w:spacing w:after="0"/>
        <w:ind w:left="0"/>
        <w:jc w:val="center"/>
        <w:rPr>
          <w:rFonts w:ascii="Cambria" w:hAnsi="Cambria" w:cs="Arial"/>
        </w:rPr>
      </w:pPr>
    </w:p>
    <w:sectPr w:rsidR="007759DA" w:rsidRPr="00D6787A">
      <w:headerReference w:type="default" r:id="rId10"/>
      <w:footerReference w:type="default" r:id="rId11"/>
      <w:pgSz w:w="11906" w:h="16838"/>
      <w:pgMar w:top="993" w:right="1417" w:bottom="851" w:left="1417" w:header="284" w:footer="374" w:gutter="0"/>
      <w:cols w:space="708"/>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0917" w:rsidRDefault="00980917">
      <w:pPr>
        <w:spacing w:line="240" w:lineRule="auto"/>
      </w:pPr>
      <w:r>
        <w:separator/>
      </w:r>
    </w:p>
  </w:endnote>
  <w:endnote w:type="continuationSeparator" w:id="0">
    <w:p w:rsidR="00980917" w:rsidRDefault="009809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Omega">
    <w:charset w:val="EE"/>
    <w:family w:val="roman"/>
    <w:pitch w:val="variable"/>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10022FF" w:usb1="C000E47F" w:usb2="00000029" w:usb3="00000000" w:csb0="000001D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horndale">
    <w:altName w:val="Times New Roman"/>
    <w:charset w:val="EE"/>
    <w:family w:val="roman"/>
    <w:pitch w:val="variable"/>
  </w:font>
  <w:font w:name="ISOCPEUR">
    <w:panose1 w:val="020B0604020202020204"/>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ヒラギノ角ゴ Pro W3">
    <w:charset w:val="EE"/>
    <w:family w:val="auto"/>
    <w:pitch w:val="variable"/>
  </w:font>
  <w:font w:name="TimesNewRomanPS">
    <w:charset w:val="EE"/>
    <w:family w:val="roman"/>
    <w:pitch w:val="variable"/>
  </w:font>
  <w:font w:name="TimesNewRoman">
    <w:panose1 w:val="00000000000000000000"/>
    <w:charset w:val="EE"/>
    <w:family w:val="auto"/>
    <w:notTrueType/>
    <w:pitch w:val="default"/>
    <w:sig w:usb0="00000005" w:usb1="00000000" w:usb2="00000000" w:usb3="00000000" w:csb0="00000002" w:csb1="00000000"/>
  </w:font>
  <w:font w:name="TimesNewRoman,Italic">
    <w:panose1 w:val="00000000000000000000"/>
    <w:charset w:val="EE"/>
    <w:family w:val="auto"/>
    <w:notTrueType/>
    <w:pitch w:val="default"/>
    <w:sig w:usb0="00000005" w:usb1="00000000" w:usb2="00000000" w:usb3="00000000" w:csb0="00000002" w:csb1="00000000"/>
  </w:font>
  <w:font w:name="TimesNewRoman,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20D" w:rsidRDefault="0050720D" w:rsidP="00D6787A">
    <w:pPr>
      <w:pStyle w:val="Stopka"/>
      <w:pBdr>
        <w:top w:val="single" w:sz="4" w:space="18" w:color="C0C0C0"/>
      </w:pBdr>
      <w:jc w:val="right"/>
    </w:pPr>
    <w:r>
      <w:fldChar w:fldCharType="begin"/>
    </w:r>
    <w:r>
      <w:instrText xml:space="preserve"> PAGE </w:instrText>
    </w:r>
    <w:r>
      <w:fldChar w:fldCharType="separate"/>
    </w:r>
    <w:r w:rsidR="00E40698">
      <w:rPr>
        <w:noProof/>
      </w:rPr>
      <w:t>4</w:t>
    </w:r>
    <w:r>
      <w:fldChar w:fldCharType="end"/>
    </w:r>
    <w:r>
      <w:t xml:space="preserve"> | </w:t>
    </w:r>
    <w:r>
      <w:rPr>
        <w:color w:val="808080"/>
        <w:spacing w:val="60"/>
      </w:rPr>
      <w:t>Strona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0917" w:rsidRDefault="00980917">
      <w:pPr>
        <w:spacing w:line="240" w:lineRule="auto"/>
      </w:pPr>
      <w:r>
        <w:separator/>
      </w:r>
    </w:p>
  </w:footnote>
  <w:footnote w:type="continuationSeparator" w:id="0">
    <w:p w:rsidR="00980917" w:rsidRDefault="0098091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20D" w:rsidRDefault="0050720D">
    <w:pPr>
      <w:pStyle w:val="Stopk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B20C5E6"/>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3">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5"/>
    <w:multiLevelType w:val="multilevel"/>
    <w:tmpl w:val="00000005"/>
    <w:name w:val="WW8Num5"/>
    <w:lvl w:ilvl="0">
      <w:start w:val="1"/>
      <w:numFmt w:val="upperLetter"/>
      <w:lvlText w:val="%1."/>
      <w:lvlJc w:val="left"/>
      <w:pPr>
        <w:tabs>
          <w:tab w:val="num" w:pos="0"/>
        </w:tabs>
        <w:ind w:left="1069" w:hanging="360"/>
      </w:pPr>
      <w:rPr>
        <w:rFonts w:ascii="Symbol" w:hAnsi="Symbol" w:cs="Symbol"/>
      </w:rPr>
    </w:lvl>
    <w:lvl w:ilvl="1">
      <w:start w:val="1"/>
      <w:numFmt w:val="lowerLetter"/>
      <w:lvlText w:val="%2."/>
      <w:lvlJc w:val="left"/>
      <w:pPr>
        <w:tabs>
          <w:tab w:val="num" w:pos="0"/>
        </w:tabs>
        <w:ind w:left="1789" w:hanging="360"/>
      </w:pPr>
    </w:lvl>
    <w:lvl w:ilvl="2">
      <w:start w:val="1"/>
      <w:numFmt w:val="lowerRoman"/>
      <w:lvlText w:val="%2.%3."/>
      <w:lvlJc w:val="right"/>
      <w:pPr>
        <w:tabs>
          <w:tab w:val="num" w:pos="0"/>
        </w:tabs>
        <w:ind w:left="2509" w:hanging="18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righ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right"/>
      <w:pPr>
        <w:tabs>
          <w:tab w:val="num" w:pos="0"/>
        </w:tabs>
        <w:ind w:left="6829" w:hanging="180"/>
      </w:pPr>
    </w:lvl>
  </w:abstractNum>
  <w:abstractNum w:abstractNumId="7">
    <w:nsid w:val="00000006"/>
    <w:multiLevelType w:val="multilevel"/>
    <w:tmpl w:val="00000006"/>
    <w:name w:val="WW8Num6"/>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080" w:hanging="360"/>
      </w:pPr>
      <w:rPr>
        <w:rFonts w:ascii="Courier New" w:hAnsi="Courier New" w:cs="Times New Roman"/>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Times New Roman"/>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Times New Roman"/>
      </w:rPr>
    </w:lvl>
    <w:lvl w:ilvl="8">
      <w:start w:val="1"/>
      <w:numFmt w:val="bullet"/>
      <w:lvlText w:val=""/>
      <w:lvlJc w:val="left"/>
      <w:pPr>
        <w:tabs>
          <w:tab w:val="num" w:pos="0"/>
        </w:tabs>
        <w:ind w:left="6120" w:hanging="360"/>
      </w:pPr>
      <w:rPr>
        <w:rFonts w:ascii="Wingdings" w:hAnsi="Wingdings"/>
      </w:rPr>
    </w:lvl>
  </w:abstractNum>
  <w:abstractNum w:abstractNumId="8">
    <w:nsid w:val="00000007"/>
    <w:multiLevelType w:val="multilevel"/>
    <w:tmpl w:val="00000007"/>
    <w:name w:val="WW8Num7"/>
    <w:lvl w:ilvl="0">
      <w:start w:val="1"/>
      <w:numFmt w:val="bullet"/>
      <w:lvlText w:val=""/>
      <w:lvlJc w:val="left"/>
      <w:pPr>
        <w:tabs>
          <w:tab w:val="num" w:pos="708"/>
        </w:tabs>
        <w:ind w:left="360" w:hanging="360"/>
      </w:pPr>
      <w:rPr>
        <w:rFonts w:ascii="Symbol" w:hAnsi="Symbol" w:cs="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9">
    <w:nsid w:val="00000008"/>
    <w:multiLevelType w:val="multilevel"/>
    <w:tmpl w:val="00000008"/>
    <w:name w:val="WW8Num8"/>
    <w:lvl w:ilvl="0">
      <w:start w:val="1"/>
      <w:numFmt w:val="lowerLetter"/>
      <w:lvlText w:val="%1)"/>
      <w:lvlJc w:val="left"/>
      <w:pPr>
        <w:tabs>
          <w:tab w:val="num" w:pos="0"/>
        </w:tabs>
        <w:ind w:left="786" w:hanging="360"/>
      </w:pPr>
      <w:rPr>
        <w:rFonts w:ascii="Symbol" w:eastAsia="Calibri" w:hAnsi="Symbol" w:cs="Symbol"/>
      </w:rPr>
    </w:lvl>
    <w:lvl w:ilvl="1">
      <w:start w:val="1"/>
      <w:numFmt w:val="lowerLetter"/>
      <w:lvlText w:val="%2."/>
      <w:lvlJc w:val="left"/>
      <w:pPr>
        <w:tabs>
          <w:tab w:val="num" w:pos="0"/>
        </w:tabs>
        <w:ind w:left="1506" w:hanging="360"/>
      </w:pPr>
      <w:rPr>
        <w:rFonts w:ascii="Courier New" w:hAnsi="Courier New" w:cs="Courier New"/>
      </w:rPr>
    </w:lvl>
    <w:lvl w:ilvl="2">
      <w:start w:val="1"/>
      <w:numFmt w:val="lowerRoman"/>
      <w:lvlText w:val="%2.%3."/>
      <w:lvlJc w:val="right"/>
      <w:pPr>
        <w:tabs>
          <w:tab w:val="num" w:pos="0"/>
        </w:tabs>
        <w:ind w:left="2226" w:hanging="180"/>
      </w:pPr>
      <w:rPr>
        <w:rFonts w:ascii="Wingdings" w:hAnsi="Wingdings" w:cs="Wingdings"/>
      </w:r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10">
    <w:nsid w:val="00000009"/>
    <w:multiLevelType w:val="multilevel"/>
    <w:tmpl w:val="00000009"/>
    <w:name w:val="WW8Num9"/>
    <w:lvl w:ilvl="0">
      <w:start w:val="1"/>
      <w:numFmt w:val="bullet"/>
      <w:lvlText w:val=""/>
      <w:lvlJc w:val="left"/>
      <w:pPr>
        <w:tabs>
          <w:tab w:val="num" w:pos="0"/>
        </w:tabs>
        <w:ind w:left="1162" w:hanging="360"/>
      </w:pPr>
      <w:rPr>
        <w:rFonts w:ascii="Symbol" w:hAnsi="Symbol" w:cs="Arial"/>
        <w:sz w:val="24"/>
      </w:rPr>
    </w:lvl>
    <w:lvl w:ilvl="1">
      <w:start w:val="1"/>
      <w:numFmt w:val="bullet"/>
      <w:lvlText w:val="o"/>
      <w:lvlJc w:val="left"/>
      <w:pPr>
        <w:tabs>
          <w:tab w:val="num" w:pos="0"/>
        </w:tabs>
        <w:ind w:left="1882" w:hanging="360"/>
      </w:pPr>
      <w:rPr>
        <w:rFonts w:ascii="Courier New" w:hAnsi="Courier New"/>
      </w:rPr>
    </w:lvl>
    <w:lvl w:ilvl="2">
      <w:start w:val="1"/>
      <w:numFmt w:val="bullet"/>
      <w:lvlText w:val=""/>
      <w:lvlJc w:val="left"/>
      <w:pPr>
        <w:tabs>
          <w:tab w:val="num" w:pos="0"/>
        </w:tabs>
        <w:ind w:left="2602" w:hanging="360"/>
      </w:pPr>
      <w:rPr>
        <w:rFonts w:ascii="Wingdings" w:hAnsi="Wingdings"/>
      </w:rPr>
    </w:lvl>
    <w:lvl w:ilvl="3">
      <w:start w:val="1"/>
      <w:numFmt w:val="bullet"/>
      <w:lvlText w:val=""/>
      <w:lvlJc w:val="left"/>
      <w:pPr>
        <w:tabs>
          <w:tab w:val="num" w:pos="0"/>
        </w:tabs>
        <w:ind w:left="3322" w:hanging="360"/>
      </w:pPr>
      <w:rPr>
        <w:rFonts w:ascii="Symbol" w:hAnsi="Symbol" w:cs="Arial"/>
        <w:sz w:val="24"/>
      </w:rPr>
    </w:lvl>
    <w:lvl w:ilvl="4">
      <w:start w:val="1"/>
      <w:numFmt w:val="bullet"/>
      <w:lvlText w:val="o"/>
      <w:lvlJc w:val="left"/>
      <w:pPr>
        <w:tabs>
          <w:tab w:val="num" w:pos="0"/>
        </w:tabs>
        <w:ind w:left="4042" w:hanging="360"/>
      </w:pPr>
      <w:rPr>
        <w:rFonts w:ascii="Courier New" w:hAnsi="Courier New"/>
      </w:rPr>
    </w:lvl>
    <w:lvl w:ilvl="5">
      <w:start w:val="1"/>
      <w:numFmt w:val="bullet"/>
      <w:lvlText w:val=""/>
      <w:lvlJc w:val="left"/>
      <w:pPr>
        <w:tabs>
          <w:tab w:val="num" w:pos="0"/>
        </w:tabs>
        <w:ind w:left="4762" w:hanging="360"/>
      </w:pPr>
      <w:rPr>
        <w:rFonts w:ascii="Wingdings" w:hAnsi="Wingdings"/>
      </w:rPr>
    </w:lvl>
    <w:lvl w:ilvl="6">
      <w:start w:val="1"/>
      <w:numFmt w:val="bullet"/>
      <w:lvlText w:val=""/>
      <w:lvlJc w:val="left"/>
      <w:pPr>
        <w:tabs>
          <w:tab w:val="num" w:pos="0"/>
        </w:tabs>
        <w:ind w:left="5482" w:hanging="360"/>
      </w:pPr>
      <w:rPr>
        <w:rFonts w:ascii="Symbol" w:hAnsi="Symbol" w:cs="Arial"/>
        <w:sz w:val="24"/>
      </w:rPr>
    </w:lvl>
    <w:lvl w:ilvl="7">
      <w:start w:val="1"/>
      <w:numFmt w:val="bullet"/>
      <w:lvlText w:val="o"/>
      <w:lvlJc w:val="left"/>
      <w:pPr>
        <w:tabs>
          <w:tab w:val="num" w:pos="0"/>
        </w:tabs>
        <w:ind w:left="6202" w:hanging="360"/>
      </w:pPr>
      <w:rPr>
        <w:rFonts w:ascii="Courier New" w:hAnsi="Courier New"/>
      </w:rPr>
    </w:lvl>
    <w:lvl w:ilvl="8">
      <w:start w:val="1"/>
      <w:numFmt w:val="bullet"/>
      <w:lvlText w:val=""/>
      <w:lvlJc w:val="left"/>
      <w:pPr>
        <w:tabs>
          <w:tab w:val="num" w:pos="0"/>
        </w:tabs>
        <w:ind w:left="6922" w:hanging="360"/>
      </w:pPr>
      <w:rPr>
        <w:rFonts w:ascii="Wingdings" w:hAnsi="Wingdings"/>
      </w:rPr>
    </w:lvl>
  </w:abstractNum>
  <w:abstractNum w:abstractNumId="11">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color w:val="000000"/>
        <w:sz w:val="24"/>
        <w:szCs w:val="24"/>
        <w:shd w:val="clear" w:color="auto" w:fill="auto"/>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color w:val="000000"/>
        <w:sz w:val="24"/>
        <w:szCs w:val="24"/>
        <w:shd w:val="clear" w:color="auto" w:fill="auto"/>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color w:val="000000"/>
        <w:sz w:val="24"/>
        <w:szCs w:val="24"/>
        <w:shd w:val="clear" w:color="auto" w:fill="auto"/>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2">
    <w:nsid w:val="0000000B"/>
    <w:multiLevelType w:val="multilevel"/>
    <w:tmpl w:val="0000000B"/>
    <w:name w:val="WW8Num11"/>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13">
    <w:nsid w:val="0000000C"/>
    <w:multiLevelType w:val="multilevel"/>
    <w:tmpl w:val="0000000C"/>
    <w:name w:val="WW8Num1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4">
    <w:nsid w:val="0000000D"/>
    <w:multiLevelType w:val="multilevel"/>
    <w:tmpl w:val="0000000D"/>
    <w:name w:val="WW8Num1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5">
    <w:nsid w:val="0000000E"/>
    <w:multiLevelType w:val="multilevel"/>
    <w:tmpl w:val="0000000E"/>
    <w:name w:val="WW8Num14"/>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6">
    <w:nsid w:val="0000000F"/>
    <w:multiLevelType w:val="multilevel"/>
    <w:tmpl w:val="0000000F"/>
    <w:name w:val="WW8Num15"/>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Times New Roman"/>
        <w:b/>
        <w:bCs/>
        <w:color w:val="000000"/>
        <w:sz w:val="24"/>
        <w:szCs w:val="24"/>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Times New Roman"/>
        <w:b/>
        <w:bCs/>
        <w:color w:val="000000"/>
        <w:sz w:val="24"/>
        <w:szCs w:val="24"/>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Times New Roman"/>
        <w:b/>
        <w:bCs/>
        <w:color w:val="000000"/>
        <w:sz w:val="24"/>
        <w:szCs w:val="24"/>
      </w:rPr>
    </w:lvl>
    <w:lvl w:ilvl="8">
      <w:start w:val="1"/>
      <w:numFmt w:val="bullet"/>
      <w:lvlText w:val=""/>
      <w:lvlJc w:val="left"/>
      <w:pPr>
        <w:tabs>
          <w:tab w:val="num" w:pos="0"/>
        </w:tabs>
        <w:ind w:left="6480" w:hanging="360"/>
      </w:pPr>
      <w:rPr>
        <w:rFonts w:ascii="Wingdings" w:hAnsi="Wingdings" w:cs="Wingdings"/>
      </w:rPr>
    </w:lvl>
  </w:abstractNum>
  <w:abstractNum w:abstractNumId="17">
    <w:nsid w:val="00000010"/>
    <w:multiLevelType w:val="multilevel"/>
    <w:tmpl w:val="00000010"/>
    <w:name w:val="WW8Num16"/>
    <w:lvl w:ilvl="0">
      <w:start w:val="1"/>
      <w:numFmt w:val="bullet"/>
      <w:lvlText w:val=""/>
      <w:lvlJc w:val="left"/>
      <w:pPr>
        <w:tabs>
          <w:tab w:val="num" w:pos="707"/>
        </w:tabs>
        <w:ind w:left="707" w:hanging="283"/>
      </w:pPr>
      <w:rPr>
        <w:rFonts w:ascii="Symbol" w:hAnsi="Symbol" w:cs="OpenSymbol"/>
        <w:sz w:val="24"/>
        <w:szCs w:val="24"/>
        <w:shd w:val="clear" w:color="auto" w:fill="FFFFFF"/>
      </w:rPr>
    </w:lvl>
    <w:lvl w:ilvl="1">
      <w:start w:val="1"/>
      <w:numFmt w:val="bullet"/>
      <w:lvlText w:val=""/>
      <w:lvlJc w:val="left"/>
      <w:pPr>
        <w:tabs>
          <w:tab w:val="num" w:pos="1414"/>
        </w:tabs>
        <w:ind w:left="1414" w:hanging="283"/>
      </w:pPr>
      <w:rPr>
        <w:rFonts w:ascii="Symbol" w:hAnsi="Symbol" w:cs="OpenSymbol"/>
        <w:sz w:val="24"/>
        <w:szCs w:val="24"/>
        <w:shd w:val="clear" w:color="auto" w:fill="FFFFFF"/>
      </w:rPr>
    </w:lvl>
    <w:lvl w:ilvl="2">
      <w:start w:val="1"/>
      <w:numFmt w:val="bullet"/>
      <w:lvlText w:val=""/>
      <w:lvlJc w:val="left"/>
      <w:pPr>
        <w:tabs>
          <w:tab w:val="num" w:pos="2121"/>
        </w:tabs>
        <w:ind w:left="2121" w:hanging="283"/>
      </w:pPr>
      <w:rPr>
        <w:rFonts w:ascii="Symbol" w:hAnsi="Symbol" w:cs="OpenSymbol"/>
        <w:sz w:val="24"/>
        <w:szCs w:val="24"/>
        <w:shd w:val="clear" w:color="auto" w:fill="FFFFFF"/>
      </w:rPr>
    </w:lvl>
    <w:lvl w:ilvl="3">
      <w:start w:val="1"/>
      <w:numFmt w:val="bullet"/>
      <w:lvlText w:val=""/>
      <w:lvlJc w:val="left"/>
      <w:pPr>
        <w:tabs>
          <w:tab w:val="num" w:pos="2828"/>
        </w:tabs>
        <w:ind w:left="2828" w:hanging="283"/>
      </w:pPr>
      <w:rPr>
        <w:rFonts w:ascii="Symbol" w:hAnsi="Symbol" w:cs="OpenSymbol"/>
        <w:sz w:val="24"/>
        <w:szCs w:val="24"/>
        <w:shd w:val="clear" w:color="auto" w:fill="FFFFFF"/>
      </w:rPr>
    </w:lvl>
    <w:lvl w:ilvl="4">
      <w:start w:val="1"/>
      <w:numFmt w:val="bullet"/>
      <w:lvlText w:val=""/>
      <w:lvlJc w:val="left"/>
      <w:pPr>
        <w:tabs>
          <w:tab w:val="num" w:pos="3535"/>
        </w:tabs>
        <w:ind w:left="3535" w:hanging="283"/>
      </w:pPr>
      <w:rPr>
        <w:rFonts w:ascii="Symbol" w:hAnsi="Symbol" w:cs="OpenSymbol"/>
        <w:sz w:val="24"/>
        <w:szCs w:val="24"/>
        <w:shd w:val="clear" w:color="auto" w:fill="FFFFFF"/>
      </w:rPr>
    </w:lvl>
    <w:lvl w:ilvl="5">
      <w:start w:val="1"/>
      <w:numFmt w:val="bullet"/>
      <w:lvlText w:val=""/>
      <w:lvlJc w:val="left"/>
      <w:pPr>
        <w:tabs>
          <w:tab w:val="num" w:pos="4242"/>
        </w:tabs>
        <w:ind w:left="4242" w:hanging="283"/>
      </w:pPr>
      <w:rPr>
        <w:rFonts w:ascii="Symbol" w:hAnsi="Symbol" w:cs="OpenSymbol"/>
        <w:sz w:val="24"/>
        <w:szCs w:val="24"/>
        <w:shd w:val="clear" w:color="auto" w:fill="FFFFFF"/>
      </w:rPr>
    </w:lvl>
    <w:lvl w:ilvl="6">
      <w:start w:val="1"/>
      <w:numFmt w:val="bullet"/>
      <w:lvlText w:val=""/>
      <w:lvlJc w:val="left"/>
      <w:pPr>
        <w:tabs>
          <w:tab w:val="num" w:pos="4949"/>
        </w:tabs>
        <w:ind w:left="4949" w:hanging="283"/>
      </w:pPr>
      <w:rPr>
        <w:rFonts w:ascii="Symbol" w:hAnsi="Symbol" w:cs="OpenSymbol"/>
        <w:sz w:val="24"/>
        <w:szCs w:val="24"/>
        <w:shd w:val="clear" w:color="auto" w:fill="FFFFFF"/>
      </w:rPr>
    </w:lvl>
    <w:lvl w:ilvl="7">
      <w:start w:val="1"/>
      <w:numFmt w:val="bullet"/>
      <w:lvlText w:val=""/>
      <w:lvlJc w:val="left"/>
      <w:pPr>
        <w:tabs>
          <w:tab w:val="num" w:pos="5656"/>
        </w:tabs>
        <w:ind w:left="5656" w:hanging="283"/>
      </w:pPr>
      <w:rPr>
        <w:rFonts w:ascii="Symbol" w:hAnsi="Symbol" w:cs="OpenSymbol"/>
        <w:sz w:val="24"/>
        <w:szCs w:val="24"/>
        <w:shd w:val="clear" w:color="auto" w:fill="FFFFFF"/>
      </w:rPr>
    </w:lvl>
    <w:lvl w:ilvl="8">
      <w:start w:val="1"/>
      <w:numFmt w:val="bullet"/>
      <w:lvlText w:val=""/>
      <w:lvlJc w:val="left"/>
      <w:pPr>
        <w:tabs>
          <w:tab w:val="num" w:pos="6363"/>
        </w:tabs>
        <w:ind w:left="6363" w:hanging="283"/>
      </w:pPr>
      <w:rPr>
        <w:rFonts w:ascii="Symbol" w:hAnsi="Symbol" w:cs="OpenSymbol"/>
        <w:sz w:val="24"/>
        <w:szCs w:val="24"/>
        <w:shd w:val="clear" w:color="auto" w:fill="FFFFFF"/>
      </w:rPr>
    </w:lvl>
  </w:abstractNum>
  <w:abstractNum w:abstractNumId="18">
    <w:nsid w:val="00000011"/>
    <w:multiLevelType w:val="multilevel"/>
    <w:tmpl w:val="00000011"/>
    <w:name w:val="WW8Num17"/>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19">
    <w:nsid w:val="00000012"/>
    <w:multiLevelType w:val="multilevel"/>
    <w:tmpl w:val="00000012"/>
    <w:name w:val="WW8Num18"/>
    <w:lvl w:ilvl="0">
      <w:start w:val="1"/>
      <w:numFmt w:val="bullet"/>
      <w:lvlText w:val=""/>
      <w:lvlJc w:val="left"/>
      <w:pPr>
        <w:tabs>
          <w:tab w:val="num" w:pos="707"/>
        </w:tabs>
        <w:ind w:left="707" w:hanging="283"/>
      </w:pPr>
      <w:rPr>
        <w:rFonts w:ascii="Symbol" w:hAnsi="Symbol" w:cs="OpenSymbol"/>
        <w:sz w:val="24"/>
        <w:szCs w:val="24"/>
        <w:shd w:val="clear" w:color="auto" w:fill="FFFFFF"/>
      </w:rPr>
    </w:lvl>
    <w:lvl w:ilvl="1">
      <w:start w:val="1"/>
      <w:numFmt w:val="bullet"/>
      <w:lvlText w:val=""/>
      <w:lvlJc w:val="left"/>
      <w:pPr>
        <w:tabs>
          <w:tab w:val="num" w:pos="1414"/>
        </w:tabs>
        <w:ind w:left="1414" w:hanging="283"/>
      </w:pPr>
      <w:rPr>
        <w:rFonts w:ascii="Symbol" w:hAnsi="Symbol" w:cs="OpenSymbol"/>
        <w:sz w:val="24"/>
        <w:szCs w:val="24"/>
        <w:shd w:val="clear" w:color="auto" w:fill="FFFFFF"/>
      </w:rPr>
    </w:lvl>
    <w:lvl w:ilvl="2">
      <w:start w:val="1"/>
      <w:numFmt w:val="bullet"/>
      <w:lvlText w:val=""/>
      <w:lvlJc w:val="left"/>
      <w:pPr>
        <w:tabs>
          <w:tab w:val="num" w:pos="2121"/>
        </w:tabs>
        <w:ind w:left="2121" w:hanging="283"/>
      </w:pPr>
      <w:rPr>
        <w:rFonts w:ascii="Symbol" w:hAnsi="Symbol" w:cs="OpenSymbol"/>
        <w:sz w:val="24"/>
        <w:szCs w:val="24"/>
        <w:shd w:val="clear" w:color="auto" w:fill="FFFFFF"/>
      </w:rPr>
    </w:lvl>
    <w:lvl w:ilvl="3">
      <w:start w:val="1"/>
      <w:numFmt w:val="bullet"/>
      <w:lvlText w:val=""/>
      <w:lvlJc w:val="left"/>
      <w:pPr>
        <w:tabs>
          <w:tab w:val="num" w:pos="2828"/>
        </w:tabs>
        <w:ind w:left="2828" w:hanging="283"/>
      </w:pPr>
      <w:rPr>
        <w:rFonts w:ascii="Symbol" w:hAnsi="Symbol" w:cs="OpenSymbol"/>
        <w:sz w:val="24"/>
        <w:szCs w:val="24"/>
        <w:shd w:val="clear" w:color="auto" w:fill="FFFFFF"/>
      </w:rPr>
    </w:lvl>
    <w:lvl w:ilvl="4">
      <w:start w:val="1"/>
      <w:numFmt w:val="bullet"/>
      <w:lvlText w:val=""/>
      <w:lvlJc w:val="left"/>
      <w:pPr>
        <w:tabs>
          <w:tab w:val="num" w:pos="3535"/>
        </w:tabs>
        <w:ind w:left="3535" w:hanging="283"/>
      </w:pPr>
      <w:rPr>
        <w:rFonts w:ascii="Symbol" w:hAnsi="Symbol" w:cs="OpenSymbol"/>
        <w:sz w:val="24"/>
        <w:szCs w:val="24"/>
        <w:shd w:val="clear" w:color="auto" w:fill="FFFFFF"/>
      </w:rPr>
    </w:lvl>
    <w:lvl w:ilvl="5">
      <w:start w:val="1"/>
      <w:numFmt w:val="bullet"/>
      <w:lvlText w:val=""/>
      <w:lvlJc w:val="left"/>
      <w:pPr>
        <w:tabs>
          <w:tab w:val="num" w:pos="4242"/>
        </w:tabs>
        <w:ind w:left="4242" w:hanging="283"/>
      </w:pPr>
      <w:rPr>
        <w:rFonts w:ascii="Symbol" w:hAnsi="Symbol" w:cs="OpenSymbol"/>
        <w:sz w:val="24"/>
        <w:szCs w:val="24"/>
        <w:shd w:val="clear" w:color="auto" w:fill="FFFFFF"/>
      </w:rPr>
    </w:lvl>
    <w:lvl w:ilvl="6">
      <w:start w:val="1"/>
      <w:numFmt w:val="bullet"/>
      <w:lvlText w:val=""/>
      <w:lvlJc w:val="left"/>
      <w:pPr>
        <w:tabs>
          <w:tab w:val="num" w:pos="4949"/>
        </w:tabs>
        <w:ind w:left="4949" w:hanging="283"/>
      </w:pPr>
      <w:rPr>
        <w:rFonts w:ascii="Symbol" w:hAnsi="Symbol" w:cs="OpenSymbol"/>
        <w:sz w:val="24"/>
        <w:szCs w:val="24"/>
        <w:shd w:val="clear" w:color="auto" w:fill="FFFFFF"/>
      </w:rPr>
    </w:lvl>
    <w:lvl w:ilvl="7">
      <w:start w:val="1"/>
      <w:numFmt w:val="bullet"/>
      <w:lvlText w:val=""/>
      <w:lvlJc w:val="left"/>
      <w:pPr>
        <w:tabs>
          <w:tab w:val="num" w:pos="5656"/>
        </w:tabs>
        <w:ind w:left="5656" w:hanging="283"/>
      </w:pPr>
      <w:rPr>
        <w:rFonts w:ascii="Symbol" w:hAnsi="Symbol" w:cs="OpenSymbol"/>
        <w:sz w:val="24"/>
        <w:szCs w:val="24"/>
        <w:shd w:val="clear" w:color="auto" w:fill="FFFFFF"/>
      </w:rPr>
    </w:lvl>
    <w:lvl w:ilvl="8">
      <w:start w:val="1"/>
      <w:numFmt w:val="bullet"/>
      <w:lvlText w:val=""/>
      <w:lvlJc w:val="left"/>
      <w:pPr>
        <w:tabs>
          <w:tab w:val="num" w:pos="6363"/>
        </w:tabs>
        <w:ind w:left="6363" w:hanging="283"/>
      </w:pPr>
      <w:rPr>
        <w:rFonts w:ascii="Symbol" w:hAnsi="Symbol" w:cs="OpenSymbol"/>
        <w:sz w:val="24"/>
        <w:szCs w:val="24"/>
        <w:shd w:val="clear" w:color="auto" w:fill="FFFFFF"/>
      </w:rPr>
    </w:lvl>
  </w:abstractNum>
  <w:abstractNum w:abstractNumId="20">
    <w:nsid w:val="00000013"/>
    <w:multiLevelType w:val="multilevel"/>
    <w:tmpl w:val="00000013"/>
    <w:name w:val="WW8Num19"/>
    <w:lvl w:ilvl="0">
      <w:start w:val="1"/>
      <w:numFmt w:val="bullet"/>
      <w:lvlText w:val=""/>
      <w:lvlJc w:val="left"/>
      <w:pPr>
        <w:tabs>
          <w:tab w:val="num" w:pos="707"/>
        </w:tabs>
        <w:ind w:left="707" w:hanging="283"/>
      </w:pPr>
      <w:rPr>
        <w:rFonts w:ascii="Symbol" w:hAnsi="Symbol" w:cs="OpenSymbol"/>
        <w:sz w:val="24"/>
        <w:szCs w:val="24"/>
      </w:rPr>
    </w:lvl>
    <w:lvl w:ilvl="1">
      <w:start w:val="1"/>
      <w:numFmt w:val="bullet"/>
      <w:lvlText w:val=""/>
      <w:lvlJc w:val="left"/>
      <w:pPr>
        <w:tabs>
          <w:tab w:val="num" w:pos="1414"/>
        </w:tabs>
        <w:ind w:left="1414" w:hanging="283"/>
      </w:pPr>
      <w:rPr>
        <w:rFonts w:ascii="Symbol" w:hAnsi="Symbol" w:cs="OpenSymbol"/>
        <w:sz w:val="24"/>
        <w:szCs w:val="24"/>
      </w:rPr>
    </w:lvl>
    <w:lvl w:ilvl="2">
      <w:start w:val="1"/>
      <w:numFmt w:val="bullet"/>
      <w:lvlText w:val=""/>
      <w:lvlJc w:val="left"/>
      <w:pPr>
        <w:tabs>
          <w:tab w:val="num" w:pos="2121"/>
        </w:tabs>
        <w:ind w:left="2121" w:hanging="283"/>
      </w:pPr>
      <w:rPr>
        <w:rFonts w:ascii="Symbol" w:hAnsi="Symbol" w:cs="OpenSymbol"/>
        <w:sz w:val="24"/>
        <w:szCs w:val="24"/>
      </w:rPr>
    </w:lvl>
    <w:lvl w:ilvl="3">
      <w:start w:val="1"/>
      <w:numFmt w:val="bullet"/>
      <w:lvlText w:val=""/>
      <w:lvlJc w:val="left"/>
      <w:pPr>
        <w:tabs>
          <w:tab w:val="num" w:pos="2828"/>
        </w:tabs>
        <w:ind w:left="2828" w:hanging="283"/>
      </w:pPr>
      <w:rPr>
        <w:rFonts w:ascii="Symbol" w:hAnsi="Symbol" w:cs="OpenSymbol"/>
        <w:sz w:val="24"/>
        <w:szCs w:val="24"/>
      </w:rPr>
    </w:lvl>
    <w:lvl w:ilvl="4">
      <w:start w:val="1"/>
      <w:numFmt w:val="bullet"/>
      <w:lvlText w:val=""/>
      <w:lvlJc w:val="left"/>
      <w:pPr>
        <w:tabs>
          <w:tab w:val="num" w:pos="3535"/>
        </w:tabs>
        <w:ind w:left="3535" w:hanging="283"/>
      </w:pPr>
      <w:rPr>
        <w:rFonts w:ascii="Symbol" w:hAnsi="Symbol" w:cs="OpenSymbol"/>
        <w:sz w:val="24"/>
        <w:szCs w:val="24"/>
      </w:rPr>
    </w:lvl>
    <w:lvl w:ilvl="5">
      <w:start w:val="1"/>
      <w:numFmt w:val="bullet"/>
      <w:lvlText w:val=""/>
      <w:lvlJc w:val="left"/>
      <w:pPr>
        <w:tabs>
          <w:tab w:val="num" w:pos="4242"/>
        </w:tabs>
        <w:ind w:left="4242" w:hanging="283"/>
      </w:pPr>
      <w:rPr>
        <w:rFonts w:ascii="Symbol" w:hAnsi="Symbol" w:cs="OpenSymbol"/>
        <w:sz w:val="24"/>
        <w:szCs w:val="24"/>
      </w:rPr>
    </w:lvl>
    <w:lvl w:ilvl="6">
      <w:start w:val="1"/>
      <w:numFmt w:val="bullet"/>
      <w:lvlText w:val=""/>
      <w:lvlJc w:val="left"/>
      <w:pPr>
        <w:tabs>
          <w:tab w:val="num" w:pos="4949"/>
        </w:tabs>
        <w:ind w:left="4949" w:hanging="283"/>
      </w:pPr>
      <w:rPr>
        <w:rFonts w:ascii="Symbol" w:hAnsi="Symbol" w:cs="OpenSymbol"/>
        <w:sz w:val="24"/>
        <w:szCs w:val="24"/>
      </w:rPr>
    </w:lvl>
    <w:lvl w:ilvl="7">
      <w:start w:val="1"/>
      <w:numFmt w:val="bullet"/>
      <w:lvlText w:val=""/>
      <w:lvlJc w:val="left"/>
      <w:pPr>
        <w:tabs>
          <w:tab w:val="num" w:pos="5656"/>
        </w:tabs>
        <w:ind w:left="5656" w:hanging="283"/>
      </w:pPr>
      <w:rPr>
        <w:rFonts w:ascii="Symbol" w:hAnsi="Symbol" w:cs="OpenSymbol"/>
        <w:sz w:val="24"/>
        <w:szCs w:val="24"/>
      </w:rPr>
    </w:lvl>
    <w:lvl w:ilvl="8">
      <w:start w:val="1"/>
      <w:numFmt w:val="bullet"/>
      <w:lvlText w:val=""/>
      <w:lvlJc w:val="left"/>
      <w:pPr>
        <w:tabs>
          <w:tab w:val="num" w:pos="6363"/>
        </w:tabs>
        <w:ind w:left="6363" w:hanging="283"/>
      </w:pPr>
      <w:rPr>
        <w:rFonts w:ascii="Symbol" w:hAnsi="Symbol" w:cs="OpenSymbol"/>
        <w:sz w:val="24"/>
        <w:szCs w:val="24"/>
      </w:rPr>
    </w:lvl>
  </w:abstractNum>
  <w:abstractNum w:abstractNumId="21">
    <w:nsid w:val="00000014"/>
    <w:multiLevelType w:val="multilevel"/>
    <w:tmpl w:val="00000014"/>
    <w:name w:val="WW8Num20"/>
    <w:lvl w:ilvl="0">
      <w:start w:val="1"/>
      <w:numFmt w:val="bullet"/>
      <w:lvlText w:val=""/>
      <w:lvlJc w:val="left"/>
      <w:pPr>
        <w:tabs>
          <w:tab w:val="num" w:pos="720"/>
        </w:tabs>
        <w:ind w:left="720" w:hanging="360"/>
      </w:pPr>
      <w:rPr>
        <w:rFonts w:ascii="Symbol" w:hAnsi="Symbol" w:cs="Times New Roman"/>
        <w:sz w:val="24"/>
        <w:szCs w:val="24"/>
      </w:rPr>
    </w:lvl>
    <w:lvl w:ilvl="1">
      <w:start w:val="1"/>
      <w:numFmt w:val="bullet"/>
      <w:lvlText w:val=""/>
      <w:lvlJc w:val="left"/>
      <w:pPr>
        <w:tabs>
          <w:tab w:val="num" w:pos="1080"/>
        </w:tabs>
        <w:ind w:left="1080" w:hanging="360"/>
      </w:pPr>
      <w:rPr>
        <w:rFonts w:ascii="Symbol" w:hAnsi="Symbol" w:cs="Times New Roman"/>
        <w:sz w:val="24"/>
        <w:szCs w:val="24"/>
      </w:rPr>
    </w:lvl>
    <w:lvl w:ilvl="2">
      <w:start w:val="1"/>
      <w:numFmt w:val="bullet"/>
      <w:lvlText w:val=""/>
      <w:lvlJc w:val="left"/>
      <w:pPr>
        <w:tabs>
          <w:tab w:val="num" w:pos="1440"/>
        </w:tabs>
        <w:ind w:left="1440" w:hanging="360"/>
      </w:pPr>
      <w:rPr>
        <w:rFonts w:ascii="Symbol" w:hAnsi="Symbol" w:cs="Times New Roman"/>
        <w:sz w:val="24"/>
        <w:szCs w:val="24"/>
      </w:rPr>
    </w:lvl>
    <w:lvl w:ilvl="3">
      <w:start w:val="1"/>
      <w:numFmt w:val="bullet"/>
      <w:lvlText w:val=""/>
      <w:lvlJc w:val="left"/>
      <w:pPr>
        <w:tabs>
          <w:tab w:val="num" w:pos="1800"/>
        </w:tabs>
        <w:ind w:left="1800" w:hanging="360"/>
      </w:pPr>
      <w:rPr>
        <w:rFonts w:ascii="Symbol" w:hAnsi="Symbol" w:cs="Times New Roman"/>
        <w:sz w:val="24"/>
        <w:szCs w:val="24"/>
      </w:rPr>
    </w:lvl>
    <w:lvl w:ilvl="4">
      <w:start w:val="1"/>
      <w:numFmt w:val="bullet"/>
      <w:lvlText w:val=""/>
      <w:lvlJc w:val="left"/>
      <w:pPr>
        <w:tabs>
          <w:tab w:val="num" w:pos="2160"/>
        </w:tabs>
        <w:ind w:left="2160" w:hanging="360"/>
      </w:pPr>
      <w:rPr>
        <w:rFonts w:ascii="Symbol" w:hAnsi="Symbol" w:cs="Times New Roman"/>
        <w:sz w:val="24"/>
        <w:szCs w:val="24"/>
      </w:rPr>
    </w:lvl>
    <w:lvl w:ilvl="5">
      <w:start w:val="1"/>
      <w:numFmt w:val="bullet"/>
      <w:lvlText w:val=""/>
      <w:lvlJc w:val="left"/>
      <w:pPr>
        <w:tabs>
          <w:tab w:val="num" w:pos="2520"/>
        </w:tabs>
        <w:ind w:left="2520" w:hanging="360"/>
      </w:pPr>
      <w:rPr>
        <w:rFonts w:ascii="Symbol" w:hAnsi="Symbol" w:cs="Times New Roman"/>
        <w:sz w:val="24"/>
        <w:szCs w:val="24"/>
      </w:rPr>
    </w:lvl>
    <w:lvl w:ilvl="6">
      <w:start w:val="1"/>
      <w:numFmt w:val="bullet"/>
      <w:lvlText w:val=""/>
      <w:lvlJc w:val="left"/>
      <w:pPr>
        <w:tabs>
          <w:tab w:val="num" w:pos="2880"/>
        </w:tabs>
        <w:ind w:left="2880" w:hanging="360"/>
      </w:pPr>
      <w:rPr>
        <w:rFonts w:ascii="Symbol" w:hAnsi="Symbol" w:cs="Times New Roman"/>
        <w:sz w:val="24"/>
        <w:szCs w:val="24"/>
      </w:rPr>
    </w:lvl>
    <w:lvl w:ilvl="7">
      <w:start w:val="1"/>
      <w:numFmt w:val="bullet"/>
      <w:lvlText w:val=""/>
      <w:lvlJc w:val="left"/>
      <w:pPr>
        <w:tabs>
          <w:tab w:val="num" w:pos="3240"/>
        </w:tabs>
        <w:ind w:left="3240" w:hanging="360"/>
      </w:pPr>
      <w:rPr>
        <w:rFonts w:ascii="Symbol" w:hAnsi="Symbol" w:cs="Times New Roman"/>
        <w:sz w:val="24"/>
        <w:szCs w:val="24"/>
      </w:rPr>
    </w:lvl>
    <w:lvl w:ilvl="8">
      <w:start w:val="1"/>
      <w:numFmt w:val="bullet"/>
      <w:lvlText w:val=""/>
      <w:lvlJc w:val="left"/>
      <w:pPr>
        <w:tabs>
          <w:tab w:val="num" w:pos="3600"/>
        </w:tabs>
        <w:ind w:left="3600" w:hanging="360"/>
      </w:pPr>
      <w:rPr>
        <w:rFonts w:ascii="Symbol" w:hAnsi="Symbol" w:cs="Times New Roman"/>
        <w:sz w:val="24"/>
        <w:szCs w:val="24"/>
      </w:rPr>
    </w:lvl>
  </w:abstractNum>
  <w:abstractNum w:abstractNumId="22">
    <w:nsid w:val="00000016"/>
    <w:multiLevelType w:val="singleLevel"/>
    <w:tmpl w:val="00000016"/>
    <w:name w:val="WW8Num46"/>
    <w:lvl w:ilvl="0">
      <w:start w:val="1"/>
      <w:numFmt w:val="bullet"/>
      <w:lvlText w:val=""/>
      <w:lvlJc w:val="left"/>
      <w:pPr>
        <w:tabs>
          <w:tab w:val="num" w:pos="0"/>
        </w:tabs>
        <w:ind w:left="720" w:hanging="360"/>
      </w:pPr>
      <w:rPr>
        <w:rFonts w:ascii="Symbol" w:hAnsi="Symbol" w:cs="Symbol" w:hint="default"/>
      </w:rPr>
    </w:lvl>
  </w:abstractNum>
  <w:abstractNum w:abstractNumId="23">
    <w:nsid w:val="00000017"/>
    <w:multiLevelType w:val="multilevel"/>
    <w:tmpl w:val="00000017"/>
    <w:name w:val="WW8Num51"/>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160" w:hanging="1800"/>
      </w:pPr>
      <w:rPr>
        <w:rFonts w:hint="default"/>
      </w:rPr>
    </w:lvl>
  </w:abstractNum>
  <w:abstractNum w:abstractNumId="24">
    <w:nsid w:val="00000018"/>
    <w:multiLevelType w:val="multilevel"/>
    <w:tmpl w:val="00000018"/>
    <w:name w:val="WW8Num5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Courier New"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Courier New"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Courier New" w:hint="default"/>
      </w:rPr>
    </w:lvl>
  </w:abstractNum>
  <w:abstractNum w:abstractNumId="25">
    <w:nsid w:val="0000001F"/>
    <w:multiLevelType w:val="singleLevel"/>
    <w:tmpl w:val="0000001F"/>
    <w:name w:val="WW8Num61"/>
    <w:lvl w:ilvl="0">
      <w:start w:val="1"/>
      <w:numFmt w:val="bullet"/>
      <w:lvlText w:val=""/>
      <w:lvlJc w:val="left"/>
      <w:pPr>
        <w:tabs>
          <w:tab w:val="num" w:pos="0"/>
        </w:tabs>
        <w:ind w:left="720" w:hanging="360"/>
      </w:pPr>
      <w:rPr>
        <w:rFonts w:ascii="Symbol" w:hAnsi="Symbol" w:cs="Symbol" w:hint="default"/>
        <w:szCs w:val="22"/>
      </w:rPr>
    </w:lvl>
  </w:abstractNum>
  <w:abstractNum w:abstractNumId="26">
    <w:nsid w:val="00000021"/>
    <w:multiLevelType w:val="multilevel"/>
    <w:tmpl w:val="00000021"/>
    <w:name w:val="WW8Num64"/>
    <w:lvl w:ilvl="0">
      <w:start w:val="2"/>
      <w:numFmt w:val="decimal"/>
      <w:lvlText w:val="%1."/>
      <w:lvlJc w:val="left"/>
      <w:pPr>
        <w:tabs>
          <w:tab w:val="num" w:pos="0"/>
        </w:tabs>
        <w:ind w:left="585" w:hanging="585"/>
      </w:pPr>
      <w:rPr>
        <w:rFonts w:hint="default"/>
      </w:rPr>
    </w:lvl>
    <w:lvl w:ilvl="1">
      <w:start w:val="5"/>
      <w:numFmt w:val="decimal"/>
      <w:lvlText w:val="%1.%2."/>
      <w:lvlJc w:val="left"/>
      <w:pPr>
        <w:tabs>
          <w:tab w:val="num" w:pos="0"/>
        </w:tabs>
        <w:ind w:left="720" w:hanging="72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27">
    <w:nsid w:val="00000024"/>
    <w:multiLevelType w:val="singleLevel"/>
    <w:tmpl w:val="00000024"/>
    <w:name w:val="WW8Num73"/>
    <w:lvl w:ilvl="0">
      <w:start w:val="1"/>
      <w:numFmt w:val="bullet"/>
      <w:lvlText w:val=""/>
      <w:lvlJc w:val="left"/>
      <w:pPr>
        <w:tabs>
          <w:tab w:val="num" w:pos="0"/>
        </w:tabs>
        <w:ind w:left="720" w:hanging="360"/>
      </w:pPr>
      <w:rPr>
        <w:rFonts w:ascii="Symbol" w:hAnsi="Symbol" w:cs="Symbol" w:hint="default"/>
      </w:rPr>
    </w:lvl>
  </w:abstractNum>
  <w:abstractNum w:abstractNumId="28">
    <w:nsid w:val="00000025"/>
    <w:multiLevelType w:val="singleLevel"/>
    <w:tmpl w:val="00000025"/>
    <w:name w:val="WW8Num74"/>
    <w:lvl w:ilvl="0">
      <w:start w:val="1"/>
      <w:numFmt w:val="bullet"/>
      <w:lvlText w:val=""/>
      <w:lvlJc w:val="left"/>
      <w:pPr>
        <w:tabs>
          <w:tab w:val="num" w:pos="0"/>
        </w:tabs>
        <w:ind w:left="720" w:hanging="360"/>
      </w:pPr>
      <w:rPr>
        <w:rFonts w:ascii="Symbol" w:hAnsi="Symbol" w:cs="Symbol" w:hint="default"/>
        <w:szCs w:val="22"/>
      </w:rPr>
    </w:lvl>
  </w:abstractNum>
  <w:abstractNum w:abstractNumId="29">
    <w:nsid w:val="00000026"/>
    <w:multiLevelType w:val="singleLevel"/>
    <w:tmpl w:val="00000026"/>
    <w:name w:val="WW8Num75"/>
    <w:lvl w:ilvl="0">
      <w:start w:val="1"/>
      <w:numFmt w:val="bullet"/>
      <w:lvlText w:val=""/>
      <w:lvlJc w:val="left"/>
      <w:pPr>
        <w:tabs>
          <w:tab w:val="num" w:pos="0"/>
        </w:tabs>
        <w:ind w:left="720" w:hanging="360"/>
      </w:pPr>
      <w:rPr>
        <w:rFonts w:ascii="Wingdings" w:hAnsi="Wingdings" w:cs="Wingdings" w:hint="default"/>
      </w:rPr>
    </w:lvl>
  </w:abstractNum>
  <w:abstractNum w:abstractNumId="30">
    <w:nsid w:val="00000027"/>
    <w:multiLevelType w:val="multilevel"/>
    <w:tmpl w:val="00000027"/>
    <w:name w:val="WW8Num77"/>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160" w:hanging="1800"/>
      </w:pPr>
      <w:rPr>
        <w:rFonts w:hint="default"/>
      </w:rPr>
    </w:lvl>
  </w:abstractNum>
  <w:abstractNum w:abstractNumId="31">
    <w:nsid w:val="01EE39FF"/>
    <w:multiLevelType w:val="hybridMultilevel"/>
    <w:tmpl w:val="3CA0484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2">
    <w:nsid w:val="04B12DDE"/>
    <w:multiLevelType w:val="hybridMultilevel"/>
    <w:tmpl w:val="927876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073366D2"/>
    <w:multiLevelType w:val="hybridMultilevel"/>
    <w:tmpl w:val="CAE664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2206035A"/>
    <w:multiLevelType w:val="multilevel"/>
    <w:tmpl w:val="ACAE01D6"/>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26762EAB"/>
    <w:multiLevelType w:val="hybridMultilevel"/>
    <w:tmpl w:val="299474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26AF47CC"/>
    <w:multiLevelType w:val="hybridMultilevel"/>
    <w:tmpl w:val="27763088"/>
    <w:lvl w:ilvl="0" w:tplc="652CA3AA">
      <w:start w:val="3"/>
      <w:numFmt w:val="upperRoman"/>
      <w:lvlText w:val="%1."/>
      <w:lvlJc w:val="left"/>
      <w:pPr>
        <w:ind w:left="1146" w:hanging="7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nsid w:val="51F74059"/>
    <w:multiLevelType w:val="hybridMultilevel"/>
    <w:tmpl w:val="9A44B0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544F135E"/>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598626FB"/>
    <w:multiLevelType w:val="hybridMultilevel"/>
    <w:tmpl w:val="674664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68D630E9"/>
    <w:multiLevelType w:val="hybridMultilevel"/>
    <w:tmpl w:val="25EAF9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lvlOverride w:ilvl="0">
      <w:lvl w:ilvl="0">
        <w:start w:val="1"/>
        <w:numFmt w:val="bullet"/>
        <w:lvlText w:val="-"/>
        <w:legacy w:legacy="1" w:legacySpace="120" w:legacyIndent="360"/>
        <w:lvlJc w:val="left"/>
        <w:pPr>
          <w:ind w:left="360" w:hanging="360"/>
        </w:pPr>
      </w:lvl>
    </w:lvlOverride>
  </w:num>
  <w:num w:numId="4">
    <w:abstractNumId w:val="32"/>
  </w:num>
  <w:num w:numId="5">
    <w:abstractNumId w:val="33"/>
  </w:num>
  <w:num w:numId="6">
    <w:abstractNumId w:val="40"/>
  </w:num>
  <w:num w:numId="7">
    <w:abstractNumId w:val="35"/>
  </w:num>
  <w:num w:numId="8">
    <w:abstractNumId w:val="38"/>
  </w:num>
  <w:num w:numId="9">
    <w:abstractNumId w:val="36"/>
  </w:num>
  <w:num w:numId="10">
    <w:abstractNumId w:val="24"/>
  </w:num>
  <w:num w:numId="11">
    <w:abstractNumId w:val="21"/>
  </w:num>
  <w:num w:numId="12">
    <w:abstractNumId w:val="25"/>
  </w:num>
  <w:num w:numId="13">
    <w:abstractNumId w:val="27"/>
  </w:num>
  <w:num w:numId="14">
    <w:abstractNumId w:val="37"/>
  </w:num>
  <w:num w:numId="15">
    <w:abstractNumId w:val="31"/>
  </w:num>
  <w:num w:numId="16">
    <w:abstractNumId w:val="39"/>
  </w:num>
  <w:num w:numId="17">
    <w:abstractNumId w:val="34"/>
  </w:num>
  <w:num w:numId="18">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7D7"/>
    <w:rsid w:val="00011712"/>
    <w:rsid w:val="000E5812"/>
    <w:rsid w:val="00117EB5"/>
    <w:rsid w:val="001B3068"/>
    <w:rsid w:val="001D0FFB"/>
    <w:rsid w:val="001E3162"/>
    <w:rsid w:val="0021015B"/>
    <w:rsid w:val="00214A80"/>
    <w:rsid w:val="00223EA2"/>
    <w:rsid w:val="00243954"/>
    <w:rsid w:val="0029616A"/>
    <w:rsid w:val="002A3B76"/>
    <w:rsid w:val="002E26FC"/>
    <w:rsid w:val="002F4A31"/>
    <w:rsid w:val="003425A4"/>
    <w:rsid w:val="0035351F"/>
    <w:rsid w:val="003A05E3"/>
    <w:rsid w:val="003C009B"/>
    <w:rsid w:val="003C592C"/>
    <w:rsid w:val="00411F5D"/>
    <w:rsid w:val="0041505A"/>
    <w:rsid w:val="004335E4"/>
    <w:rsid w:val="004341A3"/>
    <w:rsid w:val="004727B2"/>
    <w:rsid w:val="004A2F48"/>
    <w:rsid w:val="004A5635"/>
    <w:rsid w:val="004D0FC5"/>
    <w:rsid w:val="004E5AEB"/>
    <w:rsid w:val="0050720D"/>
    <w:rsid w:val="00532438"/>
    <w:rsid w:val="00560171"/>
    <w:rsid w:val="00566129"/>
    <w:rsid w:val="00570702"/>
    <w:rsid w:val="0059639D"/>
    <w:rsid w:val="00597FD1"/>
    <w:rsid w:val="005D680B"/>
    <w:rsid w:val="006B13BC"/>
    <w:rsid w:val="006D34B1"/>
    <w:rsid w:val="007047D7"/>
    <w:rsid w:val="007117B7"/>
    <w:rsid w:val="007161FE"/>
    <w:rsid w:val="00716E13"/>
    <w:rsid w:val="0076315D"/>
    <w:rsid w:val="007759DA"/>
    <w:rsid w:val="0080599C"/>
    <w:rsid w:val="0089699E"/>
    <w:rsid w:val="008B1F73"/>
    <w:rsid w:val="008C32F3"/>
    <w:rsid w:val="00922E1A"/>
    <w:rsid w:val="00934592"/>
    <w:rsid w:val="00964FDA"/>
    <w:rsid w:val="00980917"/>
    <w:rsid w:val="009A4C2F"/>
    <w:rsid w:val="00A12E7F"/>
    <w:rsid w:val="00A205E7"/>
    <w:rsid w:val="00A43B4F"/>
    <w:rsid w:val="00A64DC1"/>
    <w:rsid w:val="00A72E58"/>
    <w:rsid w:val="00AB5B3A"/>
    <w:rsid w:val="00AB7936"/>
    <w:rsid w:val="00AC2741"/>
    <w:rsid w:val="00AE4008"/>
    <w:rsid w:val="00B243EB"/>
    <w:rsid w:val="00B509BC"/>
    <w:rsid w:val="00B56205"/>
    <w:rsid w:val="00B73A59"/>
    <w:rsid w:val="00BA7EF1"/>
    <w:rsid w:val="00BE057B"/>
    <w:rsid w:val="00C1407A"/>
    <w:rsid w:val="00C80BFA"/>
    <w:rsid w:val="00CE0B25"/>
    <w:rsid w:val="00D04AE7"/>
    <w:rsid w:val="00D1617D"/>
    <w:rsid w:val="00D530D3"/>
    <w:rsid w:val="00D6475F"/>
    <w:rsid w:val="00D6787A"/>
    <w:rsid w:val="00D72465"/>
    <w:rsid w:val="00DE584F"/>
    <w:rsid w:val="00E40698"/>
    <w:rsid w:val="00E57749"/>
    <w:rsid w:val="00EC2743"/>
    <w:rsid w:val="00F45C70"/>
    <w:rsid w:val="00F5728E"/>
    <w:rsid w:val="00F80ACA"/>
    <w:rsid w:val="00F9289A"/>
    <w:rsid w:val="00FF57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pPr>
      <w:suppressAutoHyphens/>
      <w:spacing w:line="360" w:lineRule="auto"/>
    </w:pPr>
    <w:rPr>
      <w:rFonts w:ascii="Verdana" w:hAnsi="Verdana" w:cs="Verdana"/>
      <w:kern w:val="1"/>
      <w:sz w:val="22"/>
      <w:szCs w:val="24"/>
      <w:lang w:eastAsia="ar-SA"/>
    </w:rPr>
  </w:style>
  <w:style w:type="paragraph" w:styleId="Nagwek1">
    <w:name w:val="heading 1"/>
    <w:basedOn w:val="Normalny"/>
    <w:next w:val="Tekstpodstawowy"/>
    <w:qFormat/>
    <w:pPr>
      <w:keepNext/>
      <w:numPr>
        <w:numId w:val="1"/>
      </w:numPr>
      <w:tabs>
        <w:tab w:val="left" w:pos="1514"/>
        <w:tab w:val="left" w:pos="9102"/>
      </w:tabs>
      <w:spacing w:before="100" w:after="100" w:line="100" w:lineRule="atLeast"/>
      <w:outlineLvl w:val="0"/>
    </w:pPr>
    <w:rPr>
      <w:rFonts w:ascii="Tahoma" w:hAnsi="Tahoma" w:cs="Tahoma"/>
      <w:b/>
      <w:color w:val="000000"/>
      <w:sz w:val="24"/>
      <w:szCs w:val="20"/>
    </w:rPr>
  </w:style>
  <w:style w:type="paragraph" w:styleId="Nagwek2">
    <w:name w:val="heading 2"/>
    <w:basedOn w:val="Nagwek"/>
    <w:next w:val="Tekstpodstawowy"/>
    <w:qFormat/>
    <w:pPr>
      <w:numPr>
        <w:ilvl w:val="1"/>
        <w:numId w:val="1"/>
      </w:numPr>
      <w:tabs>
        <w:tab w:val="clear" w:pos="4536"/>
        <w:tab w:val="clear" w:pos="9072"/>
        <w:tab w:val="left" w:pos="426"/>
      </w:tabs>
      <w:spacing w:line="100" w:lineRule="atLeast"/>
      <w:ind w:left="426" w:firstLine="0"/>
      <w:outlineLvl w:val="1"/>
    </w:pPr>
    <w:rPr>
      <w:rFonts w:ascii="Arial" w:hAnsi="Arial" w:cs="Arial"/>
      <w:b/>
      <w:color w:val="FF0000"/>
      <w:sz w:val="20"/>
      <w:szCs w:val="20"/>
    </w:rPr>
  </w:style>
  <w:style w:type="paragraph" w:styleId="Nagwek3">
    <w:name w:val="heading 3"/>
    <w:basedOn w:val="Normalny"/>
    <w:next w:val="Tekstpodstawowy"/>
    <w:qFormat/>
    <w:pPr>
      <w:keepNext/>
      <w:numPr>
        <w:ilvl w:val="2"/>
        <w:numId w:val="1"/>
      </w:numPr>
      <w:spacing w:before="100" w:after="100" w:line="100" w:lineRule="atLeast"/>
      <w:jc w:val="center"/>
      <w:outlineLvl w:val="2"/>
    </w:pPr>
    <w:rPr>
      <w:rFonts w:ascii="Arial" w:hAnsi="Arial" w:cs="Arial"/>
      <w:color w:val="000000"/>
      <w:sz w:val="24"/>
      <w:szCs w:val="20"/>
    </w:rPr>
  </w:style>
  <w:style w:type="paragraph" w:styleId="Nagwek4">
    <w:name w:val="heading 4"/>
    <w:basedOn w:val="Normalny"/>
    <w:next w:val="Tekstpodstawowy"/>
    <w:qFormat/>
    <w:pPr>
      <w:keepNext/>
      <w:numPr>
        <w:ilvl w:val="3"/>
        <w:numId w:val="1"/>
      </w:numPr>
      <w:spacing w:before="100" w:after="100" w:line="100" w:lineRule="atLeast"/>
      <w:jc w:val="both"/>
      <w:outlineLvl w:val="3"/>
    </w:pPr>
    <w:rPr>
      <w:rFonts w:ascii="Arial" w:hAnsi="Arial" w:cs="Arial"/>
      <w:b/>
      <w:sz w:val="24"/>
      <w:szCs w:val="20"/>
    </w:rPr>
  </w:style>
  <w:style w:type="paragraph" w:styleId="Nagwek5">
    <w:name w:val="heading 5"/>
    <w:basedOn w:val="Normalny"/>
    <w:next w:val="Tekstpodstawowy"/>
    <w:qFormat/>
    <w:pPr>
      <w:keepNext/>
      <w:widowControl w:val="0"/>
      <w:numPr>
        <w:ilvl w:val="4"/>
        <w:numId w:val="1"/>
      </w:numPr>
      <w:spacing w:before="100" w:after="100" w:line="100" w:lineRule="atLeast"/>
      <w:jc w:val="both"/>
      <w:outlineLvl w:val="4"/>
    </w:pPr>
    <w:rPr>
      <w:rFonts w:ascii="Arial" w:hAnsi="Arial" w:cs="Arial"/>
      <w:sz w:val="24"/>
      <w:szCs w:val="20"/>
    </w:rPr>
  </w:style>
  <w:style w:type="paragraph" w:styleId="Nagwek6">
    <w:name w:val="heading 6"/>
    <w:basedOn w:val="Normalny"/>
    <w:next w:val="Tekstpodstawowy"/>
    <w:qFormat/>
    <w:pPr>
      <w:keepNext/>
      <w:numPr>
        <w:ilvl w:val="5"/>
        <w:numId w:val="1"/>
      </w:numPr>
      <w:spacing w:before="100" w:after="100" w:line="100" w:lineRule="atLeast"/>
      <w:jc w:val="center"/>
      <w:outlineLvl w:val="5"/>
    </w:pPr>
    <w:rPr>
      <w:rFonts w:ascii="Arial" w:hAnsi="Arial" w:cs="Arial"/>
      <w:b/>
      <w:color w:val="000000"/>
      <w:sz w:val="20"/>
      <w:szCs w:val="20"/>
    </w:rPr>
  </w:style>
  <w:style w:type="paragraph" w:styleId="Nagwek7">
    <w:name w:val="heading 7"/>
    <w:basedOn w:val="Normalny"/>
    <w:next w:val="Tekstpodstawowy"/>
    <w:qFormat/>
    <w:pPr>
      <w:keepNext/>
      <w:numPr>
        <w:ilvl w:val="6"/>
        <w:numId w:val="1"/>
      </w:numPr>
      <w:spacing w:before="100" w:after="100" w:line="100" w:lineRule="atLeast"/>
      <w:jc w:val="both"/>
      <w:outlineLvl w:val="6"/>
    </w:pPr>
    <w:rPr>
      <w:rFonts w:ascii="Arial" w:hAnsi="Arial" w:cs="Arial"/>
      <w:b/>
      <w:color w:val="000000"/>
      <w:sz w:val="24"/>
      <w:szCs w:val="20"/>
    </w:rPr>
  </w:style>
  <w:style w:type="paragraph" w:styleId="Nagwek8">
    <w:name w:val="heading 8"/>
    <w:basedOn w:val="Normalny"/>
    <w:next w:val="Tekstpodstawowy"/>
    <w:qFormat/>
    <w:pPr>
      <w:keepNext/>
      <w:numPr>
        <w:ilvl w:val="7"/>
        <w:numId w:val="1"/>
      </w:numPr>
      <w:spacing w:before="100" w:after="100" w:line="100" w:lineRule="atLeast"/>
      <w:jc w:val="both"/>
      <w:outlineLvl w:val="7"/>
    </w:pPr>
    <w:rPr>
      <w:rFonts w:ascii="Arial" w:hAnsi="Arial" w:cs="Arial"/>
      <w:i/>
      <w:color w:val="000000"/>
      <w:sz w:val="24"/>
      <w:szCs w:val="20"/>
    </w:rPr>
  </w:style>
  <w:style w:type="paragraph" w:styleId="Nagwek9">
    <w:name w:val="heading 9"/>
    <w:basedOn w:val="Normalny"/>
    <w:next w:val="Tekstpodstawowy"/>
    <w:qFormat/>
    <w:pPr>
      <w:keepNext/>
      <w:numPr>
        <w:ilvl w:val="8"/>
        <w:numId w:val="1"/>
      </w:numPr>
      <w:spacing w:before="100" w:after="100" w:line="100" w:lineRule="atLeast"/>
      <w:ind w:left="567" w:firstLine="0"/>
      <w:jc w:val="both"/>
      <w:outlineLvl w:val="8"/>
    </w:pPr>
    <w:rPr>
      <w:rFonts w:ascii="Arial" w:hAnsi="Arial" w:cs="Arial"/>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hAnsi="Symbol" w:cs="Symbol"/>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rPr>
      <w:rFonts w:cs="Times New Roman"/>
    </w:rPr>
  </w:style>
  <w:style w:type="character" w:customStyle="1" w:styleId="WW8Num6z2">
    <w:name w:val="WW8Num6z2"/>
  </w:style>
  <w:style w:type="character" w:customStyle="1" w:styleId="WW8Num7z0">
    <w:name w:val="WW8Num7z0"/>
    <w:rPr>
      <w:rFonts w:ascii="Symbol" w:eastAsia="Calibri" w:hAnsi="Symbol" w:cs="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8z0">
    <w:name w:val="WW8Num8z0"/>
    <w:rPr>
      <w:rFonts w:ascii="Symbol" w:eastAsia="Calibri" w:hAnsi="Symbol" w:cs="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Arial" w:hAnsi="Arial" w:cs="Arial"/>
      <w:sz w:val="24"/>
    </w:rPr>
  </w:style>
  <w:style w:type="character" w:customStyle="1" w:styleId="WW8Num9z1">
    <w:name w:val="WW8Num9z1"/>
  </w:style>
  <w:style w:type="character" w:customStyle="1" w:styleId="WW8Num9z2">
    <w:name w:val="WW8Num9z2"/>
  </w:style>
  <w:style w:type="character" w:customStyle="1" w:styleId="WW8Num10z0">
    <w:name w:val="WW8Num10z0"/>
    <w:rPr>
      <w:rFonts w:ascii="Symbol" w:hAnsi="Symbol" w:cs="Symbol"/>
      <w:color w:val="000000"/>
      <w:sz w:val="24"/>
      <w:szCs w:val="24"/>
      <w:shd w:val="clear" w:color="auto" w:fill="auto"/>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1z0">
    <w:name w:val="WW8Num11z0"/>
    <w:rPr>
      <w:rFonts w:cs="Times New Roman"/>
    </w:rPr>
  </w:style>
  <w:style w:type="character" w:customStyle="1" w:styleId="WW8Num12z0">
    <w:name w:val="WW8Num12z0"/>
    <w:rPr>
      <w:rFonts w:ascii="Symbol" w:hAnsi="Symbol" w:cs="Symbol"/>
    </w:rPr>
  </w:style>
  <w:style w:type="character" w:customStyle="1" w:styleId="WW8Num13z0">
    <w:name w:val="WW8Num13z0"/>
  </w:style>
  <w:style w:type="character" w:customStyle="1" w:styleId="WW8Num14z0">
    <w:name w:val="WW8Num14z0"/>
    <w:rPr>
      <w:rFonts w:ascii="Symbol" w:hAnsi="Symbol" w:cs="Symbol"/>
    </w:rPr>
  </w:style>
  <w:style w:type="character" w:customStyle="1" w:styleId="WW8Num15z0">
    <w:name w:val="WW8Num15z0"/>
    <w:rPr>
      <w:rFonts w:ascii="Symbol" w:hAnsi="Symbol" w:cs="OpenSymbol"/>
    </w:rPr>
  </w:style>
  <w:style w:type="character" w:customStyle="1" w:styleId="WW8Num15z1">
    <w:name w:val="WW8Num15z1"/>
    <w:rPr>
      <w:rFonts w:ascii="Courier New" w:hAnsi="Courier New" w:cs="Times New Roman"/>
      <w:b/>
      <w:bCs/>
      <w:color w:val="000000"/>
      <w:sz w:val="24"/>
      <w:szCs w:val="24"/>
    </w:rPr>
  </w:style>
  <w:style w:type="character" w:customStyle="1" w:styleId="WW8Num15z2">
    <w:name w:val="WW8Num15z2"/>
    <w:rPr>
      <w:rFonts w:ascii="Wingdings" w:hAnsi="Wingdings" w:cs="Wingdings"/>
    </w:rPr>
  </w:style>
  <w:style w:type="character" w:customStyle="1" w:styleId="WW8Num16z0">
    <w:name w:val="WW8Num16z0"/>
    <w:rPr>
      <w:rFonts w:ascii="Symbol" w:hAnsi="Symbol" w:cs="OpenSymbol"/>
      <w:sz w:val="24"/>
      <w:szCs w:val="24"/>
      <w:shd w:val="clear" w:color="auto" w:fill="FFFFFF"/>
    </w:rPr>
  </w:style>
  <w:style w:type="character" w:customStyle="1" w:styleId="WW8Num17z0">
    <w:name w:val="WW8Num17z0"/>
    <w:rPr>
      <w:rFonts w:ascii="Symbol" w:hAnsi="Symbol" w:cs="OpenSymbol"/>
    </w:rPr>
  </w:style>
  <w:style w:type="character" w:customStyle="1" w:styleId="WW8Num18z0">
    <w:name w:val="WW8Num18z0"/>
    <w:rPr>
      <w:rFonts w:ascii="Symbol" w:hAnsi="Symbol" w:cs="OpenSymbol"/>
      <w:sz w:val="24"/>
      <w:szCs w:val="24"/>
      <w:shd w:val="clear" w:color="auto" w:fill="FFFFFF"/>
    </w:rPr>
  </w:style>
  <w:style w:type="character" w:customStyle="1" w:styleId="WW8Num19z0">
    <w:name w:val="WW8Num19z0"/>
    <w:rPr>
      <w:rFonts w:ascii="Symbol" w:hAnsi="Symbol" w:cs="OpenSymbol"/>
      <w:sz w:val="24"/>
      <w:szCs w:val="24"/>
    </w:rPr>
  </w:style>
  <w:style w:type="character" w:customStyle="1" w:styleId="WW8Num20z0">
    <w:name w:val="WW8Num20z0"/>
    <w:rPr>
      <w:rFonts w:ascii="Times New Roman" w:hAnsi="Times New Roman" w:cs="Times New Roman"/>
      <w:sz w:val="24"/>
      <w:szCs w:val="24"/>
    </w:rPr>
  </w:style>
  <w:style w:type="character" w:customStyle="1" w:styleId="WW8Num16z1">
    <w:name w:val="WW8Num16z1"/>
    <w:rPr>
      <w:rFonts w:ascii="Courier New" w:hAnsi="Courier New" w:cs="Times New Roman"/>
      <w:b/>
      <w:bCs/>
      <w:color w:val="000000"/>
      <w:sz w:val="24"/>
      <w:szCs w:val="24"/>
    </w:rPr>
  </w:style>
  <w:style w:type="character" w:customStyle="1" w:styleId="WW8Num16z2">
    <w:name w:val="WW8Num16z2"/>
    <w:rPr>
      <w:rFonts w:ascii="Wingdings" w:hAnsi="Wingdings" w:cs="Wingdings"/>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Domylnaczcionkaakapitu2">
    <w:name w:val="Domyślna czcionka akapitu2"/>
  </w:style>
  <w:style w:type="character" w:customStyle="1" w:styleId="WW8Num17z1">
    <w:name w:val="WW8Num17z1"/>
    <w:rPr>
      <w:rFonts w:ascii="Times New Roman" w:hAnsi="Times New Roman" w:cs="Times New Roman"/>
      <w:b/>
      <w:bCs/>
      <w:color w:val="000000"/>
      <w:sz w:val="24"/>
      <w:szCs w:val="24"/>
    </w:rPr>
  </w:style>
  <w:style w:type="character" w:customStyle="1" w:styleId="WW8Num17z2">
    <w:name w:val="WW8Num17z2"/>
  </w:style>
  <w:style w:type="character" w:customStyle="1" w:styleId="WW8Num11z1">
    <w:name w:val="WW8Num11z1"/>
  </w:style>
  <w:style w:type="character" w:customStyle="1" w:styleId="WW8Num11z2">
    <w:name w:val="WW8Num11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20z1">
    <w:name w:val="WW8Num20z1"/>
    <w:rPr>
      <w:rFonts w:ascii="Times New Roman" w:hAnsi="Times New Roman" w:cs="Times New Roman"/>
      <w:b/>
      <w:bCs/>
      <w:color w:val="000000"/>
      <w:sz w:val="24"/>
      <w:szCs w:val="24"/>
    </w:rPr>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Domylnaczcionkaakapitu1">
    <w:name w:val="Domyślna czcionka akapitu1"/>
  </w:style>
  <w:style w:type="character" w:customStyle="1" w:styleId="Nagwek1Znak">
    <w:name w:val="Nagłówek 1 Znak"/>
    <w:rPr>
      <w:rFonts w:ascii="Tahoma" w:eastAsia="Times New Roman" w:hAnsi="Tahoma" w:cs="Tahoma"/>
      <w:b/>
      <w:color w:val="000000"/>
      <w:sz w:val="24"/>
    </w:rPr>
  </w:style>
  <w:style w:type="character" w:customStyle="1" w:styleId="NagwekZnak">
    <w:name w:val="Nagłówek Znak"/>
    <w:uiPriority w:val="99"/>
    <w:rPr>
      <w:sz w:val="22"/>
      <w:szCs w:val="22"/>
    </w:rPr>
  </w:style>
  <w:style w:type="character" w:customStyle="1" w:styleId="Nagwek2Znak">
    <w:name w:val="Nagłówek 2 Znak"/>
    <w:rPr>
      <w:rFonts w:ascii="Arial" w:eastAsia="Times New Roman" w:hAnsi="Arial" w:cs="Arial"/>
      <w:b/>
      <w:color w:val="FF0000"/>
    </w:rPr>
  </w:style>
  <w:style w:type="character" w:customStyle="1" w:styleId="Nagwek3Znak">
    <w:name w:val="Nagłówek 3 Znak"/>
    <w:rPr>
      <w:rFonts w:ascii="Arial" w:eastAsia="Times New Roman" w:hAnsi="Arial" w:cs="Arial"/>
      <w:color w:val="000000"/>
      <w:sz w:val="24"/>
    </w:rPr>
  </w:style>
  <w:style w:type="character" w:customStyle="1" w:styleId="Nagwek4Znak">
    <w:name w:val="Nagłówek 4 Znak"/>
    <w:rPr>
      <w:rFonts w:ascii="Arial" w:eastAsia="Times New Roman" w:hAnsi="Arial" w:cs="Arial"/>
      <w:b/>
      <w:sz w:val="24"/>
    </w:rPr>
  </w:style>
  <w:style w:type="character" w:customStyle="1" w:styleId="Nagwek5Znak">
    <w:name w:val="Nagłówek 5 Znak"/>
    <w:rPr>
      <w:rFonts w:ascii="Arial" w:eastAsia="Times New Roman" w:hAnsi="Arial" w:cs="Arial"/>
      <w:sz w:val="24"/>
    </w:rPr>
  </w:style>
  <w:style w:type="character" w:customStyle="1" w:styleId="Nagwek6Znak">
    <w:name w:val="Nagłówek 6 Znak"/>
    <w:rPr>
      <w:rFonts w:ascii="Arial" w:eastAsia="Times New Roman" w:hAnsi="Arial" w:cs="Arial"/>
      <w:b/>
      <w:color w:val="000000"/>
    </w:rPr>
  </w:style>
  <w:style w:type="character" w:customStyle="1" w:styleId="Nagwek7Znak">
    <w:name w:val="Nagłówek 7 Znak"/>
    <w:rPr>
      <w:rFonts w:ascii="Arial" w:eastAsia="Times New Roman" w:hAnsi="Arial" w:cs="Arial"/>
      <w:b/>
      <w:color w:val="000000"/>
      <w:sz w:val="24"/>
    </w:rPr>
  </w:style>
  <w:style w:type="character" w:customStyle="1" w:styleId="Nagwek8Znak">
    <w:name w:val="Nagłówek 8 Znak"/>
    <w:rPr>
      <w:rFonts w:ascii="Arial" w:eastAsia="Times New Roman" w:hAnsi="Arial" w:cs="Arial"/>
      <w:i/>
      <w:color w:val="000000"/>
      <w:sz w:val="24"/>
    </w:rPr>
  </w:style>
  <w:style w:type="character" w:customStyle="1" w:styleId="Nagwek9Znak">
    <w:name w:val="Nagłówek 9 Znak"/>
    <w:rPr>
      <w:rFonts w:ascii="Arial" w:eastAsia="Times New Roman" w:hAnsi="Arial" w:cs="Arial"/>
      <w:sz w:val="24"/>
    </w:rPr>
  </w:style>
  <w:style w:type="character" w:customStyle="1" w:styleId="StopkaZnak">
    <w:name w:val="Stopka Znak"/>
    <w:rPr>
      <w:sz w:val="22"/>
      <w:szCs w:val="22"/>
    </w:rPr>
  </w:style>
  <w:style w:type="character" w:customStyle="1" w:styleId="TekstdymkaZnak">
    <w:name w:val="Tekst dymka Znak"/>
    <w:rPr>
      <w:rFonts w:ascii="Tahoma" w:hAnsi="Tahoma" w:cs="Tahoma"/>
      <w:sz w:val="16"/>
      <w:szCs w:val="16"/>
    </w:rPr>
  </w:style>
  <w:style w:type="character" w:customStyle="1" w:styleId="Normal-ArdanuyCar1">
    <w:name w:val="Normal-Ardanuy Car1"/>
    <w:rPr>
      <w:rFonts w:ascii="CG Omega" w:eastAsia="Times New Roman" w:hAnsi="CG Omega" w:cs="CG Omega"/>
      <w:sz w:val="22"/>
      <w:szCs w:val="22"/>
      <w:lang w:val="en-GB"/>
    </w:rPr>
  </w:style>
  <w:style w:type="character" w:styleId="Pogrubienie">
    <w:name w:val="Strong"/>
    <w:uiPriority w:val="22"/>
    <w:qFormat/>
    <w:rPr>
      <w:b/>
      <w:bCs/>
    </w:rPr>
  </w:style>
  <w:style w:type="character" w:customStyle="1" w:styleId="TekstpodstawowyZnak">
    <w:name w:val="Tekst podstawowy Znak"/>
    <w:rPr>
      <w:sz w:val="22"/>
      <w:szCs w:val="22"/>
    </w:rPr>
  </w:style>
  <w:style w:type="character" w:customStyle="1" w:styleId="TekstprzypisudolnegoZnak">
    <w:name w:val="Tekst przypisu dolnego Znak"/>
  </w:style>
  <w:style w:type="character" w:customStyle="1" w:styleId="Odwoanieprzypisudolnego1">
    <w:name w:val="Odwołanie przypisu dolnego1"/>
    <w:rPr>
      <w:vertAlign w:val="superscript"/>
    </w:rPr>
  </w:style>
  <w:style w:type="character" w:customStyle="1" w:styleId="TekstpodstawowywcityZnak">
    <w:name w:val="Tekst podstawowy wcięty Znak"/>
    <w:rPr>
      <w:rFonts w:ascii="Arial" w:eastAsia="Times New Roman" w:hAnsi="Arial" w:cs="Arial"/>
      <w:sz w:val="24"/>
    </w:rPr>
  </w:style>
  <w:style w:type="character" w:customStyle="1" w:styleId="Tekstpodstawowywcity3Znak">
    <w:name w:val="Tekst podstawowy wcięty 3 Znak"/>
    <w:rPr>
      <w:rFonts w:ascii="Arial" w:eastAsia="Times New Roman" w:hAnsi="Arial" w:cs="Arial"/>
      <w:sz w:val="24"/>
    </w:rPr>
  </w:style>
  <w:style w:type="character" w:customStyle="1" w:styleId="Tekstpodstawowy2Znak">
    <w:name w:val="Tekst podstawowy 2 Znak"/>
    <w:rPr>
      <w:rFonts w:ascii="Arial" w:eastAsia="Times New Roman" w:hAnsi="Arial" w:cs="Arial"/>
      <w:i/>
    </w:rPr>
  </w:style>
  <w:style w:type="character" w:customStyle="1" w:styleId="Tekstpodstawowywcity2Znak">
    <w:name w:val="Tekst podstawowy wcięty 2 Znak"/>
    <w:rPr>
      <w:rFonts w:ascii="Arial" w:eastAsia="Times New Roman" w:hAnsi="Arial" w:cs="Arial"/>
      <w:sz w:val="24"/>
    </w:rPr>
  </w:style>
  <w:style w:type="character" w:customStyle="1" w:styleId="Tekstpodstawowy3Znak">
    <w:name w:val="Tekst podstawowy 3 Znak"/>
    <w:rPr>
      <w:rFonts w:ascii="Arial" w:eastAsia="Times New Roman" w:hAnsi="Arial" w:cs="Arial"/>
      <w:sz w:val="24"/>
    </w:rPr>
  </w:style>
  <w:style w:type="character" w:styleId="Hipercze">
    <w:name w:val="Hyperlink"/>
    <w:uiPriority w:val="99"/>
    <w:rPr>
      <w:color w:val="0000FF"/>
      <w:u w:val="single"/>
    </w:rPr>
  </w:style>
  <w:style w:type="character" w:customStyle="1" w:styleId="MapadokumentuZnak">
    <w:name w:val="Mapa dokumentu Znak"/>
    <w:rPr>
      <w:rFonts w:ascii="Tahoma" w:eastAsia="Times New Roman" w:hAnsi="Tahoma" w:cs="Tahoma"/>
    </w:rPr>
  </w:style>
  <w:style w:type="character" w:customStyle="1" w:styleId="tekstZnakZnakZnakZnak">
    <w:name w:val="tekst Znak Znak Znak Znak"/>
    <w:rPr>
      <w:rFonts w:ascii="Tahoma" w:hAnsi="Tahoma" w:cs="Tahoma"/>
      <w:sz w:val="22"/>
      <w:lang w:val="pl-PL" w:eastAsia="ar-SA" w:bidi="ar-SA"/>
    </w:rPr>
  </w:style>
  <w:style w:type="character" w:customStyle="1" w:styleId="tekstZnakZnakZnakZnak1">
    <w:name w:val="tekst Znak Znak Znak Znak1"/>
    <w:rPr>
      <w:rFonts w:ascii="Tahoma" w:hAnsi="Tahoma" w:cs="Tahoma"/>
      <w:sz w:val="22"/>
      <w:lang w:val="pl-PL" w:eastAsia="ar-SA" w:bidi="ar-SA"/>
    </w:rPr>
  </w:style>
  <w:style w:type="character" w:customStyle="1" w:styleId="StyltekstKursywaZnakZnak">
    <w:name w:val="Styl tekst + Kursywa Znak Znak"/>
    <w:rPr>
      <w:rFonts w:ascii="Tahoma" w:hAnsi="Tahoma" w:cs="Tahoma"/>
      <w:sz w:val="22"/>
      <w:lang w:val="pl-PL" w:eastAsia="ar-SA" w:bidi="ar-SA"/>
    </w:rPr>
  </w:style>
  <w:style w:type="character" w:customStyle="1" w:styleId="StyltekstPodkrelenieZnakZnak">
    <w:name w:val="Styl tekst + Podkreślenie Znak Znak"/>
    <w:rPr>
      <w:rFonts w:ascii="Tahoma" w:hAnsi="Tahoma" w:cs="Tahoma"/>
      <w:sz w:val="22"/>
      <w:lang w:val="pl-PL" w:eastAsia="ar-SA" w:bidi="ar-SA"/>
    </w:rPr>
  </w:style>
  <w:style w:type="character" w:customStyle="1" w:styleId="StyltekstPogrubienieKursywaZnak">
    <w:name w:val="Styl tekst + Pogrubienie Kursywa Znak"/>
    <w:rPr>
      <w:rFonts w:ascii="Tahoma" w:hAnsi="Tahoma" w:cs="Tahoma"/>
      <w:sz w:val="22"/>
      <w:lang w:val="pl-PL" w:eastAsia="ar-SA" w:bidi="ar-SA"/>
    </w:rPr>
  </w:style>
  <w:style w:type="character" w:customStyle="1" w:styleId="tekstZnak">
    <w:name w:val="tekst Znak"/>
    <w:rPr>
      <w:rFonts w:ascii="Tahoma" w:hAnsi="Tahoma" w:cs="Tahoma"/>
      <w:sz w:val="22"/>
      <w:lang w:val="pl-PL" w:eastAsia="ar-SA" w:bidi="ar-SA"/>
    </w:rPr>
  </w:style>
  <w:style w:type="character" w:customStyle="1" w:styleId="TekstkomentarzaZnak">
    <w:name w:val="Tekst komentarza Znak"/>
    <w:rPr>
      <w:rFonts w:ascii="Times New Roman" w:eastAsia="Times New Roman" w:hAnsi="Times New Roman" w:cs="Times New Roman"/>
    </w:rPr>
  </w:style>
  <w:style w:type="character" w:customStyle="1" w:styleId="TekstprzypisukocowegoZnak">
    <w:name w:val="Tekst przypisu końcowego Znak"/>
    <w:rPr>
      <w:rFonts w:ascii="Times New Roman" w:eastAsia="Times New Roman" w:hAnsi="Times New Roman" w:cs="Times New Roman"/>
    </w:rPr>
  </w:style>
  <w:style w:type="character" w:customStyle="1" w:styleId="Odwoaniedokomentarza1">
    <w:name w:val="Odwołanie do komentarza1"/>
    <w:rPr>
      <w:sz w:val="16"/>
      <w:szCs w:val="16"/>
    </w:rPr>
  </w:style>
  <w:style w:type="character" w:customStyle="1" w:styleId="TematkomentarzaZnak">
    <w:name w:val="Temat komentarza Znak"/>
    <w:rPr>
      <w:rFonts w:ascii="Times New Roman" w:eastAsia="Times New Roman" w:hAnsi="Times New Roman" w:cs="Times New Roman"/>
      <w:b/>
      <w:bCs/>
    </w:rPr>
  </w:style>
  <w:style w:type="character" w:customStyle="1" w:styleId="Odwoanieprzypisukocowego1">
    <w:name w:val="Odwołanie przypisu końcowego1"/>
    <w:rPr>
      <w:vertAlign w:val="superscript"/>
    </w:rPr>
  </w:style>
  <w:style w:type="character" w:customStyle="1" w:styleId="Numerstrony1">
    <w:name w:val="Numer strony1"/>
    <w:basedOn w:val="Domylnaczcionkaakapitu1"/>
  </w:style>
  <w:style w:type="character" w:customStyle="1" w:styleId="ZwykytekstZnak">
    <w:name w:val="Zwykły tekst Znak"/>
    <w:rPr>
      <w:sz w:val="22"/>
      <w:szCs w:val="21"/>
      <w:lang w:val="en-GB"/>
    </w:rPr>
  </w:style>
  <w:style w:type="character" w:styleId="Uwydatnienie">
    <w:name w:val="Emphasis"/>
    <w:qFormat/>
    <w:rPr>
      <w:i/>
      <w:iCs/>
    </w:rPr>
  </w:style>
  <w:style w:type="character" w:customStyle="1" w:styleId="Tekstzastpczy1">
    <w:name w:val="Tekst zastępczy1"/>
    <w:rPr>
      <w:color w:val="808080"/>
    </w:rPr>
  </w:style>
  <w:style w:type="character" w:customStyle="1" w:styleId="TytuZnak">
    <w:name w:val="Tytuł Znak"/>
    <w:rPr>
      <w:rFonts w:ascii="Times New Roman" w:eastAsia="Times New Roman" w:hAnsi="Times New Roman" w:cs="Times New Roman"/>
      <w:b/>
      <w:bCs/>
      <w:sz w:val="26"/>
      <w:szCs w:val="24"/>
      <w:u w:val="single"/>
    </w:rPr>
  </w:style>
  <w:style w:type="character" w:customStyle="1" w:styleId="BezodstpwZnak">
    <w:name w:val="Bez odstępów Znak"/>
    <w:link w:val="Bezodstpw"/>
    <w:uiPriority w:val="1"/>
    <w:rPr>
      <w:rFonts w:ascii="Arial Narrow" w:hAnsi="Arial Narrow" w:cs="Arial Narrow"/>
      <w:sz w:val="24"/>
      <w:szCs w:val="22"/>
    </w:rPr>
  </w:style>
  <w:style w:type="character" w:customStyle="1" w:styleId="ListLabel1">
    <w:name w:val="ListLabel 1"/>
    <w:rPr>
      <w:b/>
      <w:i w:val="0"/>
      <w:sz w:val="22"/>
      <w:szCs w:val="22"/>
    </w:rPr>
  </w:style>
  <w:style w:type="character" w:customStyle="1" w:styleId="ListLabel2">
    <w:name w:val="ListLabel 2"/>
    <w:rPr>
      <w:rFonts w:cs="Courier New"/>
    </w:rPr>
  </w:style>
  <w:style w:type="character" w:customStyle="1" w:styleId="Symbolewypunktowania">
    <w:name w:val="Symbole wypunktowania"/>
    <w:rPr>
      <w:rFonts w:ascii="OpenSymbol" w:eastAsia="OpenSymbol" w:hAnsi="OpenSymbol" w:cs="OpenSymbol"/>
    </w:rPr>
  </w:style>
  <w:style w:type="character" w:customStyle="1" w:styleId="Znakinumeracji">
    <w:name w:val="Znaki numeracji"/>
  </w:style>
  <w:style w:type="character" w:customStyle="1" w:styleId="Domylnaczcionkaakapitu10">
    <w:name w:val="Domyślna czcionka akapitu1"/>
  </w:style>
  <w:style w:type="character" w:customStyle="1" w:styleId="TekstdymkaZnak1">
    <w:name w:val="Tekst dymka Znak1"/>
    <w:rPr>
      <w:rFonts w:ascii="Segoe UI" w:hAnsi="Segoe UI" w:cs="Segoe UI"/>
      <w:kern w:val="1"/>
      <w:sz w:val="18"/>
      <w:szCs w:val="18"/>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spacing w:after="120"/>
    </w:pPr>
  </w:style>
  <w:style w:type="paragraph" w:styleId="Lista">
    <w:name w:val="List"/>
    <w:basedOn w:val="Normalny"/>
    <w:pPr>
      <w:ind w:left="283" w:hanging="283"/>
    </w:pPr>
    <w:rPr>
      <w:rFonts w:cs="Arial"/>
    </w:rPr>
  </w:style>
  <w:style w:type="paragraph" w:customStyle="1" w:styleId="Podpis2">
    <w:name w:val="Podpis2"/>
    <w:basedOn w:val="Normalny"/>
    <w:pPr>
      <w:suppressLineNumbers/>
      <w:spacing w:before="120" w:after="120"/>
    </w:pPr>
    <w:rPr>
      <w:rFonts w:cs="Mangal"/>
      <w:i/>
      <w:iCs/>
      <w:sz w:val="24"/>
    </w:rPr>
  </w:style>
  <w:style w:type="paragraph" w:customStyle="1" w:styleId="Indeks">
    <w:name w:val="Indeks"/>
    <w:basedOn w:val="Normalny"/>
    <w:pPr>
      <w:suppressLineNumbers/>
    </w:pPr>
    <w:rPr>
      <w:rFonts w:cs="Arial"/>
    </w:rPr>
  </w:style>
  <w:style w:type="paragraph" w:styleId="Nagwek">
    <w:name w:val="header"/>
    <w:basedOn w:val="Normalny"/>
    <w:uiPriority w:val="99"/>
    <w:pPr>
      <w:suppressLineNumbers/>
      <w:tabs>
        <w:tab w:val="center" w:pos="4536"/>
        <w:tab w:val="right" w:pos="9072"/>
      </w:tabs>
    </w:pPr>
  </w:style>
  <w:style w:type="paragraph" w:customStyle="1" w:styleId="Nagwek10">
    <w:name w:val="Nagłówek1"/>
    <w:basedOn w:val="Normalny"/>
    <w:next w:val="Tekstpodstawowy"/>
    <w:pPr>
      <w:keepNext/>
      <w:spacing w:before="240" w:after="120"/>
    </w:pPr>
    <w:rPr>
      <w:rFonts w:ascii="Arial" w:eastAsia="Microsoft YaHei" w:hAnsi="Arial" w:cs="Arial"/>
      <w:sz w:val="28"/>
      <w:szCs w:val="28"/>
    </w:rPr>
  </w:style>
  <w:style w:type="paragraph" w:customStyle="1" w:styleId="Podpis1">
    <w:name w:val="Podpis1"/>
    <w:basedOn w:val="Normalny"/>
    <w:pPr>
      <w:suppressLineNumbers/>
      <w:spacing w:before="120" w:after="120"/>
    </w:pPr>
    <w:rPr>
      <w:rFonts w:cs="Arial"/>
      <w:i/>
      <w:iCs/>
      <w:sz w:val="24"/>
    </w:rPr>
  </w:style>
  <w:style w:type="paragraph" w:styleId="Stopka">
    <w:name w:val="footer"/>
    <w:basedOn w:val="Normalny"/>
    <w:pPr>
      <w:suppressLineNumbers/>
      <w:tabs>
        <w:tab w:val="center" w:pos="4536"/>
        <w:tab w:val="right" w:pos="9072"/>
      </w:tabs>
    </w:pPr>
  </w:style>
  <w:style w:type="paragraph" w:customStyle="1" w:styleId="Tekstdymka1">
    <w:name w:val="Tekst dymka1"/>
    <w:basedOn w:val="Normalny"/>
    <w:pPr>
      <w:spacing w:line="100" w:lineRule="atLeast"/>
    </w:pPr>
    <w:rPr>
      <w:rFonts w:ascii="Tahoma" w:hAnsi="Tahoma" w:cs="Tahoma"/>
      <w:sz w:val="16"/>
      <w:szCs w:val="16"/>
    </w:rPr>
  </w:style>
  <w:style w:type="paragraph" w:customStyle="1" w:styleId="Listapunktowana1">
    <w:name w:val="Lista punktowana1"/>
    <w:basedOn w:val="Normalny"/>
    <w:pPr>
      <w:spacing w:line="100" w:lineRule="atLeast"/>
      <w:ind w:left="283" w:hanging="283"/>
    </w:pPr>
    <w:rPr>
      <w:rFonts w:ascii="Times New Roman" w:hAnsi="Times New Roman" w:cs="Times New Roman"/>
      <w:sz w:val="20"/>
      <w:szCs w:val="20"/>
    </w:rPr>
  </w:style>
  <w:style w:type="paragraph" w:customStyle="1" w:styleId="Lista-kontynuacja1">
    <w:name w:val="Lista - kontynuacja1"/>
    <w:basedOn w:val="Normalny"/>
    <w:pPr>
      <w:spacing w:after="120" w:line="100" w:lineRule="atLeast"/>
      <w:ind w:left="283"/>
    </w:pPr>
    <w:rPr>
      <w:rFonts w:ascii="Times New Roman" w:hAnsi="Times New Roman" w:cs="Times New Roman"/>
      <w:sz w:val="20"/>
      <w:szCs w:val="20"/>
    </w:rPr>
  </w:style>
  <w:style w:type="paragraph" w:customStyle="1" w:styleId="Akapitzlist1">
    <w:name w:val="Akapit z listą1"/>
    <w:basedOn w:val="Normalny"/>
    <w:pPr>
      <w:ind w:left="708"/>
    </w:pPr>
  </w:style>
  <w:style w:type="paragraph" w:customStyle="1" w:styleId="standard">
    <w:name w:val="standard"/>
    <w:basedOn w:val="Normalny"/>
    <w:pPr>
      <w:spacing w:before="100" w:after="100" w:line="100" w:lineRule="atLeast"/>
    </w:pPr>
    <w:rPr>
      <w:rFonts w:ascii="Times New Roman" w:hAnsi="Times New Roman" w:cs="Times New Roman"/>
      <w:sz w:val="24"/>
    </w:rPr>
  </w:style>
  <w:style w:type="paragraph" w:customStyle="1" w:styleId="Normal-Ardanuy">
    <w:name w:val="Normal-Ardanuy"/>
    <w:basedOn w:val="Normalny"/>
    <w:pPr>
      <w:spacing w:before="120" w:after="120" w:line="100" w:lineRule="atLeast"/>
      <w:jc w:val="both"/>
    </w:pPr>
    <w:rPr>
      <w:rFonts w:ascii="CG Omega" w:hAnsi="CG Omega" w:cs="CG Omega"/>
      <w:lang w:val="en-GB"/>
    </w:rPr>
  </w:style>
  <w:style w:type="paragraph" w:customStyle="1" w:styleId="Nagwek20">
    <w:name w:val="Nagłówek2"/>
    <w:basedOn w:val="Normalny"/>
    <w:pPr>
      <w:keepNext/>
      <w:widowControl w:val="0"/>
      <w:spacing w:before="240" w:after="120" w:line="100" w:lineRule="atLeast"/>
    </w:pPr>
    <w:rPr>
      <w:rFonts w:ascii="Arial" w:eastAsia="Lucida Sans Unicode" w:hAnsi="Arial" w:cs="Tahoma"/>
      <w:color w:val="000000"/>
      <w:sz w:val="28"/>
      <w:szCs w:val="28"/>
    </w:rPr>
  </w:style>
  <w:style w:type="paragraph" w:customStyle="1" w:styleId="Tekstpodstawowy22">
    <w:name w:val="Tekst podstawowy 22"/>
    <w:basedOn w:val="Normalny"/>
    <w:pPr>
      <w:widowControl w:val="0"/>
      <w:spacing w:line="100" w:lineRule="atLeast"/>
    </w:pPr>
    <w:rPr>
      <w:rFonts w:ascii="Thorndale" w:hAnsi="Thorndale" w:cs="Thorndale"/>
      <w:color w:val="000000"/>
      <w:sz w:val="24"/>
      <w:szCs w:val="20"/>
    </w:rPr>
  </w:style>
  <w:style w:type="paragraph" w:customStyle="1" w:styleId="isocpeur">
    <w:name w:val="isocpeur"/>
    <w:basedOn w:val="Normalny"/>
    <w:pPr>
      <w:spacing w:line="100" w:lineRule="atLeast"/>
    </w:pPr>
    <w:rPr>
      <w:rFonts w:ascii="ISOCPEUR" w:hAnsi="ISOCPEUR" w:cs="ISOCPEUR"/>
      <w:sz w:val="20"/>
    </w:rPr>
  </w:style>
  <w:style w:type="paragraph" w:customStyle="1" w:styleId="Tekstprzypisudolnego1">
    <w:name w:val="Tekst przypisu dolnego1"/>
    <w:basedOn w:val="Normalny"/>
    <w:rPr>
      <w:sz w:val="20"/>
      <w:szCs w:val="20"/>
    </w:rPr>
  </w:style>
  <w:style w:type="paragraph" w:styleId="Tekstpodstawowywcity">
    <w:name w:val="Body Text Indent"/>
    <w:basedOn w:val="Normalny"/>
    <w:pPr>
      <w:spacing w:before="100" w:after="100" w:line="100" w:lineRule="atLeast"/>
      <w:ind w:left="426"/>
    </w:pPr>
    <w:rPr>
      <w:rFonts w:ascii="Arial" w:hAnsi="Arial" w:cs="Arial"/>
      <w:sz w:val="24"/>
      <w:szCs w:val="20"/>
    </w:rPr>
  </w:style>
  <w:style w:type="paragraph" w:customStyle="1" w:styleId="Tekstpodstawowywcity31">
    <w:name w:val="Tekst podstawowy wcięty 31"/>
    <w:basedOn w:val="Normalny"/>
    <w:pPr>
      <w:spacing w:before="100" w:after="100" w:line="100" w:lineRule="atLeast"/>
      <w:ind w:left="426"/>
      <w:jc w:val="both"/>
    </w:pPr>
    <w:rPr>
      <w:rFonts w:ascii="Arial" w:hAnsi="Arial" w:cs="Arial"/>
      <w:sz w:val="24"/>
      <w:szCs w:val="20"/>
    </w:rPr>
  </w:style>
  <w:style w:type="paragraph" w:customStyle="1" w:styleId="Listapunktowana21">
    <w:name w:val="Lista punktowana 21"/>
    <w:basedOn w:val="Normalny"/>
    <w:pPr>
      <w:spacing w:before="100" w:after="100" w:line="100" w:lineRule="atLeast"/>
    </w:pPr>
    <w:rPr>
      <w:rFonts w:ascii="Times New Roman" w:hAnsi="Times New Roman" w:cs="Times New Roman"/>
      <w:sz w:val="20"/>
      <w:szCs w:val="20"/>
    </w:rPr>
  </w:style>
  <w:style w:type="paragraph" w:customStyle="1" w:styleId="Listapunktowana31">
    <w:name w:val="Lista punktowana 31"/>
    <w:basedOn w:val="Normalny"/>
    <w:pPr>
      <w:spacing w:before="100" w:after="100" w:line="100" w:lineRule="atLeast"/>
    </w:pPr>
    <w:rPr>
      <w:rFonts w:ascii="Times New Roman" w:hAnsi="Times New Roman" w:cs="Times New Roman"/>
      <w:sz w:val="20"/>
      <w:szCs w:val="20"/>
    </w:rPr>
  </w:style>
  <w:style w:type="paragraph" w:customStyle="1" w:styleId="Listapunktowana41">
    <w:name w:val="Lista punktowana 41"/>
    <w:basedOn w:val="Normalny"/>
    <w:pPr>
      <w:spacing w:before="100" w:after="100" w:line="100" w:lineRule="atLeast"/>
    </w:pPr>
    <w:rPr>
      <w:rFonts w:ascii="Times New Roman" w:hAnsi="Times New Roman" w:cs="Times New Roman"/>
      <w:sz w:val="20"/>
      <w:szCs w:val="20"/>
    </w:rPr>
  </w:style>
  <w:style w:type="paragraph" w:customStyle="1" w:styleId="Legenda1">
    <w:name w:val="Legenda1"/>
    <w:basedOn w:val="Normalny"/>
    <w:pPr>
      <w:tabs>
        <w:tab w:val="left" w:pos="1023"/>
        <w:tab w:val="left" w:pos="6693"/>
        <w:tab w:val="left" w:pos="7788"/>
        <w:tab w:val="left" w:pos="9102"/>
      </w:tabs>
      <w:spacing w:before="100" w:after="100" w:line="100" w:lineRule="atLeast"/>
    </w:pPr>
    <w:rPr>
      <w:rFonts w:ascii="Arial" w:hAnsi="Arial" w:cs="Arial"/>
      <w:b/>
      <w:color w:val="000000"/>
      <w:sz w:val="24"/>
      <w:szCs w:val="20"/>
    </w:rPr>
  </w:style>
  <w:style w:type="paragraph" w:customStyle="1" w:styleId="Tekstpodstawowy21">
    <w:name w:val="Tekst podstawowy 21"/>
    <w:basedOn w:val="Normalny"/>
    <w:pPr>
      <w:spacing w:before="100" w:after="100" w:line="100" w:lineRule="atLeast"/>
    </w:pPr>
    <w:rPr>
      <w:rFonts w:ascii="Arial" w:hAnsi="Arial" w:cs="Arial"/>
      <w:i/>
      <w:sz w:val="20"/>
      <w:szCs w:val="20"/>
    </w:rPr>
  </w:style>
  <w:style w:type="paragraph" w:customStyle="1" w:styleId="Tekstpodstawowywcity21">
    <w:name w:val="Tekst podstawowy wcięty 21"/>
    <w:basedOn w:val="Normalny"/>
    <w:pPr>
      <w:widowControl w:val="0"/>
      <w:tabs>
        <w:tab w:val="left" w:pos="1474"/>
      </w:tabs>
      <w:spacing w:before="100" w:after="100" w:line="100" w:lineRule="atLeast"/>
      <w:ind w:left="1276" w:hanging="425"/>
      <w:jc w:val="both"/>
    </w:pPr>
    <w:rPr>
      <w:rFonts w:ascii="Arial" w:hAnsi="Arial" w:cs="Arial"/>
      <w:sz w:val="24"/>
      <w:szCs w:val="20"/>
    </w:rPr>
  </w:style>
  <w:style w:type="paragraph" w:customStyle="1" w:styleId="Tekstpodstawowy31">
    <w:name w:val="Tekst podstawowy 31"/>
    <w:basedOn w:val="Normalny"/>
    <w:pPr>
      <w:tabs>
        <w:tab w:val="decimal" w:pos="0"/>
      </w:tabs>
      <w:spacing w:before="100" w:after="100" w:line="100" w:lineRule="atLeast"/>
      <w:jc w:val="both"/>
    </w:pPr>
    <w:rPr>
      <w:rFonts w:ascii="Arial" w:hAnsi="Arial" w:cs="Arial"/>
      <w:sz w:val="24"/>
      <w:szCs w:val="20"/>
    </w:rPr>
  </w:style>
  <w:style w:type="paragraph" w:customStyle="1" w:styleId="Naglwek4">
    <w:name w:val="Naglówek 4"/>
    <w:basedOn w:val="Normalny"/>
    <w:pPr>
      <w:keepNext/>
      <w:spacing w:before="100" w:after="100" w:line="100" w:lineRule="atLeast"/>
    </w:pPr>
    <w:rPr>
      <w:rFonts w:ascii="Arial" w:hAnsi="Arial" w:cs="Arial"/>
      <w:sz w:val="24"/>
      <w:szCs w:val="20"/>
    </w:rPr>
  </w:style>
  <w:style w:type="paragraph" w:customStyle="1" w:styleId="Mapadokumentu1">
    <w:name w:val="Mapa dokumentu1"/>
    <w:basedOn w:val="Normalny"/>
    <w:pPr>
      <w:shd w:val="clear" w:color="auto" w:fill="000080"/>
      <w:spacing w:before="100" w:after="100" w:line="100" w:lineRule="atLeast"/>
    </w:pPr>
    <w:rPr>
      <w:rFonts w:ascii="Tahoma" w:hAnsi="Tahoma" w:cs="Tahoma"/>
      <w:sz w:val="20"/>
      <w:szCs w:val="20"/>
    </w:rPr>
  </w:style>
  <w:style w:type="paragraph" w:customStyle="1" w:styleId="tekstpodstawowy0">
    <w:name w:val="tekst podstawowy"/>
    <w:basedOn w:val="Tekstpodstawowywcity31"/>
    <w:pPr>
      <w:spacing w:after="120"/>
      <w:ind w:left="0"/>
    </w:pPr>
    <w:rPr>
      <w:rFonts w:ascii="Tahoma" w:hAnsi="Tahoma" w:cs="Tahoma"/>
      <w:sz w:val="22"/>
    </w:rPr>
  </w:style>
  <w:style w:type="paragraph" w:customStyle="1" w:styleId="tekstZnakZnakZnak">
    <w:name w:val="tekst Znak Znak Znak"/>
    <w:basedOn w:val="Normalny"/>
    <w:pPr>
      <w:spacing w:before="100" w:after="100" w:line="100" w:lineRule="atLeast"/>
      <w:jc w:val="both"/>
    </w:pPr>
    <w:rPr>
      <w:rFonts w:ascii="Tahoma" w:hAnsi="Tahoma" w:cs="Tahoma"/>
      <w:szCs w:val="20"/>
    </w:rPr>
  </w:style>
  <w:style w:type="paragraph" w:customStyle="1" w:styleId="bodytext">
    <w:name w:val="bodytext"/>
    <w:basedOn w:val="Normalny"/>
    <w:rPr>
      <w:rFonts w:ascii="Arial" w:eastAsia="Arial Unicode MS" w:hAnsi="Arial" w:cs="Arial"/>
      <w:color w:val="000000"/>
      <w:sz w:val="16"/>
      <w:szCs w:val="16"/>
    </w:rPr>
  </w:style>
  <w:style w:type="paragraph" w:customStyle="1" w:styleId="tekst1">
    <w:name w:val="tekst1"/>
    <w:basedOn w:val="tekstZnakZnakZnak"/>
    <w:rPr>
      <w:b/>
    </w:rPr>
  </w:style>
  <w:style w:type="paragraph" w:customStyle="1" w:styleId="StyltekstKursywaZnak">
    <w:name w:val="Styl tekst + Kursywa Znak"/>
    <w:basedOn w:val="tekstZnakZnakZnak"/>
    <w:rPr>
      <w:i/>
      <w:iCs/>
    </w:rPr>
  </w:style>
  <w:style w:type="paragraph" w:customStyle="1" w:styleId="StyltekstPodkrelenieZnak">
    <w:name w:val="Styl tekst + Podkreślenie Znak"/>
    <w:basedOn w:val="tekstZnakZnakZnak"/>
    <w:rPr>
      <w:u w:val="single"/>
    </w:rPr>
  </w:style>
  <w:style w:type="paragraph" w:customStyle="1" w:styleId="StyltekstZlewej187cm">
    <w:name w:val="Styl tekst + Z lewej:  187 cm"/>
    <w:basedOn w:val="tekstZnakZnakZnak"/>
    <w:pPr>
      <w:ind w:left="1058"/>
    </w:pPr>
  </w:style>
  <w:style w:type="paragraph" w:customStyle="1" w:styleId="StyltekstPogrubieniePodkrelenie">
    <w:name w:val="Styl tekst + Pogrubienie Podkreślenie"/>
    <w:basedOn w:val="tekstZnakZnakZnak"/>
    <w:rPr>
      <w:b/>
      <w:bCs/>
      <w:u w:val="single"/>
    </w:rPr>
  </w:style>
  <w:style w:type="paragraph" w:customStyle="1" w:styleId="StyltekstPogrubienieKursywa">
    <w:name w:val="Styl tekst + Pogrubienie Kursywa"/>
    <w:basedOn w:val="tekstZnakZnakZnak"/>
    <w:rPr>
      <w:b/>
      <w:bCs/>
      <w:i/>
      <w:iCs/>
    </w:rPr>
  </w:style>
  <w:style w:type="paragraph" w:customStyle="1" w:styleId="StyltekstPogrubienie">
    <w:name w:val="Styl tekst + Pogrubienie"/>
    <w:basedOn w:val="tekstZnakZnakZnak"/>
    <w:rPr>
      <w:b/>
      <w:bCs/>
    </w:rPr>
  </w:style>
  <w:style w:type="paragraph" w:customStyle="1" w:styleId="tekst">
    <w:name w:val="tekst"/>
    <w:basedOn w:val="Normalny"/>
    <w:pPr>
      <w:spacing w:before="100" w:after="100" w:line="100" w:lineRule="atLeast"/>
      <w:jc w:val="both"/>
    </w:pPr>
    <w:rPr>
      <w:rFonts w:ascii="Tahoma" w:hAnsi="Tahoma" w:cs="Tahoma"/>
      <w:szCs w:val="20"/>
    </w:rPr>
  </w:style>
  <w:style w:type="paragraph" w:customStyle="1" w:styleId="nagwekstrony">
    <w:name w:val="nagłówek strony"/>
    <w:basedOn w:val="Nagwek2"/>
    <w:pPr>
      <w:numPr>
        <w:ilvl w:val="0"/>
        <w:numId w:val="0"/>
      </w:numPr>
      <w:tabs>
        <w:tab w:val="clear" w:pos="426"/>
        <w:tab w:val="right" w:pos="6125"/>
      </w:tabs>
      <w:ind w:left="426"/>
    </w:pPr>
  </w:style>
  <w:style w:type="paragraph" w:styleId="Spistreci1">
    <w:name w:val="toc 1"/>
    <w:basedOn w:val="Indeks"/>
    <w:uiPriority w:val="39"/>
    <w:pPr>
      <w:tabs>
        <w:tab w:val="left" w:pos="851"/>
        <w:tab w:val="right" w:leader="dot" w:pos="8931"/>
      </w:tabs>
    </w:pPr>
    <w:rPr>
      <w:rFonts w:ascii="Arial" w:hAnsi="Arial"/>
      <w:bCs/>
      <w:iCs/>
      <w:szCs w:val="20"/>
    </w:rPr>
  </w:style>
  <w:style w:type="paragraph" w:styleId="Spistreci2">
    <w:name w:val="toc 2"/>
    <w:basedOn w:val="Normalny"/>
    <w:next w:val="Spistreci1"/>
    <w:uiPriority w:val="39"/>
    <w:pPr>
      <w:tabs>
        <w:tab w:val="left" w:pos="993"/>
        <w:tab w:val="right" w:leader="dot" w:pos="8919"/>
      </w:tabs>
      <w:spacing w:before="100" w:after="100" w:line="100" w:lineRule="atLeast"/>
      <w:ind w:left="142"/>
    </w:pPr>
    <w:rPr>
      <w:rFonts w:ascii="Arial" w:hAnsi="Arial" w:cs="Arial"/>
    </w:rPr>
  </w:style>
  <w:style w:type="paragraph" w:styleId="Spistreci3">
    <w:name w:val="toc 3"/>
    <w:basedOn w:val="Normalny"/>
    <w:uiPriority w:val="39"/>
    <w:pPr>
      <w:tabs>
        <w:tab w:val="right" w:leader="dot" w:pos="9072"/>
      </w:tabs>
      <w:spacing w:line="100" w:lineRule="atLeast"/>
      <w:ind w:left="480"/>
    </w:pPr>
    <w:rPr>
      <w:rFonts w:ascii="Times New Roman" w:hAnsi="Times New Roman" w:cs="Times New Roman"/>
      <w:sz w:val="24"/>
    </w:rPr>
  </w:style>
  <w:style w:type="paragraph" w:styleId="Spistreci4">
    <w:name w:val="toc 4"/>
    <w:basedOn w:val="Normalny"/>
    <w:uiPriority w:val="39"/>
    <w:pPr>
      <w:tabs>
        <w:tab w:val="right" w:leader="dot" w:pos="8789"/>
      </w:tabs>
      <w:spacing w:line="100" w:lineRule="atLeast"/>
      <w:ind w:left="720"/>
    </w:pPr>
    <w:rPr>
      <w:rFonts w:ascii="Times New Roman" w:hAnsi="Times New Roman" w:cs="Times New Roman"/>
      <w:sz w:val="24"/>
    </w:rPr>
  </w:style>
  <w:style w:type="paragraph" w:styleId="Spistreci5">
    <w:name w:val="toc 5"/>
    <w:basedOn w:val="Normalny"/>
    <w:uiPriority w:val="39"/>
    <w:pPr>
      <w:tabs>
        <w:tab w:val="right" w:leader="dot" w:pos="8506"/>
      </w:tabs>
      <w:spacing w:line="100" w:lineRule="atLeast"/>
      <w:ind w:left="960"/>
    </w:pPr>
    <w:rPr>
      <w:rFonts w:ascii="Times New Roman" w:hAnsi="Times New Roman" w:cs="Times New Roman"/>
      <w:sz w:val="24"/>
    </w:rPr>
  </w:style>
  <w:style w:type="paragraph" w:styleId="Spistreci6">
    <w:name w:val="toc 6"/>
    <w:basedOn w:val="Normalny"/>
    <w:uiPriority w:val="39"/>
    <w:pPr>
      <w:tabs>
        <w:tab w:val="right" w:leader="dot" w:pos="8223"/>
      </w:tabs>
      <w:spacing w:line="100" w:lineRule="atLeast"/>
      <w:ind w:left="1200"/>
    </w:pPr>
    <w:rPr>
      <w:rFonts w:ascii="Times New Roman" w:hAnsi="Times New Roman" w:cs="Times New Roman"/>
      <w:sz w:val="24"/>
    </w:rPr>
  </w:style>
  <w:style w:type="paragraph" w:styleId="Spistreci7">
    <w:name w:val="toc 7"/>
    <w:basedOn w:val="Normalny"/>
    <w:uiPriority w:val="39"/>
    <w:pPr>
      <w:tabs>
        <w:tab w:val="right" w:leader="dot" w:pos="7940"/>
      </w:tabs>
      <w:spacing w:line="100" w:lineRule="atLeast"/>
      <w:ind w:left="1440"/>
    </w:pPr>
    <w:rPr>
      <w:rFonts w:ascii="Times New Roman" w:hAnsi="Times New Roman" w:cs="Times New Roman"/>
      <w:sz w:val="24"/>
    </w:rPr>
  </w:style>
  <w:style w:type="paragraph" w:styleId="Spistreci8">
    <w:name w:val="toc 8"/>
    <w:basedOn w:val="Normalny"/>
    <w:uiPriority w:val="39"/>
    <w:pPr>
      <w:tabs>
        <w:tab w:val="right" w:leader="dot" w:pos="7657"/>
      </w:tabs>
      <w:spacing w:line="100" w:lineRule="atLeast"/>
      <w:ind w:left="1680"/>
    </w:pPr>
    <w:rPr>
      <w:rFonts w:ascii="Times New Roman" w:hAnsi="Times New Roman" w:cs="Times New Roman"/>
      <w:sz w:val="24"/>
    </w:rPr>
  </w:style>
  <w:style w:type="paragraph" w:styleId="Spistreci9">
    <w:name w:val="toc 9"/>
    <w:basedOn w:val="Normalny"/>
    <w:uiPriority w:val="39"/>
    <w:pPr>
      <w:tabs>
        <w:tab w:val="right" w:leader="dot" w:pos="7374"/>
      </w:tabs>
      <w:spacing w:line="100" w:lineRule="atLeast"/>
      <w:ind w:left="1920"/>
    </w:pPr>
    <w:rPr>
      <w:rFonts w:ascii="Times New Roman" w:hAnsi="Times New Roman" w:cs="Times New Roman"/>
      <w:sz w:val="24"/>
    </w:rPr>
  </w:style>
  <w:style w:type="paragraph" w:customStyle="1" w:styleId="tekstZnakZnak">
    <w:name w:val="tekst Znak Znak"/>
    <w:basedOn w:val="Normalny"/>
    <w:pPr>
      <w:spacing w:before="100" w:after="100" w:line="100" w:lineRule="atLeast"/>
      <w:jc w:val="both"/>
    </w:pPr>
    <w:rPr>
      <w:rFonts w:ascii="Tahoma" w:hAnsi="Tahoma" w:cs="Tahoma"/>
      <w:szCs w:val="20"/>
    </w:rPr>
  </w:style>
  <w:style w:type="paragraph" w:customStyle="1" w:styleId="Tekstkomentarza1">
    <w:name w:val="Tekst komentarza1"/>
    <w:basedOn w:val="Normalny"/>
    <w:pPr>
      <w:spacing w:before="100" w:after="100" w:line="100" w:lineRule="atLeast"/>
    </w:pPr>
    <w:rPr>
      <w:rFonts w:ascii="Times New Roman" w:hAnsi="Times New Roman" w:cs="Times New Roman"/>
      <w:sz w:val="20"/>
      <w:szCs w:val="20"/>
    </w:rPr>
  </w:style>
  <w:style w:type="paragraph" w:customStyle="1" w:styleId="NormalnyWeb1">
    <w:name w:val="Normalny (Web)1"/>
    <w:basedOn w:val="Normalny"/>
    <w:pPr>
      <w:spacing w:before="100" w:after="100" w:line="100" w:lineRule="atLeast"/>
    </w:pPr>
    <w:rPr>
      <w:rFonts w:ascii="Times New Roman" w:hAnsi="Times New Roman" w:cs="Times New Roman"/>
      <w:sz w:val="24"/>
    </w:rPr>
  </w:style>
  <w:style w:type="paragraph" w:styleId="Nagwekspisutreci">
    <w:name w:val="TOC Heading"/>
    <w:basedOn w:val="Spistreci1"/>
    <w:next w:val="Spistreci1"/>
    <w:qFormat/>
    <w:pPr>
      <w:keepLines/>
      <w:tabs>
        <w:tab w:val="clear" w:pos="851"/>
        <w:tab w:val="clear" w:pos="8931"/>
      </w:tabs>
      <w:spacing w:before="480"/>
    </w:pPr>
    <w:rPr>
      <w:rFonts w:ascii="Cambria" w:hAnsi="Cambria" w:cs="Cambria"/>
      <w:b/>
      <w:color w:val="365F91"/>
      <w:sz w:val="28"/>
      <w:szCs w:val="28"/>
    </w:rPr>
  </w:style>
  <w:style w:type="paragraph" w:customStyle="1" w:styleId="Tekstprzypisukocowego1">
    <w:name w:val="Tekst przypisu końcowego1"/>
    <w:basedOn w:val="Normalny"/>
    <w:pPr>
      <w:spacing w:before="100" w:after="100" w:line="100" w:lineRule="atLeast"/>
    </w:pPr>
    <w:rPr>
      <w:rFonts w:ascii="Times New Roman" w:hAnsi="Times New Roman" w:cs="Times New Roman"/>
      <w:sz w:val="20"/>
      <w:szCs w:val="20"/>
    </w:rPr>
  </w:style>
  <w:style w:type="paragraph" w:customStyle="1" w:styleId="StyltekstPogrubienieZnak">
    <w:name w:val="Styl tekst + Pogrubienie Znak"/>
    <w:basedOn w:val="Normalny"/>
    <w:pPr>
      <w:spacing w:before="100" w:after="100" w:line="100" w:lineRule="atLeast"/>
      <w:jc w:val="both"/>
    </w:pPr>
    <w:rPr>
      <w:rFonts w:ascii="Tahoma" w:hAnsi="Tahoma" w:cs="Tahoma"/>
      <w:b/>
      <w:bCs/>
      <w:szCs w:val="20"/>
    </w:rPr>
  </w:style>
  <w:style w:type="paragraph" w:customStyle="1" w:styleId="StyltekstPoAutomatyczna">
    <w:name w:val="Styl tekst + Po:  Automatyczna"/>
    <w:basedOn w:val="tekst"/>
    <w:pPr>
      <w:spacing w:before="0" w:after="0"/>
      <w:ind w:left="284" w:hanging="284"/>
    </w:pPr>
    <w:rPr>
      <w:rFonts w:ascii="Arial" w:hAnsi="Arial" w:cs="Arial"/>
      <w:color w:val="FF0000"/>
    </w:rPr>
  </w:style>
  <w:style w:type="paragraph" w:customStyle="1" w:styleId="StyltekstPoAutomatycznaZnak">
    <w:name w:val="Styl tekst + Po:  Automatyczna Znak"/>
    <w:basedOn w:val="tekstZnakZnak"/>
    <w:pPr>
      <w:spacing w:before="28" w:after="600"/>
    </w:pPr>
  </w:style>
  <w:style w:type="paragraph" w:customStyle="1" w:styleId="Tematkomentarza1">
    <w:name w:val="Temat komentarza1"/>
    <w:basedOn w:val="Tekstkomentarza1"/>
    <w:pPr>
      <w:spacing w:before="0" w:after="200" w:line="276" w:lineRule="auto"/>
    </w:pPr>
    <w:rPr>
      <w:b/>
      <w:bCs/>
    </w:rPr>
  </w:style>
  <w:style w:type="paragraph" w:customStyle="1" w:styleId="Normalny1">
    <w:name w:val="Normalny1"/>
    <w:pPr>
      <w:suppressAutoHyphens/>
    </w:pPr>
    <w:rPr>
      <w:rFonts w:eastAsia="ヒラギノ角ゴ Pro W3"/>
      <w:color w:val="000000"/>
      <w:kern w:val="1"/>
      <w:sz w:val="24"/>
      <w:lang w:eastAsia="ar-SA"/>
    </w:rPr>
  </w:style>
  <w:style w:type="paragraph" w:customStyle="1" w:styleId="Tekstpodstawowywcity210">
    <w:name w:val="Tekst podstawowy wcięty 21"/>
    <w:pPr>
      <w:suppressAutoHyphens/>
      <w:spacing w:line="360" w:lineRule="auto"/>
      <w:ind w:left="284"/>
    </w:pPr>
    <w:rPr>
      <w:rFonts w:ascii="Arial" w:eastAsia="ヒラギノ角ゴ Pro W3" w:hAnsi="Arial" w:cs="Arial"/>
      <w:color w:val="000000"/>
      <w:kern w:val="1"/>
      <w:sz w:val="22"/>
      <w:lang w:eastAsia="ar-SA"/>
    </w:rPr>
  </w:style>
  <w:style w:type="paragraph" w:customStyle="1" w:styleId="Bezodstpw1">
    <w:name w:val="Bez odstępów1"/>
    <w:pPr>
      <w:suppressAutoHyphens/>
    </w:pPr>
    <w:rPr>
      <w:rFonts w:ascii="Arial Narrow" w:eastAsia="Calibri" w:hAnsi="Arial Narrow" w:cs="Arial Narrow"/>
      <w:sz w:val="24"/>
      <w:szCs w:val="22"/>
      <w:lang w:eastAsia="ar-SA"/>
    </w:rPr>
  </w:style>
  <w:style w:type="paragraph" w:customStyle="1" w:styleId="Akapitzlist10">
    <w:name w:val="Akapit z listą1"/>
    <w:basedOn w:val="Normalny"/>
    <w:pPr>
      <w:ind w:left="720"/>
    </w:pPr>
  </w:style>
  <w:style w:type="paragraph" w:customStyle="1" w:styleId="Tekstpodstawowy310">
    <w:name w:val="Tekst podstawowy 31"/>
    <w:basedOn w:val="Normalny"/>
    <w:pPr>
      <w:spacing w:before="200" w:after="200"/>
      <w:jc w:val="center"/>
    </w:pPr>
    <w:rPr>
      <w:rFonts w:ascii="Arial" w:hAnsi="Arial" w:cs="Arial"/>
      <w:sz w:val="16"/>
      <w:szCs w:val="20"/>
    </w:rPr>
  </w:style>
  <w:style w:type="paragraph" w:customStyle="1" w:styleId="Zwykytekst1">
    <w:name w:val="Zwykły tekst1"/>
    <w:basedOn w:val="Normalny"/>
    <w:pPr>
      <w:spacing w:line="100" w:lineRule="atLeast"/>
    </w:pPr>
    <w:rPr>
      <w:szCs w:val="21"/>
      <w:lang w:val="en-GB"/>
    </w:rPr>
  </w:style>
  <w:style w:type="paragraph" w:customStyle="1" w:styleId="Default">
    <w:name w:val="Default"/>
    <w:pPr>
      <w:suppressAutoHyphens/>
    </w:pPr>
    <w:rPr>
      <w:rFonts w:ascii="Verdana" w:eastAsia="Calibri" w:hAnsi="Verdana" w:cs="Verdana"/>
      <w:color w:val="000000"/>
      <w:sz w:val="24"/>
      <w:szCs w:val="24"/>
      <w:lang w:eastAsia="ar-SA"/>
    </w:rPr>
  </w:style>
  <w:style w:type="paragraph" w:customStyle="1" w:styleId="Tekstpodstawowy210">
    <w:name w:val="Tekst podstawowy 21"/>
    <w:basedOn w:val="Normalny"/>
    <w:pPr>
      <w:spacing w:line="100" w:lineRule="atLeast"/>
    </w:pPr>
    <w:rPr>
      <w:rFonts w:ascii="Times New Roman" w:hAnsi="Times New Roman" w:cs="Times New Roman"/>
      <w:sz w:val="24"/>
      <w:szCs w:val="20"/>
    </w:rPr>
  </w:style>
  <w:style w:type="paragraph" w:customStyle="1" w:styleId="WW-Zawartotabeli">
    <w:name w:val="WW-Zawartość tabeli"/>
    <w:basedOn w:val="Tekstpodstawowy"/>
    <w:pPr>
      <w:widowControl w:val="0"/>
      <w:suppressLineNumbers/>
    </w:pPr>
    <w:rPr>
      <w:rFonts w:ascii="Times New Roman" w:eastAsia="Lucida Sans Unicode" w:hAnsi="Times New Roman" w:cs="Times New Roman"/>
      <w:sz w:val="24"/>
    </w:rPr>
  </w:style>
  <w:style w:type="paragraph" w:customStyle="1" w:styleId="WW-Nagwektabeli">
    <w:name w:val="WW-Nagłówek tabeli"/>
    <w:basedOn w:val="WW-Zawartotabeli"/>
    <w:pPr>
      <w:jc w:val="center"/>
    </w:pPr>
    <w:rPr>
      <w:b/>
      <w:bCs/>
      <w:i/>
      <w:iCs/>
    </w:rPr>
  </w:style>
  <w:style w:type="paragraph" w:customStyle="1" w:styleId="Bullet">
    <w:name w:val="Bullet"/>
    <w:pPr>
      <w:suppressAutoHyphens/>
      <w:ind w:left="288"/>
    </w:pPr>
    <w:rPr>
      <w:rFonts w:ascii="TimesNewRomanPS" w:hAnsi="TimesNewRomanPS" w:cs="TimesNewRomanPS"/>
      <w:color w:val="000000"/>
      <w:szCs w:val="24"/>
      <w:lang w:eastAsia="ar-SA"/>
    </w:rPr>
  </w:style>
  <w:style w:type="paragraph" w:styleId="Tytu">
    <w:name w:val="Title"/>
    <w:basedOn w:val="Normalny"/>
    <w:next w:val="Podtytu"/>
    <w:qFormat/>
    <w:pPr>
      <w:tabs>
        <w:tab w:val="left" w:pos="-1800"/>
      </w:tabs>
      <w:spacing w:line="100" w:lineRule="atLeast"/>
      <w:jc w:val="center"/>
    </w:pPr>
    <w:rPr>
      <w:rFonts w:ascii="Times New Roman" w:hAnsi="Times New Roman" w:cs="Times New Roman"/>
      <w:b/>
      <w:bCs/>
      <w:sz w:val="26"/>
      <w:u w:val="single"/>
    </w:rPr>
  </w:style>
  <w:style w:type="paragraph" w:styleId="Podtytu">
    <w:name w:val="Subtitle"/>
    <w:basedOn w:val="Nagwek10"/>
    <w:next w:val="Tekstpodstawowy"/>
    <w:qFormat/>
    <w:pPr>
      <w:jc w:val="center"/>
    </w:pPr>
    <w:rPr>
      <w:i/>
      <w:iCs/>
    </w:rPr>
  </w:style>
  <w:style w:type="paragraph" w:customStyle="1" w:styleId="Tekstblokowy1">
    <w:name w:val="Tekst blokowy1"/>
    <w:basedOn w:val="Normalny"/>
    <w:pPr>
      <w:spacing w:line="100" w:lineRule="atLeast"/>
      <w:ind w:left="1418" w:right="-567"/>
    </w:pPr>
    <w:rPr>
      <w:rFonts w:ascii="Times New Roman" w:hAnsi="Times New Roman" w:cs="Times New Roman"/>
      <w:sz w:val="24"/>
      <w:szCs w:val="20"/>
    </w:rPr>
  </w:style>
  <w:style w:type="paragraph" w:customStyle="1" w:styleId="Tekstpodstawowywcity310">
    <w:name w:val="Tekst podstawowy wcięty 31"/>
    <w:basedOn w:val="Normalny"/>
    <w:pPr>
      <w:spacing w:after="120" w:line="100" w:lineRule="atLeast"/>
      <w:ind w:left="283"/>
      <w:jc w:val="both"/>
    </w:pPr>
    <w:rPr>
      <w:rFonts w:ascii="Times New Roman" w:hAnsi="Times New Roman" w:cs="Times New Roman"/>
      <w:sz w:val="16"/>
      <w:szCs w:val="16"/>
    </w:rPr>
  </w:style>
  <w:style w:type="paragraph" w:customStyle="1" w:styleId="Zawartotabeli">
    <w:name w:val="Zawartość tabeli"/>
    <w:basedOn w:val="Normalny"/>
    <w:pPr>
      <w:suppressLineNumbers/>
    </w:pPr>
  </w:style>
  <w:style w:type="paragraph" w:customStyle="1" w:styleId="Tekstpodstawowywcity32">
    <w:name w:val="Tekst podstawowy wcięty 32"/>
    <w:basedOn w:val="Normalny"/>
    <w:pPr>
      <w:spacing w:before="280" w:after="280" w:line="100" w:lineRule="atLeast"/>
      <w:ind w:left="426"/>
      <w:jc w:val="both"/>
    </w:pPr>
    <w:rPr>
      <w:rFonts w:ascii="Arial" w:hAnsi="Arial" w:cs="Arial"/>
      <w:sz w:val="24"/>
      <w:szCs w:val="20"/>
    </w:rPr>
  </w:style>
  <w:style w:type="paragraph" w:customStyle="1" w:styleId="Nagwektabeli">
    <w:name w:val="Nagłówek tabeli"/>
    <w:basedOn w:val="Zawartotabeli"/>
    <w:pPr>
      <w:jc w:val="center"/>
    </w:pPr>
    <w:rPr>
      <w:b/>
      <w:bCs/>
    </w:rPr>
  </w:style>
  <w:style w:type="paragraph" w:customStyle="1" w:styleId="Spistreci10">
    <w:name w:val="Spis treści 10"/>
    <w:basedOn w:val="Indeks"/>
    <w:pPr>
      <w:tabs>
        <w:tab w:val="right" w:leader="dot" w:pos="7091"/>
      </w:tabs>
      <w:ind w:left="2547"/>
    </w:pPr>
  </w:style>
  <w:style w:type="paragraph" w:styleId="Tekstdymka">
    <w:name w:val="Balloon Text"/>
    <w:basedOn w:val="Normalny"/>
    <w:pPr>
      <w:spacing w:line="240" w:lineRule="auto"/>
    </w:pPr>
    <w:rPr>
      <w:rFonts w:ascii="Segoe UI" w:hAnsi="Segoe UI" w:cs="Segoe UI"/>
      <w:sz w:val="18"/>
      <w:szCs w:val="18"/>
    </w:rPr>
  </w:style>
  <w:style w:type="paragraph" w:customStyle="1" w:styleId="Tekstpodstawowywcity33">
    <w:name w:val="Tekst podstawowy wcięty 33"/>
    <w:basedOn w:val="Normalny"/>
    <w:pPr>
      <w:spacing w:before="280" w:after="280" w:line="100" w:lineRule="atLeast"/>
      <w:ind w:left="426"/>
      <w:jc w:val="both"/>
    </w:pPr>
    <w:rPr>
      <w:rFonts w:ascii="Arial" w:hAnsi="Arial" w:cs="Arial"/>
      <w:sz w:val="24"/>
      <w:szCs w:val="20"/>
    </w:rPr>
  </w:style>
  <w:style w:type="paragraph" w:styleId="Bezodstpw">
    <w:name w:val="No Spacing"/>
    <w:link w:val="BezodstpwZnak"/>
    <w:uiPriority w:val="1"/>
    <w:qFormat/>
    <w:rsid w:val="00716E13"/>
    <w:pPr>
      <w:ind w:left="442"/>
    </w:pPr>
    <w:rPr>
      <w:rFonts w:ascii="Arial Narrow" w:hAnsi="Arial Narrow" w:cs="Arial Narrow"/>
      <w:sz w:val="24"/>
      <w:szCs w:val="22"/>
    </w:rPr>
  </w:style>
  <w:style w:type="paragraph" w:styleId="Akapitzlist">
    <w:name w:val="List Paragraph"/>
    <w:basedOn w:val="Normalny"/>
    <w:qFormat/>
    <w:rsid w:val="00716E13"/>
    <w:pPr>
      <w:suppressAutoHyphens w:val="0"/>
      <w:spacing w:after="200" w:line="276" w:lineRule="auto"/>
      <w:ind w:left="720"/>
      <w:contextualSpacing/>
    </w:pPr>
    <w:rPr>
      <w:rFonts w:ascii="Calibri" w:eastAsia="Calibri" w:hAnsi="Calibri" w:cs="Times New Roman"/>
      <w:kern w:val="0"/>
      <w:szCs w:val="22"/>
      <w:lang w:eastAsia="en-US"/>
    </w:rPr>
  </w:style>
  <w:style w:type="paragraph" w:styleId="Listapunktowana">
    <w:name w:val="List Bullet"/>
    <w:basedOn w:val="Normalny"/>
    <w:autoRedefine/>
    <w:rsid w:val="00922E1A"/>
    <w:pPr>
      <w:numPr>
        <w:numId w:val="2"/>
      </w:numPr>
      <w:autoSpaceDE w:val="0"/>
      <w:spacing w:line="240" w:lineRule="auto"/>
      <w:jc w:val="both"/>
    </w:pPr>
    <w:rPr>
      <w:rFonts w:ascii="Arial" w:hAnsi="Arial" w:cs="Arial"/>
      <w:kern w:val="0"/>
      <w:sz w:val="20"/>
    </w:rPr>
  </w:style>
  <w:style w:type="paragraph" w:styleId="Tekstpodstawowywcity3">
    <w:name w:val="Body Text Indent 3"/>
    <w:basedOn w:val="Normalny"/>
    <w:link w:val="Tekstpodstawowywcity3Znak1"/>
    <w:uiPriority w:val="99"/>
    <w:semiHidden/>
    <w:unhideWhenUsed/>
    <w:rsid w:val="00A205E7"/>
    <w:pPr>
      <w:spacing w:after="120"/>
      <w:ind w:left="360"/>
    </w:pPr>
    <w:rPr>
      <w:sz w:val="16"/>
      <w:szCs w:val="16"/>
    </w:rPr>
  </w:style>
  <w:style w:type="character" w:customStyle="1" w:styleId="Tekstpodstawowywcity3Znak1">
    <w:name w:val="Tekst podstawowy wcięty 3 Znak1"/>
    <w:link w:val="Tekstpodstawowywcity3"/>
    <w:uiPriority w:val="99"/>
    <w:semiHidden/>
    <w:rsid w:val="00A205E7"/>
    <w:rPr>
      <w:rFonts w:ascii="Verdana" w:hAnsi="Verdana" w:cs="Verdana"/>
      <w:kern w:val="1"/>
      <w:sz w:val="16"/>
      <w:szCs w:val="16"/>
      <w:lang w:eastAsia="ar-SA"/>
    </w:rPr>
  </w:style>
  <w:style w:type="paragraph" w:styleId="Tekstblokowy">
    <w:name w:val="Block Text"/>
    <w:basedOn w:val="Normalny"/>
    <w:rsid w:val="00A205E7"/>
    <w:pPr>
      <w:suppressAutoHyphens w:val="0"/>
      <w:spacing w:line="240" w:lineRule="auto"/>
      <w:ind w:left="1418" w:right="-567"/>
    </w:pPr>
    <w:rPr>
      <w:rFonts w:ascii="Times New Roman" w:hAnsi="Times New Roman" w:cs="Times New Roman"/>
      <w:kern w:val="0"/>
      <w:sz w:val="24"/>
      <w:szCs w:val="20"/>
      <w:lang w:eastAsia="pl-PL"/>
    </w:rPr>
  </w:style>
  <w:style w:type="paragraph" w:customStyle="1" w:styleId="WW-Tekstwstpniesformatowany111111111">
    <w:name w:val="WW-Tekst wstępnie sformatowany111111111"/>
    <w:basedOn w:val="Normalny"/>
    <w:rsid w:val="00B56205"/>
    <w:pPr>
      <w:widowControl w:val="0"/>
      <w:spacing w:line="240" w:lineRule="auto"/>
    </w:pPr>
    <w:rPr>
      <w:rFonts w:ascii="Courier New" w:eastAsia="Courier New" w:hAnsi="Courier New" w:cs="Courier New"/>
      <w:kern w:val="0"/>
      <w:sz w:val="20"/>
      <w:szCs w:val="20"/>
    </w:rPr>
  </w:style>
  <w:style w:type="paragraph" w:customStyle="1" w:styleId="WW-Tekstwstpniesformatowany1111111110">
    <w:name w:val="WW-Tekst wst?pnie sformatowany111111111"/>
    <w:basedOn w:val="Normalny"/>
    <w:rsid w:val="00B56205"/>
    <w:pPr>
      <w:widowControl w:val="0"/>
      <w:spacing w:line="240" w:lineRule="auto"/>
    </w:pPr>
    <w:rPr>
      <w:rFonts w:ascii="Courier New" w:eastAsia="Lucida Sans Unicode" w:hAnsi="Courier New" w:cs="Times New Roman"/>
      <w:kern w:val="0"/>
      <w:sz w:val="20"/>
    </w:rPr>
  </w:style>
  <w:style w:type="paragraph" w:customStyle="1" w:styleId="WW-Tekstpodstawowywcity3">
    <w:name w:val="WW-Tekst podstawowy wci?ty 3"/>
    <w:basedOn w:val="Normalny"/>
    <w:rsid w:val="00B56205"/>
    <w:pPr>
      <w:widowControl w:val="0"/>
      <w:spacing w:line="240" w:lineRule="auto"/>
      <w:ind w:left="360"/>
    </w:pPr>
    <w:rPr>
      <w:rFonts w:ascii="Times New Roman" w:eastAsia="Lucida Sans Unicode" w:hAnsi="Times New Roman" w:cs="Times New Roman"/>
      <w:kern w:val="0"/>
      <w:sz w:val="24"/>
    </w:rPr>
  </w:style>
  <w:style w:type="paragraph" w:customStyle="1" w:styleId="WW-Tekstpodstawowy3">
    <w:name w:val="WW-Tekst podstawowy 3"/>
    <w:basedOn w:val="Normalny"/>
    <w:rsid w:val="00B56205"/>
    <w:pPr>
      <w:widowControl w:val="0"/>
      <w:jc w:val="both"/>
    </w:pPr>
    <w:rPr>
      <w:rFonts w:ascii="Times New Roman" w:eastAsia="Lucida Sans Unicode" w:hAnsi="Times New Roman" w:cs="Times New Roman"/>
      <w:b/>
      <w:kern w:val="0"/>
      <w:sz w:val="32"/>
      <w:szCs w:val="20"/>
    </w:rPr>
  </w:style>
  <w:style w:type="paragraph" w:styleId="Tekstpodstawowywcity2">
    <w:name w:val="Body Text Indent 2"/>
    <w:basedOn w:val="Normalny"/>
    <w:link w:val="Tekstpodstawowywcity2Znak1"/>
    <w:uiPriority w:val="99"/>
    <w:semiHidden/>
    <w:unhideWhenUsed/>
    <w:rsid w:val="00B73A59"/>
    <w:pPr>
      <w:spacing w:after="120" w:line="480" w:lineRule="auto"/>
      <w:ind w:left="360"/>
    </w:pPr>
  </w:style>
  <w:style w:type="character" w:customStyle="1" w:styleId="Tekstpodstawowywcity2Znak1">
    <w:name w:val="Tekst podstawowy wcięty 2 Znak1"/>
    <w:link w:val="Tekstpodstawowywcity2"/>
    <w:uiPriority w:val="99"/>
    <w:semiHidden/>
    <w:rsid w:val="00B73A59"/>
    <w:rPr>
      <w:rFonts w:ascii="Verdana" w:hAnsi="Verdana" w:cs="Verdana"/>
      <w:kern w:val="1"/>
      <w:sz w:val="22"/>
      <w:szCs w:val="24"/>
      <w:lang w:eastAsia="ar-SA"/>
    </w:rPr>
  </w:style>
  <w:style w:type="paragraph" w:customStyle="1" w:styleId="Standard0">
    <w:name w:val="Standard"/>
    <w:rsid w:val="001E3162"/>
    <w:pPr>
      <w:suppressAutoHyphens/>
      <w:autoSpaceDN w:val="0"/>
      <w:spacing w:line="360" w:lineRule="auto"/>
      <w:jc w:val="both"/>
      <w:textAlignment w:val="baseline"/>
    </w:pPr>
    <w:rPr>
      <w:rFonts w:ascii="Arial" w:hAnsi="Arial" w:cs="Arial"/>
      <w:bCs/>
      <w:kern w:val="3"/>
      <w:sz w:val="24"/>
      <w:szCs w:val="24"/>
    </w:rPr>
  </w:style>
  <w:style w:type="paragraph" w:styleId="Tekstprzypisukocowego">
    <w:name w:val="endnote text"/>
    <w:basedOn w:val="Normalny"/>
    <w:link w:val="TekstprzypisukocowegoZnak1"/>
    <w:uiPriority w:val="99"/>
    <w:semiHidden/>
    <w:unhideWhenUsed/>
    <w:rsid w:val="00C1407A"/>
    <w:rPr>
      <w:sz w:val="20"/>
      <w:szCs w:val="20"/>
    </w:rPr>
  </w:style>
  <w:style w:type="character" w:customStyle="1" w:styleId="TekstprzypisukocowegoZnak1">
    <w:name w:val="Tekst przypisu końcowego Znak1"/>
    <w:link w:val="Tekstprzypisukocowego"/>
    <w:uiPriority w:val="99"/>
    <w:semiHidden/>
    <w:rsid w:val="00C1407A"/>
    <w:rPr>
      <w:rFonts w:ascii="Verdana" w:hAnsi="Verdana" w:cs="Verdana"/>
      <w:kern w:val="1"/>
      <w:lang w:eastAsia="ar-SA"/>
    </w:rPr>
  </w:style>
  <w:style w:type="character" w:styleId="Odwoanieprzypisukocowego">
    <w:name w:val="endnote reference"/>
    <w:uiPriority w:val="99"/>
    <w:semiHidden/>
    <w:unhideWhenUsed/>
    <w:rsid w:val="00C1407A"/>
    <w:rPr>
      <w:vertAlign w:val="superscript"/>
    </w:rPr>
  </w:style>
  <w:style w:type="paragraph" w:customStyle="1" w:styleId="Textbody">
    <w:name w:val="Text body"/>
    <w:basedOn w:val="Standard0"/>
    <w:rsid w:val="004E5AEB"/>
    <w:pPr>
      <w:spacing w:after="120" w:line="240" w:lineRule="auto"/>
      <w:jc w:val="left"/>
      <w:textAlignment w:val="auto"/>
    </w:pPr>
    <w:rPr>
      <w:rFonts w:ascii="Times New Roman" w:hAnsi="Times New Roman" w:cs="Times New Roman"/>
      <w:bCs w:val="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pPr>
      <w:suppressAutoHyphens/>
      <w:spacing w:line="360" w:lineRule="auto"/>
    </w:pPr>
    <w:rPr>
      <w:rFonts w:ascii="Verdana" w:hAnsi="Verdana" w:cs="Verdana"/>
      <w:kern w:val="1"/>
      <w:sz w:val="22"/>
      <w:szCs w:val="24"/>
      <w:lang w:eastAsia="ar-SA"/>
    </w:rPr>
  </w:style>
  <w:style w:type="paragraph" w:styleId="Nagwek1">
    <w:name w:val="heading 1"/>
    <w:basedOn w:val="Normalny"/>
    <w:next w:val="Tekstpodstawowy"/>
    <w:qFormat/>
    <w:pPr>
      <w:keepNext/>
      <w:numPr>
        <w:numId w:val="1"/>
      </w:numPr>
      <w:tabs>
        <w:tab w:val="left" w:pos="1514"/>
        <w:tab w:val="left" w:pos="9102"/>
      </w:tabs>
      <w:spacing w:before="100" w:after="100" w:line="100" w:lineRule="atLeast"/>
      <w:outlineLvl w:val="0"/>
    </w:pPr>
    <w:rPr>
      <w:rFonts w:ascii="Tahoma" w:hAnsi="Tahoma" w:cs="Tahoma"/>
      <w:b/>
      <w:color w:val="000000"/>
      <w:sz w:val="24"/>
      <w:szCs w:val="20"/>
    </w:rPr>
  </w:style>
  <w:style w:type="paragraph" w:styleId="Nagwek2">
    <w:name w:val="heading 2"/>
    <w:basedOn w:val="Nagwek"/>
    <w:next w:val="Tekstpodstawowy"/>
    <w:qFormat/>
    <w:pPr>
      <w:numPr>
        <w:ilvl w:val="1"/>
        <w:numId w:val="1"/>
      </w:numPr>
      <w:tabs>
        <w:tab w:val="clear" w:pos="4536"/>
        <w:tab w:val="clear" w:pos="9072"/>
        <w:tab w:val="left" w:pos="426"/>
      </w:tabs>
      <w:spacing w:line="100" w:lineRule="atLeast"/>
      <w:ind w:left="426" w:firstLine="0"/>
      <w:outlineLvl w:val="1"/>
    </w:pPr>
    <w:rPr>
      <w:rFonts w:ascii="Arial" w:hAnsi="Arial" w:cs="Arial"/>
      <w:b/>
      <w:color w:val="FF0000"/>
      <w:sz w:val="20"/>
      <w:szCs w:val="20"/>
    </w:rPr>
  </w:style>
  <w:style w:type="paragraph" w:styleId="Nagwek3">
    <w:name w:val="heading 3"/>
    <w:basedOn w:val="Normalny"/>
    <w:next w:val="Tekstpodstawowy"/>
    <w:qFormat/>
    <w:pPr>
      <w:keepNext/>
      <w:numPr>
        <w:ilvl w:val="2"/>
        <w:numId w:val="1"/>
      </w:numPr>
      <w:spacing w:before="100" w:after="100" w:line="100" w:lineRule="atLeast"/>
      <w:jc w:val="center"/>
      <w:outlineLvl w:val="2"/>
    </w:pPr>
    <w:rPr>
      <w:rFonts w:ascii="Arial" w:hAnsi="Arial" w:cs="Arial"/>
      <w:color w:val="000000"/>
      <w:sz w:val="24"/>
      <w:szCs w:val="20"/>
    </w:rPr>
  </w:style>
  <w:style w:type="paragraph" w:styleId="Nagwek4">
    <w:name w:val="heading 4"/>
    <w:basedOn w:val="Normalny"/>
    <w:next w:val="Tekstpodstawowy"/>
    <w:qFormat/>
    <w:pPr>
      <w:keepNext/>
      <w:numPr>
        <w:ilvl w:val="3"/>
        <w:numId w:val="1"/>
      </w:numPr>
      <w:spacing w:before="100" w:after="100" w:line="100" w:lineRule="atLeast"/>
      <w:jc w:val="both"/>
      <w:outlineLvl w:val="3"/>
    </w:pPr>
    <w:rPr>
      <w:rFonts w:ascii="Arial" w:hAnsi="Arial" w:cs="Arial"/>
      <w:b/>
      <w:sz w:val="24"/>
      <w:szCs w:val="20"/>
    </w:rPr>
  </w:style>
  <w:style w:type="paragraph" w:styleId="Nagwek5">
    <w:name w:val="heading 5"/>
    <w:basedOn w:val="Normalny"/>
    <w:next w:val="Tekstpodstawowy"/>
    <w:qFormat/>
    <w:pPr>
      <w:keepNext/>
      <w:widowControl w:val="0"/>
      <w:numPr>
        <w:ilvl w:val="4"/>
        <w:numId w:val="1"/>
      </w:numPr>
      <w:spacing w:before="100" w:after="100" w:line="100" w:lineRule="atLeast"/>
      <w:jc w:val="both"/>
      <w:outlineLvl w:val="4"/>
    </w:pPr>
    <w:rPr>
      <w:rFonts w:ascii="Arial" w:hAnsi="Arial" w:cs="Arial"/>
      <w:sz w:val="24"/>
      <w:szCs w:val="20"/>
    </w:rPr>
  </w:style>
  <w:style w:type="paragraph" w:styleId="Nagwek6">
    <w:name w:val="heading 6"/>
    <w:basedOn w:val="Normalny"/>
    <w:next w:val="Tekstpodstawowy"/>
    <w:qFormat/>
    <w:pPr>
      <w:keepNext/>
      <w:numPr>
        <w:ilvl w:val="5"/>
        <w:numId w:val="1"/>
      </w:numPr>
      <w:spacing w:before="100" w:after="100" w:line="100" w:lineRule="atLeast"/>
      <w:jc w:val="center"/>
      <w:outlineLvl w:val="5"/>
    </w:pPr>
    <w:rPr>
      <w:rFonts w:ascii="Arial" w:hAnsi="Arial" w:cs="Arial"/>
      <w:b/>
      <w:color w:val="000000"/>
      <w:sz w:val="20"/>
      <w:szCs w:val="20"/>
    </w:rPr>
  </w:style>
  <w:style w:type="paragraph" w:styleId="Nagwek7">
    <w:name w:val="heading 7"/>
    <w:basedOn w:val="Normalny"/>
    <w:next w:val="Tekstpodstawowy"/>
    <w:qFormat/>
    <w:pPr>
      <w:keepNext/>
      <w:numPr>
        <w:ilvl w:val="6"/>
        <w:numId w:val="1"/>
      </w:numPr>
      <w:spacing w:before="100" w:after="100" w:line="100" w:lineRule="atLeast"/>
      <w:jc w:val="both"/>
      <w:outlineLvl w:val="6"/>
    </w:pPr>
    <w:rPr>
      <w:rFonts w:ascii="Arial" w:hAnsi="Arial" w:cs="Arial"/>
      <w:b/>
      <w:color w:val="000000"/>
      <w:sz w:val="24"/>
      <w:szCs w:val="20"/>
    </w:rPr>
  </w:style>
  <w:style w:type="paragraph" w:styleId="Nagwek8">
    <w:name w:val="heading 8"/>
    <w:basedOn w:val="Normalny"/>
    <w:next w:val="Tekstpodstawowy"/>
    <w:qFormat/>
    <w:pPr>
      <w:keepNext/>
      <w:numPr>
        <w:ilvl w:val="7"/>
        <w:numId w:val="1"/>
      </w:numPr>
      <w:spacing w:before="100" w:after="100" w:line="100" w:lineRule="atLeast"/>
      <w:jc w:val="both"/>
      <w:outlineLvl w:val="7"/>
    </w:pPr>
    <w:rPr>
      <w:rFonts w:ascii="Arial" w:hAnsi="Arial" w:cs="Arial"/>
      <w:i/>
      <w:color w:val="000000"/>
      <w:sz w:val="24"/>
      <w:szCs w:val="20"/>
    </w:rPr>
  </w:style>
  <w:style w:type="paragraph" w:styleId="Nagwek9">
    <w:name w:val="heading 9"/>
    <w:basedOn w:val="Normalny"/>
    <w:next w:val="Tekstpodstawowy"/>
    <w:qFormat/>
    <w:pPr>
      <w:keepNext/>
      <w:numPr>
        <w:ilvl w:val="8"/>
        <w:numId w:val="1"/>
      </w:numPr>
      <w:spacing w:before="100" w:after="100" w:line="100" w:lineRule="atLeast"/>
      <w:ind w:left="567" w:firstLine="0"/>
      <w:jc w:val="both"/>
      <w:outlineLvl w:val="8"/>
    </w:pPr>
    <w:rPr>
      <w:rFonts w:ascii="Arial" w:hAnsi="Arial" w:cs="Arial"/>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hAnsi="Symbol" w:cs="Symbol"/>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rPr>
      <w:rFonts w:cs="Times New Roman"/>
    </w:rPr>
  </w:style>
  <w:style w:type="character" w:customStyle="1" w:styleId="WW8Num6z2">
    <w:name w:val="WW8Num6z2"/>
  </w:style>
  <w:style w:type="character" w:customStyle="1" w:styleId="WW8Num7z0">
    <w:name w:val="WW8Num7z0"/>
    <w:rPr>
      <w:rFonts w:ascii="Symbol" w:eastAsia="Calibri" w:hAnsi="Symbol" w:cs="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8z0">
    <w:name w:val="WW8Num8z0"/>
    <w:rPr>
      <w:rFonts w:ascii="Symbol" w:eastAsia="Calibri" w:hAnsi="Symbol" w:cs="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Arial" w:hAnsi="Arial" w:cs="Arial"/>
      <w:sz w:val="24"/>
    </w:rPr>
  </w:style>
  <w:style w:type="character" w:customStyle="1" w:styleId="WW8Num9z1">
    <w:name w:val="WW8Num9z1"/>
  </w:style>
  <w:style w:type="character" w:customStyle="1" w:styleId="WW8Num9z2">
    <w:name w:val="WW8Num9z2"/>
  </w:style>
  <w:style w:type="character" w:customStyle="1" w:styleId="WW8Num10z0">
    <w:name w:val="WW8Num10z0"/>
    <w:rPr>
      <w:rFonts w:ascii="Symbol" w:hAnsi="Symbol" w:cs="Symbol"/>
      <w:color w:val="000000"/>
      <w:sz w:val="24"/>
      <w:szCs w:val="24"/>
      <w:shd w:val="clear" w:color="auto" w:fill="auto"/>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1z0">
    <w:name w:val="WW8Num11z0"/>
    <w:rPr>
      <w:rFonts w:cs="Times New Roman"/>
    </w:rPr>
  </w:style>
  <w:style w:type="character" w:customStyle="1" w:styleId="WW8Num12z0">
    <w:name w:val="WW8Num12z0"/>
    <w:rPr>
      <w:rFonts w:ascii="Symbol" w:hAnsi="Symbol" w:cs="Symbol"/>
    </w:rPr>
  </w:style>
  <w:style w:type="character" w:customStyle="1" w:styleId="WW8Num13z0">
    <w:name w:val="WW8Num13z0"/>
  </w:style>
  <w:style w:type="character" w:customStyle="1" w:styleId="WW8Num14z0">
    <w:name w:val="WW8Num14z0"/>
    <w:rPr>
      <w:rFonts w:ascii="Symbol" w:hAnsi="Symbol" w:cs="Symbol"/>
    </w:rPr>
  </w:style>
  <w:style w:type="character" w:customStyle="1" w:styleId="WW8Num15z0">
    <w:name w:val="WW8Num15z0"/>
    <w:rPr>
      <w:rFonts w:ascii="Symbol" w:hAnsi="Symbol" w:cs="OpenSymbol"/>
    </w:rPr>
  </w:style>
  <w:style w:type="character" w:customStyle="1" w:styleId="WW8Num15z1">
    <w:name w:val="WW8Num15z1"/>
    <w:rPr>
      <w:rFonts w:ascii="Courier New" w:hAnsi="Courier New" w:cs="Times New Roman"/>
      <w:b/>
      <w:bCs/>
      <w:color w:val="000000"/>
      <w:sz w:val="24"/>
      <w:szCs w:val="24"/>
    </w:rPr>
  </w:style>
  <w:style w:type="character" w:customStyle="1" w:styleId="WW8Num15z2">
    <w:name w:val="WW8Num15z2"/>
    <w:rPr>
      <w:rFonts w:ascii="Wingdings" w:hAnsi="Wingdings" w:cs="Wingdings"/>
    </w:rPr>
  </w:style>
  <w:style w:type="character" w:customStyle="1" w:styleId="WW8Num16z0">
    <w:name w:val="WW8Num16z0"/>
    <w:rPr>
      <w:rFonts w:ascii="Symbol" w:hAnsi="Symbol" w:cs="OpenSymbol"/>
      <w:sz w:val="24"/>
      <w:szCs w:val="24"/>
      <w:shd w:val="clear" w:color="auto" w:fill="FFFFFF"/>
    </w:rPr>
  </w:style>
  <w:style w:type="character" w:customStyle="1" w:styleId="WW8Num17z0">
    <w:name w:val="WW8Num17z0"/>
    <w:rPr>
      <w:rFonts w:ascii="Symbol" w:hAnsi="Symbol" w:cs="OpenSymbol"/>
    </w:rPr>
  </w:style>
  <w:style w:type="character" w:customStyle="1" w:styleId="WW8Num18z0">
    <w:name w:val="WW8Num18z0"/>
    <w:rPr>
      <w:rFonts w:ascii="Symbol" w:hAnsi="Symbol" w:cs="OpenSymbol"/>
      <w:sz w:val="24"/>
      <w:szCs w:val="24"/>
      <w:shd w:val="clear" w:color="auto" w:fill="FFFFFF"/>
    </w:rPr>
  </w:style>
  <w:style w:type="character" w:customStyle="1" w:styleId="WW8Num19z0">
    <w:name w:val="WW8Num19z0"/>
    <w:rPr>
      <w:rFonts w:ascii="Symbol" w:hAnsi="Symbol" w:cs="OpenSymbol"/>
      <w:sz w:val="24"/>
      <w:szCs w:val="24"/>
    </w:rPr>
  </w:style>
  <w:style w:type="character" w:customStyle="1" w:styleId="WW8Num20z0">
    <w:name w:val="WW8Num20z0"/>
    <w:rPr>
      <w:rFonts w:ascii="Times New Roman" w:hAnsi="Times New Roman" w:cs="Times New Roman"/>
      <w:sz w:val="24"/>
      <w:szCs w:val="24"/>
    </w:rPr>
  </w:style>
  <w:style w:type="character" w:customStyle="1" w:styleId="WW8Num16z1">
    <w:name w:val="WW8Num16z1"/>
    <w:rPr>
      <w:rFonts w:ascii="Courier New" w:hAnsi="Courier New" w:cs="Times New Roman"/>
      <w:b/>
      <w:bCs/>
      <w:color w:val="000000"/>
      <w:sz w:val="24"/>
      <w:szCs w:val="24"/>
    </w:rPr>
  </w:style>
  <w:style w:type="character" w:customStyle="1" w:styleId="WW8Num16z2">
    <w:name w:val="WW8Num16z2"/>
    <w:rPr>
      <w:rFonts w:ascii="Wingdings" w:hAnsi="Wingdings" w:cs="Wingdings"/>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Domylnaczcionkaakapitu2">
    <w:name w:val="Domyślna czcionka akapitu2"/>
  </w:style>
  <w:style w:type="character" w:customStyle="1" w:styleId="WW8Num17z1">
    <w:name w:val="WW8Num17z1"/>
    <w:rPr>
      <w:rFonts w:ascii="Times New Roman" w:hAnsi="Times New Roman" w:cs="Times New Roman"/>
      <w:b/>
      <w:bCs/>
      <w:color w:val="000000"/>
      <w:sz w:val="24"/>
      <w:szCs w:val="24"/>
    </w:rPr>
  </w:style>
  <w:style w:type="character" w:customStyle="1" w:styleId="WW8Num17z2">
    <w:name w:val="WW8Num17z2"/>
  </w:style>
  <w:style w:type="character" w:customStyle="1" w:styleId="WW8Num11z1">
    <w:name w:val="WW8Num11z1"/>
  </w:style>
  <w:style w:type="character" w:customStyle="1" w:styleId="WW8Num11z2">
    <w:name w:val="WW8Num11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20z1">
    <w:name w:val="WW8Num20z1"/>
    <w:rPr>
      <w:rFonts w:ascii="Times New Roman" w:hAnsi="Times New Roman" w:cs="Times New Roman"/>
      <w:b/>
      <w:bCs/>
      <w:color w:val="000000"/>
      <w:sz w:val="24"/>
      <w:szCs w:val="24"/>
    </w:rPr>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Domylnaczcionkaakapitu1">
    <w:name w:val="Domyślna czcionka akapitu1"/>
  </w:style>
  <w:style w:type="character" w:customStyle="1" w:styleId="Nagwek1Znak">
    <w:name w:val="Nagłówek 1 Znak"/>
    <w:rPr>
      <w:rFonts w:ascii="Tahoma" w:eastAsia="Times New Roman" w:hAnsi="Tahoma" w:cs="Tahoma"/>
      <w:b/>
      <w:color w:val="000000"/>
      <w:sz w:val="24"/>
    </w:rPr>
  </w:style>
  <w:style w:type="character" w:customStyle="1" w:styleId="NagwekZnak">
    <w:name w:val="Nagłówek Znak"/>
    <w:uiPriority w:val="99"/>
    <w:rPr>
      <w:sz w:val="22"/>
      <w:szCs w:val="22"/>
    </w:rPr>
  </w:style>
  <w:style w:type="character" w:customStyle="1" w:styleId="Nagwek2Znak">
    <w:name w:val="Nagłówek 2 Znak"/>
    <w:rPr>
      <w:rFonts w:ascii="Arial" w:eastAsia="Times New Roman" w:hAnsi="Arial" w:cs="Arial"/>
      <w:b/>
      <w:color w:val="FF0000"/>
    </w:rPr>
  </w:style>
  <w:style w:type="character" w:customStyle="1" w:styleId="Nagwek3Znak">
    <w:name w:val="Nagłówek 3 Znak"/>
    <w:rPr>
      <w:rFonts w:ascii="Arial" w:eastAsia="Times New Roman" w:hAnsi="Arial" w:cs="Arial"/>
      <w:color w:val="000000"/>
      <w:sz w:val="24"/>
    </w:rPr>
  </w:style>
  <w:style w:type="character" w:customStyle="1" w:styleId="Nagwek4Znak">
    <w:name w:val="Nagłówek 4 Znak"/>
    <w:rPr>
      <w:rFonts w:ascii="Arial" w:eastAsia="Times New Roman" w:hAnsi="Arial" w:cs="Arial"/>
      <w:b/>
      <w:sz w:val="24"/>
    </w:rPr>
  </w:style>
  <w:style w:type="character" w:customStyle="1" w:styleId="Nagwek5Znak">
    <w:name w:val="Nagłówek 5 Znak"/>
    <w:rPr>
      <w:rFonts w:ascii="Arial" w:eastAsia="Times New Roman" w:hAnsi="Arial" w:cs="Arial"/>
      <w:sz w:val="24"/>
    </w:rPr>
  </w:style>
  <w:style w:type="character" w:customStyle="1" w:styleId="Nagwek6Znak">
    <w:name w:val="Nagłówek 6 Znak"/>
    <w:rPr>
      <w:rFonts w:ascii="Arial" w:eastAsia="Times New Roman" w:hAnsi="Arial" w:cs="Arial"/>
      <w:b/>
      <w:color w:val="000000"/>
    </w:rPr>
  </w:style>
  <w:style w:type="character" w:customStyle="1" w:styleId="Nagwek7Znak">
    <w:name w:val="Nagłówek 7 Znak"/>
    <w:rPr>
      <w:rFonts w:ascii="Arial" w:eastAsia="Times New Roman" w:hAnsi="Arial" w:cs="Arial"/>
      <w:b/>
      <w:color w:val="000000"/>
      <w:sz w:val="24"/>
    </w:rPr>
  </w:style>
  <w:style w:type="character" w:customStyle="1" w:styleId="Nagwek8Znak">
    <w:name w:val="Nagłówek 8 Znak"/>
    <w:rPr>
      <w:rFonts w:ascii="Arial" w:eastAsia="Times New Roman" w:hAnsi="Arial" w:cs="Arial"/>
      <w:i/>
      <w:color w:val="000000"/>
      <w:sz w:val="24"/>
    </w:rPr>
  </w:style>
  <w:style w:type="character" w:customStyle="1" w:styleId="Nagwek9Znak">
    <w:name w:val="Nagłówek 9 Znak"/>
    <w:rPr>
      <w:rFonts w:ascii="Arial" w:eastAsia="Times New Roman" w:hAnsi="Arial" w:cs="Arial"/>
      <w:sz w:val="24"/>
    </w:rPr>
  </w:style>
  <w:style w:type="character" w:customStyle="1" w:styleId="StopkaZnak">
    <w:name w:val="Stopka Znak"/>
    <w:rPr>
      <w:sz w:val="22"/>
      <w:szCs w:val="22"/>
    </w:rPr>
  </w:style>
  <w:style w:type="character" w:customStyle="1" w:styleId="TekstdymkaZnak">
    <w:name w:val="Tekst dymka Znak"/>
    <w:rPr>
      <w:rFonts w:ascii="Tahoma" w:hAnsi="Tahoma" w:cs="Tahoma"/>
      <w:sz w:val="16"/>
      <w:szCs w:val="16"/>
    </w:rPr>
  </w:style>
  <w:style w:type="character" w:customStyle="1" w:styleId="Normal-ArdanuyCar1">
    <w:name w:val="Normal-Ardanuy Car1"/>
    <w:rPr>
      <w:rFonts w:ascii="CG Omega" w:eastAsia="Times New Roman" w:hAnsi="CG Omega" w:cs="CG Omega"/>
      <w:sz w:val="22"/>
      <w:szCs w:val="22"/>
      <w:lang w:val="en-GB"/>
    </w:rPr>
  </w:style>
  <w:style w:type="character" w:styleId="Pogrubienie">
    <w:name w:val="Strong"/>
    <w:uiPriority w:val="22"/>
    <w:qFormat/>
    <w:rPr>
      <w:b/>
      <w:bCs/>
    </w:rPr>
  </w:style>
  <w:style w:type="character" w:customStyle="1" w:styleId="TekstpodstawowyZnak">
    <w:name w:val="Tekst podstawowy Znak"/>
    <w:rPr>
      <w:sz w:val="22"/>
      <w:szCs w:val="22"/>
    </w:rPr>
  </w:style>
  <w:style w:type="character" w:customStyle="1" w:styleId="TekstprzypisudolnegoZnak">
    <w:name w:val="Tekst przypisu dolnego Znak"/>
  </w:style>
  <w:style w:type="character" w:customStyle="1" w:styleId="Odwoanieprzypisudolnego1">
    <w:name w:val="Odwołanie przypisu dolnego1"/>
    <w:rPr>
      <w:vertAlign w:val="superscript"/>
    </w:rPr>
  </w:style>
  <w:style w:type="character" w:customStyle="1" w:styleId="TekstpodstawowywcityZnak">
    <w:name w:val="Tekst podstawowy wcięty Znak"/>
    <w:rPr>
      <w:rFonts w:ascii="Arial" w:eastAsia="Times New Roman" w:hAnsi="Arial" w:cs="Arial"/>
      <w:sz w:val="24"/>
    </w:rPr>
  </w:style>
  <w:style w:type="character" w:customStyle="1" w:styleId="Tekstpodstawowywcity3Znak">
    <w:name w:val="Tekst podstawowy wcięty 3 Znak"/>
    <w:rPr>
      <w:rFonts w:ascii="Arial" w:eastAsia="Times New Roman" w:hAnsi="Arial" w:cs="Arial"/>
      <w:sz w:val="24"/>
    </w:rPr>
  </w:style>
  <w:style w:type="character" w:customStyle="1" w:styleId="Tekstpodstawowy2Znak">
    <w:name w:val="Tekst podstawowy 2 Znak"/>
    <w:rPr>
      <w:rFonts w:ascii="Arial" w:eastAsia="Times New Roman" w:hAnsi="Arial" w:cs="Arial"/>
      <w:i/>
    </w:rPr>
  </w:style>
  <w:style w:type="character" w:customStyle="1" w:styleId="Tekstpodstawowywcity2Znak">
    <w:name w:val="Tekst podstawowy wcięty 2 Znak"/>
    <w:rPr>
      <w:rFonts w:ascii="Arial" w:eastAsia="Times New Roman" w:hAnsi="Arial" w:cs="Arial"/>
      <w:sz w:val="24"/>
    </w:rPr>
  </w:style>
  <w:style w:type="character" w:customStyle="1" w:styleId="Tekstpodstawowy3Znak">
    <w:name w:val="Tekst podstawowy 3 Znak"/>
    <w:rPr>
      <w:rFonts w:ascii="Arial" w:eastAsia="Times New Roman" w:hAnsi="Arial" w:cs="Arial"/>
      <w:sz w:val="24"/>
    </w:rPr>
  </w:style>
  <w:style w:type="character" w:styleId="Hipercze">
    <w:name w:val="Hyperlink"/>
    <w:uiPriority w:val="99"/>
    <w:rPr>
      <w:color w:val="0000FF"/>
      <w:u w:val="single"/>
    </w:rPr>
  </w:style>
  <w:style w:type="character" w:customStyle="1" w:styleId="MapadokumentuZnak">
    <w:name w:val="Mapa dokumentu Znak"/>
    <w:rPr>
      <w:rFonts w:ascii="Tahoma" w:eastAsia="Times New Roman" w:hAnsi="Tahoma" w:cs="Tahoma"/>
    </w:rPr>
  </w:style>
  <w:style w:type="character" w:customStyle="1" w:styleId="tekstZnakZnakZnakZnak">
    <w:name w:val="tekst Znak Znak Znak Znak"/>
    <w:rPr>
      <w:rFonts w:ascii="Tahoma" w:hAnsi="Tahoma" w:cs="Tahoma"/>
      <w:sz w:val="22"/>
      <w:lang w:val="pl-PL" w:eastAsia="ar-SA" w:bidi="ar-SA"/>
    </w:rPr>
  </w:style>
  <w:style w:type="character" w:customStyle="1" w:styleId="tekstZnakZnakZnakZnak1">
    <w:name w:val="tekst Znak Znak Znak Znak1"/>
    <w:rPr>
      <w:rFonts w:ascii="Tahoma" w:hAnsi="Tahoma" w:cs="Tahoma"/>
      <w:sz w:val="22"/>
      <w:lang w:val="pl-PL" w:eastAsia="ar-SA" w:bidi="ar-SA"/>
    </w:rPr>
  </w:style>
  <w:style w:type="character" w:customStyle="1" w:styleId="StyltekstKursywaZnakZnak">
    <w:name w:val="Styl tekst + Kursywa Znak Znak"/>
    <w:rPr>
      <w:rFonts w:ascii="Tahoma" w:hAnsi="Tahoma" w:cs="Tahoma"/>
      <w:sz w:val="22"/>
      <w:lang w:val="pl-PL" w:eastAsia="ar-SA" w:bidi="ar-SA"/>
    </w:rPr>
  </w:style>
  <w:style w:type="character" w:customStyle="1" w:styleId="StyltekstPodkrelenieZnakZnak">
    <w:name w:val="Styl tekst + Podkreślenie Znak Znak"/>
    <w:rPr>
      <w:rFonts w:ascii="Tahoma" w:hAnsi="Tahoma" w:cs="Tahoma"/>
      <w:sz w:val="22"/>
      <w:lang w:val="pl-PL" w:eastAsia="ar-SA" w:bidi="ar-SA"/>
    </w:rPr>
  </w:style>
  <w:style w:type="character" w:customStyle="1" w:styleId="StyltekstPogrubienieKursywaZnak">
    <w:name w:val="Styl tekst + Pogrubienie Kursywa Znak"/>
    <w:rPr>
      <w:rFonts w:ascii="Tahoma" w:hAnsi="Tahoma" w:cs="Tahoma"/>
      <w:sz w:val="22"/>
      <w:lang w:val="pl-PL" w:eastAsia="ar-SA" w:bidi="ar-SA"/>
    </w:rPr>
  </w:style>
  <w:style w:type="character" w:customStyle="1" w:styleId="tekstZnak">
    <w:name w:val="tekst Znak"/>
    <w:rPr>
      <w:rFonts w:ascii="Tahoma" w:hAnsi="Tahoma" w:cs="Tahoma"/>
      <w:sz w:val="22"/>
      <w:lang w:val="pl-PL" w:eastAsia="ar-SA" w:bidi="ar-SA"/>
    </w:rPr>
  </w:style>
  <w:style w:type="character" w:customStyle="1" w:styleId="TekstkomentarzaZnak">
    <w:name w:val="Tekst komentarza Znak"/>
    <w:rPr>
      <w:rFonts w:ascii="Times New Roman" w:eastAsia="Times New Roman" w:hAnsi="Times New Roman" w:cs="Times New Roman"/>
    </w:rPr>
  </w:style>
  <w:style w:type="character" w:customStyle="1" w:styleId="TekstprzypisukocowegoZnak">
    <w:name w:val="Tekst przypisu końcowego Znak"/>
    <w:rPr>
      <w:rFonts w:ascii="Times New Roman" w:eastAsia="Times New Roman" w:hAnsi="Times New Roman" w:cs="Times New Roman"/>
    </w:rPr>
  </w:style>
  <w:style w:type="character" w:customStyle="1" w:styleId="Odwoaniedokomentarza1">
    <w:name w:val="Odwołanie do komentarza1"/>
    <w:rPr>
      <w:sz w:val="16"/>
      <w:szCs w:val="16"/>
    </w:rPr>
  </w:style>
  <w:style w:type="character" w:customStyle="1" w:styleId="TematkomentarzaZnak">
    <w:name w:val="Temat komentarza Znak"/>
    <w:rPr>
      <w:rFonts w:ascii="Times New Roman" w:eastAsia="Times New Roman" w:hAnsi="Times New Roman" w:cs="Times New Roman"/>
      <w:b/>
      <w:bCs/>
    </w:rPr>
  </w:style>
  <w:style w:type="character" w:customStyle="1" w:styleId="Odwoanieprzypisukocowego1">
    <w:name w:val="Odwołanie przypisu końcowego1"/>
    <w:rPr>
      <w:vertAlign w:val="superscript"/>
    </w:rPr>
  </w:style>
  <w:style w:type="character" w:customStyle="1" w:styleId="Numerstrony1">
    <w:name w:val="Numer strony1"/>
    <w:basedOn w:val="Domylnaczcionkaakapitu1"/>
  </w:style>
  <w:style w:type="character" w:customStyle="1" w:styleId="ZwykytekstZnak">
    <w:name w:val="Zwykły tekst Znak"/>
    <w:rPr>
      <w:sz w:val="22"/>
      <w:szCs w:val="21"/>
      <w:lang w:val="en-GB"/>
    </w:rPr>
  </w:style>
  <w:style w:type="character" w:styleId="Uwydatnienie">
    <w:name w:val="Emphasis"/>
    <w:qFormat/>
    <w:rPr>
      <w:i/>
      <w:iCs/>
    </w:rPr>
  </w:style>
  <w:style w:type="character" w:customStyle="1" w:styleId="Tekstzastpczy1">
    <w:name w:val="Tekst zastępczy1"/>
    <w:rPr>
      <w:color w:val="808080"/>
    </w:rPr>
  </w:style>
  <w:style w:type="character" w:customStyle="1" w:styleId="TytuZnak">
    <w:name w:val="Tytuł Znak"/>
    <w:rPr>
      <w:rFonts w:ascii="Times New Roman" w:eastAsia="Times New Roman" w:hAnsi="Times New Roman" w:cs="Times New Roman"/>
      <w:b/>
      <w:bCs/>
      <w:sz w:val="26"/>
      <w:szCs w:val="24"/>
      <w:u w:val="single"/>
    </w:rPr>
  </w:style>
  <w:style w:type="character" w:customStyle="1" w:styleId="BezodstpwZnak">
    <w:name w:val="Bez odstępów Znak"/>
    <w:link w:val="Bezodstpw"/>
    <w:uiPriority w:val="1"/>
    <w:rPr>
      <w:rFonts w:ascii="Arial Narrow" w:hAnsi="Arial Narrow" w:cs="Arial Narrow"/>
      <w:sz w:val="24"/>
      <w:szCs w:val="22"/>
    </w:rPr>
  </w:style>
  <w:style w:type="character" w:customStyle="1" w:styleId="ListLabel1">
    <w:name w:val="ListLabel 1"/>
    <w:rPr>
      <w:b/>
      <w:i w:val="0"/>
      <w:sz w:val="22"/>
      <w:szCs w:val="22"/>
    </w:rPr>
  </w:style>
  <w:style w:type="character" w:customStyle="1" w:styleId="ListLabel2">
    <w:name w:val="ListLabel 2"/>
    <w:rPr>
      <w:rFonts w:cs="Courier New"/>
    </w:rPr>
  </w:style>
  <w:style w:type="character" w:customStyle="1" w:styleId="Symbolewypunktowania">
    <w:name w:val="Symbole wypunktowania"/>
    <w:rPr>
      <w:rFonts w:ascii="OpenSymbol" w:eastAsia="OpenSymbol" w:hAnsi="OpenSymbol" w:cs="OpenSymbol"/>
    </w:rPr>
  </w:style>
  <w:style w:type="character" w:customStyle="1" w:styleId="Znakinumeracji">
    <w:name w:val="Znaki numeracji"/>
  </w:style>
  <w:style w:type="character" w:customStyle="1" w:styleId="Domylnaczcionkaakapitu10">
    <w:name w:val="Domyślna czcionka akapitu1"/>
  </w:style>
  <w:style w:type="character" w:customStyle="1" w:styleId="TekstdymkaZnak1">
    <w:name w:val="Tekst dymka Znak1"/>
    <w:rPr>
      <w:rFonts w:ascii="Segoe UI" w:hAnsi="Segoe UI" w:cs="Segoe UI"/>
      <w:kern w:val="1"/>
      <w:sz w:val="18"/>
      <w:szCs w:val="18"/>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spacing w:after="120"/>
    </w:pPr>
  </w:style>
  <w:style w:type="paragraph" w:styleId="Lista">
    <w:name w:val="List"/>
    <w:basedOn w:val="Normalny"/>
    <w:pPr>
      <w:ind w:left="283" w:hanging="283"/>
    </w:pPr>
    <w:rPr>
      <w:rFonts w:cs="Arial"/>
    </w:rPr>
  </w:style>
  <w:style w:type="paragraph" w:customStyle="1" w:styleId="Podpis2">
    <w:name w:val="Podpis2"/>
    <w:basedOn w:val="Normalny"/>
    <w:pPr>
      <w:suppressLineNumbers/>
      <w:spacing w:before="120" w:after="120"/>
    </w:pPr>
    <w:rPr>
      <w:rFonts w:cs="Mangal"/>
      <w:i/>
      <w:iCs/>
      <w:sz w:val="24"/>
    </w:rPr>
  </w:style>
  <w:style w:type="paragraph" w:customStyle="1" w:styleId="Indeks">
    <w:name w:val="Indeks"/>
    <w:basedOn w:val="Normalny"/>
    <w:pPr>
      <w:suppressLineNumbers/>
    </w:pPr>
    <w:rPr>
      <w:rFonts w:cs="Arial"/>
    </w:rPr>
  </w:style>
  <w:style w:type="paragraph" w:styleId="Nagwek">
    <w:name w:val="header"/>
    <w:basedOn w:val="Normalny"/>
    <w:uiPriority w:val="99"/>
    <w:pPr>
      <w:suppressLineNumbers/>
      <w:tabs>
        <w:tab w:val="center" w:pos="4536"/>
        <w:tab w:val="right" w:pos="9072"/>
      </w:tabs>
    </w:pPr>
  </w:style>
  <w:style w:type="paragraph" w:customStyle="1" w:styleId="Nagwek10">
    <w:name w:val="Nagłówek1"/>
    <w:basedOn w:val="Normalny"/>
    <w:next w:val="Tekstpodstawowy"/>
    <w:pPr>
      <w:keepNext/>
      <w:spacing w:before="240" w:after="120"/>
    </w:pPr>
    <w:rPr>
      <w:rFonts w:ascii="Arial" w:eastAsia="Microsoft YaHei" w:hAnsi="Arial" w:cs="Arial"/>
      <w:sz w:val="28"/>
      <w:szCs w:val="28"/>
    </w:rPr>
  </w:style>
  <w:style w:type="paragraph" w:customStyle="1" w:styleId="Podpis1">
    <w:name w:val="Podpis1"/>
    <w:basedOn w:val="Normalny"/>
    <w:pPr>
      <w:suppressLineNumbers/>
      <w:spacing w:before="120" w:after="120"/>
    </w:pPr>
    <w:rPr>
      <w:rFonts w:cs="Arial"/>
      <w:i/>
      <w:iCs/>
      <w:sz w:val="24"/>
    </w:rPr>
  </w:style>
  <w:style w:type="paragraph" w:styleId="Stopka">
    <w:name w:val="footer"/>
    <w:basedOn w:val="Normalny"/>
    <w:pPr>
      <w:suppressLineNumbers/>
      <w:tabs>
        <w:tab w:val="center" w:pos="4536"/>
        <w:tab w:val="right" w:pos="9072"/>
      </w:tabs>
    </w:pPr>
  </w:style>
  <w:style w:type="paragraph" w:customStyle="1" w:styleId="Tekstdymka1">
    <w:name w:val="Tekst dymka1"/>
    <w:basedOn w:val="Normalny"/>
    <w:pPr>
      <w:spacing w:line="100" w:lineRule="atLeast"/>
    </w:pPr>
    <w:rPr>
      <w:rFonts w:ascii="Tahoma" w:hAnsi="Tahoma" w:cs="Tahoma"/>
      <w:sz w:val="16"/>
      <w:szCs w:val="16"/>
    </w:rPr>
  </w:style>
  <w:style w:type="paragraph" w:customStyle="1" w:styleId="Listapunktowana1">
    <w:name w:val="Lista punktowana1"/>
    <w:basedOn w:val="Normalny"/>
    <w:pPr>
      <w:spacing w:line="100" w:lineRule="atLeast"/>
      <w:ind w:left="283" w:hanging="283"/>
    </w:pPr>
    <w:rPr>
      <w:rFonts w:ascii="Times New Roman" w:hAnsi="Times New Roman" w:cs="Times New Roman"/>
      <w:sz w:val="20"/>
      <w:szCs w:val="20"/>
    </w:rPr>
  </w:style>
  <w:style w:type="paragraph" w:customStyle="1" w:styleId="Lista-kontynuacja1">
    <w:name w:val="Lista - kontynuacja1"/>
    <w:basedOn w:val="Normalny"/>
    <w:pPr>
      <w:spacing w:after="120" w:line="100" w:lineRule="atLeast"/>
      <w:ind w:left="283"/>
    </w:pPr>
    <w:rPr>
      <w:rFonts w:ascii="Times New Roman" w:hAnsi="Times New Roman" w:cs="Times New Roman"/>
      <w:sz w:val="20"/>
      <w:szCs w:val="20"/>
    </w:rPr>
  </w:style>
  <w:style w:type="paragraph" w:customStyle="1" w:styleId="Akapitzlist1">
    <w:name w:val="Akapit z listą1"/>
    <w:basedOn w:val="Normalny"/>
    <w:pPr>
      <w:ind w:left="708"/>
    </w:pPr>
  </w:style>
  <w:style w:type="paragraph" w:customStyle="1" w:styleId="standard">
    <w:name w:val="standard"/>
    <w:basedOn w:val="Normalny"/>
    <w:pPr>
      <w:spacing w:before="100" w:after="100" w:line="100" w:lineRule="atLeast"/>
    </w:pPr>
    <w:rPr>
      <w:rFonts w:ascii="Times New Roman" w:hAnsi="Times New Roman" w:cs="Times New Roman"/>
      <w:sz w:val="24"/>
    </w:rPr>
  </w:style>
  <w:style w:type="paragraph" w:customStyle="1" w:styleId="Normal-Ardanuy">
    <w:name w:val="Normal-Ardanuy"/>
    <w:basedOn w:val="Normalny"/>
    <w:pPr>
      <w:spacing w:before="120" w:after="120" w:line="100" w:lineRule="atLeast"/>
      <w:jc w:val="both"/>
    </w:pPr>
    <w:rPr>
      <w:rFonts w:ascii="CG Omega" w:hAnsi="CG Omega" w:cs="CG Omega"/>
      <w:lang w:val="en-GB"/>
    </w:rPr>
  </w:style>
  <w:style w:type="paragraph" w:customStyle="1" w:styleId="Nagwek20">
    <w:name w:val="Nagłówek2"/>
    <w:basedOn w:val="Normalny"/>
    <w:pPr>
      <w:keepNext/>
      <w:widowControl w:val="0"/>
      <w:spacing w:before="240" w:after="120" w:line="100" w:lineRule="atLeast"/>
    </w:pPr>
    <w:rPr>
      <w:rFonts w:ascii="Arial" w:eastAsia="Lucida Sans Unicode" w:hAnsi="Arial" w:cs="Tahoma"/>
      <w:color w:val="000000"/>
      <w:sz w:val="28"/>
      <w:szCs w:val="28"/>
    </w:rPr>
  </w:style>
  <w:style w:type="paragraph" w:customStyle="1" w:styleId="Tekstpodstawowy22">
    <w:name w:val="Tekst podstawowy 22"/>
    <w:basedOn w:val="Normalny"/>
    <w:pPr>
      <w:widowControl w:val="0"/>
      <w:spacing w:line="100" w:lineRule="atLeast"/>
    </w:pPr>
    <w:rPr>
      <w:rFonts w:ascii="Thorndale" w:hAnsi="Thorndale" w:cs="Thorndale"/>
      <w:color w:val="000000"/>
      <w:sz w:val="24"/>
      <w:szCs w:val="20"/>
    </w:rPr>
  </w:style>
  <w:style w:type="paragraph" w:customStyle="1" w:styleId="isocpeur">
    <w:name w:val="isocpeur"/>
    <w:basedOn w:val="Normalny"/>
    <w:pPr>
      <w:spacing w:line="100" w:lineRule="atLeast"/>
    </w:pPr>
    <w:rPr>
      <w:rFonts w:ascii="ISOCPEUR" w:hAnsi="ISOCPEUR" w:cs="ISOCPEUR"/>
      <w:sz w:val="20"/>
    </w:rPr>
  </w:style>
  <w:style w:type="paragraph" w:customStyle="1" w:styleId="Tekstprzypisudolnego1">
    <w:name w:val="Tekst przypisu dolnego1"/>
    <w:basedOn w:val="Normalny"/>
    <w:rPr>
      <w:sz w:val="20"/>
      <w:szCs w:val="20"/>
    </w:rPr>
  </w:style>
  <w:style w:type="paragraph" w:styleId="Tekstpodstawowywcity">
    <w:name w:val="Body Text Indent"/>
    <w:basedOn w:val="Normalny"/>
    <w:pPr>
      <w:spacing w:before="100" w:after="100" w:line="100" w:lineRule="atLeast"/>
      <w:ind w:left="426"/>
    </w:pPr>
    <w:rPr>
      <w:rFonts w:ascii="Arial" w:hAnsi="Arial" w:cs="Arial"/>
      <w:sz w:val="24"/>
      <w:szCs w:val="20"/>
    </w:rPr>
  </w:style>
  <w:style w:type="paragraph" w:customStyle="1" w:styleId="Tekstpodstawowywcity31">
    <w:name w:val="Tekst podstawowy wcięty 31"/>
    <w:basedOn w:val="Normalny"/>
    <w:pPr>
      <w:spacing w:before="100" w:after="100" w:line="100" w:lineRule="atLeast"/>
      <w:ind w:left="426"/>
      <w:jc w:val="both"/>
    </w:pPr>
    <w:rPr>
      <w:rFonts w:ascii="Arial" w:hAnsi="Arial" w:cs="Arial"/>
      <w:sz w:val="24"/>
      <w:szCs w:val="20"/>
    </w:rPr>
  </w:style>
  <w:style w:type="paragraph" w:customStyle="1" w:styleId="Listapunktowana21">
    <w:name w:val="Lista punktowana 21"/>
    <w:basedOn w:val="Normalny"/>
    <w:pPr>
      <w:spacing w:before="100" w:after="100" w:line="100" w:lineRule="atLeast"/>
    </w:pPr>
    <w:rPr>
      <w:rFonts w:ascii="Times New Roman" w:hAnsi="Times New Roman" w:cs="Times New Roman"/>
      <w:sz w:val="20"/>
      <w:szCs w:val="20"/>
    </w:rPr>
  </w:style>
  <w:style w:type="paragraph" w:customStyle="1" w:styleId="Listapunktowana31">
    <w:name w:val="Lista punktowana 31"/>
    <w:basedOn w:val="Normalny"/>
    <w:pPr>
      <w:spacing w:before="100" w:after="100" w:line="100" w:lineRule="atLeast"/>
    </w:pPr>
    <w:rPr>
      <w:rFonts w:ascii="Times New Roman" w:hAnsi="Times New Roman" w:cs="Times New Roman"/>
      <w:sz w:val="20"/>
      <w:szCs w:val="20"/>
    </w:rPr>
  </w:style>
  <w:style w:type="paragraph" w:customStyle="1" w:styleId="Listapunktowana41">
    <w:name w:val="Lista punktowana 41"/>
    <w:basedOn w:val="Normalny"/>
    <w:pPr>
      <w:spacing w:before="100" w:after="100" w:line="100" w:lineRule="atLeast"/>
    </w:pPr>
    <w:rPr>
      <w:rFonts w:ascii="Times New Roman" w:hAnsi="Times New Roman" w:cs="Times New Roman"/>
      <w:sz w:val="20"/>
      <w:szCs w:val="20"/>
    </w:rPr>
  </w:style>
  <w:style w:type="paragraph" w:customStyle="1" w:styleId="Legenda1">
    <w:name w:val="Legenda1"/>
    <w:basedOn w:val="Normalny"/>
    <w:pPr>
      <w:tabs>
        <w:tab w:val="left" w:pos="1023"/>
        <w:tab w:val="left" w:pos="6693"/>
        <w:tab w:val="left" w:pos="7788"/>
        <w:tab w:val="left" w:pos="9102"/>
      </w:tabs>
      <w:spacing w:before="100" w:after="100" w:line="100" w:lineRule="atLeast"/>
    </w:pPr>
    <w:rPr>
      <w:rFonts w:ascii="Arial" w:hAnsi="Arial" w:cs="Arial"/>
      <w:b/>
      <w:color w:val="000000"/>
      <w:sz w:val="24"/>
      <w:szCs w:val="20"/>
    </w:rPr>
  </w:style>
  <w:style w:type="paragraph" w:customStyle="1" w:styleId="Tekstpodstawowy21">
    <w:name w:val="Tekst podstawowy 21"/>
    <w:basedOn w:val="Normalny"/>
    <w:pPr>
      <w:spacing w:before="100" w:after="100" w:line="100" w:lineRule="atLeast"/>
    </w:pPr>
    <w:rPr>
      <w:rFonts w:ascii="Arial" w:hAnsi="Arial" w:cs="Arial"/>
      <w:i/>
      <w:sz w:val="20"/>
      <w:szCs w:val="20"/>
    </w:rPr>
  </w:style>
  <w:style w:type="paragraph" w:customStyle="1" w:styleId="Tekstpodstawowywcity21">
    <w:name w:val="Tekst podstawowy wcięty 21"/>
    <w:basedOn w:val="Normalny"/>
    <w:pPr>
      <w:widowControl w:val="0"/>
      <w:tabs>
        <w:tab w:val="left" w:pos="1474"/>
      </w:tabs>
      <w:spacing w:before="100" w:after="100" w:line="100" w:lineRule="atLeast"/>
      <w:ind w:left="1276" w:hanging="425"/>
      <w:jc w:val="both"/>
    </w:pPr>
    <w:rPr>
      <w:rFonts w:ascii="Arial" w:hAnsi="Arial" w:cs="Arial"/>
      <w:sz w:val="24"/>
      <w:szCs w:val="20"/>
    </w:rPr>
  </w:style>
  <w:style w:type="paragraph" w:customStyle="1" w:styleId="Tekstpodstawowy31">
    <w:name w:val="Tekst podstawowy 31"/>
    <w:basedOn w:val="Normalny"/>
    <w:pPr>
      <w:tabs>
        <w:tab w:val="decimal" w:pos="0"/>
      </w:tabs>
      <w:spacing w:before="100" w:after="100" w:line="100" w:lineRule="atLeast"/>
      <w:jc w:val="both"/>
    </w:pPr>
    <w:rPr>
      <w:rFonts w:ascii="Arial" w:hAnsi="Arial" w:cs="Arial"/>
      <w:sz w:val="24"/>
      <w:szCs w:val="20"/>
    </w:rPr>
  </w:style>
  <w:style w:type="paragraph" w:customStyle="1" w:styleId="Naglwek4">
    <w:name w:val="Naglówek 4"/>
    <w:basedOn w:val="Normalny"/>
    <w:pPr>
      <w:keepNext/>
      <w:spacing w:before="100" w:after="100" w:line="100" w:lineRule="atLeast"/>
    </w:pPr>
    <w:rPr>
      <w:rFonts w:ascii="Arial" w:hAnsi="Arial" w:cs="Arial"/>
      <w:sz w:val="24"/>
      <w:szCs w:val="20"/>
    </w:rPr>
  </w:style>
  <w:style w:type="paragraph" w:customStyle="1" w:styleId="Mapadokumentu1">
    <w:name w:val="Mapa dokumentu1"/>
    <w:basedOn w:val="Normalny"/>
    <w:pPr>
      <w:shd w:val="clear" w:color="auto" w:fill="000080"/>
      <w:spacing w:before="100" w:after="100" w:line="100" w:lineRule="atLeast"/>
    </w:pPr>
    <w:rPr>
      <w:rFonts w:ascii="Tahoma" w:hAnsi="Tahoma" w:cs="Tahoma"/>
      <w:sz w:val="20"/>
      <w:szCs w:val="20"/>
    </w:rPr>
  </w:style>
  <w:style w:type="paragraph" w:customStyle="1" w:styleId="tekstpodstawowy0">
    <w:name w:val="tekst podstawowy"/>
    <w:basedOn w:val="Tekstpodstawowywcity31"/>
    <w:pPr>
      <w:spacing w:after="120"/>
      <w:ind w:left="0"/>
    </w:pPr>
    <w:rPr>
      <w:rFonts w:ascii="Tahoma" w:hAnsi="Tahoma" w:cs="Tahoma"/>
      <w:sz w:val="22"/>
    </w:rPr>
  </w:style>
  <w:style w:type="paragraph" w:customStyle="1" w:styleId="tekstZnakZnakZnak">
    <w:name w:val="tekst Znak Znak Znak"/>
    <w:basedOn w:val="Normalny"/>
    <w:pPr>
      <w:spacing w:before="100" w:after="100" w:line="100" w:lineRule="atLeast"/>
      <w:jc w:val="both"/>
    </w:pPr>
    <w:rPr>
      <w:rFonts w:ascii="Tahoma" w:hAnsi="Tahoma" w:cs="Tahoma"/>
      <w:szCs w:val="20"/>
    </w:rPr>
  </w:style>
  <w:style w:type="paragraph" w:customStyle="1" w:styleId="bodytext">
    <w:name w:val="bodytext"/>
    <w:basedOn w:val="Normalny"/>
    <w:rPr>
      <w:rFonts w:ascii="Arial" w:eastAsia="Arial Unicode MS" w:hAnsi="Arial" w:cs="Arial"/>
      <w:color w:val="000000"/>
      <w:sz w:val="16"/>
      <w:szCs w:val="16"/>
    </w:rPr>
  </w:style>
  <w:style w:type="paragraph" w:customStyle="1" w:styleId="tekst1">
    <w:name w:val="tekst1"/>
    <w:basedOn w:val="tekstZnakZnakZnak"/>
    <w:rPr>
      <w:b/>
    </w:rPr>
  </w:style>
  <w:style w:type="paragraph" w:customStyle="1" w:styleId="StyltekstKursywaZnak">
    <w:name w:val="Styl tekst + Kursywa Znak"/>
    <w:basedOn w:val="tekstZnakZnakZnak"/>
    <w:rPr>
      <w:i/>
      <w:iCs/>
    </w:rPr>
  </w:style>
  <w:style w:type="paragraph" w:customStyle="1" w:styleId="StyltekstPodkrelenieZnak">
    <w:name w:val="Styl tekst + Podkreślenie Znak"/>
    <w:basedOn w:val="tekstZnakZnakZnak"/>
    <w:rPr>
      <w:u w:val="single"/>
    </w:rPr>
  </w:style>
  <w:style w:type="paragraph" w:customStyle="1" w:styleId="StyltekstZlewej187cm">
    <w:name w:val="Styl tekst + Z lewej:  187 cm"/>
    <w:basedOn w:val="tekstZnakZnakZnak"/>
    <w:pPr>
      <w:ind w:left="1058"/>
    </w:pPr>
  </w:style>
  <w:style w:type="paragraph" w:customStyle="1" w:styleId="StyltekstPogrubieniePodkrelenie">
    <w:name w:val="Styl tekst + Pogrubienie Podkreślenie"/>
    <w:basedOn w:val="tekstZnakZnakZnak"/>
    <w:rPr>
      <w:b/>
      <w:bCs/>
      <w:u w:val="single"/>
    </w:rPr>
  </w:style>
  <w:style w:type="paragraph" w:customStyle="1" w:styleId="StyltekstPogrubienieKursywa">
    <w:name w:val="Styl tekst + Pogrubienie Kursywa"/>
    <w:basedOn w:val="tekstZnakZnakZnak"/>
    <w:rPr>
      <w:b/>
      <w:bCs/>
      <w:i/>
      <w:iCs/>
    </w:rPr>
  </w:style>
  <w:style w:type="paragraph" w:customStyle="1" w:styleId="StyltekstPogrubienie">
    <w:name w:val="Styl tekst + Pogrubienie"/>
    <w:basedOn w:val="tekstZnakZnakZnak"/>
    <w:rPr>
      <w:b/>
      <w:bCs/>
    </w:rPr>
  </w:style>
  <w:style w:type="paragraph" w:customStyle="1" w:styleId="tekst">
    <w:name w:val="tekst"/>
    <w:basedOn w:val="Normalny"/>
    <w:pPr>
      <w:spacing w:before="100" w:after="100" w:line="100" w:lineRule="atLeast"/>
      <w:jc w:val="both"/>
    </w:pPr>
    <w:rPr>
      <w:rFonts w:ascii="Tahoma" w:hAnsi="Tahoma" w:cs="Tahoma"/>
      <w:szCs w:val="20"/>
    </w:rPr>
  </w:style>
  <w:style w:type="paragraph" w:customStyle="1" w:styleId="nagwekstrony">
    <w:name w:val="nagłówek strony"/>
    <w:basedOn w:val="Nagwek2"/>
    <w:pPr>
      <w:numPr>
        <w:ilvl w:val="0"/>
        <w:numId w:val="0"/>
      </w:numPr>
      <w:tabs>
        <w:tab w:val="clear" w:pos="426"/>
        <w:tab w:val="right" w:pos="6125"/>
      </w:tabs>
      <w:ind w:left="426"/>
    </w:pPr>
  </w:style>
  <w:style w:type="paragraph" w:styleId="Spistreci1">
    <w:name w:val="toc 1"/>
    <w:basedOn w:val="Indeks"/>
    <w:uiPriority w:val="39"/>
    <w:pPr>
      <w:tabs>
        <w:tab w:val="left" w:pos="851"/>
        <w:tab w:val="right" w:leader="dot" w:pos="8931"/>
      </w:tabs>
    </w:pPr>
    <w:rPr>
      <w:rFonts w:ascii="Arial" w:hAnsi="Arial"/>
      <w:bCs/>
      <w:iCs/>
      <w:szCs w:val="20"/>
    </w:rPr>
  </w:style>
  <w:style w:type="paragraph" w:styleId="Spistreci2">
    <w:name w:val="toc 2"/>
    <w:basedOn w:val="Normalny"/>
    <w:next w:val="Spistreci1"/>
    <w:uiPriority w:val="39"/>
    <w:pPr>
      <w:tabs>
        <w:tab w:val="left" w:pos="993"/>
        <w:tab w:val="right" w:leader="dot" w:pos="8919"/>
      </w:tabs>
      <w:spacing w:before="100" w:after="100" w:line="100" w:lineRule="atLeast"/>
      <w:ind w:left="142"/>
    </w:pPr>
    <w:rPr>
      <w:rFonts w:ascii="Arial" w:hAnsi="Arial" w:cs="Arial"/>
    </w:rPr>
  </w:style>
  <w:style w:type="paragraph" w:styleId="Spistreci3">
    <w:name w:val="toc 3"/>
    <w:basedOn w:val="Normalny"/>
    <w:uiPriority w:val="39"/>
    <w:pPr>
      <w:tabs>
        <w:tab w:val="right" w:leader="dot" w:pos="9072"/>
      </w:tabs>
      <w:spacing w:line="100" w:lineRule="atLeast"/>
      <w:ind w:left="480"/>
    </w:pPr>
    <w:rPr>
      <w:rFonts w:ascii="Times New Roman" w:hAnsi="Times New Roman" w:cs="Times New Roman"/>
      <w:sz w:val="24"/>
    </w:rPr>
  </w:style>
  <w:style w:type="paragraph" w:styleId="Spistreci4">
    <w:name w:val="toc 4"/>
    <w:basedOn w:val="Normalny"/>
    <w:uiPriority w:val="39"/>
    <w:pPr>
      <w:tabs>
        <w:tab w:val="right" w:leader="dot" w:pos="8789"/>
      </w:tabs>
      <w:spacing w:line="100" w:lineRule="atLeast"/>
      <w:ind w:left="720"/>
    </w:pPr>
    <w:rPr>
      <w:rFonts w:ascii="Times New Roman" w:hAnsi="Times New Roman" w:cs="Times New Roman"/>
      <w:sz w:val="24"/>
    </w:rPr>
  </w:style>
  <w:style w:type="paragraph" w:styleId="Spistreci5">
    <w:name w:val="toc 5"/>
    <w:basedOn w:val="Normalny"/>
    <w:uiPriority w:val="39"/>
    <w:pPr>
      <w:tabs>
        <w:tab w:val="right" w:leader="dot" w:pos="8506"/>
      </w:tabs>
      <w:spacing w:line="100" w:lineRule="atLeast"/>
      <w:ind w:left="960"/>
    </w:pPr>
    <w:rPr>
      <w:rFonts w:ascii="Times New Roman" w:hAnsi="Times New Roman" w:cs="Times New Roman"/>
      <w:sz w:val="24"/>
    </w:rPr>
  </w:style>
  <w:style w:type="paragraph" w:styleId="Spistreci6">
    <w:name w:val="toc 6"/>
    <w:basedOn w:val="Normalny"/>
    <w:uiPriority w:val="39"/>
    <w:pPr>
      <w:tabs>
        <w:tab w:val="right" w:leader="dot" w:pos="8223"/>
      </w:tabs>
      <w:spacing w:line="100" w:lineRule="atLeast"/>
      <w:ind w:left="1200"/>
    </w:pPr>
    <w:rPr>
      <w:rFonts w:ascii="Times New Roman" w:hAnsi="Times New Roman" w:cs="Times New Roman"/>
      <w:sz w:val="24"/>
    </w:rPr>
  </w:style>
  <w:style w:type="paragraph" w:styleId="Spistreci7">
    <w:name w:val="toc 7"/>
    <w:basedOn w:val="Normalny"/>
    <w:uiPriority w:val="39"/>
    <w:pPr>
      <w:tabs>
        <w:tab w:val="right" w:leader="dot" w:pos="7940"/>
      </w:tabs>
      <w:spacing w:line="100" w:lineRule="atLeast"/>
      <w:ind w:left="1440"/>
    </w:pPr>
    <w:rPr>
      <w:rFonts w:ascii="Times New Roman" w:hAnsi="Times New Roman" w:cs="Times New Roman"/>
      <w:sz w:val="24"/>
    </w:rPr>
  </w:style>
  <w:style w:type="paragraph" w:styleId="Spistreci8">
    <w:name w:val="toc 8"/>
    <w:basedOn w:val="Normalny"/>
    <w:uiPriority w:val="39"/>
    <w:pPr>
      <w:tabs>
        <w:tab w:val="right" w:leader="dot" w:pos="7657"/>
      </w:tabs>
      <w:spacing w:line="100" w:lineRule="atLeast"/>
      <w:ind w:left="1680"/>
    </w:pPr>
    <w:rPr>
      <w:rFonts w:ascii="Times New Roman" w:hAnsi="Times New Roman" w:cs="Times New Roman"/>
      <w:sz w:val="24"/>
    </w:rPr>
  </w:style>
  <w:style w:type="paragraph" w:styleId="Spistreci9">
    <w:name w:val="toc 9"/>
    <w:basedOn w:val="Normalny"/>
    <w:uiPriority w:val="39"/>
    <w:pPr>
      <w:tabs>
        <w:tab w:val="right" w:leader="dot" w:pos="7374"/>
      </w:tabs>
      <w:spacing w:line="100" w:lineRule="atLeast"/>
      <w:ind w:left="1920"/>
    </w:pPr>
    <w:rPr>
      <w:rFonts w:ascii="Times New Roman" w:hAnsi="Times New Roman" w:cs="Times New Roman"/>
      <w:sz w:val="24"/>
    </w:rPr>
  </w:style>
  <w:style w:type="paragraph" w:customStyle="1" w:styleId="tekstZnakZnak">
    <w:name w:val="tekst Znak Znak"/>
    <w:basedOn w:val="Normalny"/>
    <w:pPr>
      <w:spacing w:before="100" w:after="100" w:line="100" w:lineRule="atLeast"/>
      <w:jc w:val="both"/>
    </w:pPr>
    <w:rPr>
      <w:rFonts w:ascii="Tahoma" w:hAnsi="Tahoma" w:cs="Tahoma"/>
      <w:szCs w:val="20"/>
    </w:rPr>
  </w:style>
  <w:style w:type="paragraph" w:customStyle="1" w:styleId="Tekstkomentarza1">
    <w:name w:val="Tekst komentarza1"/>
    <w:basedOn w:val="Normalny"/>
    <w:pPr>
      <w:spacing w:before="100" w:after="100" w:line="100" w:lineRule="atLeast"/>
    </w:pPr>
    <w:rPr>
      <w:rFonts w:ascii="Times New Roman" w:hAnsi="Times New Roman" w:cs="Times New Roman"/>
      <w:sz w:val="20"/>
      <w:szCs w:val="20"/>
    </w:rPr>
  </w:style>
  <w:style w:type="paragraph" w:customStyle="1" w:styleId="NormalnyWeb1">
    <w:name w:val="Normalny (Web)1"/>
    <w:basedOn w:val="Normalny"/>
    <w:pPr>
      <w:spacing w:before="100" w:after="100" w:line="100" w:lineRule="atLeast"/>
    </w:pPr>
    <w:rPr>
      <w:rFonts w:ascii="Times New Roman" w:hAnsi="Times New Roman" w:cs="Times New Roman"/>
      <w:sz w:val="24"/>
    </w:rPr>
  </w:style>
  <w:style w:type="paragraph" w:styleId="Nagwekspisutreci">
    <w:name w:val="TOC Heading"/>
    <w:basedOn w:val="Spistreci1"/>
    <w:next w:val="Spistreci1"/>
    <w:qFormat/>
    <w:pPr>
      <w:keepLines/>
      <w:tabs>
        <w:tab w:val="clear" w:pos="851"/>
        <w:tab w:val="clear" w:pos="8931"/>
      </w:tabs>
      <w:spacing w:before="480"/>
    </w:pPr>
    <w:rPr>
      <w:rFonts w:ascii="Cambria" w:hAnsi="Cambria" w:cs="Cambria"/>
      <w:b/>
      <w:color w:val="365F91"/>
      <w:sz w:val="28"/>
      <w:szCs w:val="28"/>
    </w:rPr>
  </w:style>
  <w:style w:type="paragraph" w:customStyle="1" w:styleId="Tekstprzypisukocowego1">
    <w:name w:val="Tekst przypisu końcowego1"/>
    <w:basedOn w:val="Normalny"/>
    <w:pPr>
      <w:spacing w:before="100" w:after="100" w:line="100" w:lineRule="atLeast"/>
    </w:pPr>
    <w:rPr>
      <w:rFonts w:ascii="Times New Roman" w:hAnsi="Times New Roman" w:cs="Times New Roman"/>
      <w:sz w:val="20"/>
      <w:szCs w:val="20"/>
    </w:rPr>
  </w:style>
  <w:style w:type="paragraph" w:customStyle="1" w:styleId="StyltekstPogrubienieZnak">
    <w:name w:val="Styl tekst + Pogrubienie Znak"/>
    <w:basedOn w:val="Normalny"/>
    <w:pPr>
      <w:spacing w:before="100" w:after="100" w:line="100" w:lineRule="atLeast"/>
      <w:jc w:val="both"/>
    </w:pPr>
    <w:rPr>
      <w:rFonts w:ascii="Tahoma" w:hAnsi="Tahoma" w:cs="Tahoma"/>
      <w:b/>
      <w:bCs/>
      <w:szCs w:val="20"/>
    </w:rPr>
  </w:style>
  <w:style w:type="paragraph" w:customStyle="1" w:styleId="StyltekstPoAutomatyczna">
    <w:name w:val="Styl tekst + Po:  Automatyczna"/>
    <w:basedOn w:val="tekst"/>
    <w:pPr>
      <w:spacing w:before="0" w:after="0"/>
      <w:ind w:left="284" w:hanging="284"/>
    </w:pPr>
    <w:rPr>
      <w:rFonts w:ascii="Arial" w:hAnsi="Arial" w:cs="Arial"/>
      <w:color w:val="FF0000"/>
    </w:rPr>
  </w:style>
  <w:style w:type="paragraph" w:customStyle="1" w:styleId="StyltekstPoAutomatycznaZnak">
    <w:name w:val="Styl tekst + Po:  Automatyczna Znak"/>
    <w:basedOn w:val="tekstZnakZnak"/>
    <w:pPr>
      <w:spacing w:before="28" w:after="600"/>
    </w:pPr>
  </w:style>
  <w:style w:type="paragraph" w:customStyle="1" w:styleId="Tematkomentarza1">
    <w:name w:val="Temat komentarza1"/>
    <w:basedOn w:val="Tekstkomentarza1"/>
    <w:pPr>
      <w:spacing w:before="0" w:after="200" w:line="276" w:lineRule="auto"/>
    </w:pPr>
    <w:rPr>
      <w:b/>
      <w:bCs/>
    </w:rPr>
  </w:style>
  <w:style w:type="paragraph" w:customStyle="1" w:styleId="Normalny1">
    <w:name w:val="Normalny1"/>
    <w:pPr>
      <w:suppressAutoHyphens/>
    </w:pPr>
    <w:rPr>
      <w:rFonts w:eastAsia="ヒラギノ角ゴ Pro W3"/>
      <w:color w:val="000000"/>
      <w:kern w:val="1"/>
      <w:sz w:val="24"/>
      <w:lang w:eastAsia="ar-SA"/>
    </w:rPr>
  </w:style>
  <w:style w:type="paragraph" w:customStyle="1" w:styleId="Tekstpodstawowywcity210">
    <w:name w:val="Tekst podstawowy wcięty 21"/>
    <w:pPr>
      <w:suppressAutoHyphens/>
      <w:spacing w:line="360" w:lineRule="auto"/>
      <w:ind w:left="284"/>
    </w:pPr>
    <w:rPr>
      <w:rFonts w:ascii="Arial" w:eastAsia="ヒラギノ角ゴ Pro W3" w:hAnsi="Arial" w:cs="Arial"/>
      <w:color w:val="000000"/>
      <w:kern w:val="1"/>
      <w:sz w:val="22"/>
      <w:lang w:eastAsia="ar-SA"/>
    </w:rPr>
  </w:style>
  <w:style w:type="paragraph" w:customStyle="1" w:styleId="Bezodstpw1">
    <w:name w:val="Bez odstępów1"/>
    <w:pPr>
      <w:suppressAutoHyphens/>
    </w:pPr>
    <w:rPr>
      <w:rFonts w:ascii="Arial Narrow" w:eastAsia="Calibri" w:hAnsi="Arial Narrow" w:cs="Arial Narrow"/>
      <w:sz w:val="24"/>
      <w:szCs w:val="22"/>
      <w:lang w:eastAsia="ar-SA"/>
    </w:rPr>
  </w:style>
  <w:style w:type="paragraph" w:customStyle="1" w:styleId="Akapitzlist10">
    <w:name w:val="Akapit z listą1"/>
    <w:basedOn w:val="Normalny"/>
    <w:pPr>
      <w:ind w:left="720"/>
    </w:pPr>
  </w:style>
  <w:style w:type="paragraph" w:customStyle="1" w:styleId="Tekstpodstawowy310">
    <w:name w:val="Tekst podstawowy 31"/>
    <w:basedOn w:val="Normalny"/>
    <w:pPr>
      <w:spacing w:before="200" w:after="200"/>
      <w:jc w:val="center"/>
    </w:pPr>
    <w:rPr>
      <w:rFonts w:ascii="Arial" w:hAnsi="Arial" w:cs="Arial"/>
      <w:sz w:val="16"/>
      <w:szCs w:val="20"/>
    </w:rPr>
  </w:style>
  <w:style w:type="paragraph" w:customStyle="1" w:styleId="Zwykytekst1">
    <w:name w:val="Zwykły tekst1"/>
    <w:basedOn w:val="Normalny"/>
    <w:pPr>
      <w:spacing w:line="100" w:lineRule="atLeast"/>
    </w:pPr>
    <w:rPr>
      <w:szCs w:val="21"/>
      <w:lang w:val="en-GB"/>
    </w:rPr>
  </w:style>
  <w:style w:type="paragraph" w:customStyle="1" w:styleId="Default">
    <w:name w:val="Default"/>
    <w:pPr>
      <w:suppressAutoHyphens/>
    </w:pPr>
    <w:rPr>
      <w:rFonts w:ascii="Verdana" w:eastAsia="Calibri" w:hAnsi="Verdana" w:cs="Verdana"/>
      <w:color w:val="000000"/>
      <w:sz w:val="24"/>
      <w:szCs w:val="24"/>
      <w:lang w:eastAsia="ar-SA"/>
    </w:rPr>
  </w:style>
  <w:style w:type="paragraph" w:customStyle="1" w:styleId="Tekstpodstawowy210">
    <w:name w:val="Tekst podstawowy 21"/>
    <w:basedOn w:val="Normalny"/>
    <w:pPr>
      <w:spacing w:line="100" w:lineRule="atLeast"/>
    </w:pPr>
    <w:rPr>
      <w:rFonts w:ascii="Times New Roman" w:hAnsi="Times New Roman" w:cs="Times New Roman"/>
      <w:sz w:val="24"/>
      <w:szCs w:val="20"/>
    </w:rPr>
  </w:style>
  <w:style w:type="paragraph" w:customStyle="1" w:styleId="WW-Zawartotabeli">
    <w:name w:val="WW-Zawartość tabeli"/>
    <w:basedOn w:val="Tekstpodstawowy"/>
    <w:pPr>
      <w:widowControl w:val="0"/>
      <w:suppressLineNumbers/>
    </w:pPr>
    <w:rPr>
      <w:rFonts w:ascii="Times New Roman" w:eastAsia="Lucida Sans Unicode" w:hAnsi="Times New Roman" w:cs="Times New Roman"/>
      <w:sz w:val="24"/>
    </w:rPr>
  </w:style>
  <w:style w:type="paragraph" w:customStyle="1" w:styleId="WW-Nagwektabeli">
    <w:name w:val="WW-Nagłówek tabeli"/>
    <w:basedOn w:val="WW-Zawartotabeli"/>
    <w:pPr>
      <w:jc w:val="center"/>
    </w:pPr>
    <w:rPr>
      <w:b/>
      <w:bCs/>
      <w:i/>
      <w:iCs/>
    </w:rPr>
  </w:style>
  <w:style w:type="paragraph" w:customStyle="1" w:styleId="Bullet">
    <w:name w:val="Bullet"/>
    <w:pPr>
      <w:suppressAutoHyphens/>
      <w:ind w:left="288"/>
    </w:pPr>
    <w:rPr>
      <w:rFonts w:ascii="TimesNewRomanPS" w:hAnsi="TimesNewRomanPS" w:cs="TimesNewRomanPS"/>
      <w:color w:val="000000"/>
      <w:szCs w:val="24"/>
      <w:lang w:eastAsia="ar-SA"/>
    </w:rPr>
  </w:style>
  <w:style w:type="paragraph" w:styleId="Tytu">
    <w:name w:val="Title"/>
    <w:basedOn w:val="Normalny"/>
    <w:next w:val="Podtytu"/>
    <w:qFormat/>
    <w:pPr>
      <w:tabs>
        <w:tab w:val="left" w:pos="-1800"/>
      </w:tabs>
      <w:spacing w:line="100" w:lineRule="atLeast"/>
      <w:jc w:val="center"/>
    </w:pPr>
    <w:rPr>
      <w:rFonts w:ascii="Times New Roman" w:hAnsi="Times New Roman" w:cs="Times New Roman"/>
      <w:b/>
      <w:bCs/>
      <w:sz w:val="26"/>
      <w:u w:val="single"/>
    </w:rPr>
  </w:style>
  <w:style w:type="paragraph" w:styleId="Podtytu">
    <w:name w:val="Subtitle"/>
    <w:basedOn w:val="Nagwek10"/>
    <w:next w:val="Tekstpodstawowy"/>
    <w:qFormat/>
    <w:pPr>
      <w:jc w:val="center"/>
    </w:pPr>
    <w:rPr>
      <w:i/>
      <w:iCs/>
    </w:rPr>
  </w:style>
  <w:style w:type="paragraph" w:customStyle="1" w:styleId="Tekstblokowy1">
    <w:name w:val="Tekst blokowy1"/>
    <w:basedOn w:val="Normalny"/>
    <w:pPr>
      <w:spacing w:line="100" w:lineRule="atLeast"/>
      <w:ind w:left="1418" w:right="-567"/>
    </w:pPr>
    <w:rPr>
      <w:rFonts w:ascii="Times New Roman" w:hAnsi="Times New Roman" w:cs="Times New Roman"/>
      <w:sz w:val="24"/>
      <w:szCs w:val="20"/>
    </w:rPr>
  </w:style>
  <w:style w:type="paragraph" w:customStyle="1" w:styleId="Tekstpodstawowywcity310">
    <w:name w:val="Tekst podstawowy wcięty 31"/>
    <w:basedOn w:val="Normalny"/>
    <w:pPr>
      <w:spacing w:after="120" w:line="100" w:lineRule="atLeast"/>
      <w:ind w:left="283"/>
      <w:jc w:val="both"/>
    </w:pPr>
    <w:rPr>
      <w:rFonts w:ascii="Times New Roman" w:hAnsi="Times New Roman" w:cs="Times New Roman"/>
      <w:sz w:val="16"/>
      <w:szCs w:val="16"/>
    </w:rPr>
  </w:style>
  <w:style w:type="paragraph" w:customStyle="1" w:styleId="Zawartotabeli">
    <w:name w:val="Zawartość tabeli"/>
    <w:basedOn w:val="Normalny"/>
    <w:pPr>
      <w:suppressLineNumbers/>
    </w:pPr>
  </w:style>
  <w:style w:type="paragraph" w:customStyle="1" w:styleId="Tekstpodstawowywcity32">
    <w:name w:val="Tekst podstawowy wcięty 32"/>
    <w:basedOn w:val="Normalny"/>
    <w:pPr>
      <w:spacing w:before="280" w:after="280" w:line="100" w:lineRule="atLeast"/>
      <w:ind w:left="426"/>
      <w:jc w:val="both"/>
    </w:pPr>
    <w:rPr>
      <w:rFonts w:ascii="Arial" w:hAnsi="Arial" w:cs="Arial"/>
      <w:sz w:val="24"/>
      <w:szCs w:val="20"/>
    </w:rPr>
  </w:style>
  <w:style w:type="paragraph" w:customStyle="1" w:styleId="Nagwektabeli">
    <w:name w:val="Nagłówek tabeli"/>
    <w:basedOn w:val="Zawartotabeli"/>
    <w:pPr>
      <w:jc w:val="center"/>
    </w:pPr>
    <w:rPr>
      <w:b/>
      <w:bCs/>
    </w:rPr>
  </w:style>
  <w:style w:type="paragraph" w:customStyle="1" w:styleId="Spistreci10">
    <w:name w:val="Spis treści 10"/>
    <w:basedOn w:val="Indeks"/>
    <w:pPr>
      <w:tabs>
        <w:tab w:val="right" w:leader="dot" w:pos="7091"/>
      </w:tabs>
      <w:ind w:left="2547"/>
    </w:pPr>
  </w:style>
  <w:style w:type="paragraph" w:styleId="Tekstdymka">
    <w:name w:val="Balloon Text"/>
    <w:basedOn w:val="Normalny"/>
    <w:pPr>
      <w:spacing w:line="240" w:lineRule="auto"/>
    </w:pPr>
    <w:rPr>
      <w:rFonts w:ascii="Segoe UI" w:hAnsi="Segoe UI" w:cs="Segoe UI"/>
      <w:sz w:val="18"/>
      <w:szCs w:val="18"/>
    </w:rPr>
  </w:style>
  <w:style w:type="paragraph" w:customStyle="1" w:styleId="Tekstpodstawowywcity33">
    <w:name w:val="Tekst podstawowy wcięty 33"/>
    <w:basedOn w:val="Normalny"/>
    <w:pPr>
      <w:spacing w:before="280" w:after="280" w:line="100" w:lineRule="atLeast"/>
      <w:ind w:left="426"/>
      <w:jc w:val="both"/>
    </w:pPr>
    <w:rPr>
      <w:rFonts w:ascii="Arial" w:hAnsi="Arial" w:cs="Arial"/>
      <w:sz w:val="24"/>
      <w:szCs w:val="20"/>
    </w:rPr>
  </w:style>
  <w:style w:type="paragraph" w:styleId="Bezodstpw">
    <w:name w:val="No Spacing"/>
    <w:link w:val="BezodstpwZnak"/>
    <w:uiPriority w:val="1"/>
    <w:qFormat/>
    <w:rsid w:val="00716E13"/>
    <w:pPr>
      <w:ind w:left="442"/>
    </w:pPr>
    <w:rPr>
      <w:rFonts w:ascii="Arial Narrow" w:hAnsi="Arial Narrow" w:cs="Arial Narrow"/>
      <w:sz w:val="24"/>
      <w:szCs w:val="22"/>
    </w:rPr>
  </w:style>
  <w:style w:type="paragraph" w:styleId="Akapitzlist">
    <w:name w:val="List Paragraph"/>
    <w:basedOn w:val="Normalny"/>
    <w:qFormat/>
    <w:rsid w:val="00716E13"/>
    <w:pPr>
      <w:suppressAutoHyphens w:val="0"/>
      <w:spacing w:after="200" w:line="276" w:lineRule="auto"/>
      <w:ind w:left="720"/>
      <w:contextualSpacing/>
    </w:pPr>
    <w:rPr>
      <w:rFonts w:ascii="Calibri" w:eastAsia="Calibri" w:hAnsi="Calibri" w:cs="Times New Roman"/>
      <w:kern w:val="0"/>
      <w:szCs w:val="22"/>
      <w:lang w:eastAsia="en-US"/>
    </w:rPr>
  </w:style>
  <w:style w:type="paragraph" w:styleId="Listapunktowana">
    <w:name w:val="List Bullet"/>
    <w:basedOn w:val="Normalny"/>
    <w:autoRedefine/>
    <w:rsid w:val="00922E1A"/>
    <w:pPr>
      <w:numPr>
        <w:numId w:val="2"/>
      </w:numPr>
      <w:autoSpaceDE w:val="0"/>
      <w:spacing w:line="240" w:lineRule="auto"/>
      <w:jc w:val="both"/>
    </w:pPr>
    <w:rPr>
      <w:rFonts w:ascii="Arial" w:hAnsi="Arial" w:cs="Arial"/>
      <w:kern w:val="0"/>
      <w:sz w:val="20"/>
    </w:rPr>
  </w:style>
  <w:style w:type="paragraph" w:styleId="Tekstpodstawowywcity3">
    <w:name w:val="Body Text Indent 3"/>
    <w:basedOn w:val="Normalny"/>
    <w:link w:val="Tekstpodstawowywcity3Znak1"/>
    <w:uiPriority w:val="99"/>
    <w:semiHidden/>
    <w:unhideWhenUsed/>
    <w:rsid w:val="00A205E7"/>
    <w:pPr>
      <w:spacing w:after="120"/>
      <w:ind w:left="360"/>
    </w:pPr>
    <w:rPr>
      <w:sz w:val="16"/>
      <w:szCs w:val="16"/>
    </w:rPr>
  </w:style>
  <w:style w:type="character" w:customStyle="1" w:styleId="Tekstpodstawowywcity3Znak1">
    <w:name w:val="Tekst podstawowy wcięty 3 Znak1"/>
    <w:link w:val="Tekstpodstawowywcity3"/>
    <w:uiPriority w:val="99"/>
    <w:semiHidden/>
    <w:rsid w:val="00A205E7"/>
    <w:rPr>
      <w:rFonts w:ascii="Verdana" w:hAnsi="Verdana" w:cs="Verdana"/>
      <w:kern w:val="1"/>
      <w:sz w:val="16"/>
      <w:szCs w:val="16"/>
      <w:lang w:eastAsia="ar-SA"/>
    </w:rPr>
  </w:style>
  <w:style w:type="paragraph" w:styleId="Tekstblokowy">
    <w:name w:val="Block Text"/>
    <w:basedOn w:val="Normalny"/>
    <w:rsid w:val="00A205E7"/>
    <w:pPr>
      <w:suppressAutoHyphens w:val="0"/>
      <w:spacing w:line="240" w:lineRule="auto"/>
      <w:ind w:left="1418" w:right="-567"/>
    </w:pPr>
    <w:rPr>
      <w:rFonts w:ascii="Times New Roman" w:hAnsi="Times New Roman" w:cs="Times New Roman"/>
      <w:kern w:val="0"/>
      <w:sz w:val="24"/>
      <w:szCs w:val="20"/>
      <w:lang w:eastAsia="pl-PL"/>
    </w:rPr>
  </w:style>
  <w:style w:type="paragraph" w:customStyle="1" w:styleId="WW-Tekstwstpniesformatowany111111111">
    <w:name w:val="WW-Tekst wstępnie sformatowany111111111"/>
    <w:basedOn w:val="Normalny"/>
    <w:rsid w:val="00B56205"/>
    <w:pPr>
      <w:widowControl w:val="0"/>
      <w:spacing w:line="240" w:lineRule="auto"/>
    </w:pPr>
    <w:rPr>
      <w:rFonts w:ascii="Courier New" w:eastAsia="Courier New" w:hAnsi="Courier New" w:cs="Courier New"/>
      <w:kern w:val="0"/>
      <w:sz w:val="20"/>
      <w:szCs w:val="20"/>
    </w:rPr>
  </w:style>
  <w:style w:type="paragraph" w:customStyle="1" w:styleId="WW-Tekstwstpniesformatowany1111111110">
    <w:name w:val="WW-Tekst wst?pnie sformatowany111111111"/>
    <w:basedOn w:val="Normalny"/>
    <w:rsid w:val="00B56205"/>
    <w:pPr>
      <w:widowControl w:val="0"/>
      <w:spacing w:line="240" w:lineRule="auto"/>
    </w:pPr>
    <w:rPr>
      <w:rFonts w:ascii="Courier New" w:eastAsia="Lucida Sans Unicode" w:hAnsi="Courier New" w:cs="Times New Roman"/>
      <w:kern w:val="0"/>
      <w:sz w:val="20"/>
    </w:rPr>
  </w:style>
  <w:style w:type="paragraph" w:customStyle="1" w:styleId="WW-Tekstpodstawowywcity3">
    <w:name w:val="WW-Tekst podstawowy wci?ty 3"/>
    <w:basedOn w:val="Normalny"/>
    <w:rsid w:val="00B56205"/>
    <w:pPr>
      <w:widowControl w:val="0"/>
      <w:spacing w:line="240" w:lineRule="auto"/>
      <w:ind w:left="360"/>
    </w:pPr>
    <w:rPr>
      <w:rFonts w:ascii="Times New Roman" w:eastAsia="Lucida Sans Unicode" w:hAnsi="Times New Roman" w:cs="Times New Roman"/>
      <w:kern w:val="0"/>
      <w:sz w:val="24"/>
    </w:rPr>
  </w:style>
  <w:style w:type="paragraph" w:customStyle="1" w:styleId="WW-Tekstpodstawowy3">
    <w:name w:val="WW-Tekst podstawowy 3"/>
    <w:basedOn w:val="Normalny"/>
    <w:rsid w:val="00B56205"/>
    <w:pPr>
      <w:widowControl w:val="0"/>
      <w:jc w:val="both"/>
    </w:pPr>
    <w:rPr>
      <w:rFonts w:ascii="Times New Roman" w:eastAsia="Lucida Sans Unicode" w:hAnsi="Times New Roman" w:cs="Times New Roman"/>
      <w:b/>
      <w:kern w:val="0"/>
      <w:sz w:val="32"/>
      <w:szCs w:val="20"/>
    </w:rPr>
  </w:style>
  <w:style w:type="paragraph" w:styleId="Tekstpodstawowywcity2">
    <w:name w:val="Body Text Indent 2"/>
    <w:basedOn w:val="Normalny"/>
    <w:link w:val="Tekstpodstawowywcity2Znak1"/>
    <w:uiPriority w:val="99"/>
    <w:semiHidden/>
    <w:unhideWhenUsed/>
    <w:rsid w:val="00B73A59"/>
    <w:pPr>
      <w:spacing w:after="120" w:line="480" w:lineRule="auto"/>
      <w:ind w:left="360"/>
    </w:pPr>
  </w:style>
  <w:style w:type="character" w:customStyle="1" w:styleId="Tekstpodstawowywcity2Znak1">
    <w:name w:val="Tekst podstawowy wcięty 2 Znak1"/>
    <w:link w:val="Tekstpodstawowywcity2"/>
    <w:uiPriority w:val="99"/>
    <w:semiHidden/>
    <w:rsid w:val="00B73A59"/>
    <w:rPr>
      <w:rFonts w:ascii="Verdana" w:hAnsi="Verdana" w:cs="Verdana"/>
      <w:kern w:val="1"/>
      <w:sz w:val="22"/>
      <w:szCs w:val="24"/>
      <w:lang w:eastAsia="ar-SA"/>
    </w:rPr>
  </w:style>
  <w:style w:type="paragraph" w:customStyle="1" w:styleId="Standard0">
    <w:name w:val="Standard"/>
    <w:rsid w:val="001E3162"/>
    <w:pPr>
      <w:suppressAutoHyphens/>
      <w:autoSpaceDN w:val="0"/>
      <w:spacing w:line="360" w:lineRule="auto"/>
      <w:jc w:val="both"/>
      <w:textAlignment w:val="baseline"/>
    </w:pPr>
    <w:rPr>
      <w:rFonts w:ascii="Arial" w:hAnsi="Arial" w:cs="Arial"/>
      <w:bCs/>
      <w:kern w:val="3"/>
      <w:sz w:val="24"/>
      <w:szCs w:val="24"/>
    </w:rPr>
  </w:style>
  <w:style w:type="paragraph" w:styleId="Tekstprzypisukocowego">
    <w:name w:val="endnote text"/>
    <w:basedOn w:val="Normalny"/>
    <w:link w:val="TekstprzypisukocowegoZnak1"/>
    <w:uiPriority w:val="99"/>
    <w:semiHidden/>
    <w:unhideWhenUsed/>
    <w:rsid w:val="00C1407A"/>
    <w:rPr>
      <w:sz w:val="20"/>
      <w:szCs w:val="20"/>
    </w:rPr>
  </w:style>
  <w:style w:type="character" w:customStyle="1" w:styleId="TekstprzypisukocowegoZnak1">
    <w:name w:val="Tekst przypisu końcowego Znak1"/>
    <w:link w:val="Tekstprzypisukocowego"/>
    <w:uiPriority w:val="99"/>
    <w:semiHidden/>
    <w:rsid w:val="00C1407A"/>
    <w:rPr>
      <w:rFonts w:ascii="Verdana" w:hAnsi="Verdana" w:cs="Verdana"/>
      <w:kern w:val="1"/>
      <w:lang w:eastAsia="ar-SA"/>
    </w:rPr>
  </w:style>
  <w:style w:type="character" w:styleId="Odwoanieprzypisukocowego">
    <w:name w:val="endnote reference"/>
    <w:uiPriority w:val="99"/>
    <w:semiHidden/>
    <w:unhideWhenUsed/>
    <w:rsid w:val="00C1407A"/>
    <w:rPr>
      <w:vertAlign w:val="superscript"/>
    </w:rPr>
  </w:style>
  <w:style w:type="paragraph" w:customStyle="1" w:styleId="Textbody">
    <w:name w:val="Text body"/>
    <w:basedOn w:val="Standard0"/>
    <w:rsid w:val="004E5AEB"/>
    <w:pPr>
      <w:spacing w:after="120" w:line="240" w:lineRule="auto"/>
      <w:jc w:val="left"/>
      <w:textAlignment w:val="auto"/>
    </w:pPr>
    <w:rPr>
      <w:rFonts w:ascii="Times New Roman" w:hAnsi="Times New Roman" w:cs="Times New Roman"/>
      <w:bCs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655281">
      <w:bodyDiv w:val="1"/>
      <w:marLeft w:val="0"/>
      <w:marRight w:val="0"/>
      <w:marTop w:val="0"/>
      <w:marBottom w:val="0"/>
      <w:divBdr>
        <w:top w:val="none" w:sz="0" w:space="0" w:color="auto"/>
        <w:left w:val="none" w:sz="0" w:space="0" w:color="auto"/>
        <w:bottom w:val="none" w:sz="0" w:space="0" w:color="auto"/>
        <w:right w:val="none" w:sz="0" w:space="0" w:color="auto"/>
      </w:divBdr>
    </w:div>
    <w:div w:id="947352070">
      <w:bodyDiv w:val="1"/>
      <w:marLeft w:val="0"/>
      <w:marRight w:val="0"/>
      <w:marTop w:val="0"/>
      <w:marBottom w:val="0"/>
      <w:divBdr>
        <w:top w:val="none" w:sz="0" w:space="0" w:color="auto"/>
        <w:left w:val="none" w:sz="0" w:space="0" w:color="auto"/>
        <w:bottom w:val="none" w:sz="0" w:space="0" w:color="auto"/>
        <w:right w:val="none" w:sz="0" w:space="0" w:color="auto"/>
      </w:divBdr>
    </w:div>
    <w:div w:id="1658340531">
      <w:bodyDiv w:val="1"/>
      <w:marLeft w:val="0"/>
      <w:marRight w:val="0"/>
      <w:marTop w:val="0"/>
      <w:marBottom w:val="0"/>
      <w:divBdr>
        <w:top w:val="none" w:sz="0" w:space="0" w:color="auto"/>
        <w:left w:val="none" w:sz="0" w:space="0" w:color="auto"/>
        <w:bottom w:val="none" w:sz="0" w:space="0" w:color="auto"/>
        <w:right w:val="none" w:sz="0" w:space="0" w:color="auto"/>
      </w:divBdr>
    </w:div>
    <w:div w:id="2096633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prawo.legeo.pl/prawo/rozporzadzenie-ministra-infrastruktury-z-dnia-12-kwietnia-2002-r-w-sprawie-warunkow-technicznych-jakim-powinny-odpowiadac-budynki-i-ich-usytuowanie/?on=18.09.2015"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1DA844-2073-42A3-A102-F1DBAB46E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7824</Words>
  <Characters>46944</Characters>
  <Application>Microsoft Office Word</Application>
  <DocSecurity>0</DocSecurity>
  <Lines>391</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INSTAL-SAN</cp:lastModifiedBy>
  <cp:revision>2</cp:revision>
  <cp:lastPrinted>2017-09-21T11:42:00Z</cp:lastPrinted>
  <dcterms:created xsi:type="dcterms:W3CDTF">2018-06-26T15:35:00Z</dcterms:created>
  <dcterms:modified xsi:type="dcterms:W3CDTF">2018-06-26T15:35:00Z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