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242E06">
            <w:pPr>
              <w:rPr>
                <w:rFonts w:cs="Times New Roman"/>
                <w:b/>
                <w:sz w:val="21"/>
                <w:szCs w:val="21"/>
              </w:rPr>
            </w:pPr>
            <w:bookmarkStart w:id="0" w:name="_Hlk12607021"/>
            <w:r w:rsidRPr="00483ED3">
              <w:rPr>
                <w:rFonts w:cs="Times New Roman"/>
                <w:b/>
                <w:sz w:val="21"/>
                <w:szCs w:val="21"/>
              </w:rPr>
              <w:t>ZP/220/</w:t>
            </w:r>
            <w:r w:rsidR="00F079CB">
              <w:rPr>
                <w:rFonts w:cs="Times New Roman"/>
                <w:b/>
                <w:sz w:val="21"/>
                <w:szCs w:val="21"/>
              </w:rPr>
              <w:t>1</w:t>
            </w:r>
            <w:r w:rsidR="00242E06">
              <w:rPr>
                <w:rFonts w:cs="Times New Roman"/>
                <w:b/>
                <w:sz w:val="21"/>
                <w:szCs w:val="21"/>
              </w:rPr>
              <w:t>6</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8083B" w:rsidP="00883CDE">
      <w:pPr>
        <w:spacing w:line="240" w:lineRule="auto"/>
        <w:ind w:right="284"/>
        <w:jc w:val="both"/>
        <w:rPr>
          <w:rFonts w:cs="Times New Roman"/>
          <w:i/>
          <w:sz w:val="18"/>
          <w:szCs w:val="18"/>
        </w:rPr>
      </w:pPr>
      <w:r w:rsidRPr="0038083B">
        <w:rPr>
          <w:rFonts w:ascii="Calibri" w:hAnsi="Calibri" w:cs="Calibri"/>
          <w:i/>
          <w:sz w:val="18"/>
          <w:szCs w:val="18"/>
        </w:rPr>
        <w:t xml:space="preserve">Dotyczy: postępowania o udzielenie zamówienia publicznego na wykonanie </w:t>
      </w:r>
      <w:r w:rsidRPr="0038083B">
        <w:rPr>
          <w:rFonts w:ascii="Calibri" w:hAnsi="Calibri" w:cs="Calibri"/>
          <w:bCs/>
          <w:i/>
          <w:sz w:val="18"/>
          <w:szCs w:val="18"/>
        </w:rPr>
        <w:t>usługi pełnienia nadzoru inwestorskiego w trakcie realizacji zadania inwestycyjnego pn.: „B</w:t>
      </w:r>
      <w:r w:rsidRPr="0038083B">
        <w:rPr>
          <w:rFonts w:ascii="Calibri" w:hAnsi="Calibri" w:cs="Calibri"/>
          <w:i/>
          <w:color w:val="000000"/>
          <w:sz w:val="18"/>
          <w:szCs w:val="18"/>
        </w:rPr>
        <w:t>udowa budynku A2 wraz z łącznikiem oraz wykonaniem zagospodarowania terenu w ramach przebudowy z rozbudową budynku „A” Samodzielnego Publicznego Szpitala Klinicznego Nr 2 PUM w Szczecinie”</w:t>
      </w:r>
      <w:r w:rsidRPr="0038083B">
        <w:rPr>
          <w:rFonts w:ascii="Calibri" w:hAnsi="Calibri" w:cs="Calibri"/>
          <w:bCs/>
          <w:i/>
          <w:sz w:val="18"/>
          <w:szCs w:val="18"/>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CA6119"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242E06">
        <w:rPr>
          <w:rFonts w:ascii="Calibri" w:hAnsi="Calibri" w:cs="Calibri"/>
          <w:sz w:val="20"/>
          <w:szCs w:val="20"/>
        </w:rPr>
        <w:t xml:space="preserve">Na podstawie art. 284 ustawy z dnia 11 września 2021 r. Prawo zamówień publicznych (Dz.U.2019.2019 </w:t>
      </w:r>
      <w:proofErr w:type="spellStart"/>
      <w:r w:rsidRPr="00242E06">
        <w:rPr>
          <w:rFonts w:ascii="Calibri" w:hAnsi="Calibri" w:cs="Calibri"/>
          <w:sz w:val="20"/>
          <w:szCs w:val="20"/>
        </w:rPr>
        <w:t>t.j</w:t>
      </w:r>
      <w:proofErr w:type="spellEnd"/>
      <w:r w:rsidRPr="00242E06">
        <w:rPr>
          <w:rFonts w:ascii="Calibri" w:hAnsi="Calibri" w:cs="Calibri"/>
          <w:sz w:val="20"/>
          <w:szCs w:val="20"/>
        </w:rPr>
        <w:t xml:space="preserve">. z dnia 2019.10.24), zamawiający udziela następujących wyjaśnień na pytania dotyczące treści </w:t>
      </w:r>
      <w:r w:rsidR="00D568FF" w:rsidRPr="00242E06">
        <w:rPr>
          <w:rFonts w:ascii="Calibri" w:hAnsi="Calibri" w:cs="Calibri"/>
          <w:sz w:val="20"/>
          <w:szCs w:val="20"/>
        </w:rPr>
        <w:t>swz</w:t>
      </w:r>
      <w:r w:rsidRPr="00242E06">
        <w:rPr>
          <w:rFonts w:ascii="Calibri" w:hAnsi="Calibri" w:cs="Calibri"/>
          <w:sz w:val="20"/>
          <w:szCs w:val="20"/>
        </w:rPr>
        <w:t xml:space="preserve">: </w:t>
      </w:r>
    </w:p>
    <w:p w:rsidR="00F079CB" w:rsidRPr="00242E06" w:rsidRDefault="00F079CB" w:rsidP="00F079CB">
      <w:pPr>
        <w:autoSpaceDE w:val="0"/>
        <w:spacing w:line="240" w:lineRule="auto"/>
        <w:jc w:val="both"/>
        <w:rPr>
          <w:rFonts w:cstheme="minorHAnsi"/>
          <w:sz w:val="20"/>
          <w:szCs w:val="20"/>
        </w:rPr>
      </w:pPr>
      <w:bookmarkStart w:id="2" w:name="_Hlk12607031"/>
      <w:r w:rsidRPr="00242E06">
        <w:rPr>
          <w:rFonts w:cstheme="minorHAnsi"/>
          <w:b/>
          <w:bCs/>
          <w:sz w:val="20"/>
          <w:szCs w:val="20"/>
        </w:rPr>
        <w:t>Pytanie 1</w:t>
      </w:r>
    </w:p>
    <w:p w:rsidR="00242E06" w:rsidRPr="00242E06" w:rsidRDefault="00242E06" w:rsidP="00242E06">
      <w:pPr>
        <w:pStyle w:val="Nagwek3"/>
        <w:shd w:val="clear" w:color="auto" w:fill="FFFFFF"/>
        <w:spacing w:before="0"/>
        <w:jc w:val="both"/>
        <w:rPr>
          <w:rFonts w:asciiTheme="minorHAnsi" w:hAnsiTheme="minorHAnsi" w:cstheme="minorHAnsi"/>
          <w:b/>
          <w:color w:val="auto"/>
          <w:sz w:val="20"/>
          <w:szCs w:val="20"/>
        </w:rPr>
      </w:pPr>
      <w:r w:rsidRPr="00242E06">
        <w:rPr>
          <w:rFonts w:asciiTheme="minorHAnsi" w:hAnsiTheme="minorHAnsi" w:cstheme="minorHAnsi"/>
          <w:color w:val="auto"/>
          <w:sz w:val="20"/>
          <w:szCs w:val="20"/>
        </w:rPr>
        <w:t>W nawiązaniu do SWZ  nr postępowania ZP/220/16/21 rozdział XVII pkt 1D1) dotyczącego doświadczenia Wykonawcy w realizacji usług podobnych, zwracamy się z prośbą o zwiększenie okresu realizacji z 3 ostatnich lat przed upływem terminu składania ofert (…) na:</w:t>
      </w:r>
    </w:p>
    <w:p w:rsidR="00242E06" w:rsidRPr="00242E06" w:rsidRDefault="00242E06" w:rsidP="00242E06">
      <w:pPr>
        <w:autoSpaceDE w:val="0"/>
        <w:spacing w:line="240" w:lineRule="auto"/>
        <w:jc w:val="both"/>
        <w:rPr>
          <w:rFonts w:cstheme="minorHAnsi"/>
          <w:sz w:val="20"/>
          <w:szCs w:val="20"/>
          <w:u w:val="single"/>
        </w:rPr>
      </w:pPr>
      <w:r w:rsidRPr="00242E06">
        <w:rPr>
          <w:rFonts w:cstheme="minorHAnsi"/>
          <w:sz w:val="20"/>
          <w:szCs w:val="20"/>
          <w:u w:val="single"/>
        </w:rPr>
        <w:t xml:space="preserve">wykonali w okresie </w:t>
      </w:r>
      <w:r w:rsidRPr="00242E06">
        <w:rPr>
          <w:rFonts w:cstheme="minorHAnsi"/>
          <w:b/>
          <w:bCs/>
          <w:sz w:val="20"/>
          <w:szCs w:val="20"/>
          <w:u w:val="single"/>
        </w:rPr>
        <w:t>ostatnich n 5</w:t>
      </w:r>
      <w:r w:rsidRPr="00242E06">
        <w:rPr>
          <w:rFonts w:cstheme="minorHAnsi"/>
          <w:sz w:val="20"/>
          <w:szCs w:val="20"/>
          <w:u w:val="single"/>
        </w:rPr>
        <w:t xml:space="preserve"> lat przed upływem terminu składania ofert, a jeżeli okres prowadzenia działalności jest krótszy - w tym okresie:</w:t>
      </w:r>
    </w:p>
    <w:p w:rsidR="00242E06" w:rsidRPr="00242E06" w:rsidRDefault="00242E06" w:rsidP="00242E06">
      <w:pPr>
        <w:autoSpaceDE w:val="0"/>
        <w:spacing w:line="240" w:lineRule="auto"/>
        <w:jc w:val="both"/>
        <w:rPr>
          <w:rFonts w:cstheme="minorHAnsi"/>
          <w:sz w:val="20"/>
          <w:szCs w:val="20"/>
        </w:rPr>
      </w:pPr>
      <w:r w:rsidRPr="00242E06">
        <w:rPr>
          <w:rFonts w:cstheme="minorHAnsi"/>
          <w:sz w:val="20"/>
          <w:szCs w:val="20"/>
        </w:rPr>
        <w:t>co najmniej jedną (1) usługę, polegającą na pełnieniu funkcji Zespołu Inspektorów Nadzoru Inwestorskiego i/lub Inżyniera Kontraktu przy realizacji projektu, polegającego na budowie/ przebudowie w rozumieniu przepisów ustawy z dnia 7 lipca 1994 r. Prawo budowlane (</w:t>
      </w:r>
      <w:proofErr w:type="spellStart"/>
      <w:r w:rsidRPr="00242E06">
        <w:rPr>
          <w:rFonts w:cstheme="minorHAnsi"/>
          <w:sz w:val="20"/>
          <w:szCs w:val="20"/>
        </w:rPr>
        <w:t>t.j</w:t>
      </w:r>
      <w:proofErr w:type="spellEnd"/>
      <w:r w:rsidRPr="00242E06">
        <w:rPr>
          <w:rFonts w:cstheme="minorHAnsi"/>
          <w:sz w:val="20"/>
          <w:szCs w:val="20"/>
        </w:rPr>
        <w:t>. Dz.U. z 2020 r. poz. 1333 ze zm.) – budynku służby zdrowia (w tym min. sale operacyjne, sale zabiegowe) o kubaturze co najmniej 9 000 m3 wraz z wykonaniem instalacji i urządzeń technicznych, o wartości ww. robót budowlanych nie mniejszej niż 10.000.000,00 zł (słownie złotych: dziesięć milionów 00/100) brutto.</w:t>
      </w:r>
    </w:p>
    <w:p w:rsidR="00242E06" w:rsidRPr="00242E06" w:rsidRDefault="00242E06" w:rsidP="00242E06">
      <w:pPr>
        <w:autoSpaceDE w:val="0"/>
        <w:spacing w:line="240" w:lineRule="auto"/>
        <w:jc w:val="both"/>
        <w:rPr>
          <w:rFonts w:cstheme="minorHAnsi"/>
          <w:sz w:val="20"/>
          <w:szCs w:val="20"/>
        </w:rPr>
      </w:pPr>
      <w:r w:rsidRPr="00242E06">
        <w:rPr>
          <w:rFonts w:cstheme="minorHAnsi"/>
          <w:sz w:val="20"/>
          <w:szCs w:val="20"/>
        </w:rPr>
        <w:t>Ze względu na typ obiektu w naszej ocenie wymóg „z ostatnich 3 lat …” w dużym stopniu ogranicza ilość wykonawców chcących złożyć ofertę w tym postępowaniu, tym samym jest naruszeniem art. 16 ustawy z dnia 11 września 2019r. Prawo Zamówień.</w:t>
      </w:r>
    </w:p>
    <w:p w:rsidR="00F079CB" w:rsidRPr="00242E06" w:rsidRDefault="00242E06" w:rsidP="00242E06">
      <w:pPr>
        <w:autoSpaceDE w:val="0"/>
        <w:spacing w:line="240" w:lineRule="auto"/>
        <w:jc w:val="both"/>
        <w:rPr>
          <w:rFonts w:cstheme="minorHAnsi"/>
          <w:sz w:val="18"/>
          <w:szCs w:val="18"/>
        </w:rPr>
      </w:pPr>
      <w:r w:rsidRPr="00242E06">
        <w:rPr>
          <w:rFonts w:cstheme="minorHAnsi"/>
          <w:sz w:val="20"/>
          <w:szCs w:val="20"/>
        </w:rPr>
        <w:t>W pierwszym (unieważnionym) postępowaniu nr ZP/220/11/21 zapisy (wymagania) SWZ dotyczące doświadczenia wykonawcy  były tożsame- zgodnie z informacją z otwarcia ofert tylko dwóch wykonawców złożyło oferty co również może świadczyć o tym, że zapisy te ograniczają możliwość złożenia ofert przez innych zainteresowanych wykonawców.</w:t>
      </w:r>
    </w:p>
    <w:p w:rsidR="00F079CB" w:rsidRPr="00242E06" w:rsidRDefault="00F079CB" w:rsidP="00F079CB">
      <w:pPr>
        <w:autoSpaceDE w:val="0"/>
        <w:spacing w:line="240" w:lineRule="auto"/>
        <w:jc w:val="both"/>
        <w:rPr>
          <w:rFonts w:cstheme="minorHAnsi"/>
          <w:bCs/>
          <w:sz w:val="20"/>
          <w:szCs w:val="20"/>
        </w:rPr>
      </w:pPr>
      <w:r w:rsidRPr="00242E06">
        <w:rPr>
          <w:rFonts w:cstheme="minorHAnsi"/>
          <w:b/>
          <w:bCs/>
          <w:sz w:val="20"/>
          <w:szCs w:val="20"/>
        </w:rPr>
        <w:t>Odpowiedź:</w:t>
      </w:r>
    </w:p>
    <w:p w:rsidR="00F079CB" w:rsidRPr="00242E06" w:rsidRDefault="00F079CB" w:rsidP="00F079CB">
      <w:pPr>
        <w:autoSpaceDE w:val="0"/>
        <w:spacing w:line="240" w:lineRule="auto"/>
        <w:jc w:val="both"/>
        <w:rPr>
          <w:rFonts w:cstheme="minorHAnsi"/>
          <w:b/>
          <w:bCs/>
          <w:sz w:val="20"/>
          <w:szCs w:val="20"/>
        </w:rPr>
      </w:pPr>
      <w:r w:rsidRPr="00242E06">
        <w:rPr>
          <w:rFonts w:cstheme="minorHAnsi"/>
          <w:b/>
          <w:bCs/>
          <w:sz w:val="20"/>
          <w:szCs w:val="20"/>
        </w:rPr>
        <w:t>Zamawiający nie wyraża zgodę na modyfikację SWZ.</w:t>
      </w:r>
    </w:p>
    <w:p w:rsidR="00FB470B" w:rsidRPr="00F079CB" w:rsidRDefault="00FB470B" w:rsidP="00F079CB">
      <w:pPr>
        <w:spacing w:line="240" w:lineRule="auto"/>
        <w:jc w:val="both"/>
        <w:rPr>
          <w:rFonts w:cstheme="minorHAnsi"/>
          <w:sz w:val="18"/>
          <w:szCs w:val="18"/>
          <w:lang w:eastAsia="pl-PL"/>
        </w:rPr>
      </w:pPr>
    </w:p>
    <w:p w:rsidR="00883CDE" w:rsidRPr="00F079CB" w:rsidRDefault="00883CDE" w:rsidP="00F079CB">
      <w:pPr>
        <w:spacing w:line="240" w:lineRule="auto"/>
        <w:jc w:val="both"/>
        <w:rPr>
          <w:rFonts w:cstheme="minorHAnsi"/>
          <w:sz w:val="18"/>
          <w:szCs w:val="18"/>
        </w:rPr>
      </w:pPr>
      <w:r w:rsidRPr="00F079CB">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t>
      </w:r>
      <w:bookmarkStart w:id="3" w:name="_GoBack"/>
      <w:bookmarkEnd w:id="3"/>
      <w:r w:rsidRPr="00483ED3">
        <w:rPr>
          <w:rFonts w:cs="Times New Roman"/>
          <w:sz w:val="18"/>
          <w:szCs w:val="18"/>
        </w:rPr>
        <w:t>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42E06">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42E06">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242E06">
      <w:rPr>
        <w:rFonts w:cstheme="minorHAnsi"/>
      </w:rPr>
      <w:t>11</w:t>
    </w:r>
    <w:r w:rsidR="00182086">
      <w:rPr>
        <w:rFonts w:cstheme="minorHAnsi"/>
      </w:rPr>
      <w:t>-</w:t>
    </w:r>
    <w:r w:rsidR="00D73922">
      <w:rPr>
        <w:rFonts w:cstheme="minorHAnsi"/>
      </w:rPr>
      <w:t>0</w:t>
    </w:r>
    <w:r w:rsidR="00242E06">
      <w:rPr>
        <w:rFonts w:cstheme="minorHAnsi"/>
      </w:rPr>
      <w:t>5</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4ED2"/>
    <w:rsid w:val="0020327F"/>
    <w:rsid w:val="0022185D"/>
    <w:rsid w:val="00224F00"/>
    <w:rsid w:val="00234D8E"/>
    <w:rsid w:val="00242E06"/>
    <w:rsid w:val="00244B93"/>
    <w:rsid w:val="00253567"/>
    <w:rsid w:val="00254013"/>
    <w:rsid w:val="00257720"/>
    <w:rsid w:val="00262F6B"/>
    <w:rsid w:val="002641C1"/>
    <w:rsid w:val="00275311"/>
    <w:rsid w:val="00280B89"/>
    <w:rsid w:val="00281F3D"/>
    <w:rsid w:val="002A2FFF"/>
    <w:rsid w:val="002B27E7"/>
    <w:rsid w:val="002D3728"/>
    <w:rsid w:val="002D4184"/>
    <w:rsid w:val="002D6FA8"/>
    <w:rsid w:val="002F497A"/>
    <w:rsid w:val="00306E71"/>
    <w:rsid w:val="00310B40"/>
    <w:rsid w:val="0031785D"/>
    <w:rsid w:val="003235A3"/>
    <w:rsid w:val="00340C62"/>
    <w:rsid w:val="00347416"/>
    <w:rsid w:val="003524FF"/>
    <w:rsid w:val="0036340B"/>
    <w:rsid w:val="00366617"/>
    <w:rsid w:val="003707C3"/>
    <w:rsid w:val="0038083B"/>
    <w:rsid w:val="003A23C4"/>
    <w:rsid w:val="003B0D27"/>
    <w:rsid w:val="003D3A7C"/>
    <w:rsid w:val="003D6A25"/>
    <w:rsid w:val="003E6F37"/>
    <w:rsid w:val="003F3EDA"/>
    <w:rsid w:val="00401776"/>
    <w:rsid w:val="00431AA2"/>
    <w:rsid w:val="0043584D"/>
    <w:rsid w:val="00444C5C"/>
    <w:rsid w:val="004503FB"/>
    <w:rsid w:val="004546F9"/>
    <w:rsid w:val="004601DD"/>
    <w:rsid w:val="004640AA"/>
    <w:rsid w:val="00483ED3"/>
    <w:rsid w:val="0049442F"/>
    <w:rsid w:val="0049795C"/>
    <w:rsid w:val="004A3D3E"/>
    <w:rsid w:val="00510338"/>
    <w:rsid w:val="005169AC"/>
    <w:rsid w:val="00547609"/>
    <w:rsid w:val="0055259A"/>
    <w:rsid w:val="0055743D"/>
    <w:rsid w:val="005648A4"/>
    <w:rsid w:val="00577ADC"/>
    <w:rsid w:val="00584B2B"/>
    <w:rsid w:val="0059532E"/>
    <w:rsid w:val="005B188D"/>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62800"/>
    <w:rsid w:val="00964DE6"/>
    <w:rsid w:val="00982738"/>
    <w:rsid w:val="00986917"/>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C624-6B86-4927-8CB1-17EF1CAE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42</cp:revision>
  <cp:lastPrinted>2020-07-15T11:46:00Z</cp:lastPrinted>
  <dcterms:created xsi:type="dcterms:W3CDTF">2020-04-01T07:46:00Z</dcterms:created>
  <dcterms:modified xsi:type="dcterms:W3CDTF">2021-05-11T08:24:00Z</dcterms:modified>
</cp:coreProperties>
</file>